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A428FD" w:rsidTr="0087635B" w14:paraId="38E426E4" w14:textId="77777777">
        <w:trPr>
          <w:jc w:val="right"/>
        </w:trPr>
        <w:tc>
          <w:tcPr>
            <w:tcW w:w="2521" w:type="dxa"/>
          </w:tcPr>
          <w:p w:rsidRPr="002E3DBA" w:rsidR="00A428FD" w:rsidP="0087635B" w:rsidRDefault="00A428FD" w14:paraId="1E7CB9EE" w14:textId="77777777">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E11E72">
              <w:rPr>
                <w:rFonts w:ascii="Garamond" w:hAnsi="Garamond"/>
                <w:szCs w:val="16"/>
              </w:rPr>
              <w:t>0584-0530</w:t>
            </w:r>
          </w:p>
          <w:p w:rsidRPr="00023EF8" w:rsidR="00A428FD" w:rsidP="0087635B" w:rsidRDefault="00A428FD" w14:paraId="31F5AC6A" w14:textId="7777777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D8276F" w:rsidP="00A428FD" w:rsidRDefault="00D8276F" w14:paraId="2AE20F74" w14:textId="71FD6BA9"/>
    <w:p w:rsidR="00D8276F" w:rsidP="00A428FD" w:rsidRDefault="00D8276F" w14:paraId="06F810D3" w14:textId="2242E8A4"/>
    <w:p w:rsidR="00D8276F" w:rsidP="00A428FD" w:rsidRDefault="00D8276F" w14:paraId="7BE3A3BB" w14:textId="28382E95"/>
    <w:p w:rsidR="00D8276F" w:rsidP="00A428FD" w:rsidRDefault="00D8276F" w14:paraId="0E5FC0C2" w14:textId="3E50FF52"/>
    <w:p w:rsidR="00D8276F" w:rsidP="00D8276F" w:rsidRDefault="00D8276F" w14:paraId="2047D75C" w14:textId="77777777">
      <w:pPr>
        <w:pStyle w:val="SL-FlLftSgl"/>
        <w:tabs>
          <w:tab w:val="left" w:pos="6660"/>
          <w:tab w:val="left" w:pos="7200"/>
        </w:tabs>
        <w:rPr>
          <w:noProof/>
        </w:rPr>
      </w:pPr>
    </w:p>
    <w:p w:rsidR="00D8276F" w:rsidP="00D8276F" w:rsidRDefault="00D8276F" w14:paraId="7F1DB9FD" w14:textId="77777777">
      <w:pPr>
        <w:pStyle w:val="SL-FlLftSgl"/>
        <w:tabs>
          <w:tab w:val="left" w:pos="6660"/>
          <w:tab w:val="left" w:pos="7200"/>
        </w:tabs>
      </w:pPr>
      <w:r>
        <w:rPr>
          <w:noProof/>
        </w:rPr>
        <w:drawing>
          <wp:inline distT="0" distB="0" distL="0" distR="0" wp14:anchorId="43366B7C" wp14:editId="19C64EB6">
            <wp:extent cx="723265" cy="47688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sidRPr="00D71AA1">
        <w:rPr>
          <w:noProof/>
        </w:rPr>
        <w:drawing>
          <wp:inline distT="0" distB="0" distL="0" distR="0" wp14:anchorId="67C66DB6" wp14:editId="426BD7E7">
            <wp:extent cx="1367942" cy="582689"/>
            <wp:effectExtent l="0" t="0" r="3810" b="8255"/>
            <wp:docPr id="7" name="Picture 7"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0465" cy="647658"/>
                    </a:xfrm>
                    <a:prstGeom prst="rect">
                      <a:avLst/>
                    </a:prstGeom>
                    <a:noFill/>
                    <a:ln>
                      <a:noFill/>
                    </a:ln>
                  </pic:spPr>
                </pic:pic>
              </a:graphicData>
            </a:graphic>
          </wp:inline>
        </w:drawing>
      </w:r>
    </w:p>
    <w:p w:rsidR="00D8276F" w:rsidP="00D8276F" w:rsidRDefault="00D8276F" w14:paraId="32750962" w14:textId="77777777"/>
    <w:p w:rsidR="00D8276F" w:rsidP="00D8276F" w:rsidRDefault="00D8276F" w14:paraId="4EF5D2C9" w14:textId="77777777">
      <w:pPr>
        <w:jc w:val="center"/>
        <w:rPr>
          <w:b/>
        </w:rPr>
      </w:pPr>
    </w:p>
    <w:p w:rsidR="00D8276F" w:rsidP="00D8276F" w:rsidRDefault="00D8276F" w14:paraId="47A44F39" w14:textId="77777777">
      <w:pPr>
        <w:jc w:val="center"/>
        <w:rPr>
          <w:b/>
          <w:sz w:val="32"/>
          <w:szCs w:val="32"/>
        </w:rPr>
      </w:pPr>
    </w:p>
    <w:p w:rsidRPr="00EB3BBD" w:rsidR="00D8276F" w:rsidP="00D8276F" w:rsidRDefault="00D8276F" w14:paraId="05800E42" w14:textId="77777777">
      <w:pPr>
        <w:jc w:val="center"/>
        <w:rPr>
          <w:b/>
          <w:sz w:val="32"/>
          <w:szCs w:val="32"/>
        </w:rPr>
      </w:pPr>
      <w:r>
        <w:rPr>
          <w:b/>
          <w:sz w:val="32"/>
          <w:szCs w:val="32"/>
        </w:rPr>
        <w:t>Fourth</w:t>
      </w:r>
      <w:r w:rsidRPr="00896C11">
        <w:rPr>
          <w:b/>
          <w:sz w:val="32"/>
          <w:szCs w:val="32"/>
        </w:rPr>
        <w:t xml:space="preserve"> Access, Participation, Eligibility and Certification Study Series (APEC </w:t>
      </w:r>
      <w:r>
        <w:rPr>
          <w:b/>
          <w:sz w:val="32"/>
          <w:szCs w:val="32"/>
        </w:rPr>
        <w:t>IV</w:t>
      </w:r>
      <w:r w:rsidRPr="00896C11">
        <w:rPr>
          <w:b/>
          <w:sz w:val="32"/>
          <w:szCs w:val="32"/>
        </w:rPr>
        <w:t>)</w:t>
      </w:r>
    </w:p>
    <w:p w:rsidR="00D8276F" w:rsidP="00D8276F" w:rsidRDefault="00D8276F" w14:paraId="1CAFB792" w14:textId="430C63DF">
      <w:pPr>
        <w:pStyle w:val="Title"/>
        <w:spacing w:before="360" w:after="360" w:line="240" w:lineRule="auto"/>
        <w:ind w:firstLine="0"/>
        <w:rPr>
          <w:bCs w:val="0"/>
          <w:sz w:val="32"/>
          <w:szCs w:val="32"/>
        </w:rPr>
      </w:pPr>
      <w:r>
        <w:rPr>
          <w:bCs w:val="0"/>
          <w:sz w:val="32"/>
          <w:szCs w:val="32"/>
        </w:rPr>
        <w:t>E7. HOUSEHOLD SURVEY INCOME WORKSHEET</w:t>
      </w:r>
    </w:p>
    <w:p w:rsidR="00D8276F" w:rsidP="00D8276F" w:rsidRDefault="00D8276F" w14:paraId="1C221B5B" w14:textId="77777777">
      <w:pPr>
        <w:spacing w:line="360" w:lineRule="auto"/>
        <w:rPr>
          <w:rFonts w:ascii="Arial" w:hAnsi="Arial" w:cs="Arial"/>
          <w:sz w:val="18"/>
          <w:szCs w:val="18"/>
        </w:rPr>
      </w:pPr>
    </w:p>
    <w:p w:rsidRPr="00E92755" w:rsidR="00E92755" w:rsidP="00D8276F" w:rsidRDefault="00E92755" w14:paraId="4CF5B98C" w14:textId="451A6257">
      <w:pPr>
        <w:spacing w:line="360" w:lineRule="auto"/>
        <w:rPr>
          <w:rFonts w:cs="Arial"/>
          <w:sz w:val="22"/>
          <w:szCs w:val="18"/>
        </w:rPr>
      </w:pPr>
      <w:r w:rsidRPr="00E92755">
        <w:rPr>
          <w:rFonts w:cs="Arial"/>
          <w:sz w:val="22"/>
          <w:szCs w:val="18"/>
        </w:rPr>
        <w:t>NOTE TO REVIEWER</w:t>
      </w:r>
      <w:r>
        <w:rPr>
          <w:rFonts w:cs="Arial"/>
          <w:sz w:val="22"/>
          <w:szCs w:val="18"/>
        </w:rPr>
        <w:t xml:space="preserve">: </w:t>
      </w:r>
      <w:r w:rsidRPr="00E92755">
        <w:rPr>
          <w:rFonts w:cs="Arial"/>
          <w:sz w:val="22"/>
          <w:szCs w:val="18"/>
        </w:rPr>
        <w:t xml:space="preserve">The Household Survey Income Worksheet </w:t>
      </w:r>
      <w:r w:rsidR="00E42F03">
        <w:rPr>
          <w:rFonts w:cs="Arial"/>
          <w:sz w:val="22"/>
          <w:szCs w:val="18"/>
        </w:rPr>
        <w:t>may be</w:t>
      </w:r>
      <w:r w:rsidRPr="00E92755" w:rsidR="00E42F03">
        <w:rPr>
          <w:rFonts w:cs="Arial"/>
          <w:sz w:val="22"/>
          <w:szCs w:val="18"/>
        </w:rPr>
        <w:t xml:space="preserve"> </w:t>
      </w:r>
      <w:r w:rsidRPr="00E92755">
        <w:rPr>
          <w:rFonts w:cs="Arial"/>
          <w:sz w:val="22"/>
          <w:szCs w:val="18"/>
        </w:rPr>
        <w:t xml:space="preserve">sent to the respondent </w:t>
      </w:r>
      <w:r w:rsidR="00E42F03">
        <w:rPr>
          <w:rFonts w:cs="Arial"/>
          <w:sz w:val="22"/>
          <w:szCs w:val="18"/>
        </w:rPr>
        <w:t>up to four times</w:t>
      </w:r>
      <w:r>
        <w:rPr>
          <w:rFonts w:cs="Arial"/>
          <w:sz w:val="22"/>
          <w:szCs w:val="18"/>
        </w:rPr>
        <w:t>. For the v</w:t>
      </w:r>
      <w:r w:rsidRPr="00E92755">
        <w:rPr>
          <w:rFonts w:cs="Arial"/>
          <w:sz w:val="22"/>
          <w:szCs w:val="18"/>
        </w:rPr>
        <w:t xml:space="preserve">irtual </w:t>
      </w:r>
      <w:r>
        <w:rPr>
          <w:rFonts w:cs="Arial"/>
          <w:sz w:val="22"/>
          <w:szCs w:val="18"/>
        </w:rPr>
        <w:t>s</w:t>
      </w:r>
      <w:r w:rsidRPr="00E92755">
        <w:rPr>
          <w:rFonts w:cs="Arial"/>
          <w:sz w:val="22"/>
          <w:szCs w:val="18"/>
        </w:rPr>
        <w:t>urvey, we send it with the Household Survey Appointment Confirmation and Household Survey Appointment Reminder Letter</w:t>
      </w:r>
      <w:r w:rsidR="00317E01">
        <w:rPr>
          <w:rFonts w:cs="Arial"/>
          <w:sz w:val="22"/>
          <w:szCs w:val="18"/>
        </w:rPr>
        <w:t xml:space="preserve">. For the </w:t>
      </w:r>
      <w:r w:rsidRPr="00E92755">
        <w:rPr>
          <w:rFonts w:cs="Arial"/>
          <w:sz w:val="22"/>
          <w:szCs w:val="18"/>
        </w:rPr>
        <w:t xml:space="preserve">in-person survey, we send it with the Household Survey Appointment Confirmation and Household Survey Appointment Reminder Letter. </w:t>
      </w:r>
      <w:r w:rsidR="00E42F03">
        <w:rPr>
          <w:rFonts w:cs="Arial"/>
          <w:sz w:val="22"/>
          <w:szCs w:val="18"/>
        </w:rPr>
        <w:t>Our expectation is that t</w:t>
      </w:r>
      <w:r w:rsidRPr="00E92755" w:rsidR="00E42F03">
        <w:rPr>
          <w:rFonts w:cs="Arial"/>
          <w:sz w:val="22"/>
          <w:szCs w:val="18"/>
        </w:rPr>
        <w:t xml:space="preserve">he </w:t>
      </w:r>
      <w:r w:rsidRPr="00E92755">
        <w:rPr>
          <w:rFonts w:cs="Arial"/>
          <w:sz w:val="22"/>
          <w:szCs w:val="18"/>
        </w:rPr>
        <w:t xml:space="preserve">respondent </w:t>
      </w:r>
      <w:r w:rsidR="00E42F03">
        <w:rPr>
          <w:rFonts w:cs="Arial"/>
          <w:sz w:val="22"/>
          <w:szCs w:val="18"/>
        </w:rPr>
        <w:t>will</w:t>
      </w:r>
      <w:r>
        <w:rPr>
          <w:rFonts w:cs="Arial"/>
          <w:sz w:val="22"/>
          <w:szCs w:val="18"/>
        </w:rPr>
        <w:t xml:space="preserve"> </w:t>
      </w:r>
      <w:r w:rsidRPr="00E92755">
        <w:rPr>
          <w:rFonts w:cs="Arial"/>
          <w:sz w:val="22"/>
          <w:szCs w:val="18"/>
        </w:rPr>
        <w:t>complete the document once</w:t>
      </w:r>
      <w:r w:rsidR="00E42F03">
        <w:rPr>
          <w:rFonts w:cs="Arial"/>
          <w:sz w:val="22"/>
          <w:szCs w:val="18"/>
        </w:rPr>
        <w:t>;</w:t>
      </w:r>
      <w:r w:rsidRPr="00E92755">
        <w:rPr>
          <w:rFonts w:cs="Arial"/>
          <w:sz w:val="22"/>
          <w:szCs w:val="18"/>
        </w:rPr>
        <w:t xml:space="preserve"> however, we send</w:t>
      </w:r>
      <w:r>
        <w:rPr>
          <w:rFonts w:cs="Arial"/>
          <w:sz w:val="22"/>
          <w:szCs w:val="18"/>
        </w:rPr>
        <w:t xml:space="preserve"> it </w:t>
      </w:r>
      <w:r w:rsidRPr="00E92755">
        <w:rPr>
          <w:rFonts w:cs="Arial"/>
          <w:sz w:val="22"/>
          <w:szCs w:val="18"/>
        </w:rPr>
        <w:t xml:space="preserve">multiple times for convenience. </w:t>
      </w:r>
      <w:r w:rsidR="00E42F03">
        <w:rPr>
          <w:rFonts w:cs="Arial"/>
          <w:sz w:val="22"/>
          <w:szCs w:val="18"/>
        </w:rPr>
        <w:t>They are not required to return the completed worksheet to us; it is for their own use during the survey administration.</w:t>
      </w:r>
    </w:p>
    <w:p w:rsidR="00D8276F" w:rsidP="00D8276F" w:rsidRDefault="00D8276F" w14:paraId="48F88A3D" w14:textId="77777777">
      <w:pPr>
        <w:spacing w:line="360" w:lineRule="auto"/>
        <w:rPr>
          <w:rFonts w:ascii="Arial" w:hAnsi="Arial" w:cs="Arial"/>
          <w:sz w:val="18"/>
          <w:szCs w:val="18"/>
        </w:rPr>
      </w:pPr>
    </w:p>
    <w:p w:rsidR="00D8276F" w:rsidP="00D8276F" w:rsidRDefault="00D8276F" w14:paraId="01DC2938" w14:textId="77777777">
      <w:pPr>
        <w:spacing w:line="360" w:lineRule="auto"/>
        <w:rPr>
          <w:rFonts w:ascii="Arial" w:hAnsi="Arial" w:cs="Arial"/>
          <w:sz w:val="18"/>
          <w:szCs w:val="18"/>
        </w:rPr>
      </w:pPr>
    </w:p>
    <w:p w:rsidR="00D8276F" w:rsidP="00D8276F" w:rsidRDefault="00D8276F" w14:paraId="762601C3" w14:textId="77777777">
      <w:pPr>
        <w:spacing w:line="360" w:lineRule="auto"/>
        <w:rPr>
          <w:rFonts w:ascii="Arial" w:hAnsi="Arial" w:cs="Arial"/>
          <w:sz w:val="18"/>
          <w:szCs w:val="18"/>
        </w:rPr>
      </w:pPr>
    </w:p>
    <w:p w:rsidR="00D8276F" w:rsidP="00D8276F" w:rsidRDefault="00D8276F" w14:paraId="2B1E8D6E" w14:textId="77777777">
      <w:pPr>
        <w:spacing w:line="360" w:lineRule="auto"/>
        <w:rPr>
          <w:rFonts w:ascii="Arial" w:hAnsi="Arial" w:cs="Arial"/>
          <w:sz w:val="18"/>
          <w:szCs w:val="18"/>
        </w:rPr>
      </w:pPr>
    </w:p>
    <w:p w:rsidR="00D8276F" w:rsidP="00D8276F" w:rsidRDefault="00D8276F" w14:paraId="4E247B9E" w14:textId="77777777">
      <w:pPr>
        <w:spacing w:line="360" w:lineRule="auto"/>
        <w:rPr>
          <w:rFonts w:ascii="Arial" w:hAnsi="Arial" w:cs="Arial"/>
          <w:sz w:val="18"/>
          <w:szCs w:val="18"/>
        </w:rPr>
      </w:pPr>
    </w:p>
    <w:p w:rsidR="00D8276F" w:rsidP="00D8276F" w:rsidRDefault="00D8276F" w14:paraId="68A74140" w14:textId="218925C9">
      <w:pPr>
        <w:spacing w:line="360" w:lineRule="auto"/>
        <w:rPr>
          <w:rFonts w:ascii="Arial" w:hAnsi="Arial" w:cs="Arial"/>
          <w:sz w:val="18"/>
          <w:szCs w:val="18"/>
        </w:rPr>
      </w:pPr>
    </w:p>
    <w:p w:rsidR="00D8276F" w:rsidP="00D8276F" w:rsidRDefault="00D8276F" w14:paraId="737F20D1" w14:textId="77777777">
      <w:pPr>
        <w:spacing w:line="360" w:lineRule="auto"/>
        <w:rPr>
          <w:rFonts w:ascii="Arial" w:hAnsi="Arial" w:cs="Arial"/>
          <w:sz w:val="18"/>
          <w:szCs w:val="18"/>
        </w:rPr>
      </w:pPr>
    </w:p>
    <w:p w:rsidR="00D8276F" w:rsidP="00D8276F" w:rsidRDefault="00D8276F" w14:paraId="6F1AF9B1" w14:textId="77777777">
      <w:pPr>
        <w:spacing w:line="360" w:lineRule="auto"/>
        <w:rPr>
          <w:rFonts w:ascii="Arial" w:hAnsi="Arial" w:cs="Arial"/>
          <w:sz w:val="18"/>
          <w:szCs w:val="18"/>
        </w:rPr>
      </w:pPr>
    </w:p>
    <w:p w:rsidR="00D8276F" w:rsidP="00D8276F" w:rsidRDefault="00D8276F" w14:paraId="78EA0098" w14:textId="77777777">
      <w:pPr>
        <w:spacing w:line="360" w:lineRule="auto"/>
        <w:rPr>
          <w:rFonts w:ascii="Arial" w:hAnsi="Arial" w:cs="Arial"/>
          <w:sz w:val="18"/>
          <w:szCs w:val="18"/>
        </w:rPr>
      </w:pPr>
    </w:p>
    <w:p w:rsidR="00D8276F" w:rsidP="00D8276F" w:rsidRDefault="00D8276F" w14:paraId="4425CCD1" w14:textId="77777777">
      <w:pPr>
        <w:spacing w:line="360" w:lineRule="auto"/>
        <w:rPr>
          <w:rFonts w:ascii="Arial" w:hAnsi="Arial" w:cs="Arial"/>
          <w:sz w:val="18"/>
          <w:szCs w:val="18"/>
        </w:rPr>
      </w:pPr>
    </w:p>
    <w:p w:rsidR="00D8276F" w:rsidP="00D8276F" w:rsidRDefault="00D8276F" w14:paraId="792F42AB" w14:textId="77777777">
      <w:pPr>
        <w:spacing w:line="360" w:lineRule="auto"/>
        <w:rPr>
          <w:rFonts w:ascii="Arial" w:hAnsi="Arial" w:cs="Arial"/>
          <w:sz w:val="18"/>
          <w:szCs w:val="18"/>
        </w:rPr>
      </w:pPr>
    </w:p>
    <w:p w:rsidR="00D8276F" w:rsidP="00D8276F" w:rsidRDefault="00D8276F" w14:paraId="251D84AC" w14:textId="77777777">
      <w:pPr>
        <w:spacing w:line="360" w:lineRule="auto"/>
        <w:rPr>
          <w:rFonts w:ascii="Arial" w:hAnsi="Arial" w:cs="Arial"/>
          <w:sz w:val="18"/>
          <w:szCs w:val="18"/>
        </w:rPr>
      </w:pPr>
    </w:p>
    <w:p w:rsidR="00D8276F" w:rsidP="00D8276F" w:rsidRDefault="00D8276F" w14:paraId="78777959" w14:textId="77777777">
      <w:pPr>
        <w:spacing w:line="360" w:lineRule="auto"/>
        <w:rPr>
          <w:rFonts w:ascii="Arial" w:hAnsi="Arial" w:cs="Arial"/>
          <w:sz w:val="18"/>
          <w:szCs w:val="18"/>
        </w:rPr>
      </w:pPr>
    </w:p>
    <w:p w:rsidR="00D8276F" w:rsidP="00D8276F" w:rsidRDefault="00D8276F" w14:paraId="1A773462" w14:textId="77777777">
      <w:pPr>
        <w:spacing w:line="360" w:lineRule="auto"/>
        <w:rPr>
          <w:rFonts w:ascii="Arial" w:hAnsi="Arial" w:cs="Arial"/>
          <w:sz w:val="18"/>
          <w:szCs w:val="18"/>
        </w:rPr>
      </w:pPr>
    </w:p>
    <w:p w:rsidR="00D8276F" w:rsidP="00D8276F" w:rsidRDefault="00D8276F" w14:paraId="6A21608D" w14:textId="77777777">
      <w:pPr>
        <w:spacing w:line="240" w:lineRule="auto"/>
        <w:rPr>
          <w:rFonts w:ascii="Arial" w:hAnsi="Arial" w:cs="Arial"/>
          <w:sz w:val="18"/>
          <w:szCs w:val="18"/>
        </w:rPr>
      </w:pPr>
    </w:p>
    <w:p w:rsidR="00D8276F" w:rsidP="00D8276F" w:rsidRDefault="00D8276F" w14:paraId="1D81EFF8" w14:textId="77777777">
      <w:pPr>
        <w:spacing w:line="240" w:lineRule="auto"/>
        <w:rPr>
          <w:rFonts w:ascii="Arial" w:hAnsi="Arial" w:cs="Arial"/>
          <w:sz w:val="18"/>
          <w:szCs w:val="18"/>
        </w:rPr>
      </w:pPr>
    </w:p>
    <w:p w:rsidR="00D8276F" w:rsidP="00D8276F" w:rsidRDefault="00D8276F" w14:paraId="4F31C3EE" w14:textId="29B5947B">
      <w:pPr>
        <w:pStyle w:val="Title"/>
        <w:tabs>
          <w:tab w:val="left" w:pos="4125"/>
          <w:tab w:val="left" w:pos="6050"/>
          <w:tab w:val="left" w:pos="7095"/>
        </w:tabs>
        <w:spacing w:line="240" w:lineRule="auto"/>
        <w:ind w:firstLine="0"/>
        <w:jc w:val="left"/>
        <w:sectPr w:rsidR="00D8276F" w:rsidSect="00467037">
          <w:headerReference w:type="default" r:id="rId10"/>
          <w:footerReference w:type="default" r:id="rId11"/>
          <w:headerReference w:type="first" r:id="rId12"/>
          <w:footerReference w:type="first" r:id="rId13"/>
          <w:endnotePr>
            <w:numFmt w:val="decimal"/>
          </w:endnotePr>
          <w:pgSz w:w="12240" w:h="15840" w:code="1"/>
          <w:pgMar w:top="1440" w:right="1440" w:bottom="576" w:left="1440" w:header="288" w:footer="576" w:gutter="0"/>
          <w:pgNumType w:fmt="lowerRoman"/>
          <w:cols w:space="720"/>
          <w:docGrid w:linePitch="326"/>
        </w:sectPr>
      </w:pPr>
    </w:p>
    <w:p w:rsidR="00A428FD" w:rsidP="00A428FD" w:rsidRDefault="00A428FD" w14:paraId="67EF1F3A" w14:textId="77777777">
      <w:pPr>
        <w:pStyle w:val="SL-FlLftSgl"/>
      </w:pPr>
    </w:p>
    <w:p w:rsidR="00496718" w:rsidP="00A428FD" w:rsidRDefault="00496718" w14:paraId="5B8DDE18" w14:textId="77777777">
      <w:pPr>
        <w:pStyle w:val="SL-FlLftSgl"/>
        <w:pBdr>
          <w:top w:val="single" w:color="auto" w:sz="4" w:space="1"/>
          <w:left w:val="single" w:color="auto" w:sz="4" w:space="4"/>
          <w:bottom w:val="single" w:color="auto" w:sz="4" w:space="1"/>
          <w:right w:val="single" w:color="auto" w:sz="4" w:space="4"/>
        </w:pBdr>
      </w:pPr>
      <w:r>
        <w:t xml:space="preserve">Thank you for participating in the </w:t>
      </w:r>
      <w:r w:rsidR="009454F2">
        <w:t>National School Meals Study (NSMS)</w:t>
      </w:r>
      <w:r>
        <w:t xml:space="preserve">. Your input will </w:t>
      </w:r>
      <w:r w:rsidR="0051224F">
        <w:t>be very important and helpful.</w:t>
      </w:r>
    </w:p>
    <w:p w:rsidR="00496718" w:rsidP="00A428FD" w:rsidRDefault="00496718" w14:paraId="6C8E1961" w14:textId="77777777">
      <w:pPr>
        <w:pStyle w:val="SL-FlLftSgl"/>
        <w:pBdr>
          <w:top w:val="single" w:color="auto" w:sz="4" w:space="1"/>
          <w:left w:val="single" w:color="auto" w:sz="4" w:space="4"/>
          <w:bottom w:val="single" w:color="auto" w:sz="4" w:space="1"/>
          <w:right w:val="single" w:color="auto" w:sz="4" w:space="4"/>
        </w:pBdr>
      </w:pPr>
    </w:p>
    <w:p w:rsidR="00681CDB" w:rsidP="00A428FD" w:rsidRDefault="001E1309" w14:paraId="1B3B9F36" w14:textId="394FE8E9">
      <w:pPr>
        <w:pStyle w:val="SL-FlLftSgl"/>
        <w:pBdr>
          <w:top w:val="single" w:color="auto" w:sz="4" w:space="1"/>
          <w:left w:val="single" w:color="auto" w:sz="4" w:space="4"/>
          <w:bottom w:val="single" w:color="auto" w:sz="4" w:space="1"/>
          <w:right w:val="single" w:color="auto" w:sz="4" w:space="4"/>
        </w:pBdr>
      </w:pPr>
      <w:r w:rsidRPr="004B6D2B">
        <w:t xml:space="preserve">This worksheet </w:t>
      </w:r>
      <w:r w:rsidR="00681CDB">
        <w:t>will help you prepare</w:t>
      </w:r>
      <w:r w:rsidRPr="004B6D2B">
        <w:t xml:space="preserve"> </w:t>
      </w:r>
      <w:r w:rsidR="00EC4306">
        <w:t xml:space="preserve">for </w:t>
      </w:r>
      <w:r w:rsidRPr="004B6D2B">
        <w:t xml:space="preserve">the </w:t>
      </w:r>
      <w:r w:rsidR="009454F2">
        <w:t>NSMS</w:t>
      </w:r>
      <w:r w:rsidRPr="004B6D2B">
        <w:t xml:space="preserve"> </w:t>
      </w:r>
      <w:r w:rsidR="000729E0">
        <w:t>H</w:t>
      </w:r>
      <w:r w:rsidRPr="004B6D2B">
        <w:t xml:space="preserve">ousehold </w:t>
      </w:r>
      <w:r w:rsidR="000729E0">
        <w:t>S</w:t>
      </w:r>
      <w:r w:rsidRPr="004B6D2B">
        <w:t xml:space="preserve">urvey. Completing </w:t>
      </w:r>
      <w:r w:rsidRPr="004B6D2B" w:rsidR="00364BF0">
        <w:t xml:space="preserve">this worksheet </w:t>
      </w:r>
      <w:r w:rsidR="00681CDB">
        <w:t>before</w:t>
      </w:r>
      <w:r w:rsidRPr="004B6D2B">
        <w:t xml:space="preserve"> your interview will help m</w:t>
      </w:r>
      <w:r w:rsidRPr="004B6D2B" w:rsidR="00364BF0">
        <w:t xml:space="preserve">ake </w:t>
      </w:r>
      <w:r w:rsidRPr="004B6D2B">
        <w:t xml:space="preserve">the interview </w:t>
      </w:r>
      <w:r w:rsidR="00681CDB">
        <w:t>go</w:t>
      </w:r>
      <w:r w:rsidRPr="004B6D2B" w:rsidR="00681CDB">
        <w:t xml:space="preserve"> </w:t>
      </w:r>
      <w:r w:rsidRPr="004B6D2B">
        <w:t xml:space="preserve">more </w:t>
      </w:r>
      <w:r w:rsidRPr="004B6D2B" w:rsidR="00364BF0">
        <w:t>quickly.</w:t>
      </w:r>
      <w:r w:rsidRPr="004B6D2B">
        <w:t xml:space="preserve"> </w:t>
      </w:r>
    </w:p>
    <w:p w:rsidR="00681CDB" w:rsidP="00A428FD" w:rsidRDefault="00681CDB" w14:paraId="0E8B850D" w14:textId="77777777">
      <w:pPr>
        <w:pStyle w:val="SL-FlLftSgl"/>
        <w:pBdr>
          <w:top w:val="single" w:color="auto" w:sz="4" w:space="1"/>
          <w:left w:val="single" w:color="auto" w:sz="4" w:space="4"/>
          <w:bottom w:val="single" w:color="auto" w:sz="4" w:space="1"/>
          <w:right w:val="single" w:color="auto" w:sz="4" w:space="4"/>
        </w:pBdr>
      </w:pPr>
    </w:p>
    <w:p w:rsidR="001E1309" w:rsidP="00A428FD" w:rsidRDefault="0099724E" w14:paraId="22709633" w14:textId="3B9DA72B">
      <w:pPr>
        <w:pStyle w:val="SL-FlLftSgl"/>
        <w:pBdr>
          <w:top w:val="single" w:color="auto" w:sz="4" w:space="1"/>
          <w:left w:val="single" w:color="auto" w:sz="4" w:space="4"/>
          <w:bottom w:val="single" w:color="auto" w:sz="4" w:space="1"/>
          <w:right w:val="single" w:color="auto" w:sz="4" w:space="4"/>
        </w:pBdr>
      </w:pPr>
      <w:r>
        <w:t>Y</w:t>
      </w:r>
      <w:r w:rsidRPr="004B6D2B" w:rsidR="001E1309">
        <w:t xml:space="preserve">ou will be asked to </w:t>
      </w:r>
      <w:r w:rsidR="002A2577">
        <w:t xml:space="preserve">show </w:t>
      </w:r>
      <w:r w:rsidRPr="004B6D2B" w:rsidR="001E1309">
        <w:t>documentation for income reported. The interviewer will</w:t>
      </w:r>
      <w:r w:rsidR="003862FE">
        <w:t xml:space="preserve"> be the</w:t>
      </w:r>
      <w:r w:rsidRPr="004B6D2B" w:rsidR="001E1309">
        <w:t xml:space="preserve"> only</w:t>
      </w:r>
      <w:r w:rsidR="003862FE">
        <w:t xml:space="preserve"> person to</w:t>
      </w:r>
      <w:r w:rsidRPr="004B6D2B" w:rsidR="001E1309">
        <w:t xml:space="preserve"> review the documentation</w:t>
      </w:r>
      <w:r w:rsidR="00681CDB">
        <w:t>. They</w:t>
      </w:r>
      <w:r w:rsidR="002A2577">
        <w:t xml:space="preserve"> will not </w:t>
      </w:r>
      <w:r w:rsidR="00CB290D">
        <w:t>copy or photograph any information</w:t>
      </w:r>
      <w:r w:rsidRPr="004B6D2B" w:rsidR="001E1309">
        <w:t xml:space="preserve">. </w:t>
      </w:r>
    </w:p>
    <w:p w:rsidR="0051224F" w:rsidP="0051224F" w:rsidRDefault="0051224F" w14:paraId="543EF506" w14:textId="77777777">
      <w:pPr>
        <w:pStyle w:val="SL-FlLftSgl"/>
      </w:pPr>
    </w:p>
    <w:p w:rsidRPr="0051224F" w:rsidR="003D2928" w:rsidP="002C30BD" w:rsidRDefault="00C33566" w14:paraId="0E4AC07F" w14:textId="77777777">
      <w:pPr>
        <w:pStyle w:val="SL-FlLftSgl"/>
        <w:tabs>
          <w:tab w:val="left" w:pos="576"/>
        </w:tabs>
        <w:rPr>
          <w:b/>
        </w:rPr>
      </w:pPr>
      <w:r w:rsidRPr="0051224F">
        <w:rPr>
          <w:b/>
        </w:rPr>
        <w:t>A</w:t>
      </w:r>
      <w:r w:rsidR="0012183A">
        <w:rPr>
          <w:b/>
        </w:rPr>
        <w:t>1</w:t>
      </w:r>
      <w:r w:rsidRPr="0051224F" w:rsidR="003D2928">
        <w:rPr>
          <w:b/>
        </w:rPr>
        <w:t>.</w:t>
      </w:r>
      <w:r w:rsidRPr="0051224F">
        <w:rPr>
          <w:b/>
        </w:rPr>
        <w:tab/>
      </w:r>
      <w:r w:rsidRPr="0051224F" w:rsidR="004B6D2B">
        <w:rPr>
          <w:b/>
        </w:rPr>
        <w:t>A</w:t>
      </w:r>
      <w:r w:rsidRPr="0051224F" w:rsidR="008122D8">
        <w:rPr>
          <w:b/>
        </w:rPr>
        <w:t xml:space="preserve">dults Living in </w:t>
      </w:r>
      <w:r w:rsidRPr="0051224F" w:rsidR="001E1309">
        <w:rPr>
          <w:b/>
        </w:rPr>
        <w:t xml:space="preserve">your </w:t>
      </w:r>
      <w:r w:rsidRPr="0051224F" w:rsidR="008122D8">
        <w:rPr>
          <w:b/>
        </w:rPr>
        <w:t>Household</w:t>
      </w:r>
    </w:p>
    <w:p w:rsidR="0051224F" w:rsidP="0051224F" w:rsidRDefault="0051224F" w14:paraId="64C78F64" w14:textId="77777777">
      <w:pPr>
        <w:pStyle w:val="SL-FlLftSgl"/>
      </w:pPr>
    </w:p>
    <w:p w:rsidR="004B6D2B" w:rsidP="0051224F" w:rsidRDefault="00CD174D" w14:paraId="56D4E590" w14:textId="2A22F7F6">
      <w:pPr>
        <w:pStyle w:val="N0-FlLftBullet"/>
      </w:pPr>
      <w:r>
        <w:tab/>
      </w:r>
      <w:r w:rsidRPr="00C16B82" w:rsidR="009A1A98">
        <w:t>Including yourself, h</w:t>
      </w:r>
      <w:r w:rsidRPr="00C16B82" w:rsidR="009D0055">
        <w:t xml:space="preserve">ow many </w:t>
      </w:r>
      <w:r w:rsidR="001E1309">
        <w:t>adults live in your household?</w:t>
      </w:r>
      <w:r w:rsidRPr="00C16B82" w:rsidR="00B121DA">
        <w:t xml:space="preserve"> </w:t>
      </w:r>
      <w:r w:rsidR="00681CDB">
        <w:t>(An adult is</w:t>
      </w:r>
      <w:r w:rsidRPr="00C16B82" w:rsidR="00B121DA">
        <w:t xml:space="preserve"> any person 18 years of age or older.</w:t>
      </w:r>
      <w:r w:rsidR="001D1899">
        <w:t>)</w:t>
      </w:r>
    </w:p>
    <w:p w:rsidR="009D0055" w:rsidP="0051224F" w:rsidRDefault="0051224F" w14:paraId="4077B747" w14:textId="77777777">
      <w:pPr>
        <w:pStyle w:val="N0-FlLftBullet"/>
      </w:pPr>
      <w:r>
        <w:tab/>
      </w:r>
      <w:r w:rsidRPr="00C16B82" w:rsidR="009D0055">
        <w:t>_____________</w:t>
      </w:r>
    </w:p>
    <w:p w:rsidR="002C30BD" w:rsidP="002C30BD" w:rsidRDefault="002C30BD" w14:paraId="4BBF0332" w14:textId="77777777">
      <w:pPr>
        <w:pStyle w:val="SL-FlLftSgl"/>
      </w:pPr>
    </w:p>
    <w:p w:rsidRPr="00C16B82" w:rsidR="009D0055" w:rsidP="0051224F" w:rsidRDefault="0012183A" w14:paraId="79EA7E49" w14:textId="203B707C">
      <w:pPr>
        <w:pStyle w:val="N0-FlLftBullet"/>
      </w:pPr>
      <w:r w:rsidRPr="0012183A">
        <w:rPr>
          <w:b/>
        </w:rPr>
        <w:t>A2.</w:t>
      </w:r>
      <w:r>
        <w:t xml:space="preserve">    </w:t>
      </w:r>
      <w:r w:rsidR="004B6D2B">
        <w:t xml:space="preserve">Including yourself, </w:t>
      </w:r>
      <w:r w:rsidR="00444910">
        <w:t>l</w:t>
      </w:r>
      <w:r w:rsidR="004B6D2B">
        <w:t xml:space="preserve">ist </w:t>
      </w:r>
      <w:r w:rsidRPr="00C16B82" w:rsidR="00D116A2">
        <w:t xml:space="preserve">the adults </w:t>
      </w:r>
      <w:r w:rsidR="004B6D2B">
        <w:t xml:space="preserve">in your household </w:t>
      </w:r>
      <w:r w:rsidR="00AB67EB">
        <w:t>who</w:t>
      </w:r>
      <w:r w:rsidRPr="00C16B82" w:rsidR="00AB67EB">
        <w:t xml:space="preserve"> </w:t>
      </w:r>
      <w:r w:rsidRPr="00C16B82" w:rsidR="009D0055">
        <w:t>earn</w:t>
      </w:r>
      <w:r w:rsidRPr="00C16B82" w:rsidR="009A1A98">
        <w:t>ed</w:t>
      </w:r>
      <w:r w:rsidRPr="00C16B82" w:rsidR="009D0055">
        <w:t xml:space="preserve"> income </w:t>
      </w:r>
      <w:r w:rsidRPr="00C16B82" w:rsidR="00B121DA">
        <w:t>or received benefit payments</w:t>
      </w:r>
      <w:r w:rsidRPr="00C16B82" w:rsidR="00D116A2">
        <w:t xml:space="preserve"> </w:t>
      </w:r>
      <w:r w:rsidRPr="00C16B82" w:rsidR="00B121DA">
        <w:rPr>
          <w:u w:val="single"/>
        </w:rPr>
        <w:t>and</w:t>
      </w:r>
      <w:r w:rsidRPr="00C16B82" w:rsidR="00B121DA">
        <w:t xml:space="preserve"> </w:t>
      </w:r>
      <w:r w:rsidR="00AB67EB">
        <w:t>shared income and household expenses</w:t>
      </w:r>
      <w:r w:rsidR="008D33E0">
        <w:t xml:space="preserve"> in &lt;[If sampled from SY 23-24 list, </w:t>
      </w:r>
      <w:r w:rsidRPr="00FB127E" w:rsidR="008D33E0">
        <w:rPr>
          <w:b/>
        </w:rPr>
        <w:t>APPLICATION MONTH, YEAR</w:t>
      </w:r>
      <w:r w:rsidRPr="00F74BC0" w:rsidR="008D33E0">
        <w:rPr>
          <w:bCs/>
        </w:rPr>
        <w:t>; if sampled from SY 22-23 list, “the month you submitted an application for meal benefits”&gt;</w:t>
      </w:r>
      <w:r w:rsidRPr="00C16B82" w:rsidR="00F94B1A">
        <w:t xml:space="preserve">. </w:t>
      </w:r>
    </w:p>
    <w:p w:rsidR="00187F3E" w:rsidP="00187F3E" w:rsidRDefault="00187F3E" w14:paraId="33FBB0A7" w14:textId="77777777">
      <w:pPr>
        <w:pStyle w:val="N0-FlLftBullet"/>
        <w:rPr>
          <w:u w:val="single"/>
        </w:rPr>
      </w:pPr>
      <w:r>
        <w:tab/>
      </w:r>
      <w:r w:rsidRPr="00F7255A">
        <w:t>Name 1:</w:t>
      </w:r>
      <w:r>
        <w:t xml:space="preserve"> </w:t>
      </w:r>
      <w:r>
        <w:rPr>
          <w:u w:val="single"/>
        </w:rPr>
        <w:tab/>
      </w:r>
      <w:r>
        <w:rPr>
          <w:u w:val="single"/>
        </w:rPr>
        <w:tab/>
      </w:r>
      <w:r>
        <w:rPr>
          <w:u w:val="single"/>
        </w:rPr>
        <w:tab/>
      </w:r>
      <w:r>
        <w:rPr>
          <w:u w:val="single"/>
        </w:rPr>
        <w:tab/>
      </w:r>
      <w:r w:rsidRPr="00187F3E">
        <w:rPr>
          <w:u w:val="single"/>
        </w:rPr>
        <w:tab/>
      </w:r>
      <w:r>
        <w:tab/>
      </w:r>
      <w:r>
        <w:tab/>
        <w:t xml:space="preserve">Name 5: </w:t>
      </w:r>
      <w:r>
        <w:rPr>
          <w:u w:val="single"/>
        </w:rPr>
        <w:tab/>
      </w:r>
      <w:r>
        <w:rPr>
          <w:u w:val="single"/>
        </w:rPr>
        <w:tab/>
      </w:r>
      <w:r>
        <w:rPr>
          <w:u w:val="single"/>
        </w:rPr>
        <w:tab/>
      </w:r>
      <w:r>
        <w:rPr>
          <w:u w:val="single"/>
        </w:rPr>
        <w:tab/>
      </w:r>
    </w:p>
    <w:p w:rsidR="00187F3E" w:rsidP="00187F3E" w:rsidRDefault="00187F3E" w14:paraId="59B4D381" w14:textId="77777777">
      <w:pPr>
        <w:pStyle w:val="N0-FlLftBullet"/>
        <w:rPr>
          <w:u w:val="single"/>
        </w:rPr>
      </w:pPr>
      <w:r>
        <w:tab/>
      </w:r>
      <w:r w:rsidRPr="00F7255A">
        <w:t xml:space="preserve">Name </w:t>
      </w:r>
      <w:r>
        <w:t>2</w:t>
      </w:r>
      <w:r w:rsidRPr="00F7255A">
        <w:t>:</w:t>
      </w:r>
      <w:r>
        <w:t xml:space="preserve"> </w:t>
      </w:r>
      <w:r>
        <w:rPr>
          <w:u w:val="single"/>
        </w:rPr>
        <w:tab/>
      </w:r>
      <w:r>
        <w:rPr>
          <w:u w:val="single"/>
        </w:rPr>
        <w:tab/>
      </w:r>
      <w:r>
        <w:rPr>
          <w:u w:val="single"/>
        </w:rPr>
        <w:tab/>
      </w:r>
      <w:r>
        <w:rPr>
          <w:u w:val="single"/>
        </w:rPr>
        <w:tab/>
      </w:r>
      <w:r w:rsidRPr="00187F3E">
        <w:rPr>
          <w:u w:val="single"/>
        </w:rPr>
        <w:tab/>
      </w:r>
      <w:r>
        <w:tab/>
      </w:r>
      <w:r>
        <w:tab/>
        <w:t xml:space="preserve">Name 6: </w:t>
      </w:r>
      <w:r>
        <w:rPr>
          <w:u w:val="single"/>
        </w:rPr>
        <w:tab/>
      </w:r>
      <w:r>
        <w:rPr>
          <w:u w:val="single"/>
        </w:rPr>
        <w:tab/>
      </w:r>
      <w:r>
        <w:rPr>
          <w:u w:val="single"/>
        </w:rPr>
        <w:tab/>
      </w:r>
      <w:r>
        <w:rPr>
          <w:u w:val="single"/>
        </w:rPr>
        <w:tab/>
      </w:r>
    </w:p>
    <w:p w:rsidR="00187F3E" w:rsidP="00187F3E" w:rsidRDefault="00187F3E" w14:paraId="0922D7BB" w14:textId="77777777">
      <w:pPr>
        <w:pStyle w:val="N0-FlLftBullet"/>
        <w:rPr>
          <w:u w:val="single"/>
        </w:rPr>
      </w:pPr>
      <w:r>
        <w:tab/>
      </w:r>
      <w:r w:rsidRPr="00F7255A">
        <w:t xml:space="preserve">Name </w:t>
      </w:r>
      <w:r>
        <w:t>3</w:t>
      </w:r>
      <w:r w:rsidRPr="00F7255A">
        <w:t>:</w:t>
      </w:r>
      <w:r>
        <w:t xml:space="preserve"> </w:t>
      </w:r>
      <w:r>
        <w:rPr>
          <w:u w:val="single"/>
        </w:rPr>
        <w:tab/>
      </w:r>
      <w:r>
        <w:rPr>
          <w:u w:val="single"/>
        </w:rPr>
        <w:tab/>
      </w:r>
      <w:r>
        <w:rPr>
          <w:u w:val="single"/>
        </w:rPr>
        <w:tab/>
      </w:r>
      <w:r>
        <w:rPr>
          <w:u w:val="single"/>
        </w:rPr>
        <w:tab/>
      </w:r>
      <w:r w:rsidRPr="00187F3E">
        <w:rPr>
          <w:u w:val="single"/>
        </w:rPr>
        <w:tab/>
      </w:r>
      <w:r>
        <w:tab/>
      </w:r>
      <w:r>
        <w:tab/>
        <w:t xml:space="preserve">Name 7: </w:t>
      </w:r>
      <w:r>
        <w:rPr>
          <w:u w:val="single"/>
        </w:rPr>
        <w:tab/>
      </w:r>
      <w:r>
        <w:rPr>
          <w:u w:val="single"/>
        </w:rPr>
        <w:tab/>
      </w:r>
      <w:r>
        <w:rPr>
          <w:u w:val="single"/>
        </w:rPr>
        <w:tab/>
      </w:r>
      <w:r>
        <w:rPr>
          <w:u w:val="single"/>
        </w:rPr>
        <w:tab/>
      </w:r>
    </w:p>
    <w:p w:rsidR="00187F3E" w:rsidP="00187F3E" w:rsidRDefault="00187F3E" w14:paraId="18BAC893" w14:textId="77777777">
      <w:pPr>
        <w:pStyle w:val="N0-FlLftBullet"/>
        <w:rPr>
          <w:u w:val="single"/>
        </w:rPr>
      </w:pPr>
      <w:r>
        <w:tab/>
      </w:r>
      <w:r w:rsidRPr="00F7255A">
        <w:t xml:space="preserve">Name </w:t>
      </w:r>
      <w:r>
        <w:t>4</w:t>
      </w:r>
      <w:r w:rsidRPr="00F7255A">
        <w:t>:</w:t>
      </w:r>
      <w:r>
        <w:t xml:space="preserve"> </w:t>
      </w:r>
      <w:r>
        <w:rPr>
          <w:u w:val="single"/>
        </w:rPr>
        <w:tab/>
      </w:r>
      <w:r>
        <w:rPr>
          <w:u w:val="single"/>
        </w:rPr>
        <w:tab/>
      </w:r>
      <w:r>
        <w:rPr>
          <w:u w:val="single"/>
        </w:rPr>
        <w:tab/>
      </w:r>
      <w:r>
        <w:rPr>
          <w:u w:val="single"/>
        </w:rPr>
        <w:tab/>
      </w:r>
      <w:r w:rsidRPr="00187F3E">
        <w:rPr>
          <w:u w:val="single"/>
        </w:rPr>
        <w:tab/>
      </w:r>
      <w:r>
        <w:tab/>
      </w:r>
      <w:r>
        <w:tab/>
        <w:t xml:space="preserve">Name 8: </w:t>
      </w:r>
      <w:r>
        <w:rPr>
          <w:u w:val="single"/>
        </w:rPr>
        <w:tab/>
      </w:r>
      <w:r>
        <w:rPr>
          <w:u w:val="single"/>
        </w:rPr>
        <w:tab/>
      </w:r>
      <w:r>
        <w:rPr>
          <w:u w:val="single"/>
        </w:rPr>
        <w:tab/>
      </w:r>
      <w:r>
        <w:rPr>
          <w:u w:val="single"/>
        </w:rPr>
        <w:tab/>
      </w:r>
    </w:p>
    <w:p w:rsidR="00D8276F" w:rsidRDefault="00D8276F" w14:paraId="0A98E771" w14:textId="0F5426DF">
      <w:pPr>
        <w:spacing w:line="240" w:lineRule="auto"/>
      </w:pPr>
    </w:p>
    <w:p w:rsidR="000B21F5" w:rsidP="000B21F5" w:rsidRDefault="000B21F5" w14:paraId="7F6D7CCE" w14:textId="7DCF8F96">
      <w:pPr>
        <w:pStyle w:val="SL-FlLftSgl"/>
        <w:tabs>
          <w:tab w:val="left" w:pos="576"/>
        </w:tabs>
        <w:rPr>
          <w:b/>
        </w:rPr>
      </w:pPr>
      <w:r w:rsidRPr="00187F3E">
        <w:rPr>
          <w:b/>
        </w:rPr>
        <w:t>B.</w:t>
      </w:r>
      <w:r w:rsidRPr="00187F3E">
        <w:rPr>
          <w:b/>
        </w:rPr>
        <w:tab/>
        <w:t xml:space="preserve">Household </w:t>
      </w:r>
      <w:r>
        <w:rPr>
          <w:b/>
        </w:rPr>
        <w:t>Benefits</w:t>
      </w:r>
    </w:p>
    <w:p w:rsidR="000B21F5" w:rsidP="000B21F5" w:rsidRDefault="000B21F5" w14:paraId="1EC46801" w14:textId="1B0B0AB6">
      <w:pPr>
        <w:pStyle w:val="SL-FlLftSgl"/>
        <w:tabs>
          <w:tab w:val="left" w:pos="576"/>
        </w:tabs>
        <w:rPr>
          <w:b/>
        </w:rPr>
      </w:pPr>
    </w:p>
    <w:p w:rsidRPr="00BC74DE" w:rsidR="000B21F5" w:rsidP="00523741" w:rsidRDefault="00523741" w14:paraId="11A69AEC" w14:textId="7F032A4C">
      <w:pPr>
        <w:pStyle w:val="SL-FlLftSgl"/>
        <w:tabs>
          <w:tab w:val="left" w:pos="630"/>
        </w:tabs>
        <w:ind w:left="630"/>
        <w:rPr>
          <w:bCs/>
          <w:szCs w:val="24"/>
        </w:rPr>
      </w:pPr>
      <w:r w:rsidRPr="00BC74DE">
        <w:rPr>
          <w:bCs/>
          <w:szCs w:val="24"/>
        </w:rPr>
        <w:t>Do any of the adults listed in A2</w:t>
      </w:r>
      <w:r w:rsidRPr="00BC74DE" w:rsidR="000B21F5">
        <w:rPr>
          <w:bCs/>
          <w:szCs w:val="24"/>
        </w:rPr>
        <w:t xml:space="preserve"> receive benefits through the Supplemental Nutrition Assistance Program (SNAP), Temporary Assistance for Needy Families</w:t>
      </w:r>
      <w:r w:rsidRPr="00BC74DE">
        <w:rPr>
          <w:bCs/>
          <w:szCs w:val="24"/>
        </w:rPr>
        <w:t xml:space="preserve"> (TANF) or </w:t>
      </w:r>
      <w:r w:rsidRPr="00BC74DE" w:rsidR="000B21F5">
        <w:rPr>
          <w:bCs/>
          <w:szCs w:val="24"/>
        </w:rPr>
        <w:t>Food Distribution Program on Indian Reservations (FDPIR)</w:t>
      </w:r>
      <w:r w:rsidRPr="00BC74DE">
        <w:rPr>
          <w:bCs/>
          <w:szCs w:val="24"/>
        </w:rPr>
        <w:t xml:space="preserve">? </w:t>
      </w:r>
    </w:p>
    <w:p w:rsidRPr="00BC74DE" w:rsidR="00523741" w:rsidP="00523741" w:rsidRDefault="00523741" w14:paraId="377A91E2" w14:textId="743B50B5">
      <w:pPr>
        <w:pStyle w:val="SL-FlLftSgl"/>
        <w:tabs>
          <w:tab w:val="left" w:pos="630"/>
        </w:tabs>
        <w:ind w:left="630"/>
        <w:rPr>
          <w:bCs/>
          <w:szCs w:val="24"/>
        </w:rPr>
      </w:pPr>
    </w:p>
    <w:p w:rsidRPr="00BC74DE" w:rsidR="00523741" w:rsidP="00523741" w:rsidRDefault="00523741" w14:paraId="22942625" w14:textId="7D034460">
      <w:pPr>
        <w:pStyle w:val="SL-FlLftSgl"/>
        <w:tabs>
          <w:tab w:val="left" w:pos="630"/>
        </w:tabs>
        <w:ind w:left="630"/>
        <w:rPr>
          <w:bCs/>
          <w:szCs w:val="24"/>
        </w:rPr>
      </w:pPr>
      <w:r w:rsidRPr="00BC74DE">
        <w:rPr>
          <w:bCs/>
          <w:szCs w:val="24"/>
        </w:rPr>
        <w:fldChar w:fldCharType="begin">
          <w:ffData>
            <w:name w:val="Check1"/>
            <w:enabled/>
            <w:calcOnExit w:val="0"/>
            <w:checkBox>
              <w:sizeAuto/>
              <w:default w:val="0"/>
            </w:checkBox>
          </w:ffData>
        </w:fldChar>
      </w:r>
      <w:r w:rsidRPr="00BC74DE">
        <w:rPr>
          <w:bCs/>
          <w:szCs w:val="24"/>
        </w:rPr>
        <w:instrText xml:space="preserve"> FORMCHECKBOX </w:instrText>
      </w:r>
      <w:r w:rsidR="00A17548">
        <w:rPr>
          <w:bCs/>
          <w:szCs w:val="24"/>
        </w:rPr>
      </w:r>
      <w:r w:rsidR="00A17548">
        <w:rPr>
          <w:bCs/>
          <w:szCs w:val="24"/>
        </w:rPr>
        <w:fldChar w:fldCharType="separate"/>
      </w:r>
      <w:r w:rsidRPr="00BC74DE">
        <w:rPr>
          <w:bCs/>
          <w:szCs w:val="24"/>
        </w:rPr>
        <w:fldChar w:fldCharType="end"/>
      </w:r>
      <w:r w:rsidRPr="00BC74DE">
        <w:rPr>
          <w:bCs/>
          <w:szCs w:val="24"/>
        </w:rPr>
        <w:t xml:space="preserve"> Yes – Continue to Section D </w:t>
      </w:r>
    </w:p>
    <w:p w:rsidRPr="00BC74DE" w:rsidR="00523741" w:rsidP="00523741" w:rsidRDefault="00523741" w14:paraId="0AC81D32" w14:textId="77777777">
      <w:pPr>
        <w:pStyle w:val="SL-FlLftSgl"/>
        <w:tabs>
          <w:tab w:val="left" w:pos="630"/>
        </w:tabs>
        <w:ind w:left="630"/>
        <w:rPr>
          <w:bCs/>
          <w:szCs w:val="24"/>
        </w:rPr>
      </w:pPr>
    </w:p>
    <w:p w:rsidRPr="00BC74DE" w:rsidR="00523741" w:rsidP="00BC74DE" w:rsidRDefault="00523741" w14:paraId="00ABE2E5" w14:textId="1D3F2FA1">
      <w:pPr>
        <w:pStyle w:val="SL-FlLftSgl"/>
        <w:tabs>
          <w:tab w:val="left" w:pos="630"/>
        </w:tabs>
        <w:ind w:left="630"/>
        <w:rPr>
          <w:bCs/>
          <w:szCs w:val="24"/>
        </w:rPr>
      </w:pPr>
      <w:r w:rsidRPr="00BC74DE">
        <w:rPr>
          <w:bCs/>
          <w:szCs w:val="24"/>
        </w:rPr>
        <w:fldChar w:fldCharType="begin">
          <w:ffData>
            <w:name w:val="Check1"/>
            <w:enabled/>
            <w:calcOnExit w:val="0"/>
            <w:checkBox>
              <w:sizeAuto/>
              <w:default w:val="0"/>
            </w:checkBox>
          </w:ffData>
        </w:fldChar>
      </w:r>
      <w:r w:rsidRPr="00BC74DE">
        <w:rPr>
          <w:bCs/>
          <w:szCs w:val="24"/>
        </w:rPr>
        <w:instrText xml:space="preserve"> FORMCHECKBOX </w:instrText>
      </w:r>
      <w:r w:rsidR="00A17548">
        <w:rPr>
          <w:bCs/>
          <w:szCs w:val="24"/>
        </w:rPr>
      </w:r>
      <w:r w:rsidR="00A17548">
        <w:rPr>
          <w:bCs/>
          <w:szCs w:val="24"/>
        </w:rPr>
        <w:fldChar w:fldCharType="separate"/>
      </w:r>
      <w:r w:rsidRPr="00BC74DE">
        <w:rPr>
          <w:bCs/>
          <w:szCs w:val="24"/>
        </w:rPr>
        <w:fldChar w:fldCharType="end"/>
      </w:r>
      <w:r w:rsidRPr="00BC74DE">
        <w:rPr>
          <w:bCs/>
          <w:szCs w:val="24"/>
        </w:rPr>
        <w:t xml:space="preserve"> No – Continue to Section C</w:t>
      </w:r>
    </w:p>
    <w:p w:rsidR="000B21F5" w:rsidP="000B21F5" w:rsidRDefault="00523741" w14:paraId="17F487D1" w14:textId="016324B8">
      <w:pPr>
        <w:pStyle w:val="SL-FlLftSgl"/>
        <w:tabs>
          <w:tab w:val="left" w:pos="576"/>
        </w:tabs>
        <w:rPr>
          <w:b/>
        </w:rPr>
      </w:pPr>
      <w:r>
        <w:rPr>
          <w:b/>
        </w:rPr>
        <w:t xml:space="preserve"> </w:t>
      </w:r>
    </w:p>
    <w:p w:rsidR="00187F3E" w:rsidRDefault="00187F3E" w14:paraId="50AD6640" w14:textId="2A640344">
      <w:pPr>
        <w:spacing w:line="240" w:lineRule="auto"/>
      </w:pPr>
    </w:p>
    <w:p w:rsidR="0012183A" w:rsidP="0012183A" w:rsidRDefault="000B21F5" w14:paraId="27387D98" w14:textId="53845479">
      <w:pPr>
        <w:pStyle w:val="SL-FlLftSgl"/>
        <w:tabs>
          <w:tab w:val="left" w:pos="576"/>
        </w:tabs>
        <w:rPr>
          <w:b/>
        </w:rPr>
      </w:pPr>
      <w:r>
        <w:rPr>
          <w:b/>
        </w:rPr>
        <w:t>C</w:t>
      </w:r>
      <w:r w:rsidRPr="00187F3E" w:rsidR="00B20843">
        <w:rPr>
          <w:b/>
        </w:rPr>
        <w:t>.</w:t>
      </w:r>
      <w:r w:rsidRPr="00187F3E" w:rsidR="00A34C90">
        <w:rPr>
          <w:b/>
        </w:rPr>
        <w:tab/>
      </w:r>
      <w:r w:rsidRPr="00187F3E" w:rsidR="004B6D2B">
        <w:rPr>
          <w:b/>
        </w:rPr>
        <w:t xml:space="preserve">Household Income </w:t>
      </w:r>
      <w:r w:rsidRPr="00187F3E" w:rsidR="00A34C90">
        <w:rPr>
          <w:b/>
        </w:rPr>
        <w:t>and Payments</w:t>
      </w:r>
      <w:r w:rsidRPr="00187F3E" w:rsidR="00B121DA">
        <w:rPr>
          <w:b/>
        </w:rPr>
        <w:t xml:space="preserve"> </w:t>
      </w:r>
    </w:p>
    <w:p w:rsidRPr="0012183A" w:rsidR="0012183A" w:rsidP="0012183A" w:rsidRDefault="0012183A" w14:paraId="3D36E99D" w14:textId="77777777">
      <w:pPr>
        <w:pStyle w:val="SL-FlLftSgl"/>
        <w:tabs>
          <w:tab w:val="left" w:pos="576"/>
        </w:tabs>
        <w:rPr>
          <w:b/>
        </w:rPr>
      </w:pPr>
    </w:p>
    <w:p w:rsidR="0012183A" w:rsidP="0012183A" w:rsidRDefault="0012183A" w14:paraId="7EAD0B1E" w14:textId="28606B9A">
      <w:pPr>
        <w:pStyle w:val="N0-FlLftBullet"/>
      </w:pPr>
      <w:r>
        <w:tab/>
        <w:t>T</w:t>
      </w:r>
      <w:r w:rsidRPr="00C16B82">
        <w:t xml:space="preserve">hink about all the sources of the income or payments received by </w:t>
      </w:r>
      <w:r>
        <w:t xml:space="preserve">the adults listed in question A2 in </w:t>
      </w:r>
      <w:r w:rsidR="008D33E0">
        <w:t>the month you submitted an application for meal benefits</w:t>
      </w:r>
      <w:r w:rsidRPr="00C16B82">
        <w:t xml:space="preserve">. The table below lists many kinds of income and payments that people might receive. </w:t>
      </w:r>
    </w:p>
    <w:p w:rsidR="00364BF0" w:rsidP="0012183A" w:rsidRDefault="0012183A" w14:paraId="4F906AFE" w14:textId="23570676">
      <w:pPr>
        <w:pStyle w:val="N0-FlLftBullet"/>
      </w:pPr>
      <w:r>
        <w:tab/>
      </w:r>
      <w:r w:rsidRPr="00C16B82">
        <w:t xml:space="preserve">If any </w:t>
      </w:r>
      <w:r>
        <w:t xml:space="preserve">of the adults you listed in question A2 received the payment type listed in </w:t>
      </w:r>
      <w:r w:rsidRPr="00C16B82">
        <w:t>column B</w:t>
      </w:r>
      <w:r>
        <w:t xml:space="preserve"> in </w:t>
      </w:r>
      <w:r w:rsidR="008D33E0">
        <w:t>&lt;If sampled from SY 23-24 list, [</w:t>
      </w:r>
      <w:r w:rsidRPr="00BC74DE" w:rsidR="008D33E0">
        <w:rPr>
          <w:bCs/>
        </w:rPr>
        <w:t>APPLICATION MONTH, YEAR]</w:t>
      </w:r>
      <w:r w:rsidRPr="008D33E0" w:rsidR="008D33E0">
        <w:rPr>
          <w:bCs/>
        </w:rPr>
        <w:t>;</w:t>
      </w:r>
      <w:r w:rsidRPr="00F74BC0" w:rsidR="008D33E0">
        <w:rPr>
          <w:bCs/>
        </w:rPr>
        <w:t xml:space="preserve"> if sampled from SY 22-23 list, “the </w:t>
      </w:r>
      <w:r w:rsidRPr="00F74BC0" w:rsidR="008D33E0">
        <w:rPr>
          <w:bCs/>
        </w:rPr>
        <w:lastRenderedPageBreak/>
        <w:t>month you submitted an application for meal benefits”&gt;</w:t>
      </w:r>
      <w:r w:rsidR="00963577">
        <w:t>, check</w:t>
      </w:r>
      <w:r w:rsidR="00CF7969">
        <w:t xml:space="preserve"> the box</w:t>
      </w:r>
      <w:r w:rsidRPr="00C16B82">
        <w:t xml:space="preserve"> in column A. </w:t>
      </w:r>
      <w:r>
        <w:t>Next, r</w:t>
      </w:r>
      <w:r w:rsidR="004A1B0A">
        <w:t>ecord the initials</w:t>
      </w:r>
      <w:r w:rsidRPr="00C16B82">
        <w:t xml:space="preserve"> of the person or persons receiving that payment in c</w:t>
      </w:r>
      <w:r w:rsidR="004A1B0A">
        <w:t>olumn C. The table continues onto the</w:t>
      </w:r>
      <w:r w:rsidRPr="00C16B82">
        <w:t xml:space="preserve"> next</w:t>
      </w:r>
      <w:r w:rsidR="004A1B0A">
        <w:t xml:space="preserve"> </w:t>
      </w:r>
      <w:r w:rsidR="00AB67EB">
        <w:t>4</w:t>
      </w:r>
      <w:r w:rsidRPr="00C16B82" w:rsidR="004E2503">
        <w:t xml:space="preserve"> </w:t>
      </w:r>
      <w:r w:rsidRPr="00C16B82">
        <w:t>page</w:t>
      </w:r>
      <w:r w:rsidR="004A1B0A">
        <w:t>s</w:t>
      </w:r>
      <w:r w:rsidRPr="00C16B82">
        <w:t>.</w:t>
      </w:r>
      <w:r w:rsidR="002E5F3A">
        <w:t xml:space="preserve"> </w:t>
      </w:r>
    </w:p>
    <w:tbl>
      <w:tblPr>
        <w:tblW w:w="5063" w:type="pct"/>
        <w:tblInd w:w="115"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590"/>
        <w:gridCol w:w="6407"/>
        <w:gridCol w:w="2200"/>
      </w:tblGrid>
      <w:tr w:rsidRPr="009E64F7" w:rsidR="0012183A" w:rsidTr="009F4081" w14:paraId="7758FAE2" w14:textId="77777777">
        <w:trPr>
          <w:cantSplit/>
          <w:tblHeader/>
        </w:trPr>
        <w:tc>
          <w:tcPr>
            <w:tcW w:w="1590" w:type="dxa"/>
            <w:shd w:val="clear" w:color="auto" w:fill="auto"/>
          </w:tcPr>
          <w:p w:rsidRPr="009E64F7" w:rsidR="0012183A" w:rsidP="0087635B" w:rsidRDefault="0012183A" w14:paraId="72657E18" w14:textId="77777777">
            <w:pPr>
              <w:pStyle w:val="SL-FlLftSgl"/>
              <w:spacing w:before="60" w:after="60"/>
              <w:jc w:val="center"/>
              <w:rPr>
                <w:rFonts w:ascii="Tahoma" w:hAnsi="Tahoma"/>
                <w:b/>
                <w:sz w:val="20"/>
                <w:u w:val="single"/>
              </w:rPr>
            </w:pPr>
            <w:r w:rsidRPr="009E64F7">
              <w:rPr>
                <w:rFonts w:ascii="Tahoma" w:hAnsi="Tahoma"/>
                <w:b/>
                <w:sz w:val="20"/>
                <w:u w:val="single"/>
              </w:rPr>
              <w:t>Column A</w:t>
            </w:r>
          </w:p>
          <w:p w:rsidRPr="009E64F7" w:rsidR="0012183A" w:rsidP="0087635B" w:rsidRDefault="0012183A" w14:paraId="3AA3472B" w14:textId="77777777">
            <w:pPr>
              <w:pStyle w:val="SL-FlLftSgl"/>
              <w:spacing w:before="60" w:after="60"/>
              <w:jc w:val="center"/>
              <w:rPr>
                <w:rFonts w:ascii="Tahoma" w:hAnsi="Tahoma"/>
                <w:b/>
                <w:sz w:val="20"/>
              </w:rPr>
            </w:pPr>
            <w:r w:rsidRPr="009E64F7">
              <w:rPr>
                <w:rFonts w:ascii="Tahoma" w:hAnsi="Tahoma"/>
                <w:b/>
                <w:sz w:val="20"/>
              </w:rPr>
              <w:t>SOURCE #</w:t>
            </w:r>
          </w:p>
        </w:tc>
        <w:tc>
          <w:tcPr>
            <w:tcW w:w="6407" w:type="dxa"/>
            <w:shd w:val="clear" w:color="auto" w:fill="auto"/>
          </w:tcPr>
          <w:p w:rsidRPr="009E64F7" w:rsidR="0012183A" w:rsidP="0087635B" w:rsidRDefault="0012183A" w14:paraId="24EE1E8E" w14:textId="77777777">
            <w:pPr>
              <w:pStyle w:val="SL-FlLftSgl"/>
              <w:spacing w:before="60" w:after="60"/>
              <w:jc w:val="center"/>
              <w:rPr>
                <w:rFonts w:ascii="Tahoma" w:hAnsi="Tahoma"/>
                <w:b/>
                <w:sz w:val="20"/>
                <w:u w:val="single"/>
              </w:rPr>
            </w:pPr>
            <w:r w:rsidRPr="009E64F7">
              <w:rPr>
                <w:rFonts w:ascii="Tahoma" w:hAnsi="Tahoma"/>
                <w:b/>
                <w:sz w:val="20"/>
                <w:u w:val="single"/>
              </w:rPr>
              <w:t>Column B</w:t>
            </w:r>
          </w:p>
          <w:p w:rsidRPr="009E64F7" w:rsidR="0012183A" w:rsidP="0087635B" w:rsidRDefault="0012183A" w14:paraId="5E16F092" w14:textId="3659D26A">
            <w:pPr>
              <w:pStyle w:val="SL-FlLftSgl"/>
              <w:spacing w:before="60" w:after="60"/>
              <w:jc w:val="center"/>
              <w:rPr>
                <w:rFonts w:ascii="Tahoma" w:hAnsi="Tahoma"/>
                <w:b/>
                <w:sz w:val="20"/>
              </w:rPr>
            </w:pPr>
            <w:r w:rsidRPr="009E64F7">
              <w:rPr>
                <w:rFonts w:ascii="Tahoma" w:hAnsi="Tahoma"/>
                <w:b/>
                <w:sz w:val="20"/>
              </w:rPr>
              <w:t>TYPE OF INCOME OR PAYMENT</w:t>
            </w:r>
          </w:p>
        </w:tc>
        <w:tc>
          <w:tcPr>
            <w:tcW w:w="2200" w:type="dxa"/>
          </w:tcPr>
          <w:p w:rsidR="0012183A" w:rsidP="0087635B" w:rsidRDefault="004A1B0A" w14:paraId="3117F9B7" w14:textId="77777777">
            <w:pPr>
              <w:pStyle w:val="SL-FlLftSgl"/>
              <w:spacing w:before="60" w:after="60"/>
              <w:jc w:val="center"/>
              <w:rPr>
                <w:rFonts w:ascii="Tahoma" w:hAnsi="Tahoma"/>
                <w:b/>
                <w:sz w:val="20"/>
                <w:u w:val="single"/>
              </w:rPr>
            </w:pPr>
            <w:r>
              <w:rPr>
                <w:rFonts w:ascii="Tahoma" w:hAnsi="Tahoma"/>
                <w:b/>
                <w:sz w:val="20"/>
                <w:u w:val="single"/>
              </w:rPr>
              <w:t>Column C</w:t>
            </w:r>
          </w:p>
          <w:p w:rsidRPr="004A1B0A" w:rsidR="004A1B0A" w:rsidP="004A1B0A" w:rsidRDefault="004A1B0A" w14:paraId="7FD3B1CD" w14:textId="77777777">
            <w:pPr>
              <w:pStyle w:val="SL-FlLftSgl"/>
              <w:spacing w:before="60" w:after="60"/>
              <w:jc w:val="center"/>
              <w:rPr>
                <w:rFonts w:ascii="Tahoma" w:hAnsi="Tahoma"/>
                <w:b/>
                <w:sz w:val="20"/>
              </w:rPr>
            </w:pPr>
            <w:r w:rsidRPr="004A1B0A">
              <w:rPr>
                <w:rFonts w:ascii="Tahoma" w:hAnsi="Tahoma"/>
                <w:b/>
                <w:sz w:val="20"/>
              </w:rPr>
              <w:t>Initials of Adult(s) Receiving</w:t>
            </w:r>
            <w:r>
              <w:rPr>
                <w:rFonts w:ascii="Tahoma" w:hAnsi="Tahoma"/>
                <w:b/>
                <w:sz w:val="20"/>
              </w:rPr>
              <w:t xml:space="preserve"> this</w:t>
            </w:r>
            <w:r w:rsidRPr="004A1B0A">
              <w:rPr>
                <w:rFonts w:ascii="Tahoma" w:hAnsi="Tahoma"/>
                <w:b/>
                <w:sz w:val="20"/>
              </w:rPr>
              <w:t xml:space="preserve"> Payment or Income</w:t>
            </w:r>
          </w:p>
        </w:tc>
      </w:tr>
      <w:tr w:rsidRPr="009E64F7" w:rsidR="0012183A" w:rsidTr="009F4081" w14:paraId="53EEC735" w14:textId="77777777">
        <w:trPr>
          <w:cantSplit/>
        </w:trPr>
        <w:tc>
          <w:tcPr>
            <w:tcW w:w="1590" w:type="dxa"/>
            <w:shd w:val="clear" w:color="auto" w:fill="auto"/>
          </w:tcPr>
          <w:p w:rsidRPr="009E64F7" w:rsidR="0012183A" w:rsidP="0087635B" w:rsidRDefault="0012183A" w14:paraId="2B9DA238"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bookmarkStart w:name="Check1" w:id="0"/>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bookmarkEnd w:id="0"/>
            <w:r w:rsidRPr="009E64F7">
              <w:rPr>
                <w:rFonts w:ascii="Tahoma" w:hAnsi="Tahoma"/>
                <w:sz w:val="20"/>
              </w:rPr>
              <w:t xml:space="preserve"> Source 1</w:t>
            </w:r>
          </w:p>
        </w:tc>
        <w:tc>
          <w:tcPr>
            <w:tcW w:w="6407" w:type="dxa"/>
            <w:shd w:val="clear" w:color="auto" w:fill="auto"/>
          </w:tcPr>
          <w:p w:rsidRPr="00134485" w:rsidR="0012183A" w:rsidP="0087635B" w:rsidRDefault="0012183A" w14:paraId="59650A65" w14:textId="77777777">
            <w:pPr>
              <w:pStyle w:val="SL-FlLftSgl"/>
              <w:spacing w:before="60"/>
              <w:rPr>
                <w:rFonts w:ascii="Tahoma" w:hAnsi="Tahoma"/>
                <w:b/>
                <w:sz w:val="20"/>
              </w:rPr>
            </w:pPr>
            <w:r w:rsidRPr="00134485">
              <w:rPr>
                <w:rFonts w:ascii="Tahoma" w:hAnsi="Tahoma"/>
                <w:b/>
                <w:sz w:val="20"/>
              </w:rPr>
              <w:t>Income for paid work</w:t>
            </w:r>
          </w:p>
          <w:p w:rsidRPr="0003094F" w:rsidR="005214A0" w:rsidP="005214A0" w:rsidRDefault="005214A0" w14:paraId="1F0A3E82" w14:textId="282DEE1E">
            <w:pPr>
              <w:pStyle w:val="SL-FlLftSgl"/>
              <w:numPr>
                <w:ilvl w:val="0"/>
                <w:numId w:val="20"/>
              </w:numPr>
              <w:spacing w:before="120" w:after="60"/>
              <w:rPr>
                <w:rFonts w:ascii="Tahoma" w:hAnsi="Tahoma"/>
                <w:bCs/>
                <w:sz w:val="20"/>
              </w:rPr>
            </w:pPr>
            <w:r w:rsidRPr="00CF7969">
              <w:rPr>
                <w:rFonts w:ascii="Tahoma" w:hAnsi="Tahoma" w:cs="Tahoma"/>
                <w:bCs/>
                <w:sz w:val="20"/>
                <w:szCs w:val="22"/>
              </w:rPr>
              <w:t xml:space="preserve">Wages and </w:t>
            </w:r>
            <w:r>
              <w:rPr>
                <w:rFonts w:ascii="Tahoma" w:hAnsi="Tahoma" w:cs="Tahoma"/>
                <w:bCs/>
                <w:sz w:val="20"/>
                <w:szCs w:val="22"/>
              </w:rPr>
              <w:t>s</w:t>
            </w:r>
            <w:r w:rsidRPr="00CF7969">
              <w:rPr>
                <w:rFonts w:ascii="Tahoma" w:hAnsi="Tahoma" w:cs="Tahoma"/>
                <w:bCs/>
                <w:sz w:val="20"/>
                <w:szCs w:val="22"/>
              </w:rPr>
              <w:t xml:space="preserve">alary (including </w:t>
            </w:r>
            <w:r w:rsidR="00FE4029">
              <w:rPr>
                <w:rFonts w:ascii="Tahoma" w:hAnsi="Tahoma" w:cs="Tahoma"/>
                <w:bCs/>
                <w:sz w:val="20"/>
                <w:szCs w:val="22"/>
              </w:rPr>
              <w:t>tips, commission</w:t>
            </w:r>
            <w:r w:rsidRPr="00CF7969">
              <w:rPr>
                <w:rFonts w:ascii="Tahoma" w:hAnsi="Tahoma" w:cs="Tahoma"/>
                <w:bCs/>
                <w:sz w:val="20"/>
                <w:szCs w:val="22"/>
              </w:rPr>
              <w:t>s, bonuses)</w:t>
            </w:r>
            <w:r w:rsidR="00EE7C01">
              <w:rPr>
                <w:rFonts w:ascii="Tahoma" w:hAnsi="Tahoma" w:cs="Tahoma"/>
                <w:bCs/>
                <w:sz w:val="20"/>
                <w:szCs w:val="22"/>
              </w:rPr>
              <w:t>, including from self-employment</w:t>
            </w:r>
          </w:p>
          <w:p w:rsidR="005214A0" w:rsidP="005214A0" w:rsidRDefault="0012183A" w14:paraId="2C1D7BC0" w14:textId="6269FCDB">
            <w:pPr>
              <w:pStyle w:val="SL-FlLftSgl"/>
              <w:numPr>
                <w:ilvl w:val="0"/>
                <w:numId w:val="20"/>
              </w:numPr>
              <w:spacing w:before="120" w:after="60"/>
              <w:rPr>
                <w:rFonts w:ascii="Tahoma" w:hAnsi="Tahoma"/>
                <w:sz w:val="20"/>
              </w:rPr>
            </w:pPr>
            <w:r w:rsidRPr="00241DB6">
              <w:rPr>
                <w:rFonts w:ascii="Tahoma" w:hAnsi="Tahoma"/>
                <w:sz w:val="20"/>
              </w:rPr>
              <w:t xml:space="preserve">If you have your own business, </w:t>
            </w:r>
            <w:r w:rsidR="001D1899">
              <w:rPr>
                <w:rFonts w:ascii="Tahoma" w:hAnsi="Tahoma"/>
                <w:sz w:val="20"/>
              </w:rPr>
              <w:t>this refers to</w:t>
            </w:r>
            <w:r w:rsidRPr="00241DB6">
              <w:rPr>
                <w:rFonts w:ascii="Tahoma" w:hAnsi="Tahoma"/>
                <w:sz w:val="20"/>
              </w:rPr>
              <w:t xml:space="preserve"> the salary you pay yourself as personal income or regular earnings</w:t>
            </w:r>
            <w:r w:rsidR="001D1899">
              <w:rPr>
                <w:rFonts w:ascii="Tahoma" w:hAnsi="Tahoma"/>
                <w:sz w:val="20"/>
              </w:rPr>
              <w:t xml:space="preserve">, </w:t>
            </w:r>
            <w:r w:rsidRPr="000114B1" w:rsidR="001D1899">
              <w:rPr>
                <w:rFonts w:ascii="Tahoma" w:hAnsi="Tahoma"/>
                <w:sz w:val="20"/>
                <w:u w:val="single"/>
              </w:rPr>
              <w:t>not</w:t>
            </w:r>
            <w:r w:rsidRPr="00241DB6">
              <w:rPr>
                <w:rFonts w:ascii="Tahoma" w:hAnsi="Tahoma"/>
                <w:sz w:val="20"/>
              </w:rPr>
              <w:t xml:space="preserve"> the business profits or losses. </w:t>
            </w:r>
          </w:p>
          <w:p w:rsidRPr="009E64F7" w:rsidR="0012183A" w:rsidP="00CF7969" w:rsidRDefault="0012183A" w14:paraId="144CAC8C" w14:textId="1716518D">
            <w:pPr>
              <w:pStyle w:val="SL-FlLftSgl"/>
              <w:numPr>
                <w:ilvl w:val="0"/>
                <w:numId w:val="20"/>
              </w:numPr>
              <w:spacing w:before="120" w:after="60"/>
              <w:rPr>
                <w:rFonts w:ascii="Tahoma" w:hAnsi="Tahoma"/>
                <w:sz w:val="20"/>
              </w:rPr>
            </w:pPr>
            <w:r w:rsidRPr="00241DB6">
              <w:rPr>
                <w:rFonts w:ascii="Tahoma" w:hAnsi="Tahoma"/>
                <w:sz w:val="20"/>
              </w:rPr>
              <w:t>For military service members,</w:t>
            </w:r>
            <w:r w:rsidR="001D1899">
              <w:rPr>
                <w:rFonts w:ascii="Tahoma" w:hAnsi="Tahoma"/>
                <w:sz w:val="20"/>
              </w:rPr>
              <w:t xml:space="preserve"> this</w:t>
            </w:r>
            <w:r w:rsidRPr="00241DB6">
              <w:rPr>
                <w:rFonts w:ascii="Tahoma" w:hAnsi="Tahoma"/>
                <w:sz w:val="20"/>
              </w:rPr>
              <w:t xml:space="preserve"> include</w:t>
            </w:r>
            <w:r w:rsidR="001D1899">
              <w:rPr>
                <w:rFonts w:ascii="Tahoma" w:hAnsi="Tahoma"/>
                <w:sz w:val="20"/>
              </w:rPr>
              <w:t>s</w:t>
            </w:r>
            <w:r w:rsidRPr="00241DB6">
              <w:rPr>
                <w:rFonts w:ascii="Tahoma" w:hAnsi="Tahoma"/>
                <w:sz w:val="20"/>
              </w:rPr>
              <w:t xml:space="preserve"> Military Basic Pay. For deployed service members, </w:t>
            </w:r>
            <w:r w:rsidR="001D1899">
              <w:rPr>
                <w:rFonts w:ascii="Tahoma" w:hAnsi="Tahoma"/>
                <w:sz w:val="20"/>
              </w:rPr>
              <w:t xml:space="preserve">this would only </w:t>
            </w:r>
            <w:r w:rsidRPr="00241DB6">
              <w:rPr>
                <w:rFonts w:ascii="Tahoma" w:hAnsi="Tahoma"/>
                <w:sz w:val="20"/>
              </w:rPr>
              <w:t xml:space="preserve">include </w:t>
            </w:r>
            <w:r w:rsidR="001D1899">
              <w:rPr>
                <w:rFonts w:ascii="Tahoma" w:hAnsi="Tahoma"/>
                <w:sz w:val="20"/>
              </w:rPr>
              <w:t>income</w:t>
            </w:r>
            <w:r w:rsidRPr="00241DB6">
              <w:rPr>
                <w:rFonts w:ascii="Tahoma" w:hAnsi="Tahoma"/>
                <w:sz w:val="20"/>
              </w:rPr>
              <w:t xml:space="preserve"> made available to the household.</w:t>
            </w:r>
          </w:p>
        </w:tc>
        <w:tc>
          <w:tcPr>
            <w:tcW w:w="2200" w:type="dxa"/>
          </w:tcPr>
          <w:p w:rsidRPr="00134485" w:rsidR="0012183A" w:rsidP="0087635B" w:rsidRDefault="0012183A" w14:paraId="5C8420E5" w14:textId="77777777">
            <w:pPr>
              <w:pStyle w:val="SL-FlLftSgl"/>
              <w:spacing w:before="60"/>
              <w:rPr>
                <w:rFonts w:ascii="Tahoma" w:hAnsi="Tahoma"/>
                <w:b/>
                <w:sz w:val="20"/>
              </w:rPr>
            </w:pPr>
          </w:p>
        </w:tc>
      </w:tr>
      <w:tr w:rsidRPr="009E64F7" w:rsidR="0012183A" w:rsidTr="009F4081" w14:paraId="09987730" w14:textId="77777777">
        <w:trPr>
          <w:cantSplit/>
        </w:trPr>
        <w:tc>
          <w:tcPr>
            <w:tcW w:w="1590" w:type="dxa"/>
            <w:shd w:val="clear" w:color="auto" w:fill="auto"/>
          </w:tcPr>
          <w:p w:rsidRPr="009E64F7" w:rsidR="0012183A" w:rsidP="0087635B" w:rsidRDefault="0012183A" w14:paraId="0A5D2A2D"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w:t>
            </w:r>
          </w:p>
        </w:tc>
        <w:tc>
          <w:tcPr>
            <w:tcW w:w="6407" w:type="dxa"/>
            <w:shd w:val="clear" w:color="auto" w:fill="auto"/>
          </w:tcPr>
          <w:p w:rsidRPr="00134485" w:rsidR="0012183A" w:rsidP="0087635B" w:rsidRDefault="0012183A" w14:paraId="3327C5BB" w14:textId="77777777">
            <w:pPr>
              <w:pStyle w:val="SL-FlLftSgl"/>
              <w:spacing w:before="60"/>
              <w:rPr>
                <w:rFonts w:ascii="Tahoma" w:hAnsi="Tahoma"/>
                <w:b/>
                <w:sz w:val="20"/>
              </w:rPr>
            </w:pPr>
            <w:r w:rsidRPr="00134485">
              <w:rPr>
                <w:rFonts w:ascii="Tahoma" w:hAnsi="Tahoma"/>
                <w:b/>
                <w:sz w:val="20"/>
              </w:rPr>
              <w:t>Unemployment Compensation</w:t>
            </w:r>
          </w:p>
          <w:p w:rsidRPr="009E64F7" w:rsidR="0012183A" w:rsidP="0087635B" w:rsidRDefault="005214A0" w14:paraId="17D9786B" w14:textId="14FF575C">
            <w:pPr>
              <w:pStyle w:val="SL-FlLftSgl"/>
              <w:spacing w:before="120" w:after="60"/>
              <w:ind w:left="144"/>
              <w:rPr>
                <w:rFonts w:ascii="Tahoma" w:hAnsi="Tahoma"/>
                <w:sz w:val="20"/>
              </w:rPr>
            </w:pPr>
            <w:r>
              <w:rPr>
                <w:rFonts w:ascii="Tahoma" w:hAnsi="Tahoma"/>
                <w:sz w:val="20"/>
              </w:rPr>
              <w:t>Payment</w:t>
            </w:r>
            <w:r w:rsidR="00F27231">
              <w:rPr>
                <w:rFonts w:ascii="Tahoma" w:hAnsi="Tahoma"/>
                <w:sz w:val="20"/>
              </w:rPr>
              <w:t>s</w:t>
            </w:r>
            <w:r w:rsidRPr="009E64F7">
              <w:rPr>
                <w:rFonts w:ascii="Tahoma" w:hAnsi="Tahoma"/>
                <w:sz w:val="20"/>
              </w:rPr>
              <w:t xml:space="preserve"> </w:t>
            </w:r>
            <w:r w:rsidRPr="009E64F7" w:rsidR="0012183A">
              <w:rPr>
                <w:rFonts w:ascii="Tahoma" w:hAnsi="Tahoma"/>
                <w:sz w:val="20"/>
              </w:rPr>
              <w:t>that substitute for wages or salary, administered by a government or labor union.</w:t>
            </w:r>
          </w:p>
        </w:tc>
        <w:tc>
          <w:tcPr>
            <w:tcW w:w="2200" w:type="dxa"/>
          </w:tcPr>
          <w:p w:rsidRPr="00134485" w:rsidR="0012183A" w:rsidP="0087635B" w:rsidRDefault="0012183A" w14:paraId="0CED606A" w14:textId="77777777">
            <w:pPr>
              <w:pStyle w:val="SL-FlLftSgl"/>
              <w:spacing w:before="60"/>
              <w:rPr>
                <w:rFonts w:ascii="Tahoma" w:hAnsi="Tahoma"/>
                <w:b/>
                <w:sz w:val="20"/>
              </w:rPr>
            </w:pPr>
          </w:p>
        </w:tc>
      </w:tr>
      <w:tr w:rsidRPr="009E64F7" w:rsidR="0012183A" w:rsidTr="009F4081" w14:paraId="69D26DCD" w14:textId="77777777">
        <w:trPr>
          <w:cantSplit/>
        </w:trPr>
        <w:tc>
          <w:tcPr>
            <w:tcW w:w="1590" w:type="dxa"/>
            <w:shd w:val="clear" w:color="auto" w:fill="auto"/>
          </w:tcPr>
          <w:p w:rsidRPr="009E64F7" w:rsidR="0012183A" w:rsidP="0087635B" w:rsidRDefault="0012183A" w14:paraId="39211426"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3</w:t>
            </w:r>
          </w:p>
        </w:tc>
        <w:tc>
          <w:tcPr>
            <w:tcW w:w="6407" w:type="dxa"/>
            <w:shd w:val="clear" w:color="auto" w:fill="auto"/>
          </w:tcPr>
          <w:p w:rsidRPr="00134485" w:rsidR="0012183A" w:rsidP="0087635B" w:rsidRDefault="0012183A" w14:paraId="450ED9FC" w14:textId="39C242C8">
            <w:pPr>
              <w:pStyle w:val="SL-FlLftSgl"/>
              <w:spacing w:before="60"/>
              <w:rPr>
                <w:rFonts w:ascii="Tahoma" w:hAnsi="Tahoma"/>
                <w:b/>
                <w:sz w:val="20"/>
              </w:rPr>
            </w:pPr>
            <w:r w:rsidRPr="00134485">
              <w:rPr>
                <w:rFonts w:ascii="Tahoma" w:hAnsi="Tahoma"/>
                <w:b/>
                <w:sz w:val="20"/>
              </w:rPr>
              <w:t>Workers Compensation</w:t>
            </w:r>
          </w:p>
          <w:p w:rsidRPr="009E64F7" w:rsidR="0012183A" w:rsidP="000D4CC9" w:rsidRDefault="0012183A" w14:paraId="65CD6CC4" w14:textId="4E595CC8">
            <w:pPr>
              <w:pStyle w:val="N3-3rdBullet"/>
              <w:numPr>
                <w:ilvl w:val="0"/>
                <w:numId w:val="0"/>
              </w:numPr>
              <w:spacing w:before="120" w:after="60"/>
              <w:ind w:left="144"/>
              <w:rPr>
                <w:rFonts w:ascii="Tahoma" w:hAnsi="Tahoma"/>
                <w:sz w:val="20"/>
              </w:rPr>
            </w:pPr>
            <w:r w:rsidRPr="009E64F7">
              <w:rPr>
                <w:rFonts w:ascii="Tahoma" w:hAnsi="Tahoma"/>
                <w:sz w:val="20"/>
              </w:rPr>
              <w:t>Payment</w:t>
            </w:r>
            <w:r w:rsidR="00F27231">
              <w:rPr>
                <w:rFonts w:ascii="Tahoma" w:hAnsi="Tahoma"/>
                <w:sz w:val="20"/>
              </w:rPr>
              <w:t>s</w:t>
            </w:r>
            <w:r w:rsidRPr="009E64F7">
              <w:rPr>
                <w:rFonts w:ascii="Tahoma" w:hAnsi="Tahoma"/>
                <w:sz w:val="20"/>
              </w:rPr>
              <w:t xml:space="preserve"> made to an employee who is injured or disabled in connection with work.</w:t>
            </w:r>
          </w:p>
        </w:tc>
        <w:tc>
          <w:tcPr>
            <w:tcW w:w="2200" w:type="dxa"/>
          </w:tcPr>
          <w:p w:rsidRPr="00134485" w:rsidR="0012183A" w:rsidP="0087635B" w:rsidRDefault="0012183A" w14:paraId="14D27B57" w14:textId="77777777">
            <w:pPr>
              <w:pStyle w:val="SL-FlLftSgl"/>
              <w:spacing w:before="60"/>
              <w:rPr>
                <w:rFonts w:ascii="Tahoma" w:hAnsi="Tahoma"/>
                <w:b/>
                <w:sz w:val="20"/>
              </w:rPr>
            </w:pPr>
          </w:p>
        </w:tc>
      </w:tr>
      <w:tr w:rsidRPr="009E64F7" w:rsidR="0012183A" w:rsidTr="009F4081" w14:paraId="28FF734C" w14:textId="77777777">
        <w:trPr>
          <w:cantSplit/>
        </w:trPr>
        <w:tc>
          <w:tcPr>
            <w:tcW w:w="1590" w:type="dxa"/>
            <w:tcBorders>
              <w:bottom w:val="single" w:color="auto" w:sz="4" w:space="0"/>
            </w:tcBorders>
            <w:shd w:val="clear" w:color="auto" w:fill="auto"/>
          </w:tcPr>
          <w:p w:rsidRPr="009E64F7" w:rsidR="0012183A" w:rsidP="0087635B" w:rsidRDefault="0012183A" w14:paraId="48CB5053"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4</w:t>
            </w:r>
          </w:p>
        </w:tc>
        <w:tc>
          <w:tcPr>
            <w:tcW w:w="6407" w:type="dxa"/>
            <w:tcBorders>
              <w:bottom w:val="single" w:color="auto" w:sz="4" w:space="0"/>
            </w:tcBorders>
            <w:shd w:val="clear" w:color="auto" w:fill="auto"/>
          </w:tcPr>
          <w:p w:rsidRPr="00134485" w:rsidR="0012183A" w:rsidP="0087635B" w:rsidRDefault="0012183A" w14:paraId="3AD56DD9" w14:textId="77777777">
            <w:pPr>
              <w:pStyle w:val="SL-FlLftSgl"/>
              <w:spacing w:before="60"/>
              <w:rPr>
                <w:rFonts w:ascii="Tahoma" w:hAnsi="Tahoma"/>
                <w:b/>
                <w:sz w:val="20"/>
              </w:rPr>
            </w:pPr>
            <w:r w:rsidRPr="00134485">
              <w:rPr>
                <w:rFonts w:ascii="Tahoma" w:hAnsi="Tahoma"/>
                <w:b/>
                <w:sz w:val="20"/>
              </w:rPr>
              <w:t>Strike Benefits</w:t>
            </w:r>
          </w:p>
          <w:p w:rsidRPr="009E64F7" w:rsidR="0012183A" w:rsidP="0087635B" w:rsidRDefault="005214A0" w14:paraId="28E3F4AD" w14:textId="04DCF305">
            <w:pPr>
              <w:pStyle w:val="SL-FlLftSgl"/>
              <w:spacing w:before="120" w:after="60"/>
              <w:ind w:left="144"/>
              <w:rPr>
                <w:rFonts w:ascii="Tahoma" w:hAnsi="Tahoma"/>
                <w:sz w:val="20"/>
              </w:rPr>
            </w:pPr>
            <w:r>
              <w:rPr>
                <w:rFonts w:ascii="Tahoma" w:hAnsi="Tahoma"/>
                <w:sz w:val="20"/>
              </w:rPr>
              <w:t>Payments made</w:t>
            </w:r>
            <w:r w:rsidRPr="009E64F7">
              <w:rPr>
                <w:rFonts w:ascii="Tahoma" w:hAnsi="Tahoma"/>
                <w:sz w:val="20"/>
              </w:rPr>
              <w:t xml:space="preserve"> </w:t>
            </w:r>
            <w:r w:rsidRPr="009E64F7" w:rsidR="0012183A">
              <w:rPr>
                <w:rFonts w:ascii="Tahoma" w:hAnsi="Tahoma"/>
                <w:sz w:val="20"/>
              </w:rPr>
              <w:t xml:space="preserve">to strikers by a union to </w:t>
            </w:r>
            <w:r>
              <w:rPr>
                <w:rFonts w:ascii="Tahoma" w:hAnsi="Tahoma"/>
                <w:sz w:val="20"/>
              </w:rPr>
              <w:t>support them</w:t>
            </w:r>
            <w:r w:rsidRPr="009E64F7" w:rsidR="0012183A">
              <w:rPr>
                <w:rFonts w:ascii="Tahoma" w:hAnsi="Tahoma"/>
                <w:sz w:val="20"/>
              </w:rPr>
              <w:t xml:space="preserve"> during a strike.</w:t>
            </w:r>
          </w:p>
        </w:tc>
        <w:tc>
          <w:tcPr>
            <w:tcW w:w="2200" w:type="dxa"/>
            <w:tcBorders>
              <w:bottom w:val="single" w:color="auto" w:sz="4" w:space="0"/>
            </w:tcBorders>
          </w:tcPr>
          <w:p w:rsidRPr="00134485" w:rsidR="0012183A" w:rsidP="0087635B" w:rsidRDefault="0012183A" w14:paraId="4C2E5854" w14:textId="77777777">
            <w:pPr>
              <w:pStyle w:val="SL-FlLftSgl"/>
              <w:spacing w:before="60"/>
              <w:rPr>
                <w:rFonts w:ascii="Tahoma" w:hAnsi="Tahoma"/>
                <w:b/>
                <w:sz w:val="20"/>
              </w:rPr>
            </w:pPr>
          </w:p>
        </w:tc>
      </w:tr>
      <w:tr w:rsidRPr="009E64F7" w:rsidR="0012183A" w:rsidTr="009F4081" w14:paraId="21F70FE3" w14:textId="77777777">
        <w:trPr>
          <w:cantSplit/>
        </w:trPr>
        <w:tc>
          <w:tcPr>
            <w:tcW w:w="1590" w:type="dxa"/>
            <w:tcBorders>
              <w:top w:val="single" w:color="auto" w:sz="4" w:space="0"/>
              <w:left w:val="single" w:color="auto" w:sz="4" w:space="0"/>
              <w:bottom w:val="single" w:color="auto" w:sz="4" w:space="0"/>
              <w:right w:val="single" w:color="auto" w:sz="4" w:space="0"/>
            </w:tcBorders>
            <w:shd w:val="clear" w:color="auto" w:fill="auto"/>
          </w:tcPr>
          <w:p w:rsidRPr="009E64F7" w:rsidR="0012183A" w:rsidP="0087635B" w:rsidRDefault="0012183A" w14:paraId="6AF6E9D9"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5</w:t>
            </w:r>
          </w:p>
        </w:tc>
        <w:tc>
          <w:tcPr>
            <w:tcW w:w="6407" w:type="dxa"/>
            <w:tcBorders>
              <w:top w:val="single" w:color="auto" w:sz="4" w:space="0"/>
              <w:left w:val="single" w:color="auto" w:sz="4" w:space="0"/>
              <w:bottom w:val="single" w:color="auto" w:sz="4" w:space="0"/>
              <w:right w:val="single" w:color="auto" w:sz="4" w:space="0"/>
            </w:tcBorders>
            <w:shd w:val="clear" w:color="auto" w:fill="auto"/>
          </w:tcPr>
          <w:p w:rsidRPr="00134485" w:rsidR="0012183A" w:rsidP="0087635B" w:rsidRDefault="0012183A" w14:paraId="1D760F5D" w14:textId="05E72621">
            <w:pPr>
              <w:pStyle w:val="SL-FlLftSgl"/>
              <w:spacing w:before="60"/>
              <w:rPr>
                <w:rFonts w:ascii="Tahoma" w:hAnsi="Tahoma"/>
                <w:b/>
                <w:sz w:val="20"/>
              </w:rPr>
            </w:pPr>
            <w:r w:rsidRPr="00134485">
              <w:rPr>
                <w:rFonts w:ascii="Tahoma" w:hAnsi="Tahoma"/>
                <w:b/>
                <w:sz w:val="20"/>
              </w:rPr>
              <w:t>Social Security or Railroad Retirement</w:t>
            </w:r>
            <w:r w:rsidR="00F27231">
              <w:rPr>
                <w:rFonts w:ascii="Tahoma" w:hAnsi="Tahoma"/>
                <w:b/>
                <w:sz w:val="20"/>
              </w:rPr>
              <w:t xml:space="preserve"> Benefits</w:t>
            </w:r>
          </w:p>
          <w:p w:rsidRPr="006F3E06" w:rsidR="00FF63BB" w:rsidP="00A128E8" w:rsidRDefault="00FF63BB" w14:paraId="3FD9D43D" w14:textId="2AE62CD1">
            <w:pPr>
              <w:pStyle w:val="SL-FlLftSgl"/>
              <w:numPr>
                <w:ilvl w:val="0"/>
                <w:numId w:val="22"/>
              </w:numPr>
              <w:spacing w:before="120" w:after="60"/>
              <w:rPr>
                <w:rFonts w:ascii="Tahoma" w:hAnsi="Tahoma"/>
                <w:sz w:val="20"/>
              </w:rPr>
            </w:pPr>
            <w:r w:rsidRPr="006F3E06">
              <w:rPr>
                <w:rFonts w:ascii="Tahoma" w:hAnsi="Tahoma"/>
                <w:sz w:val="20"/>
              </w:rPr>
              <w:t xml:space="preserve">Social Security </w:t>
            </w:r>
            <w:r w:rsidRPr="006F3E06" w:rsidR="00F27231">
              <w:rPr>
                <w:rFonts w:ascii="Tahoma" w:hAnsi="Tahoma"/>
                <w:sz w:val="20"/>
              </w:rPr>
              <w:t xml:space="preserve">benefits are </w:t>
            </w:r>
            <w:r w:rsidRPr="00A128E8" w:rsidR="007D7633">
              <w:rPr>
                <w:rFonts w:ascii="Helvetica" w:hAnsi="Helvetica" w:cs="Helvetica"/>
                <w:color w:val="212121"/>
                <w:sz w:val="20"/>
                <w:shd w:val="clear" w:color="auto" w:fill="FFFFFF"/>
              </w:rPr>
              <w:t xml:space="preserve">monthly payments to people (or </w:t>
            </w:r>
            <w:r w:rsidR="006F3E06">
              <w:rPr>
                <w:rFonts w:ascii="Helvetica" w:hAnsi="Helvetica" w:cs="Helvetica"/>
                <w:color w:val="212121"/>
                <w:sz w:val="20"/>
                <w:shd w:val="clear" w:color="auto" w:fill="FFFFFF"/>
              </w:rPr>
              <w:t xml:space="preserve">their </w:t>
            </w:r>
            <w:r w:rsidRPr="00A128E8" w:rsidR="007D7633">
              <w:rPr>
                <w:rFonts w:ascii="Helvetica" w:hAnsi="Helvetica" w:cs="Helvetica"/>
                <w:color w:val="212121"/>
                <w:sz w:val="20"/>
                <w:shd w:val="clear" w:color="auto" w:fill="FFFFFF"/>
              </w:rPr>
              <w:t xml:space="preserve">spouses or dependent children) who are retired or disabled but have worked and paid taxes into the Social Security system. </w:t>
            </w:r>
          </w:p>
          <w:p w:rsidRPr="006F3E06" w:rsidR="0012183A" w:rsidP="00A128E8" w:rsidRDefault="0012183A" w14:paraId="55381B0E" w14:textId="41C62CFB">
            <w:pPr>
              <w:pStyle w:val="SL-FlLftSgl"/>
              <w:numPr>
                <w:ilvl w:val="0"/>
                <w:numId w:val="22"/>
              </w:numPr>
              <w:spacing w:before="120" w:after="60"/>
              <w:rPr>
                <w:rFonts w:ascii="Tahoma" w:hAnsi="Tahoma"/>
                <w:sz w:val="20"/>
              </w:rPr>
            </w:pPr>
            <w:r w:rsidRPr="006F3E06">
              <w:rPr>
                <w:rFonts w:ascii="Tahoma" w:hAnsi="Tahoma"/>
                <w:sz w:val="20"/>
              </w:rPr>
              <w:t xml:space="preserve">Railroad </w:t>
            </w:r>
            <w:r w:rsidRPr="006F3E06" w:rsidR="00F27231">
              <w:rPr>
                <w:rFonts w:ascii="Tahoma" w:hAnsi="Tahoma"/>
                <w:sz w:val="20"/>
              </w:rPr>
              <w:t>R</w:t>
            </w:r>
            <w:r w:rsidRPr="006F3E06">
              <w:rPr>
                <w:rFonts w:ascii="Tahoma" w:hAnsi="Tahoma"/>
                <w:sz w:val="20"/>
              </w:rPr>
              <w:t xml:space="preserve">etirement </w:t>
            </w:r>
            <w:r w:rsidRPr="006F3E06" w:rsidR="00F27231">
              <w:rPr>
                <w:rFonts w:ascii="Tahoma" w:hAnsi="Tahoma"/>
                <w:sz w:val="20"/>
              </w:rPr>
              <w:t>benefits are payments to qualified workers who are retired or disabled or to their survivors</w:t>
            </w:r>
            <w:r w:rsidRPr="006F3E06">
              <w:rPr>
                <w:rFonts w:ascii="Tahoma" w:hAnsi="Tahoma"/>
                <w:sz w:val="20"/>
              </w:rPr>
              <w:t xml:space="preserve">. </w:t>
            </w:r>
          </w:p>
          <w:p w:rsidRPr="009E64F7" w:rsidR="0012183A" w:rsidP="0087635B" w:rsidRDefault="0012183A" w14:paraId="6472D1BC" w14:textId="6AB8751E">
            <w:pPr>
              <w:pStyle w:val="SL-FlLftSgl"/>
              <w:spacing w:before="120" w:after="60"/>
              <w:ind w:left="144"/>
              <w:rPr>
                <w:rFonts w:ascii="Tahoma" w:hAnsi="Tahoma"/>
                <w:sz w:val="20"/>
              </w:rPr>
            </w:pPr>
          </w:p>
        </w:tc>
        <w:tc>
          <w:tcPr>
            <w:tcW w:w="2200" w:type="dxa"/>
            <w:tcBorders>
              <w:top w:val="single" w:color="auto" w:sz="4" w:space="0"/>
              <w:left w:val="single" w:color="auto" w:sz="4" w:space="0"/>
              <w:bottom w:val="single" w:color="auto" w:sz="4" w:space="0"/>
              <w:right w:val="single" w:color="auto" w:sz="4" w:space="0"/>
            </w:tcBorders>
          </w:tcPr>
          <w:p w:rsidRPr="00134485" w:rsidR="0012183A" w:rsidP="0087635B" w:rsidRDefault="0012183A" w14:paraId="23E4F77C" w14:textId="77777777">
            <w:pPr>
              <w:pStyle w:val="SL-FlLftSgl"/>
              <w:spacing w:before="60"/>
              <w:rPr>
                <w:rFonts w:ascii="Tahoma" w:hAnsi="Tahoma"/>
                <w:b/>
                <w:sz w:val="20"/>
              </w:rPr>
            </w:pPr>
          </w:p>
        </w:tc>
      </w:tr>
      <w:tr w:rsidRPr="009E64F7" w:rsidR="0012183A" w:rsidTr="009F4081" w14:paraId="5CD32857" w14:textId="77777777">
        <w:trPr>
          <w:cantSplit/>
        </w:trPr>
        <w:tc>
          <w:tcPr>
            <w:tcW w:w="1590" w:type="dxa"/>
            <w:tcBorders>
              <w:top w:val="single" w:color="auto" w:sz="4" w:space="0"/>
            </w:tcBorders>
            <w:shd w:val="clear" w:color="auto" w:fill="auto"/>
          </w:tcPr>
          <w:p w:rsidRPr="009E64F7" w:rsidR="0012183A" w:rsidP="0087635B" w:rsidRDefault="0012183A" w14:paraId="1E294804" w14:textId="7777777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6</w:t>
            </w:r>
          </w:p>
        </w:tc>
        <w:tc>
          <w:tcPr>
            <w:tcW w:w="6407" w:type="dxa"/>
            <w:tcBorders>
              <w:top w:val="single" w:color="auto" w:sz="4" w:space="0"/>
            </w:tcBorders>
            <w:shd w:val="clear" w:color="auto" w:fill="auto"/>
          </w:tcPr>
          <w:p w:rsidR="0012183A" w:rsidP="0087635B" w:rsidRDefault="00607B4D" w14:paraId="30BC7F0C" w14:textId="6C88BFAE">
            <w:pPr>
              <w:pStyle w:val="SL-FlLftSgl"/>
              <w:spacing w:before="60"/>
              <w:rPr>
                <w:rFonts w:ascii="Tahoma" w:hAnsi="Tahoma"/>
                <w:b/>
                <w:sz w:val="20"/>
              </w:rPr>
            </w:pPr>
            <w:r>
              <w:rPr>
                <w:rFonts w:ascii="Tahoma" w:hAnsi="Tahoma"/>
                <w:b/>
                <w:sz w:val="20"/>
              </w:rPr>
              <w:t xml:space="preserve">Private or </w:t>
            </w:r>
            <w:r w:rsidR="00383C97">
              <w:rPr>
                <w:rFonts w:ascii="Tahoma" w:hAnsi="Tahoma"/>
                <w:b/>
                <w:sz w:val="20"/>
              </w:rPr>
              <w:t>P</w:t>
            </w:r>
            <w:r>
              <w:rPr>
                <w:rFonts w:ascii="Tahoma" w:hAnsi="Tahoma"/>
                <w:b/>
                <w:sz w:val="20"/>
              </w:rPr>
              <w:t xml:space="preserve">ublic </w:t>
            </w:r>
            <w:r w:rsidRPr="00134485" w:rsidR="0012183A">
              <w:rPr>
                <w:rFonts w:ascii="Tahoma" w:hAnsi="Tahoma"/>
                <w:b/>
                <w:sz w:val="20"/>
              </w:rPr>
              <w:t>Pension</w:t>
            </w:r>
            <w:r w:rsidR="0012183A">
              <w:rPr>
                <w:rFonts w:ascii="Tahoma" w:hAnsi="Tahoma"/>
                <w:b/>
                <w:sz w:val="20"/>
              </w:rPr>
              <w:t>s</w:t>
            </w:r>
            <w:r w:rsidRPr="00134485" w:rsidR="0012183A">
              <w:rPr>
                <w:rFonts w:ascii="Tahoma" w:hAnsi="Tahoma"/>
                <w:b/>
                <w:sz w:val="20"/>
              </w:rPr>
              <w:t>, Annuities, or Survivor’s Benefits</w:t>
            </w:r>
          </w:p>
          <w:p w:rsidRPr="00134485" w:rsidR="0012183A" w:rsidP="0087635B" w:rsidRDefault="0012183A" w14:paraId="4A62AEAC" w14:textId="77777777">
            <w:pPr>
              <w:pStyle w:val="SL-FlLftSgl"/>
              <w:spacing w:before="60"/>
              <w:rPr>
                <w:rFonts w:ascii="Tahoma" w:hAnsi="Tahoma"/>
                <w:b/>
                <w:sz w:val="20"/>
              </w:rPr>
            </w:pPr>
          </w:p>
          <w:p w:rsidRPr="00CF7969" w:rsidR="0012183A" w:rsidP="00A128E8" w:rsidRDefault="007D7633" w14:paraId="46D3E8FB" w14:textId="238DCAA3">
            <w:pPr>
              <w:pStyle w:val="SL-FlLftSgl"/>
              <w:numPr>
                <w:ilvl w:val="0"/>
                <w:numId w:val="21"/>
              </w:numPr>
              <w:rPr>
                <w:rFonts w:ascii="Tahoma" w:hAnsi="Tahoma" w:cs="Tahoma"/>
                <w:sz w:val="20"/>
              </w:rPr>
            </w:pPr>
            <w:r w:rsidRPr="00A128E8">
              <w:rPr>
                <w:rFonts w:ascii="Tahoma" w:hAnsi="Tahoma" w:cs="Tahoma"/>
                <w:color w:val="212121"/>
                <w:sz w:val="20"/>
                <w:shd w:val="clear" w:color="auto" w:fill="FFFFFF"/>
              </w:rPr>
              <w:t xml:space="preserve">Pension </w:t>
            </w:r>
            <w:r w:rsidRPr="00A128E8" w:rsidR="00651E58">
              <w:rPr>
                <w:rFonts w:ascii="Tahoma" w:hAnsi="Tahoma" w:cs="Tahoma"/>
                <w:color w:val="212121"/>
                <w:sz w:val="20"/>
                <w:shd w:val="clear" w:color="auto" w:fill="FFFFFF"/>
              </w:rPr>
              <w:t>benefits</w:t>
            </w:r>
            <w:r w:rsidRPr="00A128E8">
              <w:rPr>
                <w:rFonts w:ascii="Tahoma" w:hAnsi="Tahoma" w:cs="Tahoma"/>
                <w:color w:val="212121"/>
                <w:sz w:val="20"/>
                <w:shd w:val="clear" w:color="auto" w:fill="FFFFFF"/>
              </w:rPr>
              <w:t xml:space="preserve"> are</w:t>
            </w:r>
            <w:r w:rsidRPr="00A128E8" w:rsidR="00651E58">
              <w:rPr>
                <w:rFonts w:ascii="Tahoma" w:hAnsi="Tahoma" w:cs="Tahoma"/>
                <w:color w:val="212121"/>
                <w:sz w:val="20"/>
                <w:shd w:val="clear" w:color="auto" w:fill="FFFFFF"/>
              </w:rPr>
              <w:t xml:space="preserve"> regular payments</w:t>
            </w:r>
            <w:r w:rsidRPr="00A128E8">
              <w:rPr>
                <w:rFonts w:ascii="Tahoma" w:hAnsi="Tahoma" w:cs="Tahoma"/>
                <w:color w:val="212121"/>
                <w:sz w:val="20"/>
                <w:shd w:val="clear" w:color="auto" w:fill="FFFFFF"/>
              </w:rPr>
              <w:t xml:space="preserve"> made to an employee after retirement</w:t>
            </w:r>
            <w:r w:rsidRPr="00A128E8" w:rsidR="00651E58">
              <w:rPr>
                <w:rFonts w:ascii="Tahoma" w:hAnsi="Tahoma" w:cs="Tahoma"/>
                <w:color w:val="212121"/>
                <w:sz w:val="20"/>
                <w:shd w:val="clear" w:color="auto" w:fill="FFFFFF"/>
              </w:rPr>
              <w:t xml:space="preserve"> </w:t>
            </w:r>
            <w:r w:rsidRPr="00A128E8">
              <w:rPr>
                <w:rFonts w:ascii="Tahoma" w:hAnsi="Tahoma" w:cs="Tahoma"/>
                <w:color w:val="212121"/>
                <w:sz w:val="20"/>
                <w:shd w:val="clear" w:color="auto" w:fill="FFFFFF"/>
              </w:rPr>
              <w:t>and are based on such factors as years of service and prior compensation.</w:t>
            </w:r>
            <w:r w:rsidRPr="00662BC5" w:rsidR="0012183A">
              <w:rPr>
                <w:rFonts w:ascii="Tahoma" w:hAnsi="Tahoma" w:cs="Tahoma"/>
                <w:sz w:val="20"/>
              </w:rPr>
              <w:t xml:space="preserve"> </w:t>
            </w:r>
          </w:p>
          <w:p w:rsidRPr="006F3E06" w:rsidR="00651E58" w:rsidP="00A128E8" w:rsidRDefault="00651E58" w14:paraId="6B59F4D8" w14:textId="28F4CA4A">
            <w:pPr>
              <w:pStyle w:val="SL-FlLftSgl"/>
              <w:numPr>
                <w:ilvl w:val="0"/>
                <w:numId w:val="21"/>
              </w:numPr>
              <w:spacing w:before="120" w:after="60"/>
              <w:rPr>
                <w:rFonts w:ascii="Tahoma" w:hAnsi="Tahoma" w:cs="Tahoma"/>
                <w:sz w:val="20"/>
              </w:rPr>
            </w:pPr>
            <w:r w:rsidRPr="00A128E8">
              <w:rPr>
                <w:rFonts w:ascii="Tahoma" w:hAnsi="Tahoma" w:cs="Tahoma"/>
                <w:color w:val="212121"/>
                <w:sz w:val="20"/>
                <w:shd w:val="clear" w:color="auto" w:fill="FFFFFF"/>
              </w:rPr>
              <w:t>An annuity is a series of payments under a contract made at regular intervals over a period of more than one full year. They can be either fixed (under which you receive a definite amount) or variable (not fixed). Annuities can be purchased by individuals alone or with the help of an employer.</w:t>
            </w:r>
          </w:p>
          <w:p w:rsidRPr="009E64F7" w:rsidR="0012183A" w:rsidP="00A128E8" w:rsidRDefault="0012183A" w14:paraId="20CD19D2" w14:textId="77777777">
            <w:pPr>
              <w:pStyle w:val="SL-FlLftSgl"/>
              <w:numPr>
                <w:ilvl w:val="0"/>
                <w:numId w:val="21"/>
              </w:numPr>
              <w:spacing w:before="120" w:after="60"/>
              <w:rPr>
                <w:rFonts w:ascii="Tahoma" w:hAnsi="Tahoma" w:cs="Arial"/>
                <w:sz w:val="20"/>
              </w:rPr>
            </w:pPr>
            <w:r w:rsidRPr="00A128E8">
              <w:rPr>
                <w:rFonts w:ascii="Tahoma" w:hAnsi="Tahoma" w:cs="Arial"/>
                <w:sz w:val="20"/>
              </w:rPr>
              <w:t>Survivor's benefits</w:t>
            </w:r>
            <w:r w:rsidRPr="009E64F7">
              <w:rPr>
                <w:rFonts w:ascii="Tahoma" w:hAnsi="Tahoma" w:cs="Arial"/>
                <w:sz w:val="20"/>
              </w:rPr>
              <w:t xml:space="preserve"> are for widows and widowers receiving monthly Social Security benefits based on their deceased spouse’s earnings records. </w:t>
            </w:r>
          </w:p>
        </w:tc>
        <w:tc>
          <w:tcPr>
            <w:tcW w:w="2200" w:type="dxa"/>
            <w:tcBorders>
              <w:top w:val="single" w:color="auto" w:sz="4" w:space="0"/>
            </w:tcBorders>
          </w:tcPr>
          <w:p w:rsidRPr="00134485" w:rsidR="0012183A" w:rsidP="0087635B" w:rsidRDefault="0012183A" w14:paraId="776445B5" w14:textId="77777777">
            <w:pPr>
              <w:pStyle w:val="SL-FlLftSgl"/>
              <w:spacing w:before="60"/>
              <w:rPr>
                <w:rFonts w:ascii="Tahoma" w:hAnsi="Tahoma"/>
                <w:b/>
                <w:sz w:val="20"/>
              </w:rPr>
            </w:pPr>
          </w:p>
        </w:tc>
      </w:tr>
      <w:tr w:rsidRPr="009E64F7" w:rsidR="0012183A" w:rsidTr="000114B1" w14:paraId="35308E7C" w14:textId="77777777">
        <w:trPr>
          <w:cantSplit/>
          <w:trHeight w:val="2222"/>
        </w:trPr>
        <w:tc>
          <w:tcPr>
            <w:tcW w:w="1590" w:type="dxa"/>
            <w:shd w:val="clear" w:color="auto" w:fill="auto"/>
          </w:tcPr>
          <w:p w:rsidRPr="009E64F7" w:rsidR="0012183A" w:rsidP="0087635B" w:rsidRDefault="0012183A" w14:paraId="2BBF678D"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7</w:t>
            </w:r>
          </w:p>
        </w:tc>
        <w:tc>
          <w:tcPr>
            <w:tcW w:w="6407" w:type="dxa"/>
            <w:shd w:val="clear" w:color="auto" w:fill="auto"/>
          </w:tcPr>
          <w:p w:rsidR="0012183A" w:rsidP="0087635B" w:rsidRDefault="0012183A" w14:paraId="68F44CCF" w14:textId="552E6BEC">
            <w:pPr>
              <w:pStyle w:val="SL-FlLftSgl"/>
              <w:spacing w:before="60"/>
              <w:rPr>
                <w:rFonts w:ascii="Tahoma" w:hAnsi="Tahoma"/>
                <w:b/>
                <w:sz w:val="20"/>
              </w:rPr>
            </w:pPr>
            <w:r w:rsidRPr="00134485">
              <w:rPr>
                <w:rFonts w:ascii="Tahoma" w:hAnsi="Tahoma"/>
                <w:b/>
                <w:sz w:val="20"/>
              </w:rPr>
              <w:t xml:space="preserve">Military Cash </w:t>
            </w:r>
            <w:r w:rsidR="005B0FF5">
              <w:rPr>
                <w:rFonts w:ascii="Tahoma" w:hAnsi="Tahoma"/>
                <w:b/>
                <w:sz w:val="20"/>
              </w:rPr>
              <w:t>Subsidies (not combat pay)</w:t>
            </w:r>
          </w:p>
          <w:p w:rsidRPr="00134485" w:rsidR="0012183A" w:rsidP="0087635B" w:rsidRDefault="0012183A" w14:paraId="7F339110" w14:textId="77777777">
            <w:pPr>
              <w:pStyle w:val="SL-FlLftSgl"/>
              <w:spacing w:before="60"/>
              <w:rPr>
                <w:rFonts w:ascii="Tahoma" w:hAnsi="Tahoma"/>
                <w:b/>
                <w:sz w:val="20"/>
              </w:rPr>
            </w:pPr>
          </w:p>
          <w:p w:rsidRPr="009E64F7" w:rsidR="0012183A" w:rsidP="00DF4922" w:rsidRDefault="007D7633" w14:paraId="78511A48" w14:textId="3C475372">
            <w:pPr>
              <w:pStyle w:val="SL-FlLftSgl"/>
              <w:rPr>
                <w:rFonts w:ascii="Tahoma" w:hAnsi="Tahoma"/>
                <w:sz w:val="20"/>
              </w:rPr>
            </w:pPr>
            <w:r>
              <w:rPr>
                <w:rFonts w:ascii="Tahoma" w:hAnsi="Tahoma"/>
                <w:sz w:val="20"/>
              </w:rPr>
              <w:t>Payments</w:t>
            </w:r>
            <w:r w:rsidRPr="00241DB6" w:rsidR="0012183A">
              <w:rPr>
                <w:rFonts w:ascii="Tahoma" w:hAnsi="Tahoma"/>
                <w:sz w:val="20"/>
              </w:rPr>
              <w:t xml:space="preserve"> for housing, food, or clothing allowances, including the Basic Allowance for Housing (BAH). </w:t>
            </w:r>
            <w:r w:rsidR="001D1899">
              <w:rPr>
                <w:rFonts w:ascii="Tahoma" w:hAnsi="Tahoma"/>
                <w:sz w:val="20"/>
              </w:rPr>
              <w:t xml:space="preserve">This does </w:t>
            </w:r>
            <w:r w:rsidRPr="000114B1" w:rsidR="001D1899">
              <w:rPr>
                <w:rFonts w:ascii="Tahoma" w:hAnsi="Tahoma"/>
                <w:sz w:val="20"/>
                <w:u w:val="single"/>
              </w:rPr>
              <w:t>no</w:t>
            </w:r>
            <w:r w:rsidRPr="000114B1" w:rsidR="0012183A">
              <w:rPr>
                <w:rFonts w:ascii="Tahoma" w:hAnsi="Tahoma"/>
                <w:sz w:val="20"/>
                <w:u w:val="single"/>
              </w:rPr>
              <w:t>t</w:t>
            </w:r>
            <w:r w:rsidRPr="00241DB6" w:rsidR="0012183A">
              <w:rPr>
                <w:rFonts w:ascii="Tahoma" w:hAnsi="Tahoma"/>
                <w:sz w:val="20"/>
              </w:rPr>
              <w:t xml:space="preserve"> include combat pay, or benefits from the Family Substance Supplemental Allowance (FSSA) or the Military Housing Privatization Initiative (MHPI). For deployed service members, </w:t>
            </w:r>
            <w:r w:rsidR="001D1899">
              <w:rPr>
                <w:rFonts w:ascii="Tahoma" w:hAnsi="Tahoma"/>
                <w:sz w:val="20"/>
              </w:rPr>
              <w:t>this only includes benefits</w:t>
            </w:r>
            <w:r w:rsidRPr="00241DB6" w:rsidR="0012183A">
              <w:rPr>
                <w:rFonts w:ascii="Tahoma" w:hAnsi="Tahoma"/>
                <w:sz w:val="20"/>
              </w:rPr>
              <w:t xml:space="preserve"> made available to the household.</w:t>
            </w:r>
          </w:p>
        </w:tc>
        <w:tc>
          <w:tcPr>
            <w:tcW w:w="2200" w:type="dxa"/>
          </w:tcPr>
          <w:p w:rsidRPr="00134485" w:rsidR="0012183A" w:rsidP="0087635B" w:rsidRDefault="0012183A" w14:paraId="5A6A2594" w14:textId="77777777">
            <w:pPr>
              <w:pStyle w:val="SL-FlLftSgl"/>
              <w:spacing w:before="60"/>
              <w:rPr>
                <w:rFonts w:ascii="Tahoma" w:hAnsi="Tahoma"/>
                <w:b/>
                <w:sz w:val="20"/>
              </w:rPr>
            </w:pPr>
          </w:p>
        </w:tc>
      </w:tr>
      <w:tr w:rsidRPr="009E64F7" w:rsidR="0012183A" w:rsidTr="009F4081" w14:paraId="1CCBC12F" w14:textId="77777777">
        <w:trPr>
          <w:cantSplit/>
        </w:trPr>
        <w:tc>
          <w:tcPr>
            <w:tcW w:w="1590" w:type="dxa"/>
            <w:shd w:val="clear" w:color="auto" w:fill="auto"/>
          </w:tcPr>
          <w:p w:rsidRPr="009E64F7" w:rsidR="0012183A" w:rsidP="0087635B" w:rsidRDefault="0012183A" w14:paraId="22D6FE38"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8</w:t>
            </w:r>
          </w:p>
        </w:tc>
        <w:tc>
          <w:tcPr>
            <w:tcW w:w="6407" w:type="dxa"/>
            <w:shd w:val="clear" w:color="auto" w:fill="auto"/>
          </w:tcPr>
          <w:p w:rsidRPr="00134485" w:rsidR="0012183A" w:rsidP="0087635B" w:rsidRDefault="0012183A" w14:paraId="2CE375A6" w14:textId="77777777">
            <w:pPr>
              <w:pStyle w:val="SL-FlLftSgl"/>
              <w:spacing w:before="60"/>
              <w:rPr>
                <w:rFonts w:ascii="Tahoma" w:hAnsi="Tahoma"/>
                <w:b/>
                <w:sz w:val="20"/>
              </w:rPr>
            </w:pPr>
            <w:r w:rsidRPr="00134485">
              <w:rPr>
                <w:rFonts w:ascii="Tahoma" w:hAnsi="Tahoma"/>
                <w:b/>
                <w:sz w:val="20"/>
              </w:rPr>
              <w:t>Veteran’s Benefits</w:t>
            </w:r>
          </w:p>
          <w:p w:rsidRPr="00662BC5" w:rsidR="0012183A" w:rsidP="0087635B" w:rsidRDefault="007D7633" w14:paraId="2D2529D6" w14:textId="17590B2B">
            <w:pPr>
              <w:pStyle w:val="SL-FlLftSgl"/>
              <w:spacing w:before="120" w:after="60"/>
              <w:ind w:left="144"/>
              <w:rPr>
                <w:rFonts w:ascii="Tahoma" w:hAnsi="Tahoma" w:cs="Tahoma"/>
                <w:sz w:val="20"/>
              </w:rPr>
            </w:pPr>
            <w:r w:rsidRPr="006F3E06">
              <w:rPr>
                <w:rFonts w:ascii="Tahoma" w:hAnsi="Tahoma" w:cs="Tahoma"/>
                <w:sz w:val="20"/>
              </w:rPr>
              <w:t xml:space="preserve">Payments to </w:t>
            </w:r>
            <w:r w:rsidRPr="001C0675">
              <w:rPr>
                <w:rFonts w:ascii="Tahoma" w:hAnsi="Tahoma" w:cs="Tahoma"/>
                <w:color w:val="212121"/>
                <w:sz w:val="20"/>
                <w:shd w:val="clear" w:color="auto" w:fill="FFFFFF"/>
              </w:rPr>
              <w:t>veterans who have a service-connected disability and were not dishonorably discharged.</w:t>
            </w:r>
            <w:r w:rsidRPr="006F3E06" w:rsidR="0012183A">
              <w:rPr>
                <w:rFonts w:ascii="Tahoma" w:hAnsi="Tahoma" w:cs="Tahoma"/>
                <w:sz w:val="20"/>
              </w:rPr>
              <w:t xml:space="preserve"> </w:t>
            </w:r>
          </w:p>
        </w:tc>
        <w:tc>
          <w:tcPr>
            <w:tcW w:w="2200" w:type="dxa"/>
          </w:tcPr>
          <w:p w:rsidRPr="00134485" w:rsidR="0012183A" w:rsidP="0087635B" w:rsidRDefault="0012183A" w14:paraId="05C2C9FE" w14:textId="77777777">
            <w:pPr>
              <w:pStyle w:val="SL-FlLftSgl"/>
              <w:spacing w:before="60"/>
              <w:rPr>
                <w:rFonts w:ascii="Tahoma" w:hAnsi="Tahoma"/>
                <w:b/>
                <w:sz w:val="20"/>
              </w:rPr>
            </w:pPr>
          </w:p>
        </w:tc>
      </w:tr>
      <w:tr w:rsidRPr="009E64F7" w:rsidR="0012183A" w:rsidTr="009F4081" w14:paraId="4F996934" w14:textId="77777777">
        <w:trPr>
          <w:cantSplit/>
        </w:trPr>
        <w:tc>
          <w:tcPr>
            <w:tcW w:w="1590" w:type="dxa"/>
            <w:shd w:val="clear" w:color="auto" w:fill="auto"/>
          </w:tcPr>
          <w:p w:rsidRPr="009E64F7" w:rsidR="0012183A" w:rsidP="0087635B" w:rsidRDefault="0012183A" w14:paraId="4FBEEC7C"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9</w:t>
            </w:r>
          </w:p>
        </w:tc>
        <w:tc>
          <w:tcPr>
            <w:tcW w:w="6407" w:type="dxa"/>
            <w:shd w:val="clear" w:color="auto" w:fill="auto"/>
          </w:tcPr>
          <w:p w:rsidRPr="00134485" w:rsidR="0012183A" w:rsidP="0087635B" w:rsidRDefault="00E54D56" w14:paraId="6A8324AA" w14:textId="6B8CBE3C">
            <w:pPr>
              <w:pStyle w:val="SL-FlLftSgl"/>
              <w:spacing w:before="60"/>
              <w:rPr>
                <w:rFonts w:ascii="Tahoma" w:hAnsi="Tahoma"/>
                <w:b/>
                <w:sz w:val="20"/>
              </w:rPr>
            </w:pPr>
            <w:r>
              <w:rPr>
                <w:rFonts w:ascii="Tahoma" w:hAnsi="Tahoma"/>
                <w:b/>
                <w:sz w:val="20"/>
              </w:rPr>
              <w:t xml:space="preserve">Government Disability Benefits or </w:t>
            </w:r>
            <w:r w:rsidRPr="00134485" w:rsidR="0012183A">
              <w:rPr>
                <w:rFonts w:ascii="Tahoma" w:hAnsi="Tahoma"/>
                <w:b/>
                <w:sz w:val="20"/>
              </w:rPr>
              <w:t>Supplementary Security Income (SSI)</w:t>
            </w:r>
            <w:r w:rsidR="007D7633">
              <w:rPr>
                <w:rFonts w:ascii="Tahoma" w:hAnsi="Tahoma"/>
                <w:b/>
                <w:sz w:val="20"/>
              </w:rPr>
              <w:t xml:space="preserve"> Benefits</w:t>
            </w:r>
          </w:p>
          <w:p w:rsidRPr="00CF7969" w:rsidR="0012183A" w:rsidP="0087635B" w:rsidRDefault="007D7633" w14:paraId="442282DF" w14:textId="5FC214DC">
            <w:pPr>
              <w:pStyle w:val="SL-FlLftSgl"/>
              <w:spacing w:before="120" w:after="60"/>
              <w:ind w:left="144"/>
              <w:rPr>
                <w:rFonts w:ascii="Tahoma" w:hAnsi="Tahoma" w:cs="Tahoma"/>
                <w:sz w:val="20"/>
              </w:rPr>
            </w:pPr>
            <w:r w:rsidRPr="001C0675">
              <w:rPr>
                <w:rFonts w:ascii="Tahoma" w:hAnsi="Tahoma" w:cs="Tahoma"/>
                <w:color w:val="212121"/>
                <w:sz w:val="20"/>
                <w:shd w:val="clear" w:color="auto" w:fill="FFFFFF"/>
              </w:rPr>
              <w:t xml:space="preserve">Payments to </w:t>
            </w:r>
            <w:r w:rsidRPr="001C0675" w:rsidR="00651E58">
              <w:rPr>
                <w:rFonts w:ascii="Tahoma" w:hAnsi="Tahoma" w:cs="Tahoma"/>
                <w:color w:val="212121"/>
                <w:sz w:val="20"/>
                <w:shd w:val="clear" w:color="auto" w:fill="FFFFFF"/>
              </w:rPr>
              <w:t xml:space="preserve">qualifying </w:t>
            </w:r>
            <w:r w:rsidRPr="001C0675">
              <w:rPr>
                <w:rFonts w:ascii="Tahoma" w:hAnsi="Tahoma" w:cs="Tahoma"/>
                <w:color w:val="212121"/>
                <w:sz w:val="20"/>
                <w:shd w:val="clear" w:color="auto" w:fill="FFFFFF"/>
              </w:rPr>
              <w:t>aged, blind, and disabled people who have little or no income.</w:t>
            </w:r>
          </w:p>
        </w:tc>
        <w:tc>
          <w:tcPr>
            <w:tcW w:w="2200" w:type="dxa"/>
          </w:tcPr>
          <w:p w:rsidRPr="00134485" w:rsidR="0012183A" w:rsidP="0087635B" w:rsidRDefault="0012183A" w14:paraId="7B037B2D" w14:textId="77777777">
            <w:pPr>
              <w:pStyle w:val="SL-FlLftSgl"/>
              <w:spacing w:before="60"/>
              <w:rPr>
                <w:rFonts w:ascii="Tahoma" w:hAnsi="Tahoma"/>
                <w:b/>
                <w:sz w:val="20"/>
              </w:rPr>
            </w:pPr>
          </w:p>
        </w:tc>
      </w:tr>
      <w:tr w:rsidRPr="009E64F7" w:rsidR="0012183A" w:rsidTr="009F4081" w14:paraId="1D259B56" w14:textId="77777777">
        <w:trPr>
          <w:cantSplit/>
        </w:trPr>
        <w:tc>
          <w:tcPr>
            <w:tcW w:w="1590" w:type="dxa"/>
            <w:shd w:val="clear" w:color="auto" w:fill="auto"/>
          </w:tcPr>
          <w:p w:rsidRPr="009E64F7" w:rsidR="0012183A" w:rsidP="0087635B" w:rsidRDefault="0012183A" w14:paraId="4B65D378"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10</w:t>
            </w:r>
          </w:p>
        </w:tc>
        <w:tc>
          <w:tcPr>
            <w:tcW w:w="6407" w:type="dxa"/>
            <w:shd w:val="clear" w:color="auto" w:fill="auto"/>
          </w:tcPr>
          <w:p w:rsidRPr="00134485" w:rsidR="0012183A" w:rsidP="0087635B" w:rsidRDefault="0012183A" w14:paraId="1C6E8BCC" w14:textId="77777777">
            <w:pPr>
              <w:pStyle w:val="SL-FlLftSgl"/>
              <w:spacing w:before="60"/>
              <w:rPr>
                <w:rFonts w:ascii="Tahoma" w:hAnsi="Tahoma"/>
                <w:b/>
                <w:sz w:val="20"/>
              </w:rPr>
            </w:pPr>
            <w:r w:rsidRPr="00134485">
              <w:rPr>
                <w:rFonts w:ascii="Tahoma" w:hAnsi="Tahoma"/>
                <w:b/>
                <w:sz w:val="20"/>
              </w:rPr>
              <w:t>Private Disability Benefits</w:t>
            </w:r>
          </w:p>
          <w:p w:rsidRPr="009E64F7" w:rsidR="0012183A" w:rsidP="0087635B" w:rsidRDefault="007D7633" w14:paraId="57F5C57C" w14:textId="0435A997">
            <w:pPr>
              <w:pStyle w:val="SL-FlLftSgl"/>
              <w:spacing w:before="120" w:after="60"/>
              <w:ind w:left="144"/>
              <w:rPr>
                <w:rFonts w:ascii="Tahoma" w:hAnsi="Tahoma"/>
                <w:sz w:val="20"/>
              </w:rPr>
            </w:pPr>
            <w:r>
              <w:rPr>
                <w:rFonts w:ascii="Tahoma" w:hAnsi="Tahoma"/>
                <w:sz w:val="20"/>
              </w:rPr>
              <w:t>Payments</w:t>
            </w:r>
            <w:r w:rsidRPr="009E64F7" w:rsidR="0012183A">
              <w:rPr>
                <w:rFonts w:ascii="Tahoma" w:hAnsi="Tahoma"/>
                <w:sz w:val="20"/>
              </w:rPr>
              <w:t xml:space="preserve"> </w:t>
            </w:r>
            <w:r w:rsidR="001D1899">
              <w:rPr>
                <w:rFonts w:ascii="Tahoma" w:hAnsi="Tahoma"/>
                <w:sz w:val="20"/>
              </w:rPr>
              <w:t xml:space="preserve">provided </w:t>
            </w:r>
            <w:r w:rsidRPr="009E64F7" w:rsidR="0012183A">
              <w:rPr>
                <w:rFonts w:ascii="Tahoma" w:hAnsi="Tahoma"/>
                <w:sz w:val="20"/>
              </w:rPr>
              <w:t>to employees who are unable to work due to disability,</w:t>
            </w:r>
            <w:r>
              <w:rPr>
                <w:rFonts w:ascii="Tahoma" w:hAnsi="Tahoma"/>
                <w:sz w:val="20"/>
              </w:rPr>
              <w:t xml:space="preserve"> through an insurance policy </w:t>
            </w:r>
            <w:r w:rsidRPr="009E64F7" w:rsidR="0012183A">
              <w:rPr>
                <w:rFonts w:ascii="Tahoma" w:hAnsi="Tahoma"/>
                <w:sz w:val="20"/>
              </w:rPr>
              <w:t xml:space="preserve">provided by an employer </w:t>
            </w:r>
            <w:r>
              <w:rPr>
                <w:rFonts w:ascii="Tahoma" w:hAnsi="Tahoma"/>
                <w:sz w:val="20"/>
              </w:rPr>
              <w:t xml:space="preserve">or </w:t>
            </w:r>
            <w:r w:rsidRPr="009E64F7" w:rsidR="0012183A">
              <w:rPr>
                <w:rFonts w:ascii="Tahoma" w:hAnsi="Tahoma"/>
                <w:sz w:val="20"/>
              </w:rPr>
              <w:t>purchased by an individual from an insurance company.</w:t>
            </w:r>
          </w:p>
        </w:tc>
        <w:tc>
          <w:tcPr>
            <w:tcW w:w="2200" w:type="dxa"/>
          </w:tcPr>
          <w:p w:rsidRPr="00134485" w:rsidR="0012183A" w:rsidP="0087635B" w:rsidRDefault="0012183A" w14:paraId="0AA5FE9E" w14:textId="77777777">
            <w:pPr>
              <w:pStyle w:val="SL-FlLftSgl"/>
              <w:spacing w:before="60"/>
              <w:rPr>
                <w:rFonts w:ascii="Tahoma" w:hAnsi="Tahoma"/>
                <w:b/>
                <w:sz w:val="20"/>
              </w:rPr>
            </w:pPr>
          </w:p>
        </w:tc>
      </w:tr>
      <w:tr w:rsidRPr="009E64F7" w:rsidR="0012183A" w:rsidTr="009F4081" w14:paraId="3E7FB2CA" w14:textId="77777777">
        <w:trPr>
          <w:cantSplit/>
        </w:trPr>
        <w:tc>
          <w:tcPr>
            <w:tcW w:w="1590" w:type="dxa"/>
            <w:tcBorders>
              <w:bottom w:val="single" w:color="auto" w:sz="4" w:space="0"/>
            </w:tcBorders>
            <w:shd w:val="clear" w:color="auto" w:fill="auto"/>
          </w:tcPr>
          <w:p w:rsidRPr="009E64F7" w:rsidR="0012183A" w:rsidP="0087635B" w:rsidRDefault="0012183A" w14:paraId="46C504F7"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11</w:t>
            </w:r>
          </w:p>
        </w:tc>
        <w:tc>
          <w:tcPr>
            <w:tcW w:w="6407" w:type="dxa"/>
            <w:tcBorders>
              <w:bottom w:val="single" w:color="auto" w:sz="4" w:space="0"/>
            </w:tcBorders>
            <w:shd w:val="clear" w:color="auto" w:fill="auto"/>
          </w:tcPr>
          <w:p w:rsidRPr="00134485" w:rsidR="0012183A" w:rsidP="0087635B" w:rsidRDefault="0012183A" w14:paraId="0F5C3F97" w14:textId="77777777">
            <w:pPr>
              <w:pStyle w:val="SL-FlLftSgl"/>
              <w:spacing w:before="60"/>
              <w:rPr>
                <w:rFonts w:ascii="Tahoma" w:hAnsi="Tahoma"/>
                <w:b/>
                <w:sz w:val="20"/>
              </w:rPr>
            </w:pPr>
            <w:r w:rsidRPr="00134485">
              <w:rPr>
                <w:rFonts w:ascii="Tahoma" w:hAnsi="Tahoma"/>
                <w:b/>
                <w:sz w:val="20"/>
              </w:rPr>
              <w:t>Alimony Payments</w:t>
            </w:r>
          </w:p>
          <w:p w:rsidRPr="00CF7969" w:rsidR="0012183A" w:rsidP="0087635B" w:rsidRDefault="0012183A" w14:paraId="61003EBF" w14:textId="26151182">
            <w:pPr>
              <w:pStyle w:val="SL-FlLftSgl"/>
              <w:spacing w:before="120" w:after="60"/>
              <w:ind w:left="144"/>
              <w:rPr>
                <w:rFonts w:ascii="Tahoma" w:hAnsi="Tahoma" w:cs="Tahoma"/>
                <w:sz w:val="20"/>
              </w:rPr>
            </w:pPr>
            <w:r w:rsidRPr="006F3E06">
              <w:rPr>
                <w:rFonts w:ascii="Tahoma" w:hAnsi="Tahoma" w:cs="Tahoma"/>
                <w:sz w:val="20"/>
              </w:rPr>
              <w:t xml:space="preserve">Payments </w:t>
            </w:r>
            <w:r w:rsidRPr="001C0675" w:rsidR="007D7633">
              <w:rPr>
                <w:rFonts w:ascii="Tahoma" w:hAnsi="Tahoma" w:cs="Tahoma"/>
                <w:color w:val="212121"/>
                <w:sz w:val="20"/>
                <w:shd w:val="clear" w:color="auto" w:fill="FFFFFF"/>
              </w:rPr>
              <w:t xml:space="preserve">made by a spouse or former spouse divorce or legal separation. </w:t>
            </w:r>
            <w:r w:rsidRPr="00CF7969">
              <w:rPr>
                <w:rFonts w:ascii="Tahoma" w:hAnsi="Tahoma" w:cs="Tahoma"/>
                <w:sz w:val="20"/>
              </w:rPr>
              <w:t xml:space="preserve">Alimony does </w:t>
            </w:r>
            <w:r w:rsidRPr="000114B1">
              <w:rPr>
                <w:rFonts w:ascii="Tahoma" w:hAnsi="Tahoma" w:cs="Tahoma"/>
                <w:sz w:val="20"/>
                <w:u w:val="single"/>
              </w:rPr>
              <w:t>NOT</w:t>
            </w:r>
            <w:r w:rsidRPr="00CF7969">
              <w:rPr>
                <w:rFonts w:ascii="Tahoma" w:hAnsi="Tahoma" w:cs="Tahoma"/>
                <w:sz w:val="20"/>
              </w:rPr>
              <w:t xml:space="preserve"> include child support, noncash property settlements, payments to keep up the payer’s property</w:t>
            </w:r>
            <w:r w:rsidR="00EC4306">
              <w:rPr>
                <w:rFonts w:ascii="Tahoma" w:hAnsi="Tahoma" w:cs="Tahoma"/>
                <w:sz w:val="20"/>
              </w:rPr>
              <w:t>,</w:t>
            </w:r>
            <w:r w:rsidRPr="00CF7969">
              <w:rPr>
                <w:rFonts w:ascii="Tahoma" w:hAnsi="Tahoma" w:cs="Tahoma"/>
                <w:sz w:val="20"/>
              </w:rPr>
              <w:t xml:space="preserve"> or use of the payer’s property.</w:t>
            </w:r>
          </w:p>
        </w:tc>
        <w:tc>
          <w:tcPr>
            <w:tcW w:w="2200" w:type="dxa"/>
            <w:tcBorders>
              <w:bottom w:val="single" w:color="auto" w:sz="4" w:space="0"/>
            </w:tcBorders>
          </w:tcPr>
          <w:p w:rsidRPr="00134485" w:rsidR="0012183A" w:rsidP="0087635B" w:rsidRDefault="0012183A" w14:paraId="61741CBF" w14:textId="77777777">
            <w:pPr>
              <w:pStyle w:val="SL-FlLftSgl"/>
              <w:spacing w:before="60"/>
              <w:rPr>
                <w:rFonts w:ascii="Tahoma" w:hAnsi="Tahoma"/>
                <w:b/>
                <w:sz w:val="20"/>
              </w:rPr>
            </w:pPr>
          </w:p>
        </w:tc>
      </w:tr>
      <w:tr w:rsidRPr="009E64F7" w:rsidR="0012183A" w:rsidTr="009F4081" w14:paraId="2E97D1C4" w14:textId="77777777">
        <w:trPr>
          <w:cantSplit/>
        </w:trPr>
        <w:tc>
          <w:tcPr>
            <w:tcW w:w="1590" w:type="dxa"/>
            <w:tcBorders>
              <w:top w:val="single" w:color="auto" w:sz="4" w:space="0"/>
              <w:left w:val="single" w:color="auto" w:sz="4" w:space="0"/>
              <w:bottom w:val="single" w:color="auto" w:sz="4" w:space="0"/>
              <w:right w:val="single" w:color="auto" w:sz="4" w:space="0"/>
            </w:tcBorders>
            <w:shd w:val="clear" w:color="auto" w:fill="auto"/>
          </w:tcPr>
          <w:p w:rsidRPr="009E64F7" w:rsidR="0012183A" w:rsidP="0087635B" w:rsidRDefault="0012183A" w14:paraId="43FABC56"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12</w:t>
            </w:r>
          </w:p>
        </w:tc>
        <w:tc>
          <w:tcPr>
            <w:tcW w:w="6407" w:type="dxa"/>
            <w:tcBorders>
              <w:top w:val="single" w:color="auto" w:sz="4" w:space="0"/>
              <w:left w:val="single" w:color="auto" w:sz="4" w:space="0"/>
              <w:bottom w:val="single" w:color="auto" w:sz="4" w:space="0"/>
              <w:right w:val="single" w:color="auto" w:sz="4" w:space="0"/>
            </w:tcBorders>
            <w:shd w:val="clear" w:color="auto" w:fill="auto"/>
          </w:tcPr>
          <w:p w:rsidRPr="00134485" w:rsidR="0012183A" w:rsidP="0087635B" w:rsidRDefault="0012183A" w14:paraId="0517F7A0" w14:textId="77777777">
            <w:pPr>
              <w:pStyle w:val="SL-FlLftSgl"/>
              <w:spacing w:before="60"/>
              <w:rPr>
                <w:rFonts w:ascii="Tahoma" w:hAnsi="Tahoma"/>
                <w:b/>
                <w:sz w:val="20"/>
              </w:rPr>
            </w:pPr>
            <w:r w:rsidRPr="00134485">
              <w:rPr>
                <w:rFonts w:ascii="Tahoma" w:hAnsi="Tahoma"/>
                <w:b/>
                <w:sz w:val="20"/>
              </w:rPr>
              <w:t>Child Support Payments</w:t>
            </w:r>
          </w:p>
          <w:p w:rsidRPr="009E64F7" w:rsidR="0012183A" w:rsidP="0087635B" w:rsidRDefault="007D7633" w14:paraId="03837A70" w14:textId="786A3222">
            <w:pPr>
              <w:pStyle w:val="SL-FlLftSgl"/>
              <w:spacing w:before="120" w:after="60"/>
              <w:ind w:left="144"/>
              <w:rPr>
                <w:rFonts w:ascii="Tahoma" w:hAnsi="Tahoma"/>
                <w:sz w:val="20"/>
              </w:rPr>
            </w:pPr>
            <w:r>
              <w:rPr>
                <w:rFonts w:ascii="Tahoma" w:hAnsi="Tahoma"/>
                <w:sz w:val="20"/>
              </w:rPr>
              <w:t>Payments</w:t>
            </w:r>
            <w:r w:rsidRPr="009E64F7" w:rsidR="0012183A">
              <w:rPr>
                <w:rFonts w:ascii="Tahoma" w:hAnsi="Tahoma"/>
                <w:sz w:val="20"/>
              </w:rPr>
              <w:t xml:space="preserve"> made by a parent to contribute to the costs of raising </w:t>
            </w:r>
            <w:r w:rsidR="001D1899">
              <w:rPr>
                <w:rFonts w:ascii="Tahoma" w:hAnsi="Tahoma"/>
                <w:sz w:val="20"/>
              </w:rPr>
              <w:t>a</w:t>
            </w:r>
            <w:r w:rsidRPr="009E64F7" w:rsidR="0012183A">
              <w:rPr>
                <w:rFonts w:ascii="Tahoma" w:hAnsi="Tahoma"/>
                <w:sz w:val="20"/>
              </w:rPr>
              <w:t xml:space="preserve"> child following the end of a marriage or other relationship.</w:t>
            </w:r>
          </w:p>
        </w:tc>
        <w:tc>
          <w:tcPr>
            <w:tcW w:w="2200" w:type="dxa"/>
            <w:tcBorders>
              <w:top w:val="single" w:color="auto" w:sz="4" w:space="0"/>
              <w:left w:val="single" w:color="auto" w:sz="4" w:space="0"/>
              <w:bottom w:val="single" w:color="auto" w:sz="4" w:space="0"/>
              <w:right w:val="single" w:color="auto" w:sz="4" w:space="0"/>
            </w:tcBorders>
          </w:tcPr>
          <w:p w:rsidRPr="00134485" w:rsidR="0012183A" w:rsidP="0087635B" w:rsidRDefault="0012183A" w14:paraId="65FCCED6" w14:textId="77777777">
            <w:pPr>
              <w:pStyle w:val="SL-FlLftSgl"/>
              <w:spacing w:before="60"/>
              <w:rPr>
                <w:rFonts w:ascii="Tahoma" w:hAnsi="Tahoma"/>
                <w:b/>
                <w:sz w:val="20"/>
              </w:rPr>
            </w:pPr>
          </w:p>
        </w:tc>
      </w:tr>
      <w:tr w:rsidRPr="009E64F7" w:rsidR="0012183A" w:rsidTr="009F4081" w14:paraId="2DD92129" w14:textId="77777777">
        <w:trPr>
          <w:cantSplit/>
        </w:trPr>
        <w:tc>
          <w:tcPr>
            <w:tcW w:w="1590" w:type="dxa"/>
            <w:tcBorders>
              <w:top w:val="single" w:color="auto" w:sz="4" w:space="0"/>
            </w:tcBorders>
            <w:shd w:val="clear" w:color="auto" w:fill="auto"/>
          </w:tcPr>
          <w:p w:rsidRPr="009E64F7" w:rsidR="0012183A" w:rsidP="0087635B" w:rsidRDefault="0012183A" w14:paraId="115726DF" w14:textId="7777777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13</w:t>
            </w:r>
          </w:p>
        </w:tc>
        <w:tc>
          <w:tcPr>
            <w:tcW w:w="6407" w:type="dxa"/>
            <w:tcBorders>
              <w:top w:val="single" w:color="auto" w:sz="4" w:space="0"/>
            </w:tcBorders>
            <w:shd w:val="clear" w:color="auto" w:fill="auto"/>
          </w:tcPr>
          <w:p w:rsidRPr="00134485" w:rsidR="0012183A" w:rsidP="0087635B" w:rsidRDefault="0012183A" w14:paraId="577AE43F" w14:textId="70EF245C">
            <w:pPr>
              <w:pStyle w:val="SL-FlLftSgl"/>
              <w:spacing w:before="60"/>
              <w:rPr>
                <w:rFonts w:ascii="Tahoma" w:hAnsi="Tahoma"/>
                <w:b/>
                <w:sz w:val="20"/>
              </w:rPr>
            </w:pPr>
            <w:r w:rsidRPr="00134485">
              <w:rPr>
                <w:rFonts w:ascii="Tahoma" w:hAnsi="Tahoma"/>
                <w:b/>
                <w:sz w:val="20"/>
              </w:rPr>
              <w:t>Interest</w:t>
            </w:r>
            <w:r w:rsidR="00AA3AF4">
              <w:rPr>
                <w:rFonts w:ascii="Tahoma" w:hAnsi="Tahoma"/>
                <w:b/>
                <w:sz w:val="20"/>
              </w:rPr>
              <w:t>,</w:t>
            </w:r>
            <w:r w:rsidRPr="00134485">
              <w:rPr>
                <w:rFonts w:ascii="Tahoma" w:hAnsi="Tahoma"/>
                <w:b/>
                <w:sz w:val="20"/>
              </w:rPr>
              <w:t xml:space="preserve"> </w:t>
            </w:r>
            <w:r w:rsidR="003F2588">
              <w:rPr>
                <w:rFonts w:ascii="Tahoma" w:hAnsi="Tahoma"/>
                <w:b/>
                <w:sz w:val="20"/>
              </w:rPr>
              <w:t>Di</w:t>
            </w:r>
            <w:r w:rsidR="00607B4D">
              <w:rPr>
                <w:rFonts w:ascii="Tahoma" w:hAnsi="Tahoma"/>
                <w:b/>
                <w:sz w:val="20"/>
              </w:rPr>
              <w:t xml:space="preserve">vidends, </w:t>
            </w:r>
            <w:r w:rsidR="003F2588">
              <w:rPr>
                <w:rFonts w:ascii="Tahoma" w:hAnsi="Tahoma"/>
                <w:b/>
                <w:sz w:val="20"/>
              </w:rPr>
              <w:t xml:space="preserve">Capital Gains, Trusts, Estates, </w:t>
            </w:r>
            <w:r w:rsidR="001100E7">
              <w:rPr>
                <w:rFonts w:ascii="Tahoma" w:hAnsi="Tahoma"/>
                <w:b/>
                <w:sz w:val="20"/>
              </w:rPr>
              <w:t xml:space="preserve">401K distributions, </w:t>
            </w:r>
            <w:r w:rsidR="003F2588">
              <w:rPr>
                <w:rFonts w:ascii="Tahoma" w:hAnsi="Tahoma"/>
                <w:b/>
                <w:sz w:val="20"/>
              </w:rPr>
              <w:t>or Investment Income</w:t>
            </w:r>
          </w:p>
          <w:p w:rsidR="006F3E06" w:rsidP="001C0675" w:rsidRDefault="00651E58" w14:paraId="00B8891E" w14:textId="6067D524">
            <w:pPr>
              <w:pStyle w:val="SL-FlLftSgl"/>
              <w:numPr>
                <w:ilvl w:val="0"/>
                <w:numId w:val="23"/>
              </w:numPr>
              <w:spacing w:before="120" w:after="60"/>
              <w:rPr>
                <w:rFonts w:ascii="Tahoma" w:hAnsi="Tahoma"/>
                <w:sz w:val="20"/>
              </w:rPr>
            </w:pPr>
            <w:r>
              <w:rPr>
                <w:rFonts w:ascii="Tahoma" w:hAnsi="Tahoma"/>
                <w:sz w:val="20"/>
              </w:rPr>
              <w:t>Interest income is interest earned on investments.</w:t>
            </w:r>
          </w:p>
          <w:p w:rsidR="0012183A" w:rsidP="001C0675" w:rsidRDefault="00651E58" w14:paraId="378FE1B1" w14:textId="77777777">
            <w:pPr>
              <w:pStyle w:val="SL-FlLftSgl"/>
              <w:numPr>
                <w:ilvl w:val="0"/>
                <w:numId w:val="23"/>
              </w:numPr>
              <w:spacing w:before="120" w:after="60"/>
              <w:rPr>
                <w:rFonts w:ascii="Tahoma" w:hAnsi="Tahoma"/>
                <w:sz w:val="20"/>
              </w:rPr>
            </w:pPr>
            <w:r w:rsidRPr="006F3E06">
              <w:rPr>
                <w:rFonts w:ascii="Tahoma" w:hAnsi="Tahoma"/>
                <w:sz w:val="20"/>
              </w:rPr>
              <w:t xml:space="preserve">Dividend income is cash payments or shares of stock distributed by a company to its shareholders. </w:t>
            </w:r>
          </w:p>
          <w:p w:rsidR="00AA3AF4" w:rsidP="00854AE2" w:rsidRDefault="00854AE2" w14:paraId="02DC76CE" w14:textId="777964D2">
            <w:pPr>
              <w:pStyle w:val="SL-FlLftSgl"/>
              <w:numPr>
                <w:ilvl w:val="0"/>
                <w:numId w:val="23"/>
              </w:numPr>
              <w:spacing w:before="120" w:after="60"/>
              <w:rPr>
                <w:rFonts w:ascii="Tahoma" w:hAnsi="Tahoma"/>
                <w:sz w:val="20"/>
              </w:rPr>
            </w:pPr>
            <w:r>
              <w:rPr>
                <w:rFonts w:ascii="Tahoma" w:hAnsi="Tahoma"/>
                <w:sz w:val="20"/>
              </w:rPr>
              <w:t>Capital g</w:t>
            </w:r>
            <w:r w:rsidR="00AA3AF4">
              <w:rPr>
                <w:rFonts w:ascii="Tahoma" w:hAnsi="Tahoma"/>
                <w:sz w:val="20"/>
              </w:rPr>
              <w:t>ain</w:t>
            </w:r>
            <w:r>
              <w:rPr>
                <w:rFonts w:ascii="Tahoma" w:hAnsi="Tahoma"/>
                <w:sz w:val="20"/>
              </w:rPr>
              <w:t xml:space="preserve">s income is </w:t>
            </w:r>
            <w:r w:rsidRPr="00854AE2">
              <w:rPr>
                <w:rFonts w:ascii="Tahoma" w:hAnsi="Tahoma"/>
                <w:sz w:val="20"/>
              </w:rPr>
              <w:t>proceeds from the sale of capital assets</w:t>
            </w:r>
            <w:r>
              <w:rPr>
                <w:rFonts w:ascii="Tahoma" w:hAnsi="Tahoma"/>
                <w:sz w:val="20"/>
              </w:rPr>
              <w:t>.</w:t>
            </w:r>
          </w:p>
          <w:p w:rsidR="00AA3AF4" w:rsidP="00854AE2" w:rsidRDefault="00854AE2" w14:paraId="2A9C60A9" w14:textId="3742C544">
            <w:pPr>
              <w:pStyle w:val="SL-FlLftSgl"/>
              <w:numPr>
                <w:ilvl w:val="0"/>
                <w:numId w:val="23"/>
              </w:numPr>
              <w:spacing w:before="120" w:after="60"/>
              <w:rPr>
                <w:rFonts w:ascii="Tahoma" w:hAnsi="Tahoma"/>
                <w:sz w:val="20"/>
              </w:rPr>
            </w:pPr>
            <w:r>
              <w:rPr>
                <w:rFonts w:ascii="Tahoma" w:hAnsi="Tahoma"/>
                <w:sz w:val="20"/>
              </w:rPr>
              <w:t>Trust i</w:t>
            </w:r>
            <w:r w:rsidR="00AA3AF4">
              <w:rPr>
                <w:rFonts w:ascii="Tahoma" w:hAnsi="Tahoma"/>
                <w:sz w:val="20"/>
              </w:rPr>
              <w:t>ncome</w:t>
            </w:r>
            <w:r>
              <w:rPr>
                <w:rFonts w:ascii="Tahoma" w:hAnsi="Tahoma"/>
                <w:sz w:val="20"/>
              </w:rPr>
              <w:t xml:space="preserve"> is income from a trust.</w:t>
            </w:r>
          </w:p>
          <w:p w:rsidR="00854AE2" w:rsidP="00854AE2" w:rsidRDefault="00854AE2" w14:paraId="78E5F23C" w14:textId="77777777">
            <w:pPr>
              <w:pStyle w:val="SL-FlLftSgl"/>
              <w:numPr>
                <w:ilvl w:val="0"/>
                <w:numId w:val="23"/>
              </w:numPr>
              <w:spacing w:before="120" w:after="60"/>
              <w:rPr>
                <w:rFonts w:ascii="Tahoma" w:hAnsi="Tahoma"/>
                <w:sz w:val="20"/>
              </w:rPr>
            </w:pPr>
            <w:r>
              <w:rPr>
                <w:rFonts w:ascii="Tahoma" w:hAnsi="Tahoma"/>
                <w:sz w:val="20"/>
              </w:rPr>
              <w:t>Estate income is income from an estate.</w:t>
            </w:r>
          </w:p>
          <w:p w:rsidRPr="009E64F7" w:rsidR="001100E7" w:rsidP="00854AE2" w:rsidRDefault="001100E7" w14:paraId="45F2040C" w14:textId="38ADAF07">
            <w:pPr>
              <w:pStyle w:val="SL-FlLftSgl"/>
              <w:numPr>
                <w:ilvl w:val="0"/>
                <w:numId w:val="23"/>
              </w:numPr>
              <w:spacing w:before="120" w:after="60"/>
              <w:rPr>
                <w:rFonts w:ascii="Tahoma" w:hAnsi="Tahoma"/>
                <w:sz w:val="20"/>
              </w:rPr>
            </w:pPr>
            <w:r>
              <w:rPr>
                <w:rFonts w:ascii="Tahoma" w:hAnsi="Tahoma"/>
                <w:sz w:val="20"/>
              </w:rPr>
              <w:t xml:space="preserve">401K income is money received from a 401K payout or distribution. </w:t>
            </w:r>
          </w:p>
        </w:tc>
        <w:tc>
          <w:tcPr>
            <w:tcW w:w="2200" w:type="dxa"/>
            <w:tcBorders>
              <w:top w:val="single" w:color="auto" w:sz="4" w:space="0"/>
            </w:tcBorders>
          </w:tcPr>
          <w:p w:rsidRPr="00134485" w:rsidR="0012183A" w:rsidP="0087635B" w:rsidRDefault="0012183A" w14:paraId="70920BBC" w14:textId="77777777">
            <w:pPr>
              <w:pStyle w:val="SL-FlLftSgl"/>
              <w:spacing w:before="60"/>
              <w:rPr>
                <w:rFonts w:ascii="Tahoma" w:hAnsi="Tahoma"/>
                <w:b/>
                <w:sz w:val="20"/>
              </w:rPr>
            </w:pPr>
          </w:p>
        </w:tc>
      </w:tr>
      <w:tr w:rsidRPr="009E64F7" w:rsidR="0012183A" w:rsidTr="009F4081" w14:paraId="5BDC00C9" w14:textId="77777777">
        <w:trPr>
          <w:cantSplit/>
        </w:trPr>
        <w:tc>
          <w:tcPr>
            <w:tcW w:w="1590" w:type="dxa"/>
            <w:shd w:val="clear" w:color="auto" w:fill="auto"/>
          </w:tcPr>
          <w:p w:rsidRPr="009E64F7" w:rsidR="0012183A" w:rsidP="0087635B" w:rsidRDefault="0012183A" w14:paraId="7DD9F117"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14</w:t>
            </w:r>
          </w:p>
        </w:tc>
        <w:tc>
          <w:tcPr>
            <w:tcW w:w="6407" w:type="dxa"/>
            <w:shd w:val="clear" w:color="auto" w:fill="auto"/>
          </w:tcPr>
          <w:p w:rsidRPr="00134485" w:rsidR="0012183A" w:rsidP="0087635B" w:rsidRDefault="005B0FF5" w14:paraId="2D02FF56" w14:textId="7E80E952">
            <w:pPr>
              <w:pStyle w:val="SL-FlLftSgl"/>
              <w:spacing w:before="60"/>
              <w:rPr>
                <w:rFonts w:ascii="Tahoma" w:hAnsi="Tahoma"/>
                <w:b/>
                <w:sz w:val="20"/>
              </w:rPr>
            </w:pPr>
            <w:r>
              <w:rPr>
                <w:rFonts w:ascii="Tahoma" w:hAnsi="Tahoma"/>
                <w:b/>
                <w:sz w:val="20"/>
              </w:rPr>
              <w:t>Income from Others in the Form of Rent</w:t>
            </w:r>
          </w:p>
          <w:p w:rsidRPr="009E64F7" w:rsidR="0012183A" w:rsidP="0087635B" w:rsidRDefault="00651E58" w14:paraId="670A4302" w14:textId="687EA392">
            <w:pPr>
              <w:pStyle w:val="SL-FlLftSgl"/>
              <w:spacing w:before="120" w:after="60"/>
              <w:ind w:left="144"/>
              <w:rPr>
                <w:rFonts w:ascii="Tahoma" w:hAnsi="Tahoma"/>
                <w:sz w:val="20"/>
              </w:rPr>
            </w:pPr>
            <w:r>
              <w:rPr>
                <w:rFonts w:ascii="Tahoma" w:hAnsi="Tahoma"/>
                <w:sz w:val="20"/>
              </w:rPr>
              <w:t xml:space="preserve">Money paid by someone for use of </w:t>
            </w:r>
            <w:r w:rsidRPr="009E64F7" w:rsidR="0012183A">
              <w:rPr>
                <w:rFonts w:ascii="Tahoma" w:hAnsi="Tahoma"/>
                <w:bCs/>
                <w:sz w:val="20"/>
              </w:rPr>
              <w:t>property</w:t>
            </w:r>
            <w:r w:rsidRPr="009E64F7" w:rsidR="0012183A">
              <w:rPr>
                <w:rFonts w:ascii="Tahoma" w:hAnsi="Tahoma"/>
                <w:sz w:val="20"/>
              </w:rPr>
              <w:t xml:space="preserve">, </w:t>
            </w:r>
            <w:r>
              <w:rPr>
                <w:rFonts w:ascii="Tahoma" w:hAnsi="Tahoma"/>
                <w:sz w:val="20"/>
              </w:rPr>
              <w:t>minus</w:t>
            </w:r>
            <w:r w:rsidRPr="009E64F7" w:rsidR="0012183A">
              <w:rPr>
                <w:rFonts w:ascii="Tahoma" w:hAnsi="Tahoma"/>
                <w:sz w:val="20"/>
              </w:rPr>
              <w:t xml:space="preserve"> the expenses </w:t>
            </w:r>
            <w:r>
              <w:rPr>
                <w:rFonts w:ascii="Tahoma" w:hAnsi="Tahoma"/>
                <w:sz w:val="20"/>
              </w:rPr>
              <w:t>of maintaining</w:t>
            </w:r>
            <w:r w:rsidRPr="009E64F7" w:rsidR="0012183A">
              <w:rPr>
                <w:rFonts w:ascii="Tahoma" w:hAnsi="Tahoma"/>
                <w:sz w:val="20"/>
              </w:rPr>
              <w:t xml:space="preserve"> the </w:t>
            </w:r>
            <w:r w:rsidRPr="009E64F7" w:rsidR="0012183A">
              <w:rPr>
                <w:rFonts w:ascii="Tahoma" w:hAnsi="Tahoma"/>
                <w:bCs/>
                <w:sz w:val="20"/>
              </w:rPr>
              <w:t>property.</w:t>
            </w:r>
          </w:p>
        </w:tc>
        <w:tc>
          <w:tcPr>
            <w:tcW w:w="2200" w:type="dxa"/>
          </w:tcPr>
          <w:p w:rsidR="0012183A" w:rsidP="0087635B" w:rsidRDefault="0012183A" w14:paraId="0FB9897C" w14:textId="77777777">
            <w:pPr>
              <w:pStyle w:val="SL-FlLftSgl"/>
              <w:spacing w:before="60"/>
              <w:rPr>
                <w:rFonts w:ascii="Tahoma" w:hAnsi="Tahoma"/>
                <w:b/>
                <w:sz w:val="20"/>
              </w:rPr>
            </w:pPr>
          </w:p>
        </w:tc>
      </w:tr>
      <w:tr w:rsidRPr="009E64F7" w:rsidR="0012183A" w:rsidTr="009F4081" w14:paraId="252E73F7" w14:textId="77777777">
        <w:trPr>
          <w:cantSplit/>
        </w:trPr>
        <w:tc>
          <w:tcPr>
            <w:tcW w:w="1590" w:type="dxa"/>
            <w:shd w:val="clear" w:color="auto" w:fill="auto"/>
          </w:tcPr>
          <w:p w:rsidRPr="009E64F7" w:rsidR="0012183A" w:rsidP="0087635B" w:rsidRDefault="0012183A" w14:paraId="2216F557"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15</w:t>
            </w:r>
          </w:p>
        </w:tc>
        <w:tc>
          <w:tcPr>
            <w:tcW w:w="6407" w:type="dxa"/>
            <w:shd w:val="clear" w:color="auto" w:fill="auto"/>
          </w:tcPr>
          <w:p w:rsidRPr="00134485" w:rsidR="0012183A" w:rsidP="0087635B" w:rsidRDefault="0012183A" w14:paraId="65CEC7AC" w14:textId="0C9BD209">
            <w:pPr>
              <w:pStyle w:val="SL-FlLftSgl"/>
              <w:spacing w:before="60"/>
              <w:rPr>
                <w:rFonts w:ascii="Tahoma" w:hAnsi="Tahoma"/>
                <w:b/>
                <w:sz w:val="20"/>
              </w:rPr>
            </w:pPr>
            <w:r w:rsidRPr="00134485">
              <w:rPr>
                <w:rFonts w:ascii="Tahoma" w:hAnsi="Tahoma"/>
                <w:b/>
                <w:sz w:val="20"/>
              </w:rPr>
              <w:t>Profit or Loss from</w:t>
            </w:r>
            <w:r w:rsidR="0089303B">
              <w:rPr>
                <w:rFonts w:ascii="Tahoma" w:hAnsi="Tahoma"/>
                <w:b/>
                <w:sz w:val="20"/>
              </w:rPr>
              <w:t xml:space="preserve"> </w:t>
            </w:r>
            <w:r w:rsidR="00E42F03">
              <w:rPr>
                <w:rFonts w:ascii="Tahoma" w:hAnsi="Tahoma"/>
                <w:b/>
                <w:sz w:val="20"/>
              </w:rPr>
              <w:t>a</w:t>
            </w:r>
            <w:r w:rsidRPr="00134485" w:rsidR="00E42F03">
              <w:rPr>
                <w:rFonts w:ascii="Tahoma" w:hAnsi="Tahoma"/>
                <w:b/>
                <w:sz w:val="20"/>
              </w:rPr>
              <w:t xml:space="preserve"> </w:t>
            </w:r>
            <w:r w:rsidRPr="00134485">
              <w:rPr>
                <w:rFonts w:ascii="Tahoma" w:hAnsi="Tahoma"/>
                <w:b/>
                <w:sz w:val="20"/>
              </w:rPr>
              <w:t>Nonfarm Business, Partnership, or Professional Practice</w:t>
            </w:r>
          </w:p>
          <w:p w:rsidRPr="009E64F7" w:rsidR="0012183A" w:rsidP="0087635B" w:rsidRDefault="0003094F" w14:paraId="48CEECBF" w14:textId="5D55FDDD">
            <w:pPr>
              <w:pStyle w:val="SL-FlLftSgl"/>
              <w:spacing w:before="120" w:after="60"/>
              <w:ind w:left="144"/>
              <w:rPr>
                <w:rFonts w:ascii="Tahoma" w:hAnsi="Tahoma"/>
                <w:sz w:val="20"/>
              </w:rPr>
            </w:pPr>
            <w:r>
              <w:rPr>
                <w:rFonts w:ascii="Tahoma" w:hAnsi="Tahoma"/>
                <w:sz w:val="20"/>
              </w:rPr>
              <w:t>P</w:t>
            </w:r>
            <w:r w:rsidRPr="009E64F7" w:rsidR="0012183A">
              <w:rPr>
                <w:rFonts w:ascii="Tahoma" w:hAnsi="Tahoma"/>
                <w:sz w:val="20"/>
              </w:rPr>
              <w:t xml:space="preserve">rofit or loss </w:t>
            </w:r>
            <w:r w:rsidR="001D1899">
              <w:rPr>
                <w:rFonts w:ascii="Tahoma" w:hAnsi="Tahoma"/>
                <w:sz w:val="20"/>
              </w:rPr>
              <w:t xml:space="preserve">from a business you own that is </w:t>
            </w:r>
            <w:r w:rsidRPr="000114B1" w:rsidR="0012183A">
              <w:rPr>
                <w:rFonts w:ascii="Tahoma" w:hAnsi="Tahoma"/>
                <w:sz w:val="20"/>
                <w:u w:val="single"/>
              </w:rPr>
              <w:t>not</w:t>
            </w:r>
            <w:r w:rsidRPr="009E64F7" w:rsidR="0012183A">
              <w:rPr>
                <w:rFonts w:ascii="Tahoma" w:hAnsi="Tahoma"/>
                <w:sz w:val="20"/>
              </w:rPr>
              <w:t xml:space="preserve"> included in the salary you pay yourself as personal income or regular earnings.</w:t>
            </w:r>
          </w:p>
        </w:tc>
        <w:tc>
          <w:tcPr>
            <w:tcW w:w="2200" w:type="dxa"/>
          </w:tcPr>
          <w:p w:rsidRPr="00134485" w:rsidR="0012183A" w:rsidP="0087635B" w:rsidRDefault="0012183A" w14:paraId="455D3E5E" w14:textId="77777777">
            <w:pPr>
              <w:pStyle w:val="SL-FlLftSgl"/>
              <w:spacing w:before="60"/>
              <w:rPr>
                <w:rFonts w:ascii="Tahoma" w:hAnsi="Tahoma"/>
                <w:b/>
                <w:sz w:val="20"/>
              </w:rPr>
            </w:pPr>
          </w:p>
        </w:tc>
      </w:tr>
      <w:tr w:rsidRPr="009E64F7" w:rsidR="0012183A" w:rsidTr="009F4081" w14:paraId="37A4660D" w14:textId="77777777">
        <w:trPr>
          <w:cantSplit/>
        </w:trPr>
        <w:tc>
          <w:tcPr>
            <w:tcW w:w="1590" w:type="dxa"/>
            <w:shd w:val="clear" w:color="auto" w:fill="auto"/>
          </w:tcPr>
          <w:p w:rsidRPr="009E64F7" w:rsidR="0012183A" w:rsidP="0087635B" w:rsidRDefault="0012183A" w14:paraId="0223A014"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16</w:t>
            </w:r>
          </w:p>
        </w:tc>
        <w:tc>
          <w:tcPr>
            <w:tcW w:w="6407" w:type="dxa"/>
            <w:shd w:val="clear" w:color="auto" w:fill="auto"/>
          </w:tcPr>
          <w:p w:rsidRPr="00134485" w:rsidR="0012183A" w:rsidP="0087635B" w:rsidRDefault="0012183A" w14:paraId="2BC0CE79" w14:textId="23ACEC37">
            <w:pPr>
              <w:pStyle w:val="SL-FlLftSgl"/>
              <w:spacing w:before="60"/>
              <w:rPr>
                <w:rFonts w:ascii="Tahoma" w:hAnsi="Tahoma"/>
                <w:b/>
                <w:sz w:val="20"/>
              </w:rPr>
            </w:pPr>
            <w:r w:rsidRPr="00134485">
              <w:rPr>
                <w:rFonts w:ascii="Tahoma" w:hAnsi="Tahoma"/>
                <w:b/>
                <w:sz w:val="20"/>
              </w:rPr>
              <w:t xml:space="preserve">Profit or Loss from </w:t>
            </w:r>
            <w:r w:rsidR="00E42F03">
              <w:rPr>
                <w:rFonts w:ascii="Tahoma" w:hAnsi="Tahoma"/>
                <w:b/>
                <w:sz w:val="20"/>
              </w:rPr>
              <w:t>a</w:t>
            </w:r>
            <w:r w:rsidRPr="00134485" w:rsidR="00E42F03">
              <w:rPr>
                <w:rFonts w:ascii="Tahoma" w:hAnsi="Tahoma"/>
                <w:b/>
                <w:sz w:val="20"/>
              </w:rPr>
              <w:t xml:space="preserve"> </w:t>
            </w:r>
            <w:r w:rsidRPr="00134485">
              <w:rPr>
                <w:rFonts w:ascii="Tahoma" w:hAnsi="Tahoma"/>
                <w:b/>
                <w:sz w:val="20"/>
              </w:rPr>
              <w:t>Farm</w:t>
            </w:r>
            <w:r w:rsidR="005B0FF5">
              <w:rPr>
                <w:rFonts w:ascii="Tahoma" w:hAnsi="Tahoma"/>
                <w:b/>
                <w:sz w:val="20"/>
              </w:rPr>
              <w:t xml:space="preserve"> Business</w:t>
            </w:r>
          </w:p>
          <w:p w:rsidRPr="009E64F7" w:rsidR="0012183A" w:rsidP="0087635B" w:rsidRDefault="0012183A" w14:paraId="1EBDBC12" w14:textId="63434452">
            <w:pPr>
              <w:pStyle w:val="SL-FlLftSgl"/>
              <w:spacing w:before="120" w:after="60"/>
              <w:ind w:left="144"/>
              <w:rPr>
                <w:rFonts w:ascii="Tahoma" w:hAnsi="Tahoma"/>
                <w:sz w:val="20"/>
              </w:rPr>
            </w:pPr>
            <w:r w:rsidRPr="009E64F7">
              <w:rPr>
                <w:rFonts w:ascii="Tahoma" w:hAnsi="Tahoma"/>
                <w:sz w:val="20"/>
              </w:rPr>
              <w:t xml:space="preserve">Income gained </w:t>
            </w:r>
            <w:r w:rsidR="00C678BA">
              <w:rPr>
                <w:rFonts w:ascii="Tahoma" w:hAnsi="Tahoma"/>
                <w:sz w:val="20"/>
              </w:rPr>
              <w:t xml:space="preserve">(profit) </w:t>
            </w:r>
            <w:r w:rsidRPr="009E64F7">
              <w:rPr>
                <w:rFonts w:ascii="Tahoma" w:hAnsi="Tahoma"/>
                <w:sz w:val="20"/>
              </w:rPr>
              <w:t>or los</w:t>
            </w:r>
            <w:r w:rsidR="001D1899">
              <w:rPr>
                <w:rFonts w:ascii="Tahoma" w:hAnsi="Tahoma"/>
                <w:sz w:val="20"/>
              </w:rPr>
              <w:t>t</w:t>
            </w:r>
            <w:r w:rsidRPr="009E64F7">
              <w:rPr>
                <w:rFonts w:ascii="Tahoma" w:hAnsi="Tahoma"/>
                <w:sz w:val="20"/>
              </w:rPr>
              <w:t xml:space="preserve"> from growing crops, raising livestock, breeding fish</w:t>
            </w:r>
            <w:r w:rsidR="00815541">
              <w:rPr>
                <w:rFonts w:ascii="Tahoma" w:hAnsi="Tahoma"/>
                <w:sz w:val="20"/>
              </w:rPr>
              <w:t>,</w:t>
            </w:r>
            <w:r w:rsidRPr="009E64F7">
              <w:rPr>
                <w:rFonts w:ascii="Tahoma" w:hAnsi="Tahoma"/>
                <w:sz w:val="20"/>
              </w:rPr>
              <w:t xml:space="preserve"> or operating a ranch.</w:t>
            </w:r>
          </w:p>
        </w:tc>
        <w:tc>
          <w:tcPr>
            <w:tcW w:w="2200" w:type="dxa"/>
          </w:tcPr>
          <w:p w:rsidRPr="00134485" w:rsidR="0012183A" w:rsidP="0087635B" w:rsidRDefault="0012183A" w14:paraId="6FE4CD49" w14:textId="77777777">
            <w:pPr>
              <w:pStyle w:val="SL-FlLftSgl"/>
              <w:spacing w:before="60"/>
              <w:rPr>
                <w:rFonts w:ascii="Tahoma" w:hAnsi="Tahoma"/>
                <w:b/>
                <w:sz w:val="20"/>
              </w:rPr>
            </w:pPr>
          </w:p>
        </w:tc>
      </w:tr>
      <w:tr w:rsidRPr="009E64F7" w:rsidR="0012183A" w:rsidTr="009F4081" w14:paraId="24A29199" w14:textId="77777777">
        <w:trPr>
          <w:cantSplit/>
        </w:trPr>
        <w:tc>
          <w:tcPr>
            <w:tcW w:w="1590" w:type="dxa"/>
            <w:shd w:val="clear" w:color="auto" w:fill="auto"/>
          </w:tcPr>
          <w:p w:rsidRPr="009E64F7" w:rsidR="0012183A" w:rsidP="0087635B" w:rsidRDefault="0012183A" w14:paraId="38EBD65E"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17</w:t>
            </w:r>
          </w:p>
        </w:tc>
        <w:tc>
          <w:tcPr>
            <w:tcW w:w="6407" w:type="dxa"/>
            <w:shd w:val="clear" w:color="auto" w:fill="auto"/>
          </w:tcPr>
          <w:p w:rsidRPr="00134485" w:rsidR="0012183A" w:rsidP="0087635B" w:rsidRDefault="0012183A" w14:paraId="4A8B9F3A" w14:textId="27DB7955">
            <w:pPr>
              <w:pStyle w:val="SL-FlLftSgl"/>
              <w:spacing w:before="60"/>
              <w:rPr>
                <w:rFonts w:ascii="Tahoma" w:hAnsi="Tahoma"/>
                <w:b/>
                <w:sz w:val="20"/>
              </w:rPr>
            </w:pPr>
            <w:r w:rsidRPr="00134485">
              <w:rPr>
                <w:rFonts w:ascii="Tahoma" w:hAnsi="Tahoma"/>
                <w:b/>
                <w:sz w:val="20"/>
              </w:rPr>
              <w:t>Financial Aid to College Students</w:t>
            </w:r>
            <w:r w:rsidR="005B0FF5">
              <w:rPr>
                <w:rFonts w:ascii="Tahoma" w:hAnsi="Tahoma"/>
                <w:b/>
                <w:sz w:val="20"/>
              </w:rPr>
              <w:t xml:space="preserve"> (not including tuition, books, &amp; fees)</w:t>
            </w:r>
          </w:p>
          <w:p w:rsidRPr="009E64F7" w:rsidR="0012183A" w:rsidP="00587B9E" w:rsidRDefault="0003094F" w14:paraId="69684E0F" w14:textId="1AA61949">
            <w:pPr>
              <w:pStyle w:val="SL-FlLftSgl"/>
              <w:spacing w:before="120" w:after="60"/>
              <w:ind w:left="144"/>
              <w:rPr>
                <w:rFonts w:ascii="Tahoma" w:hAnsi="Tahoma"/>
                <w:sz w:val="20"/>
              </w:rPr>
            </w:pPr>
            <w:r>
              <w:rPr>
                <w:rFonts w:ascii="Tahoma" w:hAnsi="Tahoma"/>
                <w:sz w:val="20"/>
              </w:rPr>
              <w:t>Payments</w:t>
            </w:r>
            <w:r w:rsidR="001D1899">
              <w:rPr>
                <w:rFonts w:ascii="Tahoma" w:hAnsi="Tahoma"/>
                <w:sz w:val="20"/>
              </w:rPr>
              <w:t xml:space="preserve"> to cover</w:t>
            </w:r>
            <w:r w:rsidRPr="009E64F7" w:rsidR="0012183A">
              <w:rPr>
                <w:rFonts w:ascii="Tahoma" w:hAnsi="Tahoma"/>
                <w:sz w:val="20"/>
              </w:rPr>
              <w:t xml:space="preserve"> room and board</w:t>
            </w:r>
            <w:r w:rsidR="001D1899">
              <w:rPr>
                <w:rFonts w:ascii="Tahoma" w:hAnsi="Tahoma"/>
                <w:sz w:val="20"/>
              </w:rPr>
              <w:t xml:space="preserve">. This does </w:t>
            </w:r>
            <w:r w:rsidRPr="001C0675" w:rsidR="001D1899">
              <w:rPr>
                <w:rFonts w:ascii="Tahoma" w:hAnsi="Tahoma"/>
                <w:sz w:val="20"/>
                <w:u w:val="single"/>
              </w:rPr>
              <w:t>not</w:t>
            </w:r>
            <w:r w:rsidR="00EF14BB">
              <w:rPr>
                <w:rFonts w:ascii="Tahoma" w:hAnsi="Tahoma"/>
                <w:sz w:val="20"/>
              </w:rPr>
              <w:t xml:space="preserve"> inc</w:t>
            </w:r>
            <w:r w:rsidRPr="009E64F7" w:rsidR="0012183A">
              <w:rPr>
                <w:rFonts w:ascii="Tahoma" w:hAnsi="Tahoma"/>
                <w:sz w:val="20"/>
              </w:rPr>
              <w:t>lude money use</w:t>
            </w:r>
            <w:r w:rsidR="00EF14BB">
              <w:rPr>
                <w:rFonts w:ascii="Tahoma" w:hAnsi="Tahoma"/>
                <w:sz w:val="20"/>
              </w:rPr>
              <w:t xml:space="preserve">d for tuition, books, and fees, </w:t>
            </w:r>
            <w:r w:rsidRPr="009E64F7" w:rsidR="0012183A">
              <w:rPr>
                <w:rFonts w:ascii="Tahoma" w:hAnsi="Tahoma"/>
                <w:sz w:val="20"/>
              </w:rPr>
              <w:t>Pell Grants, Supplemental Education Opportunity Grants, State Student Incentive Grants, National Direct Student Loans, PLUS</w:t>
            </w:r>
            <w:r w:rsidR="00A974F3">
              <w:rPr>
                <w:rFonts w:ascii="Tahoma" w:hAnsi="Tahoma"/>
                <w:sz w:val="20"/>
              </w:rPr>
              <w:t xml:space="preserve"> Loans</w:t>
            </w:r>
            <w:r w:rsidRPr="009E64F7" w:rsidR="0012183A">
              <w:rPr>
                <w:rFonts w:ascii="Tahoma" w:hAnsi="Tahoma"/>
                <w:sz w:val="20"/>
              </w:rPr>
              <w:t>, College Work Study, or Byrd Honor Scholarship Programs.</w:t>
            </w:r>
          </w:p>
        </w:tc>
        <w:tc>
          <w:tcPr>
            <w:tcW w:w="2200" w:type="dxa"/>
          </w:tcPr>
          <w:p w:rsidRPr="00134485" w:rsidR="0012183A" w:rsidP="0087635B" w:rsidRDefault="0012183A" w14:paraId="6187750E" w14:textId="77777777">
            <w:pPr>
              <w:pStyle w:val="SL-FlLftSgl"/>
              <w:spacing w:before="60"/>
              <w:rPr>
                <w:rFonts w:ascii="Tahoma" w:hAnsi="Tahoma"/>
                <w:b/>
                <w:sz w:val="20"/>
              </w:rPr>
            </w:pPr>
          </w:p>
        </w:tc>
      </w:tr>
      <w:tr w:rsidRPr="009E64F7" w:rsidR="0012183A" w:rsidTr="009F4081" w14:paraId="0B28D25E" w14:textId="77777777">
        <w:trPr>
          <w:cantSplit/>
        </w:trPr>
        <w:tc>
          <w:tcPr>
            <w:tcW w:w="1590" w:type="dxa"/>
            <w:shd w:val="clear" w:color="auto" w:fill="auto"/>
          </w:tcPr>
          <w:p w:rsidRPr="009E64F7" w:rsidR="0012183A" w:rsidP="0087635B" w:rsidRDefault="0012183A" w14:paraId="0BB8698F"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18</w:t>
            </w:r>
          </w:p>
        </w:tc>
        <w:tc>
          <w:tcPr>
            <w:tcW w:w="6407" w:type="dxa"/>
            <w:shd w:val="clear" w:color="auto" w:fill="auto"/>
          </w:tcPr>
          <w:p w:rsidRPr="00134485" w:rsidR="0012183A" w:rsidP="0087635B" w:rsidRDefault="0012183A" w14:paraId="3CB657A9" w14:textId="09A2818A">
            <w:pPr>
              <w:pStyle w:val="SL-FlLftSgl"/>
              <w:spacing w:before="60"/>
              <w:rPr>
                <w:rFonts w:ascii="Tahoma" w:hAnsi="Tahoma"/>
                <w:b/>
                <w:sz w:val="20"/>
              </w:rPr>
            </w:pPr>
            <w:r w:rsidRPr="00134485">
              <w:rPr>
                <w:rFonts w:ascii="Tahoma" w:hAnsi="Tahoma"/>
                <w:b/>
                <w:sz w:val="20"/>
              </w:rPr>
              <w:t>Regular Payments or Withdrawals from Awards or Settlements</w:t>
            </w:r>
          </w:p>
          <w:p w:rsidRPr="009E64F7" w:rsidR="0012183A" w:rsidP="0087635B" w:rsidRDefault="00D8276F" w14:paraId="3A4DB786" w14:textId="3A504607">
            <w:pPr>
              <w:pStyle w:val="SL-FlLftSgl"/>
              <w:spacing w:before="120" w:after="60"/>
              <w:ind w:left="144"/>
              <w:rPr>
                <w:rFonts w:ascii="Tahoma" w:hAnsi="Tahoma"/>
                <w:sz w:val="20"/>
              </w:rPr>
            </w:pPr>
            <w:r>
              <w:rPr>
                <w:rFonts w:ascii="Tahoma" w:hAnsi="Tahoma"/>
                <w:sz w:val="20"/>
              </w:rPr>
              <w:t>Regular p</w:t>
            </w:r>
            <w:r w:rsidR="001D1899">
              <w:rPr>
                <w:rFonts w:ascii="Tahoma" w:hAnsi="Tahoma"/>
                <w:sz w:val="20"/>
              </w:rPr>
              <w:t>ayments</w:t>
            </w:r>
            <w:r w:rsidRPr="009E64F7" w:rsidR="0012183A">
              <w:rPr>
                <w:rFonts w:ascii="Tahoma" w:hAnsi="Tahoma"/>
                <w:sz w:val="20"/>
              </w:rPr>
              <w:t xml:space="preserve"> from legal settlements, inheritance, prize winnings, or bonuses.</w:t>
            </w:r>
          </w:p>
        </w:tc>
        <w:tc>
          <w:tcPr>
            <w:tcW w:w="2200" w:type="dxa"/>
          </w:tcPr>
          <w:p w:rsidRPr="00134485" w:rsidR="0012183A" w:rsidP="0087635B" w:rsidRDefault="0012183A" w14:paraId="5286744F" w14:textId="77777777">
            <w:pPr>
              <w:pStyle w:val="SL-FlLftSgl"/>
              <w:spacing w:before="60"/>
              <w:rPr>
                <w:rFonts w:ascii="Tahoma" w:hAnsi="Tahoma"/>
                <w:b/>
                <w:sz w:val="20"/>
              </w:rPr>
            </w:pPr>
          </w:p>
        </w:tc>
      </w:tr>
      <w:tr w:rsidRPr="009E64F7" w:rsidR="0012183A" w:rsidTr="009F4081" w14:paraId="7A747C79" w14:textId="77777777">
        <w:trPr>
          <w:cantSplit/>
        </w:trPr>
        <w:tc>
          <w:tcPr>
            <w:tcW w:w="1590" w:type="dxa"/>
            <w:shd w:val="clear" w:color="auto" w:fill="auto"/>
          </w:tcPr>
          <w:p w:rsidRPr="009E64F7" w:rsidR="0012183A" w:rsidP="0087635B" w:rsidRDefault="0012183A" w14:paraId="381B278E"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19</w:t>
            </w:r>
          </w:p>
        </w:tc>
        <w:tc>
          <w:tcPr>
            <w:tcW w:w="6407" w:type="dxa"/>
            <w:shd w:val="clear" w:color="auto" w:fill="auto"/>
          </w:tcPr>
          <w:p w:rsidRPr="00134485" w:rsidR="0012183A" w:rsidP="0087635B" w:rsidRDefault="0012183A" w14:paraId="04C95066" w14:textId="349B4B8B">
            <w:pPr>
              <w:pStyle w:val="SL-FlLftSgl"/>
              <w:spacing w:before="60"/>
              <w:rPr>
                <w:rFonts w:ascii="Tahoma" w:hAnsi="Tahoma"/>
                <w:b/>
                <w:sz w:val="20"/>
              </w:rPr>
            </w:pPr>
            <w:r w:rsidRPr="00134485">
              <w:rPr>
                <w:rFonts w:ascii="Tahoma" w:hAnsi="Tahoma"/>
                <w:b/>
                <w:sz w:val="20"/>
              </w:rPr>
              <w:t xml:space="preserve">Regular </w:t>
            </w:r>
            <w:r w:rsidR="005B0FF5">
              <w:rPr>
                <w:rFonts w:ascii="Tahoma" w:hAnsi="Tahoma"/>
                <w:b/>
                <w:sz w:val="20"/>
              </w:rPr>
              <w:t>Cash Payments</w:t>
            </w:r>
            <w:r w:rsidRPr="00134485" w:rsidR="005B0FF5">
              <w:rPr>
                <w:rFonts w:ascii="Tahoma" w:hAnsi="Tahoma"/>
                <w:b/>
                <w:sz w:val="20"/>
              </w:rPr>
              <w:t xml:space="preserve"> </w:t>
            </w:r>
            <w:r w:rsidRPr="00134485">
              <w:rPr>
                <w:rFonts w:ascii="Tahoma" w:hAnsi="Tahoma"/>
                <w:b/>
                <w:sz w:val="20"/>
              </w:rPr>
              <w:t>from Persons Outside the Household</w:t>
            </w:r>
          </w:p>
          <w:p w:rsidRPr="009E64F7" w:rsidR="0012183A" w:rsidP="0087635B" w:rsidRDefault="001D1899" w14:paraId="3A1E1C6A" w14:textId="2FE9400F">
            <w:pPr>
              <w:pStyle w:val="SL-FlLftSgl"/>
              <w:spacing w:before="120" w:after="60"/>
              <w:ind w:left="144"/>
              <w:rPr>
                <w:rFonts w:ascii="Tahoma" w:hAnsi="Tahoma"/>
                <w:sz w:val="20"/>
              </w:rPr>
            </w:pPr>
            <w:r>
              <w:rPr>
                <w:rFonts w:ascii="Tahoma" w:hAnsi="Tahoma"/>
                <w:sz w:val="20"/>
              </w:rPr>
              <w:t>C</w:t>
            </w:r>
            <w:r w:rsidRPr="009E64F7" w:rsidR="0012183A">
              <w:rPr>
                <w:rFonts w:ascii="Tahoma" w:hAnsi="Tahoma"/>
                <w:sz w:val="20"/>
              </w:rPr>
              <w:t>ash gifts or other financial assistance from friends or family.</w:t>
            </w:r>
          </w:p>
        </w:tc>
        <w:tc>
          <w:tcPr>
            <w:tcW w:w="2200" w:type="dxa"/>
          </w:tcPr>
          <w:p w:rsidRPr="00134485" w:rsidR="0012183A" w:rsidP="0087635B" w:rsidRDefault="0012183A" w14:paraId="3034F3AA" w14:textId="77777777">
            <w:pPr>
              <w:pStyle w:val="SL-FlLftSgl"/>
              <w:spacing w:before="60"/>
              <w:rPr>
                <w:rFonts w:ascii="Tahoma" w:hAnsi="Tahoma"/>
                <w:b/>
                <w:sz w:val="20"/>
              </w:rPr>
            </w:pPr>
          </w:p>
        </w:tc>
      </w:tr>
      <w:tr w:rsidRPr="009E64F7" w:rsidR="0012183A" w:rsidTr="000114B1" w14:paraId="12C7E246" w14:textId="77777777">
        <w:trPr>
          <w:cantSplit/>
          <w:trHeight w:val="971"/>
        </w:trPr>
        <w:tc>
          <w:tcPr>
            <w:tcW w:w="1590" w:type="dxa"/>
            <w:shd w:val="clear" w:color="auto" w:fill="auto"/>
          </w:tcPr>
          <w:p w:rsidRPr="009E64F7" w:rsidR="0012183A" w:rsidP="0087635B" w:rsidRDefault="0012183A" w14:paraId="61D8253E"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20</w:t>
            </w:r>
          </w:p>
        </w:tc>
        <w:tc>
          <w:tcPr>
            <w:tcW w:w="6407" w:type="dxa"/>
            <w:shd w:val="clear" w:color="auto" w:fill="auto"/>
          </w:tcPr>
          <w:p w:rsidR="0003094F" w:rsidP="0087635B" w:rsidRDefault="001100E7" w14:paraId="319A8877" w14:textId="3BEEC56F">
            <w:pPr>
              <w:pStyle w:val="SL-FlLftSgl"/>
              <w:spacing w:before="60"/>
              <w:rPr>
                <w:rFonts w:ascii="Tahoma" w:hAnsi="Tahoma"/>
                <w:sz w:val="20"/>
              </w:rPr>
            </w:pPr>
            <w:r>
              <w:rPr>
                <w:rFonts w:ascii="Tahoma" w:hAnsi="Tahoma"/>
                <w:b/>
                <w:bCs/>
                <w:sz w:val="20"/>
              </w:rPr>
              <w:t xml:space="preserve">Net </w:t>
            </w:r>
            <w:r w:rsidR="000B21F5">
              <w:rPr>
                <w:rFonts w:ascii="Tahoma" w:hAnsi="Tahoma"/>
                <w:b/>
                <w:bCs/>
                <w:sz w:val="20"/>
              </w:rPr>
              <w:t>R</w:t>
            </w:r>
            <w:r>
              <w:rPr>
                <w:rFonts w:ascii="Tahoma" w:hAnsi="Tahoma"/>
                <w:b/>
                <w:bCs/>
                <w:sz w:val="20"/>
              </w:rPr>
              <w:t xml:space="preserve">oyalties </w:t>
            </w:r>
            <w:r w:rsidR="005B0FF5">
              <w:rPr>
                <w:rFonts w:ascii="Tahoma" w:hAnsi="Tahoma"/>
                <w:b/>
                <w:bCs/>
                <w:sz w:val="20"/>
              </w:rPr>
              <w:t xml:space="preserve">or </w:t>
            </w:r>
            <w:r w:rsidR="0089303B">
              <w:rPr>
                <w:rFonts w:ascii="Tahoma" w:hAnsi="Tahoma"/>
                <w:b/>
                <w:bCs/>
                <w:sz w:val="20"/>
              </w:rPr>
              <w:t>One-Time Prize Winnings.</w:t>
            </w:r>
          </w:p>
          <w:p w:rsidR="0012183A" w:rsidP="0087635B" w:rsidRDefault="0003094F" w14:paraId="02222B9C" w14:textId="4E8A1F1A">
            <w:pPr>
              <w:pStyle w:val="SL-FlLftSgl"/>
              <w:spacing w:before="60"/>
              <w:rPr>
                <w:rFonts w:ascii="Tahoma" w:hAnsi="Tahoma"/>
                <w:sz w:val="20"/>
              </w:rPr>
            </w:pPr>
            <w:r>
              <w:rPr>
                <w:rFonts w:ascii="Tahoma" w:hAnsi="Tahoma"/>
                <w:sz w:val="20"/>
              </w:rPr>
              <w:t xml:space="preserve">   Income from sources </w:t>
            </w:r>
            <w:r w:rsidRPr="009E64F7" w:rsidR="0012183A">
              <w:rPr>
                <w:rFonts w:ascii="Tahoma" w:hAnsi="Tahoma"/>
                <w:sz w:val="20"/>
              </w:rPr>
              <w:t xml:space="preserve">such as </w:t>
            </w:r>
            <w:r>
              <w:rPr>
                <w:rFonts w:ascii="Tahoma" w:hAnsi="Tahoma"/>
                <w:sz w:val="20"/>
              </w:rPr>
              <w:t>n</w:t>
            </w:r>
            <w:r w:rsidRPr="009E64F7" w:rsidR="0012183A">
              <w:rPr>
                <w:rFonts w:ascii="Tahoma" w:hAnsi="Tahoma"/>
                <w:sz w:val="20"/>
              </w:rPr>
              <w:t xml:space="preserve">et </w:t>
            </w:r>
            <w:r>
              <w:rPr>
                <w:rFonts w:ascii="Tahoma" w:hAnsi="Tahoma"/>
                <w:sz w:val="20"/>
              </w:rPr>
              <w:t>r</w:t>
            </w:r>
            <w:r w:rsidRPr="009E64F7">
              <w:rPr>
                <w:rFonts w:ascii="Tahoma" w:hAnsi="Tahoma"/>
                <w:sz w:val="20"/>
              </w:rPr>
              <w:t>oyalties</w:t>
            </w:r>
            <w:r w:rsidR="001100E7">
              <w:rPr>
                <w:rFonts w:ascii="Tahoma" w:hAnsi="Tahoma"/>
                <w:sz w:val="20"/>
              </w:rPr>
              <w:t xml:space="preserve"> </w:t>
            </w:r>
            <w:r w:rsidR="00D0020F">
              <w:rPr>
                <w:rFonts w:ascii="Tahoma" w:hAnsi="Tahoma"/>
                <w:sz w:val="20"/>
              </w:rPr>
              <w:t>or one-time prize winnings</w:t>
            </w:r>
            <w:r w:rsidRPr="009E64F7" w:rsidR="0012183A">
              <w:rPr>
                <w:rFonts w:ascii="Tahoma" w:hAnsi="Tahoma"/>
                <w:sz w:val="20"/>
              </w:rPr>
              <w:t>.</w:t>
            </w:r>
          </w:p>
          <w:p w:rsidRPr="009E64F7" w:rsidR="00D0020F" w:rsidP="0087635B" w:rsidRDefault="00D0020F" w14:paraId="3C199BF5" w14:textId="23BC1945">
            <w:pPr>
              <w:pStyle w:val="SL-FlLftSgl"/>
              <w:spacing w:before="60"/>
              <w:rPr>
                <w:rFonts w:ascii="Tahoma" w:hAnsi="Tahoma"/>
                <w:sz w:val="20"/>
              </w:rPr>
            </w:pPr>
          </w:p>
        </w:tc>
        <w:tc>
          <w:tcPr>
            <w:tcW w:w="2200" w:type="dxa"/>
          </w:tcPr>
          <w:p w:rsidRPr="009E64F7" w:rsidR="0012183A" w:rsidP="0087635B" w:rsidRDefault="0012183A" w14:paraId="3D80D714" w14:textId="77777777">
            <w:pPr>
              <w:pStyle w:val="SL-FlLftSgl"/>
              <w:spacing w:before="60"/>
              <w:rPr>
                <w:rFonts w:ascii="Tahoma" w:hAnsi="Tahoma"/>
                <w:sz w:val="20"/>
              </w:rPr>
            </w:pPr>
          </w:p>
        </w:tc>
      </w:tr>
      <w:tr w:rsidRPr="009E64F7" w:rsidR="0012183A" w:rsidTr="009F4081" w14:paraId="0E049245" w14:textId="77777777">
        <w:trPr>
          <w:cantSplit/>
        </w:trPr>
        <w:tc>
          <w:tcPr>
            <w:tcW w:w="1590" w:type="dxa"/>
            <w:tcBorders>
              <w:bottom w:val="single" w:color="auto" w:sz="4" w:space="0"/>
            </w:tcBorders>
            <w:shd w:val="clear" w:color="auto" w:fill="auto"/>
          </w:tcPr>
          <w:p w:rsidRPr="009E64F7" w:rsidR="0012183A" w:rsidP="0087635B" w:rsidRDefault="0012183A" w14:paraId="19406043" w14:textId="7777777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21</w:t>
            </w:r>
          </w:p>
        </w:tc>
        <w:tc>
          <w:tcPr>
            <w:tcW w:w="6407" w:type="dxa"/>
            <w:tcBorders>
              <w:bottom w:val="single" w:color="auto" w:sz="4" w:space="0"/>
            </w:tcBorders>
            <w:shd w:val="clear" w:color="auto" w:fill="auto"/>
          </w:tcPr>
          <w:p w:rsidRPr="00134485" w:rsidR="0012183A" w:rsidP="0087635B" w:rsidRDefault="0012183A" w14:paraId="55B9B318" w14:textId="6FB675E8">
            <w:pPr>
              <w:pStyle w:val="SL-FlLftSgl"/>
              <w:spacing w:before="60"/>
              <w:rPr>
                <w:rFonts w:ascii="Tahoma" w:hAnsi="Tahoma"/>
                <w:b/>
                <w:sz w:val="20"/>
              </w:rPr>
            </w:pPr>
            <w:r w:rsidRPr="00134485">
              <w:rPr>
                <w:rFonts w:ascii="Tahoma" w:hAnsi="Tahoma"/>
                <w:b/>
                <w:sz w:val="20"/>
              </w:rPr>
              <w:t>General Assistance Benefits</w:t>
            </w:r>
            <w:r w:rsidR="003F2588">
              <w:rPr>
                <w:rFonts w:ascii="Tahoma" w:hAnsi="Tahoma"/>
                <w:b/>
                <w:sz w:val="20"/>
              </w:rPr>
              <w:t xml:space="preserve"> from State or Local </w:t>
            </w:r>
            <w:r w:rsidR="00383C97">
              <w:rPr>
                <w:rFonts w:ascii="Tahoma" w:hAnsi="Tahoma"/>
                <w:b/>
                <w:sz w:val="20"/>
              </w:rPr>
              <w:t>Government (not including TANF or SNAP)</w:t>
            </w:r>
          </w:p>
          <w:p w:rsidRPr="009E64F7" w:rsidR="0012183A" w:rsidP="0087635B" w:rsidRDefault="00FE4029" w14:paraId="501887DE" w14:textId="23D7F639">
            <w:pPr>
              <w:pStyle w:val="SL-FlLftSgl"/>
              <w:spacing w:before="120" w:after="60"/>
              <w:ind w:left="144"/>
              <w:rPr>
                <w:rFonts w:ascii="Tahoma" w:hAnsi="Tahoma"/>
                <w:sz w:val="20"/>
              </w:rPr>
            </w:pPr>
            <w:r>
              <w:rPr>
                <w:rFonts w:ascii="Tahoma" w:hAnsi="Tahoma"/>
                <w:sz w:val="20"/>
              </w:rPr>
              <w:t>Cash b</w:t>
            </w:r>
            <w:r w:rsidR="001D1899">
              <w:rPr>
                <w:rFonts w:ascii="Tahoma" w:hAnsi="Tahoma"/>
                <w:sz w:val="20"/>
              </w:rPr>
              <w:t xml:space="preserve">enefits from </w:t>
            </w:r>
            <w:r w:rsidRPr="009E64F7" w:rsidR="0012183A">
              <w:rPr>
                <w:rFonts w:ascii="Tahoma" w:hAnsi="Tahoma"/>
                <w:sz w:val="20"/>
              </w:rPr>
              <w:t xml:space="preserve">State or </w:t>
            </w:r>
            <w:r w:rsidR="00815541">
              <w:rPr>
                <w:rFonts w:ascii="Tahoma" w:hAnsi="Tahoma"/>
                <w:sz w:val="20"/>
              </w:rPr>
              <w:t>C</w:t>
            </w:r>
            <w:r w:rsidRPr="009E64F7" w:rsidR="0012183A">
              <w:rPr>
                <w:rFonts w:ascii="Tahoma" w:hAnsi="Tahoma"/>
                <w:sz w:val="20"/>
              </w:rPr>
              <w:t>ounty programs serving low-income individuals who do not have minor children, are not disabled enough to qualify for (or do not yet receive) Supplemental Security Income (SSI), and are not elderly</w:t>
            </w:r>
            <w:r w:rsidR="00D0020F">
              <w:rPr>
                <w:rFonts w:ascii="Tahoma" w:hAnsi="Tahoma"/>
                <w:sz w:val="20"/>
              </w:rPr>
              <w:t xml:space="preserve">, </w:t>
            </w:r>
            <w:r w:rsidRPr="00D0020F" w:rsidR="00D0020F">
              <w:rPr>
                <w:rFonts w:ascii="Tahoma" w:hAnsi="Tahoma"/>
                <w:sz w:val="20"/>
              </w:rPr>
              <w:t>such as state disability assistance or general relief programs</w:t>
            </w:r>
            <w:r w:rsidRPr="009E64F7" w:rsidR="0012183A">
              <w:rPr>
                <w:rFonts w:ascii="Tahoma" w:hAnsi="Tahoma"/>
                <w:sz w:val="20"/>
              </w:rPr>
              <w:t>.</w:t>
            </w:r>
          </w:p>
        </w:tc>
        <w:tc>
          <w:tcPr>
            <w:tcW w:w="2200" w:type="dxa"/>
            <w:tcBorders>
              <w:bottom w:val="single" w:color="auto" w:sz="4" w:space="0"/>
            </w:tcBorders>
          </w:tcPr>
          <w:p w:rsidRPr="00134485" w:rsidR="0012183A" w:rsidP="0087635B" w:rsidRDefault="0012183A" w14:paraId="58213BEB" w14:textId="77777777">
            <w:pPr>
              <w:pStyle w:val="SL-FlLftSgl"/>
              <w:spacing w:before="60"/>
              <w:rPr>
                <w:rFonts w:ascii="Tahoma" w:hAnsi="Tahoma"/>
                <w:b/>
                <w:sz w:val="20"/>
              </w:rPr>
            </w:pPr>
          </w:p>
        </w:tc>
      </w:tr>
      <w:tr w:rsidRPr="009E64F7" w:rsidR="0012183A" w:rsidTr="009F4081" w14:paraId="0395ED78" w14:textId="77777777">
        <w:trPr>
          <w:cantSplit/>
          <w:trHeight w:val="1520"/>
        </w:trPr>
        <w:tc>
          <w:tcPr>
            <w:tcW w:w="1590" w:type="dxa"/>
            <w:tcBorders>
              <w:top w:val="single" w:color="auto" w:sz="4" w:space="0"/>
            </w:tcBorders>
            <w:shd w:val="clear" w:color="auto" w:fill="auto"/>
          </w:tcPr>
          <w:p w:rsidRPr="009E64F7" w:rsidR="0012183A" w:rsidP="0087635B" w:rsidRDefault="0012183A" w14:paraId="350652BF"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23</w:t>
            </w:r>
          </w:p>
        </w:tc>
        <w:tc>
          <w:tcPr>
            <w:tcW w:w="6407" w:type="dxa"/>
            <w:tcBorders>
              <w:top w:val="single" w:color="auto" w:sz="4" w:space="0"/>
            </w:tcBorders>
            <w:shd w:val="clear" w:color="auto" w:fill="auto"/>
          </w:tcPr>
          <w:p w:rsidRPr="00134485" w:rsidR="0012183A" w:rsidP="0087635B" w:rsidRDefault="0012183A" w14:paraId="4EA1264E" w14:textId="6C590BB2">
            <w:pPr>
              <w:pStyle w:val="SL-FlLftSgl"/>
              <w:spacing w:before="60"/>
              <w:rPr>
                <w:rFonts w:ascii="Tahoma" w:hAnsi="Tahoma"/>
                <w:b/>
                <w:sz w:val="20"/>
              </w:rPr>
            </w:pPr>
            <w:r w:rsidRPr="00134485">
              <w:rPr>
                <w:rFonts w:ascii="Tahoma" w:hAnsi="Tahoma"/>
                <w:b/>
                <w:sz w:val="20"/>
              </w:rPr>
              <w:t xml:space="preserve">Federal Black Lung </w:t>
            </w:r>
            <w:r w:rsidR="00D17D73">
              <w:rPr>
                <w:rFonts w:ascii="Tahoma" w:hAnsi="Tahoma"/>
                <w:b/>
                <w:sz w:val="20"/>
              </w:rPr>
              <w:t>Benefits</w:t>
            </w:r>
          </w:p>
          <w:p w:rsidRPr="009E64F7" w:rsidR="0012183A" w:rsidP="0087635B" w:rsidRDefault="005214A0" w14:paraId="17474BAA" w14:textId="0B4E3A49">
            <w:pPr>
              <w:pStyle w:val="NormalWeb"/>
              <w:spacing w:before="120" w:after="60" w:line="240" w:lineRule="atLeast"/>
              <w:ind w:left="144"/>
              <w:rPr>
                <w:rFonts w:ascii="Tahoma" w:hAnsi="Tahoma"/>
                <w:sz w:val="20"/>
                <w:szCs w:val="20"/>
              </w:rPr>
            </w:pPr>
            <w:r>
              <w:rPr>
                <w:rFonts w:ascii="Tahoma" w:hAnsi="Tahoma"/>
                <w:sz w:val="20"/>
                <w:szCs w:val="20"/>
              </w:rPr>
              <w:t xml:space="preserve">Payments received as part of </w:t>
            </w:r>
            <w:r w:rsidRPr="009E64F7" w:rsidR="0012183A">
              <w:rPr>
                <w:rFonts w:ascii="Tahoma" w:hAnsi="Tahoma"/>
                <w:sz w:val="20"/>
                <w:szCs w:val="20"/>
              </w:rPr>
              <w:t>compensation to coal miners who are totally disabled by pneumoconiosis arising out of coal mine employment</w:t>
            </w:r>
            <w:r>
              <w:rPr>
                <w:rFonts w:ascii="Tahoma" w:hAnsi="Tahoma"/>
                <w:sz w:val="20"/>
                <w:szCs w:val="20"/>
              </w:rPr>
              <w:t xml:space="preserve"> or</w:t>
            </w:r>
            <w:r w:rsidRPr="009E64F7" w:rsidR="0012183A">
              <w:rPr>
                <w:rFonts w:ascii="Tahoma" w:hAnsi="Tahoma"/>
                <w:sz w:val="20"/>
                <w:szCs w:val="20"/>
              </w:rPr>
              <w:t xml:space="preserve"> to survivors of coal miners whose deaths are attributable to the disease</w:t>
            </w:r>
            <w:r>
              <w:rPr>
                <w:rFonts w:ascii="Tahoma" w:hAnsi="Tahoma"/>
                <w:sz w:val="20"/>
                <w:szCs w:val="20"/>
              </w:rPr>
              <w:t>.</w:t>
            </w:r>
          </w:p>
        </w:tc>
        <w:tc>
          <w:tcPr>
            <w:tcW w:w="2200" w:type="dxa"/>
            <w:tcBorders>
              <w:top w:val="single" w:color="auto" w:sz="4" w:space="0"/>
            </w:tcBorders>
          </w:tcPr>
          <w:p w:rsidRPr="00134485" w:rsidR="0012183A" w:rsidP="0087635B" w:rsidRDefault="0012183A" w14:paraId="252E7D9E" w14:textId="77777777">
            <w:pPr>
              <w:pStyle w:val="SL-FlLftSgl"/>
              <w:spacing w:before="60"/>
              <w:rPr>
                <w:rFonts w:ascii="Tahoma" w:hAnsi="Tahoma"/>
                <w:b/>
                <w:sz w:val="20"/>
              </w:rPr>
            </w:pPr>
          </w:p>
        </w:tc>
      </w:tr>
      <w:tr w:rsidRPr="009E64F7" w:rsidR="004A1B0A" w:rsidTr="000114B1" w14:paraId="1B467E17" w14:textId="77777777">
        <w:trPr>
          <w:cantSplit/>
          <w:trHeight w:val="1943"/>
        </w:trPr>
        <w:tc>
          <w:tcPr>
            <w:tcW w:w="1590" w:type="dxa"/>
            <w:tcBorders>
              <w:bottom w:val="single" w:color="auto" w:sz="4" w:space="0"/>
            </w:tcBorders>
            <w:shd w:val="clear" w:color="auto" w:fill="auto"/>
          </w:tcPr>
          <w:p w:rsidRPr="009E64F7" w:rsidR="0012183A" w:rsidP="0087635B" w:rsidRDefault="0012183A" w14:paraId="29C3CA9E"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A17548">
              <w:rPr>
                <w:rFonts w:ascii="Tahoma" w:hAnsi="Tahoma"/>
                <w:sz w:val="20"/>
              </w:rPr>
            </w:r>
            <w:r w:rsidR="00A1754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24</w:t>
            </w:r>
          </w:p>
        </w:tc>
        <w:tc>
          <w:tcPr>
            <w:tcW w:w="6407" w:type="dxa"/>
            <w:tcBorders>
              <w:bottom w:val="single" w:color="auto" w:sz="4" w:space="0"/>
            </w:tcBorders>
            <w:shd w:val="clear" w:color="auto" w:fill="auto"/>
          </w:tcPr>
          <w:p w:rsidRPr="00134485" w:rsidR="0012183A" w:rsidP="0087635B" w:rsidRDefault="00B5416A" w14:paraId="5740E7D0" w14:textId="521909CA">
            <w:pPr>
              <w:pStyle w:val="SL-FlLftSgl"/>
              <w:spacing w:before="60"/>
              <w:rPr>
                <w:rFonts w:ascii="Tahoma" w:hAnsi="Tahoma"/>
                <w:b/>
                <w:sz w:val="20"/>
              </w:rPr>
            </w:pPr>
            <w:r>
              <w:rPr>
                <w:rFonts w:ascii="Tahoma" w:hAnsi="Tahoma"/>
                <w:b/>
                <w:sz w:val="20"/>
              </w:rPr>
              <w:t xml:space="preserve">Another </w:t>
            </w:r>
            <w:r w:rsidR="00E42F03">
              <w:rPr>
                <w:rFonts w:ascii="Tahoma" w:hAnsi="Tahoma"/>
                <w:b/>
                <w:sz w:val="20"/>
              </w:rPr>
              <w:t>K</w:t>
            </w:r>
            <w:r>
              <w:rPr>
                <w:rFonts w:ascii="Tahoma" w:hAnsi="Tahoma"/>
                <w:b/>
                <w:sz w:val="20"/>
              </w:rPr>
              <w:t>ind of Public Assistance</w:t>
            </w:r>
          </w:p>
          <w:p w:rsidR="0012183A" w:rsidP="0087635B" w:rsidRDefault="005214A0" w14:paraId="1D4A794C" w14:textId="6C0FA878">
            <w:pPr>
              <w:pStyle w:val="SL-FlLftSgl"/>
              <w:spacing w:before="120" w:after="60"/>
              <w:ind w:left="144"/>
              <w:rPr>
                <w:rFonts w:ascii="Tahoma" w:hAnsi="Tahoma"/>
                <w:sz w:val="20"/>
              </w:rPr>
            </w:pPr>
            <w:r>
              <w:rPr>
                <w:rFonts w:ascii="Tahoma" w:hAnsi="Tahoma"/>
                <w:sz w:val="20"/>
              </w:rPr>
              <w:t>This does</w:t>
            </w:r>
            <w:r w:rsidRPr="009E64F7">
              <w:rPr>
                <w:rFonts w:ascii="Tahoma" w:hAnsi="Tahoma"/>
                <w:sz w:val="20"/>
              </w:rPr>
              <w:t xml:space="preserve"> </w:t>
            </w:r>
            <w:r w:rsidRPr="009E64F7" w:rsidR="0012183A">
              <w:rPr>
                <w:rFonts w:ascii="Tahoma" w:hAnsi="Tahoma"/>
                <w:sz w:val="20"/>
                <w:u w:val="single"/>
              </w:rPr>
              <w:t>not</w:t>
            </w:r>
            <w:r w:rsidRPr="009E64F7" w:rsidR="0012183A">
              <w:rPr>
                <w:rFonts w:ascii="Tahoma" w:hAnsi="Tahoma"/>
                <w:sz w:val="20"/>
              </w:rPr>
              <w:t xml:space="preserve"> include </w:t>
            </w:r>
            <w:r w:rsidR="00364D35">
              <w:rPr>
                <w:rFonts w:ascii="Tahoma" w:hAnsi="Tahoma"/>
                <w:sz w:val="20"/>
              </w:rPr>
              <w:t xml:space="preserve">WIC, SCHIP, </w:t>
            </w:r>
            <w:r w:rsidRPr="009E64F7" w:rsidR="0012183A">
              <w:rPr>
                <w:rFonts w:ascii="Tahoma" w:hAnsi="Tahoma"/>
                <w:sz w:val="20"/>
              </w:rPr>
              <w:t>TANF or SNAP benefits</w:t>
            </w:r>
            <w:r w:rsidR="00383C97">
              <w:rPr>
                <w:rFonts w:ascii="Tahoma" w:hAnsi="Tahoma"/>
                <w:sz w:val="20"/>
              </w:rPr>
              <w:t xml:space="preserve">, </w:t>
            </w:r>
            <w:r w:rsidR="00D8276F">
              <w:rPr>
                <w:rFonts w:ascii="Tahoma" w:hAnsi="Tahoma"/>
                <w:sz w:val="20"/>
              </w:rPr>
              <w:t>FDPIR, Medicaid</w:t>
            </w:r>
            <w:r w:rsidR="00A974F3">
              <w:rPr>
                <w:rFonts w:ascii="Tahoma" w:hAnsi="Tahoma"/>
                <w:sz w:val="20"/>
              </w:rPr>
              <w:t xml:space="preserve">, </w:t>
            </w:r>
            <w:r w:rsidR="00383C97">
              <w:rPr>
                <w:rFonts w:ascii="Tahoma" w:hAnsi="Tahoma"/>
                <w:sz w:val="20"/>
              </w:rPr>
              <w:t>or foster care subsid</w:t>
            </w:r>
            <w:r w:rsidR="00D8276F">
              <w:rPr>
                <w:rFonts w:ascii="Tahoma" w:hAnsi="Tahoma"/>
                <w:sz w:val="20"/>
              </w:rPr>
              <w:t>ies</w:t>
            </w:r>
            <w:r w:rsidRPr="009E64F7" w:rsidR="0012183A">
              <w:rPr>
                <w:rFonts w:ascii="Tahoma" w:hAnsi="Tahoma"/>
                <w:sz w:val="20"/>
              </w:rPr>
              <w:t xml:space="preserve">. </w:t>
            </w:r>
          </w:p>
          <w:p w:rsidR="00AB67EB" w:rsidP="0087635B" w:rsidRDefault="00AB67EB" w14:paraId="72BBED81" w14:textId="77777777">
            <w:pPr>
              <w:pStyle w:val="SL-FlLftSgl"/>
              <w:spacing w:before="120" w:after="60"/>
              <w:ind w:left="144"/>
              <w:rPr>
                <w:rFonts w:ascii="Tahoma" w:hAnsi="Tahoma"/>
                <w:sz w:val="20"/>
              </w:rPr>
            </w:pPr>
          </w:p>
          <w:p w:rsidRPr="009E64F7" w:rsidR="00383C97" w:rsidP="0087635B" w:rsidRDefault="00383C97" w14:paraId="7009FD49" w14:textId="77D24300">
            <w:pPr>
              <w:pStyle w:val="SL-FlLftSgl"/>
              <w:spacing w:before="120" w:after="60"/>
              <w:ind w:left="144"/>
              <w:rPr>
                <w:rFonts w:ascii="Tahoma" w:hAnsi="Tahoma"/>
                <w:sz w:val="20"/>
              </w:rPr>
            </w:pPr>
            <w:r w:rsidRPr="000114B1">
              <w:rPr>
                <w:rFonts w:ascii="Tahoma" w:hAnsi="Tahoma"/>
                <w:b/>
                <w:sz w:val="20"/>
              </w:rPr>
              <w:t>Specify:</w:t>
            </w:r>
            <w:r>
              <w:rPr>
                <w:rFonts w:ascii="Tahoma" w:hAnsi="Tahoma"/>
                <w:sz w:val="20"/>
              </w:rPr>
              <w:t xml:space="preserve"> ________________________________________</w:t>
            </w:r>
          </w:p>
        </w:tc>
        <w:tc>
          <w:tcPr>
            <w:tcW w:w="2200" w:type="dxa"/>
            <w:tcBorders>
              <w:bottom w:val="single" w:color="auto" w:sz="4" w:space="0"/>
            </w:tcBorders>
          </w:tcPr>
          <w:p w:rsidRPr="00134485" w:rsidR="0012183A" w:rsidP="0087635B" w:rsidRDefault="0012183A" w14:paraId="4A46DAD8" w14:textId="77777777">
            <w:pPr>
              <w:pStyle w:val="SL-FlLftSgl"/>
              <w:spacing w:before="60"/>
              <w:rPr>
                <w:rFonts w:ascii="Tahoma" w:hAnsi="Tahoma"/>
                <w:b/>
                <w:sz w:val="20"/>
              </w:rPr>
            </w:pPr>
          </w:p>
        </w:tc>
      </w:tr>
    </w:tbl>
    <w:p w:rsidR="008C4287" w:rsidP="008C4287" w:rsidRDefault="008C4287" w14:paraId="3C0BCD55" w14:textId="77777777">
      <w:pPr>
        <w:pStyle w:val="SL-FlLftSgl"/>
      </w:pPr>
    </w:p>
    <w:p w:rsidR="00AB67EB" w:rsidP="008E5B6C" w:rsidRDefault="00AB67EB" w14:paraId="71F607D2" w14:textId="77777777">
      <w:pPr>
        <w:spacing w:line="240" w:lineRule="auto"/>
        <w:rPr>
          <w:b/>
        </w:rPr>
      </w:pPr>
    </w:p>
    <w:p w:rsidR="00AB67EB" w:rsidP="008E5B6C" w:rsidRDefault="00AB67EB" w14:paraId="0B929FA6" w14:textId="77777777">
      <w:pPr>
        <w:spacing w:line="240" w:lineRule="auto"/>
        <w:rPr>
          <w:b/>
        </w:rPr>
      </w:pPr>
    </w:p>
    <w:p w:rsidR="005B02F0" w:rsidP="008E5B6C" w:rsidRDefault="005B02F0" w14:paraId="2BD112F1" w14:textId="2FBEEAD9">
      <w:pPr>
        <w:spacing w:line="240" w:lineRule="auto"/>
        <w:rPr>
          <w:b/>
        </w:rPr>
      </w:pPr>
    </w:p>
    <w:p w:rsidRPr="00373877" w:rsidR="003F55A2" w:rsidP="002C30BD" w:rsidRDefault="00523741" w14:paraId="0ED071F5" w14:textId="25997BC0">
      <w:pPr>
        <w:pStyle w:val="SL-FlLftSgl"/>
        <w:tabs>
          <w:tab w:val="left" w:pos="576"/>
        </w:tabs>
        <w:rPr>
          <w:b/>
        </w:rPr>
      </w:pPr>
      <w:r>
        <w:rPr>
          <w:b/>
        </w:rPr>
        <w:t>D</w:t>
      </w:r>
      <w:r w:rsidRPr="00373877" w:rsidR="00FE1C4C">
        <w:rPr>
          <w:b/>
        </w:rPr>
        <w:t>.</w:t>
      </w:r>
      <w:r w:rsidRPr="00373877" w:rsidR="00C33566">
        <w:rPr>
          <w:b/>
        </w:rPr>
        <w:tab/>
      </w:r>
      <w:r w:rsidRPr="00373877" w:rsidR="008122D8">
        <w:rPr>
          <w:b/>
        </w:rPr>
        <w:t xml:space="preserve">Provide </w:t>
      </w:r>
      <w:r w:rsidR="00382E55">
        <w:rPr>
          <w:b/>
        </w:rPr>
        <w:t>Documentation for</w:t>
      </w:r>
      <w:r w:rsidRPr="00373877" w:rsidR="00C33566">
        <w:rPr>
          <w:b/>
        </w:rPr>
        <w:t xml:space="preserve"> </w:t>
      </w:r>
      <w:r w:rsidRPr="00373877" w:rsidR="001869DC">
        <w:rPr>
          <w:b/>
        </w:rPr>
        <w:t>I</w:t>
      </w:r>
      <w:r w:rsidRPr="00373877" w:rsidR="00C33566">
        <w:rPr>
          <w:b/>
        </w:rPr>
        <w:t xml:space="preserve">ncome and </w:t>
      </w:r>
      <w:r w:rsidRPr="00373877" w:rsidR="008122D8">
        <w:rPr>
          <w:b/>
        </w:rPr>
        <w:t>Payments</w:t>
      </w:r>
    </w:p>
    <w:p w:rsidRPr="00C16B82" w:rsidR="00C33566" w:rsidP="00373877" w:rsidRDefault="00C33566" w14:paraId="6DB085A3" w14:textId="77777777">
      <w:pPr>
        <w:pStyle w:val="SL-FlLftSgl"/>
      </w:pPr>
    </w:p>
    <w:p w:rsidR="001869DC" w:rsidP="002C30BD" w:rsidRDefault="00CD174D" w14:paraId="2803C2EA" w14:textId="0C2D47C6">
      <w:pPr>
        <w:pStyle w:val="N0-FlLftBullet"/>
      </w:pPr>
      <w:r>
        <w:tab/>
      </w:r>
      <w:r w:rsidRPr="00C16B82" w:rsidR="001F3334">
        <w:t xml:space="preserve">The interviewer will ask to look at documentation or a statement that </w:t>
      </w:r>
      <w:r w:rsidR="00523741">
        <w:t xml:space="preserve">shows participation in a benefits program (i.e., SNAP, TANF or FDPIR) or that </w:t>
      </w:r>
      <w:r w:rsidRPr="00C16B82" w:rsidR="001F3334">
        <w:t>describes income or payments</w:t>
      </w:r>
      <w:r w:rsidR="00827AC0">
        <w:t xml:space="preserve"> for each </w:t>
      </w:r>
      <w:r w:rsidR="005214A0">
        <w:t xml:space="preserve">type of </w:t>
      </w:r>
      <w:r w:rsidR="00827AC0">
        <w:t xml:space="preserve">income </w:t>
      </w:r>
      <w:r w:rsidR="005214A0">
        <w:t xml:space="preserve">earned by each </w:t>
      </w:r>
      <w:r w:rsidR="00523741">
        <w:t>member of</w:t>
      </w:r>
      <w:r w:rsidR="00827AC0">
        <w:t xml:space="preserve"> the household</w:t>
      </w:r>
      <w:r w:rsidRPr="00C16B82" w:rsidR="001F3334">
        <w:t xml:space="preserve">. Please </w:t>
      </w:r>
      <w:r w:rsidR="00B20843">
        <w:t xml:space="preserve">have </w:t>
      </w:r>
      <w:r w:rsidRPr="00C16B82" w:rsidR="001F3334">
        <w:t xml:space="preserve">documents available for the interviewer to </w:t>
      </w:r>
      <w:r w:rsidRPr="00C16B82" w:rsidR="00C16B82">
        <w:t xml:space="preserve">see </w:t>
      </w:r>
      <w:r w:rsidRPr="00C16B82" w:rsidR="001F3334">
        <w:t xml:space="preserve">during the interview. </w:t>
      </w:r>
      <w:r w:rsidR="00095DB0">
        <w:t xml:space="preserve">The interviewer only needs to look at one document for each type of income for each person. </w:t>
      </w:r>
    </w:p>
    <w:p w:rsidR="009E64F7" w:rsidP="00E11E72" w:rsidRDefault="002E3B1C" w14:paraId="335958DC" w14:textId="6F041EE7">
      <w:pPr>
        <w:spacing w:line="276" w:lineRule="auto"/>
        <w:ind w:left="540"/>
        <w:rPr>
          <w:rFonts w:cs="Tahoma"/>
          <w:szCs w:val="24"/>
        </w:rPr>
      </w:pPr>
      <w:r w:rsidRPr="001C0230">
        <w:rPr>
          <w:rFonts w:cs="Tahoma"/>
          <w:szCs w:val="24"/>
        </w:rPr>
        <w:t xml:space="preserve">The table </w:t>
      </w:r>
      <w:r w:rsidR="0099724E">
        <w:rPr>
          <w:rFonts w:cs="Tahoma"/>
          <w:szCs w:val="24"/>
        </w:rPr>
        <w:t>below</w:t>
      </w:r>
      <w:r w:rsidRPr="001C0230">
        <w:rPr>
          <w:rFonts w:cs="Tahoma"/>
          <w:szCs w:val="24"/>
        </w:rPr>
        <w:t xml:space="preserve"> describes acceptable documents to have available for the interview. </w:t>
      </w:r>
    </w:p>
    <w:p w:rsidR="00523741" w:rsidP="00E11E72" w:rsidRDefault="00523741" w14:paraId="0C226D58" w14:textId="77777777">
      <w:pPr>
        <w:spacing w:line="276" w:lineRule="auto"/>
        <w:ind w:left="540"/>
        <w:rPr>
          <w:rFonts w:cs="Tahoma"/>
          <w:szCs w:val="24"/>
        </w:rPr>
      </w:pPr>
    </w:p>
    <w:p w:rsidRPr="001C0230" w:rsidR="00EC4306" w:rsidP="00E11E72" w:rsidRDefault="00EC4306" w14:paraId="32798FBA" w14:textId="77777777">
      <w:pPr>
        <w:spacing w:line="276" w:lineRule="auto"/>
        <w:ind w:left="540"/>
        <w:rPr>
          <w:rFonts w:cs="Tahoma"/>
          <w:szCs w:val="24"/>
        </w:rPr>
      </w:pPr>
    </w:p>
    <w:tbl>
      <w:tblPr>
        <w:tblStyle w:val="TableGrid"/>
        <w:tblW w:w="0" w:type="auto"/>
        <w:tblInd w:w="378" w:type="dxa"/>
        <w:tblLook w:val="04A0" w:firstRow="1" w:lastRow="0" w:firstColumn="1" w:lastColumn="0" w:noHBand="0" w:noVBand="1"/>
      </w:tblPr>
      <w:tblGrid>
        <w:gridCol w:w="3217"/>
        <w:gridCol w:w="6475"/>
      </w:tblGrid>
      <w:tr w:rsidRPr="001C0230" w:rsidR="002E3B1C" w:rsidTr="000114B1" w14:paraId="68DE9B65" w14:textId="77777777">
        <w:trPr>
          <w:tblHeader/>
        </w:trPr>
        <w:tc>
          <w:tcPr>
            <w:tcW w:w="3217" w:type="dxa"/>
            <w:shd w:val="clear" w:color="auto" w:fill="C6D9F1" w:themeFill="text2" w:themeFillTint="33"/>
            <w:vAlign w:val="center"/>
          </w:tcPr>
          <w:p w:rsidRPr="001C0230" w:rsidR="002E3B1C" w:rsidP="0087635B" w:rsidRDefault="002E3B1C" w14:paraId="05B2BF33" w14:textId="70303925">
            <w:pPr>
              <w:spacing w:line="240" w:lineRule="auto"/>
              <w:jc w:val="center"/>
              <w:rPr>
                <w:rFonts w:ascii="Tahoma" w:hAnsi="Tahoma" w:cs="Tahoma"/>
                <w:b/>
                <w:sz w:val="20"/>
                <w:szCs w:val="22"/>
              </w:rPr>
            </w:pPr>
            <w:r w:rsidRPr="001C0230">
              <w:rPr>
                <w:rFonts w:ascii="Tahoma" w:hAnsi="Tahoma" w:cs="Tahoma"/>
                <w:b/>
                <w:sz w:val="20"/>
                <w:szCs w:val="22"/>
              </w:rPr>
              <w:t>Type of Income</w:t>
            </w:r>
            <w:r w:rsidR="00523741">
              <w:rPr>
                <w:rFonts w:ascii="Tahoma" w:hAnsi="Tahoma" w:cs="Tahoma"/>
                <w:b/>
                <w:sz w:val="20"/>
                <w:szCs w:val="22"/>
              </w:rPr>
              <w:t xml:space="preserve"> or Benefits</w:t>
            </w:r>
          </w:p>
        </w:tc>
        <w:tc>
          <w:tcPr>
            <w:tcW w:w="6475" w:type="dxa"/>
            <w:shd w:val="clear" w:color="auto" w:fill="C6D9F1" w:themeFill="text2" w:themeFillTint="33"/>
            <w:vAlign w:val="center"/>
          </w:tcPr>
          <w:p w:rsidRPr="001C0230" w:rsidR="002E3B1C" w:rsidP="0087635B" w:rsidRDefault="002E3B1C" w14:paraId="355DC1BF" w14:textId="77777777">
            <w:pPr>
              <w:spacing w:line="240" w:lineRule="auto"/>
              <w:jc w:val="center"/>
              <w:rPr>
                <w:rFonts w:ascii="Tahoma" w:hAnsi="Tahoma" w:cs="Tahoma"/>
                <w:b/>
                <w:sz w:val="20"/>
                <w:szCs w:val="22"/>
              </w:rPr>
            </w:pPr>
            <w:r w:rsidRPr="001C0230">
              <w:rPr>
                <w:rFonts w:ascii="Tahoma" w:hAnsi="Tahoma" w:cs="Tahoma"/>
                <w:b/>
                <w:sz w:val="20"/>
                <w:szCs w:val="22"/>
              </w:rPr>
              <w:t>Personal Documents to Review</w:t>
            </w:r>
          </w:p>
        </w:tc>
      </w:tr>
      <w:tr w:rsidRPr="001C0230" w:rsidR="00523741" w:rsidTr="000114B1" w14:paraId="2B9A6D84" w14:textId="77777777">
        <w:trPr>
          <w:trHeight w:val="1574"/>
        </w:trPr>
        <w:tc>
          <w:tcPr>
            <w:tcW w:w="3217" w:type="dxa"/>
          </w:tcPr>
          <w:p w:rsidRPr="001C0230" w:rsidR="00523741" w:rsidP="00523741" w:rsidRDefault="00523741" w14:paraId="67463474" w14:textId="4C7F0329">
            <w:pPr>
              <w:numPr>
                <w:ilvl w:val="0"/>
                <w:numId w:val="19"/>
              </w:numPr>
              <w:spacing w:line="240" w:lineRule="auto"/>
              <w:contextualSpacing/>
              <w:rPr>
                <w:rFonts w:ascii="Tahoma" w:hAnsi="Tahoma" w:cs="Tahoma"/>
                <w:b/>
                <w:sz w:val="20"/>
                <w:szCs w:val="22"/>
              </w:rPr>
            </w:pPr>
            <w:r w:rsidRPr="001C0230">
              <w:rPr>
                <w:rFonts w:ascii="Tahoma" w:hAnsi="Tahoma" w:cs="Tahoma"/>
                <w:b/>
                <w:sz w:val="20"/>
                <w:szCs w:val="22"/>
              </w:rPr>
              <w:t>SNAP, TANF, or FDPIR</w:t>
            </w:r>
          </w:p>
        </w:tc>
        <w:tc>
          <w:tcPr>
            <w:tcW w:w="6475" w:type="dxa"/>
          </w:tcPr>
          <w:p w:rsidR="00523741" w:rsidP="00523741" w:rsidRDefault="00523741" w14:paraId="3FA91163" w14:textId="6807A933">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Pr="001C0230">
              <w:rPr>
                <w:rFonts w:ascii="Tahoma" w:hAnsi="Tahoma" w:cs="Tahoma"/>
                <w:color w:val="000000"/>
                <w:sz w:val="20"/>
                <w:szCs w:val="22"/>
              </w:rPr>
              <w:t xml:space="preserve">Certification notice or benefits </w:t>
            </w:r>
            <w:r>
              <w:rPr>
                <w:rFonts w:ascii="Tahoma" w:hAnsi="Tahoma" w:cs="Tahoma"/>
                <w:color w:val="000000"/>
                <w:sz w:val="20"/>
                <w:szCs w:val="22"/>
              </w:rPr>
              <w:t>card.</w:t>
            </w:r>
            <w:r w:rsidRPr="001C0230">
              <w:rPr>
                <w:rFonts w:ascii="Tahoma" w:hAnsi="Tahoma" w:cs="Tahoma"/>
                <w:color w:val="000000"/>
                <w:sz w:val="20"/>
                <w:szCs w:val="22"/>
              </w:rPr>
              <w:t xml:space="preserve"> </w:t>
            </w:r>
          </w:p>
          <w:p w:rsidR="00523741" w:rsidP="00523741" w:rsidRDefault="00523741" w14:paraId="0B57350A" w14:textId="540CE678">
            <w:pPr>
              <w:spacing w:line="240" w:lineRule="auto"/>
              <w:rPr>
                <w:rFonts w:ascii="Tahoma" w:hAnsi="Tahoma" w:cs="Tahoma"/>
                <w:sz w:val="20"/>
                <w:szCs w:val="22"/>
              </w:rPr>
            </w:pPr>
            <w:r>
              <w:rPr>
                <w:rFonts w:ascii="Tahoma" w:hAnsi="Tahoma" w:cs="Tahoma"/>
                <w:color w:val="000000"/>
                <w:sz w:val="20"/>
                <w:szCs w:val="22"/>
              </w:rPr>
              <w:t xml:space="preserve">(b) </w:t>
            </w:r>
            <w:r w:rsidRPr="001C0230">
              <w:rPr>
                <w:rFonts w:ascii="Tahoma" w:hAnsi="Tahoma" w:cs="Tahoma"/>
                <w:sz w:val="20"/>
                <w:szCs w:val="22"/>
              </w:rPr>
              <w:t>Dated and signed letter from SNAP or welfare office stating that these benefits are received</w:t>
            </w:r>
            <w:r>
              <w:rPr>
                <w:rFonts w:ascii="Tahoma" w:hAnsi="Tahoma" w:cs="Tahoma"/>
                <w:sz w:val="20"/>
                <w:szCs w:val="22"/>
              </w:rPr>
              <w:t>.</w:t>
            </w:r>
          </w:p>
        </w:tc>
      </w:tr>
      <w:tr w:rsidRPr="001C0230" w:rsidR="00523741" w:rsidTr="000114B1" w14:paraId="229F0876" w14:textId="77777777">
        <w:trPr>
          <w:trHeight w:val="1574"/>
        </w:trPr>
        <w:tc>
          <w:tcPr>
            <w:tcW w:w="3217" w:type="dxa"/>
          </w:tcPr>
          <w:p w:rsidRPr="001C0230" w:rsidR="00523741" w:rsidP="00523741" w:rsidRDefault="00523741" w14:paraId="3EFC57D2" w14:textId="77777777">
            <w:pPr>
              <w:numPr>
                <w:ilvl w:val="0"/>
                <w:numId w:val="19"/>
              </w:numPr>
              <w:spacing w:line="240" w:lineRule="auto"/>
              <w:contextualSpacing/>
              <w:rPr>
                <w:rFonts w:ascii="Tahoma" w:hAnsi="Tahoma" w:cs="Tahoma"/>
                <w:b/>
                <w:sz w:val="20"/>
                <w:szCs w:val="22"/>
              </w:rPr>
            </w:pPr>
            <w:r w:rsidRPr="001C0230">
              <w:rPr>
                <w:rFonts w:ascii="Tahoma" w:hAnsi="Tahoma" w:cs="Tahoma"/>
                <w:b/>
                <w:sz w:val="20"/>
                <w:szCs w:val="22"/>
              </w:rPr>
              <w:lastRenderedPageBreak/>
              <w:t>Wages and Salary (including base and overtime rates, bonuses, and incentives)</w:t>
            </w:r>
          </w:p>
        </w:tc>
        <w:tc>
          <w:tcPr>
            <w:tcW w:w="6475" w:type="dxa"/>
          </w:tcPr>
          <w:p w:rsidR="00523741" w:rsidP="00523741" w:rsidRDefault="00523741" w14:paraId="71C1DCDE" w14:textId="4783B30F">
            <w:pPr>
              <w:spacing w:line="240" w:lineRule="auto"/>
              <w:rPr>
                <w:rFonts w:ascii="Tahoma" w:hAnsi="Tahoma" w:cs="Tahoma"/>
                <w:sz w:val="20"/>
                <w:szCs w:val="22"/>
              </w:rPr>
            </w:pPr>
            <w:r>
              <w:rPr>
                <w:rFonts w:ascii="Tahoma" w:hAnsi="Tahoma" w:cs="Tahoma"/>
                <w:sz w:val="20"/>
                <w:szCs w:val="22"/>
              </w:rPr>
              <w:t>(a) Pay stubs.</w:t>
            </w:r>
          </w:p>
          <w:p w:rsidR="00523741" w:rsidP="00523741" w:rsidRDefault="00523741" w14:paraId="354318BA" w14:textId="0CFD164B">
            <w:pPr>
              <w:spacing w:line="240" w:lineRule="auto"/>
              <w:rPr>
                <w:rFonts w:ascii="Tahoma" w:hAnsi="Tahoma" w:cs="Tahoma"/>
                <w:sz w:val="20"/>
                <w:szCs w:val="22"/>
              </w:rPr>
            </w:pPr>
            <w:r>
              <w:rPr>
                <w:rFonts w:ascii="Tahoma" w:hAnsi="Tahoma" w:cs="Tahoma"/>
                <w:sz w:val="20"/>
                <w:szCs w:val="22"/>
              </w:rPr>
              <w:t>(b) E</w:t>
            </w:r>
            <w:r w:rsidRPr="001C0230">
              <w:rPr>
                <w:rFonts w:ascii="Tahoma" w:hAnsi="Tahoma" w:cs="Tahoma"/>
                <w:sz w:val="20"/>
                <w:szCs w:val="22"/>
              </w:rPr>
              <w:t>arnings statement or W-2 form identifying employee and showing amount earned</w:t>
            </w:r>
            <w:r>
              <w:rPr>
                <w:rFonts w:ascii="Tahoma" w:hAnsi="Tahoma" w:cs="Tahoma"/>
                <w:sz w:val="20"/>
                <w:szCs w:val="22"/>
              </w:rPr>
              <w:t xml:space="preserve"> over a specific</w:t>
            </w:r>
            <w:r w:rsidRPr="001C0230">
              <w:rPr>
                <w:rFonts w:ascii="Tahoma" w:hAnsi="Tahoma" w:cs="Tahoma"/>
                <w:sz w:val="20"/>
                <w:szCs w:val="22"/>
              </w:rPr>
              <w:t xml:space="preserve"> period.</w:t>
            </w:r>
          </w:p>
          <w:p w:rsidR="00523741" w:rsidP="00523741" w:rsidRDefault="00523741" w14:paraId="6A185695" w14:textId="6C21BDB5">
            <w:pPr>
              <w:spacing w:line="240" w:lineRule="auto"/>
              <w:rPr>
                <w:rFonts w:ascii="Tahoma" w:hAnsi="Tahoma" w:cs="Tahoma"/>
                <w:sz w:val="20"/>
                <w:szCs w:val="22"/>
              </w:rPr>
            </w:pPr>
            <w:r>
              <w:rPr>
                <w:rFonts w:ascii="Tahoma" w:hAnsi="Tahoma" w:cs="Tahoma"/>
                <w:sz w:val="20"/>
                <w:szCs w:val="22"/>
              </w:rPr>
              <w:t xml:space="preserve">(c) </w:t>
            </w:r>
            <w:r w:rsidRPr="001C0230">
              <w:rPr>
                <w:rFonts w:ascii="Tahoma" w:hAnsi="Tahoma" w:cs="Tahoma"/>
                <w:sz w:val="20"/>
                <w:szCs w:val="22"/>
              </w:rPr>
              <w:t xml:space="preserve">Statement indicating contact with employer by phone or in person specifying amount </w:t>
            </w:r>
            <w:r>
              <w:rPr>
                <w:rFonts w:ascii="Tahoma" w:hAnsi="Tahoma" w:cs="Tahoma"/>
                <w:sz w:val="20"/>
                <w:szCs w:val="22"/>
              </w:rPr>
              <w:t xml:space="preserve">to </w:t>
            </w:r>
            <w:r w:rsidRPr="001C0230">
              <w:rPr>
                <w:rFonts w:ascii="Tahoma" w:hAnsi="Tahoma" w:cs="Tahoma"/>
                <w:sz w:val="20"/>
                <w:szCs w:val="22"/>
              </w:rPr>
              <w:t>be earned per pay period.</w:t>
            </w:r>
          </w:p>
          <w:p w:rsidRPr="001C0230" w:rsidR="00523741" w:rsidP="00523741" w:rsidRDefault="00523741" w14:paraId="42BE891D" w14:textId="1D88BDAC">
            <w:pPr>
              <w:spacing w:line="240" w:lineRule="auto"/>
              <w:rPr>
                <w:rFonts w:ascii="Tahoma" w:hAnsi="Tahoma" w:cs="Tahoma"/>
                <w:sz w:val="20"/>
                <w:szCs w:val="22"/>
              </w:rPr>
            </w:pPr>
            <w:r>
              <w:rPr>
                <w:rFonts w:ascii="Tahoma" w:hAnsi="Tahoma" w:cs="Tahoma"/>
                <w:sz w:val="20"/>
                <w:szCs w:val="22"/>
              </w:rPr>
              <w:t>(d) Income tax return.</w:t>
            </w:r>
          </w:p>
        </w:tc>
      </w:tr>
      <w:tr w:rsidRPr="001C0230" w:rsidR="00523741" w:rsidTr="000114B1" w14:paraId="5CE3B434" w14:textId="77777777">
        <w:trPr>
          <w:trHeight w:val="746"/>
        </w:trPr>
        <w:tc>
          <w:tcPr>
            <w:tcW w:w="3217" w:type="dxa"/>
          </w:tcPr>
          <w:p w:rsidRPr="001C0230" w:rsidR="00523741" w:rsidP="00523741" w:rsidRDefault="00523741" w14:paraId="4A14520F" w14:textId="3B0E1862">
            <w:pPr>
              <w:numPr>
                <w:ilvl w:val="0"/>
                <w:numId w:val="19"/>
              </w:numPr>
              <w:spacing w:line="240" w:lineRule="auto"/>
              <w:contextualSpacing/>
              <w:rPr>
                <w:rFonts w:ascii="Tahoma" w:hAnsi="Tahoma" w:cs="Tahoma"/>
                <w:b/>
                <w:sz w:val="20"/>
                <w:szCs w:val="22"/>
              </w:rPr>
            </w:pPr>
            <w:r>
              <w:rPr>
                <w:rFonts w:ascii="Tahoma" w:hAnsi="Tahoma" w:cs="Tahoma"/>
                <w:b/>
                <w:bCs/>
                <w:sz w:val="20"/>
                <w:szCs w:val="22"/>
              </w:rPr>
              <w:t>S</w:t>
            </w:r>
            <w:r w:rsidRPr="001C0230">
              <w:rPr>
                <w:rFonts w:ascii="Tahoma" w:hAnsi="Tahoma" w:cs="Tahoma"/>
                <w:b/>
                <w:bCs/>
                <w:sz w:val="20"/>
                <w:szCs w:val="22"/>
              </w:rPr>
              <w:t>elf-employment</w:t>
            </w:r>
          </w:p>
        </w:tc>
        <w:tc>
          <w:tcPr>
            <w:tcW w:w="6475" w:type="dxa"/>
          </w:tcPr>
          <w:p w:rsidR="00523741" w:rsidP="00523741" w:rsidRDefault="00523741" w14:paraId="089CF653" w14:textId="4211E016">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Pr="001C0230">
              <w:rPr>
                <w:rFonts w:ascii="Tahoma" w:hAnsi="Tahoma" w:cs="Tahoma"/>
                <w:color w:val="000000"/>
                <w:sz w:val="20"/>
                <w:szCs w:val="22"/>
              </w:rPr>
              <w:t xml:space="preserve">Notarized statement or form 1040/1040A showing amount earned </w:t>
            </w:r>
          </w:p>
          <w:p w:rsidRPr="001C0230" w:rsidR="00523741" w:rsidP="00523741" w:rsidRDefault="00523741" w14:paraId="08A27EB6" w14:textId="3B3D8882">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(b) Income tax return.</w:t>
            </w:r>
          </w:p>
        </w:tc>
      </w:tr>
      <w:tr w:rsidRPr="001C0230" w:rsidR="00523741" w:rsidTr="000114B1" w14:paraId="537020A3" w14:textId="77777777">
        <w:trPr>
          <w:trHeight w:val="1565"/>
        </w:trPr>
        <w:tc>
          <w:tcPr>
            <w:tcW w:w="3217" w:type="dxa"/>
          </w:tcPr>
          <w:p w:rsidRPr="001C0230" w:rsidR="00523741" w:rsidP="00523741" w:rsidRDefault="00523741" w14:paraId="26850F8D" w14:textId="77777777">
            <w:pPr>
              <w:numPr>
                <w:ilvl w:val="0"/>
                <w:numId w:val="19"/>
              </w:numPr>
              <w:spacing w:line="240" w:lineRule="auto"/>
              <w:contextualSpacing/>
              <w:rPr>
                <w:rFonts w:ascii="Tahoma" w:hAnsi="Tahoma" w:cs="Tahoma"/>
                <w:b/>
                <w:sz w:val="20"/>
                <w:szCs w:val="22"/>
              </w:rPr>
            </w:pPr>
            <w:r w:rsidRPr="001C0230">
              <w:rPr>
                <w:rFonts w:ascii="Tahoma" w:hAnsi="Tahoma" w:cs="Tahoma"/>
                <w:b/>
                <w:bCs/>
                <w:sz w:val="20"/>
                <w:szCs w:val="22"/>
              </w:rPr>
              <w:t>Unemployment or Worker’s Compensation</w:t>
            </w:r>
          </w:p>
        </w:tc>
        <w:tc>
          <w:tcPr>
            <w:tcW w:w="6475" w:type="dxa"/>
          </w:tcPr>
          <w:p w:rsidRPr="001C0230" w:rsidR="00523741" w:rsidP="00523741" w:rsidRDefault="00523741" w14:paraId="59B253D6" w14:textId="77777777">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(a) Copy of check issued by agency</w:t>
            </w:r>
            <w:r>
              <w:rPr>
                <w:rFonts w:ascii="Tahoma" w:hAnsi="Tahoma" w:cs="Tahoma"/>
                <w:color w:val="000000"/>
                <w:sz w:val="20"/>
                <w:szCs w:val="22"/>
              </w:rPr>
              <w:t>.</w:t>
            </w:r>
            <w:r w:rsidRPr="001C0230">
              <w:rPr>
                <w:rFonts w:ascii="Tahoma" w:hAnsi="Tahoma" w:cs="Tahoma"/>
                <w:color w:val="000000"/>
                <w:sz w:val="20"/>
                <w:szCs w:val="22"/>
              </w:rPr>
              <w:t xml:space="preserve"> </w:t>
            </w:r>
          </w:p>
          <w:p w:rsidR="00523741" w:rsidP="00523741" w:rsidRDefault="00523741" w14:paraId="29471AC0" w14:textId="77777777">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Award letter signed by agency</w:t>
            </w:r>
            <w:r>
              <w:rPr>
                <w:rFonts w:ascii="Tahoma" w:hAnsi="Tahoma" w:cs="Tahoma"/>
                <w:color w:val="000000"/>
                <w:sz w:val="20"/>
                <w:szCs w:val="22"/>
              </w:rPr>
              <w:t>.</w:t>
            </w:r>
          </w:p>
          <w:p w:rsidR="00523741" w:rsidP="00523741" w:rsidRDefault="00523741" w14:paraId="27DA01B5" w14:textId="77777777">
            <w:pPr>
              <w:autoSpaceDE w:val="0"/>
              <w:autoSpaceDN w:val="0"/>
              <w:adjustRightInd w:val="0"/>
              <w:spacing w:line="240" w:lineRule="auto"/>
              <w:rPr>
                <w:rFonts w:ascii="Tahoma" w:hAnsi="Tahoma" w:cs="Tahoma"/>
                <w:sz w:val="20"/>
                <w:szCs w:val="22"/>
              </w:rPr>
            </w:pPr>
            <w:r>
              <w:rPr>
                <w:rFonts w:ascii="Tahoma" w:hAnsi="Tahoma" w:cs="Tahoma"/>
                <w:color w:val="000000"/>
                <w:sz w:val="20"/>
                <w:szCs w:val="22"/>
              </w:rPr>
              <w:t xml:space="preserve">(c) </w:t>
            </w:r>
            <w:r w:rsidRPr="001C0230">
              <w:rPr>
                <w:rFonts w:ascii="Tahoma" w:hAnsi="Tahoma" w:cs="Tahoma"/>
                <w:sz w:val="20"/>
                <w:szCs w:val="22"/>
              </w:rPr>
              <w:t>Signed an</w:t>
            </w:r>
            <w:r>
              <w:rPr>
                <w:rFonts w:ascii="Tahoma" w:hAnsi="Tahoma" w:cs="Tahoma"/>
                <w:sz w:val="20"/>
                <w:szCs w:val="22"/>
              </w:rPr>
              <w:t>d dated verification form</w:t>
            </w:r>
            <w:r w:rsidRPr="001C0230">
              <w:rPr>
                <w:rFonts w:ascii="Tahoma" w:hAnsi="Tahoma" w:cs="Tahoma"/>
                <w:sz w:val="20"/>
                <w:szCs w:val="22"/>
              </w:rPr>
              <w:t xml:space="preserve"> showing amount and period received</w:t>
            </w:r>
            <w:r>
              <w:rPr>
                <w:rFonts w:ascii="Tahoma" w:hAnsi="Tahoma" w:cs="Tahoma"/>
                <w:sz w:val="20"/>
                <w:szCs w:val="22"/>
              </w:rPr>
              <w:t>.</w:t>
            </w:r>
          </w:p>
          <w:p w:rsidR="00523741" w:rsidP="00523741" w:rsidRDefault="00523741" w14:paraId="71803AF1" w14:textId="42CE7353">
            <w:pPr>
              <w:autoSpaceDE w:val="0"/>
              <w:autoSpaceDN w:val="0"/>
              <w:adjustRightInd w:val="0"/>
              <w:spacing w:line="240" w:lineRule="auto"/>
              <w:rPr>
                <w:rFonts w:ascii="Tahoma" w:hAnsi="Tahoma" w:cs="Tahoma"/>
                <w:sz w:val="20"/>
                <w:szCs w:val="22"/>
              </w:rPr>
            </w:pPr>
            <w:r>
              <w:rPr>
                <w:rFonts w:ascii="Tahoma" w:hAnsi="Tahoma" w:cs="Tahoma"/>
                <w:sz w:val="20"/>
                <w:szCs w:val="22"/>
              </w:rPr>
              <w:t>(d) Printout of online statement.</w:t>
            </w:r>
          </w:p>
          <w:p w:rsidRPr="001C0230" w:rsidR="00523741" w:rsidP="00523741" w:rsidRDefault="00523741" w14:paraId="5F62269C" w14:textId="1F08D7E0">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(e) 1099-G Tax Form.</w:t>
            </w:r>
          </w:p>
        </w:tc>
      </w:tr>
      <w:tr w:rsidRPr="001C0230" w:rsidR="00523741" w:rsidTr="000114B1" w14:paraId="78D6FEC5" w14:textId="77777777">
        <w:trPr>
          <w:trHeight w:val="1340"/>
        </w:trPr>
        <w:tc>
          <w:tcPr>
            <w:tcW w:w="3217" w:type="dxa"/>
          </w:tcPr>
          <w:p w:rsidRPr="001C0230" w:rsidR="00523741" w:rsidP="00523741" w:rsidRDefault="00523741" w14:paraId="0FA0F19F" w14:textId="77777777">
            <w:pPr>
              <w:numPr>
                <w:ilvl w:val="0"/>
                <w:numId w:val="19"/>
              </w:numPr>
              <w:spacing w:line="240" w:lineRule="auto"/>
              <w:contextualSpacing/>
              <w:rPr>
                <w:rFonts w:ascii="Tahoma" w:hAnsi="Tahoma" w:cs="Tahoma"/>
                <w:b/>
                <w:sz w:val="20"/>
                <w:szCs w:val="22"/>
              </w:rPr>
            </w:pPr>
            <w:r w:rsidRPr="001C0230">
              <w:rPr>
                <w:rFonts w:ascii="Tahoma" w:hAnsi="Tahoma" w:cs="Tahoma"/>
                <w:b/>
                <w:sz w:val="20"/>
                <w:szCs w:val="22"/>
              </w:rPr>
              <w:t>Social Security, Pensions, or Retirement</w:t>
            </w:r>
          </w:p>
        </w:tc>
        <w:tc>
          <w:tcPr>
            <w:tcW w:w="6475" w:type="dxa"/>
          </w:tcPr>
          <w:p w:rsidR="00523741" w:rsidP="00523741" w:rsidRDefault="00523741" w14:paraId="2C622386" w14:textId="052B0E00">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Pr="001C0230">
              <w:rPr>
                <w:rFonts w:ascii="Tahoma" w:hAnsi="Tahoma" w:cs="Tahoma"/>
                <w:color w:val="000000"/>
                <w:sz w:val="20"/>
                <w:szCs w:val="22"/>
              </w:rPr>
              <w:t>Social Secur</w:t>
            </w:r>
            <w:r>
              <w:rPr>
                <w:rFonts w:ascii="Tahoma" w:hAnsi="Tahoma" w:cs="Tahoma"/>
                <w:color w:val="000000"/>
                <w:sz w:val="20"/>
                <w:szCs w:val="22"/>
              </w:rPr>
              <w:t>ity retirement benefit letter.</w:t>
            </w:r>
          </w:p>
          <w:p w:rsidR="00523741" w:rsidP="00523741" w:rsidRDefault="00523741" w14:paraId="4BF99F73" w14:textId="77777777">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(b) Statement of benefits received. </w:t>
            </w:r>
          </w:p>
          <w:p w:rsidR="00523741" w:rsidP="00523741" w:rsidRDefault="00523741" w14:paraId="4266DB77" w14:textId="77777777">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(c) P</w:t>
            </w:r>
            <w:r w:rsidRPr="001C0230">
              <w:rPr>
                <w:rFonts w:ascii="Tahoma" w:hAnsi="Tahoma" w:cs="Tahoma"/>
                <w:color w:val="000000"/>
                <w:sz w:val="20"/>
                <w:szCs w:val="22"/>
              </w:rPr>
              <w:t xml:space="preserve">ension award notice. </w:t>
            </w:r>
          </w:p>
          <w:p w:rsidRPr="001C0230" w:rsidR="00523741" w:rsidP="00523741" w:rsidRDefault="00523741" w14:paraId="7EFE3227" w14:textId="77777777">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(d) </w:t>
            </w:r>
            <w:r w:rsidRPr="001C0230">
              <w:rPr>
                <w:rFonts w:ascii="Tahoma" w:hAnsi="Tahoma" w:cs="Tahoma"/>
                <w:sz w:val="20"/>
                <w:szCs w:val="22"/>
              </w:rPr>
              <w:t>Signed and dated verification form from agency or organization paying the pension.</w:t>
            </w:r>
          </w:p>
        </w:tc>
      </w:tr>
      <w:tr w:rsidRPr="001C0230" w:rsidR="00523741" w:rsidTr="000114B1" w14:paraId="5889D696" w14:textId="77777777">
        <w:trPr>
          <w:trHeight w:val="1358"/>
        </w:trPr>
        <w:tc>
          <w:tcPr>
            <w:tcW w:w="3217" w:type="dxa"/>
          </w:tcPr>
          <w:p w:rsidRPr="001C0230" w:rsidR="00523741" w:rsidP="00523741" w:rsidRDefault="00523741" w14:paraId="6AF8CE77" w14:textId="77777777">
            <w:pPr>
              <w:numPr>
                <w:ilvl w:val="0"/>
                <w:numId w:val="19"/>
              </w:numPr>
              <w:spacing w:line="240" w:lineRule="auto"/>
              <w:contextualSpacing/>
              <w:rPr>
                <w:rFonts w:ascii="Tahoma" w:hAnsi="Tahoma" w:cs="Tahoma"/>
                <w:b/>
                <w:sz w:val="20"/>
                <w:szCs w:val="22"/>
              </w:rPr>
            </w:pPr>
            <w:r w:rsidRPr="001C0230">
              <w:rPr>
                <w:rFonts w:ascii="Tahoma" w:hAnsi="Tahoma" w:cs="Tahoma"/>
                <w:b/>
                <w:sz w:val="20"/>
                <w:szCs w:val="22"/>
              </w:rPr>
              <w:t>Child Support Payments</w:t>
            </w:r>
          </w:p>
        </w:tc>
        <w:tc>
          <w:tcPr>
            <w:tcW w:w="6475" w:type="dxa"/>
          </w:tcPr>
          <w:p w:rsidRPr="001C0230" w:rsidR="00523741" w:rsidP="00523741" w:rsidRDefault="00523741" w14:paraId="661591A8" w14:textId="77777777">
            <w:pPr>
              <w:autoSpaceDE w:val="0"/>
              <w:autoSpaceDN w:val="0"/>
              <w:adjustRightInd w:val="0"/>
              <w:spacing w:line="240" w:lineRule="auto"/>
              <w:rPr>
                <w:rFonts w:ascii="Calibri" w:hAnsi="Calibri" w:cs="Calibri"/>
                <w:color w:val="000000"/>
                <w:sz w:val="20"/>
                <w:szCs w:val="24"/>
              </w:rPr>
            </w:pPr>
            <w:r w:rsidRPr="001C0230">
              <w:rPr>
                <w:rFonts w:ascii="Tahoma" w:hAnsi="Tahoma" w:cs="Tahoma"/>
                <w:color w:val="000000"/>
                <w:sz w:val="20"/>
                <w:szCs w:val="22"/>
              </w:rPr>
              <w:t>(a) Copy of payment records furnished by court, signed and dated, showing amount received</w:t>
            </w:r>
            <w:r>
              <w:rPr>
                <w:rFonts w:ascii="Tahoma" w:hAnsi="Tahoma" w:cs="Tahoma"/>
                <w:color w:val="000000"/>
                <w:sz w:val="20"/>
                <w:szCs w:val="22"/>
              </w:rPr>
              <w:t>.</w:t>
            </w:r>
          </w:p>
          <w:p w:rsidRPr="001C0230" w:rsidR="00523741" w:rsidP="00523741" w:rsidRDefault="00523741" w14:paraId="6481BF8F" w14:textId="77777777">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Copy of divorce decree showing amount of support</w:t>
            </w:r>
            <w:r>
              <w:rPr>
                <w:rFonts w:ascii="Tahoma" w:hAnsi="Tahoma" w:cs="Tahoma"/>
                <w:color w:val="000000"/>
                <w:sz w:val="20"/>
                <w:szCs w:val="22"/>
              </w:rPr>
              <w:t>.</w:t>
            </w:r>
          </w:p>
          <w:p w:rsidR="00523741" w:rsidP="00523741" w:rsidRDefault="00523741" w14:paraId="609EAF82" w14:textId="18B1DEAE">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(c) Copy of check</w:t>
            </w:r>
            <w:r>
              <w:rPr>
                <w:rFonts w:ascii="Tahoma" w:hAnsi="Tahoma" w:cs="Tahoma"/>
                <w:color w:val="000000"/>
                <w:sz w:val="20"/>
                <w:szCs w:val="22"/>
              </w:rPr>
              <w:t>.</w:t>
            </w:r>
          </w:p>
          <w:p w:rsidRPr="001C0230" w:rsidR="00523741" w:rsidP="00523741" w:rsidRDefault="00523741" w14:paraId="42BFF0E8" w14:textId="77777777">
            <w:pPr>
              <w:autoSpaceDE w:val="0"/>
              <w:autoSpaceDN w:val="0"/>
              <w:adjustRightInd w:val="0"/>
              <w:spacing w:line="240" w:lineRule="auto"/>
              <w:ind w:left="360" w:hanging="360"/>
              <w:rPr>
                <w:rFonts w:ascii="Tahoma" w:hAnsi="Tahoma" w:cs="Tahoma"/>
                <w:color w:val="000000"/>
                <w:sz w:val="20"/>
                <w:szCs w:val="22"/>
              </w:rPr>
            </w:pPr>
            <w:r>
              <w:rPr>
                <w:rFonts w:ascii="Tahoma" w:hAnsi="Tahoma" w:cs="Tahoma"/>
                <w:color w:val="000000"/>
                <w:sz w:val="20"/>
                <w:szCs w:val="22"/>
              </w:rPr>
              <w:t xml:space="preserve">(d) </w:t>
            </w:r>
            <w:r w:rsidRPr="001C0230">
              <w:rPr>
                <w:rFonts w:ascii="Tahoma" w:hAnsi="Tahoma" w:cs="Tahoma"/>
                <w:sz w:val="20"/>
                <w:szCs w:val="22"/>
              </w:rPr>
              <w:t>Written statement from paying parent</w:t>
            </w:r>
            <w:r>
              <w:rPr>
                <w:rFonts w:ascii="Tahoma" w:hAnsi="Tahoma" w:cs="Tahoma"/>
                <w:sz w:val="20"/>
                <w:szCs w:val="22"/>
              </w:rPr>
              <w:t>.</w:t>
            </w:r>
          </w:p>
        </w:tc>
      </w:tr>
      <w:tr w:rsidRPr="001C0230" w:rsidR="00523741" w:rsidTr="000114B1" w14:paraId="67052ABA" w14:textId="77777777">
        <w:trPr>
          <w:trHeight w:val="1421"/>
        </w:trPr>
        <w:tc>
          <w:tcPr>
            <w:tcW w:w="3217" w:type="dxa"/>
          </w:tcPr>
          <w:p w:rsidRPr="001C0230" w:rsidR="00523741" w:rsidP="00523741" w:rsidRDefault="00523741" w14:paraId="3AFA1E52" w14:textId="77777777">
            <w:pPr>
              <w:numPr>
                <w:ilvl w:val="0"/>
                <w:numId w:val="19"/>
              </w:numPr>
              <w:spacing w:line="240" w:lineRule="auto"/>
              <w:contextualSpacing/>
              <w:rPr>
                <w:rFonts w:ascii="Tahoma" w:hAnsi="Tahoma" w:cs="Tahoma"/>
                <w:b/>
                <w:sz w:val="20"/>
                <w:szCs w:val="22"/>
              </w:rPr>
            </w:pPr>
            <w:r w:rsidRPr="001C0230">
              <w:rPr>
                <w:rFonts w:ascii="Tahoma" w:hAnsi="Tahoma" w:cs="Tahoma"/>
                <w:b/>
                <w:sz w:val="20"/>
                <w:szCs w:val="22"/>
              </w:rPr>
              <w:t>Interest and Dividends</w:t>
            </w:r>
          </w:p>
        </w:tc>
        <w:tc>
          <w:tcPr>
            <w:tcW w:w="6475" w:type="dxa"/>
          </w:tcPr>
          <w:p w:rsidRPr="001C0230" w:rsidR="00523741" w:rsidP="00523741" w:rsidRDefault="00523741" w14:paraId="286A03DC" w14:textId="11F1B94F">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 xml:space="preserve">(a) </w:t>
            </w:r>
            <w:r>
              <w:rPr>
                <w:rFonts w:ascii="Tahoma" w:hAnsi="Tahoma" w:cs="Tahoma"/>
                <w:color w:val="000000"/>
                <w:sz w:val="20"/>
                <w:szCs w:val="22"/>
              </w:rPr>
              <w:t xml:space="preserve">Statement </w:t>
            </w:r>
            <w:r w:rsidRPr="001C0230">
              <w:rPr>
                <w:rFonts w:ascii="Tahoma" w:hAnsi="Tahoma" w:cs="Tahoma"/>
                <w:color w:val="000000"/>
                <w:sz w:val="20"/>
                <w:szCs w:val="22"/>
              </w:rPr>
              <w:t>showing interest received and period covered.</w:t>
            </w:r>
          </w:p>
          <w:p w:rsidRPr="001C0230" w:rsidR="00523741" w:rsidP="00523741" w:rsidRDefault="00523741" w14:paraId="0622E11F" w14:textId="77777777">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Income tax return</w:t>
            </w:r>
            <w:r>
              <w:rPr>
                <w:rFonts w:ascii="Tahoma" w:hAnsi="Tahoma" w:cs="Tahoma"/>
                <w:color w:val="000000"/>
                <w:sz w:val="20"/>
                <w:szCs w:val="22"/>
              </w:rPr>
              <w:t>.</w:t>
            </w:r>
          </w:p>
          <w:p w:rsidR="00523741" w:rsidP="00523741" w:rsidRDefault="00523741" w14:paraId="03231FB5" w14:textId="718A5935">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(c) Dividend statement.</w:t>
            </w:r>
          </w:p>
          <w:p w:rsidRPr="001C0230" w:rsidR="00523741" w:rsidP="00523741" w:rsidRDefault="00523741" w14:paraId="75841421" w14:textId="77777777">
            <w:pPr>
              <w:autoSpaceDE w:val="0"/>
              <w:autoSpaceDN w:val="0"/>
              <w:adjustRightInd w:val="0"/>
              <w:spacing w:line="240" w:lineRule="auto"/>
              <w:ind w:left="360" w:hanging="360"/>
              <w:rPr>
                <w:rFonts w:ascii="Tahoma" w:hAnsi="Tahoma" w:cs="Tahoma"/>
                <w:b/>
                <w:color w:val="000000"/>
                <w:sz w:val="20"/>
                <w:szCs w:val="22"/>
              </w:rPr>
            </w:pPr>
            <w:r>
              <w:rPr>
                <w:rFonts w:ascii="Tahoma" w:hAnsi="Tahoma" w:cs="Tahoma"/>
                <w:color w:val="000000"/>
                <w:sz w:val="20"/>
                <w:szCs w:val="22"/>
              </w:rPr>
              <w:t xml:space="preserve">(d) </w:t>
            </w:r>
            <w:r w:rsidRPr="001C0230">
              <w:rPr>
                <w:rFonts w:ascii="Tahoma" w:hAnsi="Tahoma" w:cs="Tahoma"/>
                <w:sz w:val="20"/>
                <w:szCs w:val="22"/>
              </w:rPr>
              <w:t>Dated and signed verification form completed by savings institution showing amount received and time period covered.</w:t>
            </w:r>
          </w:p>
        </w:tc>
      </w:tr>
      <w:tr w:rsidRPr="001C0230" w:rsidR="00523741" w:rsidTr="000114B1" w14:paraId="4CB30AB2" w14:textId="77777777">
        <w:trPr>
          <w:trHeight w:val="881"/>
        </w:trPr>
        <w:tc>
          <w:tcPr>
            <w:tcW w:w="3217" w:type="dxa"/>
          </w:tcPr>
          <w:p w:rsidRPr="001C0230" w:rsidR="00523741" w:rsidP="00523741" w:rsidRDefault="00523741" w14:paraId="4C451256" w14:textId="26CA3A19">
            <w:pPr>
              <w:numPr>
                <w:ilvl w:val="0"/>
                <w:numId w:val="19"/>
              </w:numPr>
              <w:spacing w:line="240" w:lineRule="auto"/>
              <w:contextualSpacing/>
              <w:rPr>
                <w:rFonts w:ascii="Tahoma" w:hAnsi="Tahoma" w:cs="Tahoma"/>
                <w:b/>
                <w:sz w:val="20"/>
                <w:szCs w:val="22"/>
              </w:rPr>
            </w:pPr>
            <w:r w:rsidRPr="001C0230">
              <w:rPr>
                <w:rFonts w:ascii="Tahoma" w:hAnsi="Tahoma" w:cs="Tahoma"/>
                <w:b/>
                <w:sz w:val="20"/>
                <w:szCs w:val="22"/>
              </w:rPr>
              <w:t xml:space="preserve">Other Income </w:t>
            </w:r>
          </w:p>
        </w:tc>
        <w:tc>
          <w:tcPr>
            <w:tcW w:w="6475" w:type="dxa"/>
          </w:tcPr>
          <w:p w:rsidR="00523741" w:rsidP="00523741" w:rsidRDefault="00523741" w14:paraId="10DD553F" w14:textId="77777777">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Pr="001C0230">
              <w:rPr>
                <w:rFonts w:ascii="Tahoma" w:hAnsi="Tahoma" w:cs="Tahoma"/>
                <w:color w:val="000000"/>
                <w:sz w:val="20"/>
                <w:szCs w:val="22"/>
              </w:rPr>
              <w:t>Information or statement showing</w:t>
            </w:r>
            <w:r>
              <w:rPr>
                <w:rFonts w:ascii="Tahoma" w:hAnsi="Tahoma" w:cs="Tahoma"/>
                <w:color w:val="000000"/>
                <w:sz w:val="20"/>
                <w:szCs w:val="22"/>
              </w:rPr>
              <w:t xml:space="preserve"> the amount recei</w:t>
            </w:r>
            <w:r w:rsidRPr="001C0230">
              <w:rPr>
                <w:rFonts w:ascii="Tahoma" w:hAnsi="Tahoma" w:cs="Tahoma"/>
                <w:color w:val="000000"/>
                <w:sz w:val="20"/>
                <w:szCs w:val="22"/>
              </w:rPr>
              <w:t>ved, how often it is received, and the date it was received.</w:t>
            </w:r>
          </w:p>
          <w:p w:rsidRPr="001C0230" w:rsidR="00523741" w:rsidP="00523741" w:rsidRDefault="00523741" w14:paraId="161C09DC" w14:textId="156C96CB">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(b) Income tax return.</w:t>
            </w:r>
          </w:p>
        </w:tc>
      </w:tr>
      <w:tr w:rsidRPr="001C0230" w:rsidR="00523741" w:rsidTr="000114B1" w14:paraId="57192798" w14:textId="77777777">
        <w:trPr>
          <w:trHeight w:val="1160"/>
        </w:trPr>
        <w:tc>
          <w:tcPr>
            <w:tcW w:w="3217" w:type="dxa"/>
          </w:tcPr>
          <w:p w:rsidRPr="001C0230" w:rsidR="00523741" w:rsidP="00523741" w:rsidRDefault="00523741" w14:paraId="0BAE3D56" w14:textId="19FEA014">
            <w:pPr>
              <w:numPr>
                <w:ilvl w:val="0"/>
                <w:numId w:val="19"/>
              </w:numPr>
              <w:spacing w:line="240" w:lineRule="auto"/>
              <w:contextualSpacing/>
              <w:rPr>
                <w:rFonts w:ascii="Tahoma" w:hAnsi="Tahoma" w:cs="Tahoma"/>
                <w:b/>
                <w:bCs/>
                <w:sz w:val="20"/>
                <w:szCs w:val="22"/>
              </w:rPr>
            </w:pPr>
            <w:r>
              <w:rPr>
                <w:rFonts w:ascii="Tahoma" w:hAnsi="Tahoma" w:cs="Tahoma"/>
                <w:b/>
                <w:bCs/>
                <w:sz w:val="20"/>
                <w:szCs w:val="22"/>
              </w:rPr>
              <w:t xml:space="preserve">Public or General Assistance </w:t>
            </w:r>
          </w:p>
        </w:tc>
        <w:tc>
          <w:tcPr>
            <w:tcW w:w="6475" w:type="dxa"/>
          </w:tcPr>
          <w:p w:rsidRPr="001C0230" w:rsidR="00523741" w:rsidP="00523741" w:rsidRDefault="00523741" w14:paraId="3673CA95" w14:textId="77777777">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(a) Copy of check issued by agency</w:t>
            </w:r>
            <w:r>
              <w:rPr>
                <w:rFonts w:ascii="Tahoma" w:hAnsi="Tahoma" w:cs="Tahoma"/>
                <w:color w:val="000000"/>
                <w:sz w:val="20"/>
                <w:szCs w:val="22"/>
              </w:rPr>
              <w:t>.</w:t>
            </w:r>
            <w:r w:rsidRPr="001C0230">
              <w:rPr>
                <w:rFonts w:ascii="Tahoma" w:hAnsi="Tahoma" w:cs="Tahoma"/>
                <w:color w:val="000000"/>
                <w:sz w:val="20"/>
                <w:szCs w:val="22"/>
              </w:rPr>
              <w:t xml:space="preserve"> </w:t>
            </w:r>
          </w:p>
          <w:p w:rsidR="00523741" w:rsidP="00523741" w:rsidRDefault="00523741" w14:paraId="132F94C4" w14:textId="77777777">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Award letter signed by agency</w:t>
            </w:r>
            <w:r>
              <w:rPr>
                <w:rFonts w:ascii="Tahoma" w:hAnsi="Tahoma" w:cs="Tahoma"/>
                <w:color w:val="000000"/>
                <w:sz w:val="20"/>
                <w:szCs w:val="22"/>
              </w:rPr>
              <w:t>.</w:t>
            </w:r>
          </w:p>
          <w:p w:rsidRPr="001C0230" w:rsidR="00523741" w:rsidP="00523741" w:rsidRDefault="00523741" w14:paraId="236AE67E" w14:textId="77777777">
            <w:pPr>
              <w:autoSpaceDE w:val="0"/>
              <w:autoSpaceDN w:val="0"/>
              <w:adjustRightInd w:val="0"/>
              <w:spacing w:line="240" w:lineRule="auto"/>
              <w:ind w:left="360" w:hanging="360"/>
              <w:rPr>
                <w:rFonts w:ascii="Tahoma" w:hAnsi="Tahoma" w:cs="Tahoma"/>
                <w:color w:val="000000"/>
                <w:sz w:val="20"/>
                <w:szCs w:val="22"/>
              </w:rPr>
            </w:pPr>
            <w:r>
              <w:rPr>
                <w:rFonts w:ascii="Tahoma" w:hAnsi="Tahoma" w:cs="Tahoma"/>
                <w:color w:val="000000"/>
                <w:sz w:val="20"/>
                <w:szCs w:val="22"/>
              </w:rPr>
              <w:t xml:space="preserve">(c) </w:t>
            </w:r>
            <w:r w:rsidRPr="001C0230">
              <w:rPr>
                <w:rFonts w:ascii="Tahoma" w:hAnsi="Tahoma" w:cs="Tahoma"/>
                <w:sz w:val="20"/>
                <w:szCs w:val="22"/>
              </w:rPr>
              <w:t>Signed and dated verification form signed showing amount and period received</w:t>
            </w:r>
            <w:r>
              <w:rPr>
                <w:rFonts w:ascii="Tahoma" w:hAnsi="Tahoma" w:cs="Tahoma"/>
                <w:sz w:val="20"/>
                <w:szCs w:val="22"/>
              </w:rPr>
              <w:t>.</w:t>
            </w:r>
          </w:p>
        </w:tc>
      </w:tr>
    </w:tbl>
    <w:p w:rsidR="00E11E72" w:rsidP="002C30BD" w:rsidRDefault="00E11E72" w14:paraId="62A7E584" w14:textId="77777777">
      <w:pPr>
        <w:pStyle w:val="SL-FlLftSgl"/>
      </w:pPr>
    </w:p>
    <w:p w:rsidR="00AB67EB" w:rsidP="002C30BD" w:rsidRDefault="00AB67EB" w14:paraId="305BA7EC" w14:textId="77777777">
      <w:pPr>
        <w:pStyle w:val="SL-FlLftSgl"/>
      </w:pPr>
    </w:p>
    <w:p w:rsidR="009454F2" w:rsidP="002C30BD" w:rsidRDefault="009454F2" w14:paraId="5E1CDC15" w14:textId="3F4CCBCC">
      <w:pPr>
        <w:pStyle w:val="SL-FlLftSgl"/>
      </w:pPr>
      <w:r w:rsidRPr="009454F2">
        <w:t>If you have any</w:t>
      </w:r>
      <w:r w:rsidR="00CD174D">
        <w:t xml:space="preserve"> questions, contact the NSMS </w:t>
      </w:r>
      <w:r w:rsidR="00EC4306">
        <w:t xml:space="preserve">team </w:t>
      </w:r>
      <w:r w:rsidR="00CD174D">
        <w:t xml:space="preserve">at </w:t>
      </w:r>
      <w:r w:rsidR="002A2577">
        <w:t>[INSERT NUMBER]</w:t>
      </w:r>
      <w:r w:rsidR="00CD174D">
        <w:t xml:space="preserve"> or</w:t>
      </w:r>
      <w:r w:rsidRPr="002A2577" w:rsidR="00CD174D">
        <w:t xml:space="preserve"> </w:t>
      </w:r>
      <w:r w:rsidRPr="002A2577" w:rsidR="002A2577">
        <w:t>[INSERT EMAIL].</w:t>
      </w:r>
    </w:p>
    <w:p w:rsidR="00AB67EB" w:rsidP="002C30BD" w:rsidRDefault="00AB67EB" w14:paraId="00333717" w14:textId="4C57E499">
      <w:pPr>
        <w:pStyle w:val="SL-FlLftSgl"/>
      </w:pPr>
    </w:p>
    <w:p w:rsidR="00AB67EB" w:rsidP="002C30BD" w:rsidRDefault="00AB67EB" w14:paraId="62E99713" w14:textId="08AB8790">
      <w:pPr>
        <w:pStyle w:val="SL-FlLftSgl"/>
      </w:pPr>
      <w:r>
        <w:t xml:space="preserve">Thank you, </w:t>
      </w:r>
    </w:p>
    <w:p w:rsidR="00AB67EB" w:rsidP="002C30BD" w:rsidRDefault="00AB67EB" w14:paraId="377C4E25" w14:textId="77777777">
      <w:pPr>
        <w:pStyle w:val="SL-FlLftSgl"/>
      </w:pPr>
    </w:p>
    <w:p w:rsidR="00AB67EB" w:rsidP="002C30BD" w:rsidRDefault="00AB67EB" w14:paraId="667C87A4" w14:textId="1E86DDC2">
      <w:pPr>
        <w:pStyle w:val="SL-FlLftSgl"/>
      </w:pPr>
      <w:r>
        <w:t>NSMS Research Team</w:t>
      </w:r>
    </w:p>
    <w:p w:rsidR="00A17548" w:rsidP="002C30BD" w:rsidRDefault="00A17548" w14:paraId="36F62C06" w14:textId="49875C1E">
      <w:pPr>
        <w:pStyle w:val="SL-FlLftSgl"/>
      </w:pPr>
    </w:p>
    <w:p w:rsidR="00A17548" w:rsidP="002C30BD" w:rsidRDefault="00A17548" w14:paraId="68E5D12C" w14:textId="0BA0BCF4">
      <w:pPr>
        <w:pStyle w:val="SL-FlLftSgl"/>
      </w:pPr>
    </w:p>
    <w:p w:rsidR="00A17548" w:rsidP="002C30BD" w:rsidRDefault="00A17548" w14:paraId="307D9F41" w14:textId="56F413B3">
      <w:pPr>
        <w:pStyle w:val="SL-FlLftSgl"/>
      </w:pPr>
    </w:p>
    <w:p w:rsidR="00A17548" w:rsidP="002C30BD" w:rsidRDefault="00A17548" w14:paraId="6CA4A4A6" w14:textId="513A2D7E">
      <w:pPr>
        <w:pStyle w:val="SL-FlLftSgl"/>
      </w:pPr>
    </w:p>
    <w:p w:rsidR="00A17548" w:rsidP="002C30BD" w:rsidRDefault="00A17548" w14:paraId="3FF02C11" w14:textId="5CF31CFA">
      <w:pPr>
        <w:pStyle w:val="SL-FlLftSgl"/>
      </w:pPr>
    </w:p>
    <w:p w:rsidR="00A17548" w:rsidP="002C30BD" w:rsidRDefault="00A17548" w14:paraId="75AB7CF5" w14:textId="0CF0A68C">
      <w:pPr>
        <w:pStyle w:val="SL-FlLftSgl"/>
      </w:pPr>
    </w:p>
    <w:p w:rsidR="00A17548" w:rsidP="002C30BD" w:rsidRDefault="00A17548" w14:paraId="073211B2" w14:textId="4B84D6C9">
      <w:pPr>
        <w:pStyle w:val="SL-FlLftSgl"/>
      </w:pPr>
      <w:r>
        <w:rPr>
          <w:noProof/>
        </w:rPr>
        <mc:AlternateContent>
          <mc:Choice Requires="wps">
            <w:drawing>
              <wp:anchor distT="0" distB="0" distL="114300" distR="114300" simplePos="0" relativeHeight="251659264" behindDoc="0" locked="0" layoutInCell="1" allowOverlap="1" wp14:editId="61D5883D" wp14:anchorId="4230B67C">
                <wp:simplePos x="0" y="0"/>
                <wp:positionH relativeFrom="column">
                  <wp:posOffset>0</wp:posOffset>
                </wp:positionH>
                <wp:positionV relativeFrom="paragraph">
                  <wp:posOffset>0</wp:posOffset>
                </wp:positionV>
                <wp:extent cx="5991860" cy="1924215"/>
                <wp:effectExtent l="0" t="0" r="2794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924215"/>
                        </a:xfrm>
                        <a:prstGeom prst="rect">
                          <a:avLst/>
                        </a:prstGeom>
                        <a:solidFill>
                          <a:srgbClr val="FFFFFF"/>
                        </a:solidFill>
                        <a:ln w="9525">
                          <a:solidFill>
                            <a:srgbClr val="000000"/>
                          </a:solidFill>
                          <a:miter lim="800000"/>
                          <a:headEnd/>
                          <a:tailEnd/>
                        </a:ln>
                      </wps:spPr>
                      <wps:txbx>
                        <w:txbxContent>
                          <w:p w:rsidRPr="000114B1" w:rsidR="00A17548" w:rsidP="00A17548" w:rsidRDefault="00A17548" w14:paraId="6C4AAD79" w14:textId="77777777">
                            <w:pPr>
                              <w:spacing w:line="240" w:lineRule="auto"/>
                              <w:jc w:val="both"/>
                              <w:rPr>
                                <w:sz w:val="20"/>
                              </w:rPr>
                            </w:pPr>
                            <w:bookmarkStart w:name="_GoBack" w:id="1"/>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w:t>
                            </w:r>
                            <w:r w:rsidRPr="00BC3FB4">
                              <w:rPr>
                                <w:sz w:val="20"/>
                              </w:rPr>
                              <w:t>0.334 hours (20 minutes)</w:t>
                            </w:r>
                            <w:r>
                              <w:rPr>
                                <w:sz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bookmarkEnd w:id="1"/>
                          <w:p w:rsidRPr="001E6857" w:rsidR="00A17548" w:rsidP="00A17548" w:rsidRDefault="00A17548" w14:paraId="07EDDEB1" w14:textId="77777777">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30B67C">
                <v:stroke joinstyle="miter"/>
                <v:path gradientshapeok="t" o:connecttype="rect"/>
              </v:shapetype>
              <v:shape id="Text Box 2" style="position:absolute;margin-left:0;margin-top:0;width:471.8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">
                <v:textbox>
                  <w:txbxContent>
                    <w:p w:rsidRPr="000114B1" w:rsidR="00A17548" w:rsidP="00A17548" w:rsidRDefault="00A17548" w14:paraId="6C4AAD79" w14:textId="77777777">
                      <w:pPr>
                        <w:spacing w:line="240" w:lineRule="auto"/>
                        <w:jc w:val="both"/>
                        <w:rPr>
                          <w:sz w:val="20"/>
                        </w:rPr>
                      </w:pPr>
                      <w:bookmarkStart w:name="_GoBack" w:id="2"/>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w:t>
                      </w:r>
                      <w:r w:rsidRPr="00BC3FB4">
                        <w:rPr>
                          <w:sz w:val="20"/>
                        </w:rPr>
                        <w:t>0.334 hours (20 minutes)</w:t>
                      </w:r>
                      <w:r>
                        <w:rPr>
                          <w:sz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bookmarkEnd w:id="2"/>
                    <w:p w:rsidRPr="001E6857" w:rsidR="00A17548" w:rsidP="00A17548" w:rsidRDefault="00A17548" w14:paraId="07EDDEB1" w14:textId="77777777">
                      <w:pPr>
                        <w:spacing w:line="240" w:lineRule="auto"/>
                        <w:rPr>
                          <w:sz w:val="20"/>
                        </w:rPr>
                      </w:pPr>
                    </w:p>
                  </w:txbxContent>
                </v:textbox>
              </v:shape>
            </w:pict>
          </mc:Fallback>
        </mc:AlternateContent>
      </w:r>
    </w:p>
    <w:sectPr w:rsidR="00A17548" w:rsidSect="000114B1">
      <w:headerReference w:type="default" r:id="rId14"/>
      <w:footerReference w:type="default" r:id="rId15"/>
      <w:headerReference w:type="first" r:id="rId16"/>
      <w:footerReference w:type="first" r:id="rId17"/>
      <w:pgSz w:w="12240" w:h="15840" w:code="1"/>
      <w:pgMar w:top="1080" w:right="1080" w:bottom="1080" w:left="1080" w:header="504" w:footer="50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64CBF" w16cex:dateUtc="2021-11-22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7D7A4C" w16cid:durableId="25464C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8B992" w14:textId="77777777" w:rsidR="0087635B" w:rsidRDefault="0087635B" w:rsidP="00FC3CC0">
      <w:r>
        <w:separator/>
      </w:r>
    </w:p>
  </w:endnote>
  <w:endnote w:type="continuationSeparator" w:id="0">
    <w:p w14:paraId="0805F097" w14:textId="77777777" w:rsidR="0087635B" w:rsidRDefault="0087635B" w:rsidP="00FC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47277"/>
      <w:docPartObj>
        <w:docPartGallery w:val="Page Numbers (Bottom of Page)"/>
        <w:docPartUnique/>
      </w:docPartObj>
    </w:sdtPr>
    <w:sdtEndPr>
      <w:rPr>
        <w:noProof/>
      </w:rPr>
    </w:sdtEndPr>
    <w:sdtContent>
      <w:p w14:paraId="2F6A0C2F" w14:textId="5D53B501" w:rsidR="00D8276F" w:rsidRDefault="00D8276F">
        <w:pPr>
          <w:pStyle w:val="Footer"/>
          <w:jc w:val="right"/>
        </w:pPr>
        <w:r>
          <w:fldChar w:fldCharType="begin"/>
        </w:r>
        <w:r>
          <w:instrText xml:space="preserve"> PAGE   \* MERGEFORMAT </w:instrText>
        </w:r>
        <w:r>
          <w:fldChar w:fldCharType="separate"/>
        </w:r>
        <w:r w:rsidR="00A17548">
          <w:rPr>
            <w:noProof/>
          </w:rPr>
          <w:t>i</w:t>
        </w:r>
        <w:r>
          <w:rPr>
            <w:noProof/>
          </w:rPr>
          <w:fldChar w:fldCharType="end"/>
        </w:r>
      </w:p>
    </w:sdtContent>
  </w:sdt>
  <w:p w14:paraId="1262280A" w14:textId="77777777" w:rsidR="00D8276F" w:rsidRDefault="00D8276F" w:rsidP="005B2B95">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39011"/>
      <w:docPartObj>
        <w:docPartGallery w:val="Page Numbers (Bottom of Page)"/>
        <w:docPartUnique/>
      </w:docPartObj>
    </w:sdtPr>
    <w:sdtEndPr>
      <w:rPr>
        <w:noProof/>
      </w:rPr>
    </w:sdtEndPr>
    <w:sdtContent>
      <w:p w14:paraId="2E6B20B3" w14:textId="60406F9D" w:rsidR="00D8276F" w:rsidRDefault="00D8276F">
        <w:pPr>
          <w:pStyle w:val="Footer"/>
          <w:jc w:val="right"/>
        </w:pPr>
        <w:r>
          <w:fldChar w:fldCharType="begin"/>
        </w:r>
        <w:r>
          <w:instrText xml:space="preserve"> PAGE   \* MERGEFORMAT </w:instrText>
        </w:r>
        <w:r>
          <w:fldChar w:fldCharType="separate"/>
        </w:r>
        <w:r w:rsidR="00467037">
          <w:rPr>
            <w:noProof/>
          </w:rPr>
          <w:t>i</w:t>
        </w:r>
        <w:r>
          <w:rPr>
            <w:noProof/>
          </w:rPr>
          <w:fldChar w:fldCharType="end"/>
        </w:r>
      </w:p>
    </w:sdtContent>
  </w:sdt>
  <w:p w14:paraId="5ED24BD1" w14:textId="77777777" w:rsidR="00D8276F" w:rsidRDefault="00D82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96F0" w14:textId="146F3EFA" w:rsidR="0087635B" w:rsidRDefault="0087635B" w:rsidP="00A46363">
    <w:pPr>
      <w:pStyle w:val="Footer"/>
    </w:pPr>
    <w:r w:rsidRPr="00A46363">
      <w:rPr>
        <w:noProof/>
      </w:rPr>
      <w:drawing>
        <wp:inline distT="0" distB="0" distL="0" distR="0" wp14:anchorId="2E09075A" wp14:editId="2B6BCB22">
          <wp:extent cx="233759" cy="232012"/>
          <wp:effectExtent l="0" t="0" r="0" b="0"/>
          <wp:docPr id="3" name="Picture 3" descr="P:\Instruments\Logos\APEC_IV_P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struments\Logos\APEC_IV_Pe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96" cy="269070"/>
                  </a:xfrm>
                  <a:prstGeom prst="rect">
                    <a:avLst/>
                  </a:prstGeom>
                  <a:noFill/>
                  <a:ln>
                    <a:noFill/>
                  </a:ln>
                </pic:spPr>
              </pic:pic>
            </a:graphicData>
          </a:graphic>
        </wp:inline>
      </w:drawing>
    </w:r>
    <w:r>
      <w:tab/>
    </w:r>
    <w:r>
      <w:tab/>
    </w:r>
    <w:r>
      <w:tab/>
    </w:r>
    <w:r>
      <w:tab/>
    </w:r>
    <w:r>
      <w:tab/>
    </w:r>
    <w:r>
      <w:tab/>
    </w:r>
    <w:r>
      <w:tab/>
    </w:r>
    <w:r>
      <w:tab/>
    </w:r>
    <w:r>
      <w:tab/>
    </w:r>
    <w:r>
      <w:tab/>
    </w:r>
    <w:r>
      <w:tab/>
    </w:r>
    <w:r>
      <w:tab/>
    </w:r>
    <w:r>
      <w:tab/>
    </w:r>
    <w:sdt>
      <w:sdtPr>
        <w:id w:val="-14560985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7548">
          <w:rPr>
            <w:noProof/>
          </w:rPr>
          <w:t>6</w:t>
        </w:r>
        <w:r>
          <w:rPr>
            <w:noProof/>
          </w:rPr>
          <w:fldChar w:fldCharType="end"/>
        </w:r>
      </w:sdtContent>
    </w:sdt>
  </w:p>
  <w:p w14:paraId="7B923EB0" w14:textId="77777777" w:rsidR="0087635B" w:rsidRDefault="0087635B" w:rsidP="00373877">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662325"/>
      <w:docPartObj>
        <w:docPartGallery w:val="Page Numbers (Bottom of Page)"/>
        <w:docPartUnique/>
      </w:docPartObj>
    </w:sdtPr>
    <w:sdtEndPr>
      <w:rPr>
        <w:noProof/>
      </w:rPr>
    </w:sdtEndPr>
    <w:sdtContent>
      <w:p w14:paraId="47FB3DF9" w14:textId="0B7F82EC" w:rsidR="0087635B" w:rsidRDefault="0087635B" w:rsidP="00A46363">
        <w:pPr>
          <w:pStyle w:val="Footer"/>
        </w:pPr>
        <w:r w:rsidRPr="00A46363">
          <w:rPr>
            <w:noProof/>
          </w:rPr>
          <w:drawing>
            <wp:inline distT="0" distB="0" distL="0" distR="0" wp14:anchorId="24F2AB9D" wp14:editId="3457486C">
              <wp:extent cx="233759" cy="232012"/>
              <wp:effectExtent l="0" t="0" r="0" b="0"/>
              <wp:docPr id="2" name="Picture 2" descr="P:\Instruments\Logos\APEC_IV_P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struments\Logos\APEC_IV_Pe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96" cy="269070"/>
                      </a:xfrm>
                      <a:prstGeom prst="rect">
                        <a:avLst/>
                      </a:prstGeom>
                      <a:noFill/>
                      <a:ln>
                        <a:noFill/>
                      </a:ln>
                    </pic:spPr>
                  </pic:pic>
                </a:graphicData>
              </a:graphic>
            </wp:inline>
          </w:drawing>
        </w:r>
        <w:r>
          <w:tab/>
        </w:r>
        <w:r>
          <w:tab/>
        </w:r>
        <w:r>
          <w:tab/>
        </w:r>
        <w:r>
          <w:tab/>
        </w:r>
        <w:r>
          <w:tab/>
        </w:r>
        <w:r>
          <w:tab/>
        </w:r>
        <w:r>
          <w:tab/>
        </w:r>
        <w:r>
          <w:tab/>
        </w:r>
        <w:r>
          <w:tab/>
        </w:r>
        <w:r>
          <w:tab/>
        </w:r>
        <w:r>
          <w:tab/>
        </w:r>
        <w:r>
          <w:fldChar w:fldCharType="begin"/>
        </w:r>
        <w:r>
          <w:instrText xml:space="preserve"> PAGE   \* MERGEFORMAT </w:instrText>
        </w:r>
        <w:r>
          <w:fldChar w:fldCharType="separate"/>
        </w:r>
        <w:r w:rsidR="00467037">
          <w:rPr>
            <w:noProof/>
          </w:rPr>
          <w:t>2</w:t>
        </w:r>
        <w:r>
          <w:rPr>
            <w:noProof/>
          </w:rPr>
          <w:fldChar w:fldCharType="end"/>
        </w:r>
      </w:p>
    </w:sdtContent>
  </w:sdt>
  <w:p w14:paraId="0C8548E2" w14:textId="77777777" w:rsidR="0087635B" w:rsidRDefault="0087635B" w:rsidP="003738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4B3C9" w14:textId="77777777" w:rsidR="0087635B" w:rsidRDefault="0087635B" w:rsidP="00FC3CC0">
      <w:r>
        <w:separator/>
      </w:r>
    </w:p>
  </w:footnote>
  <w:footnote w:type="continuationSeparator" w:id="0">
    <w:p w14:paraId="257DAAAC" w14:textId="77777777" w:rsidR="0087635B" w:rsidRDefault="0087635B" w:rsidP="00FC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5AA6" w14:textId="624A72DF" w:rsidR="00467037" w:rsidRPr="00927A0B" w:rsidRDefault="00467037" w:rsidP="00467037">
    <w:pPr>
      <w:pStyle w:val="Header"/>
      <w:tabs>
        <w:tab w:val="center" w:pos="2790"/>
      </w:tabs>
      <w:rPr>
        <w:b/>
        <w:color w:val="1F497D" w:themeColor="text2"/>
      </w:rPr>
    </w:pPr>
    <w:r>
      <w:rPr>
        <w:b/>
        <w:color w:val="1F497D" w:themeColor="text2"/>
      </w:rPr>
      <w:t xml:space="preserve">APPENDIX B6. (INSTRUMENT </w:t>
    </w:r>
    <w:r w:rsidRPr="00187E3B">
      <w:rPr>
        <w:b/>
        <w:color w:val="1F497D" w:themeColor="text2"/>
      </w:rPr>
      <w:t>E7</w:t>
    </w:r>
    <w:r>
      <w:rPr>
        <w:b/>
        <w:color w:val="1F497D" w:themeColor="text2"/>
      </w:rPr>
      <w:t>)</w:t>
    </w:r>
    <w:r w:rsidR="002A08A4">
      <w:rPr>
        <w:b/>
        <w:color w:val="1F497D" w:themeColor="text2"/>
      </w:rPr>
      <w:t xml:space="preserve"> HOUSEHOLD SURVEY</w:t>
    </w:r>
    <w:r w:rsidRPr="00187E3B">
      <w:rPr>
        <w:b/>
        <w:color w:val="1F497D" w:themeColor="text2"/>
      </w:rPr>
      <w:t xml:space="preserve"> INCOME WORKSHEET</w:t>
    </w:r>
  </w:p>
  <w:p w14:paraId="0AD3A422" w14:textId="112A6F33" w:rsidR="00D8276F" w:rsidRPr="00927A0B" w:rsidRDefault="00D8276F" w:rsidP="00991EC7">
    <w:pPr>
      <w:pStyle w:val="Header"/>
      <w:tabs>
        <w:tab w:val="center" w:pos="2790"/>
      </w:tabs>
      <w:rPr>
        <w:b/>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AF2E6" w14:textId="77777777" w:rsidR="00D8276F" w:rsidRPr="00927A0B" w:rsidRDefault="00D8276F" w:rsidP="00B25062">
    <w:pPr>
      <w:pStyle w:val="Header"/>
      <w:tabs>
        <w:tab w:val="center" w:pos="2790"/>
      </w:tabs>
      <w:rPr>
        <w:b/>
        <w:color w:val="1F497D" w:themeColor="text2"/>
      </w:rPr>
    </w:pPr>
    <w:r>
      <w:rPr>
        <w:b/>
        <w:color w:val="1F497D" w:themeColor="text2"/>
      </w:rPr>
      <w:t>APPENDIX B15. (INSTRUMENT D1). SCHOOL MEAL COUNT VERIFICATION FORM</w:t>
    </w:r>
  </w:p>
  <w:p w14:paraId="26B54CDB" w14:textId="77777777" w:rsidR="00D8276F" w:rsidRDefault="00D82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966A" w14:textId="4F05FCB5" w:rsidR="00467037" w:rsidRPr="00927A0B" w:rsidRDefault="00467037" w:rsidP="00467037">
    <w:pPr>
      <w:pStyle w:val="Header"/>
      <w:tabs>
        <w:tab w:val="center" w:pos="2790"/>
      </w:tabs>
      <w:rPr>
        <w:b/>
        <w:color w:val="1F497D" w:themeColor="text2"/>
      </w:rPr>
    </w:pPr>
    <w:r>
      <w:rPr>
        <w:b/>
        <w:color w:val="1F497D" w:themeColor="text2"/>
      </w:rPr>
      <w:t xml:space="preserve">APPENDIX B6. (INSTRUMENT </w:t>
    </w:r>
    <w:r w:rsidRPr="00187E3B">
      <w:rPr>
        <w:b/>
        <w:color w:val="1F497D" w:themeColor="text2"/>
      </w:rPr>
      <w:t>E7</w:t>
    </w:r>
    <w:r>
      <w:rPr>
        <w:b/>
        <w:color w:val="1F497D" w:themeColor="text2"/>
      </w:rPr>
      <w:t>)</w:t>
    </w:r>
    <w:r w:rsidR="002A08A4">
      <w:rPr>
        <w:b/>
        <w:color w:val="1F497D" w:themeColor="text2"/>
      </w:rPr>
      <w:t xml:space="preserve"> HOUSEHOLD SURVEY</w:t>
    </w:r>
    <w:r w:rsidRPr="00187E3B">
      <w:rPr>
        <w:b/>
        <w:color w:val="1F497D" w:themeColor="text2"/>
      </w:rPr>
      <w:t xml:space="preserve"> INCOME WORKSHEET</w:t>
    </w:r>
  </w:p>
  <w:p w14:paraId="7B4A1A4F" w14:textId="198FCB5B" w:rsidR="00467037" w:rsidRPr="00927A0B" w:rsidRDefault="00467037" w:rsidP="00991EC7">
    <w:pPr>
      <w:pStyle w:val="Header"/>
      <w:tabs>
        <w:tab w:val="center" w:pos="2790"/>
      </w:tabs>
      <w:rPr>
        <w:b/>
        <w:color w:val="1F497D" w:themeColor="text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27C5" w14:textId="77777777" w:rsidR="00467037" w:rsidRPr="00927A0B" w:rsidRDefault="00467037" w:rsidP="00B25062">
    <w:pPr>
      <w:pStyle w:val="Header"/>
      <w:tabs>
        <w:tab w:val="center" w:pos="2790"/>
      </w:tabs>
      <w:rPr>
        <w:b/>
        <w:color w:val="1F497D" w:themeColor="text2"/>
      </w:rPr>
    </w:pPr>
    <w:r>
      <w:rPr>
        <w:b/>
        <w:color w:val="1F497D" w:themeColor="text2"/>
      </w:rPr>
      <w:t>APPENDIX B15. (INSTRUMENT D1). SCHOOL MEAL COUNT VERIFICATION FORM</w:t>
    </w:r>
  </w:p>
  <w:p w14:paraId="2F91A2E9" w14:textId="77777777" w:rsidR="00467037" w:rsidRDefault="0046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7D63D2"/>
    <w:multiLevelType w:val="hybridMultilevel"/>
    <w:tmpl w:val="69D4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240E26"/>
    <w:multiLevelType w:val="hybridMultilevel"/>
    <w:tmpl w:val="81DA0DE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2AA83721"/>
    <w:multiLevelType w:val="hybridMultilevel"/>
    <w:tmpl w:val="32369A64"/>
    <w:lvl w:ilvl="0" w:tplc="E5300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C74FAA"/>
    <w:multiLevelType w:val="hybridMultilevel"/>
    <w:tmpl w:val="4768D74C"/>
    <w:lvl w:ilvl="0" w:tplc="1C903EE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84E96"/>
    <w:multiLevelType w:val="hybridMultilevel"/>
    <w:tmpl w:val="246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713AE"/>
    <w:multiLevelType w:val="hybridMultilevel"/>
    <w:tmpl w:val="7D768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85016B"/>
    <w:multiLevelType w:val="hybridMultilevel"/>
    <w:tmpl w:val="1DBE68C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F692C"/>
    <w:multiLevelType w:val="hybridMultilevel"/>
    <w:tmpl w:val="1EBA05A0"/>
    <w:lvl w:ilvl="0" w:tplc="E402E23E">
      <w:start w:val="2"/>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4"/>
  </w:num>
  <w:num w:numId="2">
    <w:abstractNumId w:val="2"/>
  </w:num>
  <w:num w:numId="3">
    <w:abstractNumId w:val="9"/>
  </w:num>
  <w:num w:numId="4">
    <w:abstractNumId w:val="5"/>
  </w:num>
  <w:num w:numId="5">
    <w:abstractNumId w:val="0"/>
  </w:num>
  <w:num w:numId="6">
    <w:abstractNumId w:val="6"/>
  </w:num>
  <w:num w:numId="7">
    <w:abstractNumId w:val="1"/>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11"/>
  </w:num>
  <w:num w:numId="19">
    <w:abstractNumId w:val="7"/>
  </w:num>
  <w:num w:numId="20">
    <w:abstractNumId w:val="12"/>
  </w:num>
  <w:num w:numId="21">
    <w:abstractNumId w:val="8"/>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FA"/>
    <w:rsid w:val="000114B1"/>
    <w:rsid w:val="0003094F"/>
    <w:rsid w:val="00043B98"/>
    <w:rsid w:val="00045AB3"/>
    <w:rsid w:val="000646B7"/>
    <w:rsid w:val="000729E0"/>
    <w:rsid w:val="000764E1"/>
    <w:rsid w:val="000850E1"/>
    <w:rsid w:val="000903BC"/>
    <w:rsid w:val="0009060A"/>
    <w:rsid w:val="00095DB0"/>
    <w:rsid w:val="000B21F5"/>
    <w:rsid w:val="000C7B9B"/>
    <w:rsid w:val="000D4CC9"/>
    <w:rsid w:val="0010138E"/>
    <w:rsid w:val="001100E7"/>
    <w:rsid w:val="00116AD6"/>
    <w:rsid w:val="0012183A"/>
    <w:rsid w:val="00132B10"/>
    <w:rsid w:val="00134485"/>
    <w:rsid w:val="00161904"/>
    <w:rsid w:val="001869DC"/>
    <w:rsid w:val="00187E3B"/>
    <w:rsid w:val="00187F3E"/>
    <w:rsid w:val="001A0238"/>
    <w:rsid w:val="001A28A9"/>
    <w:rsid w:val="001A63E1"/>
    <w:rsid w:val="001C0675"/>
    <w:rsid w:val="001D1899"/>
    <w:rsid w:val="001E1309"/>
    <w:rsid w:val="001E79C5"/>
    <w:rsid w:val="001F3334"/>
    <w:rsid w:val="00241DB6"/>
    <w:rsid w:val="002425FA"/>
    <w:rsid w:val="00246DA4"/>
    <w:rsid w:val="00252728"/>
    <w:rsid w:val="00255648"/>
    <w:rsid w:val="002679BD"/>
    <w:rsid w:val="00281DB1"/>
    <w:rsid w:val="00284BD2"/>
    <w:rsid w:val="00295EBB"/>
    <w:rsid w:val="002A08A4"/>
    <w:rsid w:val="002A2577"/>
    <w:rsid w:val="002C30BD"/>
    <w:rsid w:val="002E2988"/>
    <w:rsid w:val="002E3B1C"/>
    <w:rsid w:val="002E477B"/>
    <w:rsid w:val="002E5F3A"/>
    <w:rsid w:val="002F3209"/>
    <w:rsid w:val="003021C3"/>
    <w:rsid w:val="0030687D"/>
    <w:rsid w:val="00317E01"/>
    <w:rsid w:val="00326F8F"/>
    <w:rsid w:val="00327EC2"/>
    <w:rsid w:val="00331BCC"/>
    <w:rsid w:val="00364BF0"/>
    <w:rsid w:val="00364D35"/>
    <w:rsid w:val="003656CE"/>
    <w:rsid w:val="00373877"/>
    <w:rsid w:val="00382E55"/>
    <w:rsid w:val="00383C97"/>
    <w:rsid w:val="003862FE"/>
    <w:rsid w:val="003A3F73"/>
    <w:rsid w:val="003C6438"/>
    <w:rsid w:val="003D0B64"/>
    <w:rsid w:val="003D2928"/>
    <w:rsid w:val="003F0C89"/>
    <w:rsid w:val="003F2588"/>
    <w:rsid w:val="003F55A2"/>
    <w:rsid w:val="00412345"/>
    <w:rsid w:val="00427AE3"/>
    <w:rsid w:val="00444910"/>
    <w:rsid w:val="00467037"/>
    <w:rsid w:val="00491B99"/>
    <w:rsid w:val="00496718"/>
    <w:rsid w:val="004A1B0A"/>
    <w:rsid w:val="004A317B"/>
    <w:rsid w:val="004B6D2B"/>
    <w:rsid w:val="004C31D0"/>
    <w:rsid w:val="004E2503"/>
    <w:rsid w:val="004F6772"/>
    <w:rsid w:val="0051224F"/>
    <w:rsid w:val="005214A0"/>
    <w:rsid w:val="005227BD"/>
    <w:rsid w:val="00523741"/>
    <w:rsid w:val="00567EEE"/>
    <w:rsid w:val="00587B9E"/>
    <w:rsid w:val="005B02F0"/>
    <w:rsid w:val="005B0FF5"/>
    <w:rsid w:val="005B5E16"/>
    <w:rsid w:val="005C4751"/>
    <w:rsid w:val="005F4FC2"/>
    <w:rsid w:val="00607B4D"/>
    <w:rsid w:val="00610131"/>
    <w:rsid w:val="00642C23"/>
    <w:rsid w:val="00651E58"/>
    <w:rsid w:val="00652240"/>
    <w:rsid w:val="0066172A"/>
    <w:rsid w:val="00662BC5"/>
    <w:rsid w:val="00667FF7"/>
    <w:rsid w:val="0067729A"/>
    <w:rsid w:val="00681CDB"/>
    <w:rsid w:val="00684B3D"/>
    <w:rsid w:val="006B154C"/>
    <w:rsid w:val="006D4A63"/>
    <w:rsid w:val="006F3E06"/>
    <w:rsid w:val="007621CC"/>
    <w:rsid w:val="007B1C15"/>
    <w:rsid w:val="007C7ED8"/>
    <w:rsid w:val="007D7633"/>
    <w:rsid w:val="007F706B"/>
    <w:rsid w:val="008034B3"/>
    <w:rsid w:val="008122D8"/>
    <w:rsid w:val="00815541"/>
    <w:rsid w:val="00827AC0"/>
    <w:rsid w:val="00854AE2"/>
    <w:rsid w:val="008642A1"/>
    <w:rsid w:val="0087635B"/>
    <w:rsid w:val="00882851"/>
    <w:rsid w:val="0089303B"/>
    <w:rsid w:val="008A5D09"/>
    <w:rsid w:val="008B3E1C"/>
    <w:rsid w:val="008B4408"/>
    <w:rsid w:val="008C4287"/>
    <w:rsid w:val="008D33E0"/>
    <w:rsid w:val="008D47D4"/>
    <w:rsid w:val="008E3095"/>
    <w:rsid w:val="008E5B6C"/>
    <w:rsid w:val="008E6305"/>
    <w:rsid w:val="008F6106"/>
    <w:rsid w:val="00940DA8"/>
    <w:rsid w:val="009454F2"/>
    <w:rsid w:val="00963577"/>
    <w:rsid w:val="0099724E"/>
    <w:rsid w:val="00997E0F"/>
    <w:rsid w:val="009A1A98"/>
    <w:rsid w:val="009D0055"/>
    <w:rsid w:val="009E4B39"/>
    <w:rsid w:val="009E64F7"/>
    <w:rsid w:val="009F4081"/>
    <w:rsid w:val="00A112B5"/>
    <w:rsid w:val="00A128E8"/>
    <w:rsid w:val="00A17548"/>
    <w:rsid w:val="00A200F2"/>
    <w:rsid w:val="00A34C90"/>
    <w:rsid w:val="00A428FD"/>
    <w:rsid w:val="00A46363"/>
    <w:rsid w:val="00A64513"/>
    <w:rsid w:val="00A90F06"/>
    <w:rsid w:val="00A974F3"/>
    <w:rsid w:val="00AA3AF4"/>
    <w:rsid w:val="00AB67EB"/>
    <w:rsid w:val="00AC33B1"/>
    <w:rsid w:val="00AF03CA"/>
    <w:rsid w:val="00AF41F7"/>
    <w:rsid w:val="00B1048C"/>
    <w:rsid w:val="00B121DA"/>
    <w:rsid w:val="00B20843"/>
    <w:rsid w:val="00B4272B"/>
    <w:rsid w:val="00B46D30"/>
    <w:rsid w:val="00B51B35"/>
    <w:rsid w:val="00B5416A"/>
    <w:rsid w:val="00B710E3"/>
    <w:rsid w:val="00B774FB"/>
    <w:rsid w:val="00B92CEF"/>
    <w:rsid w:val="00BA01A9"/>
    <w:rsid w:val="00BC74DE"/>
    <w:rsid w:val="00C133F5"/>
    <w:rsid w:val="00C1538C"/>
    <w:rsid w:val="00C16B82"/>
    <w:rsid w:val="00C32F25"/>
    <w:rsid w:val="00C33566"/>
    <w:rsid w:val="00C34D3F"/>
    <w:rsid w:val="00C4225B"/>
    <w:rsid w:val="00C678BA"/>
    <w:rsid w:val="00C74F89"/>
    <w:rsid w:val="00CB290D"/>
    <w:rsid w:val="00CD174D"/>
    <w:rsid w:val="00CD6890"/>
    <w:rsid w:val="00CF4ED7"/>
    <w:rsid w:val="00CF7969"/>
    <w:rsid w:val="00D0020F"/>
    <w:rsid w:val="00D02D93"/>
    <w:rsid w:val="00D116A2"/>
    <w:rsid w:val="00D11898"/>
    <w:rsid w:val="00D17D73"/>
    <w:rsid w:val="00D601A7"/>
    <w:rsid w:val="00D77014"/>
    <w:rsid w:val="00D8276F"/>
    <w:rsid w:val="00D8624F"/>
    <w:rsid w:val="00DA3A38"/>
    <w:rsid w:val="00DB2255"/>
    <w:rsid w:val="00DB2E5B"/>
    <w:rsid w:val="00DF4922"/>
    <w:rsid w:val="00E11E72"/>
    <w:rsid w:val="00E25C40"/>
    <w:rsid w:val="00E33938"/>
    <w:rsid w:val="00E42F03"/>
    <w:rsid w:val="00E45825"/>
    <w:rsid w:val="00E54D56"/>
    <w:rsid w:val="00E6212F"/>
    <w:rsid w:val="00E64A20"/>
    <w:rsid w:val="00E72A1F"/>
    <w:rsid w:val="00E82456"/>
    <w:rsid w:val="00E92755"/>
    <w:rsid w:val="00EA5C75"/>
    <w:rsid w:val="00EC2D6C"/>
    <w:rsid w:val="00EC4306"/>
    <w:rsid w:val="00EC72DD"/>
    <w:rsid w:val="00EE16F9"/>
    <w:rsid w:val="00EE7C01"/>
    <w:rsid w:val="00EF14BB"/>
    <w:rsid w:val="00EF1CA4"/>
    <w:rsid w:val="00F00BAC"/>
    <w:rsid w:val="00F231FE"/>
    <w:rsid w:val="00F259F3"/>
    <w:rsid w:val="00F27231"/>
    <w:rsid w:val="00F31374"/>
    <w:rsid w:val="00F477C8"/>
    <w:rsid w:val="00F7255A"/>
    <w:rsid w:val="00F727BA"/>
    <w:rsid w:val="00F94B1A"/>
    <w:rsid w:val="00FA1DE8"/>
    <w:rsid w:val="00FB127E"/>
    <w:rsid w:val="00FC3CC0"/>
    <w:rsid w:val="00FD6CEC"/>
    <w:rsid w:val="00FE1C4C"/>
    <w:rsid w:val="00FE3B80"/>
    <w:rsid w:val="00FE4029"/>
    <w:rsid w:val="00FF63BB"/>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BC29B02"/>
  <w15:docId w15:val="{4F73EEEB-9148-4633-A963-47C21399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24F"/>
    <w:pPr>
      <w:spacing w:line="240" w:lineRule="atLeast"/>
    </w:pPr>
    <w:rPr>
      <w:rFonts w:ascii="Garamond" w:hAnsi="Garamond"/>
      <w:sz w:val="24"/>
    </w:rPr>
  </w:style>
  <w:style w:type="paragraph" w:styleId="Heading1">
    <w:name w:val="heading 1"/>
    <w:aliases w:val="H1-Chap. Head"/>
    <w:basedOn w:val="Normal"/>
    <w:link w:val="Heading1Char"/>
    <w:qFormat/>
    <w:rsid w:val="0051224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51224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51224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1224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1224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1224F"/>
    <w:pPr>
      <w:keepNext/>
      <w:spacing w:before="240"/>
      <w:jc w:val="center"/>
      <w:outlineLvl w:val="5"/>
    </w:pPr>
    <w:rPr>
      <w:b/>
      <w:caps/>
    </w:rPr>
  </w:style>
  <w:style w:type="paragraph" w:styleId="Heading7">
    <w:name w:val="heading 7"/>
    <w:basedOn w:val="Normal"/>
    <w:next w:val="Normal"/>
    <w:link w:val="Heading7Char"/>
    <w:qFormat/>
    <w:rsid w:val="005122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rsid w:val="0051224F"/>
    <w:rPr>
      <w:sz w:val="20"/>
    </w:rPr>
  </w:style>
  <w:style w:type="character" w:customStyle="1" w:styleId="HeaderChar">
    <w:name w:val="Header Char"/>
    <w:basedOn w:val="DefaultParagraphFont"/>
    <w:link w:val="Header"/>
    <w:rsid w:val="00FC3CC0"/>
    <w:rPr>
      <w:rFonts w:ascii="Garamond" w:hAnsi="Garamond"/>
    </w:rPr>
  </w:style>
  <w:style w:type="paragraph" w:styleId="Footer">
    <w:name w:val="footer"/>
    <w:basedOn w:val="Normal"/>
    <w:link w:val="FooterChar"/>
    <w:rsid w:val="0051224F"/>
  </w:style>
  <w:style w:type="character" w:customStyle="1" w:styleId="FooterChar">
    <w:name w:val="Footer Char"/>
    <w:basedOn w:val="DefaultParagraphFont"/>
    <w:link w:val="Footer"/>
    <w:rsid w:val="00FC3CC0"/>
    <w:rPr>
      <w:rFonts w:ascii="Garamond" w:hAnsi="Garamond"/>
      <w:sz w:val="24"/>
    </w:rPr>
  </w:style>
  <w:style w:type="paragraph" w:styleId="BalloonText">
    <w:name w:val="Balloon Text"/>
    <w:basedOn w:val="Normal"/>
    <w:link w:val="BalloonTextChar"/>
    <w:uiPriority w:val="99"/>
    <w:semiHidden/>
    <w:unhideWhenUsed/>
    <w:rsid w:val="00512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4F"/>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character" w:customStyle="1" w:styleId="Heading1Char">
    <w:name w:val="Heading 1 Char"/>
    <w:aliases w:val="H1-Chap. Head Char"/>
    <w:basedOn w:val="DefaultParagraphFont"/>
    <w:link w:val="Heading1"/>
    <w:rsid w:val="0051224F"/>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51224F"/>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51224F"/>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51224F"/>
    <w:rPr>
      <w:rFonts w:ascii="Franklin Gothic Medium" w:hAnsi="Franklin Gothic Medium"/>
      <w:b/>
      <w:sz w:val="24"/>
    </w:rPr>
  </w:style>
  <w:style w:type="character" w:customStyle="1" w:styleId="Heading5Char">
    <w:name w:val="Heading 5 Char"/>
    <w:aliases w:val="H5-Sec. Head Char"/>
    <w:basedOn w:val="DefaultParagraphFont"/>
    <w:link w:val="Heading5"/>
    <w:rsid w:val="0051224F"/>
    <w:rPr>
      <w:rFonts w:ascii="Franklin Gothic Medium" w:hAnsi="Franklin Gothic Medium"/>
      <w:b/>
      <w:i/>
      <w:sz w:val="24"/>
    </w:rPr>
  </w:style>
  <w:style w:type="character" w:customStyle="1" w:styleId="Heading6Char">
    <w:name w:val="Heading 6 Char"/>
    <w:basedOn w:val="DefaultParagraphFont"/>
    <w:link w:val="Heading6"/>
    <w:rsid w:val="0051224F"/>
    <w:rPr>
      <w:rFonts w:ascii="Garamond" w:hAnsi="Garamond"/>
      <w:b/>
      <w:caps/>
      <w:sz w:val="24"/>
    </w:rPr>
  </w:style>
  <w:style w:type="character" w:customStyle="1" w:styleId="Heading7Char">
    <w:name w:val="Heading 7 Char"/>
    <w:basedOn w:val="DefaultParagraphFont"/>
    <w:link w:val="Heading7"/>
    <w:rsid w:val="0051224F"/>
    <w:rPr>
      <w:rFonts w:ascii="Garamond" w:hAnsi="Garamond"/>
      <w:sz w:val="24"/>
    </w:rPr>
  </w:style>
  <w:style w:type="paragraph" w:customStyle="1" w:styleId="C1-CtrBoldHd">
    <w:name w:val="C1-Ctr BoldHd"/>
    <w:rsid w:val="0051224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1224F"/>
    <w:pPr>
      <w:keepLines/>
      <w:jc w:val="center"/>
    </w:pPr>
  </w:style>
  <w:style w:type="paragraph" w:customStyle="1" w:styleId="C3-CtrSp12">
    <w:name w:val="C3-Ctr Sp&amp;1/2"/>
    <w:basedOn w:val="Normal"/>
    <w:rsid w:val="0051224F"/>
    <w:pPr>
      <w:keepLines/>
      <w:spacing w:line="360" w:lineRule="atLeast"/>
      <w:jc w:val="center"/>
    </w:pPr>
  </w:style>
  <w:style w:type="paragraph" w:customStyle="1" w:styleId="E1-Equation">
    <w:name w:val="E1-Equation"/>
    <w:basedOn w:val="Normal"/>
    <w:rsid w:val="0051224F"/>
    <w:pPr>
      <w:tabs>
        <w:tab w:val="center" w:pos="4680"/>
        <w:tab w:val="right" w:pos="9360"/>
      </w:tabs>
    </w:pPr>
  </w:style>
  <w:style w:type="paragraph" w:customStyle="1" w:styleId="E2-Equation">
    <w:name w:val="E2-Equation"/>
    <w:basedOn w:val="Normal"/>
    <w:rsid w:val="0051224F"/>
    <w:pPr>
      <w:tabs>
        <w:tab w:val="right" w:pos="1152"/>
        <w:tab w:val="center" w:pos="1440"/>
        <w:tab w:val="left" w:pos="1728"/>
      </w:tabs>
      <w:ind w:left="1728" w:hanging="1728"/>
    </w:pPr>
  </w:style>
  <w:style w:type="paragraph" w:styleId="FootnoteText">
    <w:name w:val="footnote text"/>
    <w:aliases w:val="F1"/>
    <w:link w:val="FootnoteTextChar"/>
    <w:semiHidden/>
    <w:rsid w:val="0051224F"/>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51224F"/>
    <w:rPr>
      <w:rFonts w:ascii="Garamond" w:hAnsi="Garamond"/>
    </w:rPr>
  </w:style>
  <w:style w:type="paragraph" w:customStyle="1" w:styleId="L1-FlLSp12">
    <w:name w:val="L1-FlL Sp&amp;1/2"/>
    <w:basedOn w:val="Normal"/>
    <w:rsid w:val="0051224F"/>
    <w:pPr>
      <w:tabs>
        <w:tab w:val="left" w:pos="1152"/>
      </w:tabs>
      <w:spacing w:line="360" w:lineRule="atLeast"/>
    </w:pPr>
  </w:style>
  <w:style w:type="paragraph" w:customStyle="1" w:styleId="N0-FlLftBullet">
    <w:name w:val="N0-Fl Lft Bullet"/>
    <w:basedOn w:val="Normal"/>
    <w:rsid w:val="0051224F"/>
    <w:pPr>
      <w:tabs>
        <w:tab w:val="left" w:pos="576"/>
      </w:tabs>
      <w:spacing w:after="240"/>
      <w:ind w:left="576" w:hanging="576"/>
    </w:pPr>
  </w:style>
  <w:style w:type="paragraph" w:customStyle="1" w:styleId="N1-1stBullet">
    <w:name w:val="N1-1st Bullet"/>
    <w:basedOn w:val="Normal"/>
    <w:rsid w:val="0051224F"/>
    <w:pPr>
      <w:numPr>
        <w:numId w:val="5"/>
      </w:numPr>
      <w:spacing w:after="240"/>
    </w:pPr>
  </w:style>
  <w:style w:type="paragraph" w:customStyle="1" w:styleId="N2-2ndBullet">
    <w:name w:val="N2-2nd Bullet"/>
    <w:basedOn w:val="Normal"/>
    <w:rsid w:val="0051224F"/>
    <w:pPr>
      <w:numPr>
        <w:numId w:val="4"/>
      </w:numPr>
      <w:spacing w:after="240"/>
    </w:pPr>
  </w:style>
  <w:style w:type="paragraph" w:customStyle="1" w:styleId="N3-3rdBullet">
    <w:name w:val="N3-3rd Bullet"/>
    <w:basedOn w:val="Normal"/>
    <w:rsid w:val="0051224F"/>
    <w:pPr>
      <w:numPr>
        <w:numId w:val="6"/>
      </w:numPr>
      <w:spacing w:after="240"/>
    </w:pPr>
  </w:style>
  <w:style w:type="paragraph" w:customStyle="1" w:styleId="N4-4thBullet">
    <w:name w:val="N4-4th Bullet"/>
    <w:basedOn w:val="Normal"/>
    <w:rsid w:val="0051224F"/>
    <w:pPr>
      <w:numPr>
        <w:numId w:val="7"/>
      </w:numPr>
      <w:spacing w:after="240"/>
    </w:pPr>
  </w:style>
  <w:style w:type="paragraph" w:customStyle="1" w:styleId="N5-5thBullet">
    <w:name w:val="N5-5th Bullet"/>
    <w:basedOn w:val="Normal"/>
    <w:rsid w:val="0051224F"/>
    <w:pPr>
      <w:tabs>
        <w:tab w:val="left" w:pos="3456"/>
      </w:tabs>
      <w:spacing w:after="240"/>
      <w:ind w:left="3456" w:hanging="576"/>
    </w:pPr>
  </w:style>
  <w:style w:type="paragraph" w:customStyle="1" w:styleId="N6-DateInd">
    <w:name w:val="N6-Date Ind."/>
    <w:basedOn w:val="Normal"/>
    <w:rsid w:val="0051224F"/>
    <w:pPr>
      <w:tabs>
        <w:tab w:val="left" w:pos="4910"/>
      </w:tabs>
      <w:ind w:left="4910"/>
    </w:pPr>
  </w:style>
  <w:style w:type="paragraph" w:customStyle="1" w:styleId="N7-3Block">
    <w:name w:val="N7-3&quot; Block"/>
    <w:basedOn w:val="Normal"/>
    <w:rsid w:val="0051224F"/>
    <w:pPr>
      <w:tabs>
        <w:tab w:val="left" w:pos="1152"/>
      </w:tabs>
      <w:ind w:left="1152" w:right="1152"/>
    </w:pPr>
  </w:style>
  <w:style w:type="paragraph" w:customStyle="1" w:styleId="N8-QxQBlock">
    <w:name w:val="N8-QxQ Block"/>
    <w:basedOn w:val="Normal"/>
    <w:rsid w:val="0051224F"/>
    <w:pPr>
      <w:tabs>
        <w:tab w:val="left" w:pos="1152"/>
      </w:tabs>
      <w:spacing w:after="360" w:line="360" w:lineRule="atLeast"/>
      <w:ind w:left="1152" w:hanging="1152"/>
    </w:pPr>
  </w:style>
  <w:style w:type="paragraph" w:customStyle="1" w:styleId="P1-StandPara">
    <w:name w:val="P1-Stand Para"/>
    <w:basedOn w:val="Normal"/>
    <w:rsid w:val="0051224F"/>
    <w:pPr>
      <w:spacing w:line="360" w:lineRule="atLeast"/>
      <w:ind w:firstLine="1152"/>
    </w:pPr>
  </w:style>
  <w:style w:type="paragraph" w:customStyle="1" w:styleId="Q1-BestFinQ">
    <w:name w:val="Q1-Best/Fin Q"/>
    <w:rsid w:val="0051224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51224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51224F"/>
  </w:style>
  <w:style w:type="paragraph" w:customStyle="1" w:styleId="SP-SglSpPara">
    <w:name w:val="SP-Sgl Sp Para"/>
    <w:basedOn w:val="Normal"/>
    <w:rsid w:val="0051224F"/>
    <w:pPr>
      <w:tabs>
        <w:tab w:val="left" w:pos="576"/>
      </w:tabs>
      <w:ind w:firstLine="576"/>
    </w:pPr>
  </w:style>
  <w:style w:type="paragraph" w:customStyle="1" w:styleId="T0-ChapPgHd">
    <w:name w:val="T0-Chap/Pg Hd"/>
    <w:basedOn w:val="Normal"/>
    <w:rsid w:val="0051224F"/>
    <w:pPr>
      <w:tabs>
        <w:tab w:val="left" w:pos="8640"/>
      </w:tabs>
    </w:pPr>
    <w:rPr>
      <w:rFonts w:ascii="Franklin Gothic Medium" w:hAnsi="Franklin Gothic Medium"/>
      <w:u w:val="words"/>
    </w:rPr>
  </w:style>
  <w:style w:type="paragraph" w:styleId="TOC1">
    <w:name w:val="toc 1"/>
    <w:basedOn w:val="Normal"/>
    <w:semiHidden/>
    <w:rsid w:val="0051224F"/>
    <w:pPr>
      <w:tabs>
        <w:tab w:val="left" w:pos="1440"/>
        <w:tab w:val="right" w:leader="dot" w:pos="8208"/>
        <w:tab w:val="left" w:pos="8640"/>
      </w:tabs>
      <w:ind w:left="1440" w:right="1800" w:hanging="1152"/>
    </w:pPr>
  </w:style>
  <w:style w:type="paragraph" w:styleId="TOC2">
    <w:name w:val="toc 2"/>
    <w:basedOn w:val="Normal"/>
    <w:semiHidden/>
    <w:rsid w:val="0051224F"/>
    <w:pPr>
      <w:tabs>
        <w:tab w:val="left" w:pos="2160"/>
        <w:tab w:val="right" w:leader="dot" w:pos="8208"/>
        <w:tab w:val="left" w:pos="8640"/>
      </w:tabs>
      <w:ind w:left="2160" w:right="1800" w:hanging="720"/>
    </w:pPr>
    <w:rPr>
      <w:szCs w:val="22"/>
    </w:rPr>
  </w:style>
  <w:style w:type="paragraph" w:styleId="TOC3">
    <w:name w:val="toc 3"/>
    <w:basedOn w:val="Normal"/>
    <w:semiHidden/>
    <w:rsid w:val="0051224F"/>
    <w:pPr>
      <w:tabs>
        <w:tab w:val="left" w:pos="3024"/>
        <w:tab w:val="right" w:leader="dot" w:pos="8208"/>
        <w:tab w:val="left" w:pos="8640"/>
      </w:tabs>
      <w:ind w:left="3024" w:right="1800" w:hanging="864"/>
    </w:pPr>
  </w:style>
  <w:style w:type="paragraph" w:styleId="TOC4">
    <w:name w:val="toc 4"/>
    <w:basedOn w:val="Normal"/>
    <w:semiHidden/>
    <w:rsid w:val="0051224F"/>
    <w:pPr>
      <w:tabs>
        <w:tab w:val="left" w:pos="3888"/>
        <w:tab w:val="right" w:leader="dot" w:pos="8208"/>
        <w:tab w:val="left" w:pos="8640"/>
      </w:tabs>
      <w:ind w:left="3888" w:right="1800" w:hanging="864"/>
    </w:pPr>
  </w:style>
  <w:style w:type="paragraph" w:styleId="TOC5">
    <w:name w:val="toc 5"/>
    <w:basedOn w:val="Normal"/>
    <w:semiHidden/>
    <w:rsid w:val="0051224F"/>
    <w:pPr>
      <w:tabs>
        <w:tab w:val="left" w:pos="1440"/>
        <w:tab w:val="right" w:leader="dot" w:pos="8208"/>
        <w:tab w:val="left" w:pos="8640"/>
      </w:tabs>
      <w:ind w:left="1440" w:right="1800" w:hanging="1152"/>
    </w:pPr>
  </w:style>
  <w:style w:type="paragraph" w:customStyle="1" w:styleId="TT-TableTitle">
    <w:name w:val="TT-Table Title"/>
    <w:rsid w:val="0051224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1224F"/>
    <w:pPr>
      <w:tabs>
        <w:tab w:val="left" w:pos="2232"/>
      </w:tabs>
      <w:spacing w:line="240" w:lineRule="exact"/>
    </w:pPr>
  </w:style>
  <w:style w:type="paragraph" w:customStyle="1" w:styleId="R1-ResPara">
    <w:name w:val="R1-Res. Para"/>
    <w:rsid w:val="0051224F"/>
    <w:pPr>
      <w:spacing w:line="240" w:lineRule="atLeast"/>
      <w:ind w:left="288"/>
    </w:pPr>
    <w:rPr>
      <w:rFonts w:ascii="Garamond" w:hAnsi="Garamond"/>
      <w:sz w:val="24"/>
    </w:rPr>
  </w:style>
  <w:style w:type="paragraph" w:customStyle="1" w:styleId="R2-ResBullet">
    <w:name w:val="R2-Res Bullet"/>
    <w:basedOn w:val="Normal"/>
    <w:rsid w:val="0051224F"/>
    <w:pPr>
      <w:tabs>
        <w:tab w:val="left" w:pos="720"/>
      </w:tabs>
      <w:ind w:left="720" w:hanging="432"/>
    </w:pPr>
  </w:style>
  <w:style w:type="paragraph" w:customStyle="1" w:styleId="RF-Reference">
    <w:name w:val="RF-Reference"/>
    <w:basedOn w:val="Normal"/>
    <w:rsid w:val="0051224F"/>
    <w:pPr>
      <w:spacing w:line="240" w:lineRule="exact"/>
      <w:ind w:left="216" w:hanging="216"/>
    </w:pPr>
  </w:style>
  <w:style w:type="paragraph" w:customStyle="1" w:styleId="RH-SglSpHead">
    <w:name w:val="RH-Sgl Sp Head"/>
    <w:next w:val="RL-FlLftSgl"/>
    <w:rsid w:val="0051224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51224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51224F"/>
    <w:pPr>
      <w:keepNext/>
      <w:spacing w:line="240" w:lineRule="exact"/>
    </w:pPr>
    <w:rPr>
      <w:u w:val="single"/>
    </w:rPr>
  </w:style>
  <w:style w:type="paragraph" w:customStyle="1" w:styleId="Header-1">
    <w:name w:val="Header-1"/>
    <w:rsid w:val="0051224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51224F"/>
    <w:pPr>
      <w:numPr>
        <w:numId w:val="18"/>
      </w:numPr>
      <w:ind w:left="288" w:hanging="288"/>
    </w:pPr>
  </w:style>
  <w:style w:type="character" w:styleId="PageNumber">
    <w:name w:val="page number"/>
    <w:basedOn w:val="DefaultParagraphFont"/>
    <w:rsid w:val="0051224F"/>
  </w:style>
  <w:style w:type="paragraph" w:customStyle="1" w:styleId="R0-FLLftSglBoldItalic">
    <w:name w:val="R0-FL Lft Sgl Bold Italic"/>
    <w:rsid w:val="0051224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224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51224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1224F"/>
    <w:rPr>
      <w:rFonts w:ascii="Franklin Gothic Medium" w:hAnsi="Franklin Gothic Medium"/>
      <w:sz w:val="16"/>
    </w:rPr>
  </w:style>
  <w:style w:type="paragraph" w:customStyle="1" w:styleId="TH-TableHeading">
    <w:name w:val="TH-Table Heading"/>
    <w:rsid w:val="0051224F"/>
    <w:pPr>
      <w:keepNext/>
      <w:spacing w:line="240" w:lineRule="atLeast"/>
      <w:jc w:val="center"/>
    </w:pPr>
    <w:rPr>
      <w:rFonts w:ascii="Franklin Gothic Medium" w:hAnsi="Franklin Gothic Medium"/>
      <w:b/>
    </w:rPr>
  </w:style>
  <w:style w:type="paragraph" w:styleId="TOC6">
    <w:name w:val="toc 6"/>
    <w:semiHidden/>
    <w:rsid w:val="0051224F"/>
    <w:pPr>
      <w:tabs>
        <w:tab w:val="right" w:leader="dot" w:pos="8208"/>
        <w:tab w:val="left" w:pos="8640"/>
      </w:tabs>
      <w:ind w:left="288"/>
    </w:pPr>
    <w:rPr>
      <w:rFonts w:ascii="Garamond" w:hAnsi="Garamond"/>
      <w:sz w:val="24"/>
      <w:szCs w:val="22"/>
    </w:rPr>
  </w:style>
  <w:style w:type="paragraph" w:styleId="TOC7">
    <w:name w:val="toc 7"/>
    <w:semiHidden/>
    <w:rsid w:val="0051224F"/>
    <w:pPr>
      <w:tabs>
        <w:tab w:val="right" w:leader="dot" w:pos="8208"/>
        <w:tab w:val="left" w:pos="8640"/>
      </w:tabs>
      <w:ind w:left="1440"/>
    </w:pPr>
    <w:rPr>
      <w:rFonts w:ascii="Garamond" w:hAnsi="Garamond"/>
      <w:sz w:val="24"/>
      <w:szCs w:val="22"/>
    </w:rPr>
  </w:style>
  <w:style w:type="paragraph" w:styleId="TOC8">
    <w:name w:val="toc 8"/>
    <w:semiHidden/>
    <w:rsid w:val="0051224F"/>
    <w:pPr>
      <w:tabs>
        <w:tab w:val="right" w:leader="dot" w:pos="8208"/>
        <w:tab w:val="left" w:pos="8640"/>
      </w:tabs>
      <w:ind w:left="2160"/>
    </w:pPr>
    <w:rPr>
      <w:rFonts w:ascii="Garamond" w:hAnsi="Garamond"/>
      <w:sz w:val="24"/>
      <w:szCs w:val="22"/>
    </w:rPr>
  </w:style>
  <w:style w:type="paragraph" w:styleId="TOC9">
    <w:name w:val="toc 9"/>
    <w:semiHidden/>
    <w:rsid w:val="0051224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1224F"/>
    <w:rPr>
      <w:rFonts w:ascii="Franklin Gothic Medium" w:hAnsi="Franklin Gothic Medium"/>
      <w:sz w:val="20"/>
    </w:rPr>
  </w:style>
  <w:style w:type="character" w:styleId="FootnoteReference">
    <w:name w:val="footnote reference"/>
    <w:basedOn w:val="DefaultParagraphFont"/>
    <w:uiPriority w:val="99"/>
    <w:semiHidden/>
    <w:unhideWhenUsed/>
    <w:rsid w:val="0051224F"/>
    <w:rPr>
      <w:vertAlign w:val="superscript"/>
    </w:rPr>
  </w:style>
  <w:style w:type="paragraph" w:styleId="NormalWeb">
    <w:name w:val="Normal (Web)"/>
    <w:basedOn w:val="Normal"/>
    <w:uiPriority w:val="99"/>
    <w:unhideWhenUsed/>
    <w:rsid w:val="008C4287"/>
    <w:pPr>
      <w:spacing w:line="240" w:lineRule="auto"/>
    </w:pPr>
    <w:rPr>
      <w:rFonts w:ascii="Times New Roman" w:eastAsia="Calibri" w:hAnsi="Times New Roman"/>
      <w:szCs w:val="24"/>
    </w:rPr>
  </w:style>
  <w:style w:type="character" w:styleId="Hyperlink">
    <w:name w:val="Hyperlink"/>
    <w:uiPriority w:val="99"/>
    <w:unhideWhenUsed/>
    <w:rsid w:val="008C4287"/>
    <w:rPr>
      <w:color w:val="0000FF"/>
      <w:u w:val="single"/>
    </w:rPr>
  </w:style>
  <w:style w:type="paragraph" w:styleId="BodyTextIndent">
    <w:name w:val="Body Text Indent"/>
    <w:basedOn w:val="Normal"/>
    <w:link w:val="BodyTextIndentChar"/>
    <w:semiHidden/>
    <w:rsid w:val="00A428FD"/>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A428FD"/>
    <w:rPr>
      <w:rFonts w:ascii="Arial" w:hAnsi="Arial" w:cs="Arial"/>
      <w:sz w:val="16"/>
    </w:rPr>
  </w:style>
  <w:style w:type="paragraph" w:styleId="Revision">
    <w:name w:val="Revision"/>
    <w:hidden/>
    <w:uiPriority w:val="99"/>
    <w:semiHidden/>
    <w:rsid w:val="003F2588"/>
    <w:rPr>
      <w:rFonts w:ascii="Garamond" w:hAnsi="Garamond"/>
      <w:sz w:val="24"/>
    </w:rPr>
  </w:style>
  <w:style w:type="paragraph" w:styleId="Title">
    <w:name w:val="Title"/>
    <w:basedOn w:val="Normal"/>
    <w:link w:val="TitleChar"/>
    <w:uiPriority w:val="10"/>
    <w:qFormat/>
    <w:rsid w:val="00D8276F"/>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D8276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32218">
      <w:bodyDiv w:val="1"/>
      <w:marLeft w:val="0"/>
      <w:marRight w:val="0"/>
      <w:marTop w:val="0"/>
      <w:marBottom w:val="0"/>
      <w:divBdr>
        <w:top w:val="none" w:sz="0" w:space="0" w:color="auto"/>
        <w:left w:val="none" w:sz="0" w:space="0" w:color="auto"/>
        <w:bottom w:val="none" w:sz="0" w:space="0" w:color="auto"/>
        <w:right w:val="none" w:sz="0" w:space="0" w:color="auto"/>
      </w:divBdr>
    </w:div>
    <w:div w:id="358042833">
      <w:bodyDiv w:val="1"/>
      <w:marLeft w:val="0"/>
      <w:marRight w:val="0"/>
      <w:marTop w:val="0"/>
      <w:marBottom w:val="0"/>
      <w:divBdr>
        <w:top w:val="none" w:sz="0" w:space="0" w:color="auto"/>
        <w:left w:val="none" w:sz="0" w:space="0" w:color="auto"/>
        <w:bottom w:val="none" w:sz="0" w:space="0" w:color="auto"/>
        <w:right w:val="none" w:sz="0" w:space="0" w:color="auto"/>
      </w:divBdr>
    </w:div>
    <w:div w:id="1572930829">
      <w:bodyDiv w:val="1"/>
      <w:marLeft w:val="0"/>
      <w:marRight w:val="0"/>
      <w:marTop w:val="0"/>
      <w:marBottom w:val="0"/>
      <w:divBdr>
        <w:top w:val="none" w:sz="0" w:space="0" w:color="auto"/>
        <w:left w:val="none" w:sz="0" w:space="0" w:color="auto"/>
        <w:bottom w:val="none" w:sz="0" w:space="0" w:color="auto"/>
        <w:right w:val="none" w:sz="0" w:space="0" w:color="auto"/>
      </w:divBdr>
    </w:div>
    <w:div w:id="173408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93BC-FDF2-4E5A-BD77-9A88A6DC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1779</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McIntosh</dc:creator>
  <cp:lastModifiedBy>Alice Ann Gola</cp:lastModifiedBy>
  <cp:revision>4</cp:revision>
  <cp:lastPrinted>2016-04-18T15:35:00Z</cp:lastPrinted>
  <dcterms:created xsi:type="dcterms:W3CDTF">2021-11-22T22:07:00Z</dcterms:created>
  <dcterms:modified xsi:type="dcterms:W3CDTF">2021-12-15T21:02:00Z</dcterms:modified>
</cp:coreProperties>
</file>