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1"/>
        <w:tblW w:w="13641" w:type="dxa"/>
        <w:tblInd w:w="-636" w:type="dxa"/>
        <w:tblCellMar>
          <w:top w:w="146" w:type="dxa"/>
          <w:left w:w="108" w:type="dxa"/>
          <w:right w:w="106" w:type="dxa"/>
        </w:tblCellMar>
        <w:tblLook w:val="04A0"/>
      </w:tblPr>
      <w:tblGrid>
        <w:gridCol w:w="2633"/>
        <w:gridCol w:w="4033"/>
        <w:gridCol w:w="1318"/>
        <w:gridCol w:w="3292"/>
        <w:gridCol w:w="987"/>
        <w:gridCol w:w="1378"/>
      </w:tblGrid>
      <w:tr w14:paraId="76C61983" w14:textId="77777777" w:rsidTr="00E423B0">
        <w:tblPrEx>
          <w:tblW w:w="13641" w:type="dxa"/>
          <w:tblInd w:w="-636" w:type="dxa"/>
          <w:tblCellMar>
            <w:top w:w="146" w:type="dxa"/>
            <w:left w:w="108" w:type="dxa"/>
            <w:right w:w="106" w:type="dxa"/>
          </w:tblCellMar>
          <w:tblLook w:val="04A0"/>
        </w:tblPrEx>
        <w:trPr>
          <w:trHeight w:val="697"/>
        </w:trPr>
        <w:tc>
          <w:tcPr>
            <w:tcW w:w="13641" w:type="dxa"/>
            <w:gridSpan w:val="6"/>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rsidR="00960442" w:rsidRPr="001B461A" w:rsidP="00E423B0" w14:paraId="46F6DFFC" w14:textId="55094407">
            <w:pPr>
              <w:spacing w:after="24" w:line="240" w:lineRule="auto"/>
              <w:ind w:left="34" w:firstLine="0"/>
              <w:jc w:val="right"/>
            </w:pPr>
            <w:r w:rsidRPr="00C438E4">
              <w:rPr>
                <w:noProof/>
              </w:rPr>
              <w:drawing>
                <wp:anchor distT="0" distB="0" distL="114300" distR="114300" simplePos="0" relativeHeight="251658240" behindDoc="0" locked="0" layoutInCell="1" allowOverlap="0">
                  <wp:simplePos x="0" y="0"/>
                  <wp:positionH relativeFrom="column">
                    <wp:posOffset>89916</wp:posOffset>
                  </wp:positionH>
                  <wp:positionV relativeFrom="paragraph">
                    <wp:posOffset>70180</wp:posOffset>
                  </wp:positionV>
                  <wp:extent cx="417576" cy="341376"/>
                  <wp:effectExtent l="0" t="0" r="0" b="0"/>
                  <wp:wrapSquare wrapText="bothSides"/>
                  <wp:docPr id="713" name="Picture 713"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713" name="Picture 713" descr="Logo&#10;&#10;Description automatically generated"/>
                          <pic:cNvPicPr/>
                        </pic:nvPicPr>
                        <pic:blipFill>
                          <a:blip xmlns:r="http://schemas.openxmlformats.org/officeDocument/2006/relationships" r:embed="rId5"/>
                          <a:stretch>
                            <a:fillRect/>
                          </a:stretch>
                        </pic:blipFill>
                        <pic:spPr>
                          <a:xfrm flipV="1">
                            <a:off x="0" y="0"/>
                            <a:ext cx="417576" cy="341376"/>
                          </a:xfrm>
                          <a:prstGeom prst="rect">
                            <a:avLst/>
                          </a:prstGeom>
                        </pic:spPr>
                      </pic:pic>
                    </a:graphicData>
                  </a:graphic>
                </wp:anchor>
              </w:drawing>
            </w:r>
            <w:r w:rsidRPr="00C438E4">
              <w:rPr>
                <w:rFonts w:ascii="Arial" w:eastAsia="Arial" w:hAnsi="Arial" w:cs="Arial"/>
                <w:sz w:val="16"/>
              </w:rPr>
              <w:t>Form Approved OMB No</w:t>
            </w:r>
            <w:r w:rsidRPr="00C438E4" w:rsidR="00675E39">
              <w:rPr>
                <w:rFonts w:ascii="Arial" w:eastAsia="Arial" w:hAnsi="Arial" w:cs="Arial"/>
                <w:sz w:val="16"/>
              </w:rPr>
              <w:t>s</w:t>
            </w:r>
            <w:r w:rsidRPr="00C438E4">
              <w:rPr>
                <w:rFonts w:ascii="Arial" w:eastAsia="Arial" w:hAnsi="Arial" w:cs="Arial"/>
                <w:sz w:val="16"/>
              </w:rPr>
              <w:t>. 2070-0060</w:t>
            </w:r>
            <w:r w:rsidRPr="00C438E4" w:rsidR="00675E39">
              <w:rPr>
                <w:rFonts w:ascii="Arial" w:eastAsia="Arial" w:hAnsi="Arial" w:cs="Arial"/>
                <w:sz w:val="16"/>
              </w:rPr>
              <w:t xml:space="preserve"> and 2070-0174</w:t>
            </w:r>
          </w:p>
          <w:p w:rsidR="00960442" w:rsidRPr="001B461A" w:rsidP="00E423B0" w14:paraId="07FB9886" w14:textId="77777777">
            <w:pPr>
              <w:spacing w:after="0" w:line="240" w:lineRule="auto"/>
              <w:ind w:left="34" w:firstLine="0"/>
              <w:jc w:val="center"/>
            </w:pPr>
            <w:r w:rsidRPr="001B461A">
              <w:rPr>
                <w:rFonts w:ascii="Arial" w:eastAsia="Arial" w:hAnsi="Arial" w:cs="Arial"/>
                <w:b/>
                <w:sz w:val="20"/>
              </w:rPr>
              <w:t>UNITED STATES ENVIRONMENTAL PROTECTION AGENCY</w:t>
            </w:r>
          </w:p>
          <w:p w:rsidR="00960442" w:rsidRPr="001B461A" w:rsidP="00E423B0" w14:paraId="5A1700AE" w14:textId="4014B17C">
            <w:pPr>
              <w:spacing w:after="0" w:line="240" w:lineRule="auto"/>
              <w:ind w:left="34" w:firstLine="0"/>
              <w:jc w:val="center"/>
            </w:pPr>
            <w:r>
              <w:rPr>
                <w:rFonts w:ascii="Arial" w:eastAsia="Arial" w:hAnsi="Arial" w:cs="Arial"/>
                <w:b/>
                <w:sz w:val="20"/>
              </w:rPr>
              <w:t>1200 Pennsylvania Ave., N.W.</w:t>
            </w:r>
          </w:p>
          <w:p w:rsidR="00960442" w:rsidRPr="001B461A" w:rsidP="00E423B0" w14:paraId="3F81EF4C" w14:textId="77777777">
            <w:pPr>
              <w:spacing w:after="0" w:line="240" w:lineRule="auto"/>
              <w:ind w:left="953" w:firstLine="0"/>
              <w:jc w:val="center"/>
            </w:pPr>
            <w:r w:rsidRPr="001B461A">
              <w:rPr>
                <w:rFonts w:ascii="Arial" w:eastAsia="Arial" w:hAnsi="Arial" w:cs="Arial"/>
                <w:b/>
                <w:sz w:val="20"/>
              </w:rPr>
              <w:t>WASHINGTON, D.C.  20460</w:t>
            </w:r>
          </w:p>
        </w:tc>
      </w:tr>
      <w:tr w14:paraId="75916B02" w14:textId="77777777" w:rsidTr="00E423B0">
        <w:tblPrEx>
          <w:tblW w:w="13641" w:type="dxa"/>
          <w:tblInd w:w="-636" w:type="dxa"/>
          <w:tblCellMar>
            <w:top w:w="146" w:type="dxa"/>
            <w:left w:w="108" w:type="dxa"/>
            <w:right w:w="106" w:type="dxa"/>
          </w:tblCellMar>
          <w:tblLook w:val="04A0"/>
        </w:tblPrEx>
        <w:trPr>
          <w:trHeight w:val="567"/>
        </w:trPr>
        <w:tc>
          <w:tcPr>
            <w:tcW w:w="13641" w:type="dxa"/>
            <w:gridSpan w:val="6"/>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C438E4" w:rsidP="00E423B0" w14:paraId="28CDADCD" w14:textId="6BE01F9B">
            <w:pPr>
              <w:spacing w:after="0" w:line="240" w:lineRule="auto"/>
              <w:ind w:left="0" w:firstLine="0"/>
              <w:jc w:val="left"/>
            </w:pPr>
            <w:r w:rsidRPr="00C438E4">
              <w:rPr>
                <w:rFonts w:ascii="Arial" w:eastAsia="Arial" w:hAnsi="Arial" w:cs="Arial"/>
                <w:b/>
                <w:bCs/>
                <w:sz w:val="16"/>
                <w:szCs w:val="16"/>
              </w:rPr>
              <w:t>Paperwork Reduction Act Notice:</w:t>
            </w:r>
            <w:r w:rsidRPr="00C438E4">
              <w:rPr>
                <w:rFonts w:ascii="Arial" w:eastAsia="Arial" w:hAnsi="Arial" w:cs="Arial"/>
                <w:sz w:val="16"/>
                <w:szCs w:val="16"/>
              </w:rPr>
              <w:t xml:space="preserve">  </w:t>
            </w:r>
            <w:r w:rsidRPr="00C438E4" w:rsidR="00E855FE">
              <w:rPr>
                <w:rFonts w:ascii="Arial" w:eastAsia="Arial" w:hAnsi="Arial" w:cs="Arial"/>
                <w:sz w:val="16"/>
                <w:szCs w:val="16"/>
              </w:rPr>
              <w:t>This collection of information is approved by OMB under the Paperwork Reduction Act, 44 U.S.C. 3501 et seq. (OMB Control No</w:t>
            </w:r>
            <w:r w:rsidRPr="00C438E4" w:rsidR="00675E39">
              <w:rPr>
                <w:rFonts w:ascii="Arial" w:eastAsia="Arial" w:hAnsi="Arial" w:cs="Arial"/>
                <w:sz w:val="16"/>
                <w:szCs w:val="16"/>
              </w:rPr>
              <w:t>s</w:t>
            </w:r>
            <w:r w:rsidRPr="00C438E4" w:rsidR="00E855FE">
              <w:rPr>
                <w:rFonts w:ascii="Arial" w:eastAsia="Arial" w:hAnsi="Arial" w:cs="Arial"/>
                <w:sz w:val="16"/>
                <w:szCs w:val="16"/>
              </w:rPr>
              <w:t xml:space="preserve">. </w:t>
            </w:r>
            <w:r w:rsidRPr="00C438E4" w:rsidR="00521922">
              <w:rPr>
                <w:rFonts w:ascii="Arial" w:eastAsia="Arial" w:hAnsi="Arial" w:cs="Arial"/>
                <w:sz w:val="16"/>
                <w:szCs w:val="16"/>
              </w:rPr>
              <w:t>2070-0060 and 2070-0174</w:t>
            </w:r>
            <w:r w:rsidRPr="00C438E4" w:rsidR="00E855FE">
              <w:rPr>
                <w:rFonts w:ascii="Arial" w:eastAsia="Arial" w:hAnsi="Arial" w:cs="Arial"/>
                <w:sz w:val="16"/>
                <w:szCs w:val="16"/>
              </w:rPr>
              <w:t xml:space="preserve">). Responses to this collection of information are mandatory for certain persons, as specified at 40 CFR </w:t>
            </w:r>
            <w:r w:rsidRPr="00C438E4" w:rsidR="004C033F">
              <w:rPr>
                <w:rFonts w:ascii="Arial" w:eastAsia="Arial" w:hAnsi="Arial" w:cs="Arial"/>
                <w:sz w:val="16"/>
                <w:szCs w:val="16"/>
              </w:rPr>
              <w:t>152.81</w:t>
            </w:r>
            <w:r w:rsidRPr="00C438E4" w:rsidR="00E855FE">
              <w:rPr>
                <w:rFonts w:ascii="Arial" w:eastAsia="Arial" w:hAnsi="Arial" w:cs="Arial"/>
                <w:sz w:val="16"/>
                <w:szCs w:val="16"/>
              </w:rPr>
              <w:t>. An agency may not conduct or sponsor, and a person is not required to respond to, a collection of information unless it displays a currently valid OMB control number. The public reporting and recordkeeping burden for this collection of information is estimated to be .25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r w14:paraId="68D23745" w14:textId="77777777" w:rsidTr="00E423B0">
        <w:tblPrEx>
          <w:tblW w:w="13641" w:type="dxa"/>
          <w:tblInd w:w="-636" w:type="dxa"/>
          <w:tblCellMar>
            <w:top w:w="146" w:type="dxa"/>
            <w:left w:w="108" w:type="dxa"/>
            <w:right w:w="106" w:type="dxa"/>
          </w:tblCellMar>
          <w:tblLook w:val="04A0"/>
        </w:tblPrEx>
        <w:trPr>
          <w:trHeight w:val="250"/>
        </w:trPr>
        <w:tc>
          <w:tcPr>
            <w:tcW w:w="13641" w:type="dxa"/>
            <w:gridSpan w:val="6"/>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6C32E40" w14:textId="77777777">
            <w:pPr>
              <w:spacing w:after="0" w:line="240" w:lineRule="auto"/>
              <w:ind w:left="0" w:firstLine="0"/>
              <w:jc w:val="left"/>
            </w:pPr>
            <w:r w:rsidRPr="001B461A">
              <w:rPr>
                <w:rFonts w:ascii="Arial" w:eastAsia="Arial" w:hAnsi="Arial" w:cs="Arial"/>
                <w:b/>
                <w:sz w:val="20"/>
              </w:rPr>
              <w:t xml:space="preserve">                                                                                                                               DATA MATRIX</w:t>
            </w:r>
          </w:p>
        </w:tc>
      </w:tr>
      <w:tr w14:paraId="6FB6312D" w14:textId="77777777" w:rsidTr="00E423B0">
        <w:tblPrEx>
          <w:tblW w:w="13641" w:type="dxa"/>
          <w:tblInd w:w="-636" w:type="dxa"/>
          <w:tblCellMar>
            <w:top w:w="146" w:type="dxa"/>
            <w:left w:w="108" w:type="dxa"/>
            <w:right w:w="106" w:type="dxa"/>
          </w:tblCellMar>
          <w:tblLook w:val="04A0"/>
        </w:tblPrEx>
        <w:trPr>
          <w:trHeight w:val="223"/>
        </w:trPr>
        <w:tc>
          <w:tcPr>
            <w:tcW w:w="7984" w:type="dxa"/>
            <w:gridSpan w:val="3"/>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39F5317" w14:textId="77777777">
            <w:pPr>
              <w:spacing w:after="0" w:line="240" w:lineRule="auto"/>
              <w:ind w:left="0" w:firstLine="0"/>
              <w:jc w:val="left"/>
            </w:pPr>
            <w:r w:rsidRPr="001B461A">
              <w:rPr>
                <w:rFonts w:ascii="Arial" w:eastAsia="Arial" w:hAnsi="Arial" w:cs="Arial"/>
                <w:sz w:val="16"/>
              </w:rPr>
              <w:t xml:space="preserve">Date </w:t>
            </w:r>
          </w:p>
        </w:tc>
        <w:tc>
          <w:tcPr>
            <w:tcW w:w="4279" w:type="dxa"/>
            <w:gridSpan w:val="2"/>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2439150" w14:textId="77777777">
            <w:pPr>
              <w:spacing w:after="0" w:line="240" w:lineRule="auto"/>
              <w:ind w:left="0" w:firstLine="0"/>
              <w:jc w:val="left"/>
            </w:pPr>
            <w:r w:rsidRPr="001B461A">
              <w:rPr>
                <w:rFonts w:ascii="Arial" w:eastAsia="Arial" w:hAnsi="Arial" w:cs="Arial"/>
                <w:sz w:val="16"/>
              </w:rPr>
              <w:t>EPA Reg No./File Symbol</w:t>
            </w: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52AA2D9" w14:textId="77777777">
            <w:pPr>
              <w:spacing w:after="0" w:line="240" w:lineRule="auto"/>
              <w:ind w:left="0" w:firstLine="0"/>
              <w:jc w:val="left"/>
            </w:pPr>
            <w:r w:rsidRPr="001B461A">
              <w:rPr>
                <w:rFonts w:ascii="Arial" w:eastAsia="Arial" w:hAnsi="Arial" w:cs="Arial"/>
                <w:sz w:val="16"/>
              </w:rPr>
              <w:t>Page     of</w:t>
            </w:r>
          </w:p>
        </w:tc>
      </w:tr>
      <w:tr w14:paraId="5CFD226C" w14:textId="77777777" w:rsidTr="00E423B0">
        <w:tblPrEx>
          <w:tblW w:w="13641" w:type="dxa"/>
          <w:tblInd w:w="-636" w:type="dxa"/>
          <w:tblCellMar>
            <w:top w:w="146" w:type="dxa"/>
            <w:left w:w="108" w:type="dxa"/>
            <w:right w:w="106" w:type="dxa"/>
          </w:tblCellMar>
          <w:tblLook w:val="04A0"/>
        </w:tblPrEx>
        <w:trPr>
          <w:trHeight w:val="453"/>
        </w:trPr>
        <w:tc>
          <w:tcPr>
            <w:tcW w:w="7984" w:type="dxa"/>
            <w:gridSpan w:val="3"/>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B897D17" w14:textId="3D1477C3">
            <w:pPr>
              <w:spacing w:after="0" w:line="240" w:lineRule="auto"/>
              <w:ind w:left="0" w:firstLine="0"/>
              <w:jc w:val="left"/>
            </w:pPr>
            <w:r w:rsidRPr="001B461A">
              <w:rPr>
                <w:rFonts w:ascii="Arial" w:eastAsia="Arial" w:hAnsi="Arial" w:cs="Arial"/>
                <w:sz w:val="16"/>
              </w:rPr>
              <w:t>Applicant’s/Registrant’s Name &amp; Address</w:t>
            </w:r>
            <w:r w:rsidR="00C83A5D">
              <w:rPr>
                <w:rFonts w:ascii="Arial" w:eastAsia="Arial" w:hAnsi="Arial" w:cs="Arial"/>
                <w:sz w:val="16"/>
              </w:rPr>
              <w:t xml:space="preserve"> </w:t>
            </w:r>
          </w:p>
        </w:tc>
        <w:tc>
          <w:tcPr>
            <w:tcW w:w="5657" w:type="dxa"/>
            <w:gridSpan w:val="3"/>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490AB02" w14:textId="77777777">
            <w:pPr>
              <w:spacing w:after="0" w:line="240" w:lineRule="auto"/>
              <w:ind w:left="0" w:firstLine="0"/>
              <w:jc w:val="left"/>
            </w:pPr>
            <w:r w:rsidRPr="001B461A">
              <w:rPr>
                <w:rFonts w:ascii="Arial" w:eastAsia="Arial" w:hAnsi="Arial" w:cs="Arial"/>
                <w:sz w:val="16"/>
              </w:rPr>
              <w:t>Product</w:t>
            </w:r>
          </w:p>
        </w:tc>
      </w:tr>
      <w:tr w14:paraId="0A3B3A01" w14:textId="77777777" w:rsidTr="00E423B0">
        <w:tblPrEx>
          <w:tblW w:w="13641" w:type="dxa"/>
          <w:tblInd w:w="-636" w:type="dxa"/>
          <w:tblCellMar>
            <w:top w:w="146" w:type="dxa"/>
            <w:left w:w="108" w:type="dxa"/>
            <w:right w:w="106" w:type="dxa"/>
          </w:tblCellMar>
          <w:tblLook w:val="04A0"/>
        </w:tblPrEx>
        <w:trPr>
          <w:trHeight w:val="223"/>
        </w:trPr>
        <w:tc>
          <w:tcPr>
            <w:tcW w:w="13641" w:type="dxa"/>
            <w:gridSpan w:val="6"/>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61E7A00" w14:textId="77777777">
            <w:pPr>
              <w:spacing w:after="0" w:line="240" w:lineRule="auto"/>
              <w:ind w:left="0" w:firstLine="0"/>
              <w:jc w:val="left"/>
            </w:pPr>
            <w:r w:rsidRPr="001B461A">
              <w:rPr>
                <w:rFonts w:ascii="Arial" w:eastAsia="Arial" w:hAnsi="Arial" w:cs="Arial"/>
                <w:sz w:val="16"/>
              </w:rPr>
              <w:t>Ingredient</w:t>
            </w:r>
          </w:p>
        </w:tc>
      </w:tr>
      <w:tr w14:paraId="3864C983"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D2CF056" w14:textId="77777777">
            <w:pPr>
              <w:spacing w:after="0" w:line="240" w:lineRule="auto"/>
              <w:ind w:left="0" w:firstLine="0"/>
              <w:jc w:val="left"/>
            </w:pPr>
            <w:r w:rsidRPr="001B461A">
              <w:rPr>
                <w:rFonts w:ascii="Arial" w:eastAsia="Arial" w:hAnsi="Arial" w:cs="Arial"/>
                <w:sz w:val="16"/>
              </w:rPr>
              <w:t>Guideline Reference Number</w:t>
            </w: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00CE104" w14:textId="77777777">
            <w:pPr>
              <w:spacing w:after="0" w:line="240" w:lineRule="auto"/>
              <w:ind w:left="0" w:firstLine="0"/>
              <w:jc w:val="left"/>
            </w:pPr>
            <w:r w:rsidRPr="001B461A">
              <w:rPr>
                <w:rFonts w:ascii="Arial" w:eastAsia="Arial" w:hAnsi="Arial" w:cs="Arial"/>
                <w:sz w:val="16"/>
              </w:rPr>
              <w:t>Guideline Study Name</w:t>
            </w: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921451F" w14:textId="77777777">
            <w:pPr>
              <w:spacing w:after="0" w:line="240" w:lineRule="auto"/>
              <w:ind w:left="0" w:firstLine="0"/>
              <w:jc w:val="left"/>
            </w:pPr>
            <w:r w:rsidRPr="001B461A">
              <w:rPr>
                <w:rFonts w:ascii="Arial" w:eastAsia="Arial" w:hAnsi="Arial" w:cs="Arial"/>
                <w:sz w:val="16"/>
              </w:rPr>
              <w:t>MRID Number</w:t>
            </w: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C659AF7" w14:textId="77777777">
            <w:pPr>
              <w:spacing w:after="0" w:line="240" w:lineRule="auto"/>
              <w:ind w:left="0" w:firstLine="0"/>
              <w:jc w:val="left"/>
            </w:pPr>
            <w:r w:rsidRPr="001B461A">
              <w:rPr>
                <w:rFonts w:ascii="Arial" w:eastAsia="Arial" w:hAnsi="Arial" w:cs="Arial"/>
                <w:sz w:val="16"/>
              </w:rPr>
              <w:t>Submitter</w:t>
            </w: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0F6D45E" w14:textId="77777777">
            <w:pPr>
              <w:spacing w:after="0" w:line="240" w:lineRule="auto"/>
              <w:ind w:left="0" w:firstLine="0"/>
              <w:jc w:val="left"/>
            </w:pPr>
            <w:r w:rsidRPr="001B461A">
              <w:rPr>
                <w:rFonts w:ascii="Arial" w:eastAsia="Arial" w:hAnsi="Arial" w:cs="Arial"/>
                <w:sz w:val="16"/>
              </w:rPr>
              <w:t>Status</w:t>
            </w: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83DDD6F" w14:textId="77777777">
            <w:pPr>
              <w:spacing w:after="0" w:line="240" w:lineRule="auto"/>
              <w:ind w:left="0" w:firstLine="0"/>
              <w:jc w:val="left"/>
            </w:pPr>
            <w:r w:rsidRPr="001B461A">
              <w:rPr>
                <w:rFonts w:ascii="Arial" w:eastAsia="Arial" w:hAnsi="Arial" w:cs="Arial"/>
                <w:sz w:val="16"/>
              </w:rPr>
              <w:t>Note</w:t>
            </w:r>
          </w:p>
        </w:tc>
      </w:tr>
      <w:tr w14:paraId="6A321DCB"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0D93666F"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ACD5A82"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316112E"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09DF789"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72E3D34"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3EEC617" w14:textId="77777777">
            <w:pPr>
              <w:spacing w:after="160" w:line="240" w:lineRule="auto"/>
              <w:ind w:left="0" w:firstLine="0"/>
              <w:jc w:val="left"/>
            </w:pPr>
          </w:p>
        </w:tc>
      </w:tr>
      <w:tr w14:paraId="0E1BAFDB"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FADF2DA"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F4A6391"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3DAB1BB"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47E116BE"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1325FA0"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48B467B" w14:textId="77777777">
            <w:pPr>
              <w:spacing w:after="160" w:line="240" w:lineRule="auto"/>
              <w:ind w:left="0" w:firstLine="0"/>
              <w:jc w:val="left"/>
            </w:pPr>
          </w:p>
        </w:tc>
      </w:tr>
      <w:tr w14:paraId="3016623E"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7362FDC"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4D6F9D1"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63A9A2C"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1395C42"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0951463"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23BED95" w14:textId="77777777">
            <w:pPr>
              <w:spacing w:after="160" w:line="240" w:lineRule="auto"/>
              <w:ind w:left="0" w:firstLine="0"/>
              <w:jc w:val="left"/>
            </w:pPr>
          </w:p>
        </w:tc>
      </w:tr>
      <w:tr w14:paraId="083AD1A7"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5C3BAB0"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0DDEDCC"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CF8683F"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0C4417B"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410EA9E"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8058E8E" w14:textId="77777777">
            <w:pPr>
              <w:spacing w:after="160" w:line="240" w:lineRule="auto"/>
              <w:ind w:left="0" w:firstLine="0"/>
              <w:jc w:val="left"/>
            </w:pPr>
          </w:p>
        </w:tc>
      </w:tr>
      <w:tr w14:paraId="6B5F0796"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389B514"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4F4B00F"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A130997"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763AD09"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5F22189"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4FD7ADB" w14:textId="77777777">
            <w:pPr>
              <w:spacing w:after="160" w:line="240" w:lineRule="auto"/>
              <w:ind w:left="0" w:firstLine="0"/>
              <w:jc w:val="left"/>
            </w:pPr>
          </w:p>
        </w:tc>
      </w:tr>
      <w:tr w14:paraId="730DD420"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7B2F224"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700113D"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08A239EA"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29476EF"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4A3A01E"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4426AF4" w14:textId="77777777">
            <w:pPr>
              <w:spacing w:after="160" w:line="240" w:lineRule="auto"/>
              <w:ind w:left="0" w:firstLine="0"/>
              <w:jc w:val="left"/>
            </w:pPr>
          </w:p>
        </w:tc>
      </w:tr>
      <w:tr w14:paraId="0AAF31C5"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48FC662"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4ABA9A0F"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3B5000C"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01CFBAF5"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9440061"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0CF45A2" w14:textId="77777777">
            <w:pPr>
              <w:spacing w:after="160" w:line="240" w:lineRule="auto"/>
              <w:ind w:left="0" w:firstLine="0"/>
              <w:jc w:val="left"/>
            </w:pPr>
          </w:p>
        </w:tc>
      </w:tr>
      <w:tr w14:paraId="54763B96"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E1504D7"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0767A7BE"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E9ACC69"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03A0AE51"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464C088E"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DF11317" w14:textId="77777777">
            <w:pPr>
              <w:spacing w:after="160" w:line="240" w:lineRule="auto"/>
              <w:ind w:left="0" w:firstLine="0"/>
              <w:jc w:val="left"/>
            </w:pPr>
          </w:p>
        </w:tc>
      </w:tr>
      <w:tr w14:paraId="2E5F360D"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6D8C86D"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58DDCC1"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E5ACC2D"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C57C20D"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0DBC2F30"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076AFC56" w14:textId="77777777">
            <w:pPr>
              <w:spacing w:after="160" w:line="240" w:lineRule="auto"/>
              <w:ind w:left="0" w:firstLine="0"/>
              <w:jc w:val="left"/>
            </w:pPr>
          </w:p>
        </w:tc>
      </w:tr>
      <w:tr w14:paraId="7D4114BB"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5A95D27"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D675F23"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1B97D83"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410BC1E"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10DA735"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3D49411" w14:textId="77777777">
            <w:pPr>
              <w:spacing w:after="160" w:line="240" w:lineRule="auto"/>
              <w:ind w:left="0" w:firstLine="0"/>
              <w:jc w:val="left"/>
            </w:pPr>
          </w:p>
        </w:tc>
      </w:tr>
      <w:tr w14:paraId="2DA88B76"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44C551DB"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0E20537"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9EEF3D5"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F0D1EF3"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56931AE"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FA3E582" w14:textId="77777777">
            <w:pPr>
              <w:spacing w:after="160" w:line="240" w:lineRule="auto"/>
              <w:ind w:left="0" w:firstLine="0"/>
              <w:jc w:val="left"/>
            </w:pPr>
          </w:p>
        </w:tc>
      </w:tr>
      <w:tr w14:paraId="7810CE01"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5FB0289"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99D2559"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CAEB089"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4B72C24"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2256002"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EE0FB2D" w14:textId="77777777">
            <w:pPr>
              <w:spacing w:after="160" w:line="240" w:lineRule="auto"/>
              <w:ind w:left="0" w:firstLine="0"/>
              <w:jc w:val="left"/>
            </w:pPr>
          </w:p>
        </w:tc>
      </w:tr>
      <w:tr w14:paraId="1FC10F41"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7BBE257"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DE705B0"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2D201DC"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D9E355B"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971B522"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0A3EA15C" w14:textId="77777777">
            <w:pPr>
              <w:spacing w:after="160" w:line="240" w:lineRule="auto"/>
              <w:ind w:left="0" w:firstLine="0"/>
              <w:jc w:val="left"/>
            </w:pPr>
          </w:p>
        </w:tc>
      </w:tr>
      <w:tr w14:paraId="5EA27A8F"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4C72F95E"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1D5734C"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4B516E2"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23BA1B6"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4B79324"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2194A59F" w14:textId="77777777">
            <w:pPr>
              <w:spacing w:after="160" w:line="240" w:lineRule="auto"/>
              <w:ind w:left="0" w:firstLine="0"/>
              <w:jc w:val="left"/>
            </w:pPr>
          </w:p>
        </w:tc>
      </w:tr>
      <w:tr w14:paraId="175481AE" w14:textId="77777777" w:rsidTr="00E423B0">
        <w:tblPrEx>
          <w:tblW w:w="13641" w:type="dxa"/>
          <w:tblInd w:w="-636" w:type="dxa"/>
          <w:tblCellMar>
            <w:top w:w="146" w:type="dxa"/>
            <w:left w:w="108" w:type="dxa"/>
            <w:right w:w="106" w:type="dxa"/>
          </w:tblCellMar>
          <w:tblLook w:val="04A0"/>
        </w:tblPrEx>
        <w:trPr>
          <w:trHeight w:val="223"/>
        </w:trPr>
        <w:tc>
          <w:tcPr>
            <w:tcW w:w="26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A44A9D3" w14:textId="77777777">
            <w:pPr>
              <w:spacing w:after="160" w:line="240" w:lineRule="auto"/>
              <w:ind w:left="0" w:firstLine="0"/>
              <w:jc w:val="left"/>
            </w:pPr>
          </w:p>
        </w:tc>
        <w:tc>
          <w:tcPr>
            <w:tcW w:w="403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5733D061" w14:textId="77777777">
            <w:pPr>
              <w:spacing w:after="160" w:line="240" w:lineRule="auto"/>
              <w:ind w:left="0" w:firstLine="0"/>
              <w:jc w:val="left"/>
            </w:pPr>
          </w:p>
        </w:tc>
        <w:tc>
          <w:tcPr>
            <w:tcW w:w="1316"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79CDF313" w14:textId="77777777">
            <w:pPr>
              <w:spacing w:after="160" w:line="240" w:lineRule="auto"/>
              <w:ind w:left="0" w:firstLine="0"/>
              <w:jc w:val="left"/>
            </w:pPr>
          </w:p>
        </w:tc>
        <w:tc>
          <w:tcPr>
            <w:tcW w:w="3292"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CF317EF" w14:textId="77777777">
            <w:pPr>
              <w:spacing w:after="160" w:line="240" w:lineRule="auto"/>
              <w:ind w:left="0" w:firstLine="0"/>
              <w:jc w:val="left"/>
            </w:pPr>
          </w:p>
        </w:tc>
        <w:tc>
          <w:tcPr>
            <w:tcW w:w="987"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44EA2BBA" w14:textId="77777777">
            <w:pPr>
              <w:spacing w:after="160" w:line="240" w:lineRule="auto"/>
              <w:ind w:left="0" w:firstLine="0"/>
              <w:jc w:val="left"/>
            </w:pP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669C5ACE" w14:textId="77777777">
            <w:pPr>
              <w:spacing w:after="160" w:line="240" w:lineRule="auto"/>
              <w:ind w:left="0" w:firstLine="0"/>
              <w:jc w:val="left"/>
            </w:pPr>
          </w:p>
        </w:tc>
      </w:tr>
      <w:tr w14:paraId="7A2D4737" w14:textId="77777777" w:rsidTr="00E423B0">
        <w:tblPrEx>
          <w:tblW w:w="13641" w:type="dxa"/>
          <w:tblInd w:w="-636" w:type="dxa"/>
          <w:tblCellMar>
            <w:top w:w="146" w:type="dxa"/>
            <w:left w:w="108" w:type="dxa"/>
            <w:right w:w="106" w:type="dxa"/>
          </w:tblCellMar>
          <w:tblLook w:val="04A0"/>
        </w:tblPrEx>
        <w:trPr>
          <w:trHeight w:val="441"/>
        </w:trPr>
        <w:tc>
          <w:tcPr>
            <w:tcW w:w="7984" w:type="dxa"/>
            <w:gridSpan w:val="3"/>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1FFFB8D2" w14:textId="77777777">
            <w:pPr>
              <w:spacing w:after="0" w:line="240" w:lineRule="auto"/>
              <w:ind w:left="0" w:firstLine="0"/>
              <w:jc w:val="left"/>
            </w:pPr>
            <w:r w:rsidRPr="001B461A">
              <w:rPr>
                <w:rFonts w:ascii="Arial" w:eastAsia="Arial" w:hAnsi="Arial" w:cs="Arial"/>
                <w:sz w:val="16"/>
              </w:rPr>
              <w:t>Signature</w:t>
            </w:r>
          </w:p>
        </w:tc>
        <w:tc>
          <w:tcPr>
            <w:tcW w:w="4279" w:type="dxa"/>
            <w:gridSpan w:val="2"/>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0620424" w14:textId="77777777">
            <w:pPr>
              <w:spacing w:after="0" w:line="240" w:lineRule="auto"/>
              <w:ind w:left="0" w:firstLine="0"/>
              <w:jc w:val="left"/>
            </w:pPr>
            <w:r w:rsidRPr="001B461A">
              <w:rPr>
                <w:rFonts w:ascii="Arial" w:eastAsia="Arial" w:hAnsi="Arial" w:cs="Arial"/>
                <w:sz w:val="16"/>
              </w:rPr>
              <w:t>Name and Title</w:t>
            </w:r>
          </w:p>
        </w:tc>
        <w:tc>
          <w:tcPr>
            <w:tcW w:w="1378" w:type="dxa"/>
            <w:tcBorders>
              <w:top w:val="single" w:sz="10" w:space="0" w:color="000000" w:themeColor="text1"/>
              <w:left w:val="single" w:sz="10" w:space="0" w:color="000000" w:themeColor="text1"/>
              <w:bottom w:val="single" w:sz="10" w:space="0" w:color="000000" w:themeColor="text1"/>
              <w:right w:val="single" w:sz="10" w:space="0" w:color="000000" w:themeColor="text1"/>
            </w:tcBorders>
          </w:tcPr>
          <w:p w:rsidR="00960442" w:rsidRPr="001B461A" w:rsidP="00E423B0" w14:paraId="3B45A73B" w14:textId="77777777">
            <w:pPr>
              <w:spacing w:after="0" w:line="240" w:lineRule="auto"/>
              <w:ind w:left="0" w:firstLine="0"/>
              <w:jc w:val="left"/>
            </w:pPr>
            <w:r w:rsidRPr="001B461A">
              <w:rPr>
                <w:rFonts w:ascii="Arial" w:eastAsia="Arial" w:hAnsi="Arial" w:cs="Arial"/>
                <w:sz w:val="16"/>
              </w:rPr>
              <w:t>Date</w:t>
            </w:r>
          </w:p>
        </w:tc>
      </w:tr>
    </w:tbl>
    <w:p w:rsidR="00960442" w:rsidRPr="001B461A" w:rsidP="00960442" w14:paraId="3611FF71" w14:textId="64554619">
      <w:pPr>
        <w:tabs>
          <w:tab w:val="center" w:pos="11772"/>
        </w:tabs>
        <w:spacing w:after="4" w:line="240" w:lineRule="auto"/>
        <w:ind w:left="-15" w:firstLine="0"/>
        <w:jc w:val="left"/>
        <w:rPr>
          <w:rFonts w:ascii="Arial" w:eastAsia="Arial" w:hAnsi="Arial" w:cs="Arial"/>
          <w:sz w:val="16"/>
        </w:rPr>
      </w:pPr>
      <w:r w:rsidRPr="001B461A">
        <w:rPr>
          <w:rFonts w:ascii="Arial" w:eastAsia="Arial" w:hAnsi="Arial" w:cs="Arial"/>
          <w:sz w:val="16"/>
        </w:rPr>
        <w:t>EPA Form 8570-35 Electronic and Paper versions available.</w:t>
      </w:r>
    </w:p>
    <w:p w:rsidR="00960442" w:rsidP="00960442" w14:paraId="46FF080A" w14:textId="77777777">
      <w:pPr>
        <w:spacing w:after="0" w:line="240" w:lineRule="auto"/>
        <w:ind w:left="0" w:firstLine="0"/>
        <w:jc w:val="left"/>
        <w:rPr>
          <w:rFonts w:ascii="Arial" w:eastAsia="Arial" w:hAnsi="Arial" w:cs="Arial"/>
          <w:b/>
          <w:sz w:val="16"/>
        </w:rPr>
      </w:pPr>
    </w:p>
    <w:p w:rsidR="00960442" w:rsidP="00960442" w14:paraId="10404A2A" w14:textId="77777777">
      <w:pPr>
        <w:spacing w:after="0" w:line="240" w:lineRule="auto"/>
        <w:ind w:left="0" w:firstLine="0"/>
        <w:jc w:val="left"/>
        <w:rPr>
          <w:rFonts w:ascii="Arial" w:eastAsia="Arial" w:hAnsi="Arial" w:cs="Arial"/>
          <w:b/>
          <w:sz w:val="16"/>
        </w:rPr>
      </w:pPr>
    </w:p>
    <w:p w:rsidR="00960442" w:rsidP="00960442" w14:paraId="356BB51A" w14:textId="77777777">
      <w:pPr>
        <w:spacing w:after="0" w:line="240" w:lineRule="auto"/>
        <w:ind w:left="0" w:firstLine="0"/>
        <w:jc w:val="left"/>
        <w:rPr>
          <w:rFonts w:ascii="Arial" w:eastAsia="Arial" w:hAnsi="Arial" w:cs="Arial"/>
          <w:b/>
          <w:sz w:val="16"/>
        </w:rPr>
      </w:pPr>
    </w:p>
    <w:p w:rsidR="00960442" w:rsidP="00960442" w14:paraId="6DF87F58" w14:textId="77777777">
      <w:pPr>
        <w:spacing w:after="0" w:line="240" w:lineRule="auto"/>
        <w:ind w:left="0" w:firstLine="0"/>
        <w:jc w:val="left"/>
        <w:rPr>
          <w:rFonts w:ascii="Arial" w:eastAsia="Arial" w:hAnsi="Arial" w:cs="Arial"/>
          <w:b/>
          <w:sz w:val="16"/>
        </w:rPr>
      </w:pPr>
    </w:p>
    <w:p w:rsidR="00960442" w:rsidP="00960442" w14:paraId="636DB732" w14:textId="77777777">
      <w:pPr>
        <w:spacing w:after="0" w:line="240" w:lineRule="auto"/>
        <w:ind w:left="0" w:firstLine="0"/>
        <w:jc w:val="left"/>
        <w:rPr>
          <w:rFonts w:ascii="Arial" w:eastAsia="Arial" w:hAnsi="Arial" w:cs="Arial"/>
          <w:b/>
          <w:sz w:val="16"/>
        </w:rPr>
      </w:pPr>
    </w:p>
    <w:p w:rsidR="00960442" w:rsidP="00960442" w14:paraId="15ABA665" w14:textId="77777777">
      <w:pPr>
        <w:spacing w:after="0" w:line="240" w:lineRule="auto"/>
        <w:ind w:left="0" w:firstLine="0"/>
        <w:jc w:val="left"/>
        <w:rPr>
          <w:rFonts w:ascii="Arial" w:eastAsia="Arial" w:hAnsi="Arial" w:cs="Arial"/>
          <w:b/>
          <w:sz w:val="16"/>
        </w:rPr>
      </w:pPr>
    </w:p>
    <w:p w:rsidR="00960442" w:rsidP="00960442" w14:paraId="2CEB7270" w14:textId="77777777">
      <w:pPr>
        <w:spacing w:after="0" w:line="240" w:lineRule="auto"/>
        <w:ind w:left="0" w:firstLine="0"/>
        <w:jc w:val="left"/>
        <w:rPr>
          <w:rFonts w:ascii="Arial" w:eastAsia="Arial" w:hAnsi="Arial" w:cs="Arial"/>
          <w:b/>
          <w:sz w:val="16"/>
        </w:rPr>
      </w:pPr>
    </w:p>
    <w:p w:rsidR="00960442" w:rsidP="00960442" w14:paraId="7C515E41" w14:textId="77777777">
      <w:pPr>
        <w:spacing w:after="0" w:line="240" w:lineRule="auto"/>
        <w:ind w:left="0" w:firstLine="0"/>
        <w:jc w:val="left"/>
        <w:rPr>
          <w:rFonts w:ascii="Arial" w:eastAsia="Arial" w:hAnsi="Arial" w:cs="Arial"/>
          <w:b/>
          <w:sz w:val="16"/>
        </w:rPr>
      </w:pPr>
    </w:p>
    <w:p w:rsidR="00960442" w:rsidP="00960442" w14:paraId="1FAC3E5E" w14:textId="77777777">
      <w:pPr>
        <w:spacing w:after="0" w:line="240" w:lineRule="auto"/>
        <w:ind w:left="0" w:firstLine="0"/>
        <w:jc w:val="left"/>
        <w:rPr>
          <w:rFonts w:ascii="Arial" w:eastAsia="Arial" w:hAnsi="Arial" w:cs="Arial"/>
          <w:b/>
          <w:sz w:val="16"/>
        </w:rPr>
      </w:pPr>
    </w:p>
    <w:p w:rsidR="00960442" w:rsidP="00960442" w14:paraId="3C6CE89C" w14:textId="77777777">
      <w:pPr>
        <w:spacing w:after="0" w:line="240" w:lineRule="auto"/>
        <w:ind w:left="0" w:firstLine="0"/>
        <w:jc w:val="left"/>
        <w:rPr>
          <w:rFonts w:ascii="Arial" w:eastAsia="Arial" w:hAnsi="Arial" w:cs="Arial"/>
          <w:b/>
          <w:sz w:val="16"/>
        </w:rPr>
      </w:pPr>
    </w:p>
    <w:p w:rsidR="00960442" w:rsidP="00960442" w14:paraId="48900EAF" w14:textId="77777777">
      <w:pPr>
        <w:spacing w:after="0" w:line="240" w:lineRule="auto"/>
        <w:ind w:left="0" w:firstLine="0"/>
        <w:jc w:val="left"/>
        <w:rPr>
          <w:rFonts w:ascii="Arial" w:eastAsia="Arial" w:hAnsi="Arial" w:cs="Arial"/>
          <w:b/>
          <w:sz w:val="16"/>
        </w:rPr>
      </w:pPr>
    </w:p>
    <w:p w:rsidR="00960442" w:rsidP="00960442" w14:paraId="0B8BADEF" w14:textId="77777777">
      <w:pPr>
        <w:spacing w:after="0" w:line="240" w:lineRule="auto"/>
        <w:ind w:left="0" w:firstLine="0"/>
        <w:jc w:val="left"/>
        <w:rPr>
          <w:rFonts w:ascii="Arial" w:eastAsia="Arial" w:hAnsi="Arial" w:cs="Arial"/>
          <w:b/>
          <w:sz w:val="16"/>
        </w:rPr>
      </w:pPr>
    </w:p>
    <w:p w:rsidR="00960442" w:rsidP="00960442" w14:paraId="6FA61C4F" w14:textId="77777777">
      <w:pPr>
        <w:spacing w:after="0" w:line="240" w:lineRule="auto"/>
        <w:ind w:left="0" w:firstLine="0"/>
        <w:jc w:val="left"/>
        <w:rPr>
          <w:rFonts w:ascii="Arial" w:eastAsia="Arial" w:hAnsi="Arial" w:cs="Arial"/>
          <w:b/>
          <w:sz w:val="16"/>
        </w:rPr>
      </w:pPr>
    </w:p>
    <w:p w:rsidR="00960442" w:rsidP="00960442" w14:paraId="5108E126" w14:textId="77777777">
      <w:pPr>
        <w:spacing w:after="0" w:line="240" w:lineRule="auto"/>
        <w:ind w:left="0" w:firstLine="0"/>
        <w:jc w:val="left"/>
        <w:rPr>
          <w:rFonts w:ascii="Arial" w:eastAsia="Arial" w:hAnsi="Arial" w:cs="Arial"/>
          <w:b/>
          <w:sz w:val="16"/>
        </w:rPr>
      </w:pPr>
    </w:p>
    <w:p w:rsidR="00960442" w:rsidP="00960442" w14:paraId="3D6BE131" w14:textId="77777777">
      <w:pPr>
        <w:spacing w:after="0" w:line="240" w:lineRule="auto"/>
        <w:ind w:left="0" w:firstLine="0"/>
        <w:jc w:val="left"/>
        <w:rPr>
          <w:rFonts w:ascii="Arial" w:eastAsia="Arial" w:hAnsi="Arial" w:cs="Arial"/>
          <w:b/>
          <w:sz w:val="16"/>
        </w:rPr>
      </w:pPr>
    </w:p>
    <w:p w:rsidR="00960442" w:rsidP="00960442" w14:paraId="301BA989" w14:textId="77777777">
      <w:pPr>
        <w:spacing w:after="0" w:line="240" w:lineRule="auto"/>
        <w:ind w:left="0" w:firstLine="0"/>
        <w:jc w:val="left"/>
        <w:rPr>
          <w:rFonts w:ascii="Arial" w:eastAsia="Arial" w:hAnsi="Arial" w:cs="Arial"/>
          <w:b/>
          <w:sz w:val="16"/>
        </w:rPr>
      </w:pPr>
    </w:p>
    <w:p w:rsidR="00960442" w:rsidP="00960442" w14:paraId="2EF9D074" w14:textId="77777777">
      <w:pPr>
        <w:spacing w:after="0" w:line="240" w:lineRule="auto"/>
        <w:ind w:left="0" w:firstLine="0"/>
        <w:jc w:val="left"/>
        <w:rPr>
          <w:rFonts w:ascii="Arial" w:eastAsia="Arial" w:hAnsi="Arial" w:cs="Arial"/>
          <w:b/>
          <w:sz w:val="16"/>
        </w:rPr>
      </w:pPr>
    </w:p>
    <w:p w:rsidR="00960442" w:rsidP="00960442" w14:paraId="72597137" w14:textId="77777777">
      <w:pPr>
        <w:spacing w:after="0" w:line="240" w:lineRule="auto"/>
        <w:ind w:left="0" w:firstLine="0"/>
        <w:jc w:val="left"/>
        <w:rPr>
          <w:rFonts w:ascii="Arial" w:eastAsia="Arial" w:hAnsi="Arial" w:cs="Arial"/>
          <w:b/>
          <w:sz w:val="16"/>
        </w:rPr>
      </w:pPr>
    </w:p>
    <w:p w:rsidR="00960442" w:rsidP="00960442" w14:paraId="37642A4E" w14:textId="77777777">
      <w:pPr>
        <w:spacing w:after="0" w:line="240" w:lineRule="auto"/>
        <w:ind w:left="0" w:firstLine="0"/>
        <w:jc w:val="left"/>
        <w:rPr>
          <w:rFonts w:ascii="Arial" w:eastAsia="Arial" w:hAnsi="Arial" w:cs="Arial"/>
          <w:b/>
          <w:sz w:val="16"/>
        </w:rPr>
      </w:pPr>
    </w:p>
    <w:p w:rsidR="00960442" w:rsidRPr="001B461A" w:rsidP="00960442" w14:paraId="247D0058" w14:textId="5B7998B4">
      <w:pPr>
        <w:spacing w:after="0" w:line="240" w:lineRule="auto"/>
        <w:ind w:left="0" w:firstLine="0"/>
        <w:jc w:val="left"/>
        <w:rPr>
          <w:rFonts w:ascii="Arial" w:eastAsia="Arial" w:hAnsi="Arial" w:cs="Arial"/>
          <w:b/>
          <w:sz w:val="16"/>
        </w:rPr>
      </w:pPr>
      <w:r w:rsidRPr="001B461A">
        <w:rPr>
          <w:rFonts w:ascii="Arial" w:eastAsia="Arial" w:hAnsi="Arial" w:cs="Arial"/>
          <w:b/>
          <w:sz w:val="16"/>
        </w:rPr>
        <w:t>INSTRUCTIONS FOR DATA MATRIX</w:t>
      </w:r>
    </w:p>
    <w:p w:rsidR="00960442" w:rsidRPr="001B461A" w:rsidP="00960442" w14:paraId="6A82E7DD" w14:textId="77777777">
      <w:pPr>
        <w:spacing w:after="198" w:line="240" w:lineRule="auto"/>
        <w:ind w:left="-5"/>
        <w:jc w:val="left"/>
      </w:pPr>
      <w:r w:rsidRPr="001B461A">
        <w:rPr>
          <w:rFonts w:ascii="Arial" w:eastAsia="Arial" w:hAnsi="Arial" w:cs="Arial"/>
          <w:b/>
          <w:sz w:val="16"/>
        </w:rPr>
        <w:t>INSTRUCTIONS:</w:t>
      </w:r>
      <w:r w:rsidRPr="001B461A">
        <w:rPr>
          <w:rFonts w:ascii="Arial" w:eastAsia="Arial" w:hAnsi="Arial" w:cs="Arial"/>
          <w:sz w:val="16"/>
        </w:rPr>
        <w:t xml:space="preserve">  Identify all data submitted or cited and all submitters from whom permission has been received or to whom offers to pay have been sent by entering sufficient information in the attached matrix (photocopy and attach additional pages as necessary).  Complete all columns; omission of essential information will delay approval of the registration/reregistration.  On each page enter the  date, Applicant's/Registrant's name, EPA Registration Number or application file symbol of the product, ingredient, page number, and total number of pages.</w:t>
      </w:r>
    </w:p>
    <w:p w:rsidR="00960442" w:rsidRPr="001B461A" w:rsidP="00960442" w14:paraId="3B05F675" w14:textId="53632D0F">
      <w:pPr>
        <w:spacing w:after="198" w:line="240" w:lineRule="auto"/>
        <w:ind w:left="-5"/>
        <w:jc w:val="left"/>
      </w:pPr>
      <w:r w:rsidRPr="001B461A">
        <w:rPr>
          <w:rFonts w:ascii="Arial" w:eastAsia="Arial" w:hAnsi="Arial" w:cs="Arial"/>
          <w:sz w:val="16"/>
        </w:rPr>
        <w:t>The Data Compensation Form entitled "Certification with Respect to Citation of Data" and the Data Matrix will be publicly available</w:t>
      </w:r>
      <w:r w:rsidR="00964508">
        <w:rPr>
          <w:rFonts w:ascii="Arial" w:eastAsia="Arial" w:hAnsi="Arial" w:cs="Arial"/>
          <w:sz w:val="16"/>
        </w:rPr>
        <w:t xml:space="preserve">, upon request, </w:t>
      </w:r>
      <w:r w:rsidRPr="001B461A">
        <w:rPr>
          <w:rFonts w:ascii="Arial" w:eastAsia="Arial" w:hAnsi="Arial" w:cs="Arial"/>
          <w:sz w:val="16"/>
        </w:rPr>
        <w:t xml:space="preserve">after the registration/reregistration of this product has been granted or once this form is received in response to a Data-Call-In Notice. </w:t>
      </w:r>
    </w:p>
    <w:p w:rsidR="00964508" w:rsidP="00964508" w14:paraId="7E6EB51C" w14:textId="77777777">
      <w:pPr>
        <w:spacing w:after="198" w:line="240" w:lineRule="auto"/>
        <w:ind w:left="-5"/>
        <w:jc w:val="left"/>
      </w:pPr>
      <w:r w:rsidRPr="001B461A">
        <w:rPr>
          <w:rFonts w:ascii="Arial" w:eastAsia="Arial" w:hAnsi="Arial" w:cs="Arial"/>
          <w:b/>
          <w:sz w:val="16"/>
          <w:u w:val="single" w:color="000000"/>
        </w:rPr>
        <w:t>Ingredient:</w:t>
      </w:r>
      <w:r w:rsidRPr="001B461A">
        <w:rPr>
          <w:rFonts w:ascii="Arial" w:eastAsia="Arial" w:hAnsi="Arial" w:cs="Arial"/>
          <w:sz w:val="16"/>
        </w:rPr>
        <w:t xml:space="preserve">  Identify the active ingredient(s) in this product for which data are cited.  The active ingredient(s) are to be identified by entering the chemical name and the CAS registry number.  Begin a new page for each separate active ingredient for which data are cited.  If bridging data from a related chemical or representative test compound are cited, enter the identity of that chemical/representative test compound including the EPA Registration Number/File Symbol if appropriate.</w:t>
      </w:r>
    </w:p>
    <w:p w:rsidR="00960442" w:rsidRPr="001B461A" w:rsidP="00964508" w14:paraId="1D047F9E" w14:textId="0A7E6E2D">
      <w:pPr>
        <w:spacing w:after="198" w:line="240" w:lineRule="auto"/>
        <w:ind w:left="-5"/>
        <w:jc w:val="left"/>
      </w:pPr>
      <w:r w:rsidRPr="001B461A">
        <w:rPr>
          <w:rFonts w:ascii="Arial" w:eastAsia="Arial" w:hAnsi="Arial" w:cs="Arial"/>
          <w:sz w:val="16"/>
        </w:rPr>
        <w:t>If the cite-all method is used for all data supporting this particular ingredient, enter "CITE-ALL" in the Guideline Reference Number column and leave the Guideline Study Name</w:t>
      </w:r>
      <w:r w:rsidR="00964508">
        <w:rPr>
          <w:rFonts w:ascii="Arial" w:eastAsia="Arial" w:hAnsi="Arial" w:cs="Arial"/>
          <w:sz w:val="16"/>
        </w:rPr>
        <w:t xml:space="preserve"> </w:t>
      </w:r>
      <w:r w:rsidRPr="001B461A">
        <w:rPr>
          <w:rFonts w:ascii="Arial" w:eastAsia="Arial" w:hAnsi="Arial" w:cs="Arial"/>
          <w:sz w:val="16"/>
        </w:rPr>
        <w:t>column blank.  If</w:t>
      </w:r>
      <w:r w:rsidR="00964508">
        <w:t xml:space="preserve"> </w:t>
      </w:r>
      <w:r w:rsidRPr="001B461A">
        <w:rPr>
          <w:rFonts w:ascii="Arial" w:eastAsia="Arial" w:hAnsi="Arial" w:cs="Arial"/>
          <w:sz w:val="16"/>
        </w:rPr>
        <w:t xml:space="preserve">the cite-all method is used for a particular Guideline Reference Number enter "CITE-ALL" in the MRID Number column on the line for that Guideline Reference Number.  In either case, enter all submitters to whom offers to pay have been sent on subsequent lines.  [Note:  if the selective method of support is used and written authorization (letter of permission) is provided, the individual Guideline Reference Number, Guideline Study Name, and MRID Number columns must still be completed.]  </w:t>
      </w:r>
      <w:r w:rsidRPr="001B461A">
        <w:rPr>
          <w:rFonts w:ascii="Arial" w:eastAsia="Arial" w:hAnsi="Arial" w:cs="Arial"/>
          <w:sz w:val="16"/>
          <w:u w:val="single" w:color="000000"/>
        </w:rPr>
        <w:t>Otherwise:</w:t>
      </w:r>
    </w:p>
    <w:p w:rsidR="00960442" w:rsidRPr="001B461A" w:rsidP="00960442" w14:paraId="50A088E5" w14:textId="77777777">
      <w:pPr>
        <w:spacing w:after="198" w:line="240" w:lineRule="auto"/>
        <w:ind w:left="-5"/>
        <w:jc w:val="left"/>
      </w:pPr>
      <w:r w:rsidRPr="001B461A">
        <w:rPr>
          <w:rFonts w:ascii="Arial" w:eastAsia="Arial" w:hAnsi="Arial" w:cs="Arial"/>
          <w:b/>
          <w:sz w:val="16"/>
          <w:u w:val="single" w:color="000000"/>
        </w:rPr>
        <w:t>Guideline Reference Number:</w:t>
      </w:r>
      <w:r w:rsidRPr="001B461A">
        <w:rPr>
          <w:rFonts w:ascii="Arial" w:eastAsia="Arial" w:hAnsi="Arial" w:cs="Arial"/>
          <w:sz w:val="16"/>
        </w:rPr>
        <w:t xml:space="preserve">  Enter on separate lines in numerical order the Guideline Reference Numbers from 40 CFR Part 158 for all studies cited to support the registration/reregistration for this ingredient.</w:t>
      </w:r>
    </w:p>
    <w:p w:rsidR="00960442" w:rsidRPr="001B461A" w:rsidP="00960442" w14:paraId="39B09162" w14:textId="77777777">
      <w:pPr>
        <w:spacing w:after="198" w:line="240" w:lineRule="auto"/>
        <w:ind w:left="-5"/>
        <w:jc w:val="left"/>
      </w:pPr>
      <w:r w:rsidRPr="001B461A">
        <w:rPr>
          <w:rFonts w:ascii="Arial" w:eastAsia="Arial" w:hAnsi="Arial" w:cs="Arial"/>
          <w:b/>
          <w:sz w:val="16"/>
          <w:u w:val="single" w:color="000000"/>
        </w:rPr>
        <w:t>Guideline Study Name</w:t>
      </w:r>
      <w:r w:rsidRPr="001B461A">
        <w:rPr>
          <w:rFonts w:ascii="Arial" w:eastAsia="Arial" w:hAnsi="Arial" w:cs="Arial"/>
          <w:sz w:val="16"/>
        </w:rPr>
        <w:t xml:space="preserve">:  For each Guideline Reference Number cited, enter the corresponding Guideline Study Name.  </w:t>
      </w:r>
    </w:p>
    <w:p w:rsidR="00960442" w:rsidRPr="001B461A" w:rsidP="00960442" w14:paraId="45C62E6C" w14:textId="77777777">
      <w:pPr>
        <w:spacing w:after="198" w:line="240" w:lineRule="auto"/>
        <w:ind w:left="-5"/>
        <w:jc w:val="left"/>
      </w:pPr>
      <w:r w:rsidRPr="001B461A">
        <w:rPr>
          <w:rFonts w:ascii="Arial" w:eastAsia="Arial" w:hAnsi="Arial" w:cs="Arial"/>
          <w:b/>
          <w:sz w:val="16"/>
          <w:u w:val="single" w:color="000000"/>
        </w:rPr>
        <w:t>MRID Number:</w:t>
      </w:r>
      <w:r w:rsidRPr="001B461A">
        <w:rPr>
          <w:rFonts w:ascii="Arial" w:eastAsia="Arial" w:hAnsi="Arial" w:cs="Arial"/>
          <w:sz w:val="16"/>
        </w:rPr>
        <w:t xml:space="preserve">  For each individual study cited in support of a Guideline Reference Number and Guideline Study Name, enter the Master Record Identification (MRID) Number listed in the Pesticide Document Management System (PDMS).  Enter only one MRID Number on each line.  Note that more than one MRID Number may be required per Guideline Reference Number.  Note:  Occasionally a study required to maintain a registration/reregistration is not associated with a Guideline Reference Number and Guideline Study Name.  In such case, enter the MRID Number(s) for the study(</w:t>
      </w:r>
      <w:r w:rsidRPr="001B461A">
        <w:rPr>
          <w:rFonts w:ascii="Arial" w:eastAsia="Arial" w:hAnsi="Arial" w:cs="Arial"/>
          <w:sz w:val="16"/>
        </w:rPr>
        <w:t>ies</w:t>
      </w:r>
      <w:r w:rsidRPr="001B461A">
        <w:rPr>
          <w:rFonts w:ascii="Arial" w:eastAsia="Arial" w:hAnsi="Arial" w:cs="Arial"/>
          <w:sz w:val="16"/>
        </w:rPr>
        <w:t>).</w:t>
      </w:r>
    </w:p>
    <w:p w:rsidR="00960442" w:rsidRPr="001B461A" w:rsidP="00960442" w14:paraId="5EEFCC8F" w14:textId="77777777">
      <w:pPr>
        <w:spacing w:after="198" w:line="240" w:lineRule="auto"/>
        <w:ind w:left="-5"/>
        <w:jc w:val="left"/>
      </w:pPr>
      <w:r w:rsidRPr="001B461A">
        <w:rPr>
          <w:rFonts w:ascii="Arial" w:eastAsia="Arial" w:hAnsi="Arial" w:cs="Arial"/>
          <w:b/>
          <w:sz w:val="16"/>
          <w:u w:val="single" w:color="000000"/>
        </w:rPr>
        <w:t>Submitter:</w:t>
      </w:r>
      <w:r w:rsidRPr="001B461A">
        <w:rPr>
          <w:rFonts w:ascii="Arial" w:eastAsia="Arial" w:hAnsi="Arial" w:cs="Arial"/>
          <w:sz w:val="16"/>
        </w:rPr>
        <w:t xml:space="preserve">  Using the most recent Data Submitters List, identify the Original Data Submitter with their current address for each study cited.  The EPA assigned company number or other abbreviation may be used.  Clearly explain any variations (alternate addresses, data owners not on the Data Submitters List, etc.) in footnotes to this table.</w:t>
      </w:r>
    </w:p>
    <w:p w:rsidR="00960442" w:rsidRPr="001B461A" w:rsidP="00960442" w14:paraId="3087764C" w14:textId="77777777">
      <w:pPr>
        <w:spacing w:after="198" w:line="240" w:lineRule="auto"/>
        <w:ind w:left="-5"/>
        <w:jc w:val="left"/>
      </w:pPr>
      <w:r w:rsidRPr="001B461A">
        <w:rPr>
          <w:rFonts w:ascii="Arial" w:eastAsia="Arial" w:hAnsi="Arial" w:cs="Arial"/>
          <w:b/>
          <w:sz w:val="16"/>
          <w:u w:val="single" w:color="000000"/>
        </w:rPr>
        <w:t xml:space="preserve">Status: </w:t>
      </w:r>
      <w:r w:rsidRPr="001B461A">
        <w:rPr>
          <w:rFonts w:ascii="Arial" w:eastAsia="Arial" w:hAnsi="Arial" w:cs="Arial"/>
          <w:sz w:val="16"/>
        </w:rPr>
        <w:t xml:space="preserve"> Enter one of the following codes for each study cited, as appropriate:</w:t>
      </w:r>
    </w:p>
    <w:p w:rsidR="00960442" w:rsidRPr="001B461A" w:rsidP="00960442" w14:paraId="57D20E1C" w14:textId="77777777">
      <w:pPr>
        <w:tabs>
          <w:tab w:val="center" w:pos="3025"/>
        </w:tabs>
        <w:spacing w:after="198" w:line="240" w:lineRule="auto"/>
        <w:ind w:left="-15" w:firstLine="0"/>
        <w:jc w:val="left"/>
      </w:pPr>
      <w:r w:rsidRPr="001B461A">
        <w:rPr>
          <w:rFonts w:ascii="Arial" w:eastAsia="Arial" w:hAnsi="Arial" w:cs="Arial"/>
          <w:sz w:val="16"/>
        </w:rPr>
        <w:t>OWN:</w:t>
      </w:r>
      <w:r w:rsidRPr="001B461A">
        <w:rPr>
          <w:rFonts w:ascii="Arial" w:eastAsia="Arial" w:hAnsi="Arial" w:cs="Arial"/>
          <w:sz w:val="16"/>
        </w:rPr>
        <w:tab/>
        <w:t>I am the Original Data Submitter for this study.</w:t>
      </w:r>
    </w:p>
    <w:p w:rsidR="00960442" w:rsidRPr="001B461A" w:rsidP="00960442" w14:paraId="30743378" w14:textId="77777777">
      <w:pPr>
        <w:tabs>
          <w:tab w:val="center" w:pos="5699"/>
        </w:tabs>
        <w:spacing w:after="198" w:line="240" w:lineRule="auto"/>
        <w:ind w:left="-15" w:firstLine="0"/>
        <w:jc w:val="left"/>
      </w:pPr>
      <w:r w:rsidRPr="001B461A">
        <w:rPr>
          <w:rFonts w:ascii="Arial" w:eastAsia="Arial" w:hAnsi="Arial" w:cs="Arial"/>
          <w:sz w:val="16"/>
        </w:rPr>
        <w:t>EXC:</w:t>
      </w:r>
      <w:r w:rsidRPr="001B461A">
        <w:rPr>
          <w:rFonts w:ascii="Arial" w:eastAsia="Arial" w:hAnsi="Arial" w:cs="Arial"/>
          <w:sz w:val="16"/>
        </w:rPr>
        <w:tab/>
        <w:t>I have obtained written permission of the Original Data Submitter to cite this exclusive-use study in support of this application.</w:t>
      </w:r>
    </w:p>
    <w:p w:rsidR="00960442" w:rsidRPr="001B461A" w:rsidP="00960442" w14:paraId="74E760A0" w14:textId="77777777">
      <w:pPr>
        <w:tabs>
          <w:tab w:val="center" w:pos="5099"/>
        </w:tabs>
        <w:spacing w:after="198" w:line="240" w:lineRule="auto"/>
        <w:ind w:left="-15" w:firstLine="0"/>
        <w:jc w:val="left"/>
      </w:pPr>
      <w:r w:rsidRPr="001B461A">
        <w:rPr>
          <w:rFonts w:ascii="Arial" w:eastAsia="Arial" w:hAnsi="Arial" w:cs="Arial"/>
          <w:sz w:val="16"/>
        </w:rPr>
        <w:t>PER:</w:t>
      </w:r>
      <w:r w:rsidRPr="001B461A">
        <w:rPr>
          <w:rFonts w:ascii="Arial" w:eastAsia="Arial" w:hAnsi="Arial" w:cs="Arial"/>
          <w:sz w:val="16"/>
        </w:rPr>
        <w:tab/>
        <w:t>I have obtained the permission of the Original Data Submitter to use this study in support of this application.</w:t>
      </w:r>
    </w:p>
    <w:p w:rsidR="00960442" w:rsidRPr="001B461A" w:rsidP="00960442" w14:paraId="6B72D8C0" w14:textId="77777777">
      <w:pPr>
        <w:tabs>
          <w:tab w:val="center" w:pos="4701"/>
        </w:tabs>
        <w:spacing w:after="198" w:line="240" w:lineRule="auto"/>
        <w:ind w:left="-15" w:firstLine="0"/>
        <w:jc w:val="left"/>
      </w:pPr>
      <w:r w:rsidRPr="001B461A">
        <w:rPr>
          <w:rFonts w:ascii="Arial" w:eastAsia="Arial" w:hAnsi="Arial" w:cs="Arial"/>
          <w:sz w:val="16"/>
        </w:rPr>
        <w:t>OLD:</w:t>
      </w:r>
      <w:r w:rsidRPr="001B461A">
        <w:rPr>
          <w:rFonts w:ascii="Arial" w:eastAsia="Arial" w:hAnsi="Arial" w:cs="Arial"/>
          <w:sz w:val="16"/>
        </w:rPr>
        <w:tab/>
        <w:t xml:space="preserve">The study was submitted more than 15 years </w:t>
      </w:r>
      <w:r w:rsidRPr="001B461A">
        <w:rPr>
          <w:rFonts w:ascii="Arial" w:eastAsia="Arial" w:hAnsi="Arial" w:cs="Arial"/>
          <w:sz w:val="16"/>
        </w:rPr>
        <w:t>ago</w:t>
      </w:r>
      <w:r w:rsidRPr="001B461A">
        <w:rPr>
          <w:rFonts w:ascii="Arial" w:eastAsia="Arial" w:hAnsi="Arial" w:cs="Arial"/>
          <w:sz w:val="16"/>
        </w:rPr>
        <w:t xml:space="preserve"> and all periods of compensation have expired.</w:t>
      </w:r>
    </w:p>
    <w:p w:rsidR="00960442" w:rsidRPr="001B461A" w:rsidP="00960442" w14:paraId="2FF23D0E" w14:textId="77777777">
      <w:pPr>
        <w:tabs>
          <w:tab w:val="center" w:pos="2634"/>
        </w:tabs>
        <w:spacing w:after="198" w:line="240" w:lineRule="auto"/>
        <w:ind w:left="-15" w:firstLine="0"/>
        <w:jc w:val="left"/>
      </w:pPr>
      <w:r w:rsidRPr="001B461A">
        <w:rPr>
          <w:rFonts w:ascii="Arial" w:eastAsia="Arial" w:hAnsi="Arial" w:cs="Arial"/>
          <w:sz w:val="16"/>
        </w:rPr>
        <w:t>PL:</w:t>
      </w:r>
      <w:r w:rsidRPr="001B461A">
        <w:rPr>
          <w:rFonts w:ascii="Arial" w:eastAsia="Arial" w:hAnsi="Arial" w:cs="Arial"/>
          <w:sz w:val="16"/>
        </w:rPr>
        <w:tab/>
        <w:t>The study is in the public literature.</w:t>
      </w:r>
    </w:p>
    <w:p w:rsidR="00960442" w:rsidRPr="001B461A" w:rsidP="00960442" w14:paraId="7B1D0CF0" w14:textId="77777777">
      <w:pPr>
        <w:spacing w:after="198" w:line="240" w:lineRule="auto"/>
        <w:ind w:left="1425" w:hanging="1440"/>
        <w:jc w:val="left"/>
      </w:pPr>
      <w:r w:rsidRPr="001B461A">
        <w:rPr>
          <w:rFonts w:ascii="Arial" w:eastAsia="Arial" w:hAnsi="Arial" w:cs="Arial"/>
          <w:sz w:val="16"/>
        </w:rPr>
        <w:t>PAY:</w:t>
      </w:r>
      <w:r w:rsidRPr="001B461A">
        <w:rPr>
          <w:rFonts w:ascii="Arial" w:eastAsia="Arial" w:hAnsi="Arial" w:cs="Arial"/>
          <w:sz w:val="16"/>
        </w:rPr>
        <w:tab/>
        <w:t>I have notified in writing the Original Data Submitter or, if the cite-all method is used, all companies listed in the most current Data Submitters List for this ingredient, and have offered (a) to pay compensation in accordance with FIFRA sections 3(c)(1)(F) and/or 3(c)(2)(B), and (b) to commence negotiations to determine the amount and terms of compensation, if any, to be paid for the use of the study(</w:t>
      </w:r>
      <w:r w:rsidRPr="001B461A">
        <w:rPr>
          <w:rFonts w:ascii="Arial" w:eastAsia="Arial" w:hAnsi="Arial" w:cs="Arial"/>
          <w:sz w:val="16"/>
        </w:rPr>
        <w:t>ies</w:t>
      </w:r>
      <w:r w:rsidRPr="001B461A">
        <w:rPr>
          <w:rFonts w:ascii="Arial" w:eastAsia="Arial" w:hAnsi="Arial" w:cs="Arial"/>
          <w:sz w:val="16"/>
        </w:rPr>
        <w:t>).</w:t>
      </w:r>
    </w:p>
    <w:p w:rsidR="00960442" w:rsidRPr="001B461A" w:rsidP="00960442" w14:paraId="24863EA3" w14:textId="77777777">
      <w:pPr>
        <w:tabs>
          <w:tab w:val="center" w:pos="4835"/>
        </w:tabs>
        <w:spacing w:after="198" w:line="240" w:lineRule="auto"/>
        <w:ind w:left="-15" w:firstLine="0"/>
        <w:jc w:val="left"/>
      </w:pPr>
      <w:r w:rsidRPr="001B461A">
        <w:rPr>
          <w:rFonts w:ascii="Arial" w:eastAsia="Arial" w:hAnsi="Arial" w:cs="Arial"/>
          <w:sz w:val="16"/>
        </w:rPr>
        <w:t>GAP:</w:t>
      </w:r>
      <w:r w:rsidRPr="001B461A">
        <w:rPr>
          <w:rFonts w:ascii="Arial" w:eastAsia="Arial" w:hAnsi="Arial" w:cs="Arial"/>
          <w:sz w:val="16"/>
        </w:rPr>
        <w:tab/>
        <w:t>This Guideline data requirement is a data gap as defined in 40 CFR sections 152.83(a) and 152.96.</w:t>
      </w:r>
    </w:p>
    <w:p w:rsidR="00960442" w:rsidRPr="001B461A" w:rsidP="00960442" w14:paraId="4D1DB8F9" w14:textId="77777777">
      <w:pPr>
        <w:spacing w:after="198" w:line="240" w:lineRule="auto"/>
        <w:ind w:left="1425" w:hanging="1440"/>
        <w:jc w:val="left"/>
      </w:pPr>
      <w:r w:rsidRPr="001B461A">
        <w:rPr>
          <w:rFonts w:ascii="Arial" w:eastAsia="Arial" w:hAnsi="Arial" w:cs="Arial"/>
          <w:sz w:val="16"/>
        </w:rPr>
        <w:t>FOR:</w:t>
      </w:r>
      <w:r w:rsidRPr="001B461A">
        <w:rPr>
          <w:rFonts w:ascii="Arial" w:eastAsia="Arial" w:hAnsi="Arial" w:cs="Arial"/>
          <w:sz w:val="16"/>
        </w:rPr>
        <w:tab/>
        <w:t>I am taking the formulator's exemption for this ingredient only.  Other columns of this line should be marked "NA".  However, if this product is to be registered/reregistered for additional uses for which the purchased EPA registered ingredient is not supported, additional data must be submitted or cited here to support those uses.</w:t>
      </w:r>
    </w:p>
    <w:p w:rsidR="00960442" w:rsidP="00960442" w14:paraId="084E066C" w14:textId="77777777">
      <w:pPr>
        <w:tabs>
          <w:tab w:val="center" w:pos="5390"/>
        </w:tabs>
        <w:spacing w:after="198" w:line="240" w:lineRule="auto"/>
        <w:ind w:left="-15" w:firstLine="0"/>
        <w:jc w:val="left"/>
      </w:pPr>
      <w:r w:rsidRPr="001B461A">
        <w:rPr>
          <w:rFonts w:ascii="Arial" w:eastAsia="Arial" w:hAnsi="Arial" w:cs="Arial"/>
          <w:sz w:val="16"/>
          <w:u w:val="single" w:color="000000"/>
        </w:rPr>
        <w:t>Note:</w:t>
      </w:r>
      <w:r w:rsidRPr="001B461A">
        <w:rPr>
          <w:rFonts w:ascii="Arial" w:eastAsia="Arial" w:hAnsi="Arial" w:cs="Arial"/>
          <w:sz w:val="16"/>
          <w:u w:val="single" w:color="000000"/>
        </w:rPr>
        <w:tab/>
      </w:r>
      <w:r w:rsidRPr="001B461A">
        <w:rPr>
          <w:rFonts w:ascii="Arial" w:eastAsia="Arial" w:hAnsi="Arial" w:cs="Arial"/>
          <w:sz w:val="16"/>
        </w:rPr>
        <w:t>If additional explanation is needed, enter a footnote number in this column and attach the corresponding explanation.</w:t>
      </w:r>
      <w:r>
        <w:rPr>
          <w:rFonts w:ascii="Arial" w:eastAsia="Arial" w:hAnsi="Arial" w:cs="Arial"/>
          <w:sz w:val="16"/>
        </w:rPr>
        <w:t xml:space="preserve"> </w:t>
      </w:r>
    </w:p>
    <w:p w:rsidR="00960442" w:rsidP="00960442" w14:paraId="3459082B" w14:textId="77777777">
      <w:pPr>
        <w:spacing w:line="240" w:lineRule="auto"/>
      </w:pPr>
    </w:p>
    <w:p w:rsidR="00960442" w:rsidRPr="00715C47" w:rsidP="00960442" w14:paraId="569B3688" w14:textId="77777777">
      <w:pPr>
        <w:spacing w:line="240" w:lineRule="auto"/>
      </w:pPr>
    </w:p>
    <w:p w:rsidR="00353973" w:rsidRPr="00E92019" w:rsidP="00E92019" w14:paraId="3495CBAD" w14:textId="547E5B66">
      <w:pPr>
        <w:spacing w:after="0" w:line="240" w:lineRule="auto"/>
        <w:ind w:left="0" w:firstLine="0"/>
        <w:jc w:val="left"/>
        <w:rPr>
          <w:rFonts w:ascii="Arial" w:eastAsia="Arial" w:hAnsi="Arial" w:cs="Arial"/>
          <w:sz w:val="16"/>
        </w:rPr>
      </w:pPr>
    </w:p>
    <w:sectPr w:rsidSect="0096044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42"/>
    <w:rsid w:val="001B461A"/>
    <w:rsid w:val="002107F2"/>
    <w:rsid w:val="00231C00"/>
    <w:rsid w:val="00353973"/>
    <w:rsid w:val="004C033F"/>
    <w:rsid w:val="00521922"/>
    <w:rsid w:val="00525A1B"/>
    <w:rsid w:val="00675E39"/>
    <w:rsid w:val="007000D4"/>
    <w:rsid w:val="00715C47"/>
    <w:rsid w:val="008A750B"/>
    <w:rsid w:val="00960442"/>
    <w:rsid w:val="00964508"/>
    <w:rsid w:val="00C438E4"/>
    <w:rsid w:val="00C83A5D"/>
    <w:rsid w:val="00E423B0"/>
    <w:rsid w:val="00E855FE"/>
    <w:rsid w:val="00E920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73F40"/>
  <w15:chartTrackingRefBased/>
  <w15:docId w15:val="{28D3CABA-4530-4A8F-8F0B-C9501B67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442"/>
    <w:pPr>
      <w:spacing w:after="277" w:line="252" w:lineRule="auto"/>
      <w:ind w:left="10" w:hanging="10"/>
      <w:jc w:val="both"/>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960442"/>
    <w:pPr>
      <w:spacing w:after="0" w:line="240" w:lineRule="auto"/>
    </w:pPr>
    <w:rPr>
      <w:rFonts w:eastAsiaTheme="minorEastAsia"/>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C83A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EBBC3-2FA2-43F6-AD63-F16295C6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Veverka, Conner</dc:creator>
  <cp:lastModifiedBy>Johnson, Amaris</cp:lastModifiedBy>
  <cp:revision>2</cp:revision>
  <dcterms:created xsi:type="dcterms:W3CDTF">2022-07-06T20:28:00Z</dcterms:created>
  <dcterms:modified xsi:type="dcterms:W3CDTF">2022-07-06T20:28:00Z</dcterms:modified>
</cp:coreProperties>
</file>