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303E5B2" w14:textId="44DCB68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C554F">
        <w:rPr>
          <w:sz w:val="28"/>
        </w:rPr>
        <w:t>15</w:t>
      </w:r>
      <w:r w:rsidR="00E31E81">
        <w:rPr>
          <w:sz w:val="28"/>
        </w:rPr>
        <w:t>59-0041</w:t>
      </w:r>
      <w:r>
        <w:rPr>
          <w:sz w:val="28"/>
        </w:rPr>
        <w:t>)</w:t>
      </w:r>
    </w:p>
    <w:p w:rsidR="00E50293" w:rsidRPr="009239AA" w:rsidP="00434E33" w14:paraId="478F87A0" w14:textId="4C9695F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id="0" w:name="_Hlk161149553"/>
      <w:r w:rsidR="00AD41FC">
        <w:rPr>
          <w:bCs/>
        </w:rPr>
        <w:t>Coronavirus Capital Projects Fund (CPF) recipient satisfaction survey</w:t>
      </w:r>
      <w:bookmarkEnd w:id="0"/>
    </w:p>
    <w:p w:rsidR="005E714A" w14:paraId="6852D42D" w14:textId="77777777"/>
    <w:p w:rsidR="001B0AAA" w:rsidRPr="00D6438B" w14:paraId="4CA2A507" w14:textId="5997E756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D6438B">
        <w:rPr>
          <w:bCs/>
        </w:rPr>
        <w:t xml:space="preserve">Collect </w:t>
      </w:r>
      <w:r w:rsidR="00471D75">
        <w:rPr>
          <w:bCs/>
        </w:rPr>
        <w:t xml:space="preserve">Coronavirus </w:t>
      </w:r>
      <w:r w:rsidR="00D6438B">
        <w:rPr>
          <w:bCs/>
        </w:rPr>
        <w:t>Capital Projects Fund</w:t>
      </w:r>
      <w:r w:rsidR="00471D75">
        <w:rPr>
          <w:bCs/>
        </w:rPr>
        <w:t xml:space="preserve"> (CPF)</w:t>
      </w:r>
      <w:r w:rsidR="00D6438B">
        <w:rPr>
          <w:bCs/>
        </w:rPr>
        <w:t xml:space="preserve"> recipient satisfaction </w:t>
      </w:r>
      <w:r w:rsidR="00843A3E">
        <w:rPr>
          <w:bCs/>
        </w:rPr>
        <w:t xml:space="preserve">survey </w:t>
      </w:r>
      <w:r w:rsidR="00D6438B">
        <w:rPr>
          <w:bCs/>
        </w:rPr>
        <w:t>ratings</w:t>
      </w:r>
      <w:r w:rsidR="00843A3E">
        <w:rPr>
          <w:bCs/>
        </w:rPr>
        <w:t xml:space="preserve"> annually</w:t>
      </w:r>
      <w:r w:rsidR="00AD41FC">
        <w:rPr>
          <w:bCs/>
        </w:rPr>
        <w:t xml:space="preserve"> </w:t>
      </w:r>
      <w:r w:rsidR="00AD41FC">
        <w:rPr>
          <w:bCs/>
        </w:rPr>
        <w:t>in order to</w:t>
      </w:r>
      <w:r w:rsidR="00AD41FC">
        <w:rPr>
          <w:bCs/>
        </w:rPr>
        <w:t xml:space="preserve"> obtain qualitative feedback and suggestions for improving the effectiveness of the program.</w:t>
      </w:r>
    </w:p>
    <w:p w:rsidR="001B0AAA" w14:paraId="16A1DFDA" w14:textId="77777777"/>
    <w:p w:rsidR="00301D97" w14:paraId="09F06D62" w14:textId="413561AD">
      <w:r>
        <w:t>The survey includes one question: “</w:t>
      </w:r>
      <w:r w:rsidRPr="004859E3" w:rsidR="004859E3">
        <w:t>Overall, how effective is the CPF Program in helping carry out critical capital projects directly enabling work, education, and health monitoring?</w:t>
      </w:r>
      <w:r w:rsidR="004859E3">
        <w:t>”</w:t>
      </w:r>
    </w:p>
    <w:p w:rsidR="00C8488C" w14:paraId="5B156DA9" w14:textId="3F912C0C">
      <w:r w:rsidRPr="00301D97">
        <w:t xml:space="preserve">Recipients respond with a </w:t>
      </w:r>
      <w:r w:rsidRPr="00301D97">
        <w:t>1,2,3,4,</w:t>
      </w:r>
      <w:r>
        <w:t xml:space="preserve"> </w:t>
      </w:r>
      <w:r w:rsidRPr="00301D97">
        <w:t>or 5 star</w:t>
      </w:r>
      <w:r w:rsidRPr="00301D97">
        <w:t xml:space="preserve"> rating and then can provide optional comments.  </w:t>
      </w:r>
    </w:p>
    <w:p w:rsidR="00C8488C" w14:paraId="601CC076" w14:textId="77777777"/>
    <w:p w:rsidR="00F15956" w14:paraId="4A10676D" w14:textId="77777777"/>
    <w:p w:rsidR="00E26329" w:rsidP="00434E33" w14:paraId="725CA46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671BDB2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2B3825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B9C4AA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5E7C21B" w14:textId="0325FB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43A3E">
        <w:t xml:space="preserve">CPF Recipients include 59 states, territories, and freely associated states, and approximately 550 Tribal entities.  </w:t>
      </w:r>
    </w:p>
    <w:p w:rsidR="00F15956" w14:paraId="470E4174" w14:textId="77777777"/>
    <w:p w:rsidR="00C8488C" w14:paraId="08F1C919" w14:textId="77777777"/>
    <w:p w:rsidR="00F15956" w14:paraId="3EBC8246" w14:textId="77777777"/>
    <w:p w:rsidR="00434E33" w14:paraId="60DE8820" w14:textId="77777777"/>
    <w:p w:rsidR="00E26329" w14:paraId="54192584" w14:textId="77777777">
      <w:pPr>
        <w:rPr>
          <w:b/>
        </w:rPr>
      </w:pPr>
    </w:p>
    <w:p w:rsidR="00E26329" w14:paraId="63C11663" w14:textId="77777777">
      <w:pPr>
        <w:rPr>
          <w:b/>
        </w:rPr>
      </w:pPr>
    </w:p>
    <w:p w:rsidR="00F06866" w:rsidRPr="00F06866" w14:paraId="0184C13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CF5080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F413B4D" w14:textId="631E18D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43A3E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48CC0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6C5C6A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C631EC1" w14:textId="77777777">
      <w:pPr>
        <w:pStyle w:val="Header"/>
        <w:tabs>
          <w:tab w:val="clear" w:pos="4320"/>
          <w:tab w:val="clear" w:pos="8640"/>
        </w:tabs>
      </w:pPr>
    </w:p>
    <w:p w:rsidR="00CA2650" w14:paraId="119FB86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771ABD8" w14:textId="77777777">
      <w:pPr>
        <w:rPr>
          <w:sz w:val="16"/>
          <w:szCs w:val="16"/>
        </w:rPr>
      </w:pPr>
    </w:p>
    <w:p w:rsidR="008101A5" w:rsidRPr="009C13B9" w:rsidP="008101A5" w14:paraId="1EDA5D4E" w14:textId="77777777">
      <w:r>
        <w:t xml:space="preserve">I certify the following to be true: </w:t>
      </w:r>
    </w:p>
    <w:p w:rsidR="008101A5" w:rsidP="008101A5" w14:paraId="3A3A390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6AA842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69CB8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559ACB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C43B5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9CCB5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630C1BD" w14:textId="77777777"/>
    <w:p w:rsidR="009C13B9" w:rsidP="009C13B9" w14:paraId="178524F0" w14:textId="76B535FF">
      <w:r>
        <w:t>Name:_</w:t>
      </w:r>
      <w:r>
        <w:t>____</w:t>
      </w:r>
      <w:r w:rsidR="00843A3E">
        <w:t>Jeremy</w:t>
      </w:r>
      <w:r w:rsidR="00843A3E">
        <w:t xml:space="preserve"> Turret</w:t>
      </w:r>
      <w:r>
        <w:t>___________________________________________</w:t>
      </w:r>
    </w:p>
    <w:p w:rsidR="009C13B9" w:rsidP="009C13B9" w14:paraId="69E6C448" w14:textId="77777777">
      <w:pPr>
        <w:pStyle w:val="ListParagraph"/>
        <w:ind w:left="360"/>
      </w:pPr>
    </w:p>
    <w:p w:rsidR="009C13B9" w:rsidP="009C13B9" w14:paraId="5504E7BB" w14:textId="77777777">
      <w:r>
        <w:t>To assist review, please provide answers to the following question:</w:t>
      </w:r>
    </w:p>
    <w:p w:rsidR="009C13B9" w:rsidP="009C13B9" w14:paraId="383AC827" w14:textId="77777777">
      <w:pPr>
        <w:pStyle w:val="ListParagraph"/>
        <w:ind w:left="360"/>
      </w:pPr>
    </w:p>
    <w:p w:rsidR="009C13B9" w:rsidRPr="00C86E91" w:rsidP="00C86E91" w14:paraId="421D442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7CB7629" w14:textId="14AAC8A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843A3E">
        <w:t>X</w:t>
      </w:r>
      <w:r w:rsidR="009239AA">
        <w:t xml:space="preserve"> ]  No </w:t>
      </w:r>
    </w:p>
    <w:p w:rsidR="00C86E91" w:rsidP="00C86E91" w14:paraId="5380EA5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3AC128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4B4ED074" w14:textId="77777777">
      <w:pPr>
        <w:pStyle w:val="ListParagraph"/>
        <w:ind w:left="0"/>
        <w:rPr>
          <w:b/>
        </w:rPr>
      </w:pPr>
    </w:p>
    <w:p w:rsidR="00C86E91" w:rsidRPr="00C86E91" w:rsidP="00C86E91" w14:paraId="299FDA1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47D958A" w14:textId="76E02DB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843A3E">
        <w:t>X</w:t>
      </w:r>
      <w:r>
        <w:t xml:space="preserve">  ] No  </w:t>
      </w:r>
    </w:p>
    <w:p w:rsidR="004D6E14" w14:paraId="10DEC765" w14:textId="77777777">
      <w:pPr>
        <w:rPr>
          <w:b/>
        </w:rPr>
      </w:pPr>
    </w:p>
    <w:p w:rsidR="00F24CFC" w14:paraId="4D9435B2" w14:textId="77777777">
      <w:pPr>
        <w:rPr>
          <w:b/>
        </w:rPr>
      </w:pPr>
    </w:p>
    <w:p w:rsidR="00C86E91" w14:paraId="49DCDCDB" w14:textId="77777777">
      <w:pPr>
        <w:rPr>
          <w:b/>
        </w:rPr>
      </w:pPr>
    </w:p>
    <w:p w:rsidR="00C86E91" w14:paraId="3911ACAE" w14:textId="77777777">
      <w:pPr>
        <w:rPr>
          <w:b/>
        </w:rPr>
      </w:pPr>
    </w:p>
    <w:p w:rsidR="005E714A" w:rsidP="00C86E91" w14:paraId="761A50F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AA232E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4B1EC04E" w14:textId="77777777" w:rsidTr="00AD41F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B87DA4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55CCBFA3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2AE0A9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07DD2D4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9E028C1" w14:textId="77777777" w:rsidTr="00AD41F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5C43D0F" w14:textId="482B0446">
            <w:r>
              <w:t>States, territories, and freely associated state governments</w:t>
            </w:r>
          </w:p>
        </w:tc>
        <w:tc>
          <w:tcPr>
            <w:tcW w:w="1530" w:type="dxa"/>
          </w:tcPr>
          <w:p w:rsidR="006832D9" w:rsidP="00843796" w14:paraId="046768A8" w14:textId="5066F10D">
            <w:r>
              <w:t>59</w:t>
            </w:r>
          </w:p>
        </w:tc>
        <w:tc>
          <w:tcPr>
            <w:tcW w:w="1597" w:type="dxa"/>
          </w:tcPr>
          <w:p w:rsidR="006832D9" w:rsidP="00843796" w14:paraId="0E26A06B" w14:textId="0DAB0B37">
            <w:r>
              <w:t>1 minute</w:t>
            </w:r>
          </w:p>
        </w:tc>
        <w:tc>
          <w:tcPr>
            <w:tcW w:w="1116" w:type="dxa"/>
          </w:tcPr>
          <w:p w:rsidR="006832D9" w:rsidP="00843796" w14:paraId="7AE4E2DD" w14:textId="5235A94B">
            <w:r>
              <w:t>59 minutes per year</w:t>
            </w:r>
          </w:p>
        </w:tc>
      </w:tr>
      <w:tr w14:paraId="6022E19D" w14:textId="77777777" w:rsidTr="00AD41F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7884050" w14:textId="49C5CE4A">
            <w:r>
              <w:t>Tribal entities</w:t>
            </w:r>
          </w:p>
        </w:tc>
        <w:tc>
          <w:tcPr>
            <w:tcW w:w="1530" w:type="dxa"/>
          </w:tcPr>
          <w:p w:rsidR="006832D9" w:rsidP="00843796" w14:paraId="711832D9" w14:textId="760171DB">
            <w:r>
              <w:t>Approx 550</w:t>
            </w:r>
          </w:p>
        </w:tc>
        <w:tc>
          <w:tcPr>
            <w:tcW w:w="1597" w:type="dxa"/>
          </w:tcPr>
          <w:p w:rsidR="006832D9" w:rsidP="00843796" w14:paraId="48639D5A" w14:textId="25383090">
            <w:r>
              <w:t>1 minute</w:t>
            </w:r>
          </w:p>
        </w:tc>
        <w:tc>
          <w:tcPr>
            <w:tcW w:w="1116" w:type="dxa"/>
          </w:tcPr>
          <w:p w:rsidR="006832D9" w:rsidP="00843796" w14:paraId="30985C8A" w14:textId="6ABAFB75">
            <w:r>
              <w:t>550 minutes per year</w:t>
            </w:r>
          </w:p>
        </w:tc>
      </w:tr>
      <w:tr w14:paraId="4B458651" w14:textId="77777777" w:rsidTr="00AD41F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53628D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9C89929" w14:textId="77777777">
            <w:pPr>
              <w:rPr>
                <w:b/>
              </w:rPr>
            </w:pPr>
          </w:p>
        </w:tc>
        <w:tc>
          <w:tcPr>
            <w:tcW w:w="1597" w:type="dxa"/>
          </w:tcPr>
          <w:p w:rsidR="006832D9" w:rsidP="00843796" w14:paraId="1FA8C5CA" w14:textId="77777777"/>
        </w:tc>
        <w:tc>
          <w:tcPr>
            <w:tcW w:w="1116" w:type="dxa"/>
          </w:tcPr>
          <w:p w:rsidR="006832D9" w:rsidRPr="0001027E" w:rsidP="00843796" w14:paraId="28B88EA8" w14:textId="0AD2CDDE">
            <w:pPr>
              <w:rPr>
                <w:b/>
              </w:rPr>
            </w:pPr>
            <w:r>
              <w:rPr>
                <w:b/>
              </w:rPr>
              <w:t>609 minutes per year</w:t>
            </w:r>
          </w:p>
        </w:tc>
      </w:tr>
    </w:tbl>
    <w:p w:rsidR="00F3170F" w:rsidP="00F3170F" w14:paraId="453EAF9C" w14:textId="77777777"/>
    <w:p w:rsidR="00ED6492" w14:paraId="102A36ED" w14:textId="7AF5C8A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43A3E">
        <w:t xml:space="preserve">de minimis, in the context of evaluating the overall collection data. </w:t>
      </w:r>
    </w:p>
    <w:p w:rsidR="00843A3E" w14:paraId="6B91D4B7" w14:textId="77777777">
      <w:pPr>
        <w:rPr>
          <w:b/>
          <w:bCs/>
          <w:u w:val="single"/>
        </w:rPr>
      </w:pPr>
    </w:p>
    <w:p w:rsidR="00B46C85" w14:paraId="43DAF4F8" w14:textId="77777777">
      <w:pPr>
        <w:rPr>
          <w:b/>
          <w:bCs/>
          <w:u w:val="single"/>
        </w:rPr>
      </w:pPr>
    </w:p>
    <w:p w:rsidR="0069403B" w:rsidP="00F06866" w14:paraId="3E89D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A57489D" w14:textId="77777777">
      <w:pPr>
        <w:rPr>
          <w:b/>
        </w:rPr>
      </w:pPr>
    </w:p>
    <w:p w:rsidR="00F06866" w:rsidP="00F06866" w14:paraId="11899B8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7208AD8" w14:textId="3D3F3D1B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D41FC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667B6386" w14:textId="77777777">
      <w:pPr>
        <w:pStyle w:val="ListParagraph"/>
      </w:pPr>
    </w:p>
    <w:p w:rsidR="00636621" w:rsidP="001B0AAA" w14:paraId="26A5EA77" w14:textId="79E866DF">
      <w:r w:rsidRPr="001C554F">
        <w:rPr>
          <w:b/>
          <w:bCs/>
        </w:rPr>
        <w:t>If the answer is yes,</w:t>
      </w:r>
      <w:r w:rsidRPr="00636621">
        <w:t xml:space="preserve">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001C554F">
        <w:t>.</w:t>
      </w:r>
      <w:r>
        <w:t xml:space="preserve">  </w:t>
      </w:r>
      <w:r w:rsidRPr="00636621">
        <w:t xml:space="preserve"> </w:t>
      </w:r>
      <w:r w:rsidRPr="001C554F">
        <w:rPr>
          <w:b/>
          <w:bCs/>
        </w:rPr>
        <w:t>If the answer is no,</w:t>
      </w:r>
      <w:r>
        <w:t xml:space="preserve"> please provide a description of how you plan to identify your potential group of respondents</w:t>
      </w:r>
      <w:r w:rsidR="001B0AAA">
        <w:t xml:space="preserve"> and how you will select them</w:t>
      </w:r>
      <w:r w:rsidR="001C554F">
        <w:t>.</w:t>
      </w:r>
    </w:p>
    <w:p w:rsidR="00A403BB" w:rsidP="00A403BB" w14:paraId="4620A874" w14:textId="77777777">
      <w:pPr>
        <w:pStyle w:val="ListParagraph"/>
      </w:pPr>
    </w:p>
    <w:p w:rsidR="00A403BB" w:rsidP="00A403BB" w14:paraId="6DEB4015" w14:textId="0F7073CD">
      <w:r>
        <w:t>All program participants will be provided with the option of answering the survey after submitting their annual Project and Expenditure Report.</w:t>
      </w:r>
    </w:p>
    <w:p w:rsidR="00A403BB" w:rsidP="00A403BB" w14:paraId="75064C94" w14:textId="77777777"/>
    <w:p w:rsidR="00A403BB" w:rsidP="00A403BB" w14:paraId="0DB4B9C9" w14:textId="77777777"/>
    <w:p w:rsidR="00A403BB" w:rsidP="00A403BB" w14:paraId="69481CC6" w14:textId="77777777"/>
    <w:p w:rsidR="00A403BB" w:rsidP="00A403BB" w14:paraId="0E84C015" w14:textId="77777777"/>
    <w:p w:rsidR="004D6E14" w:rsidP="00A403BB" w14:paraId="15C9AB8A" w14:textId="77777777">
      <w:pPr>
        <w:rPr>
          <w:b/>
        </w:rPr>
      </w:pPr>
    </w:p>
    <w:p w:rsidR="00A403BB" w:rsidP="00A403BB" w14:paraId="74C692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0F5732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3506315" w14:textId="0C0D243B">
      <w:pPr>
        <w:ind w:left="720"/>
      </w:pPr>
      <w:r>
        <w:t xml:space="preserve">[ </w:t>
      </w:r>
      <w:r w:rsidR="00AD41FC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1DF5FF6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153475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2E4AE4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9FF5D5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64ACE623" w14:textId="2AAEDEF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AD41FC">
        <w:t>X</w:t>
      </w:r>
      <w:r>
        <w:t>] No</w:t>
      </w:r>
    </w:p>
    <w:p w:rsidR="00F24CFC" w:rsidP="00F24CFC" w14:paraId="5805BF81" w14:textId="77777777">
      <w:pPr>
        <w:pStyle w:val="ListParagraph"/>
        <w:ind w:left="360"/>
      </w:pPr>
      <w:r>
        <w:t xml:space="preserve"> </w:t>
      </w:r>
    </w:p>
    <w:p w:rsidR="00AD41FC" w:rsidP="0024521E" w14:paraId="6F909C31" w14:textId="045EA98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D41FC" w14:paraId="3E99FA48" w14:textId="77777777">
      <w:pPr>
        <w:rPr>
          <w:b/>
        </w:rPr>
      </w:pPr>
      <w:r>
        <w:rPr>
          <w:b/>
        </w:rPr>
        <w:br w:type="page"/>
      </w:r>
    </w:p>
    <w:p w:rsidR="00F24CFC" w:rsidP="00F24CFC" w14:paraId="19C4E5F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1B6C00C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AF2503E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4CFD4A17" w14:textId="77777777">
      <w:pPr>
        <w:rPr>
          <w:sz w:val="20"/>
          <w:szCs w:val="20"/>
        </w:rPr>
      </w:pPr>
    </w:p>
    <w:p w:rsidR="00F24CFC" w:rsidRPr="008F50D4" w:rsidP="00F24CFC" w14:paraId="2C103FF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672473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921C43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4F7172A2" w14:textId="77777777">
      <w:pPr>
        <w:rPr>
          <w:b/>
          <w:sz w:val="20"/>
          <w:szCs w:val="20"/>
        </w:rPr>
      </w:pPr>
    </w:p>
    <w:p w:rsidR="00F24CFC" w:rsidRPr="008F50D4" w:rsidP="00F24CFC" w14:paraId="4E4785F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28EB621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69200FBC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E087C49" w14:textId="77777777">
      <w:pPr>
        <w:rPr>
          <w:sz w:val="16"/>
          <w:szCs w:val="16"/>
        </w:rPr>
      </w:pPr>
    </w:p>
    <w:p w:rsidR="00F24CFC" w:rsidP="00F24CFC" w14:paraId="7694BFF4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4394DFC3" w14:textId="77777777">
      <w:pPr>
        <w:rPr>
          <w:sz w:val="20"/>
          <w:szCs w:val="20"/>
        </w:rPr>
      </w:pPr>
    </w:p>
    <w:p w:rsidR="00F24CFC" w:rsidRPr="008F50D4" w:rsidP="008F50D4" w14:paraId="415919E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12427EA5" w14:textId="77777777">
      <w:pPr>
        <w:rPr>
          <w:b/>
        </w:rPr>
      </w:pPr>
    </w:p>
    <w:p w:rsidR="008F50D4" w:rsidP="00F24CFC" w14:paraId="1C01325F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74F6235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1B7206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96371EE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47166EC2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2A3E444" w14:textId="77777777">
      <w:pPr>
        <w:keepNext/>
        <w:keepLines/>
        <w:rPr>
          <w:b/>
        </w:rPr>
      </w:pPr>
    </w:p>
    <w:p w:rsidR="00F24CFC" w:rsidP="00F24CFC" w14:paraId="2478CB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492CCCA1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6B3147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2F24896C" w14:textId="77777777">
      <w:pPr>
        <w:rPr>
          <w:b/>
          <w:sz w:val="20"/>
          <w:szCs w:val="20"/>
        </w:rPr>
      </w:pPr>
    </w:p>
    <w:p w:rsidR="00F24CFC" w:rsidP="00F24CFC" w14:paraId="27B8C19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75E6762B" w14:textId="77777777">
      <w:pPr>
        <w:rPr>
          <w:b/>
          <w:sz w:val="20"/>
          <w:szCs w:val="20"/>
        </w:rPr>
      </w:pPr>
    </w:p>
    <w:p w:rsidR="00F24CFC" w:rsidRPr="003F1C5B" w:rsidP="00F24CFC" w14:paraId="25504D0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14A8C843" w14:textId="77777777">
      <w:pPr>
        <w:pStyle w:val="ListParagraph"/>
        <w:ind w:left="360"/>
      </w:pPr>
    </w:p>
    <w:p w:rsidR="005E714A" w:rsidRPr="00AD41FC" w:rsidP="00AD41FC" w14:paraId="6089DF00" w14:textId="34236104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237AA2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8303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41F91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278389">
    <w:abstractNumId w:val="10"/>
  </w:num>
  <w:num w:numId="2" w16cid:durableId="1783038292">
    <w:abstractNumId w:val="16"/>
  </w:num>
  <w:num w:numId="3" w16cid:durableId="1471483231">
    <w:abstractNumId w:val="15"/>
  </w:num>
  <w:num w:numId="4" w16cid:durableId="1854873996">
    <w:abstractNumId w:val="17"/>
  </w:num>
  <w:num w:numId="5" w16cid:durableId="863832823">
    <w:abstractNumId w:val="3"/>
  </w:num>
  <w:num w:numId="6" w16cid:durableId="1479493851">
    <w:abstractNumId w:val="1"/>
  </w:num>
  <w:num w:numId="7" w16cid:durableId="899706013">
    <w:abstractNumId w:val="8"/>
  </w:num>
  <w:num w:numId="8" w16cid:durableId="1608350123">
    <w:abstractNumId w:val="13"/>
  </w:num>
  <w:num w:numId="9" w16cid:durableId="970329898">
    <w:abstractNumId w:val="9"/>
  </w:num>
  <w:num w:numId="10" w16cid:durableId="347298314">
    <w:abstractNumId w:val="2"/>
  </w:num>
  <w:num w:numId="11" w16cid:durableId="801920433">
    <w:abstractNumId w:val="6"/>
  </w:num>
  <w:num w:numId="12" w16cid:durableId="84956869">
    <w:abstractNumId w:val="7"/>
  </w:num>
  <w:num w:numId="13" w16cid:durableId="1619676397">
    <w:abstractNumId w:val="0"/>
  </w:num>
  <w:num w:numId="14" w16cid:durableId="1153332489">
    <w:abstractNumId w:val="14"/>
  </w:num>
  <w:num w:numId="15" w16cid:durableId="1992517680">
    <w:abstractNumId w:val="12"/>
  </w:num>
  <w:num w:numId="16" w16cid:durableId="279647423">
    <w:abstractNumId w:val="11"/>
  </w:num>
  <w:num w:numId="17" w16cid:durableId="578754370">
    <w:abstractNumId w:val="4"/>
  </w:num>
  <w:num w:numId="18" w16cid:durableId="1718354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A5C7C"/>
    <w:rsid w:val="001B0AAA"/>
    <w:rsid w:val="001C39F7"/>
    <w:rsid w:val="001C554F"/>
    <w:rsid w:val="001D0450"/>
    <w:rsid w:val="00237B48"/>
    <w:rsid w:val="0024521E"/>
    <w:rsid w:val="00263C3D"/>
    <w:rsid w:val="00274D0B"/>
    <w:rsid w:val="002B052D"/>
    <w:rsid w:val="002B34CD"/>
    <w:rsid w:val="002B3C95"/>
    <w:rsid w:val="002D0B92"/>
    <w:rsid w:val="00301D97"/>
    <w:rsid w:val="00325FB4"/>
    <w:rsid w:val="00327D8A"/>
    <w:rsid w:val="003D5BBE"/>
    <w:rsid w:val="003E3C61"/>
    <w:rsid w:val="003F1C5B"/>
    <w:rsid w:val="00434E33"/>
    <w:rsid w:val="00441434"/>
    <w:rsid w:val="0045264C"/>
    <w:rsid w:val="00471D75"/>
    <w:rsid w:val="004859E3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43A3E"/>
    <w:rsid w:val="00895229"/>
    <w:rsid w:val="008B2EB3"/>
    <w:rsid w:val="008C0815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032"/>
    <w:rsid w:val="00A83AA6"/>
    <w:rsid w:val="00A934D6"/>
    <w:rsid w:val="00AD41FC"/>
    <w:rsid w:val="00AE1809"/>
    <w:rsid w:val="00B46C8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6438B"/>
    <w:rsid w:val="00DB59D0"/>
    <w:rsid w:val="00DC33D3"/>
    <w:rsid w:val="00E26329"/>
    <w:rsid w:val="00E31E81"/>
    <w:rsid w:val="00E40B50"/>
    <w:rsid w:val="00E50293"/>
    <w:rsid w:val="00E50804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FD731D2"/>
  <w15:docId w15:val="{9ECA8085-98FD-4CAC-AD9C-9A3A4A3D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8C08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DE3DC6264F44AA46F7BE7EF7E247" ma:contentTypeVersion="2" ma:contentTypeDescription="Create a new document." ma:contentTypeScope="" ma:versionID="6f8c2724a342bd3a5a5d18cdffc7d83f">
  <xsd:schema xmlns:xsd="http://www.w3.org/2001/XMLSchema" xmlns:xs="http://www.w3.org/2001/XMLSchema" xmlns:p="http://schemas.microsoft.com/office/2006/metadata/properties" xmlns:ns2="354ab5d5-3917-4d2c-a72e-c43f200ca589" xmlns:ns3="f70e41de-0fe8-47d8-bae5-96f488b1d7ac" targetNamespace="http://schemas.microsoft.com/office/2006/metadata/properties" ma:root="true" ma:fieldsID="b5e13e19a0681f100fbf734119b36e61" ns2:_="" ns3:_="">
    <xsd:import namespace="354ab5d5-3917-4d2c-a72e-c43f200ca589"/>
    <xsd:import namespace="f70e41de-0fe8-47d8-bae5-96f488b1d7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P_x0020_Program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11" nillable="true" ma:displayName="ARP Program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P_x0020_Program xmlns="f70e41de-0fe8-47d8-bae5-96f488b1d7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DBBAB-DBB7-428C-9CA8-92CC97B435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1B31E1-0FD8-4B9E-BAB2-FECBF20C8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b5d5-3917-4d2c-a72e-c43f200ca589"/>
    <ds:schemaRef ds:uri="f70e41de-0fe8-47d8-bae5-96f488b1d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0A56A-7F1A-4BA2-8407-D7A0C696965A}">
  <ds:schemaRefs>
    <ds:schemaRef ds:uri="http://schemas.openxmlformats.org/package/2006/metadata/core-properties"/>
    <ds:schemaRef ds:uri="http://schemas.microsoft.com/office/2006/documentManagement/types"/>
    <ds:schemaRef ds:uri="354ab5d5-3917-4d2c-a72e-c43f200ca589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f70e41de-0fe8-47d8-bae5-96f488b1d7ac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E41C008-A6CD-4F8B-8FCC-9F09BE825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Clark, Spencer</cp:lastModifiedBy>
  <cp:revision>2</cp:revision>
  <cp:lastPrinted>2010-10-04T15:59:00Z</cp:lastPrinted>
  <dcterms:created xsi:type="dcterms:W3CDTF">2024-03-12T19:34:00Z</dcterms:created>
  <dcterms:modified xsi:type="dcterms:W3CDTF">2024-03-12T19:34:00Z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0x010100F2ABDE3DC6264F44AA46F7BE7EF7E247</vt:lpwstr>
  </property>
  <property fmtid="{D5CDD505-2E9C-101B-9397-08002B2CF9AE}" pid="3" name="_NewReviewCycle">
    <vt:lpwstr/>
  </property>
</Properties>
</file>