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308F9" w:rsidR="00471E7D" w:rsidP="00471E7D" w:rsidRDefault="008B4EF2" w14:paraId="4AAD1B7D" w14:textId="3EE368C7">
      <w:pPr>
        <w:pStyle w:val="Heading1"/>
        <w:keepNext w:val="0"/>
        <w:suppressAutoHyphens w:val="0"/>
        <w:autoSpaceDE w:val="0"/>
        <w:autoSpaceDN w:val="0"/>
        <w:spacing w:before="91" w:after="0"/>
        <w:jc w:val="center"/>
        <w:rPr>
          <w:rFonts w:ascii="Times New Roman" w:hAnsi="Times New Roman" w:cs="Times New Roman"/>
          <w:caps w:val="0"/>
          <w:color w:val="365F91"/>
          <w:sz w:val="32"/>
          <w:szCs w:val="32"/>
          <w:lang w:eastAsia="en-US"/>
        </w:rPr>
      </w:pPr>
      <w:bookmarkStart w:name="_Toc76490490" w:id="0"/>
      <w:bookmarkStart w:name="_Toc76490584" w:id="1"/>
      <w:bookmarkStart w:name="_Toc76490767" w:id="2"/>
      <w:r w:rsidRPr="000E1638">
        <w:rPr>
          <w:rFonts w:ascii="Times New Roman" w:hAnsi="Times New Roman" w:cs="Times New Roman"/>
          <w:bCs/>
          <w:caps w:val="0"/>
          <w:color w:val="365F91"/>
          <w:sz w:val="32"/>
          <w:szCs w:val="32"/>
          <w:lang w:eastAsia="en-US"/>
        </w:rPr>
        <w:t>A</w:t>
      </w:r>
      <w:r>
        <w:rPr>
          <w:rFonts w:ascii="Times New Roman" w:hAnsi="Times New Roman" w:cs="Times New Roman"/>
          <w:bCs/>
          <w:caps w:val="0"/>
          <w:color w:val="365F91"/>
          <w:sz w:val="32"/>
          <w:szCs w:val="32"/>
          <w:lang w:eastAsia="en-US"/>
        </w:rPr>
        <w:t>PPENDIX</w:t>
      </w:r>
      <w:r w:rsidRPr="00083349" w:rsidR="00471E7D">
        <w:rPr>
          <w:rFonts w:ascii="Times New Roman" w:hAnsi="Times New Roman" w:cs="Times New Roman"/>
          <w:caps w:val="0"/>
          <w:color w:val="365F91"/>
          <w:sz w:val="32"/>
          <w:szCs w:val="32"/>
          <w:lang w:eastAsia="en-US"/>
        </w:rPr>
        <w:t xml:space="preserve"> </w:t>
      </w:r>
      <w:r w:rsidRPr="009F7673" w:rsidR="00471E7D">
        <w:rPr>
          <w:rFonts w:ascii="Times New Roman" w:hAnsi="Times New Roman" w:cs="Times New Roman"/>
          <w:caps w:val="0"/>
          <w:color w:val="365F91"/>
          <w:sz w:val="32"/>
          <w:szCs w:val="32"/>
          <w:lang w:eastAsia="en-US"/>
        </w:rPr>
        <w:t>A</w:t>
      </w:r>
    </w:p>
    <w:p w:rsidRPr="000E1638" w:rsidR="00471E7D" w:rsidP="00471E7D" w:rsidRDefault="00471E7D" w14:paraId="6E047687" w14:textId="77777777">
      <w:pPr>
        <w:pStyle w:val="Heading1"/>
        <w:keepNext w:val="0"/>
        <w:suppressAutoHyphens w:val="0"/>
        <w:autoSpaceDE w:val="0"/>
        <w:autoSpaceDN w:val="0"/>
        <w:spacing w:before="91" w:after="0"/>
        <w:jc w:val="center"/>
        <w:rPr>
          <w:rFonts w:ascii="Times New Roman" w:hAnsi="Times New Roman" w:cs="Times New Roman"/>
          <w:bCs/>
          <w:caps w:val="0"/>
          <w:color w:val="365F91"/>
          <w:sz w:val="32"/>
          <w:szCs w:val="32"/>
          <w:lang w:eastAsia="en-US"/>
        </w:rPr>
      </w:pPr>
      <w:r w:rsidRPr="000E1638">
        <w:rPr>
          <w:rFonts w:ascii="Times New Roman" w:hAnsi="Times New Roman" w:cs="Times New Roman"/>
          <w:bCs/>
          <w:caps w:val="0"/>
          <w:color w:val="365F91"/>
          <w:sz w:val="32"/>
          <w:szCs w:val="32"/>
          <w:lang w:eastAsia="en-US"/>
        </w:rPr>
        <w:t>Calling Services for Incarcerated People</w:t>
      </w:r>
    </w:p>
    <w:p w:rsidRPr="000E1638" w:rsidR="00471E7D" w:rsidP="00471E7D" w:rsidRDefault="00471E7D" w14:paraId="3C441D5E" w14:textId="77777777">
      <w:pPr>
        <w:pStyle w:val="Heading1"/>
        <w:keepNext w:val="0"/>
        <w:suppressAutoHyphens w:val="0"/>
        <w:autoSpaceDE w:val="0"/>
        <w:autoSpaceDN w:val="0"/>
        <w:spacing w:before="91" w:after="0"/>
        <w:jc w:val="center"/>
        <w:rPr>
          <w:rFonts w:ascii="Times New Roman" w:hAnsi="Times New Roman" w:cs="Times New Roman"/>
        </w:rPr>
      </w:pPr>
      <w:r w:rsidRPr="000E1638">
        <w:rPr>
          <w:rFonts w:ascii="Times New Roman" w:hAnsi="Times New Roman" w:cs="Times New Roman"/>
          <w:bCs/>
          <w:caps w:val="0"/>
          <w:color w:val="365F91"/>
          <w:sz w:val="32"/>
          <w:szCs w:val="32"/>
          <w:lang w:eastAsia="en-US"/>
        </w:rPr>
        <w:t>Third</w:t>
      </w:r>
      <w:r w:rsidRPr="000E1638">
        <w:rPr>
          <w:rFonts w:ascii="Times New Roman" w:hAnsi="Times New Roman" w:cs="Times New Roman"/>
        </w:rPr>
        <w:t xml:space="preserve"> </w:t>
      </w:r>
      <w:r w:rsidRPr="000E1638">
        <w:rPr>
          <w:rFonts w:ascii="Times New Roman" w:hAnsi="Times New Roman" w:cs="Times New Roman"/>
          <w:bCs/>
          <w:caps w:val="0"/>
          <w:color w:val="365F91"/>
          <w:sz w:val="32"/>
          <w:szCs w:val="32"/>
          <w:lang w:eastAsia="en-US"/>
        </w:rPr>
        <w:t>Mandatory</w:t>
      </w:r>
      <w:r w:rsidRPr="000E1638">
        <w:rPr>
          <w:rFonts w:ascii="Times New Roman" w:hAnsi="Times New Roman" w:cs="Times New Roman"/>
        </w:rPr>
        <w:t xml:space="preserve"> </w:t>
      </w:r>
      <w:r w:rsidRPr="000E1638">
        <w:rPr>
          <w:rFonts w:ascii="Times New Roman" w:hAnsi="Times New Roman" w:cs="Times New Roman"/>
          <w:bCs/>
          <w:caps w:val="0"/>
          <w:color w:val="365F91"/>
          <w:sz w:val="32"/>
          <w:szCs w:val="32"/>
          <w:lang w:eastAsia="en-US"/>
        </w:rPr>
        <w:t>Data</w:t>
      </w:r>
      <w:r w:rsidRPr="000E1638">
        <w:rPr>
          <w:rFonts w:ascii="Times New Roman" w:hAnsi="Times New Roman" w:cs="Times New Roman"/>
        </w:rPr>
        <w:t xml:space="preserve"> </w:t>
      </w:r>
      <w:r w:rsidRPr="000E1638">
        <w:rPr>
          <w:rFonts w:ascii="Times New Roman" w:hAnsi="Times New Roman" w:cs="Times New Roman"/>
          <w:bCs/>
          <w:caps w:val="0"/>
          <w:color w:val="365F91"/>
          <w:sz w:val="32"/>
          <w:szCs w:val="32"/>
          <w:lang w:eastAsia="en-US"/>
        </w:rPr>
        <w:t>Collection</w:t>
      </w:r>
      <w:r w:rsidRPr="000E1638">
        <w:rPr>
          <w:rFonts w:ascii="Times New Roman" w:hAnsi="Times New Roman" w:cs="Times New Roman"/>
        </w:rPr>
        <w:t xml:space="preserve"> </w:t>
      </w:r>
    </w:p>
    <w:p w:rsidRPr="000E1638" w:rsidR="00471E7D" w:rsidP="00471E7D" w:rsidRDefault="00471E7D" w14:paraId="1C277099" w14:textId="77777777">
      <w:pPr>
        <w:pStyle w:val="Heading1"/>
        <w:keepNext w:val="0"/>
        <w:suppressAutoHyphens w:val="0"/>
        <w:autoSpaceDE w:val="0"/>
        <w:autoSpaceDN w:val="0"/>
        <w:spacing w:before="91" w:after="0"/>
        <w:jc w:val="center"/>
        <w:rPr>
          <w:rFonts w:ascii="Times New Roman" w:hAnsi="Times New Roman" w:cs="Times New Roman"/>
          <w:lang w:eastAsia="en-US"/>
        </w:rPr>
      </w:pPr>
      <w:r w:rsidRPr="000E1638">
        <w:rPr>
          <w:rFonts w:ascii="Times New Roman" w:hAnsi="Times New Roman" w:cs="Times New Roman"/>
          <w:bCs/>
          <w:caps w:val="0"/>
          <w:color w:val="365F91"/>
          <w:sz w:val="32"/>
          <w:szCs w:val="32"/>
          <w:lang w:eastAsia="en-US"/>
        </w:rPr>
        <w:t>Word</w:t>
      </w:r>
      <w:r w:rsidRPr="000E1638">
        <w:rPr>
          <w:rFonts w:ascii="Times New Roman" w:hAnsi="Times New Roman" w:cs="Times New Roman"/>
        </w:rPr>
        <w:t xml:space="preserve"> </w:t>
      </w:r>
      <w:r w:rsidRPr="000E1638">
        <w:rPr>
          <w:rFonts w:ascii="Times New Roman" w:hAnsi="Times New Roman" w:cs="Times New Roman"/>
          <w:bCs/>
          <w:caps w:val="0"/>
          <w:color w:val="365F91"/>
          <w:sz w:val="32"/>
          <w:szCs w:val="32"/>
          <w:lang w:eastAsia="en-US"/>
        </w:rPr>
        <w:t>Template</w:t>
      </w:r>
    </w:p>
    <w:p w:rsidRPr="000E1638" w:rsidR="00471E7D" w:rsidP="00471E7D" w:rsidRDefault="00471E7D" w14:paraId="30176211" w14:textId="77777777">
      <w:pPr>
        <w:pStyle w:val="BodyText"/>
        <w:spacing w:before="4" w:after="120"/>
        <w:ind w:left="0" w:firstLine="0"/>
        <w:rPr>
          <w:rFonts w:ascii="Times New Roman" w:hAnsi="Times New Roman" w:cs="Times New Roman"/>
          <w:b/>
          <w:sz w:val="4"/>
        </w:rPr>
      </w:pPr>
    </w:p>
    <w:bookmarkEnd w:id="0"/>
    <w:bookmarkEnd w:id="1"/>
    <w:bookmarkEnd w:id="2"/>
    <w:p w:rsidRPr="000E1638" w:rsidR="00471E7D" w:rsidP="00F50FE8" w:rsidRDefault="00471E7D" w14:paraId="0C1A00C5" w14:textId="77777777">
      <w:pPr>
        <w:pStyle w:val="Heading1"/>
        <w:suppressAutoHyphens w:val="0"/>
        <w:autoSpaceDE w:val="0"/>
        <w:autoSpaceDN w:val="0"/>
        <w:spacing w:before="91" w:after="0"/>
        <w:rPr>
          <w:rFonts w:ascii="Times New Roman" w:hAnsi="Times New Roman" w:cs="Times New Roman"/>
          <w:bCs/>
          <w:caps w:val="0"/>
          <w:color w:val="365F91"/>
          <w:sz w:val="32"/>
          <w:szCs w:val="32"/>
          <w:lang w:eastAsia="en-US"/>
        </w:rPr>
      </w:pPr>
      <w:r w:rsidRPr="000E1638">
        <w:rPr>
          <w:rFonts w:ascii="Times New Roman" w:hAnsi="Times New Roman" w:cs="Times New Roman"/>
          <w:bCs/>
          <w:caps w:val="0"/>
          <w:color w:val="365F91"/>
          <w:sz w:val="32"/>
          <w:szCs w:val="32"/>
          <w:lang w:eastAsia="en-US"/>
        </w:rPr>
        <w:t>Introduction and Instructions</w:t>
      </w:r>
    </w:p>
    <w:bookmarkStart w:name="_Toc76490496" w:id="3"/>
    <w:bookmarkStart w:name="_Toc76490590" w:id="4"/>
    <w:bookmarkStart w:name="_Toc76490773" w:id="5"/>
    <w:p w:rsidRPr="000E1638" w:rsidR="00471E7D" w:rsidP="00F50FE8" w:rsidRDefault="00471E7D" w14:paraId="5C9C29D5" w14:textId="77777777">
      <w:pPr>
        <w:pStyle w:val="BodyText"/>
        <w:keepNext/>
        <w:spacing w:before="4" w:after="120"/>
        <w:ind w:left="0" w:firstLine="0"/>
        <w:rPr>
          <w:rFonts w:ascii="Times New Roman" w:hAnsi="Times New Roman" w:cs="Times New Roman"/>
          <w:b/>
          <w:sz w:val="4"/>
        </w:rPr>
      </w:pPr>
      <w:r w:rsidRPr="000E1638">
        <w:rPr>
          <w:rFonts w:ascii="Times New Roman" w:hAnsi="Times New Roman" w:cs="Times New Roman"/>
          <w:noProof/>
        </w:rPr>
        <mc:AlternateContent>
          <mc:Choice Requires="wps">
            <w:drawing>
              <wp:anchor distT="0" distB="0" distL="0" distR="0" simplePos="0" relativeHeight="251658243" behindDoc="1" locked="0" layoutInCell="1" allowOverlap="1" wp14:editId="54B3D393" wp14:anchorId="0DC18910">
                <wp:simplePos x="0" y="0"/>
                <wp:positionH relativeFrom="page">
                  <wp:posOffset>895985</wp:posOffset>
                </wp:positionH>
                <wp:positionV relativeFrom="paragraph">
                  <wp:posOffset>48895</wp:posOffset>
                </wp:positionV>
                <wp:extent cx="5980430" cy="12065"/>
                <wp:effectExtent l="635" t="4445" r="635" b="2540"/>
                <wp:wrapTopAndBottom/>
                <wp:docPr id="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12065"/>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rect id="Rectangle 22" style="position:absolute;margin-left:70.55pt;margin-top:3.85pt;width:470.9pt;height:.95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365f91" stroked="f" w14:anchorId="5A142E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">
                <w10:wrap type="topAndBottom" anchorx="page"/>
              </v:rect>
            </w:pict>
          </mc:Fallback>
        </mc:AlternateContent>
      </w:r>
    </w:p>
    <w:p w:rsidRPr="000E1638" w:rsidR="00471E7D" w:rsidP="00471E7D" w:rsidRDefault="00471E7D" w14:paraId="6DFDA6EB" w14:textId="1403B73E">
      <w:pPr>
        <w:rPr>
          <w:rFonts w:ascii="Times New Roman" w:hAnsi="Times New Roman" w:cs="Times New Roman"/>
        </w:rPr>
      </w:pPr>
      <w:r w:rsidRPr="000E1638">
        <w:rPr>
          <w:rFonts w:ascii="Times New Roman" w:hAnsi="Times New Roman" w:cs="Times New Roman"/>
        </w:rPr>
        <w:t xml:space="preserve">As set forth in the Instructions for the Third Mandatory Data Collection (Instructions), a full response to the data collection includes completion of this Word template, which shall contain responses to questions identified in the Instructions as requiring a narrative explanation.  This template shall also be used to provide any additional information needed to ensure that your response is full and complete and to identify and explain any caveats associated with your response.  This template shall also include formulas, explanations, and appropriate references for calculations, where necessary, including any explanations needed to make your entries on the Excel template transparent and understandable.  </w:t>
      </w:r>
    </w:p>
    <w:p w:rsidRPr="000E1638" w:rsidR="00471E7D" w:rsidP="00471E7D" w:rsidRDefault="00471E7D" w14:paraId="36F97DB5" w14:textId="77777777">
      <w:pPr>
        <w:rPr>
          <w:rFonts w:ascii="Times New Roman" w:hAnsi="Times New Roman" w:cs="Times New Roman"/>
        </w:rPr>
      </w:pPr>
    </w:p>
    <w:p w:rsidRPr="000E1638" w:rsidR="00471E7D" w:rsidP="00471E7D" w:rsidRDefault="00471E7D" w14:paraId="1C5857CE" w14:textId="77777777">
      <w:pPr>
        <w:rPr>
          <w:rFonts w:ascii="Times New Roman" w:hAnsi="Times New Roman" w:cs="Times New Roman"/>
        </w:rPr>
      </w:pPr>
      <w:r w:rsidRPr="000E1638">
        <w:rPr>
          <w:rFonts w:ascii="Times New Roman" w:hAnsi="Times New Roman" w:cs="Times New Roman"/>
        </w:rPr>
        <w:t xml:space="preserve">In this template, we have consecutively numbered each of the </w:t>
      </w:r>
      <w:r>
        <w:rPr>
          <w:rFonts w:ascii="Times New Roman" w:hAnsi="Times New Roman" w:cs="Times New Roman"/>
        </w:rPr>
        <w:t>inquiries</w:t>
      </w:r>
      <w:r w:rsidRPr="000E1638">
        <w:rPr>
          <w:rFonts w:ascii="Times New Roman" w:hAnsi="Times New Roman" w:cs="Times New Roman"/>
        </w:rPr>
        <w:t xml:space="preserve"> identified in the Instructions as requiring a narrative explanation and included a cross reference to the appropriate section of the Instructions.</w:t>
      </w:r>
      <w:r>
        <w:rPr>
          <w:rFonts w:ascii="Times New Roman" w:hAnsi="Times New Roman" w:cs="Times New Roman"/>
        </w:rPr>
        <w:t xml:space="preserve">  Thus, all cross references in this template are to the Instructions.</w:t>
      </w:r>
      <w:r w:rsidRPr="000E1638">
        <w:rPr>
          <w:rFonts w:ascii="Times New Roman" w:hAnsi="Times New Roman" w:cs="Times New Roman"/>
        </w:rPr>
        <w:t xml:space="preserve">  For any additional explanatory responses beyond those explicitly required by the Instructions, please number that response after the last numbered inquiry in this document and, as part of that response, clearly specify the question in the Instructions to which your answer corresponds.</w:t>
      </w:r>
    </w:p>
    <w:p w:rsidRPr="000E1638" w:rsidR="00471E7D" w:rsidP="00471E7D" w:rsidRDefault="00471E7D" w14:paraId="042D4584" w14:textId="77777777">
      <w:pPr>
        <w:rPr>
          <w:rFonts w:ascii="Times New Roman" w:hAnsi="Times New Roman" w:cs="Times New Roman"/>
        </w:rPr>
      </w:pPr>
    </w:p>
    <w:p w:rsidRPr="000E1638" w:rsidR="00471E7D" w:rsidP="00471E7D" w:rsidRDefault="00471E7D" w14:paraId="57D09DF6" w14:textId="77777777">
      <w:pPr>
        <w:rPr>
          <w:rFonts w:ascii="Times New Roman" w:hAnsi="Times New Roman" w:cs="Times New Roman"/>
        </w:rPr>
      </w:pPr>
      <w:r w:rsidRPr="000E1638">
        <w:rPr>
          <w:rFonts w:ascii="Times New Roman" w:hAnsi="Times New Roman" w:cs="Times New Roman"/>
        </w:rPr>
        <w:t xml:space="preserve">All terms defined in the Instructions have the same meaning where they are used in this document.  </w:t>
      </w:r>
    </w:p>
    <w:p w:rsidRPr="000E1638" w:rsidR="00471E7D" w:rsidP="00471E7D" w:rsidRDefault="00471E7D" w14:paraId="7948CB5E" w14:textId="77777777">
      <w:pPr>
        <w:rPr>
          <w:rFonts w:ascii="Times New Roman" w:hAnsi="Times New Roman" w:cs="Times New Roman"/>
        </w:rPr>
      </w:pPr>
    </w:p>
    <w:p w:rsidRPr="000E1638" w:rsidR="00471E7D" w:rsidP="00F50FE8" w:rsidRDefault="00471E7D" w14:paraId="78AECFA7" w14:textId="17744FD2">
      <w:pPr>
        <w:pStyle w:val="Heading1"/>
        <w:suppressAutoHyphens w:val="0"/>
        <w:autoSpaceDE w:val="0"/>
        <w:autoSpaceDN w:val="0"/>
        <w:spacing w:before="91" w:after="0"/>
        <w:rPr>
          <w:rFonts w:ascii="Times New Roman" w:hAnsi="Times New Roman" w:cs="Times New Roman"/>
          <w:caps w:val="0"/>
          <w:color w:val="365F91"/>
          <w:sz w:val="32"/>
          <w:szCs w:val="32"/>
          <w:lang w:eastAsia="en-US"/>
        </w:rPr>
      </w:pPr>
      <w:r w:rsidRPr="000E1638">
        <w:rPr>
          <w:rFonts w:ascii="Times New Roman" w:hAnsi="Times New Roman" w:cs="Times New Roman"/>
          <w:caps w:val="0"/>
          <w:color w:val="365F91"/>
          <w:sz w:val="32"/>
          <w:szCs w:val="32"/>
          <w:lang w:eastAsia="en-US"/>
        </w:rPr>
        <w:t xml:space="preserve">General Information (Section </w:t>
      </w:r>
      <w:r w:rsidRPr="0056433F">
        <w:rPr>
          <w:rFonts w:ascii="Times New Roman" w:hAnsi="Times New Roman" w:cs="Times New Roman"/>
          <w:caps w:val="0"/>
          <w:color w:val="365F91"/>
          <w:sz w:val="32"/>
          <w:szCs w:val="32"/>
          <w:lang w:eastAsia="en-US"/>
        </w:rPr>
        <w:t>IV.A</w:t>
      </w:r>
      <w:r w:rsidR="0015322B">
        <w:rPr>
          <w:rFonts w:ascii="Times New Roman" w:hAnsi="Times New Roman" w:cs="Times New Roman"/>
          <w:caps w:val="0"/>
          <w:color w:val="365F91"/>
          <w:sz w:val="32"/>
          <w:szCs w:val="32"/>
          <w:lang w:eastAsia="en-US"/>
        </w:rPr>
        <w:t>.</w:t>
      </w:r>
      <w:r w:rsidRPr="000E1638">
        <w:rPr>
          <w:rFonts w:ascii="Times New Roman" w:hAnsi="Times New Roman" w:cs="Times New Roman"/>
          <w:caps w:val="0"/>
          <w:color w:val="365F91"/>
          <w:sz w:val="32"/>
          <w:szCs w:val="32"/>
          <w:lang w:eastAsia="en-US"/>
        </w:rPr>
        <w:t xml:space="preserve"> of the Instructions)</w:t>
      </w:r>
    </w:p>
    <w:bookmarkEnd w:id="3"/>
    <w:bookmarkEnd w:id="4"/>
    <w:bookmarkEnd w:id="5"/>
    <w:p w:rsidRPr="000E1638" w:rsidR="00471E7D" w:rsidP="00F50FE8" w:rsidRDefault="00471E7D" w14:paraId="65613945" w14:textId="77777777">
      <w:pPr>
        <w:pStyle w:val="BodyText"/>
        <w:keepNext/>
        <w:spacing w:before="4" w:after="120"/>
        <w:ind w:left="0" w:firstLine="0"/>
        <w:rPr>
          <w:rFonts w:ascii="Times New Roman" w:hAnsi="Times New Roman" w:cs="Times New Roman"/>
          <w:b/>
          <w:sz w:val="4"/>
        </w:rPr>
      </w:pPr>
      <w:r w:rsidRPr="000E1638">
        <w:rPr>
          <w:rFonts w:ascii="Times New Roman" w:hAnsi="Times New Roman" w:cs="Times New Roman"/>
          <w:noProof/>
        </w:rPr>
        <mc:AlternateContent>
          <mc:Choice Requires="wps">
            <w:drawing>
              <wp:anchor distT="0" distB="0" distL="0" distR="0" simplePos="0" relativeHeight="251658240" behindDoc="1" locked="0" layoutInCell="1" allowOverlap="1" wp14:editId="540B909C" wp14:anchorId="11C8810D">
                <wp:simplePos x="0" y="0"/>
                <wp:positionH relativeFrom="page">
                  <wp:posOffset>895985</wp:posOffset>
                </wp:positionH>
                <wp:positionV relativeFrom="paragraph">
                  <wp:posOffset>48895</wp:posOffset>
                </wp:positionV>
                <wp:extent cx="5980430" cy="12065"/>
                <wp:effectExtent l="635" t="4445" r="635" b="2540"/>
                <wp:wrapTopAndBottom/>
                <wp:docPr id="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12065"/>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rect id="Rectangle 22" style="position:absolute;margin-left:70.55pt;margin-top:3.85pt;width:470.9pt;height:.9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365f91" stroked="f" w14:anchorId="5810F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">
                <w10:wrap type="topAndBottom" anchorx="page"/>
              </v:rect>
            </w:pict>
          </mc:Fallback>
        </mc:AlternateContent>
      </w:r>
    </w:p>
    <w:p w:rsidRPr="000E1638" w:rsidR="00471E7D" w:rsidP="00471E7D" w:rsidRDefault="00471E7D" w14:paraId="5DDEF2CB" w14:textId="77777777">
      <w:pPr>
        <w:spacing w:after="120"/>
        <w:rPr>
          <w:rFonts w:ascii="Times New Roman" w:hAnsi="Times New Roman" w:cs="Times New Roman"/>
        </w:rPr>
      </w:pPr>
      <w:r w:rsidRPr="000E1638">
        <w:rPr>
          <w:rFonts w:ascii="Times New Roman" w:hAnsi="Times New Roman" w:cs="Times New Roman"/>
          <w:snapToGrid w:val="0"/>
          <w:kern w:val="28"/>
          <w:szCs w:val="20"/>
        </w:rPr>
        <w:t xml:space="preserve">Section </w:t>
      </w:r>
      <w:r w:rsidRPr="0056433F">
        <w:rPr>
          <w:rFonts w:ascii="Times New Roman" w:hAnsi="Times New Roman" w:cs="Times New Roman"/>
          <w:snapToGrid w:val="0"/>
          <w:kern w:val="28"/>
          <w:szCs w:val="20"/>
        </w:rPr>
        <w:t>IV.A</w:t>
      </w:r>
      <w:r w:rsidRPr="000E1638">
        <w:rPr>
          <w:rFonts w:ascii="Times New Roman" w:hAnsi="Times New Roman" w:cs="Times New Roman"/>
          <w:snapToGrid w:val="0"/>
          <w:kern w:val="28"/>
          <w:szCs w:val="20"/>
        </w:rPr>
        <w:t xml:space="preserve"> of the Instructions requires you to provide general information and data about the Company and its Affiliates, among other matters.  Specifically, we require you to respond to the following inquiries here:</w:t>
      </w:r>
    </w:p>
    <w:p w:rsidRPr="008E687B" w:rsidR="00471E7D" w:rsidP="00471E7D" w:rsidRDefault="00471E7D" w14:paraId="4D1530B5" w14:textId="646BE739">
      <w:pPr>
        <w:numPr>
          <w:ilvl w:val="0"/>
          <w:numId w:val="3"/>
        </w:numPr>
        <w:spacing w:after="120"/>
        <w:rPr>
          <w:rFonts w:ascii="Times New Roman" w:hAnsi="Times New Roman" w:cs="Times New Roman"/>
        </w:rPr>
      </w:pPr>
      <w:r w:rsidRPr="008E687B">
        <w:rPr>
          <w:rFonts w:ascii="Times New Roman" w:hAnsi="Times New Roman" w:cs="Times New Roman"/>
          <w:b/>
        </w:rPr>
        <w:t>Company Name:</w:t>
      </w:r>
      <w:r w:rsidRPr="008E687B">
        <w:rPr>
          <w:rFonts w:ascii="Times New Roman" w:hAnsi="Times New Roman" w:cs="Times New Roman"/>
        </w:rPr>
        <w:t xml:space="preserve">  </w:t>
      </w:r>
      <w:r w:rsidR="00002709">
        <w:rPr>
          <w:rFonts w:ascii="Times New Roman" w:hAnsi="Times New Roman" w:cs="Times New Roman"/>
        </w:rPr>
        <w:t>As instructed in section IV.A.(1), e</w:t>
      </w:r>
      <w:r w:rsidRPr="008E687B">
        <w:rPr>
          <w:rFonts w:ascii="Times New Roman" w:hAnsi="Times New Roman" w:cs="Times New Roman"/>
        </w:rPr>
        <w:t>nter the Company’s name.</w:t>
      </w:r>
    </w:p>
    <w:p w:rsidRPr="00C60938" w:rsidR="00471E7D" w:rsidP="00471E7D" w:rsidRDefault="00471E7D" w14:paraId="40FA7D39" w14:textId="77777777">
      <w:pPr>
        <w:spacing w:after="120"/>
        <w:rPr>
          <w:rFonts w:ascii="Times New Roman" w:hAnsi="Times New Roman" w:cs="Times New Roman"/>
        </w:rPr>
      </w:pPr>
      <w:r w:rsidRPr="008E687B">
        <w:rPr>
          <w:rFonts w:ascii="Times New Roman" w:hAnsi="Times New Roman" w:cs="Times New Roman"/>
        </w:rPr>
        <w:t>[[</w:t>
      </w:r>
      <w:r w:rsidRPr="008E687B">
        <w:rPr>
          <w:rFonts w:ascii="Times New Roman" w:hAnsi="Times New Roman" w:cs="Times New Roman"/>
          <w:i/>
        </w:rPr>
        <w:t>Insert Provider Response Here</w:t>
      </w:r>
      <w:r w:rsidRPr="008E687B">
        <w:rPr>
          <w:rFonts w:ascii="Times New Roman" w:hAnsi="Times New Roman" w:cs="Times New Roman"/>
        </w:rPr>
        <w:t>]]</w:t>
      </w:r>
    </w:p>
    <w:p w:rsidRPr="008E687B" w:rsidR="00471E7D" w:rsidP="00471E7D" w:rsidRDefault="00471E7D" w14:paraId="64A2DC01" w14:textId="77777777">
      <w:pPr>
        <w:spacing w:after="120"/>
        <w:rPr>
          <w:rFonts w:ascii="Times New Roman" w:hAnsi="Times New Roman" w:cs="Times New Roman"/>
        </w:rPr>
      </w:pPr>
    </w:p>
    <w:p w:rsidRPr="003A3374" w:rsidR="00471E7D" w:rsidP="00471E7D" w:rsidRDefault="00471E7D" w14:paraId="56DF0C92" w14:textId="77777777">
      <w:pPr>
        <w:numPr>
          <w:ilvl w:val="0"/>
          <w:numId w:val="3"/>
        </w:numPr>
        <w:spacing w:after="120"/>
        <w:rPr>
          <w:rFonts w:ascii="Times New Roman" w:hAnsi="Times New Roman" w:cs="Times New Roman"/>
          <w:b/>
        </w:rPr>
      </w:pPr>
      <w:r w:rsidRPr="003A3374">
        <w:rPr>
          <w:rFonts w:ascii="Times New Roman" w:hAnsi="Times New Roman" w:cs="Times New Roman"/>
          <w:b/>
        </w:rPr>
        <w:t xml:space="preserve">Non-ICS Business Segments:  </w:t>
      </w:r>
    </w:p>
    <w:p w:rsidRPr="006007B6" w:rsidR="00471E7D" w:rsidP="00471E7D" w:rsidRDefault="00471E7D" w14:paraId="45F220B2" w14:textId="7F880480">
      <w:pPr>
        <w:numPr>
          <w:ilvl w:val="1"/>
          <w:numId w:val="3"/>
        </w:numPr>
        <w:spacing w:after="120"/>
        <w:rPr>
          <w:rFonts w:ascii="Times New Roman" w:hAnsi="Times New Roman" w:cs="Times New Roman"/>
        </w:rPr>
      </w:pPr>
      <w:r w:rsidRPr="00EC6D3A">
        <w:rPr>
          <w:rFonts w:ascii="Times New Roman" w:hAnsi="Times New Roman" w:cs="Times New Roman"/>
        </w:rPr>
        <w:t xml:space="preserve">As instructed in section </w:t>
      </w:r>
      <w:r w:rsidRPr="0056433F">
        <w:rPr>
          <w:rFonts w:ascii="Times New Roman" w:hAnsi="Times New Roman" w:cs="Times New Roman"/>
        </w:rPr>
        <w:t>IV.A.(9)(c</w:t>
      </w:r>
      <w:r>
        <w:rPr>
          <w:rFonts w:ascii="Times New Roman" w:hAnsi="Times New Roman" w:cs="Times New Roman"/>
        </w:rPr>
        <w:t>)</w:t>
      </w:r>
      <w:r w:rsidRPr="00EC6D3A">
        <w:rPr>
          <w:rFonts w:ascii="Times New Roman" w:hAnsi="Times New Roman" w:cs="Times New Roman"/>
        </w:rPr>
        <w:t>,</w:t>
      </w:r>
      <w:r>
        <w:rPr>
          <w:rFonts w:ascii="Times New Roman" w:hAnsi="Times New Roman" w:cs="Times New Roman"/>
        </w:rPr>
        <w:t xml:space="preserve"> d</w:t>
      </w:r>
      <w:r w:rsidRPr="005B437A">
        <w:rPr>
          <w:rFonts w:ascii="Times New Roman" w:hAnsi="Times New Roman" w:cs="Times New Roman"/>
        </w:rPr>
        <w:t>escribe</w:t>
      </w:r>
      <w:r w:rsidRPr="000E1638">
        <w:rPr>
          <w:rFonts w:ascii="Times New Roman" w:hAnsi="Times New Roman" w:cs="Times New Roman"/>
        </w:rPr>
        <w:t xml:space="preserve"> generally the operations of each listed non-ICS Business</w:t>
      </w:r>
      <w:r w:rsidR="0000473C">
        <w:rPr>
          <w:rFonts w:ascii="Times New Roman" w:hAnsi="Times New Roman" w:cs="Times New Roman"/>
        </w:rPr>
        <w:t xml:space="preserve"> Segment</w:t>
      </w:r>
      <w:r w:rsidRPr="000E1638">
        <w:rPr>
          <w:rFonts w:ascii="Times New Roman" w:hAnsi="Times New Roman" w:cs="Times New Roman"/>
        </w:rPr>
        <w:t>.</w:t>
      </w:r>
    </w:p>
    <w:p w:rsidRPr="003A3374" w:rsidR="00471E7D" w:rsidP="00471E7D" w:rsidRDefault="00471E7D" w14:paraId="74DD1677" w14:textId="77777777">
      <w:pPr>
        <w:spacing w:after="120"/>
        <w:rPr>
          <w:rFonts w:ascii="Times New Roman" w:hAnsi="Times New Roman" w:cs="Times New Roman"/>
        </w:rPr>
      </w:pPr>
      <w:r w:rsidRPr="00C23099">
        <w:rPr>
          <w:rFonts w:ascii="Times New Roman" w:hAnsi="Times New Roman" w:cs="Times New Roman"/>
        </w:rPr>
        <w:t>[[</w:t>
      </w:r>
      <w:r w:rsidRPr="003A3374">
        <w:rPr>
          <w:rFonts w:ascii="Times New Roman" w:hAnsi="Times New Roman" w:cs="Times New Roman"/>
          <w:i/>
        </w:rPr>
        <w:t>Insert Provider Response Here</w:t>
      </w:r>
      <w:r w:rsidRPr="003A3374">
        <w:rPr>
          <w:rFonts w:ascii="Times New Roman" w:hAnsi="Times New Roman" w:cs="Times New Roman"/>
        </w:rPr>
        <w:t>]]</w:t>
      </w:r>
    </w:p>
    <w:p w:rsidRPr="003A3374" w:rsidR="00471E7D" w:rsidP="00471E7D" w:rsidRDefault="00471E7D" w14:paraId="60B3D036" w14:textId="77777777">
      <w:pPr>
        <w:spacing w:after="120"/>
        <w:ind w:left="1440"/>
        <w:rPr>
          <w:rFonts w:ascii="Times New Roman" w:hAnsi="Times New Roman" w:cs="Times New Roman"/>
        </w:rPr>
      </w:pPr>
    </w:p>
    <w:p w:rsidRPr="00C23099" w:rsidR="00471E7D" w:rsidP="00471E7D" w:rsidRDefault="00471E7D" w14:paraId="6D47808E" w14:textId="77777777">
      <w:pPr>
        <w:numPr>
          <w:ilvl w:val="1"/>
          <w:numId w:val="3"/>
        </w:numPr>
        <w:spacing w:after="120"/>
        <w:rPr>
          <w:rFonts w:ascii="Times New Roman" w:hAnsi="Times New Roman" w:cs="Times New Roman"/>
        </w:rPr>
      </w:pPr>
      <w:r w:rsidRPr="005D1A43">
        <w:rPr>
          <w:rFonts w:ascii="Times New Roman" w:hAnsi="Times New Roman" w:cs="Times New Roman"/>
        </w:rPr>
        <w:t xml:space="preserve">As instructed in section </w:t>
      </w:r>
      <w:r w:rsidRPr="0056433F">
        <w:rPr>
          <w:rFonts w:ascii="Times New Roman" w:hAnsi="Times New Roman" w:cs="Times New Roman"/>
        </w:rPr>
        <w:t>IV.A.(9)(e),</w:t>
      </w:r>
      <w:r>
        <w:rPr>
          <w:rFonts w:ascii="Times New Roman" w:hAnsi="Times New Roman" w:cs="Times New Roman"/>
        </w:rPr>
        <w:t xml:space="preserve"> d</w:t>
      </w:r>
      <w:r w:rsidRPr="00D25612">
        <w:rPr>
          <w:rFonts w:ascii="Times New Roman" w:hAnsi="Times New Roman" w:cs="Times New Roman"/>
        </w:rPr>
        <w:t>escribe</w:t>
      </w:r>
      <w:r w:rsidRPr="006007B6">
        <w:rPr>
          <w:rFonts w:ascii="Times New Roman" w:hAnsi="Times New Roman" w:cs="Times New Roman"/>
        </w:rPr>
        <w:t xml:space="preserve"> in detail all non-ICS Business Segments the Company or an Affiliate provided at or for Facilities, or to Incarcerated Persons or those they call, during the Reporting Period.</w:t>
      </w:r>
    </w:p>
    <w:p w:rsidRPr="00C60938" w:rsidR="00471E7D" w:rsidP="00471E7D" w:rsidRDefault="00471E7D" w14:paraId="6B1BB8BA" w14:textId="77777777">
      <w:pPr>
        <w:spacing w:after="120"/>
        <w:rPr>
          <w:rFonts w:ascii="Times New Roman" w:hAnsi="Times New Roman" w:cs="Times New Roman"/>
        </w:rPr>
      </w:pPr>
      <w:r w:rsidRPr="008719EE">
        <w:rPr>
          <w:rFonts w:ascii="Times New Roman" w:hAnsi="Times New Roman" w:cs="Times New Roman"/>
        </w:rPr>
        <w:t>[[</w:t>
      </w:r>
      <w:r w:rsidRPr="008E687B">
        <w:rPr>
          <w:rFonts w:ascii="Times New Roman" w:hAnsi="Times New Roman" w:cs="Times New Roman"/>
          <w:i/>
        </w:rPr>
        <w:t>Insert Provider Response</w:t>
      </w:r>
      <w:r w:rsidRPr="00B81AAE">
        <w:rPr>
          <w:rFonts w:ascii="Times New Roman" w:hAnsi="Times New Roman" w:cs="Times New Roman"/>
          <w:i/>
        </w:rPr>
        <w:t xml:space="preserve"> Here</w:t>
      </w:r>
      <w:r w:rsidRPr="001D4D34">
        <w:rPr>
          <w:rFonts w:ascii="Times New Roman" w:hAnsi="Times New Roman" w:cs="Times New Roman"/>
        </w:rPr>
        <w:t>]]</w:t>
      </w:r>
    </w:p>
    <w:p w:rsidR="00471E7D" w:rsidP="00471E7D" w:rsidRDefault="00471E7D" w14:paraId="218A9C34" w14:textId="77777777">
      <w:pPr>
        <w:spacing w:after="120"/>
        <w:rPr>
          <w:rFonts w:ascii="Times New Roman" w:hAnsi="Times New Roman" w:cs="Times New Roman"/>
        </w:rPr>
      </w:pPr>
    </w:p>
    <w:p w:rsidRPr="00EC177D" w:rsidR="00471E7D" w:rsidP="00471E7D" w:rsidRDefault="00471E7D" w14:paraId="5D972844" w14:textId="77777777">
      <w:pPr>
        <w:spacing w:after="120"/>
        <w:rPr>
          <w:rFonts w:ascii="Times New Roman" w:hAnsi="Times New Roman" w:cs="Times New Roman"/>
        </w:rPr>
      </w:pPr>
    </w:p>
    <w:p w:rsidRPr="005D1A43" w:rsidR="00471E7D" w:rsidP="00471E7D" w:rsidRDefault="00471E7D" w14:paraId="0AF0AD72" w14:textId="77777777">
      <w:pPr>
        <w:numPr>
          <w:ilvl w:val="1"/>
          <w:numId w:val="3"/>
        </w:numPr>
        <w:spacing w:after="120"/>
        <w:rPr>
          <w:rFonts w:ascii="Times New Roman" w:hAnsi="Times New Roman" w:cs="Times New Roman"/>
        </w:rPr>
      </w:pPr>
      <w:r w:rsidRPr="00EC6D3A">
        <w:rPr>
          <w:rFonts w:ascii="Times New Roman" w:hAnsi="Times New Roman" w:cs="Times New Roman"/>
        </w:rPr>
        <w:t xml:space="preserve">As instructed in section </w:t>
      </w:r>
      <w:r w:rsidRPr="0056433F">
        <w:rPr>
          <w:rFonts w:ascii="Times New Roman" w:hAnsi="Times New Roman" w:cs="Times New Roman"/>
        </w:rPr>
        <w:t>IV.A.(9)(f),</w:t>
      </w:r>
      <w:r>
        <w:rPr>
          <w:rFonts w:ascii="Times New Roman" w:hAnsi="Times New Roman" w:cs="Times New Roman"/>
        </w:rPr>
        <w:t xml:space="preserve"> d</w:t>
      </w:r>
      <w:r w:rsidRPr="005D1A43">
        <w:rPr>
          <w:rFonts w:ascii="Times New Roman" w:hAnsi="Times New Roman" w:cs="Times New Roman"/>
        </w:rPr>
        <w:t>escribe</w:t>
      </w:r>
      <w:r w:rsidRPr="005B0813">
        <w:rPr>
          <w:rFonts w:ascii="Times New Roman" w:hAnsi="Times New Roman" w:cs="Times New Roman"/>
        </w:rPr>
        <w:t xml:space="preserve"> in detail how, if at all, the Company’s ICS Business Segments and non-ICS Business Segments interact</w:t>
      </w:r>
      <w:r w:rsidRPr="005D1A43">
        <w:rPr>
          <w:rFonts w:ascii="Times New Roman" w:hAnsi="Times New Roman" w:cs="Times New Roman"/>
        </w:rPr>
        <w:t xml:space="preserve"> with each other.  </w:t>
      </w:r>
    </w:p>
    <w:p w:rsidRPr="00754903" w:rsidR="00471E7D" w:rsidP="00471E7D" w:rsidRDefault="00471E7D" w14:paraId="4E3AA1BD" w14:textId="77777777">
      <w:pPr>
        <w:spacing w:after="120"/>
        <w:rPr>
          <w:rFonts w:ascii="Times New Roman" w:hAnsi="Times New Roman" w:cs="Times New Roman"/>
        </w:rPr>
      </w:pPr>
      <w:r w:rsidRPr="005D1A43">
        <w:rPr>
          <w:rFonts w:ascii="Times New Roman" w:hAnsi="Times New Roman" w:cs="Times New Roman"/>
        </w:rPr>
        <w:t>[[</w:t>
      </w:r>
      <w:r w:rsidRPr="005D1A43">
        <w:rPr>
          <w:rFonts w:ascii="Times New Roman" w:hAnsi="Times New Roman" w:cs="Times New Roman"/>
          <w:i/>
        </w:rPr>
        <w:t>Insert Provider Response Here</w:t>
      </w:r>
      <w:r w:rsidRPr="005D1A43">
        <w:rPr>
          <w:rFonts w:ascii="Times New Roman" w:hAnsi="Times New Roman" w:cs="Times New Roman"/>
        </w:rPr>
        <w:t>]]</w:t>
      </w:r>
    </w:p>
    <w:p w:rsidRPr="005D1A43" w:rsidR="00471E7D" w:rsidP="00471E7D" w:rsidRDefault="00471E7D" w14:paraId="3A5BB9C2" w14:textId="77777777">
      <w:pPr>
        <w:spacing w:after="120"/>
        <w:rPr>
          <w:rFonts w:ascii="Times New Roman" w:hAnsi="Times New Roman" w:cs="Times New Roman"/>
        </w:rPr>
      </w:pPr>
    </w:p>
    <w:p w:rsidRPr="000E1638" w:rsidR="00471E7D" w:rsidP="00471E7D" w:rsidRDefault="00471E7D" w14:paraId="6BF2291B" w14:textId="77777777">
      <w:pPr>
        <w:numPr>
          <w:ilvl w:val="0"/>
          <w:numId w:val="3"/>
        </w:numPr>
        <w:spacing w:after="120"/>
        <w:rPr>
          <w:rFonts w:ascii="Times New Roman" w:hAnsi="Times New Roman" w:cs="Times New Roman"/>
        </w:rPr>
      </w:pPr>
      <w:r w:rsidRPr="00300E06">
        <w:rPr>
          <w:rFonts w:ascii="Times New Roman" w:hAnsi="Times New Roman" w:cs="Times New Roman"/>
          <w:b/>
        </w:rPr>
        <w:t>Accounting and Record</w:t>
      </w:r>
      <w:r>
        <w:rPr>
          <w:rFonts w:ascii="Times New Roman" w:hAnsi="Times New Roman" w:cs="Times New Roman"/>
          <w:b/>
        </w:rPr>
        <w:t>-</w:t>
      </w:r>
      <w:r w:rsidRPr="00300E06">
        <w:rPr>
          <w:rFonts w:ascii="Times New Roman" w:hAnsi="Times New Roman" w:cs="Times New Roman"/>
          <w:b/>
        </w:rPr>
        <w:t>Keeping Systems:</w:t>
      </w:r>
      <w:r w:rsidRPr="000E1638">
        <w:rPr>
          <w:rFonts w:ascii="Times New Roman" w:hAnsi="Times New Roman" w:cs="Times New Roman"/>
        </w:rPr>
        <w:t xml:space="preserve">  </w:t>
      </w:r>
      <w:r w:rsidRPr="005D1A43">
        <w:rPr>
          <w:rFonts w:ascii="Times New Roman" w:hAnsi="Times New Roman" w:cs="Times New Roman"/>
        </w:rPr>
        <w:t xml:space="preserve">As instructed in section </w:t>
      </w:r>
      <w:r w:rsidRPr="0056433F">
        <w:rPr>
          <w:rFonts w:ascii="Times New Roman" w:hAnsi="Times New Roman" w:cs="Times New Roman"/>
        </w:rPr>
        <w:t>IV.A.(16),</w:t>
      </w:r>
      <w:r>
        <w:rPr>
          <w:rFonts w:ascii="Times New Roman" w:hAnsi="Times New Roman" w:cs="Times New Roman"/>
        </w:rPr>
        <w:t xml:space="preserve"> d</w:t>
      </w:r>
      <w:r w:rsidRPr="000E1638">
        <w:rPr>
          <w:rFonts w:ascii="Times New Roman" w:hAnsi="Times New Roman" w:cs="Times New Roman"/>
        </w:rPr>
        <w:t xml:space="preserve">escribe in detail the Accounting Entity’s accounting and record-keeping systems.  </w:t>
      </w:r>
    </w:p>
    <w:p w:rsidRPr="00F667EC" w:rsidR="00471E7D" w:rsidP="00471E7D" w:rsidRDefault="00471E7D" w14:paraId="441FE4A6" w14:textId="77777777">
      <w:pPr>
        <w:spacing w:after="120"/>
        <w:rPr>
          <w:rFonts w:ascii="Times New Roman" w:hAnsi="Times New Roman" w:cs="Times New Roman"/>
        </w:rPr>
      </w:pPr>
      <w:r w:rsidRPr="000E1638">
        <w:rPr>
          <w:rFonts w:ascii="Times New Roman" w:hAnsi="Times New Roman" w:cs="Times New Roman"/>
        </w:rPr>
        <w:t>[[</w:t>
      </w:r>
      <w:r w:rsidRPr="000E1638">
        <w:rPr>
          <w:rFonts w:ascii="Times New Roman" w:hAnsi="Times New Roman" w:cs="Times New Roman"/>
          <w:i/>
        </w:rPr>
        <w:t>Insert Provider Response Here</w:t>
      </w:r>
      <w:r w:rsidRPr="000E1638">
        <w:rPr>
          <w:rFonts w:ascii="Times New Roman" w:hAnsi="Times New Roman" w:cs="Times New Roman"/>
        </w:rPr>
        <w:t>]]</w:t>
      </w:r>
    </w:p>
    <w:p w:rsidRPr="000E1638" w:rsidR="00471E7D" w:rsidP="00471E7D" w:rsidRDefault="00471E7D" w14:paraId="16938741" w14:textId="77777777">
      <w:pPr>
        <w:spacing w:after="120"/>
        <w:rPr>
          <w:rFonts w:ascii="Times New Roman" w:hAnsi="Times New Roman" w:cs="Times New Roman"/>
        </w:rPr>
      </w:pPr>
    </w:p>
    <w:p w:rsidRPr="000E1638" w:rsidR="00471E7D" w:rsidP="00471E7D" w:rsidRDefault="00471E7D" w14:paraId="34B87F03" w14:textId="77777777">
      <w:pPr>
        <w:numPr>
          <w:ilvl w:val="0"/>
          <w:numId w:val="3"/>
        </w:numPr>
        <w:spacing w:after="120"/>
        <w:rPr>
          <w:rFonts w:ascii="Times New Roman" w:hAnsi="Times New Roman" w:cs="Times New Roman"/>
        </w:rPr>
      </w:pPr>
      <w:r w:rsidRPr="00300E06">
        <w:rPr>
          <w:rFonts w:ascii="Times New Roman" w:hAnsi="Times New Roman" w:cs="Times New Roman"/>
          <w:b/>
        </w:rPr>
        <w:t>Mandatory Data Collection Response:</w:t>
      </w:r>
      <w:r w:rsidRPr="000E1638" w:rsidDel="00D31A3A">
        <w:rPr>
          <w:rFonts w:ascii="Times New Roman" w:hAnsi="Times New Roman" w:cs="Times New Roman"/>
        </w:rPr>
        <w:t xml:space="preserve">  </w:t>
      </w:r>
      <w:r w:rsidRPr="005D1A43">
        <w:rPr>
          <w:rFonts w:ascii="Times New Roman" w:hAnsi="Times New Roman" w:cs="Times New Roman"/>
        </w:rPr>
        <w:t xml:space="preserve">As instructed in section </w:t>
      </w:r>
      <w:r w:rsidRPr="0056433F">
        <w:rPr>
          <w:rFonts w:ascii="Times New Roman" w:hAnsi="Times New Roman" w:cs="Times New Roman"/>
        </w:rPr>
        <w:t>IV.A.(17</w:t>
      </w:r>
      <w:r>
        <w:rPr>
          <w:rFonts w:ascii="Times New Roman" w:hAnsi="Times New Roman" w:cs="Times New Roman"/>
        </w:rPr>
        <w:t>)</w:t>
      </w:r>
      <w:r w:rsidRPr="005D1A43">
        <w:rPr>
          <w:rFonts w:ascii="Times New Roman" w:hAnsi="Times New Roman" w:cs="Times New Roman"/>
        </w:rPr>
        <w:t>,</w:t>
      </w:r>
      <w:r>
        <w:rPr>
          <w:rFonts w:ascii="Times New Roman" w:hAnsi="Times New Roman" w:cs="Times New Roman"/>
        </w:rPr>
        <w:t xml:space="preserve"> p</w:t>
      </w:r>
      <w:r w:rsidRPr="000E1638">
        <w:rPr>
          <w:rFonts w:ascii="Times New Roman" w:hAnsi="Times New Roman" w:cs="Times New Roman"/>
        </w:rPr>
        <w:t>rovide an overview of how the Company used its accounting and record-keeping system</w:t>
      </w:r>
      <w:r>
        <w:rPr>
          <w:rFonts w:ascii="Times New Roman" w:hAnsi="Times New Roman" w:cs="Times New Roman"/>
        </w:rPr>
        <w:t>s</w:t>
      </w:r>
      <w:r w:rsidRPr="000E1638">
        <w:rPr>
          <w:rFonts w:ascii="Times New Roman" w:hAnsi="Times New Roman" w:cs="Times New Roman"/>
        </w:rPr>
        <w:t xml:space="preserve"> to respond to this Mandatory Data Collection.  As part of this overview, explain the process by which the Company used data from income statements, balance sheets, general ledger, subledger, journals, department, division, or other organization group accounts or subaccounts, and other records or sources of financial data to develop, compile, assign, attribute, allocate or report Company-wide, service-specific, and facility-specific revenues, investments, and expenses, as required by this Mandatory Data Collection.  Identify the sources for</w:t>
      </w:r>
      <w:r w:rsidRPr="000E1638" w:rsidDel="00C5014C">
        <w:rPr>
          <w:rFonts w:ascii="Times New Roman" w:hAnsi="Times New Roman" w:cs="Times New Roman"/>
        </w:rPr>
        <w:t xml:space="preserve"> </w:t>
      </w:r>
      <w:r w:rsidRPr="000E1638">
        <w:rPr>
          <w:rFonts w:ascii="Times New Roman" w:hAnsi="Times New Roman" w:cs="Times New Roman"/>
        </w:rPr>
        <w:t>all depreciation and amortization schedules or asset life projections used to determine the amount of depreciation and amortization expenses reported and how these expenses are derived using these schedules and projections or other methods in lieu of or in combination with these schedules and projections.  Explain how Company-wide, service-specific, facility-specific, department, division, or other organization group data are used to determine how costs are incurred in order to assign, attribute, or allocate investments and expenses, as required by this Mandatory Data Collection, including, for example, data as to the number of calls or call minutes, ADP, headcounts, labor hours, or salaries; computer processing, electronic equipment or other inside or outside plant equipment, circuit, and electric power use or capacity; internal or external maintenance or computer-center help desk requests, tickets, orders or dispatch numbers; and purchase orders, transactions, or other measures of resource use and cost</w:t>
      </w:r>
      <w:r>
        <w:rPr>
          <w:rFonts w:ascii="Times New Roman" w:hAnsi="Times New Roman" w:cs="Times New Roman"/>
        </w:rPr>
        <w:t xml:space="preserve"> </w:t>
      </w:r>
      <w:r w:rsidRPr="000E1638">
        <w:rPr>
          <w:rFonts w:ascii="Times New Roman" w:hAnsi="Times New Roman" w:cs="Times New Roman"/>
        </w:rPr>
        <w:t xml:space="preserve">causation. </w:t>
      </w:r>
    </w:p>
    <w:p w:rsidRPr="00AA2FDD" w:rsidR="00471E7D" w:rsidP="00471E7D" w:rsidRDefault="00471E7D" w14:paraId="24ED6AFC" w14:textId="77777777">
      <w:pPr>
        <w:spacing w:after="120"/>
        <w:rPr>
          <w:rFonts w:ascii="Times New Roman" w:hAnsi="Times New Roman" w:cs="Times New Roman"/>
        </w:rPr>
      </w:pPr>
      <w:r w:rsidRPr="00BA2885">
        <w:rPr>
          <w:rFonts w:ascii="Times New Roman" w:hAnsi="Times New Roman" w:cs="Times New Roman"/>
        </w:rPr>
        <w:t>[[</w:t>
      </w:r>
      <w:r w:rsidRPr="00BA2885">
        <w:rPr>
          <w:rFonts w:ascii="Times New Roman" w:hAnsi="Times New Roman" w:cs="Times New Roman"/>
          <w:i/>
        </w:rPr>
        <w:t>Insert Provider Response Here</w:t>
      </w:r>
      <w:r w:rsidRPr="00BA2885">
        <w:rPr>
          <w:rFonts w:ascii="Times New Roman" w:hAnsi="Times New Roman" w:cs="Times New Roman"/>
        </w:rPr>
        <w:t>]]</w:t>
      </w:r>
    </w:p>
    <w:p w:rsidRPr="00BA2885" w:rsidR="00471E7D" w:rsidP="00471E7D" w:rsidRDefault="00471E7D" w14:paraId="432E17AB" w14:textId="77777777">
      <w:pPr>
        <w:spacing w:after="120"/>
        <w:rPr>
          <w:rFonts w:ascii="Times New Roman" w:hAnsi="Times New Roman" w:cs="Times New Roman"/>
        </w:rPr>
      </w:pPr>
    </w:p>
    <w:p w:rsidR="00471E7D" w:rsidP="00471E7D" w:rsidRDefault="00471E7D" w14:paraId="5A4ED7F5" w14:textId="77777777">
      <w:pPr>
        <w:numPr>
          <w:ilvl w:val="0"/>
          <w:numId w:val="3"/>
        </w:numPr>
        <w:autoSpaceDE w:val="0"/>
        <w:autoSpaceDN w:val="0"/>
        <w:adjustRightInd w:val="0"/>
        <w:spacing w:after="120"/>
        <w:rPr>
          <w:rFonts w:ascii="Times New Roman" w:hAnsi="Times New Roman" w:cs="Times New Roman"/>
        </w:rPr>
      </w:pPr>
      <w:r>
        <w:rPr>
          <w:rFonts w:ascii="Times New Roman" w:hAnsi="Times New Roman" w:cs="Times New Roman"/>
          <w:b/>
          <w:bCs/>
        </w:rPr>
        <w:t xml:space="preserve">Representative Information:  </w:t>
      </w:r>
      <w:r w:rsidRPr="005D1A43">
        <w:rPr>
          <w:rFonts w:ascii="Times New Roman" w:hAnsi="Times New Roman" w:cs="Times New Roman"/>
        </w:rPr>
        <w:t xml:space="preserve">As instructed in section </w:t>
      </w:r>
      <w:r w:rsidRPr="0056433F">
        <w:rPr>
          <w:rFonts w:ascii="Times New Roman" w:hAnsi="Times New Roman" w:cs="Times New Roman"/>
        </w:rPr>
        <w:t>IV.A.(18</w:t>
      </w:r>
      <w:r>
        <w:rPr>
          <w:rFonts w:ascii="Times New Roman" w:hAnsi="Times New Roman" w:cs="Times New Roman"/>
        </w:rPr>
        <w:t>)</w:t>
      </w:r>
      <w:r w:rsidRPr="005D1A43">
        <w:rPr>
          <w:rFonts w:ascii="Times New Roman" w:hAnsi="Times New Roman" w:cs="Times New Roman"/>
        </w:rPr>
        <w:t>,</w:t>
      </w:r>
      <w:r>
        <w:rPr>
          <w:rFonts w:ascii="Times New Roman" w:hAnsi="Times New Roman" w:cs="Times New Roman"/>
        </w:rPr>
        <w:t xml:space="preserve"> address in detail whether the information collected though the data collection will be representative of the Company’s future ICS-Related Operation given the effects of the COVID-19 pandemic on those operations during the Reporting Period.  Identify </w:t>
      </w:r>
      <w:r w:rsidRPr="001756C9">
        <w:rPr>
          <w:rFonts w:ascii="Times New Roman" w:hAnsi="Times New Roman" w:cs="Times New Roman"/>
        </w:rPr>
        <w:t>for the two-year period January 1, 2022</w:t>
      </w:r>
      <w:r>
        <w:rPr>
          <w:rFonts w:ascii="Times New Roman" w:hAnsi="Times New Roman" w:cs="Times New Roman"/>
        </w:rPr>
        <w:t>,</w:t>
      </w:r>
      <w:r w:rsidRPr="001756C9">
        <w:rPr>
          <w:rFonts w:ascii="Times New Roman" w:hAnsi="Times New Roman" w:cs="Times New Roman"/>
        </w:rPr>
        <w:t xml:space="preserve"> </w:t>
      </w:r>
      <w:r>
        <w:rPr>
          <w:rFonts w:ascii="Times New Roman" w:hAnsi="Times New Roman" w:cs="Times New Roman"/>
        </w:rPr>
        <w:t>to</w:t>
      </w:r>
      <w:r w:rsidRPr="001756C9">
        <w:rPr>
          <w:rFonts w:ascii="Times New Roman" w:hAnsi="Times New Roman" w:cs="Times New Roman"/>
        </w:rPr>
        <w:t xml:space="preserve"> December 31, </w:t>
      </w:r>
      <w:r>
        <w:rPr>
          <w:rFonts w:ascii="Times New Roman" w:hAnsi="Times New Roman" w:cs="Times New Roman"/>
        </w:rPr>
        <w:t>2023, any specific known and measurable changes to the Company’s ICS-related investments, expenses, revenues, and demand that are not reflected in the data collected through this data collection.</w:t>
      </w:r>
    </w:p>
    <w:p w:rsidRPr="00646567" w:rsidR="00471E7D" w:rsidP="00471E7D" w:rsidRDefault="00471E7D" w14:paraId="1DBFADDE" w14:textId="77777777">
      <w:pPr>
        <w:spacing w:after="120"/>
        <w:rPr>
          <w:rFonts w:ascii="Times New Roman" w:hAnsi="Times New Roman" w:cs="Times New Roman"/>
        </w:rPr>
      </w:pPr>
      <w:r w:rsidRPr="000E1638">
        <w:rPr>
          <w:rFonts w:ascii="Times New Roman" w:hAnsi="Times New Roman" w:cs="Times New Roman"/>
        </w:rPr>
        <w:t>[[</w:t>
      </w:r>
      <w:r w:rsidRPr="000E1638">
        <w:rPr>
          <w:rFonts w:ascii="Times New Roman" w:hAnsi="Times New Roman" w:cs="Times New Roman"/>
          <w:i/>
        </w:rPr>
        <w:t>Insert Provider Response Here</w:t>
      </w:r>
      <w:r w:rsidRPr="000E1638">
        <w:rPr>
          <w:rFonts w:ascii="Times New Roman" w:hAnsi="Times New Roman" w:cs="Times New Roman"/>
        </w:rPr>
        <w:t>]]</w:t>
      </w:r>
    </w:p>
    <w:p w:rsidRPr="000E1638" w:rsidR="00471E7D" w:rsidP="00471E7D" w:rsidRDefault="00471E7D" w14:paraId="5D7DEBA6" w14:textId="77777777">
      <w:pPr>
        <w:spacing w:after="120"/>
        <w:rPr>
          <w:rFonts w:ascii="Times New Roman" w:hAnsi="Times New Roman" w:cs="Times New Roman"/>
        </w:rPr>
      </w:pPr>
    </w:p>
    <w:p w:rsidRPr="000E1638" w:rsidR="00471E7D" w:rsidP="00471E7D" w:rsidRDefault="00471E7D" w14:paraId="42C61C84" w14:textId="77777777">
      <w:pPr>
        <w:numPr>
          <w:ilvl w:val="0"/>
          <w:numId w:val="3"/>
        </w:numPr>
        <w:spacing w:after="120"/>
        <w:rPr>
          <w:rFonts w:ascii="Times New Roman" w:hAnsi="Times New Roman" w:cs="Times New Roman"/>
        </w:rPr>
      </w:pPr>
      <w:r w:rsidRPr="00300E06">
        <w:rPr>
          <w:rFonts w:ascii="Times New Roman" w:hAnsi="Times New Roman" w:cs="Times New Roman"/>
          <w:b/>
        </w:rPr>
        <w:t>Sources:</w:t>
      </w:r>
      <w:r w:rsidRPr="000E1638">
        <w:rPr>
          <w:rFonts w:ascii="Times New Roman" w:hAnsi="Times New Roman" w:cs="Times New Roman"/>
        </w:rPr>
        <w:t xml:space="preserve">  </w:t>
      </w:r>
      <w:r w:rsidRPr="00EC6D3A">
        <w:rPr>
          <w:rFonts w:ascii="Times New Roman" w:hAnsi="Times New Roman" w:cs="Times New Roman"/>
        </w:rPr>
        <w:t xml:space="preserve">As instructed in section </w:t>
      </w:r>
      <w:r w:rsidRPr="0056433F">
        <w:rPr>
          <w:rFonts w:ascii="Times New Roman" w:hAnsi="Times New Roman" w:cs="Times New Roman"/>
        </w:rPr>
        <w:t>IV.A.(19),</w:t>
      </w:r>
      <w:r>
        <w:rPr>
          <w:rFonts w:ascii="Times New Roman" w:hAnsi="Times New Roman" w:cs="Times New Roman"/>
        </w:rPr>
        <w:t xml:space="preserve"> i</w:t>
      </w:r>
      <w:r w:rsidRPr="000E1638">
        <w:rPr>
          <w:rFonts w:ascii="Times New Roman" w:hAnsi="Times New Roman" w:cs="Times New Roman"/>
        </w:rPr>
        <w:t xml:space="preserve">dentify the source for any data or any document included in or relied upon in your response.  </w:t>
      </w:r>
    </w:p>
    <w:p w:rsidRPr="00646567" w:rsidR="00471E7D" w:rsidP="00471E7D" w:rsidRDefault="00471E7D" w14:paraId="4540CC4B" w14:textId="77777777">
      <w:pPr>
        <w:spacing w:after="120"/>
        <w:rPr>
          <w:rFonts w:ascii="Times New Roman" w:hAnsi="Times New Roman" w:cs="Times New Roman"/>
        </w:rPr>
      </w:pPr>
      <w:r w:rsidRPr="000E1638">
        <w:rPr>
          <w:rFonts w:ascii="Times New Roman" w:hAnsi="Times New Roman" w:cs="Times New Roman"/>
        </w:rPr>
        <w:t>[[</w:t>
      </w:r>
      <w:r w:rsidRPr="000E1638">
        <w:rPr>
          <w:rFonts w:ascii="Times New Roman" w:hAnsi="Times New Roman" w:cs="Times New Roman"/>
          <w:i/>
        </w:rPr>
        <w:t xml:space="preserve">Insert </w:t>
      </w:r>
      <w:r w:rsidRPr="00504CB0">
        <w:rPr>
          <w:rFonts w:ascii="Times New Roman" w:hAnsi="Times New Roman" w:cs="Times New Roman"/>
          <w:i/>
          <w:iCs/>
        </w:rPr>
        <w:t>Provider</w:t>
      </w:r>
      <w:r w:rsidRPr="000E1638">
        <w:rPr>
          <w:rFonts w:ascii="Times New Roman" w:hAnsi="Times New Roman" w:cs="Times New Roman"/>
          <w:i/>
        </w:rPr>
        <w:t xml:space="preserve"> Response Here</w:t>
      </w:r>
      <w:r w:rsidRPr="000E1638">
        <w:rPr>
          <w:rFonts w:ascii="Times New Roman" w:hAnsi="Times New Roman" w:cs="Times New Roman"/>
        </w:rPr>
        <w:t>]]</w:t>
      </w:r>
    </w:p>
    <w:p w:rsidR="00471E7D" w:rsidP="00471E7D" w:rsidRDefault="00471E7D" w14:paraId="61EA3901" w14:textId="77777777">
      <w:pPr>
        <w:spacing w:after="120"/>
        <w:rPr>
          <w:rFonts w:ascii="Times New Roman" w:hAnsi="Times New Roman" w:cs="Times New Roman"/>
        </w:rPr>
      </w:pPr>
    </w:p>
    <w:p w:rsidRPr="000E1638" w:rsidR="00471E7D" w:rsidP="00F50FE8" w:rsidRDefault="00471E7D" w14:paraId="5F582B0C" w14:textId="6426DEC3">
      <w:pPr>
        <w:pStyle w:val="Heading1"/>
        <w:suppressAutoHyphens w:val="0"/>
        <w:autoSpaceDE w:val="0"/>
        <w:autoSpaceDN w:val="0"/>
        <w:spacing w:before="91" w:after="0"/>
        <w:rPr>
          <w:rFonts w:ascii="Times New Roman" w:hAnsi="Times New Roman" w:cs="Times New Roman"/>
          <w:caps w:val="0"/>
          <w:color w:val="365F91"/>
          <w:sz w:val="32"/>
          <w:szCs w:val="32"/>
          <w:lang w:eastAsia="en-US"/>
        </w:rPr>
      </w:pPr>
      <w:bookmarkStart w:name="_Toc76490497" w:id="6"/>
      <w:bookmarkStart w:name="_Toc76490591" w:id="7"/>
      <w:bookmarkStart w:name="_Toc76490774" w:id="8"/>
      <w:r w:rsidRPr="000E1638">
        <w:rPr>
          <w:rFonts w:ascii="Times New Roman" w:hAnsi="Times New Roman" w:cs="Times New Roman"/>
          <w:caps w:val="0"/>
          <w:color w:val="365F91"/>
          <w:sz w:val="32"/>
          <w:szCs w:val="32"/>
        </w:rPr>
        <w:lastRenderedPageBreak/>
        <w:t xml:space="preserve">Company-Wide Information (Section </w:t>
      </w:r>
      <w:r w:rsidRPr="0056433F">
        <w:rPr>
          <w:rFonts w:ascii="Times New Roman" w:hAnsi="Times New Roman" w:cs="Times New Roman"/>
          <w:caps w:val="0"/>
          <w:color w:val="365F91"/>
          <w:sz w:val="32"/>
          <w:szCs w:val="32"/>
        </w:rPr>
        <w:t>IV.C</w:t>
      </w:r>
      <w:r w:rsidR="0015322B">
        <w:rPr>
          <w:rFonts w:ascii="Times New Roman" w:hAnsi="Times New Roman" w:cs="Times New Roman"/>
          <w:caps w:val="0"/>
          <w:color w:val="365F91"/>
          <w:sz w:val="32"/>
          <w:szCs w:val="32"/>
        </w:rPr>
        <w:t>.</w:t>
      </w:r>
      <w:r w:rsidRPr="000E1638">
        <w:rPr>
          <w:rFonts w:ascii="Times New Roman" w:hAnsi="Times New Roman" w:cs="Times New Roman"/>
          <w:caps w:val="0"/>
          <w:color w:val="365F91"/>
          <w:sz w:val="32"/>
          <w:szCs w:val="32"/>
        </w:rPr>
        <w:t xml:space="preserve"> of the Instructions</w:t>
      </w:r>
      <w:r>
        <w:rPr>
          <w:rFonts w:ascii="Times New Roman" w:hAnsi="Times New Roman" w:cs="Times New Roman"/>
          <w:caps w:val="0"/>
          <w:color w:val="365F91"/>
          <w:sz w:val="32"/>
          <w:szCs w:val="32"/>
        </w:rPr>
        <w:t>)</w:t>
      </w:r>
    </w:p>
    <w:p w:rsidRPr="000E1638" w:rsidR="00471E7D" w:rsidP="00F50FE8" w:rsidRDefault="00471E7D" w14:paraId="547853CF" w14:textId="77777777">
      <w:pPr>
        <w:pStyle w:val="Heading1"/>
        <w:suppressAutoHyphens w:val="0"/>
        <w:autoSpaceDE w:val="0"/>
        <w:autoSpaceDN w:val="0"/>
        <w:spacing w:before="91" w:after="0"/>
        <w:rPr>
          <w:rFonts w:ascii="Times New Roman" w:hAnsi="Times New Roman" w:cs="Times New Roman"/>
          <w:b w:val="0"/>
          <w:sz w:val="4"/>
        </w:rPr>
      </w:pPr>
      <w:r w:rsidRPr="000E1638">
        <w:rPr>
          <w:rFonts w:ascii="Times New Roman" w:hAnsi="Times New Roman" w:cs="Times New Roman"/>
          <w:b w:val="0"/>
          <w:noProof/>
          <w:snapToGrid w:val="0"/>
          <w:sz w:val="24"/>
        </w:rPr>
        <mc:AlternateContent>
          <mc:Choice Requires="wps">
            <w:drawing>
              <wp:anchor distT="0" distB="0" distL="0" distR="0" simplePos="0" relativeHeight="251658241" behindDoc="1" locked="0" layoutInCell="1" allowOverlap="1" wp14:editId="50044158" wp14:anchorId="5AB7960C">
                <wp:simplePos x="0" y="0"/>
                <wp:positionH relativeFrom="page">
                  <wp:posOffset>895985</wp:posOffset>
                </wp:positionH>
                <wp:positionV relativeFrom="paragraph">
                  <wp:posOffset>48895</wp:posOffset>
                </wp:positionV>
                <wp:extent cx="5980430" cy="12065"/>
                <wp:effectExtent l="635" t="3175" r="635" b="3810"/>
                <wp:wrapTopAndBottom/>
                <wp:docPr id="1"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12065"/>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rect id="Rectangle 27" style="position:absolute;margin-left:70.55pt;margin-top:3.85pt;width:470.9pt;height:.95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365f91" stroked="f" w14:anchorId="357AF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">
                <w10:wrap type="topAndBottom" anchorx="page"/>
              </v:rect>
            </w:pict>
          </mc:Fallback>
        </mc:AlternateContent>
      </w:r>
      <w:r w:rsidRPr="000E1638">
        <w:rPr>
          <w:rFonts w:ascii="Times New Roman" w:hAnsi="Times New Roman" w:cs="Times New Roman"/>
          <w:caps w:val="0"/>
          <w:color w:val="365F91"/>
          <w:sz w:val="32"/>
          <w:szCs w:val="32"/>
          <w:lang w:eastAsia="en-US"/>
        </w:rPr>
        <w:t xml:space="preserve"> </w:t>
      </w:r>
    </w:p>
    <w:p w:rsidRPr="000E1638" w:rsidR="00471E7D" w:rsidP="00471E7D" w:rsidRDefault="00471E7D" w14:paraId="27340DFC" w14:textId="77777777">
      <w:pPr>
        <w:pStyle w:val="ListParagraph"/>
        <w:ind w:left="0"/>
        <w:rPr>
          <w:rFonts w:ascii="Times New Roman" w:hAnsi="Times New Roman" w:cs="Times New Roman"/>
          <w:kern w:val="28"/>
          <w:sz w:val="22"/>
          <w:szCs w:val="20"/>
        </w:rPr>
      </w:pPr>
      <w:r w:rsidRPr="000E1638">
        <w:rPr>
          <w:rFonts w:ascii="Times New Roman" w:hAnsi="Times New Roman" w:cs="Times New Roman"/>
          <w:kern w:val="28"/>
          <w:sz w:val="22"/>
          <w:szCs w:val="20"/>
        </w:rPr>
        <w:t xml:space="preserve">Section </w:t>
      </w:r>
      <w:r w:rsidRPr="0056433F">
        <w:rPr>
          <w:rFonts w:ascii="Times New Roman" w:hAnsi="Times New Roman" w:cs="Times New Roman"/>
          <w:kern w:val="28"/>
          <w:sz w:val="22"/>
          <w:szCs w:val="20"/>
        </w:rPr>
        <w:t>IV.C</w:t>
      </w:r>
      <w:r w:rsidRPr="000E1638">
        <w:rPr>
          <w:rFonts w:ascii="Times New Roman" w:hAnsi="Times New Roman" w:cs="Times New Roman"/>
          <w:kern w:val="28"/>
          <w:sz w:val="22"/>
          <w:szCs w:val="20"/>
        </w:rPr>
        <w:t xml:space="preserve"> of the Instructions requires you to provide general financial data and other information about the Company.  Use the section below to complete the requests for information in the Company-Wide Information section.</w:t>
      </w:r>
    </w:p>
    <w:p w:rsidRPr="000E1638" w:rsidR="00471E7D" w:rsidP="00471E7D" w:rsidRDefault="00471E7D" w14:paraId="13093199" w14:textId="77777777">
      <w:pPr>
        <w:pStyle w:val="ListParagraph"/>
        <w:ind w:left="0"/>
        <w:rPr>
          <w:rFonts w:ascii="Times New Roman" w:hAnsi="Times New Roman" w:cs="Times New Roman"/>
          <w:kern w:val="28"/>
          <w:sz w:val="22"/>
          <w:szCs w:val="20"/>
        </w:rPr>
      </w:pPr>
    </w:p>
    <w:p w:rsidRPr="000E1638" w:rsidR="00471E7D" w:rsidP="00F50FE8" w:rsidRDefault="00471E7D" w14:paraId="62C08522" w14:textId="423CD6E0">
      <w:pPr>
        <w:keepNext/>
        <w:spacing w:line="259" w:lineRule="auto"/>
        <w:rPr>
          <w:rFonts w:ascii="Times New Roman" w:hAnsi="Times New Roman" w:cs="Times New Roman"/>
          <w:b/>
          <w:color w:val="365F91"/>
          <w:sz w:val="32"/>
          <w:szCs w:val="32"/>
        </w:rPr>
      </w:pPr>
      <w:r w:rsidRPr="000E1638">
        <w:rPr>
          <w:rFonts w:ascii="Times New Roman" w:hAnsi="Times New Roman" w:cs="Times New Roman"/>
          <w:b/>
          <w:color w:val="365F91"/>
          <w:sz w:val="32"/>
          <w:szCs w:val="32"/>
        </w:rPr>
        <w:t xml:space="preserve">Overall Financial Information (Section </w:t>
      </w:r>
      <w:r w:rsidRPr="0056433F">
        <w:rPr>
          <w:rFonts w:ascii="Times New Roman" w:hAnsi="Times New Roman" w:cs="Times New Roman"/>
          <w:b/>
          <w:color w:val="365F91"/>
          <w:sz w:val="32"/>
          <w:szCs w:val="32"/>
        </w:rPr>
        <w:t>IV.C.1</w:t>
      </w:r>
      <w:r w:rsidR="0015322B">
        <w:rPr>
          <w:rFonts w:ascii="Times New Roman" w:hAnsi="Times New Roman" w:cs="Times New Roman"/>
          <w:b/>
          <w:color w:val="365F91"/>
          <w:sz w:val="32"/>
          <w:szCs w:val="32"/>
        </w:rPr>
        <w:t>.</w:t>
      </w:r>
      <w:r w:rsidRPr="000E1638">
        <w:rPr>
          <w:rFonts w:ascii="Times New Roman" w:hAnsi="Times New Roman" w:cs="Times New Roman"/>
          <w:b/>
          <w:color w:val="365F91"/>
          <w:sz w:val="32"/>
          <w:szCs w:val="32"/>
        </w:rPr>
        <w:t xml:space="preserve"> of the Instructions)</w:t>
      </w:r>
    </w:p>
    <w:p w:rsidRPr="000E1638" w:rsidR="00471E7D" w:rsidP="00F50FE8" w:rsidRDefault="00471E7D" w14:paraId="0EC05F4B" w14:textId="77777777">
      <w:pPr>
        <w:keepNext/>
        <w:rPr>
          <w:rFonts w:ascii="Times New Roman" w:hAnsi="Times New Roman" w:cs="Times New Roman"/>
        </w:rPr>
      </w:pPr>
    </w:p>
    <w:p w:rsidRPr="000E1638" w:rsidR="00471E7D" w:rsidP="00471E7D" w:rsidRDefault="00471E7D" w14:paraId="05146FFB" w14:textId="77777777">
      <w:pPr>
        <w:pStyle w:val="ParaNum"/>
        <w:numPr>
          <w:ilvl w:val="0"/>
          <w:numId w:val="0"/>
        </w:numPr>
        <w:rPr>
          <w:rFonts w:cs="Times New Roman"/>
        </w:rPr>
      </w:pPr>
      <w:r w:rsidRPr="000E1638">
        <w:rPr>
          <w:rFonts w:cs="Times New Roman"/>
        </w:rPr>
        <w:t xml:space="preserve">Section </w:t>
      </w:r>
      <w:r w:rsidRPr="0056433F">
        <w:rPr>
          <w:rFonts w:cs="Times New Roman"/>
        </w:rPr>
        <w:t>IV.C.1</w:t>
      </w:r>
      <w:r w:rsidRPr="000E1638">
        <w:rPr>
          <w:rFonts w:cs="Times New Roman"/>
        </w:rPr>
        <w:t xml:space="preserve"> of the Instructions directs you to provide financial data and other information about the Company.  All financial data must comply with Generally Accepted Accounting Pr</w:t>
      </w:r>
      <w:r>
        <w:rPr>
          <w:rFonts w:cs="Times New Roman"/>
        </w:rPr>
        <w:t>inciples</w:t>
      </w:r>
      <w:r w:rsidRPr="000E1638">
        <w:rPr>
          <w:rFonts w:cs="Times New Roman"/>
        </w:rPr>
        <w:t xml:space="preserve"> (GAAP).  The carrying value of all assets, both tangible and intangible, shall reflect the results of the most recent impairment testing, and any adjustments required to account for any impairment loss shall be separately identified.</w:t>
      </w:r>
    </w:p>
    <w:p w:rsidRPr="000E1638" w:rsidR="00471E7D" w:rsidP="00471E7D" w:rsidRDefault="00471E7D" w14:paraId="7C189858" w14:textId="77777777">
      <w:pPr>
        <w:pStyle w:val="ParaNum"/>
        <w:numPr>
          <w:ilvl w:val="0"/>
          <w:numId w:val="3"/>
        </w:numPr>
        <w:rPr>
          <w:rFonts w:cs="Times New Roman"/>
        </w:rPr>
      </w:pPr>
      <w:bookmarkStart w:name="_Hlk81999858" w:id="9"/>
      <w:r w:rsidRPr="000E1638">
        <w:rPr>
          <w:rFonts w:cs="Times New Roman"/>
        </w:rPr>
        <w:t xml:space="preserve">As instructed in section </w:t>
      </w:r>
      <w:r w:rsidRPr="0056433F">
        <w:rPr>
          <w:rFonts w:cs="Times New Roman"/>
        </w:rPr>
        <w:t>IV.C.1,</w:t>
      </w:r>
      <w:bookmarkEnd w:id="9"/>
      <w:r w:rsidRPr="000E1638">
        <w:rPr>
          <w:rFonts w:cs="Times New Roman"/>
        </w:rPr>
        <w:t xml:space="preserve"> explain in detail the process the Company used to comply with this requirement and provide any additional information needed to make that process fully transparent and understandable.  If the carrying value of all assets did not reflect the results of the most recent impairment testing and any adjustments required to account for any impairment loss separately on the excel spreadsheet, explain in detail the following:</w:t>
      </w:r>
    </w:p>
    <w:p w:rsidRPr="000E1638" w:rsidR="00471E7D" w:rsidP="00471E7D" w:rsidRDefault="00471E7D" w14:paraId="56994F98" w14:textId="77777777">
      <w:pPr>
        <w:pStyle w:val="ParaNum"/>
        <w:numPr>
          <w:ilvl w:val="0"/>
          <w:numId w:val="6"/>
        </w:numPr>
        <w:tabs>
          <w:tab w:val="num" w:pos="1440"/>
        </w:tabs>
        <w:ind w:left="1440"/>
        <w:contextualSpacing/>
        <w:rPr>
          <w:rFonts w:cs="Times New Roman"/>
        </w:rPr>
      </w:pPr>
      <w:r w:rsidRPr="000E1638">
        <w:rPr>
          <w:rFonts w:cs="Times New Roman"/>
        </w:rPr>
        <w:t>Why an impairment test is not now necessary;</w:t>
      </w:r>
    </w:p>
    <w:p w:rsidRPr="000E1638" w:rsidR="00471E7D" w:rsidP="00471E7D" w:rsidRDefault="00471E7D" w14:paraId="528F5C26" w14:textId="77777777">
      <w:pPr>
        <w:pStyle w:val="ParaNum"/>
        <w:numPr>
          <w:ilvl w:val="0"/>
          <w:numId w:val="6"/>
        </w:numPr>
        <w:tabs>
          <w:tab w:val="num" w:pos="1440"/>
        </w:tabs>
        <w:ind w:left="1440"/>
        <w:contextualSpacing/>
        <w:rPr>
          <w:rFonts w:cs="Times New Roman"/>
        </w:rPr>
      </w:pPr>
      <w:r w:rsidRPr="000E1638">
        <w:rPr>
          <w:rFonts w:cs="Times New Roman"/>
        </w:rPr>
        <w:t>When impairment testing normally occurs under Company policy; and</w:t>
      </w:r>
    </w:p>
    <w:p w:rsidRPr="000E1638" w:rsidR="00471E7D" w:rsidP="00471E7D" w:rsidRDefault="00471E7D" w14:paraId="60CF0727" w14:textId="77777777">
      <w:pPr>
        <w:pStyle w:val="ParaNum"/>
        <w:numPr>
          <w:ilvl w:val="0"/>
          <w:numId w:val="6"/>
        </w:numPr>
        <w:tabs>
          <w:tab w:val="num" w:pos="1440"/>
        </w:tabs>
        <w:ind w:left="1440"/>
        <w:contextualSpacing/>
        <w:rPr>
          <w:rFonts w:cs="Times New Roman"/>
        </w:rPr>
      </w:pPr>
      <w:r w:rsidRPr="000E1638">
        <w:rPr>
          <w:rFonts w:cs="Times New Roman"/>
        </w:rPr>
        <w:t xml:space="preserve">Identify with specificity any accounting adjustments that were made at the time of the most recent impairment testing. </w:t>
      </w:r>
    </w:p>
    <w:p w:rsidRPr="00DA2119" w:rsidR="00471E7D" w:rsidP="00471E7D" w:rsidRDefault="00471E7D" w14:paraId="01524BD9" w14:textId="77777777">
      <w:pPr>
        <w:spacing w:after="120"/>
        <w:rPr>
          <w:rFonts w:ascii="Times New Roman" w:hAnsi="Times New Roman" w:cs="Times New Roman"/>
        </w:rPr>
      </w:pPr>
      <w:r w:rsidRPr="000E1638">
        <w:rPr>
          <w:rFonts w:ascii="Times New Roman" w:hAnsi="Times New Roman" w:cs="Times New Roman"/>
        </w:rPr>
        <w:t>[[</w:t>
      </w:r>
      <w:r w:rsidRPr="000E1638">
        <w:rPr>
          <w:rFonts w:ascii="Times New Roman" w:hAnsi="Times New Roman" w:cs="Times New Roman"/>
          <w:i/>
        </w:rPr>
        <w:t>Insert Provider Response Here</w:t>
      </w:r>
      <w:r w:rsidRPr="000E1638">
        <w:rPr>
          <w:rFonts w:ascii="Times New Roman" w:hAnsi="Times New Roman" w:cs="Times New Roman"/>
        </w:rPr>
        <w:t xml:space="preserve">]] </w:t>
      </w:r>
    </w:p>
    <w:p w:rsidRPr="000E1638" w:rsidR="00471E7D" w:rsidP="00471E7D" w:rsidRDefault="00471E7D" w14:paraId="4D346DCB" w14:textId="77777777">
      <w:pPr>
        <w:spacing w:after="120"/>
        <w:rPr>
          <w:rFonts w:ascii="Times New Roman" w:hAnsi="Times New Roman" w:cs="Times New Roman"/>
        </w:rPr>
      </w:pPr>
    </w:p>
    <w:p w:rsidRPr="000E1638" w:rsidR="00471E7D" w:rsidP="00F50FE8" w:rsidRDefault="00471E7D" w14:paraId="6F64D3CB" w14:textId="77777777">
      <w:pPr>
        <w:keepNext/>
        <w:spacing w:line="259" w:lineRule="auto"/>
        <w:rPr>
          <w:rFonts w:ascii="Times New Roman" w:hAnsi="Times New Roman" w:cs="Times New Roman"/>
          <w:b/>
          <w:color w:val="365F91"/>
          <w:sz w:val="32"/>
          <w:szCs w:val="32"/>
        </w:rPr>
      </w:pPr>
      <w:r w:rsidRPr="000E1638">
        <w:rPr>
          <w:rFonts w:ascii="Times New Roman" w:hAnsi="Times New Roman" w:cs="Times New Roman"/>
          <w:b/>
          <w:color w:val="365F91"/>
          <w:sz w:val="32"/>
          <w:szCs w:val="32"/>
        </w:rPr>
        <w:t xml:space="preserve">Cost Allocation (Section </w:t>
      </w:r>
      <w:r w:rsidRPr="0056433F">
        <w:rPr>
          <w:rFonts w:ascii="Times New Roman" w:hAnsi="Times New Roman" w:cs="Times New Roman"/>
          <w:b/>
          <w:color w:val="365F91"/>
          <w:sz w:val="32"/>
          <w:szCs w:val="32"/>
        </w:rPr>
        <w:t>IV.C.2.a.</w:t>
      </w:r>
      <w:r w:rsidRPr="000E1638">
        <w:rPr>
          <w:rFonts w:ascii="Times New Roman" w:hAnsi="Times New Roman" w:cs="Times New Roman"/>
          <w:b/>
          <w:color w:val="365F91"/>
          <w:sz w:val="32"/>
          <w:szCs w:val="32"/>
        </w:rPr>
        <w:t xml:space="preserve"> of the Instructions)</w:t>
      </w:r>
    </w:p>
    <w:p w:rsidRPr="000E1638" w:rsidR="00471E7D" w:rsidP="00F50FE8" w:rsidRDefault="00471E7D" w14:paraId="0A1E1041" w14:textId="77777777">
      <w:pPr>
        <w:keepNext/>
        <w:rPr>
          <w:rFonts w:ascii="Times New Roman" w:hAnsi="Times New Roman" w:cs="Times New Roman"/>
        </w:rPr>
      </w:pPr>
    </w:p>
    <w:p w:rsidRPr="000E1638" w:rsidR="00471E7D" w:rsidP="00471E7D" w:rsidRDefault="00471E7D" w14:paraId="3E624AAE" w14:textId="77777777">
      <w:pPr>
        <w:spacing w:after="120"/>
        <w:rPr>
          <w:rFonts w:ascii="Times New Roman" w:hAnsi="Times New Roman" w:cs="Times New Roman"/>
        </w:rPr>
      </w:pPr>
      <w:r w:rsidRPr="000E1638">
        <w:rPr>
          <w:rFonts w:ascii="Times New Roman" w:hAnsi="Times New Roman" w:cs="Times New Roman"/>
        </w:rPr>
        <w:t xml:space="preserve">Section </w:t>
      </w:r>
      <w:r w:rsidRPr="0056433F">
        <w:rPr>
          <w:rFonts w:ascii="Times New Roman" w:hAnsi="Times New Roman" w:cs="Times New Roman"/>
        </w:rPr>
        <w:t>IV.C.2.a</w:t>
      </w:r>
      <w:r w:rsidRPr="000E1638">
        <w:rPr>
          <w:rFonts w:ascii="Times New Roman" w:hAnsi="Times New Roman" w:cs="Times New Roman"/>
        </w:rPr>
        <w:t xml:space="preserve"> of the Instructions requires you to perform a cost allocation.  </w:t>
      </w:r>
    </w:p>
    <w:p w:rsidRPr="000E1638" w:rsidR="00471E7D" w:rsidP="00471E7D" w:rsidRDefault="00471E7D" w14:paraId="5BD7D079" w14:textId="77777777">
      <w:pPr>
        <w:pStyle w:val="ParaNum"/>
        <w:numPr>
          <w:ilvl w:val="0"/>
          <w:numId w:val="3"/>
        </w:numPr>
        <w:rPr>
          <w:rFonts w:cs="Times New Roman"/>
        </w:rPr>
      </w:pPr>
      <w:r>
        <w:rPr>
          <w:rFonts w:cs="Times New Roman"/>
        </w:rPr>
        <w:t>As instructed in</w:t>
      </w:r>
      <w:r w:rsidRPr="000E1638">
        <w:rPr>
          <w:rFonts w:cs="Times New Roman"/>
        </w:rPr>
        <w:t xml:space="preserve"> section </w:t>
      </w:r>
      <w:r w:rsidRPr="0056433F">
        <w:rPr>
          <w:rFonts w:cs="Times New Roman"/>
        </w:rPr>
        <w:t>IV.C.2.a.(9),</w:t>
      </w:r>
      <w:r w:rsidRPr="000E1638">
        <w:rPr>
          <w:rFonts w:cs="Times New Roman"/>
        </w:rPr>
        <w:t xml:space="preserve"> fully document, explain, and justify all cost assignments, attributions, and allocations in this section and submit additional workpapers developed using Excel spreadsheets.</w:t>
      </w:r>
    </w:p>
    <w:p w:rsidRPr="00E7199E" w:rsidR="00471E7D" w:rsidP="00471E7D" w:rsidRDefault="00471E7D" w14:paraId="016594F1" w14:textId="77777777">
      <w:pPr>
        <w:spacing w:after="120"/>
        <w:rPr>
          <w:rFonts w:ascii="Times New Roman" w:hAnsi="Times New Roman" w:cs="Times New Roman"/>
        </w:rPr>
      </w:pPr>
      <w:r w:rsidRPr="000E1638">
        <w:rPr>
          <w:rFonts w:ascii="Times New Roman" w:hAnsi="Times New Roman" w:cs="Times New Roman"/>
        </w:rPr>
        <w:t>[[</w:t>
      </w:r>
      <w:r w:rsidRPr="000E1638">
        <w:rPr>
          <w:rFonts w:ascii="Times New Roman" w:hAnsi="Times New Roman" w:cs="Times New Roman"/>
          <w:i/>
        </w:rPr>
        <w:t xml:space="preserve">Insert Provider </w:t>
      </w:r>
      <w:r w:rsidRPr="005D5519">
        <w:rPr>
          <w:rFonts w:ascii="Times New Roman" w:hAnsi="Times New Roman" w:cs="Times New Roman"/>
          <w:i/>
          <w:iCs/>
        </w:rPr>
        <w:t>Response</w:t>
      </w:r>
      <w:r w:rsidRPr="00522BB5">
        <w:rPr>
          <w:rFonts w:ascii="Times New Roman" w:hAnsi="Times New Roman" w:cs="Times New Roman"/>
          <w:i/>
          <w:iCs/>
        </w:rPr>
        <w:t xml:space="preserve"> H</w:t>
      </w:r>
      <w:r w:rsidRPr="000E1638">
        <w:rPr>
          <w:rFonts w:ascii="Times New Roman" w:hAnsi="Times New Roman" w:cs="Times New Roman"/>
          <w:i/>
        </w:rPr>
        <w:t>ere</w:t>
      </w:r>
      <w:r w:rsidRPr="000E1638">
        <w:rPr>
          <w:rFonts w:ascii="Times New Roman" w:hAnsi="Times New Roman" w:cs="Times New Roman"/>
        </w:rPr>
        <w:t>]]</w:t>
      </w:r>
    </w:p>
    <w:p w:rsidRPr="000E1638" w:rsidR="00471E7D" w:rsidP="00471E7D" w:rsidRDefault="00471E7D" w14:paraId="310F9301" w14:textId="77777777">
      <w:pPr>
        <w:spacing w:after="120"/>
        <w:rPr>
          <w:rFonts w:ascii="Times New Roman" w:hAnsi="Times New Roman" w:cs="Times New Roman"/>
        </w:rPr>
      </w:pPr>
    </w:p>
    <w:p w:rsidRPr="000E1638" w:rsidR="00471E7D" w:rsidP="00F50FE8" w:rsidRDefault="00471E7D" w14:paraId="3D8762B5" w14:textId="77777777">
      <w:pPr>
        <w:keepNext/>
        <w:spacing w:line="259" w:lineRule="auto"/>
        <w:rPr>
          <w:rFonts w:ascii="Times New Roman" w:hAnsi="Times New Roman" w:cs="Times New Roman"/>
          <w:b/>
          <w:color w:val="365F91"/>
          <w:sz w:val="32"/>
          <w:szCs w:val="32"/>
        </w:rPr>
      </w:pPr>
      <w:r w:rsidRPr="000E1638">
        <w:rPr>
          <w:rFonts w:ascii="Times New Roman" w:hAnsi="Times New Roman" w:cs="Times New Roman"/>
          <w:b/>
          <w:color w:val="365F91"/>
          <w:sz w:val="32"/>
          <w:szCs w:val="32"/>
        </w:rPr>
        <w:t xml:space="preserve">Weighted Average Cost of Capital (Section </w:t>
      </w:r>
      <w:r w:rsidRPr="0056433F">
        <w:rPr>
          <w:rFonts w:ascii="Times New Roman" w:hAnsi="Times New Roman" w:cs="Times New Roman"/>
          <w:b/>
          <w:color w:val="365F91"/>
          <w:sz w:val="32"/>
          <w:szCs w:val="32"/>
        </w:rPr>
        <w:t>IV.C.2.c.</w:t>
      </w:r>
      <w:r w:rsidRPr="000E1638">
        <w:rPr>
          <w:rFonts w:ascii="Times New Roman" w:hAnsi="Times New Roman" w:cs="Times New Roman"/>
          <w:b/>
          <w:color w:val="365F91"/>
          <w:sz w:val="32"/>
          <w:szCs w:val="32"/>
        </w:rPr>
        <w:t xml:space="preserve"> of the Instructions)</w:t>
      </w:r>
    </w:p>
    <w:p w:rsidRPr="000E1638" w:rsidR="00471E7D" w:rsidP="00F50FE8" w:rsidRDefault="00471E7D" w14:paraId="0DE29AD4" w14:textId="77777777">
      <w:pPr>
        <w:keepNext/>
        <w:rPr>
          <w:rFonts w:ascii="Times New Roman" w:hAnsi="Times New Roman" w:cs="Times New Roman"/>
        </w:rPr>
      </w:pPr>
    </w:p>
    <w:p w:rsidRPr="000E1638" w:rsidR="00471E7D" w:rsidP="00471E7D" w:rsidRDefault="00471E7D" w14:paraId="495A635F" w14:textId="77777777">
      <w:pPr>
        <w:spacing w:after="120"/>
        <w:rPr>
          <w:rFonts w:ascii="Times New Roman" w:hAnsi="Times New Roman" w:cs="Times New Roman"/>
        </w:rPr>
      </w:pPr>
      <w:r w:rsidRPr="000E1638">
        <w:rPr>
          <w:rFonts w:ascii="Times New Roman" w:hAnsi="Times New Roman" w:cs="Times New Roman"/>
        </w:rPr>
        <w:t xml:space="preserve">Section </w:t>
      </w:r>
      <w:r w:rsidRPr="0056433F">
        <w:rPr>
          <w:rFonts w:ascii="Times New Roman" w:hAnsi="Times New Roman" w:cs="Times New Roman"/>
        </w:rPr>
        <w:t>IV.C.2.c.</w:t>
      </w:r>
      <w:r w:rsidRPr="000E1638">
        <w:rPr>
          <w:rFonts w:ascii="Times New Roman" w:hAnsi="Times New Roman" w:cs="Times New Roman"/>
        </w:rPr>
        <w:t xml:space="preserve"> of the Instructions requires you to elect to use the default Weighted Average Cost of Capital of 9.75% or an alternative Weighted Average Cost of Capital.  </w:t>
      </w:r>
    </w:p>
    <w:p w:rsidRPr="000E1638" w:rsidR="00471E7D" w:rsidP="00471E7D" w:rsidRDefault="00471E7D" w14:paraId="2BA321BC" w14:textId="3FD88A08">
      <w:pPr>
        <w:pStyle w:val="ParaNum"/>
        <w:numPr>
          <w:ilvl w:val="0"/>
          <w:numId w:val="3"/>
        </w:numPr>
        <w:rPr>
          <w:rFonts w:cs="Times New Roman"/>
        </w:rPr>
      </w:pPr>
      <w:r>
        <w:rPr>
          <w:rFonts w:cs="Times New Roman"/>
        </w:rPr>
        <w:t>As instructed in</w:t>
      </w:r>
      <w:r w:rsidRPr="000E1638">
        <w:rPr>
          <w:rFonts w:cs="Times New Roman"/>
        </w:rPr>
        <w:t xml:space="preserve"> section </w:t>
      </w:r>
      <w:r w:rsidRPr="0056433F">
        <w:rPr>
          <w:rFonts w:cs="Times New Roman"/>
        </w:rPr>
        <w:t>IV.C.2.c.(2)</w:t>
      </w:r>
      <w:bookmarkStart w:name="_Hlk73450962" w:id="10"/>
      <w:r w:rsidRPr="0056433F">
        <w:rPr>
          <w:rFonts w:cs="Times New Roman"/>
        </w:rPr>
        <w:t>,</w:t>
      </w:r>
      <w:r w:rsidRPr="000E1638">
        <w:rPr>
          <w:rFonts w:cs="Times New Roman"/>
        </w:rPr>
        <w:t xml:space="preserve"> if you elect to use an alternative Weighted Average Cost of Capital</w:t>
      </w:r>
      <w:r w:rsidR="0005605A">
        <w:rPr>
          <w:rFonts w:cs="Times New Roman"/>
        </w:rPr>
        <w:t xml:space="preserve"> greater than 9.75%</w:t>
      </w:r>
      <w:r w:rsidRPr="000E1638">
        <w:rPr>
          <w:rFonts w:cs="Times New Roman"/>
        </w:rPr>
        <w:t xml:space="preserve">, fully </w:t>
      </w:r>
      <w:r w:rsidRPr="0031601D" w:rsidR="001018DF">
        <w:rPr>
          <w:rFonts w:cs="Times New Roman"/>
        </w:rPr>
        <w:t>document</w:t>
      </w:r>
      <w:r w:rsidR="001018DF">
        <w:rPr>
          <w:rFonts w:cs="Times New Roman"/>
        </w:rPr>
        <w:t xml:space="preserve"> </w:t>
      </w:r>
      <w:r w:rsidR="00B319DD">
        <w:rPr>
          <w:rFonts w:cs="Times New Roman"/>
        </w:rPr>
        <w:t xml:space="preserve">your </w:t>
      </w:r>
      <w:r w:rsidR="00ED3319">
        <w:rPr>
          <w:rFonts w:cs="Times New Roman"/>
        </w:rPr>
        <w:t xml:space="preserve">election </w:t>
      </w:r>
      <w:r w:rsidR="001018DF">
        <w:rPr>
          <w:rFonts w:cs="Times New Roman"/>
        </w:rPr>
        <w:t>by submitting data, formulas, cost of equity analyses using, for example, the Discounted Cash Flow Model or Capital Asset Pricing Model, calculations, and worksheets</w:t>
      </w:r>
      <w:r w:rsidRPr="0031601D" w:rsidR="001018DF">
        <w:rPr>
          <w:rFonts w:cs="Times New Roman"/>
        </w:rPr>
        <w:t xml:space="preserve">, explain, and justify </w:t>
      </w:r>
      <w:r w:rsidR="001018DF">
        <w:rPr>
          <w:rFonts w:cs="Times New Roman"/>
        </w:rPr>
        <w:t xml:space="preserve">the development of </w:t>
      </w:r>
      <w:r w:rsidRPr="0031601D" w:rsidR="001018DF">
        <w:rPr>
          <w:rFonts w:cs="Times New Roman"/>
        </w:rPr>
        <w:t>each claimed component.</w:t>
      </w:r>
      <w:r w:rsidR="001018DF">
        <w:rPr>
          <w:rFonts w:cs="Times New Roman"/>
        </w:rPr>
        <w:t xml:space="preserve">  </w:t>
      </w:r>
      <w:r w:rsidR="009E6571">
        <w:rPr>
          <w:rFonts w:cs="Times New Roman"/>
        </w:rPr>
        <w:t>As noted in the Instructions, f</w:t>
      </w:r>
      <w:r w:rsidR="001018DF">
        <w:rPr>
          <w:rFonts w:cs="Times New Roman"/>
        </w:rPr>
        <w:t xml:space="preserve">ailure to </w:t>
      </w:r>
      <w:r w:rsidRPr="00B54302" w:rsidR="001018DF">
        <w:rPr>
          <w:rFonts w:cs="Times New Roman"/>
        </w:rPr>
        <w:t>fully document, explain, and justify</w:t>
      </w:r>
      <w:r w:rsidR="001018DF">
        <w:rPr>
          <w:rFonts w:cs="Times New Roman"/>
        </w:rPr>
        <w:t xml:space="preserve"> each claimed component may result in the application of the default Weighted Average Cost of Capital of 9.75%.</w:t>
      </w:r>
      <w:bookmarkEnd w:id="10"/>
    </w:p>
    <w:p w:rsidRPr="000E1638" w:rsidR="00471E7D" w:rsidP="00471E7D" w:rsidRDefault="00471E7D" w14:paraId="2C51E431" w14:textId="77777777">
      <w:pPr>
        <w:numPr>
          <w:ilvl w:val="0"/>
          <w:numId w:val="7"/>
        </w:numPr>
        <w:autoSpaceDE w:val="0"/>
        <w:autoSpaceDN w:val="0"/>
        <w:adjustRightInd w:val="0"/>
        <w:spacing w:after="120"/>
        <w:ind w:left="1440"/>
        <w:contextualSpacing/>
        <w:rPr>
          <w:rFonts w:ascii="Times New Roman" w:hAnsi="Times New Roman" w:cs="Times New Roman"/>
        </w:rPr>
      </w:pPr>
      <w:r w:rsidRPr="000E1638">
        <w:rPr>
          <w:rFonts w:ascii="Times New Roman" w:hAnsi="Times New Roman" w:cs="Times New Roman"/>
        </w:rPr>
        <w:lastRenderedPageBreak/>
        <w:t>Cost of debt;</w:t>
      </w:r>
    </w:p>
    <w:p w:rsidRPr="000E1638" w:rsidR="00471E7D" w:rsidP="00471E7D" w:rsidRDefault="00471E7D" w14:paraId="5CABFCCC" w14:textId="77777777">
      <w:pPr>
        <w:numPr>
          <w:ilvl w:val="0"/>
          <w:numId w:val="7"/>
        </w:numPr>
        <w:autoSpaceDE w:val="0"/>
        <w:autoSpaceDN w:val="0"/>
        <w:adjustRightInd w:val="0"/>
        <w:spacing w:after="120"/>
        <w:ind w:left="1440"/>
        <w:contextualSpacing/>
        <w:rPr>
          <w:rFonts w:ascii="Times New Roman" w:hAnsi="Times New Roman" w:cs="Times New Roman"/>
        </w:rPr>
      </w:pPr>
      <w:r w:rsidRPr="000E1638">
        <w:rPr>
          <w:rFonts w:ascii="Times New Roman" w:hAnsi="Times New Roman" w:cs="Times New Roman"/>
        </w:rPr>
        <w:t>Cost of preferred stock;</w:t>
      </w:r>
    </w:p>
    <w:p w:rsidRPr="000E1638" w:rsidR="00471E7D" w:rsidP="00471E7D" w:rsidRDefault="00471E7D" w14:paraId="4D0E0583" w14:textId="77777777">
      <w:pPr>
        <w:numPr>
          <w:ilvl w:val="0"/>
          <w:numId w:val="7"/>
        </w:numPr>
        <w:autoSpaceDE w:val="0"/>
        <w:autoSpaceDN w:val="0"/>
        <w:adjustRightInd w:val="0"/>
        <w:spacing w:after="120"/>
        <w:ind w:left="1440"/>
        <w:contextualSpacing/>
        <w:rPr>
          <w:rFonts w:ascii="Times New Roman" w:hAnsi="Times New Roman" w:cs="Times New Roman"/>
        </w:rPr>
      </w:pPr>
      <w:r w:rsidRPr="000E1638">
        <w:rPr>
          <w:rFonts w:ascii="Times New Roman" w:hAnsi="Times New Roman" w:cs="Times New Roman"/>
        </w:rPr>
        <w:t>Cost of equity;</w:t>
      </w:r>
    </w:p>
    <w:p w:rsidRPr="000E1638" w:rsidR="00471E7D" w:rsidP="00471E7D" w:rsidRDefault="00471E7D" w14:paraId="2DF63F8B" w14:textId="77777777">
      <w:pPr>
        <w:numPr>
          <w:ilvl w:val="0"/>
          <w:numId w:val="7"/>
        </w:numPr>
        <w:autoSpaceDE w:val="0"/>
        <w:autoSpaceDN w:val="0"/>
        <w:adjustRightInd w:val="0"/>
        <w:spacing w:after="120"/>
        <w:ind w:left="1440"/>
        <w:contextualSpacing/>
        <w:rPr>
          <w:rFonts w:ascii="Times New Roman" w:hAnsi="Times New Roman" w:cs="Times New Roman"/>
        </w:rPr>
      </w:pPr>
      <w:r w:rsidRPr="000E1638">
        <w:rPr>
          <w:rFonts w:ascii="Times New Roman" w:hAnsi="Times New Roman" w:cs="Times New Roman"/>
        </w:rPr>
        <w:t xml:space="preserve">Total debt outstanding in dollars </w:t>
      </w:r>
      <w:bookmarkStart w:name="_Hlk73112488" w:id="11"/>
      <w:r w:rsidRPr="000E1638">
        <w:rPr>
          <w:rFonts w:ascii="Times New Roman" w:hAnsi="Times New Roman" w:cs="Times New Roman"/>
        </w:rPr>
        <w:t xml:space="preserve">and as a percent of total capital outstanding </w:t>
      </w:r>
      <w:bookmarkEnd w:id="11"/>
      <w:r w:rsidRPr="000E1638">
        <w:rPr>
          <w:rFonts w:ascii="Times New Roman" w:hAnsi="Times New Roman" w:cs="Times New Roman"/>
        </w:rPr>
        <w:t>(the sum of debt, preferred stock, and equity outstanding);</w:t>
      </w:r>
    </w:p>
    <w:p w:rsidRPr="000E1638" w:rsidR="00471E7D" w:rsidP="00471E7D" w:rsidRDefault="00471E7D" w14:paraId="5AF07FE0" w14:textId="77777777">
      <w:pPr>
        <w:numPr>
          <w:ilvl w:val="0"/>
          <w:numId w:val="7"/>
        </w:numPr>
        <w:autoSpaceDE w:val="0"/>
        <w:autoSpaceDN w:val="0"/>
        <w:adjustRightInd w:val="0"/>
        <w:spacing w:after="120"/>
        <w:ind w:left="1440"/>
        <w:contextualSpacing/>
        <w:rPr>
          <w:rFonts w:ascii="Times New Roman" w:hAnsi="Times New Roman" w:cs="Times New Roman"/>
        </w:rPr>
      </w:pPr>
      <w:r w:rsidRPr="000E1638">
        <w:rPr>
          <w:rFonts w:ascii="Times New Roman" w:hAnsi="Times New Roman" w:cs="Times New Roman"/>
        </w:rPr>
        <w:t>Total preferred stock outstanding and as a percent of total capital outstanding;</w:t>
      </w:r>
    </w:p>
    <w:p w:rsidRPr="000E1638" w:rsidR="00471E7D" w:rsidP="00471E7D" w:rsidRDefault="00471E7D" w14:paraId="5766A00C" w14:textId="77777777">
      <w:pPr>
        <w:numPr>
          <w:ilvl w:val="0"/>
          <w:numId w:val="7"/>
        </w:numPr>
        <w:autoSpaceDE w:val="0"/>
        <w:autoSpaceDN w:val="0"/>
        <w:adjustRightInd w:val="0"/>
        <w:spacing w:after="120"/>
        <w:ind w:left="1440"/>
        <w:contextualSpacing/>
        <w:rPr>
          <w:rFonts w:ascii="Times New Roman" w:hAnsi="Times New Roman" w:cs="Times New Roman"/>
        </w:rPr>
      </w:pPr>
      <w:r w:rsidRPr="000E1638">
        <w:rPr>
          <w:rFonts w:ascii="Times New Roman" w:hAnsi="Times New Roman" w:cs="Times New Roman"/>
        </w:rPr>
        <w:t>Total equity outstanding and as a percent of total capital outstanding; and</w:t>
      </w:r>
    </w:p>
    <w:p w:rsidRPr="000E1638" w:rsidR="00471E7D" w:rsidP="00471E7D" w:rsidRDefault="00471E7D" w14:paraId="1716C6E0" w14:textId="77777777">
      <w:pPr>
        <w:numPr>
          <w:ilvl w:val="0"/>
          <w:numId w:val="7"/>
        </w:numPr>
        <w:spacing w:after="120"/>
        <w:ind w:left="1440"/>
        <w:rPr>
          <w:rFonts w:ascii="Times New Roman" w:hAnsi="Times New Roman" w:cs="Times New Roman"/>
        </w:rPr>
      </w:pPr>
      <w:r w:rsidRPr="000E1638">
        <w:rPr>
          <w:rFonts w:ascii="Times New Roman" w:hAnsi="Times New Roman" w:cs="Times New Roman"/>
        </w:rPr>
        <w:t>Weighted Average Cost of Capital.</w:t>
      </w:r>
    </w:p>
    <w:p w:rsidRPr="003D2632" w:rsidR="003D2632" w:rsidP="003D2632" w:rsidRDefault="00471E7D" w14:paraId="5FD84309" w14:textId="77777777">
      <w:pPr>
        <w:spacing w:after="120"/>
        <w:rPr>
          <w:rFonts w:ascii="Times New Roman" w:hAnsi="Times New Roman" w:cs="Times New Roman"/>
        </w:rPr>
      </w:pPr>
      <w:r w:rsidRPr="000E1638">
        <w:rPr>
          <w:rFonts w:ascii="Times New Roman" w:hAnsi="Times New Roman" w:cs="Times New Roman"/>
        </w:rPr>
        <w:t>[[</w:t>
      </w:r>
      <w:r w:rsidRPr="000E1638">
        <w:rPr>
          <w:rFonts w:ascii="Times New Roman" w:hAnsi="Times New Roman" w:cs="Times New Roman"/>
          <w:i/>
          <w:iCs/>
        </w:rPr>
        <w:t>Insert Provider Response Here</w:t>
      </w:r>
      <w:r w:rsidRPr="000E1638">
        <w:rPr>
          <w:rFonts w:ascii="Times New Roman" w:hAnsi="Times New Roman" w:cs="Times New Roman"/>
        </w:rPr>
        <w:t>]]</w:t>
      </w:r>
    </w:p>
    <w:p w:rsidRPr="000E1638" w:rsidR="00693EEE" w:rsidP="00471E7D" w:rsidRDefault="00693EEE" w14:paraId="5593803D" w14:textId="77777777">
      <w:pPr>
        <w:spacing w:after="120"/>
        <w:rPr>
          <w:rFonts w:ascii="Times New Roman" w:hAnsi="Times New Roman" w:cs="Times New Roman"/>
        </w:rPr>
      </w:pPr>
    </w:p>
    <w:p w:rsidRPr="000E1638" w:rsidR="00471E7D" w:rsidP="00F50FE8" w:rsidRDefault="00471E7D" w14:paraId="06908AF0" w14:textId="77777777">
      <w:pPr>
        <w:keepNext/>
        <w:spacing w:line="259" w:lineRule="auto"/>
        <w:rPr>
          <w:rFonts w:ascii="Times New Roman" w:hAnsi="Times New Roman" w:cs="Times New Roman"/>
          <w:b/>
          <w:color w:val="365F91"/>
          <w:sz w:val="32"/>
          <w:szCs w:val="32"/>
        </w:rPr>
      </w:pPr>
      <w:r w:rsidRPr="000E1638">
        <w:rPr>
          <w:rFonts w:ascii="Times New Roman" w:hAnsi="Times New Roman" w:cs="Times New Roman"/>
          <w:b/>
          <w:color w:val="365F91"/>
          <w:sz w:val="32"/>
          <w:szCs w:val="32"/>
        </w:rPr>
        <w:t xml:space="preserve">Cash Working Capital (Section </w:t>
      </w:r>
      <w:r w:rsidRPr="0056433F">
        <w:rPr>
          <w:rFonts w:ascii="Times New Roman" w:hAnsi="Times New Roman" w:cs="Times New Roman"/>
          <w:b/>
          <w:color w:val="365F91"/>
          <w:sz w:val="32"/>
          <w:szCs w:val="32"/>
        </w:rPr>
        <w:t>IV.C.2.d.</w:t>
      </w:r>
      <w:r w:rsidRPr="000E1638">
        <w:rPr>
          <w:rFonts w:ascii="Times New Roman" w:hAnsi="Times New Roman" w:cs="Times New Roman"/>
          <w:b/>
          <w:color w:val="365F91"/>
          <w:sz w:val="32"/>
          <w:szCs w:val="32"/>
        </w:rPr>
        <w:t xml:space="preserve"> of the Instructions)</w:t>
      </w:r>
    </w:p>
    <w:p w:rsidRPr="000E1638" w:rsidR="00471E7D" w:rsidP="00F50FE8" w:rsidRDefault="00471E7D" w14:paraId="722EC46B" w14:textId="77777777">
      <w:pPr>
        <w:keepNext/>
        <w:spacing w:after="120"/>
        <w:rPr>
          <w:rFonts w:ascii="Times New Roman" w:hAnsi="Times New Roman" w:cs="Times New Roman"/>
        </w:rPr>
      </w:pPr>
    </w:p>
    <w:p w:rsidRPr="000E1638" w:rsidR="00471E7D" w:rsidP="00471E7D" w:rsidRDefault="00471E7D" w14:paraId="073235A9" w14:textId="77777777">
      <w:pPr>
        <w:spacing w:after="120"/>
        <w:rPr>
          <w:rFonts w:ascii="Times New Roman" w:hAnsi="Times New Roman" w:cs="Times New Roman"/>
        </w:rPr>
      </w:pPr>
      <w:r w:rsidRPr="000E1638">
        <w:rPr>
          <w:rFonts w:ascii="Times New Roman" w:hAnsi="Times New Roman" w:cs="Times New Roman"/>
        </w:rPr>
        <w:t xml:space="preserve">Section </w:t>
      </w:r>
      <w:r w:rsidRPr="0056433F">
        <w:rPr>
          <w:rFonts w:ascii="Times New Roman" w:hAnsi="Times New Roman" w:cs="Times New Roman"/>
        </w:rPr>
        <w:t>IV.C.2.d.</w:t>
      </w:r>
      <w:r w:rsidRPr="000E1638">
        <w:rPr>
          <w:rFonts w:ascii="Times New Roman" w:hAnsi="Times New Roman" w:cs="Times New Roman"/>
        </w:rPr>
        <w:t xml:space="preserve"> of the Instructions requires you to elect whether to include an allowance for Cash Working Capital in the Company’s Net Capital Stock.  </w:t>
      </w:r>
    </w:p>
    <w:p w:rsidRPr="000E1638" w:rsidR="00471E7D" w:rsidP="00471E7D" w:rsidRDefault="00471E7D" w14:paraId="2C414061" w14:textId="7A092605">
      <w:pPr>
        <w:pStyle w:val="ParaNum"/>
        <w:numPr>
          <w:ilvl w:val="0"/>
          <w:numId w:val="3"/>
        </w:numPr>
        <w:rPr>
          <w:rFonts w:cs="Times New Roman"/>
        </w:rPr>
      </w:pPr>
      <w:r>
        <w:rPr>
          <w:rFonts w:cs="Times New Roman"/>
        </w:rPr>
        <w:t>As instructed in</w:t>
      </w:r>
      <w:r w:rsidRPr="000E1638">
        <w:rPr>
          <w:rFonts w:cs="Times New Roman"/>
        </w:rPr>
        <w:t xml:space="preserve"> section </w:t>
      </w:r>
      <w:r w:rsidRPr="0056433F">
        <w:rPr>
          <w:rFonts w:cs="Times New Roman"/>
        </w:rPr>
        <w:t>IV.C.2.d.(2),</w:t>
      </w:r>
      <w:r w:rsidRPr="000E1638">
        <w:rPr>
          <w:rFonts w:cs="Times New Roman"/>
        </w:rPr>
        <w:t xml:space="preserve"> if you elect to include an allowance for Cash Working Capital in the Company’s Net Capital Stock,</w:t>
      </w:r>
      <w:r w:rsidR="00DB273A">
        <w:rPr>
          <w:rFonts w:cs="Times New Roman"/>
        </w:rPr>
        <w:t xml:space="preserve"> you are required to report the allowance claimed for each Year of the Reporting Period on the Excel template separately for: (a) Inmate Calling Services; (b) Automated Payment Service; (c) Live Agent Service; and (d) Paper Bill/Statement Service. </w:t>
      </w:r>
      <w:r w:rsidRPr="000E1638">
        <w:rPr>
          <w:rFonts w:cs="Times New Roman"/>
        </w:rPr>
        <w:t xml:space="preserve"> </w:t>
      </w:r>
      <w:r w:rsidR="00DB273A">
        <w:rPr>
          <w:rFonts w:cs="Times New Roman"/>
        </w:rPr>
        <w:t>W</w:t>
      </w:r>
      <w:r w:rsidRPr="000E1638">
        <w:rPr>
          <w:rFonts w:cs="Times New Roman"/>
        </w:rPr>
        <w:t>e require you to submit a lead-lag study or the equivalent that estimates the average number of days between the payment of expenses and the receipt of revenues and average daily cash expenses as support for each claimed allowance.  Here, we require you to fully document, explain, and justify each claimed allowance.</w:t>
      </w:r>
    </w:p>
    <w:p w:rsidRPr="00B46D12" w:rsidR="00471E7D" w:rsidP="00471E7D" w:rsidRDefault="00471E7D" w14:paraId="5E4F949D" w14:textId="77777777">
      <w:pPr>
        <w:pStyle w:val="ParaNum"/>
        <w:numPr>
          <w:ilvl w:val="0"/>
          <w:numId w:val="0"/>
        </w:numPr>
        <w:ind w:left="360" w:hanging="360"/>
        <w:rPr>
          <w:rFonts w:cs="Times New Roman"/>
        </w:rPr>
      </w:pPr>
      <w:r w:rsidRPr="000E1638">
        <w:rPr>
          <w:rFonts w:cs="Times New Roman"/>
        </w:rPr>
        <w:t>[[</w:t>
      </w:r>
      <w:r w:rsidRPr="000E1638">
        <w:rPr>
          <w:rFonts w:cs="Times New Roman"/>
          <w:i/>
          <w:iCs/>
        </w:rPr>
        <w:t>Insert Provider Response Here</w:t>
      </w:r>
      <w:r w:rsidRPr="000E1638">
        <w:rPr>
          <w:rFonts w:cs="Times New Roman"/>
        </w:rPr>
        <w:t>]]</w:t>
      </w:r>
    </w:p>
    <w:p w:rsidRPr="000E1638" w:rsidR="00471E7D" w:rsidP="00471E7D" w:rsidRDefault="00471E7D" w14:paraId="2E0540E6" w14:textId="77777777">
      <w:pPr>
        <w:pStyle w:val="ParaNum"/>
        <w:numPr>
          <w:ilvl w:val="0"/>
          <w:numId w:val="0"/>
        </w:numPr>
        <w:ind w:left="360" w:hanging="360"/>
        <w:rPr>
          <w:rFonts w:cs="Times New Roman"/>
        </w:rPr>
      </w:pPr>
    </w:p>
    <w:p w:rsidRPr="000E1638" w:rsidR="00471E7D" w:rsidP="00F50FE8" w:rsidRDefault="00471E7D" w14:paraId="1A9786AE" w14:textId="77777777">
      <w:pPr>
        <w:keepNext/>
        <w:spacing w:line="259" w:lineRule="auto"/>
        <w:rPr>
          <w:rFonts w:ascii="Times New Roman" w:hAnsi="Times New Roman" w:cs="Times New Roman"/>
          <w:b/>
          <w:color w:val="365F91"/>
          <w:sz w:val="32"/>
          <w:szCs w:val="32"/>
        </w:rPr>
      </w:pPr>
      <w:r>
        <w:rPr>
          <w:rFonts w:ascii="Times New Roman" w:hAnsi="Times New Roman" w:cs="Times New Roman"/>
          <w:b/>
          <w:color w:val="365F91"/>
          <w:sz w:val="32"/>
          <w:szCs w:val="32"/>
        </w:rPr>
        <w:t xml:space="preserve">Optional Allocations and </w:t>
      </w:r>
      <w:r w:rsidRPr="000E1638">
        <w:rPr>
          <w:rFonts w:ascii="Times New Roman" w:hAnsi="Times New Roman" w:cs="Times New Roman"/>
          <w:b/>
          <w:color w:val="365F91"/>
          <w:sz w:val="32"/>
          <w:szCs w:val="32"/>
        </w:rPr>
        <w:t>Adjustments (</w:t>
      </w:r>
      <w:r w:rsidRPr="0056433F">
        <w:rPr>
          <w:rFonts w:ascii="Times New Roman" w:hAnsi="Times New Roman" w:cs="Times New Roman"/>
          <w:b/>
          <w:color w:val="365F91"/>
          <w:sz w:val="32"/>
          <w:szCs w:val="32"/>
        </w:rPr>
        <w:t>Section IV.C.2.f.</w:t>
      </w:r>
      <w:r w:rsidRPr="000E1638">
        <w:rPr>
          <w:rFonts w:ascii="Times New Roman" w:hAnsi="Times New Roman" w:cs="Times New Roman"/>
          <w:b/>
          <w:color w:val="365F91"/>
          <w:sz w:val="32"/>
          <w:szCs w:val="32"/>
        </w:rPr>
        <w:t xml:space="preserve"> of the Instructions)</w:t>
      </w:r>
    </w:p>
    <w:p w:rsidRPr="000E1638" w:rsidR="00471E7D" w:rsidP="00F50FE8" w:rsidRDefault="00471E7D" w14:paraId="421693DB" w14:textId="77777777">
      <w:pPr>
        <w:keepNext/>
        <w:rPr>
          <w:rFonts w:ascii="Times New Roman" w:hAnsi="Times New Roman" w:cs="Times New Roman"/>
        </w:rPr>
      </w:pPr>
    </w:p>
    <w:p w:rsidRPr="00611CB0" w:rsidR="00471E7D" w:rsidP="00471E7D" w:rsidRDefault="00471E7D" w14:paraId="77331FCF" w14:textId="030A6EB9">
      <w:pPr>
        <w:pStyle w:val="ParaNum"/>
        <w:numPr>
          <w:ilvl w:val="0"/>
          <w:numId w:val="3"/>
        </w:numPr>
        <w:rPr>
          <w:rFonts w:cs="Times New Roman"/>
        </w:rPr>
      </w:pPr>
      <w:r>
        <w:rPr>
          <w:rFonts w:cs="Times New Roman"/>
        </w:rPr>
        <w:t>As instructed in</w:t>
      </w:r>
      <w:r w:rsidRPr="000E1638">
        <w:rPr>
          <w:rFonts w:cs="Times New Roman"/>
        </w:rPr>
        <w:t xml:space="preserve"> section </w:t>
      </w:r>
      <w:r w:rsidRPr="0056433F">
        <w:rPr>
          <w:rFonts w:cs="Times New Roman"/>
        </w:rPr>
        <w:t>IV.C.2.f.(1),</w:t>
      </w:r>
      <w:r w:rsidRPr="000E1638">
        <w:rPr>
          <w:rFonts w:cs="Times New Roman"/>
        </w:rPr>
        <w:t xml:space="preserve"> </w:t>
      </w:r>
      <w:r w:rsidRPr="00774095">
        <w:rPr>
          <w:rFonts w:cs="Times New Roman"/>
        </w:rPr>
        <w:t xml:space="preserve">state whether the Company </w:t>
      </w:r>
      <w:r w:rsidRPr="00611CB0">
        <w:rPr>
          <w:rFonts w:cs="Times New Roman"/>
        </w:rPr>
        <w:t xml:space="preserve">elects to further separate its investments, expenses, Net Capital Stock, and Annual Total Expenses between interstate/international and intrastate </w:t>
      </w:r>
      <w:bookmarkStart w:name="_Hlk82788140" w:id="12"/>
      <w:r w:rsidRPr="00611CB0">
        <w:rPr>
          <w:rFonts w:cs="Times New Roman"/>
        </w:rPr>
        <w:t>Inmate Calling Services</w:t>
      </w:r>
      <w:bookmarkEnd w:id="12"/>
      <w:r w:rsidRPr="00611CB0">
        <w:rPr>
          <w:rFonts w:cs="Times New Roman"/>
        </w:rPr>
        <w:t>, Automated Payment Service, Live Agent Service, and Paper Bill/Statement Service to reflect any measurable differences between the cost incurred to provide interstate/international and intrastate services.</w:t>
      </w:r>
      <w:r w:rsidRPr="00774095">
        <w:rPr>
          <w:rFonts w:cs="Times New Roman"/>
        </w:rPr>
        <w:t xml:space="preserve">  If</w:t>
      </w:r>
      <w:r w:rsidRPr="00611CB0">
        <w:rPr>
          <w:rFonts w:cs="Times New Roman"/>
        </w:rPr>
        <w:t xml:space="preserve"> </w:t>
      </w:r>
      <w:r>
        <w:rPr>
          <w:rFonts w:cs="Times New Roman"/>
        </w:rPr>
        <w:t>you</w:t>
      </w:r>
      <w:r w:rsidRPr="00611CB0">
        <w:rPr>
          <w:rFonts w:cs="Times New Roman"/>
        </w:rPr>
        <w:t xml:space="preserve"> elect to separate the Company’s </w:t>
      </w:r>
      <w:bookmarkStart w:name="_Hlk82702679" w:id="13"/>
      <w:r w:rsidRPr="00611CB0">
        <w:rPr>
          <w:rFonts w:cs="Times New Roman"/>
        </w:rPr>
        <w:t xml:space="preserve">investments, expenses, Net Capital Stock, and Annual Total Expenses </w:t>
      </w:r>
      <w:bookmarkEnd w:id="13"/>
      <w:r w:rsidRPr="00611CB0">
        <w:rPr>
          <w:rFonts w:cs="Times New Roman"/>
        </w:rPr>
        <w:t xml:space="preserve">between interstate/international and intrastate Inmate Calling Services, Automated Payment Service, Live Agent Service, and Paper Bill/Statement Service, </w:t>
      </w:r>
      <w:r>
        <w:rPr>
          <w:rFonts w:cs="Times New Roman"/>
        </w:rPr>
        <w:t>you</w:t>
      </w:r>
      <w:r w:rsidRPr="00611CB0">
        <w:rPr>
          <w:rFonts w:cs="Times New Roman"/>
        </w:rPr>
        <w:t xml:space="preserve"> must: (a) fully document, explain, and justify this separation</w:t>
      </w:r>
      <w:r>
        <w:rPr>
          <w:rFonts w:cs="Times New Roman"/>
        </w:rPr>
        <w:t xml:space="preserve"> below</w:t>
      </w:r>
      <w:r w:rsidRPr="00611CB0">
        <w:rPr>
          <w:rFonts w:cs="Times New Roman"/>
        </w:rPr>
        <w:t>; and (b)</w:t>
      </w:r>
      <w:r w:rsidR="00A04982">
        <w:rPr>
          <w:rFonts w:cs="Times New Roman"/>
        </w:rPr>
        <w:t> </w:t>
      </w:r>
      <w:r w:rsidRPr="00611CB0">
        <w:rPr>
          <w:rFonts w:cs="Times New Roman"/>
        </w:rPr>
        <w:t xml:space="preserve">submit additional </w:t>
      </w:r>
      <w:r>
        <w:rPr>
          <w:rFonts w:cs="Times New Roman"/>
        </w:rPr>
        <w:t>Excel</w:t>
      </w:r>
      <w:r w:rsidRPr="00611CB0">
        <w:rPr>
          <w:rFonts w:cs="Times New Roman"/>
        </w:rPr>
        <w:t xml:space="preserve"> spreadsheets, similar in design and level of data disaggregation to those in the Excel template, showing in detail each aspect of the Company’s separations process</w:t>
      </w:r>
      <w:r w:rsidR="00653199">
        <w:rPr>
          <w:rFonts w:cs="Times New Roman"/>
        </w:rPr>
        <w:t>es</w:t>
      </w:r>
      <w:r w:rsidRPr="00611CB0">
        <w:rPr>
          <w:rFonts w:cs="Times New Roman"/>
        </w:rPr>
        <w:t xml:space="preserve">.  These showings </w:t>
      </w:r>
      <w:r>
        <w:rPr>
          <w:rFonts w:cs="Times New Roman"/>
        </w:rPr>
        <w:t>here and in the</w:t>
      </w:r>
      <w:r w:rsidRPr="00611CB0">
        <w:rPr>
          <w:rFonts w:cs="Times New Roman"/>
        </w:rPr>
        <w:t xml:space="preserve"> Excel </w:t>
      </w:r>
      <w:r>
        <w:rPr>
          <w:rFonts w:cs="Times New Roman"/>
        </w:rPr>
        <w:t>spreadsheets</w:t>
      </w:r>
      <w:r w:rsidRPr="00611CB0">
        <w:rPr>
          <w:rFonts w:cs="Times New Roman"/>
        </w:rPr>
        <w:t xml:space="preserve"> must fully document and justify each aspect of the process</w:t>
      </w:r>
      <w:r w:rsidR="00DE70F5">
        <w:rPr>
          <w:rFonts w:cs="Times New Roman"/>
        </w:rPr>
        <w:t>es</w:t>
      </w:r>
      <w:r w:rsidRPr="00611CB0">
        <w:rPr>
          <w:rFonts w:cs="Times New Roman"/>
        </w:rPr>
        <w:t xml:space="preserve"> by which the separated interstate/international Inmate Calling Services investment and expenses are further assigned, attributed, or allocated to or among each of the Company’s Facilities, and how the Net Capital Stock and Annual Total Expenses for each of these Facilities are developed.  </w:t>
      </w:r>
      <w:bookmarkStart w:name="_Hlk82703777" w:id="14"/>
      <w:r>
        <w:rPr>
          <w:rFonts w:cs="Times New Roman"/>
        </w:rPr>
        <w:t xml:space="preserve">Electing this cost allocation option does not relieve the Company of its obligation to report its unseparated </w:t>
      </w:r>
      <w:r w:rsidRPr="00581FB6">
        <w:rPr>
          <w:rFonts w:cs="Times New Roman"/>
        </w:rPr>
        <w:t xml:space="preserve">investments, expenses, Net </w:t>
      </w:r>
      <w:r>
        <w:rPr>
          <w:rFonts w:cs="Times New Roman"/>
        </w:rPr>
        <w:t>C</w:t>
      </w:r>
      <w:r w:rsidRPr="00581FB6">
        <w:rPr>
          <w:rFonts w:cs="Times New Roman"/>
        </w:rPr>
        <w:t>apital Stock, and Annual Total Expenses</w:t>
      </w:r>
      <w:r>
        <w:rPr>
          <w:rFonts w:cs="Times New Roman"/>
        </w:rPr>
        <w:t xml:space="preserve"> </w:t>
      </w:r>
      <w:r w:rsidRPr="006B1C15">
        <w:rPr>
          <w:rFonts w:cs="Times New Roman"/>
        </w:rPr>
        <w:t xml:space="preserve">on the Excel template </w:t>
      </w:r>
      <w:r>
        <w:rPr>
          <w:rFonts w:cs="Times New Roman"/>
        </w:rPr>
        <w:t>and in accordance with the instructions for reporting unseparated data.</w:t>
      </w:r>
      <w:r w:rsidRPr="00611CB0">
        <w:rPr>
          <w:rFonts w:cs="Times New Roman"/>
        </w:rPr>
        <w:t xml:space="preserve">  </w:t>
      </w:r>
    </w:p>
    <w:bookmarkEnd w:id="14"/>
    <w:p w:rsidRPr="008B63D1" w:rsidR="00471E7D" w:rsidP="00471E7D" w:rsidRDefault="00471E7D" w14:paraId="7F582D93" w14:textId="77777777">
      <w:pPr>
        <w:pStyle w:val="ParaNum"/>
        <w:numPr>
          <w:ilvl w:val="0"/>
          <w:numId w:val="0"/>
        </w:numPr>
        <w:rPr>
          <w:rFonts w:cs="Times New Roman"/>
        </w:rPr>
      </w:pPr>
      <w:r w:rsidRPr="000E1638">
        <w:rPr>
          <w:rFonts w:cs="Times New Roman"/>
        </w:rPr>
        <w:lastRenderedPageBreak/>
        <w:t>[[</w:t>
      </w:r>
      <w:r w:rsidRPr="000E1638">
        <w:rPr>
          <w:rFonts w:cs="Times New Roman"/>
          <w:i/>
          <w:iCs/>
        </w:rPr>
        <w:t>Insert Provider Response Here</w:t>
      </w:r>
      <w:r w:rsidRPr="000E1638">
        <w:rPr>
          <w:rFonts w:cs="Times New Roman"/>
        </w:rPr>
        <w:t>]]</w:t>
      </w:r>
    </w:p>
    <w:p w:rsidRPr="000E1638" w:rsidR="00471E7D" w:rsidP="00471E7D" w:rsidRDefault="00471E7D" w14:paraId="74D95776" w14:textId="77777777">
      <w:pPr>
        <w:spacing w:after="120"/>
        <w:rPr>
          <w:rFonts w:ascii="Times New Roman" w:hAnsi="Times New Roman" w:cs="Times New Roman"/>
        </w:rPr>
      </w:pPr>
    </w:p>
    <w:p w:rsidR="00471E7D" w:rsidP="00471E7D" w:rsidRDefault="00471E7D" w14:paraId="50FD3BD5" w14:textId="77777777">
      <w:pPr>
        <w:pStyle w:val="ParaNum"/>
        <w:numPr>
          <w:ilvl w:val="0"/>
          <w:numId w:val="3"/>
        </w:numPr>
        <w:rPr>
          <w:rFonts w:cs="Times New Roman"/>
        </w:rPr>
      </w:pPr>
      <w:r w:rsidRPr="006D5146">
        <w:rPr>
          <w:rFonts w:cs="Times New Roman"/>
        </w:rPr>
        <w:t xml:space="preserve">As instructed in section </w:t>
      </w:r>
      <w:r w:rsidRPr="0056433F">
        <w:rPr>
          <w:rFonts w:cs="Times New Roman"/>
        </w:rPr>
        <w:t>IV.C.2.f.(2),</w:t>
      </w:r>
      <w:r w:rsidRPr="006D5146">
        <w:rPr>
          <w:rFonts w:cs="Times New Roman"/>
        </w:rPr>
        <w:t xml:space="preserve"> </w:t>
      </w:r>
      <w:r w:rsidRPr="0079078E">
        <w:rPr>
          <w:rFonts w:cs="Times New Roman"/>
        </w:rPr>
        <w:t xml:space="preserve">state whether the Company elects </w:t>
      </w:r>
      <w:r w:rsidRPr="009E63EB">
        <w:rPr>
          <w:rFonts w:cs="Times New Roman"/>
        </w:rPr>
        <w:t xml:space="preserve">to </w:t>
      </w:r>
      <w:r>
        <w:rPr>
          <w:rFonts w:cs="Times New Roman"/>
        </w:rPr>
        <w:t xml:space="preserve">further </w:t>
      </w:r>
      <w:r w:rsidRPr="00FF7A5F">
        <w:rPr>
          <w:rFonts w:cs="Times New Roman"/>
        </w:rPr>
        <w:t>adjust its</w:t>
      </w:r>
      <w:bookmarkStart w:name="_Hlk82704316" w:id="15"/>
      <w:r w:rsidRPr="00F1064C">
        <w:rPr>
          <w:rFonts w:cs="Times New Roman"/>
        </w:rPr>
        <w:t xml:space="preserve"> investments, expenses, Net Capital Stock,</w:t>
      </w:r>
      <w:r>
        <w:rPr>
          <w:rFonts w:cs="Times New Roman"/>
        </w:rPr>
        <w:t xml:space="preserve"> and</w:t>
      </w:r>
      <w:r w:rsidRPr="00F1064C">
        <w:rPr>
          <w:rFonts w:cs="Times New Roman"/>
        </w:rPr>
        <w:t xml:space="preserve"> </w:t>
      </w:r>
      <w:r w:rsidRPr="006C1376">
        <w:rPr>
          <w:rFonts w:cs="Times New Roman"/>
        </w:rPr>
        <w:t>Annual Total Expenses</w:t>
      </w:r>
      <w:bookmarkEnd w:id="15"/>
      <w:r>
        <w:rPr>
          <w:rFonts w:cs="Times New Roman"/>
        </w:rPr>
        <w:t xml:space="preserve"> developed in accordance with the instructions set out in this document, for </w:t>
      </w:r>
      <w:r w:rsidRPr="006C1376">
        <w:rPr>
          <w:rFonts w:cs="Times New Roman"/>
        </w:rPr>
        <w:t xml:space="preserve">any other reason.  If </w:t>
      </w:r>
      <w:r>
        <w:rPr>
          <w:rFonts w:cs="Times New Roman"/>
        </w:rPr>
        <w:t>you</w:t>
      </w:r>
      <w:r w:rsidRPr="009E63EB">
        <w:rPr>
          <w:rFonts w:cs="Times New Roman"/>
        </w:rPr>
        <w:t xml:space="preserve"> elect to make such an adjustment, </w:t>
      </w:r>
      <w:r>
        <w:rPr>
          <w:rFonts w:cs="Times New Roman"/>
        </w:rPr>
        <w:t>y</w:t>
      </w:r>
      <w:r w:rsidRPr="009E63EB">
        <w:rPr>
          <w:rFonts w:cs="Times New Roman"/>
        </w:rPr>
        <w:t>ou must: (a)</w:t>
      </w:r>
      <w:r>
        <w:rPr>
          <w:rFonts w:cs="Times New Roman"/>
        </w:rPr>
        <w:t> </w:t>
      </w:r>
      <w:r w:rsidRPr="009E63EB">
        <w:rPr>
          <w:rFonts w:cs="Times New Roman"/>
        </w:rPr>
        <w:t xml:space="preserve">fully document, explain, and justify it </w:t>
      </w:r>
      <w:r>
        <w:rPr>
          <w:rFonts w:cs="Times New Roman"/>
        </w:rPr>
        <w:t>below</w:t>
      </w:r>
      <w:r w:rsidRPr="009E63EB">
        <w:rPr>
          <w:rFonts w:cs="Times New Roman"/>
        </w:rPr>
        <w:t>; and (b)</w:t>
      </w:r>
      <w:r>
        <w:rPr>
          <w:rFonts w:cs="Times New Roman"/>
        </w:rPr>
        <w:t> </w:t>
      </w:r>
      <w:r w:rsidRPr="009E63EB">
        <w:rPr>
          <w:rFonts w:cs="Times New Roman"/>
        </w:rPr>
        <w:t xml:space="preserve">submit additional </w:t>
      </w:r>
      <w:r>
        <w:rPr>
          <w:rFonts w:cs="Times New Roman"/>
        </w:rPr>
        <w:t xml:space="preserve">Excel </w:t>
      </w:r>
      <w:r w:rsidRPr="009E63EB">
        <w:rPr>
          <w:rFonts w:cs="Times New Roman"/>
        </w:rPr>
        <w:t xml:space="preserve">spreadsheets, similar in design </w:t>
      </w:r>
      <w:r w:rsidRPr="001F7EB9">
        <w:rPr>
          <w:rFonts w:cs="Times New Roman"/>
        </w:rPr>
        <w:t>and level of data disaggregation</w:t>
      </w:r>
      <w:r w:rsidRPr="00FF7A5F">
        <w:rPr>
          <w:rFonts w:cs="Times New Roman"/>
        </w:rPr>
        <w:t xml:space="preserve"> </w:t>
      </w:r>
      <w:r w:rsidRPr="00253202">
        <w:rPr>
          <w:rFonts w:cs="Times New Roman"/>
        </w:rPr>
        <w:t xml:space="preserve">to those in the Excel template, showing in detail each aspect of </w:t>
      </w:r>
      <w:r w:rsidRPr="009E63EB">
        <w:rPr>
          <w:rFonts w:cs="Times New Roman"/>
        </w:rPr>
        <w:t>the Company’s adjust</w:t>
      </w:r>
      <w:r>
        <w:rPr>
          <w:rFonts w:cs="Times New Roman"/>
        </w:rPr>
        <w:t>ments</w:t>
      </w:r>
      <w:r w:rsidRPr="009E63EB">
        <w:rPr>
          <w:rFonts w:cs="Times New Roman"/>
        </w:rPr>
        <w:t xml:space="preserve">, including all changes </w:t>
      </w:r>
      <w:r>
        <w:rPr>
          <w:rFonts w:cs="Times New Roman"/>
        </w:rPr>
        <w:t>to</w:t>
      </w:r>
      <w:r w:rsidRPr="009E63EB">
        <w:rPr>
          <w:rFonts w:cs="Times New Roman"/>
        </w:rPr>
        <w:t xml:space="preserve"> the Company’s </w:t>
      </w:r>
      <w:r>
        <w:rPr>
          <w:rFonts w:cs="Times New Roman"/>
        </w:rPr>
        <w:t xml:space="preserve">data, </w:t>
      </w:r>
      <w:r w:rsidRPr="00FF7A5F">
        <w:rPr>
          <w:rFonts w:cs="Times New Roman"/>
        </w:rPr>
        <w:t xml:space="preserve">cost allocation </w:t>
      </w:r>
      <w:r w:rsidRPr="00253202">
        <w:rPr>
          <w:rFonts w:cs="Times New Roman"/>
        </w:rPr>
        <w:t>procedures</w:t>
      </w:r>
      <w:r>
        <w:rPr>
          <w:rFonts w:cs="Times New Roman"/>
        </w:rPr>
        <w:t>,</w:t>
      </w:r>
      <w:r w:rsidRPr="00253202">
        <w:rPr>
          <w:rFonts w:cs="Times New Roman"/>
        </w:rPr>
        <w:t xml:space="preserve"> </w:t>
      </w:r>
      <w:r w:rsidRPr="009E63EB">
        <w:rPr>
          <w:rFonts w:cs="Times New Roman"/>
        </w:rPr>
        <w:t>and results.</w:t>
      </w:r>
      <w:r>
        <w:rPr>
          <w:rFonts w:cs="Times New Roman"/>
        </w:rPr>
        <w:t xml:space="preserve">  </w:t>
      </w:r>
      <w:r w:rsidRPr="00D316AE">
        <w:rPr>
          <w:rFonts w:cs="Times New Roman"/>
        </w:rPr>
        <w:t xml:space="preserve">If the Company also elects to further </w:t>
      </w:r>
      <w:r w:rsidRPr="009E63EB">
        <w:rPr>
          <w:rFonts w:cs="Times New Roman"/>
        </w:rPr>
        <w:t xml:space="preserve">separate </w:t>
      </w:r>
      <w:r w:rsidRPr="00D316AE">
        <w:rPr>
          <w:rFonts w:cs="Times New Roman"/>
        </w:rPr>
        <w:t>its</w:t>
      </w:r>
      <w:r w:rsidRPr="009E63EB">
        <w:rPr>
          <w:rFonts w:cs="Times New Roman"/>
        </w:rPr>
        <w:t xml:space="preserve"> investments, expenses, Net Capital Stock, and Annual Total Expenses </w:t>
      </w:r>
      <w:r w:rsidRPr="00D316AE">
        <w:rPr>
          <w:rFonts w:cs="Times New Roman"/>
        </w:rPr>
        <w:t xml:space="preserve">as specified in </w:t>
      </w:r>
      <w:r>
        <w:rPr>
          <w:rFonts w:cs="Times New Roman"/>
        </w:rPr>
        <w:t>section</w:t>
      </w:r>
      <w:r w:rsidRPr="00D316AE">
        <w:rPr>
          <w:rFonts w:cs="Times New Roman"/>
        </w:rPr>
        <w:t xml:space="preserve"> IV.C.2.</w:t>
      </w:r>
      <w:r w:rsidRPr="00647211">
        <w:rPr>
          <w:rFonts w:cs="Times New Roman"/>
        </w:rPr>
        <w:t>f</w:t>
      </w:r>
      <w:r w:rsidRPr="00875EA9">
        <w:rPr>
          <w:rFonts w:cs="Times New Roman"/>
        </w:rPr>
        <w:t>.(1)</w:t>
      </w:r>
      <w:r w:rsidRPr="00647211">
        <w:rPr>
          <w:rFonts w:cs="Times New Roman"/>
        </w:rPr>
        <w:t xml:space="preserve">, you also </w:t>
      </w:r>
      <w:r w:rsidRPr="009E63EB">
        <w:rPr>
          <w:rFonts w:cs="Times New Roman"/>
        </w:rPr>
        <w:t>must separately justify and document the</w:t>
      </w:r>
      <w:r>
        <w:rPr>
          <w:rFonts w:cs="Times New Roman"/>
        </w:rPr>
        <w:t xml:space="preserve"> impact of </w:t>
      </w:r>
      <w:r w:rsidRPr="00647211">
        <w:rPr>
          <w:rFonts w:cs="Times New Roman"/>
        </w:rPr>
        <w:t xml:space="preserve">any further adjustments in response to this </w:t>
      </w:r>
      <w:r>
        <w:rPr>
          <w:rFonts w:cs="Times New Roman"/>
        </w:rPr>
        <w:t>i</w:t>
      </w:r>
      <w:r w:rsidRPr="00647211">
        <w:rPr>
          <w:rFonts w:cs="Times New Roman"/>
        </w:rPr>
        <w:t xml:space="preserve">nquiry upon </w:t>
      </w:r>
      <w:r>
        <w:rPr>
          <w:rFonts w:cs="Times New Roman"/>
        </w:rPr>
        <w:t>y</w:t>
      </w:r>
      <w:r w:rsidRPr="00647211">
        <w:rPr>
          <w:rFonts w:cs="Times New Roman"/>
        </w:rPr>
        <w:t xml:space="preserve">our results under </w:t>
      </w:r>
      <w:r>
        <w:rPr>
          <w:rFonts w:cs="Times New Roman"/>
        </w:rPr>
        <w:t xml:space="preserve">section </w:t>
      </w:r>
      <w:r w:rsidRPr="00647211">
        <w:rPr>
          <w:rFonts w:cs="Times New Roman"/>
        </w:rPr>
        <w:t>IV.C.2.f.(1</w:t>
      </w:r>
      <w:r w:rsidRPr="00B93992">
        <w:rPr>
          <w:rFonts w:cs="Times New Roman"/>
        </w:rPr>
        <w:t xml:space="preserve">).  </w:t>
      </w:r>
      <w:r>
        <w:rPr>
          <w:rFonts w:cs="Times New Roman"/>
        </w:rPr>
        <w:t>Electing this additional adjustment option does not relieve the Company of its obligation to</w:t>
      </w:r>
      <w:r w:rsidRPr="00253202">
        <w:rPr>
          <w:rFonts w:cs="Times New Roman"/>
        </w:rPr>
        <w:t xml:space="preserve"> </w:t>
      </w:r>
      <w:r w:rsidRPr="009E63EB">
        <w:rPr>
          <w:rFonts w:cs="Times New Roman"/>
        </w:rPr>
        <w:t xml:space="preserve">report </w:t>
      </w:r>
      <w:r>
        <w:rPr>
          <w:rFonts w:cs="Times New Roman"/>
        </w:rPr>
        <w:t>its</w:t>
      </w:r>
      <w:r w:rsidRPr="009E63EB">
        <w:rPr>
          <w:rFonts w:cs="Times New Roman"/>
        </w:rPr>
        <w:t xml:space="preserve"> unseparated and unadjusted investments, expenses, Net </w:t>
      </w:r>
      <w:r>
        <w:rPr>
          <w:rFonts w:cs="Times New Roman"/>
        </w:rPr>
        <w:t>C</w:t>
      </w:r>
      <w:r w:rsidRPr="009E63EB">
        <w:rPr>
          <w:rFonts w:cs="Times New Roman"/>
        </w:rPr>
        <w:t>apital Stock, and Annual Total Expenses on the Excel template and in accordance with the instructions for reporting unseparated and unadjusted data</w:t>
      </w:r>
      <w:r>
        <w:rPr>
          <w:rFonts w:cs="Times New Roman"/>
        </w:rPr>
        <w:t>.</w:t>
      </w:r>
      <w:r w:rsidRPr="009E63EB">
        <w:rPr>
          <w:rFonts w:cs="Times New Roman"/>
        </w:rPr>
        <w:t xml:space="preserve">  </w:t>
      </w:r>
    </w:p>
    <w:p w:rsidRPr="000E1638" w:rsidR="00471E7D" w:rsidP="00471E7D" w:rsidRDefault="00471E7D" w14:paraId="1DED3EDC" w14:textId="76ADF681">
      <w:pPr>
        <w:spacing w:after="120"/>
        <w:rPr>
          <w:rFonts w:ascii="Times New Roman" w:hAnsi="Times New Roman" w:cs="Times New Roman"/>
        </w:rPr>
      </w:pPr>
      <w:r w:rsidRPr="000E1638">
        <w:rPr>
          <w:rFonts w:ascii="Times New Roman" w:hAnsi="Times New Roman" w:cs="Times New Roman"/>
        </w:rPr>
        <w:t>[[</w:t>
      </w:r>
      <w:r w:rsidRPr="000E1638">
        <w:rPr>
          <w:rFonts w:ascii="Times New Roman" w:hAnsi="Times New Roman" w:cs="Times New Roman"/>
          <w:i/>
          <w:iCs/>
        </w:rPr>
        <w:t>Insert Provider Response Here</w:t>
      </w:r>
      <w:r w:rsidRPr="000E1638">
        <w:rPr>
          <w:rFonts w:ascii="Times New Roman" w:hAnsi="Times New Roman" w:cs="Times New Roman"/>
        </w:rPr>
        <w:t>]]</w:t>
      </w:r>
    </w:p>
    <w:p w:rsidRPr="000E1638" w:rsidR="00471E7D" w:rsidP="00471E7D" w:rsidRDefault="00471E7D" w14:paraId="319147A7" w14:textId="77777777">
      <w:pPr>
        <w:rPr>
          <w:rFonts w:ascii="Times New Roman" w:hAnsi="Times New Roman" w:cs="Times New Roman"/>
        </w:rPr>
      </w:pPr>
    </w:p>
    <w:p w:rsidRPr="000E1638" w:rsidR="00471E7D" w:rsidP="00F50FE8" w:rsidRDefault="00471E7D" w14:paraId="2D76A151" w14:textId="0E174CEB">
      <w:pPr>
        <w:keepNext/>
        <w:spacing w:line="259" w:lineRule="auto"/>
        <w:rPr>
          <w:rFonts w:ascii="Times New Roman" w:hAnsi="Times New Roman" w:cs="Times New Roman"/>
          <w:b/>
          <w:color w:val="365F91"/>
          <w:sz w:val="32"/>
          <w:szCs w:val="32"/>
        </w:rPr>
      </w:pPr>
      <w:r w:rsidRPr="000E1638">
        <w:rPr>
          <w:rFonts w:ascii="Times New Roman" w:hAnsi="Times New Roman" w:cs="Times New Roman"/>
          <w:b/>
          <w:color w:val="365F91"/>
          <w:sz w:val="32"/>
          <w:szCs w:val="32"/>
        </w:rPr>
        <w:t xml:space="preserve">Site Commissions (Section </w:t>
      </w:r>
      <w:r w:rsidRPr="0056433F">
        <w:rPr>
          <w:rFonts w:ascii="Times New Roman" w:hAnsi="Times New Roman" w:cs="Times New Roman"/>
          <w:b/>
          <w:color w:val="365F91"/>
          <w:sz w:val="32"/>
          <w:szCs w:val="32"/>
        </w:rPr>
        <w:t>IV.C.3.a</w:t>
      </w:r>
      <w:r w:rsidR="00B173A7">
        <w:rPr>
          <w:rFonts w:ascii="Times New Roman" w:hAnsi="Times New Roman" w:cs="Times New Roman"/>
          <w:b/>
          <w:color w:val="365F91"/>
          <w:sz w:val="32"/>
          <w:szCs w:val="32"/>
        </w:rPr>
        <w:t>.</w:t>
      </w:r>
      <w:r w:rsidRPr="000E1638">
        <w:rPr>
          <w:rFonts w:ascii="Times New Roman" w:hAnsi="Times New Roman" w:cs="Times New Roman"/>
          <w:b/>
          <w:color w:val="365F91"/>
          <w:sz w:val="32"/>
          <w:szCs w:val="32"/>
        </w:rPr>
        <w:t xml:space="preserve"> of the Instructions)</w:t>
      </w:r>
    </w:p>
    <w:p w:rsidRPr="000E1638" w:rsidR="00471E7D" w:rsidP="00F50FE8" w:rsidRDefault="00471E7D" w14:paraId="3B177D7D" w14:textId="77777777">
      <w:pPr>
        <w:keepNext/>
        <w:spacing w:after="120"/>
        <w:rPr>
          <w:rFonts w:ascii="Times New Roman" w:hAnsi="Times New Roman" w:cs="Times New Roman"/>
          <w:highlight w:val="green"/>
        </w:rPr>
      </w:pPr>
    </w:p>
    <w:p w:rsidRPr="000E1638" w:rsidR="00471E7D" w:rsidP="00471E7D" w:rsidRDefault="00471E7D" w14:paraId="0F35EED1" w14:textId="4C04931D">
      <w:pPr>
        <w:spacing w:after="120"/>
        <w:rPr>
          <w:rFonts w:ascii="Times New Roman" w:hAnsi="Times New Roman" w:cs="Times New Roman"/>
        </w:rPr>
      </w:pPr>
      <w:r w:rsidRPr="000E1638">
        <w:rPr>
          <w:rFonts w:ascii="Times New Roman" w:hAnsi="Times New Roman" w:cs="Times New Roman"/>
        </w:rPr>
        <w:t xml:space="preserve">Section </w:t>
      </w:r>
      <w:r w:rsidRPr="0056433F">
        <w:rPr>
          <w:rFonts w:ascii="Times New Roman" w:hAnsi="Times New Roman" w:cs="Times New Roman"/>
        </w:rPr>
        <w:t>IV.C.3.a.</w:t>
      </w:r>
      <w:r w:rsidRPr="000E1638">
        <w:rPr>
          <w:rFonts w:ascii="Times New Roman" w:hAnsi="Times New Roman" w:cs="Times New Roman"/>
        </w:rPr>
        <w:t xml:space="preserve"> of the Instructions requires you to report</w:t>
      </w:r>
      <w:r w:rsidR="003B19AF">
        <w:rPr>
          <w:rFonts w:ascii="Times New Roman" w:hAnsi="Times New Roman" w:cs="Times New Roman"/>
        </w:rPr>
        <w:t>, among other things,</w:t>
      </w:r>
      <w:r w:rsidRPr="000E1638">
        <w:rPr>
          <w:rFonts w:ascii="Times New Roman" w:hAnsi="Times New Roman" w:cs="Times New Roman"/>
        </w:rPr>
        <w:t xml:space="preserve"> the total amount of In-Kind Site Commissions paid by the Company during each Year of the Reporting Period.  Here, we require you to do the following:</w:t>
      </w:r>
    </w:p>
    <w:p w:rsidRPr="000E1638" w:rsidR="00471E7D" w:rsidP="00471E7D" w:rsidRDefault="00471E7D" w14:paraId="23178991" w14:textId="3BB3C03C">
      <w:pPr>
        <w:pStyle w:val="ListParagraph"/>
        <w:numPr>
          <w:ilvl w:val="0"/>
          <w:numId w:val="3"/>
        </w:numPr>
        <w:spacing w:after="120"/>
        <w:contextualSpacing w:val="0"/>
        <w:rPr>
          <w:rFonts w:ascii="Times New Roman" w:hAnsi="Times New Roman" w:cs="Times New Roman"/>
          <w:sz w:val="22"/>
          <w:szCs w:val="22"/>
        </w:rPr>
      </w:pPr>
      <w:r w:rsidRPr="00D5014D">
        <w:rPr>
          <w:rFonts w:ascii="Times New Roman" w:hAnsi="Times New Roman" w:cs="Times New Roman"/>
          <w:b/>
          <w:sz w:val="22"/>
          <w:szCs w:val="22"/>
        </w:rPr>
        <w:t>Total In-Kind Site Commissions:</w:t>
      </w:r>
      <w:r w:rsidRPr="00D5014D">
        <w:rPr>
          <w:rFonts w:ascii="Times New Roman" w:hAnsi="Times New Roman" w:cs="Times New Roman"/>
          <w:bCs/>
        </w:rPr>
        <w:t xml:space="preserve">  </w:t>
      </w:r>
      <w:bookmarkStart w:name="_Hlk92117663" w:id="16"/>
      <w:r w:rsidRPr="00040C4E">
        <w:rPr>
          <w:rFonts w:ascii="Times New Roman" w:hAnsi="Times New Roman" w:cs="Times New Roman"/>
          <w:sz w:val="22"/>
          <w:szCs w:val="22"/>
        </w:rPr>
        <w:t>As instructed in</w:t>
      </w:r>
      <w:r w:rsidRPr="000E1638">
        <w:rPr>
          <w:rFonts w:ascii="Times New Roman" w:hAnsi="Times New Roman" w:cs="Times New Roman"/>
          <w:sz w:val="22"/>
          <w:szCs w:val="22"/>
        </w:rPr>
        <w:t xml:space="preserve"> section </w:t>
      </w:r>
      <w:r w:rsidRPr="0056433F">
        <w:rPr>
          <w:rFonts w:ascii="Times New Roman" w:hAnsi="Times New Roman" w:cs="Times New Roman"/>
          <w:sz w:val="22"/>
          <w:szCs w:val="22"/>
        </w:rPr>
        <w:t>IV.C.3.a.(</w:t>
      </w:r>
      <w:r w:rsidR="002871DF">
        <w:rPr>
          <w:rFonts w:ascii="Times New Roman" w:hAnsi="Times New Roman" w:cs="Times New Roman"/>
          <w:sz w:val="22"/>
          <w:szCs w:val="22"/>
        </w:rPr>
        <w:t>2</w:t>
      </w:r>
      <w:r w:rsidRPr="0056433F">
        <w:rPr>
          <w:rFonts w:ascii="Times New Roman" w:hAnsi="Times New Roman" w:cs="Times New Roman"/>
          <w:sz w:val="22"/>
          <w:szCs w:val="22"/>
        </w:rPr>
        <w:t>)</w:t>
      </w:r>
      <w:bookmarkEnd w:id="16"/>
      <w:r w:rsidRPr="0056433F">
        <w:rPr>
          <w:rFonts w:ascii="Times New Roman" w:hAnsi="Times New Roman" w:cs="Times New Roman"/>
          <w:sz w:val="22"/>
          <w:szCs w:val="22"/>
        </w:rPr>
        <w:t>(</w:t>
      </w:r>
      <w:r w:rsidR="002871DF">
        <w:rPr>
          <w:rFonts w:ascii="Times New Roman" w:hAnsi="Times New Roman" w:cs="Times New Roman"/>
          <w:sz w:val="22"/>
          <w:szCs w:val="22"/>
        </w:rPr>
        <w:t>b</w:t>
      </w:r>
      <w:r w:rsidRPr="0056433F">
        <w:rPr>
          <w:rFonts w:ascii="Times New Roman" w:hAnsi="Times New Roman" w:cs="Times New Roman"/>
          <w:sz w:val="22"/>
          <w:szCs w:val="22"/>
        </w:rPr>
        <w:t>)</w:t>
      </w:r>
      <w:r w:rsidR="002871DF">
        <w:rPr>
          <w:rFonts w:ascii="Times New Roman" w:hAnsi="Times New Roman" w:cs="Times New Roman"/>
          <w:sz w:val="22"/>
          <w:szCs w:val="22"/>
        </w:rPr>
        <w:t>(</w:t>
      </w:r>
      <w:proofErr w:type="spellStart"/>
      <w:r w:rsidR="00093D17">
        <w:rPr>
          <w:rFonts w:ascii="Times New Roman" w:hAnsi="Times New Roman" w:cs="Times New Roman"/>
          <w:sz w:val="22"/>
          <w:szCs w:val="22"/>
        </w:rPr>
        <w:t>i</w:t>
      </w:r>
      <w:proofErr w:type="spellEnd"/>
      <w:r w:rsidR="002871DF">
        <w:rPr>
          <w:rFonts w:ascii="Times New Roman" w:hAnsi="Times New Roman" w:cs="Times New Roman"/>
          <w:sz w:val="22"/>
          <w:szCs w:val="22"/>
        </w:rPr>
        <w:t>)</w:t>
      </w:r>
      <w:r w:rsidRPr="0056433F">
        <w:rPr>
          <w:rFonts w:ascii="Times New Roman" w:hAnsi="Times New Roman" w:cs="Times New Roman"/>
          <w:sz w:val="22"/>
          <w:szCs w:val="22"/>
        </w:rPr>
        <w:t>,</w:t>
      </w:r>
      <w:r w:rsidRPr="000E1638">
        <w:rPr>
          <w:rFonts w:ascii="Times New Roman" w:hAnsi="Times New Roman" w:cs="Times New Roman"/>
          <w:sz w:val="22"/>
          <w:szCs w:val="22"/>
        </w:rPr>
        <w:t xml:space="preserve"> describe </w:t>
      </w:r>
      <w:r w:rsidR="00616B10">
        <w:rPr>
          <w:rFonts w:ascii="Times New Roman" w:hAnsi="Times New Roman" w:cs="Times New Roman"/>
          <w:sz w:val="22"/>
          <w:szCs w:val="22"/>
        </w:rPr>
        <w:t xml:space="preserve">your Legally Mandated, In-Kind </w:t>
      </w:r>
      <w:r w:rsidRPr="000E1638">
        <w:rPr>
          <w:rFonts w:ascii="Times New Roman" w:hAnsi="Times New Roman" w:cs="Times New Roman"/>
          <w:sz w:val="22"/>
          <w:szCs w:val="22"/>
        </w:rPr>
        <w:t xml:space="preserve">payments in detail.  Specifically describe each Security Service that you classify as an </w:t>
      </w:r>
      <w:r>
        <w:rPr>
          <w:rFonts w:ascii="Times New Roman" w:hAnsi="Times New Roman" w:cs="Times New Roman"/>
          <w:sz w:val="22"/>
          <w:szCs w:val="22"/>
        </w:rPr>
        <w:t>I</w:t>
      </w:r>
      <w:r w:rsidRPr="000E1638">
        <w:rPr>
          <w:rFonts w:ascii="Times New Roman" w:hAnsi="Times New Roman" w:cs="Times New Roman"/>
          <w:sz w:val="22"/>
          <w:szCs w:val="22"/>
        </w:rPr>
        <w:t>n-</w:t>
      </w:r>
      <w:r>
        <w:rPr>
          <w:rFonts w:ascii="Times New Roman" w:hAnsi="Times New Roman" w:cs="Times New Roman"/>
          <w:sz w:val="22"/>
          <w:szCs w:val="22"/>
        </w:rPr>
        <w:t>K</w:t>
      </w:r>
      <w:r w:rsidRPr="000E1638">
        <w:rPr>
          <w:rFonts w:ascii="Times New Roman" w:hAnsi="Times New Roman" w:cs="Times New Roman"/>
          <w:sz w:val="22"/>
          <w:szCs w:val="22"/>
        </w:rPr>
        <w:t xml:space="preserve">ind Site Commission payment.  Also specifically describe any other payment, gift, exchange of services or goods, fee, technology allowance, or product that you classify as an </w:t>
      </w:r>
      <w:r>
        <w:rPr>
          <w:rFonts w:ascii="Times New Roman" w:hAnsi="Times New Roman" w:cs="Times New Roman"/>
          <w:sz w:val="22"/>
          <w:szCs w:val="22"/>
        </w:rPr>
        <w:t>I</w:t>
      </w:r>
      <w:r w:rsidRPr="000E1638">
        <w:rPr>
          <w:rFonts w:ascii="Times New Roman" w:hAnsi="Times New Roman" w:cs="Times New Roman"/>
          <w:sz w:val="22"/>
          <w:szCs w:val="22"/>
        </w:rPr>
        <w:t>n-</w:t>
      </w:r>
      <w:r>
        <w:rPr>
          <w:rFonts w:ascii="Times New Roman" w:hAnsi="Times New Roman" w:cs="Times New Roman"/>
          <w:sz w:val="22"/>
          <w:szCs w:val="22"/>
        </w:rPr>
        <w:t>K</w:t>
      </w:r>
      <w:r w:rsidRPr="000E1638">
        <w:rPr>
          <w:rFonts w:ascii="Times New Roman" w:hAnsi="Times New Roman" w:cs="Times New Roman"/>
          <w:sz w:val="22"/>
          <w:szCs w:val="22"/>
        </w:rPr>
        <w:t>ind Site Commission payment.</w:t>
      </w:r>
    </w:p>
    <w:p w:rsidRPr="003D2632" w:rsidR="003D2632" w:rsidP="003D2632" w:rsidRDefault="00471E7D" w14:paraId="590537A5" w14:textId="77777777">
      <w:pPr>
        <w:spacing w:after="120"/>
        <w:rPr>
          <w:rFonts w:ascii="Times New Roman" w:hAnsi="Times New Roman" w:cs="Times New Roman"/>
        </w:rPr>
      </w:pPr>
      <w:bookmarkStart w:name="_Hlk81296075" w:id="17"/>
      <w:r w:rsidRPr="000E1638">
        <w:rPr>
          <w:rFonts w:ascii="Times New Roman" w:hAnsi="Times New Roman" w:cs="Times New Roman"/>
        </w:rPr>
        <w:t>[[</w:t>
      </w:r>
      <w:r w:rsidRPr="000E1638">
        <w:rPr>
          <w:rFonts w:ascii="Times New Roman" w:hAnsi="Times New Roman" w:cs="Times New Roman"/>
          <w:i/>
          <w:iCs/>
        </w:rPr>
        <w:t>Insert Provider Response Here</w:t>
      </w:r>
      <w:r w:rsidRPr="000E1638">
        <w:rPr>
          <w:rFonts w:ascii="Times New Roman" w:hAnsi="Times New Roman" w:cs="Times New Roman"/>
        </w:rPr>
        <w:t>]]</w:t>
      </w:r>
    </w:p>
    <w:bookmarkEnd w:id="17"/>
    <w:p w:rsidRPr="000E1638" w:rsidR="00B64AED" w:rsidP="00471E7D" w:rsidRDefault="00B64AED" w14:paraId="5D1D0974" w14:textId="77777777">
      <w:pPr>
        <w:spacing w:after="120"/>
        <w:rPr>
          <w:rFonts w:ascii="Times New Roman" w:hAnsi="Times New Roman" w:cs="Times New Roman"/>
        </w:rPr>
      </w:pPr>
    </w:p>
    <w:p w:rsidRPr="000E1638" w:rsidR="00471E7D" w:rsidP="00471E7D" w:rsidRDefault="0062050D" w14:paraId="3834A915" w14:textId="240FB8A4">
      <w:pPr>
        <w:pStyle w:val="ListParagraph"/>
        <w:numPr>
          <w:ilvl w:val="0"/>
          <w:numId w:val="3"/>
        </w:numPr>
        <w:spacing w:after="120"/>
        <w:contextualSpacing w:val="0"/>
        <w:rPr>
          <w:rFonts w:ascii="Times New Roman" w:hAnsi="Times New Roman" w:cs="Times New Roman"/>
        </w:rPr>
      </w:pPr>
      <w:r w:rsidRPr="00D5014D">
        <w:rPr>
          <w:rFonts w:ascii="Times New Roman" w:hAnsi="Times New Roman" w:cs="Times New Roman"/>
          <w:b/>
          <w:sz w:val="22"/>
          <w:szCs w:val="22"/>
        </w:rPr>
        <w:t>Total In-Kind Site Commissions:</w:t>
      </w:r>
      <w:r w:rsidRPr="00D5014D">
        <w:rPr>
          <w:rFonts w:ascii="Times New Roman" w:hAnsi="Times New Roman" w:cs="Times New Roman"/>
          <w:bCs/>
        </w:rPr>
        <w:t xml:space="preserve">  </w:t>
      </w:r>
      <w:r w:rsidRPr="00040C4E">
        <w:rPr>
          <w:rFonts w:ascii="Times New Roman" w:hAnsi="Times New Roman" w:cs="Times New Roman"/>
          <w:sz w:val="22"/>
          <w:szCs w:val="22"/>
        </w:rPr>
        <w:t>As instructed in</w:t>
      </w:r>
      <w:r w:rsidRPr="000E1638">
        <w:rPr>
          <w:rFonts w:ascii="Times New Roman" w:hAnsi="Times New Roman" w:cs="Times New Roman"/>
          <w:sz w:val="22"/>
          <w:szCs w:val="22"/>
        </w:rPr>
        <w:t xml:space="preserve"> section </w:t>
      </w:r>
      <w:r w:rsidRPr="0056433F">
        <w:rPr>
          <w:rFonts w:ascii="Times New Roman" w:hAnsi="Times New Roman" w:cs="Times New Roman"/>
          <w:sz w:val="22"/>
          <w:szCs w:val="22"/>
        </w:rPr>
        <w:t>IV.C.3.a.(</w:t>
      </w:r>
      <w:r w:rsidR="00FE5381">
        <w:rPr>
          <w:rFonts w:ascii="Times New Roman" w:hAnsi="Times New Roman" w:cs="Times New Roman"/>
          <w:sz w:val="22"/>
          <w:szCs w:val="22"/>
        </w:rPr>
        <w:t>3</w:t>
      </w:r>
      <w:r w:rsidRPr="0056433F">
        <w:rPr>
          <w:rFonts w:ascii="Times New Roman" w:hAnsi="Times New Roman" w:cs="Times New Roman"/>
          <w:sz w:val="22"/>
          <w:szCs w:val="22"/>
        </w:rPr>
        <w:t>)(</w:t>
      </w:r>
      <w:r>
        <w:rPr>
          <w:rFonts w:ascii="Times New Roman" w:hAnsi="Times New Roman" w:cs="Times New Roman"/>
          <w:sz w:val="22"/>
          <w:szCs w:val="22"/>
        </w:rPr>
        <w:t>b</w:t>
      </w:r>
      <w:r w:rsidRPr="0056433F">
        <w:rPr>
          <w:rFonts w:ascii="Times New Roman" w:hAnsi="Times New Roman" w:cs="Times New Roman"/>
          <w:sz w:val="22"/>
          <w:szCs w:val="22"/>
        </w:rPr>
        <w:t>)</w:t>
      </w:r>
      <w:r>
        <w:rPr>
          <w:rFonts w:ascii="Times New Roman" w:hAnsi="Times New Roman" w:cs="Times New Roman"/>
          <w:sz w:val="22"/>
          <w:szCs w:val="22"/>
        </w:rPr>
        <w:t>(</w:t>
      </w:r>
      <w:proofErr w:type="spellStart"/>
      <w:r w:rsidR="00403BD2">
        <w:rPr>
          <w:rFonts w:ascii="Times New Roman" w:hAnsi="Times New Roman" w:cs="Times New Roman"/>
          <w:sz w:val="22"/>
          <w:szCs w:val="22"/>
        </w:rPr>
        <w:t>i</w:t>
      </w:r>
      <w:proofErr w:type="spellEnd"/>
      <w:r>
        <w:rPr>
          <w:rFonts w:ascii="Times New Roman" w:hAnsi="Times New Roman" w:cs="Times New Roman"/>
          <w:sz w:val="22"/>
          <w:szCs w:val="22"/>
        </w:rPr>
        <w:t>)</w:t>
      </w:r>
      <w:r w:rsidRPr="0056433F">
        <w:rPr>
          <w:rFonts w:ascii="Times New Roman" w:hAnsi="Times New Roman" w:cs="Times New Roman"/>
          <w:sz w:val="22"/>
          <w:szCs w:val="22"/>
        </w:rPr>
        <w:t>,</w:t>
      </w:r>
      <w:r w:rsidRPr="000E1638">
        <w:rPr>
          <w:rFonts w:ascii="Times New Roman" w:hAnsi="Times New Roman" w:cs="Times New Roman"/>
          <w:sz w:val="22"/>
          <w:szCs w:val="22"/>
        </w:rPr>
        <w:t xml:space="preserve"> describe </w:t>
      </w:r>
      <w:r w:rsidR="00403BD2">
        <w:rPr>
          <w:rFonts w:ascii="Times New Roman" w:hAnsi="Times New Roman" w:cs="Times New Roman"/>
          <w:sz w:val="22"/>
          <w:szCs w:val="22"/>
        </w:rPr>
        <w:t xml:space="preserve">your </w:t>
      </w:r>
      <w:r w:rsidR="00AD6C0D">
        <w:rPr>
          <w:rFonts w:ascii="Times New Roman" w:hAnsi="Times New Roman" w:cs="Times New Roman"/>
          <w:sz w:val="22"/>
          <w:szCs w:val="22"/>
        </w:rPr>
        <w:t>Contractually Prescribed</w:t>
      </w:r>
      <w:r w:rsidR="006204A4">
        <w:rPr>
          <w:rFonts w:ascii="Times New Roman" w:hAnsi="Times New Roman" w:cs="Times New Roman"/>
          <w:sz w:val="22"/>
          <w:szCs w:val="22"/>
        </w:rPr>
        <w:t xml:space="preserve">, In-Kind </w:t>
      </w:r>
      <w:r w:rsidRPr="000E1638">
        <w:rPr>
          <w:rFonts w:ascii="Times New Roman" w:hAnsi="Times New Roman" w:cs="Times New Roman"/>
          <w:sz w:val="22"/>
          <w:szCs w:val="22"/>
        </w:rPr>
        <w:t xml:space="preserve">payments in detail.  Specifically describe each Security Service that you classify as an </w:t>
      </w:r>
      <w:r>
        <w:rPr>
          <w:rFonts w:ascii="Times New Roman" w:hAnsi="Times New Roman" w:cs="Times New Roman"/>
          <w:sz w:val="22"/>
          <w:szCs w:val="22"/>
        </w:rPr>
        <w:t>I</w:t>
      </w:r>
      <w:r w:rsidRPr="000E1638">
        <w:rPr>
          <w:rFonts w:ascii="Times New Roman" w:hAnsi="Times New Roman" w:cs="Times New Roman"/>
          <w:sz w:val="22"/>
          <w:szCs w:val="22"/>
        </w:rPr>
        <w:t>n-</w:t>
      </w:r>
      <w:r>
        <w:rPr>
          <w:rFonts w:ascii="Times New Roman" w:hAnsi="Times New Roman" w:cs="Times New Roman"/>
          <w:sz w:val="22"/>
          <w:szCs w:val="22"/>
        </w:rPr>
        <w:t>K</w:t>
      </w:r>
      <w:r w:rsidRPr="000E1638">
        <w:rPr>
          <w:rFonts w:ascii="Times New Roman" w:hAnsi="Times New Roman" w:cs="Times New Roman"/>
          <w:sz w:val="22"/>
          <w:szCs w:val="22"/>
        </w:rPr>
        <w:t xml:space="preserve">ind Site Commission payment.  Also specifically describe any other payment, gift, exchange of services or goods, fee, technology allowance, or product that you classify as an </w:t>
      </w:r>
      <w:r>
        <w:rPr>
          <w:rFonts w:ascii="Times New Roman" w:hAnsi="Times New Roman" w:cs="Times New Roman"/>
          <w:sz w:val="22"/>
          <w:szCs w:val="22"/>
        </w:rPr>
        <w:t>I</w:t>
      </w:r>
      <w:r w:rsidRPr="000E1638">
        <w:rPr>
          <w:rFonts w:ascii="Times New Roman" w:hAnsi="Times New Roman" w:cs="Times New Roman"/>
          <w:sz w:val="22"/>
          <w:szCs w:val="22"/>
        </w:rPr>
        <w:t>n-</w:t>
      </w:r>
      <w:r>
        <w:rPr>
          <w:rFonts w:ascii="Times New Roman" w:hAnsi="Times New Roman" w:cs="Times New Roman"/>
          <w:sz w:val="22"/>
          <w:szCs w:val="22"/>
        </w:rPr>
        <w:t>K</w:t>
      </w:r>
      <w:r w:rsidRPr="000E1638">
        <w:rPr>
          <w:rFonts w:ascii="Times New Roman" w:hAnsi="Times New Roman" w:cs="Times New Roman"/>
          <w:sz w:val="22"/>
          <w:szCs w:val="22"/>
        </w:rPr>
        <w:t>ind Site Commission payment.</w:t>
      </w:r>
    </w:p>
    <w:p w:rsidRPr="003D2632" w:rsidR="003D2632" w:rsidP="003D2632" w:rsidRDefault="00471E7D" w14:paraId="574752EF" w14:textId="77777777">
      <w:pPr>
        <w:spacing w:after="120"/>
        <w:rPr>
          <w:rFonts w:ascii="Times New Roman" w:hAnsi="Times New Roman" w:cs="Times New Roman"/>
        </w:rPr>
      </w:pPr>
      <w:r w:rsidRPr="000E1638">
        <w:rPr>
          <w:rFonts w:ascii="Times New Roman" w:hAnsi="Times New Roman" w:cs="Times New Roman"/>
        </w:rPr>
        <w:t>[[</w:t>
      </w:r>
      <w:r w:rsidRPr="000E1638">
        <w:rPr>
          <w:rFonts w:ascii="Times New Roman" w:hAnsi="Times New Roman" w:cs="Times New Roman"/>
          <w:i/>
          <w:iCs/>
        </w:rPr>
        <w:t>Insert Provider Response Here</w:t>
      </w:r>
      <w:r w:rsidRPr="000E1638">
        <w:rPr>
          <w:rFonts w:ascii="Times New Roman" w:hAnsi="Times New Roman" w:cs="Times New Roman"/>
        </w:rPr>
        <w:t>]]</w:t>
      </w:r>
    </w:p>
    <w:p w:rsidRPr="00B46D12" w:rsidR="00B64AED" w:rsidP="00471E7D" w:rsidRDefault="00B64AED" w14:paraId="77B0C5F9" w14:textId="77777777">
      <w:pPr>
        <w:spacing w:after="120"/>
        <w:rPr>
          <w:rFonts w:ascii="Times New Roman" w:hAnsi="Times New Roman" w:cs="Times New Roman"/>
        </w:rPr>
      </w:pPr>
    </w:p>
    <w:p w:rsidRPr="00EF5103" w:rsidR="006C58CC" w:rsidP="006C58CC" w:rsidRDefault="001E1E94" w14:paraId="063DD0E0" w14:textId="04AAB8CA">
      <w:pPr>
        <w:pStyle w:val="ListParagraph"/>
        <w:numPr>
          <w:ilvl w:val="0"/>
          <w:numId w:val="3"/>
        </w:numPr>
        <w:spacing w:after="120"/>
        <w:rPr>
          <w:rFonts w:ascii="Times New Roman" w:hAnsi="Times New Roman" w:cs="Times New Roman"/>
          <w:sz w:val="22"/>
          <w:szCs w:val="22"/>
        </w:rPr>
      </w:pPr>
      <w:r w:rsidRPr="00EF5103">
        <w:rPr>
          <w:rFonts w:ascii="Times New Roman" w:hAnsi="Times New Roman" w:cs="Times New Roman"/>
          <w:b/>
          <w:bCs/>
          <w:sz w:val="22"/>
          <w:szCs w:val="22"/>
        </w:rPr>
        <w:t>Site Commissions Allocation Methodology:</w:t>
      </w:r>
      <w:r w:rsidRPr="00EF5103">
        <w:rPr>
          <w:rFonts w:ascii="Times New Roman" w:hAnsi="Times New Roman" w:cs="Times New Roman"/>
          <w:sz w:val="22"/>
          <w:szCs w:val="22"/>
        </w:rPr>
        <w:t xml:space="preserve">  As instruct</w:t>
      </w:r>
      <w:r w:rsidRPr="0017639A">
        <w:rPr>
          <w:rFonts w:ascii="Times New Roman" w:hAnsi="Times New Roman" w:cs="Times New Roman"/>
          <w:sz w:val="22"/>
          <w:szCs w:val="22"/>
        </w:rPr>
        <w:t>ed in section IV.C.3.a.(</w:t>
      </w:r>
      <w:r w:rsidRPr="00DD448D" w:rsidR="00132B7D">
        <w:rPr>
          <w:rFonts w:ascii="Times New Roman" w:hAnsi="Times New Roman" w:cs="Times New Roman"/>
          <w:sz w:val="22"/>
          <w:szCs w:val="22"/>
        </w:rPr>
        <w:t>4</w:t>
      </w:r>
      <w:r w:rsidRPr="00DD448D">
        <w:rPr>
          <w:rFonts w:ascii="Times New Roman" w:hAnsi="Times New Roman" w:cs="Times New Roman"/>
          <w:sz w:val="22"/>
          <w:szCs w:val="22"/>
        </w:rPr>
        <w:t xml:space="preserve">), </w:t>
      </w:r>
      <w:r w:rsidRPr="00DD448D" w:rsidR="00007389">
        <w:rPr>
          <w:rFonts w:ascii="Times New Roman" w:hAnsi="Times New Roman" w:cs="Times New Roman"/>
          <w:sz w:val="22"/>
          <w:szCs w:val="22"/>
        </w:rPr>
        <w:t>fully describe, document, explain, and justify the allocation methodology you use to allocate site commission payments between ICS and Non-ICS operations in situations where you made Site Commission payments for both ICS and non-ICS Operations.</w:t>
      </w:r>
    </w:p>
    <w:p w:rsidRPr="00EF5103" w:rsidR="001A4640" w:rsidP="001A4640" w:rsidRDefault="001A4640" w14:paraId="3D354D80" w14:textId="77777777">
      <w:pPr>
        <w:spacing w:after="120"/>
        <w:rPr>
          <w:rFonts w:ascii="Times New Roman" w:hAnsi="Times New Roman" w:cs="Times New Roman"/>
        </w:rPr>
      </w:pPr>
      <w:r w:rsidRPr="00EF5103">
        <w:rPr>
          <w:rFonts w:ascii="Times New Roman" w:hAnsi="Times New Roman" w:cs="Times New Roman"/>
        </w:rPr>
        <w:t>[[</w:t>
      </w:r>
      <w:r w:rsidRPr="00EF5103">
        <w:rPr>
          <w:rFonts w:ascii="Times New Roman" w:hAnsi="Times New Roman" w:cs="Times New Roman"/>
          <w:i/>
          <w:iCs/>
        </w:rPr>
        <w:t>Insert Provider Response Here</w:t>
      </w:r>
      <w:r w:rsidRPr="00EF5103">
        <w:rPr>
          <w:rFonts w:ascii="Times New Roman" w:hAnsi="Times New Roman" w:cs="Times New Roman"/>
        </w:rPr>
        <w:t>]]</w:t>
      </w:r>
    </w:p>
    <w:p w:rsidRPr="00EF5103" w:rsidR="001A4640" w:rsidP="001A4640" w:rsidRDefault="001A4640" w14:paraId="363C2A73" w14:textId="77777777">
      <w:pPr>
        <w:pStyle w:val="ListParagraph"/>
        <w:spacing w:after="120"/>
        <w:rPr>
          <w:rFonts w:ascii="Times New Roman" w:hAnsi="Times New Roman" w:cs="Times New Roman"/>
          <w:sz w:val="22"/>
          <w:szCs w:val="22"/>
        </w:rPr>
      </w:pPr>
    </w:p>
    <w:p w:rsidRPr="000E1638" w:rsidR="000518EC" w:rsidP="00F50FE8" w:rsidRDefault="00F212AD" w14:paraId="48C71308" w14:textId="3E06AE1F">
      <w:pPr>
        <w:keepNext/>
        <w:spacing w:line="259" w:lineRule="auto"/>
        <w:rPr>
          <w:rFonts w:ascii="Times New Roman" w:hAnsi="Times New Roman" w:cs="Times New Roman"/>
          <w:b/>
          <w:color w:val="365F91"/>
          <w:sz w:val="32"/>
          <w:szCs w:val="32"/>
        </w:rPr>
      </w:pPr>
      <w:r w:rsidRPr="00F212AD">
        <w:rPr>
          <w:rFonts w:ascii="Times New Roman" w:hAnsi="Times New Roman" w:cs="Times New Roman"/>
          <w:b/>
          <w:color w:val="365F91"/>
          <w:sz w:val="32"/>
          <w:szCs w:val="32"/>
        </w:rPr>
        <w:lastRenderedPageBreak/>
        <w:t xml:space="preserve">Security Services Not Classified as Site Commissions </w:t>
      </w:r>
      <w:r w:rsidRPr="000E1638" w:rsidR="000518EC">
        <w:rPr>
          <w:rFonts w:ascii="Times New Roman" w:hAnsi="Times New Roman" w:cs="Times New Roman"/>
          <w:b/>
          <w:color w:val="365F91"/>
          <w:sz w:val="32"/>
          <w:szCs w:val="32"/>
        </w:rPr>
        <w:t xml:space="preserve">(Section </w:t>
      </w:r>
      <w:r w:rsidRPr="0056433F" w:rsidR="000518EC">
        <w:rPr>
          <w:rFonts w:ascii="Times New Roman" w:hAnsi="Times New Roman" w:cs="Times New Roman"/>
          <w:b/>
          <w:color w:val="365F91"/>
          <w:sz w:val="32"/>
          <w:szCs w:val="32"/>
        </w:rPr>
        <w:t>IV.C.3.b.</w:t>
      </w:r>
      <w:r w:rsidRPr="000E1638" w:rsidR="000518EC">
        <w:rPr>
          <w:rFonts w:ascii="Times New Roman" w:hAnsi="Times New Roman" w:cs="Times New Roman"/>
          <w:b/>
          <w:color w:val="365F91"/>
          <w:sz w:val="32"/>
          <w:szCs w:val="32"/>
        </w:rPr>
        <w:t xml:space="preserve"> of the Instructions)</w:t>
      </w:r>
    </w:p>
    <w:p w:rsidRPr="000E1638" w:rsidR="000518EC" w:rsidP="00F50FE8" w:rsidRDefault="000518EC" w14:paraId="1831FFE3" w14:textId="77777777">
      <w:pPr>
        <w:keepNext/>
        <w:rPr>
          <w:rFonts w:ascii="Times New Roman" w:hAnsi="Times New Roman" w:cs="Times New Roman"/>
        </w:rPr>
      </w:pPr>
    </w:p>
    <w:p w:rsidRPr="000E1638" w:rsidR="000518EC" w:rsidP="000518EC" w:rsidRDefault="000518EC" w14:paraId="5132631B" w14:textId="38E20DBE">
      <w:pPr>
        <w:spacing w:after="120"/>
        <w:rPr>
          <w:rFonts w:ascii="Times New Roman" w:hAnsi="Times New Roman" w:cs="Times New Roman"/>
        </w:rPr>
      </w:pPr>
      <w:r w:rsidRPr="000E1638">
        <w:rPr>
          <w:rFonts w:ascii="Times New Roman" w:hAnsi="Times New Roman" w:cs="Times New Roman"/>
          <w:snapToGrid w:val="0"/>
          <w:kern w:val="28"/>
          <w:szCs w:val="20"/>
        </w:rPr>
        <w:t xml:space="preserve">Section </w:t>
      </w:r>
      <w:r w:rsidRPr="0056433F">
        <w:rPr>
          <w:rFonts w:ascii="Times New Roman" w:hAnsi="Times New Roman" w:cs="Times New Roman"/>
          <w:snapToGrid w:val="0"/>
          <w:kern w:val="28"/>
          <w:szCs w:val="20"/>
        </w:rPr>
        <w:t>IV.C.3.b</w:t>
      </w:r>
      <w:r w:rsidRPr="000E1638">
        <w:rPr>
          <w:rFonts w:ascii="Times New Roman" w:hAnsi="Times New Roman" w:cs="Times New Roman"/>
          <w:snapToGrid w:val="0"/>
          <w:kern w:val="28"/>
          <w:szCs w:val="20"/>
        </w:rPr>
        <w:t xml:space="preserve"> of the Instructions requires you to provide Company-level information on </w:t>
      </w:r>
      <w:r w:rsidR="00F56637">
        <w:rPr>
          <w:rFonts w:ascii="Times New Roman" w:hAnsi="Times New Roman" w:cs="Times New Roman"/>
          <w:snapToGrid w:val="0"/>
          <w:kern w:val="28"/>
          <w:szCs w:val="20"/>
        </w:rPr>
        <w:t>Security Services Not Classified as Site Commissions</w:t>
      </w:r>
      <w:r w:rsidR="001F57CB">
        <w:rPr>
          <w:rFonts w:ascii="Times New Roman" w:hAnsi="Times New Roman" w:cs="Times New Roman"/>
          <w:snapToGrid w:val="0"/>
          <w:kern w:val="28"/>
          <w:szCs w:val="20"/>
        </w:rPr>
        <w:t>.</w:t>
      </w:r>
      <w:r w:rsidRPr="000E1638">
        <w:rPr>
          <w:rFonts w:ascii="Times New Roman" w:hAnsi="Times New Roman" w:cs="Times New Roman"/>
          <w:snapToGrid w:val="0"/>
          <w:kern w:val="28"/>
          <w:szCs w:val="20"/>
        </w:rPr>
        <w:t xml:space="preserve"> </w:t>
      </w:r>
      <w:r>
        <w:rPr>
          <w:rFonts w:ascii="Times New Roman" w:hAnsi="Times New Roman" w:cs="Times New Roman"/>
          <w:snapToGrid w:val="0"/>
          <w:kern w:val="28"/>
          <w:szCs w:val="20"/>
        </w:rPr>
        <w:t xml:space="preserve"> </w:t>
      </w:r>
      <w:r w:rsidRPr="000E1638">
        <w:rPr>
          <w:rFonts w:ascii="Times New Roman" w:hAnsi="Times New Roman" w:cs="Times New Roman"/>
          <w:snapToGrid w:val="0"/>
          <w:kern w:val="28"/>
          <w:szCs w:val="20"/>
        </w:rPr>
        <w:t xml:space="preserve">Use the section below to respond to the following requests for information regarding your </w:t>
      </w:r>
      <w:r w:rsidR="001F57CB">
        <w:rPr>
          <w:rFonts w:ascii="Times New Roman" w:hAnsi="Times New Roman" w:cs="Times New Roman"/>
          <w:snapToGrid w:val="0"/>
          <w:kern w:val="28"/>
          <w:szCs w:val="20"/>
        </w:rPr>
        <w:t>Security Services Not Classified as Site Commissions</w:t>
      </w:r>
      <w:r w:rsidRPr="000E1638">
        <w:rPr>
          <w:rFonts w:ascii="Times New Roman" w:hAnsi="Times New Roman" w:cs="Times New Roman"/>
          <w:snapToGrid w:val="0"/>
          <w:kern w:val="28"/>
          <w:szCs w:val="20"/>
        </w:rPr>
        <w:t>.</w:t>
      </w:r>
    </w:p>
    <w:p w:rsidRPr="000E1638" w:rsidR="000518EC" w:rsidP="00E36EF7" w:rsidRDefault="00CB5043" w14:paraId="1510F321" w14:textId="448E37A6">
      <w:pPr>
        <w:pStyle w:val="ParaNum"/>
        <w:numPr>
          <w:ilvl w:val="0"/>
          <w:numId w:val="3"/>
        </w:numPr>
        <w:rPr>
          <w:rFonts w:cs="Times New Roman"/>
        </w:rPr>
      </w:pPr>
      <w:r>
        <w:rPr>
          <w:rFonts w:cs="Times New Roman"/>
          <w:b/>
        </w:rPr>
        <w:t>Law Enforcement Support Services</w:t>
      </w:r>
      <w:r w:rsidRPr="000E1638">
        <w:rPr>
          <w:rFonts w:cs="Times New Roman"/>
          <w:b/>
        </w:rPr>
        <w:t>:</w:t>
      </w:r>
      <w:r>
        <w:rPr>
          <w:rFonts w:cs="Times New Roman"/>
          <w:b/>
        </w:rPr>
        <w:t xml:space="preserve">  </w:t>
      </w:r>
      <w:r w:rsidR="000518EC">
        <w:rPr>
          <w:rFonts w:cs="Times New Roman"/>
        </w:rPr>
        <w:t>As instructed in</w:t>
      </w:r>
      <w:r w:rsidRPr="000E1638" w:rsidR="000518EC">
        <w:rPr>
          <w:rFonts w:cs="Times New Roman"/>
        </w:rPr>
        <w:t xml:space="preserve"> section </w:t>
      </w:r>
      <w:r w:rsidRPr="0056433F" w:rsidR="000518EC">
        <w:rPr>
          <w:rFonts w:cs="Times New Roman"/>
        </w:rPr>
        <w:t>IV.C.3.b.(1)(a)(</w:t>
      </w:r>
      <w:proofErr w:type="spellStart"/>
      <w:r w:rsidRPr="0056433F" w:rsidR="000518EC">
        <w:rPr>
          <w:rFonts w:cs="Times New Roman"/>
        </w:rPr>
        <w:t>i</w:t>
      </w:r>
      <w:proofErr w:type="spellEnd"/>
      <w:r w:rsidRPr="0056433F" w:rsidR="000518EC">
        <w:rPr>
          <w:rFonts w:cs="Times New Roman"/>
        </w:rPr>
        <w:t>),</w:t>
      </w:r>
      <w:r w:rsidRPr="000E1638" w:rsidR="000518EC">
        <w:rPr>
          <w:rFonts w:cs="Times New Roman"/>
        </w:rPr>
        <w:t xml:space="preserve"> </w:t>
      </w:r>
      <w:r w:rsidR="00795791">
        <w:rPr>
          <w:rFonts w:cs="Times New Roman"/>
        </w:rPr>
        <w:t>identify by name and describe each service you classify as a law enforcement support service, including a description of the specific tasks and functions covered by this service and whether you routinely offer this service in connection with ICS.</w:t>
      </w:r>
      <w:r w:rsidRPr="000E1638" w:rsidR="000518EC">
        <w:rPr>
          <w:rFonts w:cs="Times New Roman"/>
        </w:rPr>
        <w:t xml:space="preserve">  </w:t>
      </w:r>
    </w:p>
    <w:p w:rsidR="000518EC" w:rsidP="000518EC" w:rsidRDefault="000518EC" w14:paraId="464BF72E" w14:textId="1BA7B4D5">
      <w:pPr>
        <w:spacing w:after="120"/>
        <w:rPr>
          <w:rFonts w:ascii="Times New Roman" w:hAnsi="Times New Roman" w:cs="Times New Roman"/>
        </w:rPr>
      </w:pPr>
      <w:r w:rsidRPr="000E1638">
        <w:rPr>
          <w:rFonts w:ascii="Times New Roman" w:hAnsi="Times New Roman" w:cs="Times New Roman"/>
        </w:rPr>
        <w:t>[[</w:t>
      </w:r>
      <w:r w:rsidRPr="000E1638">
        <w:rPr>
          <w:rFonts w:ascii="Times New Roman" w:hAnsi="Times New Roman" w:cs="Times New Roman"/>
          <w:i/>
          <w:iCs/>
        </w:rPr>
        <w:t>Insert Provider Response Here</w:t>
      </w:r>
      <w:r w:rsidRPr="000E1638">
        <w:rPr>
          <w:rFonts w:ascii="Times New Roman" w:hAnsi="Times New Roman" w:cs="Times New Roman"/>
        </w:rPr>
        <w:t>]]</w:t>
      </w:r>
    </w:p>
    <w:p w:rsidR="000518EC" w:rsidP="000518EC" w:rsidRDefault="000518EC" w14:paraId="0BD0FE96" w14:textId="16184572">
      <w:pPr>
        <w:spacing w:after="120"/>
        <w:rPr>
          <w:rFonts w:ascii="Times New Roman" w:hAnsi="Times New Roman" w:cs="Times New Roman"/>
        </w:rPr>
      </w:pPr>
    </w:p>
    <w:p w:rsidRPr="000E1638" w:rsidR="00795791" w:rsidP="00795791" w:rsidRDefault="00CB5043" w14:paraId="1F4DB9ED" w14:textId="79F9152F">
      <w:pPr>
        <w:pStyle w:val="ParaNum"/>
        <w:numPr>
          <w:ilvl w:val="0"/>
          <w:numId w:val="3"/>
        </w:numPr>
        <w:rPr>
          <w:rFonts w:cs="Times New Roman"/>
        </w:rPr>
      </w:pPr>
      <w:r>
        <w:rPr>
          <w:rFonts w:cs="Times New Roman"/>
          <w:b/>
          <w:bCs/>
        </w:rPr>
        <w:t>Call Security Services:</w:t>
      </w:r>
      <w:r>
        <w:rPr>
          <w:rFonts w:cs="Times New Roman"/>
        </w:rPr>
        <w:t xml:space="preserve">  </w:t>
      </w:r>
      <w:r w:rsidR="00795791">
        <w:rPr>
          <w:rFonts w:cs="Times New Roman"/>
        </w:rPr>
        <w:t>As instructed in</w:t>
      </w:r>
      <w:r w:rsidRPr="000E1638" w:rsidR="00795791">
        <w:rPr>
          <w:rFonts w:cs="Times New Roman"/>
        </w:rPr>
        <w:t xml:space="preserve"> section </w:t>
      </w:r>
      <w:r w:rsidRPr="0056433F" w:rsidR="00795791">
        <w:rPr>
          <w:rFonts w:cs="Times New Roman"/>
        </w:rPr>
        <w:t>IV.C.3.b.(1)(</w:t>
      </w:r>
      <w:r w:rsidR="00795791">
        <w:rPr>
          <w:rFonts w:cs="Times New Roman"/>
        </w:rPr>
        <w:t>b</w:t>
      </w:r>
      <w:r w:rsidRPr="0056433F" w:rsidR="00795791">
        <w:rPr>
          <w:rFonts w:cs="Times New Roman"/>
        </w:rPr>
        <w:t>)(</w:t>
      </w:r>
      <w:proofErr w:type="spellStart"/>
      <w:r w:rsidRPr="0056433F" w:rsidR="00795791">
        <w:rPr>
          <w:rFonts w:cs="Times New Roman"/>
        </w:rPr>
        <w:t>i</w:t>
      </w:r>
      <w:proofErr w:type="spellEnd"/>
      <w:r w:rsidRPr="0056433F" w:rsidR="00795791">
        <w:rPr>
          <w:rFonts w:cs="Times New Roman"/>
        </w:rPr>
        <w:t>),</w:t>
      </w:r>
      <w:r w:rsidRPr="000E1638" w:rsidR="00795791">
        <w:rPr>
          <w:rFonts w:cs="Times New Roman"/>
        </w:rPr>
        <w:t xml:space="preserve"> </w:t>
      </w:r>
      <w:r w:rsidR="00795791">
        <w:rPr>
          <w:rFonts w:cs="Times New Roman"/>
        </w:rPr>
        <w:t xml:space="preserve">identify by name and describe each service you classify as a </w:t>
      </w:r>
      <w:r w:rsidR="0055369D">
        <w:rPr>
          <w:rFonts w:cs="Times New Roman"/>
        </w:rPr>
        <w:t>call security</w:t>
      </w:r>
      <w:r w:rsidR="00795791">
        <w:rPr>
          <w:rFonts w:cs="Times New Roman"/>
        </w:rPr>
        <w:t xml:space="preserve"> service, including a description of the specific tasks and functions covered by this service and whether you routinely offer this service in connection with ICS.</w:t>
      </w:r>
      <w:r w:rsidRPr="000E1638" w:rsidR="00795791">
        <w:rPr>
          <w:rFonts w:cs="Times New Roman"/>
        </w:rPr>
        <w:t xml:space="preserve">  </w:t>
      </w:r>
    </w:p>
    <w:p w:rsidR="00795791" w:rsidP="00795791" w:rsidRDefault="00795791" w14:paraId="03E27365" w14:textId="1B392EDD">
      <w:pPr>
        <w:spacing w:after="120"/>
        <w:rPr>
          <w:rFonts w:ascii="Times New Roman" w:hAnsi="Times New Roman" w:cs="Times New Roman"/>
        </w:rPr>
      </w:pPr>
      <w:r w:rsidRPr="000E1638">
        <w:rPr>
          <w:rFonts w:ascii="Times New Roman" w:hAnsi="Times New Roman" w:cs="Times New Roman"/>
        </w:rPr>
        <w:t>[[</w:t>
      </w:r>
      <w:r w:rsidRPr="000E1638">
        <w:rPr>
          <w:rFonts w:ascii="Times New Roman" w:hAnsi="Times New Roman" w:cs="Times New Roman"/>
          <w:i/>
          <w:iCs/>
        </w:rPr>
        <w:t>Insert Provider Response Here</w:t>
      </w:r>
      <w:r w:rsidRPr="000E1638">
        <w:rPr>
          <w:rFonts w:ascii="Times New Roman" w:hAnsi="Times New Roman" w:cs="Times New Roman"/>
        </w:rPr>
        <w:t>]]</w:t>
      </w:r>
    </w:p>
    <w:p w:rsidR="00976AD1" w:rsidP="00795791" w:rsidRDefault="00976AD1" w14:paraId="7BC7831D" w14:textId="77777777">
      <w:pPr>
        <w:spacing w:after="120"/>
        <w:rPr>
          <w:rFonts w:ascii="Times New Roman" w:hAnsi="Times New Roman" w:cs="Times New Roman"/>
        </w:rPr>
      </w:pPr>
    </w:p>
    <w:p w:rsidRPr="000E1638" w:rsidR="00795791" w:rsidP="00795791" w:rsidRDefault="00CB5043" w14:paraId="202DC47A" w14:textId="363BA49C">
      <w:pPr>
        <w:pStyle w:val="ParaNum"/>
        <w:numPr>
          <w:ilvl w:val="0"/>
          <w:numId w:val="3"/>
        </w:numPr>
        <w:rPr>
          <w:rFonts w:cs="Times New Roman"/>
        </w:rPr>
      </w:pPr>
      <w:r>
        <w:rPr>
          <w:rFonts w:cs="Times New Roman"/>
          <w:b/>
          <w:bCs/>
        </w:rPr>
        <w:t>Call Recording Services:</w:t>
      </w:r>
      <w:r>
        <w:rPr>
          <w:rFonts w:cs="Times New Roman"/>
        </w:rPr>
        <w:t xml:space="preserve">  </w:t>
      </w:r>
      <w:r w:rsidR="00795791">
        <w:rPr>
          <w:rFonts w:cs="Times New Roman"/>
        </w:rPr>
        <w:t>As instructed in</w:t>
      </w:r>
      <w:r w:rsidRPr="000E1638" w:rsidR="00795791">
        <w:rPr>
          <w:rFonts w:cs="Times New Roman"/>
        </w:rPr>
        <w:t xml:space="preserve"> section </w:t>
      </w:r>
      <w:r w:rsidRPr="0056433F" w:rsidR="00795791">
        <w:rPr>
          <w:rFonts w:cs="Times New Roman"/>
        </w:rPr>
        <w:t>IV.C.3.b.(1)(</w:t>
      </w:r>
      <w:r w:rsidR="0055369D">
        <w:rPr>
          <w:rFonts w:cs="Times New Roman"/>
        </w:rPr>
        <w:t>c</w:t>
      </w:r>
      <w:r w:rsidRPr="0056433F" w:rsidR="00795791">
        <w:rPr>
          <w:rFonts w:cs="Times New Roman"/>
        </w:rPr>
        <w:t>)(</w:t>
      </w:r>
      <w:proofErr w:type="spellStart"/>
      <w:r w:rsidRPr="0056433F" w:rsidR="00795791">
        <w:rPr>
          <w:rFonts w:cs="Times New Roman"/>
        </w:rPr>
        <w:t>i</w:t>
      </w:r>
      <w:proofErr w:type="spellEnd"/>
      <w:r w:rsidRPr="0056433F" w:rsidR="00795791">
        <w:rPr>
          <w:rFonts w:cs="Times New Roman"/>
        </w:rPr>
        <w:t>),</w:t>
      </w:r>
      <w:r w:rsidRPr="000E1638" w:rsidR="00795791">
        <w:rPr>
          <w:rFonts w:cs="Times New Roman"/>
        </w:rPr>
        <w:t xml:space="preserve"> </w:t>
      </w:r>
      <w:r w:rsidR="00795791">
        <w:rPr>
          <w:rFonts w:cs="Times New Roman"/>
        </w:rPr>
        <w:t xml:space="preserve">identify by name and describe each service you classify as a </w:t>
      </w:r>
      <w:r w:rsidR="0055369D">
        <w:rPr>
          <w:rFonts w:cs="Times New Roman"/>
        </w:rPr>
        <w:t>call recording</w:t>
      </w:r>
      <w:r w:rsidR="00795791">
        <w:rPr>
          <w:rFonts w:cs="Times New Roman"/>
        </w:rPr>
        <w:t xml:space="preserve"> service, including a description of the specific tasks and functions covered by this service and whether you routinely offer this service in connection with ICS.</w:t>
      </w:r>
      <w:r w:rsidRPr="000E1638" w:rsidR="00795791">
        <w:rPr>
          <w:rFonts w:cs="Times New Roman"/>
        </w:rPr>
        <w:t xml:space="preserve">  </w:t>
      </w:r>
    </w:p>
    <w:p w:rsidR="00795791" w:rsidP="00795791" w:rsidRDefault="00795791" w14:paraId="16D74FB8" w14:textId="2FFDDD88">
      <w:pPr>
        <w:spacing w:after="120"/>
        <w:rPr>
          <w:rFonts w:ascii="Times New Roman" w:hAnsi="Times New Roman" w:cs="Times New Roman"/>
        </w:rPr>
      </w:pPr>
      <w:r w:rsidRPr="000E1638">
        <w:rPr>
          <w:rFonts w:ascii="Times New Roman" w:hAnsi="Times New Roman" w:cs="Times New Roman"/>
        </w:rPr>
        <w:t>[[</w:t>
      </w:r>
      <w:r w:rsidRPr="000E1638">
        <w:rPr>
          <w:rFonts w:ascii="Times New Roman" w:hAnsi="Times New Roman" w:cs="Times New Roman"/>
          <w:i/>
          <w:iCs/>
        </w:rPr>
        <w:t>Insert Provider Response Here</w:t>
      </w:r>
      <w:r w:rsidRPr="000E1638">
        <w:rPr>
          <w:rFonts w:ascii="Times New Roman" w:hAnsi="Times New Roman" w:cs="Times New Roman"/>
        </w:rPr>
        <w:t>]]</w:t>
      </w:r>
    </w:p>
    <w:p w:rsidR="00976AD1" w:rsidP="00795791" w:rsidRDefault="00976AD1" w14:paraId="392876C2" w14:textId="77777777">
      <w:pPr>
        <w:spacing w:after="120"/>
        <w:rPr>
          <w:rFonts w:ascii="Times New Roman" w:hAnsi="Times New Roman" w:cs="Times New Roman"/>
        </w:rPr>
      </w:pPr>
    </w:p>
    <w:p w:rsidRPr="000E1638" w:rsidR="00795791" w:rsidP="00795791" w:rsidRDefault="00C21E06" w14:paraId="57DA00F6" w14:textId="53FA87F4">
      <w:pPr>
        <w:pStyle w:val="ParaNum"/>
        <w:numPr>
          <w:ilvl w:val="0"/>
          <w:numId w:val="3"/>
        </w:numPr>
        <w:rPr>
          <w:rFonts w:cs="Times New Roman"/>
        </w:rPr>
      </w:pPr>
      <w:r>
        <w:rPr>
          <w:rFonts w:cs="Times New Roman"/>
          <w:b/>
          <w:bCs/>
        </w:rPr>
        <w:t>Call Monitoring Services:</w:t>
      </w:r>
      <w:r>
        <w:rPr>
          <w:rFonts w:cs="Times New Roman"/>
        </w:rPr>
        <w:t xml:space="preserve">  </w:t>
      </w:r>
      <w:r w:rsidR="00795791">
        <w:rPr>
          <w:rFonts w:cs="Times New Roman"/>
        </w:rPr>
        <w:t>As instructed in</w:t>
      </w:r>
      <w:r w:rsidRPr="000E1638" w:rsidR="00795791">
        <w:rPr>
          <w:rFonts w:cs="Times New Roman"/>
        </w:rPr>
        <w:t xml:space="preserve"> section </w:t>
      </w:r>
      <w:r w:rsidRPr="0056433F" w:rsidR="00795791">
        <w:rPr>
          <w:rFonts w:cs="Times New Roman"/>
        </w:rPr>
        <w:t>IV.C.3.b.(1)(</w:t>
      </w:r>
      <w:r w:rsidR="00EA023A">
        <w:rPr>
          <w:rFonts w:cs="Times New Roman"/>
        </w:rPr>
        <w:t>d</w:t>
      </w:r>
      <w:r w:rsidRPr="0056433F" w:rsidR="00795791">
        <w:rPr>
          <w:rFonts w:cs="Times New Roman"/>
        </w:rPr>
        <w:t>)(</w:t>
      </w:r>
      <w:proofErr w:type="spellStart"/>
      <w:r w:rsidRPr="0056433F" w:rsidR="00795791">
        <w:rPr>
          <w:rFonts w:cs="Times New Roman"/>
        </w:rPr>
        <w:t>i</w:t>
      </w:r>
      <w:proofErr w:type="spellEnd"/>
      <w:r w:rsidRPr="0056433F" w:rsidR="00795791">
        <w:rPr>
          <w:rFonts w:cs="Times New Roman"/>
        </w:rPr>
        <w:t>),</w:t>
      </w:r>
      <w:r w:rsidRPr="000E1638" w:rsidR="00795791">
        <w:rPr>
          <w:rFonts w:cs="Times New Roman"/>
        </w:rPr>
        <w:t xml:space="preserve"> </w:t>
      </w:r>
      <w:r w:rsidR="00795791">
        <w:rPr>
          <w:rFonts w:cs="Times New Roman"/>
        </w:rPr>
        <w:t xml:space="preserve">identify by name and describe each service you classify as a </w:t>
      </w:r>
      <w:r w:rsidR="00EA023A">
        <w:rPr>
          <w:rFonts w:cs="Times New Roman"/>
        </w:rPr>
        <w:t>call monitoring</w:t>
      </w:r>
      <w:r w:rsidR="00795791">
        <w:rPr>
          <w:rFonts w:cs="Times New Roman"/>
        </w:rPr>
        <w:t xml:space="preserve"> service, including a description of the specific tasks and functions covered by this service and whether you routinely offer this service in connection with ICS.</w:t>
      </w:r>
      <w:r w:rsidRPr="000E1638" w:rsidR="00795791">
        <w:rPr>
          <w:rFonts w:cs="Times New Roman"/>
        </w:rPr>
        <w:t xml:space="preserve">  </w:t>
      </w:r>
    </w:p>
    <w:p w:rsidR="00795791" w:rsidP="00795791" w:rsidRDefault="00795791" w14:paraId="6163CB6F" w14:textId="6060CDD6">
      <w:pPr>
        <w:spacing w:after="120"/>
        <w:rPr>
          <w:rFonts w:ascii="Times New Roman" w:hAnsi="Times New Roman" w:cs="Times New Roman"/>
        </w:rPr>
      </w:pPr>
      <w:r w:rsidRPr="000E1638">
        <w:rPr>
          <w:rFonts w:ascii="Times New Roman" w:hAnsi="Times New Roman" w:cs="Times New Roman"/>
        </w:rPr>
        <w:t>[[</w:t>
      </w:r>
      <w:r w:rsidRPr="000E1638">
        <w:rPr>
          <w:rFonts w:ascii="Times New Roman" w:hAnsi="Times New Roman" w:cs="Times New Roman"/>
          <w:i/>
          <w:iCs/>
        </w:rPr>
        <w:t>Insert Provider Response Here</w:t>
      </w:r>
      <w:r w:rsidRPr="000E1638">
        <w:rPr>
          <w:rFonts w:ascii="Times New Roman" w:hAnsi="Times New Roman" w:cs="Times New Roman"/>
        </w:rPr>
        <w:t>]]</w:t>
      </w:r>
    </w:p>
    <w:p w:rsidR="00976AD1" w:rsidP="00795791" w:rsidRDefault="00976AD1" w14:paraId="7CC57104" w14:textId="77777777">
      <w:pPr>
        <w:spacing w:after="120"/>
        <w:rPr>
          <w:rFonts w:ascii="Times New Roman" w:hAnsi="Times New Roman" w:cs="Times New Roman"/>
        </w:rPr>
      </w:pPr>
    </w:p>
    <w:p w:rsidRPr="000E1638" w:rsidR="00795791" w:rsidP="00795791" w:rsidRDefault="00C21E06" w14:paraId="1B6CCE63" w14:textId="294ED0DD">
      <w:pPr>
        <w:pStyle w:val="ParaNum"/>
        <w:numPr>
          <w:ilvl w:val="0"/>
          <w:numId w:val="3"/>
        </w:numPr>
        <w:rPr>
          <w:rFonts w:cs="Times New Roman"/>
        </w:rPr>
      </w:pPr>
      <w:r>
        <w:rPr>
          <w:rFonts w:cs="Times New Roman"/>
          <w:b/>
          <w:bCs/>
        </w:rPr>
        <w:t>Voice Biometrics Services:</w:t>
      </w:r>
      <w:r>
        <w:rPr>
          <w:rFonts w:cs="Times New Roman"/>
        </w:rPr>
        <w:t xml:space="preserve">  </w:t>
      </w:r>
      <w:r w:rsidR="00795791">
        <w:rPr>
          <w:rFonts w:cs="Times New Roman"/>
        </w:rPr>
        <w:t>As instructed in</w:t>
      </w:r>
      <w:r w:rsidRPr="000E1638" w:rsidR="00795791">
        <w:rPr>
          <w:rFonts w:cs="Times New Roman"/>
        </w:rPr>
        <w:t xml:space="preserve"> section </w:t>
      </w:r>
      <w:r w:rsidRPr="0056433F" w:rsidR="00795791">
        <w:rPr>
          <w:rFonts w:cs="Times New Roman"/>
        </w:rPr>
        <w:t>IV.C.3.b.(1)(</w:t>
      </w:r>
      <w:r w:rsidR="001A31F5">
        <w:rPr>
          <w:rFonts w:cs="Times New Roman"/>
        </w:rPr>
        <w:t>e</w:t>
      </w:r>
      <w:r w:rsidRPr="0056433F" w:rsidR="00795791">
        <w:rPr>
          <w:rFonts w:cs="Times New Roman"/>
        </w:rPr>
        <w:t>)(</w:t>
      </w:r>
      <w:proofErr w:type="spellStart"/>
      <w:r w:rsidRPr="0056433F" w:rsidR="00795791">
        <w:rPr>
          <w:rFonts w:cs="Times New Roman"/>
        </w:rPr>
        <w:t>i</w:t>
      </w:r>
      <w:proofErr w:type="spellEnd"/>
      <w:r w:rsidRPr="0056433F" w:rsidR="00795791">
        <w:rPr>
          <w:rFonts w:cs="Times New Roman"/>
        </w:rPr>
        <w:t>),</w:t>
      </w:r>
      <w:r w:rsidRPr="000E1638" w:rsidR="00795791">
        <w:rPr>
          <w:rFonts w:cs="Times New Roman"/>
        </w:rPr>
        <w:t xml:space="preserve"> </w:t>
      </w:r>
      <w:r w:rsidR="00795791">
        <w:rPr>
          <w:rFonts w:cs="Times New Roman"/>
        </w:rPr>
        <w:t xml:space="preserve">identify by name and describe each service you classify as a </w:t>
      </w:r>
      <w:r w:rsidR="001A31F5">
        <w:rPr>
          <w:rFonts w:cs="Times New Roman"/>
        </w:rPr>
        <w:t>voice biometric</w:t>
      </w:r>
      <w:r w:rsidR="00795791">
        <w:rPr>
          <w:rFonts w:cs="Times New Roman"/>
        </w:rPr>
        <w:t xml:space="preserve"> service, including a description of the specific tasks and functions covered by this service and whether you routinely offer this service in connection with ICS.</w:t>
      </w:r>
      <w:r w:rsidRPr="000E1638" w:rsidR="00795791">
        <w:rPr>
          <w:rFonts w:cs="Times New Roman"/>
        </w:rPr>
        <w:t xml:space="preserve">  </w:t>
      </w:r>
    </w:p>
    <w:p w:rsidR="00795791" w:rsidP="00795791" w:rsidRDefault="00795791" w14:paraId="383659BF" w14:textId="3D8DA455">
      <w:pPr>
        <w:spacing w:after="120"/>
        <w:rPr>
          <w:rFonts w:ascii="Times New Roman" w:hAnsi="Times New Roman" w:cs="Times New Roman"/>
        </w:rPr>
      </w:pPr>
      <w:r w:rsidRPr="000E1638">
        <w:rPr>
          <w:rFonts w:ascii="Times New Roman" w:hAnsi="Times New Roman" w:cs="Times New Roman"/>
        </w:rPr>
        <w:t>[[</w:t>
      </w:r>
      <w:r w:rsidRPr="000E1638">
        <w:rPr>
          <w:rFonts w:ascii="Times New Roman" w:hAnsi="Times New Roman" w:cs="Times New Roman"/>
          <w:i/>
          <w:iCs/>
        </w:rPr>
        <w:t>Insert Provider Response Here</w:t>
      </w:r>
      <w:r w:rsidRPr="000E1638">
        <w:rPr>
          <w:rFonts w:ascii="Times New Roman" w:hAnsi="Times New Roman" w:cs="Times New Roman"/>
        </w:rPr>
        <w:t>]]</w:t>
      </w:r>
    </w:p>
    <w:p w:rsidR="00976AD1" w:rsidP="00795791" w:rsidRDefault="00976AD1" w14:paraId="7DE630B5" w14:textId="77777777">
      <w:pPr>
        <w:spacing w:after="120"/>
        <w:rPr>
          <w:rFonts w:ascii="Times New Roman" w:hAnsi="Times New Roman" w:cs="Times New Roman"/>
        </w:rPr>
      </w:pPr>
    </w:p>
    <w:p w:rsidRPr="000E1638" w:rsidR="00795791" w:rsidP="00795791" w:rsidRDefault="00C21E06" w14:paraId="65489165" w14:textId="0F257A76">
      <w:pPr>
        <w:pStyle w:val="ParaNum"/>
        <w:numPr>
          <w:ilvl w:val="0"/>
          <w:numId w:val="3"/>
        </w:numPr>
        <w:rPr>
          <w:rFonts w:cs="Times New Roman"/>
        </w:rPr>
      </w:pPr>
      <w:r>
        <w:rPr>
          <w:rFonts w:cs="Times New Roman"/>
          <w:b/>
          <w:bCs/>
        </w:rPr>
        <w:t>Other Services:</w:t>
      </w:r>
      <w:r>
        <w:rPr>
          <w:rFonts w:cs="Times New Roman"/>
        </w:rPr>
        <w:t xml:space="preserve">  </w:t>
      </w:r>
      <w:r w:rsidR="00795791">
        <w:rPr>
          <w:rFonts w:cs="Times New Roman"/>
        </w:rPr>
        <w:t>As instructed in</w:t>
      </w:r>
      <w:r w:rsidRPr="000E1638" w:rsidR="00795791">
        <w:rPr>
          <w:rFonts w:cs="Times New Roman"/>
        </w:rPr>
        <w:t xml:space="preserve"> section </w:t>
      </w:r>
      <w:r w:rsidRPr="0056433F" w:rsidR="00795791">
        <w:rPr>
          <w:rFonts w:cs="Times New Roman"/>
        </w:rPr>
        <w:t>IV.C.3.b.(1)(</w:t>
      </w:r>
      <w:r w:rsidR="001A31F5">
        <w:rPr>
          <w:rFonts w:cs="Times New Roman"/>
        </w:rPr>
        <w:t>f</w:t>
      </w:r>
      <w:r w:rsidRPr="0056433F" w:rsidR="00795791">
        <w:rPr>
          <w:rFonts w:cs="Times New Roman"/>
        </w:rPr>
        <w:t>)(</w:t>
      </w:r>
      <w:proofErr w:type="spellStart"/>
      <w:r w:rsidRPr="0056433F" w:rsidR="00795791">
        <w:rPr>
          <w:rFonts w:cs="Times New Roman"/>
        </w:rPr>
        <w:t>i</w:t>
      </w:r>
      <w:proofErr w:type="spellEnd"/>
      <w:r w:rsidRPr="0056433F" w:rsidR="00795791">
        <w:rPr>
          <w:rFonts w:cs="Times New Roman"/>
        </w:rPr>
        <w:t>),</w:t>
      </w:r>
      <w:r w:rsidRPr="000E1638" w:rsidR="00795791">
        <w:rPr>
          <w:rFonts w:cs="Times New Roman"/>
        </w:rPr>
        <w:t xml:space="preserve"> </w:t>
      </w:r>
      <w:r w:rsidR="00795791">
        <w:rPr>
          <w:rFonts w:cs="Times New Roman"/>
        </w:rPr>
        <w:t>identify by name and describe each</w:t>
      </w:r>
      <w:r w:rsidR="00811402">
        <w:rPr>
          <w:rFonts w:cs="Times New Roman"/>
        </w:rPr>
        <w:t xml:space="preserve"> Security Service you provide that is not classified under one of the foregoing subcategories, including a description of the specific tasks and functions covered by each service and whether you routinely offer each service in connection with ICS.</w:t>
      </w:r>
      <w:r w:rsidRPr="000E1638" w:rsidR="00795791">
        <w:rPr>
          <w:rFonts w:cs="Times New Roman"/>
        </w:rPr>
        <w:t xml:space="preserve">  </w:t>
      </w:r>
    </w:p>
    <w:p w:rsidR="00795791" w:rsidP="00795791" w:rsidRDefault="00795791" w14:paraId="2BFEC0E9" w14:textId="02E79C2C">
      <w:pPr>
        <w:spacing w:after="120"/>
        <w:rPr>
          <w:rFonts w:ascii="Times New Roman" w:hAnsi="Times New Roman" w:cs="Times New Roman"/>
        </w:rPr>
      </w:pPr>
      <w:r w:rsidRPr="000E1638">
        <w:rPr>
          <w:rFonts w:ascii="Times New Roman" w:hAnsi="Times New Roman" w:cs="Times New Roman"/>
        </w:rPr>
        <w:t>[[</w:t>
      </w:r>
      <w:r w:rsidRPr="000E1638">
        <w:rPr>
          <w:rFonts w:ascii="Times New Roman" w:hAnsi="Times New Roman" w:cs="Times New Roman"/>
          <w:i/>
          <w:iCs/>
        </w:rPr>
        <w:t>Insert Provider Response Here</w:t>
      </w:r>
      <w:r w:rsidRPr="000E1638">
        <w:rPr>
          <w:rFonts w:ascii="Times New Roman" w:hAnsi="Times New Roman" w:cs="Times New Roman"/>
        </w:rPr>
        <w:t>]]</w:t>
      </w:r>
    </w:p>
    <w:p w:rsidR="00976AD1" w:rsidP="00795791" w:rsidRDefault="00976AD1" w14:paraId="0A5F06C0" w14:textId="77777777">
      <w:pPr>
        <w:spacing w:after="120"/>
        <w:rPr>
          <w:rFonts w:ascii="Times New Roman" w:hAnsi="Times New Roman" w:cs="Times New Roman"/>
        </w:rPr>
      </w:pPr>
    </w:p>
    <w:p w:rsidR="0053289B" w:rsidP="00F71C1C" w:rsidRDefault="00F71C1C" w14:paraId="2086FDD6" w14:textId="533604BE">
      <w:pPr>
        <w:pStyle w:val="ParaNum"/>
        <w:numPr>
          <w:ilvl w:val="0"/>
          <w:numId w:val="3"/>
        </w:numPr>
        <w:rPr>
          <w:rFonts w:cs="Times New Roman"/>
        </w:rPr>
      </w:pPr>
      <w:r>
        <w:rPr>
          <w:rFonts w:cs="Times New Roman"/>
        </w:rPr>
        <w:lastRenderedPageBreak/>
        <w:t>As instructed in</w:t>
      </w:r>
      <w:r w:rsidRPr="000E1638">
        <w:rPr>
          <w:rFonts w:cs="Times New Roman"/>
        </w:rPr>
        <w:t xml:space="preserve"> section </w:t>
      </w:r>
      <w:r w:rsidRPr="0056433F">
        <w:rPr>
          <w:rFonts w:cs="Times New Roman"/>
        </w:rPr>
        <w:t>IV.C.3.b.(</w:t>
      </w:r>
      <w:r>
        <w:rPr>
          <w:rFonts w:cs="Times New Roman"/>
        </w:rPr>
        <w:t>2</w:t>
      </w:r>
      <w:r w:rsidRPr="0056433F">
        <w:rPr>
          <w:rFonts w:cs="Times New Roman"/>
        </w:rPr>
        <w:t>),</w:t>
      </w:r>
      <w:r w:rsidRPr="000E1638">
        <w:rPr>
          <w:rFonts w:cs="Times New Roman"/>
        </w:rPr>
        <w:t xml:space="preserve"> </w:t>
      </w:r>
      <w:r w:rsidRPr="00F23E09" w:rsidR="0053289B">
        <w:rPr>
          <w:rFonts w:cs="Times New Roman"/>
        </w:rPr>
        <w:t xml:space="preserve">specifically describe each Security Service </w:t>
      </w:r>
      <w:r w:rsidR="0053289B">
        <w:rPr>
          <w:rFonts w:cs="Times New Roman"/>
        </w:rPr>
        <w:t xml:space="preserve">provided by you </w:t>
      </w:r>
      <w:r w:rsidRPr="00F23E09" w:rsidR="0053289B">
        <w:rPr>
          <w:rFonts w:cs="Times New Roman"/>
        </w:rPr>
        <w:t>that you do not classify as a Site Commission</w:t>
      </w:r>
      <w:r w:rsidR="0053289B">
        <w:rPr>
          <w:rFonts w:cs="Times New Roman"/>
        </w:rPr>
        <w:t xml:space="preserve"> and </w:t>
      </w:r>
      <w:r w:rsidRPr="00A44CC6" w:rsidR="0053289B">
        <w:rPr>
          <w:rFonts w:cs="Times New Roman"/>
        </w:rPr>
        <w:t>is</w:t>
      </w:r>
      <w:r w:rsidRPr="00FF6D87" w:rsidR="0053289B">
        <w:rPr>
          <w:rFonts w:cs="Times New Roman"/>
          <w:i/>
          <w:iCs/>
        </w:rPr>
        <w:t xml:space="preserve"> not offered in connection</w:t>
      </w:r>
      <w:r w:rsidR="0053289B">
        <w:rPr>
          <w:rFonts w:cs="Times New Roman"/>
        </w:rPr>
        <w:t xml:space="preserve"> with ICS</w:t>
      </w:r>
      <w:r w:rsidRPr="00F23E09" w:rsidR="0053289B">
        <w:rPr>
          <w:rFonts w:cs="Times New Roman"/>
        </w:rPr>
        <w:t>.</w:t>
      </w:r>
    </w:p>
    <w:p w:rsidRPr="003158DF" w:rsidR="003158DF" w:rsidP="003158DF" w:rsidRDefault="003158DF" w14:paraId="0EC95AC0" w14:textId="77777777">
      <w:pPr>
        <w:spacing w:after="120"/>
        <w:rPr>
          <w:rFonts w:ascii="Times New Roman" w:hAnsi="Times New Roman" w:cs="Times New Roman"/>
        </w:rPr>
      </w:pPr>
      <w:r w:rsidRPr="003158DF">
        <w:rPr>
          <w:rFonts w:ascii="Times New Roman" w:hAnsi="Times New Roman" w:cs="Times New Roman"/>
        </w:rPr>
        <w:t>[[</w:t>
      </w:r>
      <w:r w:rsidRPr="003158DF">
        <w:rPr>
          <w:rFonts w:ascii="Times New Roman" w:hAnsi="Times New Roman" w:cs="Times New Roman"/>
          <w:i/>
          <w:iCs/>
        </w:rPr>
        <w:t>Insert Provider Response Here</w:t>
      </w:r>
      <w:r w:rsidRPr="003158DF">
        <w:rPr>
          <w:rFonts w:ascii="Times New Roman" w:hAnsi="Times New Roman" w:cs="Times New Roman"/>
        </w:rPr>
        <w:t>]]</w:t>
      </w:r>
    </w:p>
    <w:p w:rsidRPr="003158DF" w:rsidR="003158DF" w:rsidP="003158DF" w:rsidRDefault="003158DF" w14:paraId="5DAB41C7" w14:textId="77777777">
      <w:pPr>
        <w:spacing w:after="120"/>
        <w:ind w:left="360"/>
        <w:rPr>
          <w:rFonts w:ascii="Times New Roman" w:hAnsi="Times New Roman" w:cs="Times New Roman"/>
        </w:rPr>
      </w:pPr>
    </w:p>
    <w:p w:rsidRPr="000E1638" w:rsidR="00F71C1C" w:rsidP="00F71C1C" w:rsidRDefault="00F70F99" w14:paraId="20B85673" w14:textId="5A60DB3E">
      <w:pPr>
        <w:pStyle w:val="ParaNum"/>
        <w:numPr>
          <w:ilvl w:val="0"/>
          <w:numId w:val="3"/>
        </w:numPr>
        <w:rPr>
          <w:rFonts w:cs="Times New Roman"/>
        </w:rPr>
      </w:pPr>
      <w:r>
        <w:rPr>
          <w:rFonts w:cs="Times New Roman"/>
        </w:rPr>
        <w:t>As instructed in section IV.C.3.b.(3),</w:t>
      </w:r>
      <w:r w:rsidRPr="00F23E09" w:rsidR="00976AD1">
        <w:rPr>
          <w:rFonts w:cs="Times New Roman"/>
        </w:rPr>
        <w:t xml:space="preserve"> specifically describe any other payment, gift, exchange of services or goods, fee, technology allowance, or product provided</w:t>
      </w:r>
      <w:r w:rsidR="00A51D2D">
        <w:rPr>
          <w:rFonts w:cs="Times New Roman"/>
        </w:rPr>
        <w:t xml:space="preserve"> for security purposes</w:t>
      </w:r>
      <w:r w:rsidRPr="00F23E09" w:rsidR="00976AD1">
        <w:rPr>
          <w:rFonts w:cs="Times New Roman"/>
        </w:rPr>
        <w:t xml:space="preserve"> that you do not classify as a Site Commission payment.  Reporting in response to this question must be exclusive of the data reported in connection with Site Commissions to prevent double-counting of Security Services</w:t>
      </w:r>
      <w:r w:rsidR="00F71C1C">
        <w:rPr>
          <w:rFonts w:cs="Times New Roman"/>
        </w:rPr>
        <w:t>.</w:t>
      </w:r>
      <w:r w:rsidRPr="000E1638" w:rsidR="00F71C1C">
        <w:rPr>
          <w:rFonts w:cs="Times New Roman"/>
        </w:rPr>
        <w:t xml:space="preserve">  </w:t>
      </w:r>
    </w:p>
    <w:p w:rsidR="00F71C1C" w:rsidP="00F71C1C" w:rsidRDefault="00F71C1C" w14:paraId="5AD94D19" w14:textId="77777777">
      <w:pPr>
        <w:spacing w:after="120"/>
        <w:rPr>
          <w:rFonts w:ascii="Times New Roman" w:hAnsi="Times New Roman" w:cs="Times New Roman"/>
        </w:rPr>
      </w:pPr>
      <w:r w:rsidRPr="000E1638">
        <w:rPr>
          <w:rFonts w:ascii="Times New Roman" w:hAnsi="Times New Roman" w:cs="Times New Roman"/>
        </w:rPr>
        <w:t>[[</w:t>
      </w:r>
      <w:r w:rsidRPr="000E1638">
        <w:rPr>
          <w:rFonts w:ascii="Times New Roman" w:hAnsi="Times New Roman" w:cs="Times New Roman"/>
          <w:i/>
          <w:iCs/>
        </w:rPr>
        <w:t>Insert Provider Response Here</w:t>
      </w:r>
      <w:r w:rsidRPr="000E1638">
        <w:rPr>
          <w:rFonts w:ascii="Times New Roman" w:hAnsi="Times New Roman" w:cs="Times New Roman"/>
        </w:rPr>
        <w:t>]]</w:t>
      </w:r>
    </w:p>
    <w:p w:rsidRPr="008078B5" w:rsidR="00795791" w:rsidP="000518EC" w:rsidRDefault="00795791" w14:paraId="3C2CD755" w14:textId="77777777">
      <w:pPr>
        <w:spacing w:after="120"/>
        <w:rPr>
          <w:rFonts w:ascii="Times New Roman" w:hAnsi="Times New Roman" w:cs="Times New Roman"/>
        </w:rPr>
      </w:pPr>
    </w:p>
    <w:p w:rsidRPr="000E1638" w:rsidR="00471E7D" w:rsidP="006C45FE" w:rsidRDefault="00471E7D" w14:paraId="133A3CAE" w14:textId="67F21F35">
      <w:pPr>
        <w:keepNext/>
        <w:spacing w:line="259" w:lineRule="auto"/>
        <w:rPr>
          <w:rFonts w:ascii="Times New Roman" w:hAnsi="Times New Roman" w:cs="Times New Roman"/>
          <w:b/>
          <w:color w:val="365F91"/>
          <w:sz w:val="32"/>
          <w:szCs w:val="32"/>
        </w:rPr>
      </w:pPr>
      <w:r w:rsidRPr="000E1638">
        <w:rPr>
          <w:rFonts w:ascii="Times New Roman" w:hAnsi="Times New Roman" w:cs="Times New Roman"/>
          <w:b/>
          <w:color w:val="365F91"/>
          <w:sz w:val="32"/>
          <w:szCs w:val="32"/>
        </w:rPr>
        <w:t xml:space="preserve">Ancillary Services (Section </w:t>
      </w:r>
      <w:r w:rsidRPr="0056433F">
        <w:rPr>
          <w:rFonts w:ascii="Times New Roman" w:hAnsi="Times New Roman" w:cs="Times New Roman"/>
          <w:b/>
          <w:color w:val="365F91"/>
          <w:sz w:val="32"/>
          <w:szCs w:val="32"/>
        </w:rPr>
        <w:t>IV.C.3.</w:t>
      </w:r>
      <w:r w:rsidR="00976AD1">
        <w:rPr>
          <w:rFonts w:ascii="Times New Roman" w:hAnsi="Times New Roman" w:cs="Times New Roman"/>
          <w:b/>
          <w:color w:val="365F91"/>
          <w:sz w:val="32"/>
          <w:szCs w:val="32"/>
        </w:rPr>
        <w:t>c</w:t>
      </w:r>
      <w:r w:rsidRPr="0056433F">
        <w:rPr>
          <w:rFonts w:ascii="Times New Roman" w:hAnsi="Times New Roman" w:cs="Times New Roman"/>
          <w:b/>
          <w:color w:val="365F91"/>
          <w:sz w:val="32"/>
          <w:szCs w:val="32"/>
        </w:rPr>
        <w:t>.</w:t>
      </w:r>
      <w:r w:rsidRPr="000E1638">
        <w:rPr>
          <w:rFonts w:ascii="Times New Roman" w:hAnsi="Times New Roman" w:cs="Times New Roman"/>
          <w:b/>
          <w:color w:val="365F91"/>
          <w:sz w:val="32"/>
          <w:szCs w:val="32"/>
        </w:rPr>
        <w:t xml:space="preserve"> of the Instructions)</w:t>
      </w:r>
    </w:p>
    <w:p w:rsidRPr="000E1638" w:rsidR="00471E7D" w:rsidP="006C45FE" w:rsidRDefault="00471E7D" w14:paraId="3C36A27F" w14:textId="77777777">
      <w:pPr>
        <w:keepNext/>
        <w:rPr>
          <w:rFonts w:ascii="Times New Roman" w:hAnsi="Times New Roman" w:cs="Times New Roman"/>
        </w:rPr>
      </w:pPr>
    </w:p>
    <w:p w:rsidRPr="000E1638" w:rsidR="00471E7D" w:rsidP="00471E7D" w:rsidRDefault="00471E7D" w14:paraId="1704C053" w14:textId="71974B0E">
      <w:pPr>
        <w:spacing w:after="120"/>
        <w:rPr>
          <w:rFonts w:ascii="Times New Roman" w:hAnsi="Times New Roman" w:cs="Times New Roman"/>
        </w:rPr>
      </w:pPr>
      <w:r w:rsidRPr="000E1638">
        <w:rPr>
          <w:rFonts w:ascii="Times New Roman" w:hAnsi="Times New Roman" w:cs="Times New Roman"/>
          <w:snapToGrid w:val="0"/>
          <w:kern w:val="28"/>
          <w:szCs w:val="20"/>
        </w:rPr>
        <w:t xml:space="preserve">Section </w:t>
      </w:r>
      <w:r w:rsidRPr="0056433F">
        <w:rPr>
          <w:rFonts w:ascii="Times New Roman" w:hAnsi="Times New Roman" w:cs="Times New Roman"/>
          <w:snapToGrid w:val="0"/>
          <w:kern w:val="28"/>
          <w:szCs w:val="20"/>
        </w:rPr>
        <w:t>IV.C.3.</w:t>
      </w:r>
      <w:r w:rsidR="00976AD1">
        <w:rPr>
          <w:rFonts w:ascii="Times New Roman" w:hAnsi="Times New Roman" w:cs="Times New Roman"/>
          <w:snapToGrid w:val="0"/>
          <w:kern w:val="28"/>
          <w:szCs w:val="20"/>
        </w:rPr>
        <w:t>c</w:t>
      </w:r>
      <w:r w:rsidR="002E52E6">
        <w:rPr>
          <w:rFonts w:ascii="Times New Roman" w:hAnsi="Times New Roman" w:cs="Times New Roman"/>
          <w:snapToGrid w:val="0"/>
          <w:kern w:val="28"/>
          <w:szCs w:val="20"/>
        </w:rPr>
        <w:t>.</w:t>
      </w:r>
      <w:r w:rsidRPr="000E1638" w:rsidR="00976AD1">
        <w:rPr>
          <w:rFonts w:ascii="Times New Roman" w:hAnsi="Times New Roman" w:cs="Times New Roman"/>
          <w:snapToGrid w:val="0"/>
          <w:kern w:val="28"/>
          <w:szCs w:val="20"/>
        </w:rPr>
        <w:t xml:space="preserve"> </w:t>
      </w:r>
      <w:r w:rsidRPr="000E1638">
        <w:rPr>
          <w:rFonts w:ascii="Times New Roman" w:hAnsi="Times New Roman" w:cs="Times New Roman"/>
          <w:snapToGrid w:val="0"/>
          <w:kern w:val="28"/>
          <w:szCs w:val="20"/>
        </w:rPr>
        <w:t>of the Instructions requires you to provide Company-level information on Ancillary Services costs and revenues and Revenue</w:t>
      </w:r>
      <w:r>
        <w:rPr>
          <w:rFonts w:ascii="Times New Roman" w:hAnsi="Times New Roman" w:cs="Times New Roman"/>
          <w:snapToGrid w:val="0"/>
          <w:kern w:val="28"/>
          <w:szCs w:val="20"/>
        </w:rPr>
        <w:t>-</w:t>
      </w:r>
      <w:r w:rsidRPr="000E1638">
        <w:rPr>
          <w:rFonts w:ascii="Times New Roman" w:hAnsi="Times New Roman" w:cs="Times New Roman"/>
          <w:snapToGrid w:val="0"/>
          <w:kern w:val="28"/>
          <w:szCs w:val="20"/>
        </w:rPr>
        <w:t xml:space="preserve">Sharing Agreements in connection with your Ancillary Services. </w:t>
      </w:r>
      <w:r>
        <w:rPr>
          <w:rFonts w:ascii="Times New Roman" w:hAnsi="Times New Roman" w:cs="Times New Roman"/>
          <w:snapToGrid w:val="0"/>
          <w:kern w:val="28"/>
          <w:szCs w:val="20"/>
        </w:rPr>
        <w:t xml:space="preserve"> </w:t>
      </w:r>
      <w:r w:rsidRPr="000E1638">
        <w:rPr>
          <w:rFonts w:ascii="Times New Roman" w:hAnsi="Times New Roman" w:cs="Times New Roman"/>
          <w:snapToGrid w:val="0"/>
          <w:kern w:val="28"/>
          <w:szCs w:val="20"/>
        </w:rPr>
        <w:t>Use the section below to respond to the following requests for information regarding your Ancillary Services.</w:t>
      </w:r>
    </w:p>
    <w:p w:rsidRPr="000E1638" w:rsidR="00471E7D" w:rsidP="002E52E6" w:rsidRDefault="00471E7D" w14:paraId="2C52EFFE" w14:textId="50C7BAC8">
      <w:pPr>
        <w:pStyle w:val="ParaNum"/>
        <w:numPr>
          <w:ilvl w:val="0"/>
          <w:numId w:val="3"/>
        </w:numPr>
        <w:rPr>
          <w:rFonts w:cs="Times New Roman"/>
        </w:rPr>
      </w:pPr>
      <w:r>
        <w:rPr>
          <w:rFonts w:cs="Times New Roman"/>
        </w:rPr>
        <w:t>As instructed in</w:t>
      </w:r>
      <w:r w:rsidRPr="000E1638">
        <w:rPr>
          <w:rFonts w:cs="Times New Roman"/>
        </w:rPr>
        <w:t xml:space="preserve"> section </w:t>
      </w:r>
      <w:r w:rsidRPr="0056433F">
        <w:rPr>
          <w:rFonts w:cs="Times New Roman"/>
        </w:rPr>
        <w:t>IV.C.3.</w:t>
      </w:r>
      <w:r w:rsidR="002E52E6">
        <w:rPr>
          <w:rFonts w:cs="Times New Roman"/>
        </w:rPr>
        <w:t>c</w:t>
      </w:r>
      <w:r w:rsidRPr="0056433F">
        <w:rPr>
          <w:rFonts w:cs="Times New Roman"/>
        </w:rPr>
        <w:t>.(1)(a)(</w:t>
      </w:r>
      <w:proofErr w:type="spellStart"/>
      <w:r w:rsidRPr="0056433F">
        <w:rPr>
          <w:rFonts w:cs="Times New Roman"/>
        </w:rPr>
        <w:t>i</w:t>
      </w:r>
      <w:proofErr w:type="spellEnd"/>
      <w:r w:rsidRPr="0056433F">
        <w:rPr>
          <w:rFonts w:cs="Times New Roman"/>
        </w:rPr>
        <w:t>),</w:t>
      </w:r>
      <w:r w:rsidRPr="000E1638">
        <w:rPr>
          <w:rFonts w:cs="Times New Roman"/>
        </w:rPr>
        <w:t xml:space="preserve"> if you charged Customers more than one Permissible Ancillary Service Charge fee in connection with the same interstate, international, or mixed-jurisdictional transaction during the Reporting Period, describe in detail the circumstances relating to those charges.  Your description shall include, in addition to all other relevant information, a list of the specific transactions for which you charged multiple fees, the fee charged in each transaction, the functions that were covered by each fee, and the total amounts that Customers paid for each fee.  </w:t>
      </w:r>
    </w:p>
    <w:p w:rsidRPr="008078B5" w:rsidR="00471E7D" w:rsidP="00471E7D" w:rsidRDefault="00471E7D" w14:paraId="04CDB3D3" w14:textId="77777777">
      <w:pPr>
        <w:spacing w:after="120"/>
        <w:rPr>
          <w:rFonts w:ascii="Times New Roman" w:hAnsi="Times New Roman" w:cs="Times New Roman"/>
        </w:rPr>
      </w:pPr>
      <w:r w:rsidRPr="000E1638">
        <w:rPr>
          <w:rFonts w:ascii="Times New Roman" w:hAnsi="Times New Roman" w:cs="Times New Roman"/>
        </w:rPr>
        <w:t>[[</w:t>
      </w:r>
      <w:r w:rsidRPr="000E1638">
        <w:rPr>
          <w:rFonts w:ascii="Times New Roman" w:hAnsi="Times New Roman" w:cs="Times New Roman"/>
          <w:i/>
          <w:iCs/>
        </w:rPr>
        <w:t>Insert Provider Response Here</w:t>
      </w:r>
      <w:r w:rsidRPr="000E1638">
        <w:rPr>
          <w:rFonts w:ascii="Times New Roman" w:hAnsi="Times New Roman" w:cs="Times New Roman"/>
        </w:rPr>
        <w:t>]]</w:t>
      </w:r>
    </w:p>
    <w:p w:rsidRPr="000E1638" w:rsidR="00471E7D" w:rsidP="00471E7D" w:rsidRDefault="00471E7D" w14:paraId="6278633E" w14:textId="77777777">
      <w:pPr>
        <w:spacing w:after="120"/>
        <w:rPr>
          <w:rFonts w:ascii="Times New Roman" w:hAnsi="Times New Roman" w:cs="Times New Roman"/>
        </w:rPr>
      </w:pPr>
    </w:p>
    <w:p w:rsidRPr="000E1638" w:rsidR="00471E7D" w:rsidP="0066117B" w:rsidRDefault="0069214D" w14:paraId="3F842734" w14:textId="3887C6A0">
      <w:pPr>
        <w:pStyle w:val="ParaNum"/>
        <w:numPr>
          <w:ilvl w:val="0"/>
          <w:numId w:val="3"/>
        </w:numPr>
        <w:rPr>
          <w:rFonts w:cs="Times New Roman"/>
        </w:rPr>
      </w:pPr>
      <w:r>
        <w:rPr>
          <w:rFonts w:cs="Times New Roman"/>
          <w:b/>
          <w:bCs/>
        </w:rPr>
        <w:t>Payment</w:t>
      </w:r>
      <w:r w:rsidRPr="000E1638">
        <w:rPr>
          <w:rFonts w:cs="Times New Roman"/>
          <w:b/>
          <w:bCs/>
        </w:rPr>
        <w:t xml:space="preserve"> </w:t>
      </w:r>
      <w:r w:rsidRPr="000E1638" w:rsidR="00471E7D">
        <w:rPr>
          <w:rFonts w:cs="Times New Roman"/>
          <w:b/>
          <w:bCs/>
        </w:rPr>
        <w:t xml:space="preserve">Card Processing for Automated Payment Service:  </w:t>
      </w:r>
      <w:r w:rsidR="00471E7D">
        <w:rPr>
          <w:rFonts w:cs="Times New Roman"/>
        </w:rPr>
        <w:t>As instructed in</w:t>
      </w:r>
      <w:r w:rsidRPr="000E1638" w:rsidR="00471E7D">
        <w:rPr>
          <w:rFonts w:cs="Times New Roman"/>
        </w:rPr>
        <w:t xml:space="preserve"> section </w:t>
      </w:r>
      <w:r w:rsidRPr="0056433F" w:rsidR="00471E7D">
        <w:rPr>
          <w:rFonts w:cs="Times New Roman"/>
        </w:rPr>
        <w:t>IV.C.3.</w:t>
      </w:r>
      <w:r w:rsidR="001D07A9">
        <w:rPr>
          <w:rFonts w:cs="Times New Roman"/>
        </w:rPr>
        <w:t>c</w:t>
      </w:r>
      <w:r w:rsidRPr="0056433F" w:rsidR="00471E7D">
        <w:rPr>
          <w:rFonts w:cs="Times New Roman"/>
        </w:rPr>
        <w:t>.(2)(a)(iii),</w:t>
      </w:r>
      <w:r w:rsidRPr="000E1638" w:rsidR="00471E7D">
        <w:rPr>
          <w:rFonts w:cs="Times New Roman"/>
        </w:rPr>
        <w:t xml:space="preserve"> describe </w:t>
      </w:r>
      <w:r>
        <w:rPr>
          <w:rFonts w:cs="Times New Roman"/>
        </w:rPr>
        <w:t>payment</w:t>
      </w:r>
      <w:r w:rsidRPr="000E1638">
        <w:rPr>
          <w:rFonts w:cs="Times New Roman"/>
        </w:rPr>
        <w:t xml:space="preserve"> </w:t>
      </w:r>
      <w:r w:rsidRPr="000E1638" w:rsidR="00471E7D">
        <w:rPr>
          <w:rFonts w:cs="Times New Roman"/>
        </w:rPr>
        <w:t xml:space="preserve">card processing </w:t>
      </w:r>
      <w:r w:rsidR="00471E7D">
        <w:rPr>
          <w:rFonts w:cs="Times New Roman"/>
        </w:rPr>
        <w:t>services</w:t>
      </w:r>
      <w:r w:rsidRPr="000E1638" w:rsidR="00471E7D">
        <w:rPr>
          <w:rFonts w:cs="Times New Roman"/>
        </w:rPr>
        <w:t xml:space="preserve"> in connection with your Automated Payment Services for </w:t>
      </w:r>
      <w:r w:rsidR="00430C03">
        <w:rPr>
          <w:rFonts w:cs="Times New Roman"/>
        </w:rPr>
        <w:t>each Year of the Reporting Period</w:t>
      </w:r>
      <w:r w:rsidRPr="000E1638" w:rsidR="00471E7D">
        <w:rPr>
          <w:rFonts w:cs="Times New Roman"/>
        </w:rPr>
        <w:t xml:space="preserve">.  Identify whether the </w:t>
      </w:r>
      <w:r w:rsidR="008F4EAC">
        <w:rPr>
          <w:rFonts w:cs="Times New Roman"/>
        </w:rPr>
        <w:t>payment</w:t>
      </w:r>
      <w:r w:rsidRPr="000E1638" w:rsidR="008F4EAC">
        <w:rPr>
          <w:rFonts w:cs="Times New Roman"/>
        </w:rPr>
        <w:t xml:space="preserve"> </w:t>
      </w:r>
      <w:r w:rsidRPr="000E1638" w:rsidR="00471E7D">
        <w:rPr>
          <w:rFonts w:cs="Times New Roman"/>
        </w:rPr>
        <w:t xml:space="preserve">card processing was performed by the Company, an Affiliate, or a Third Party.  If provided by an Affiliate or </w:t>
      </w:r>
      <w:r w:rsidR="00471E7D">
        <w:rPr>
          <w:rFonts w:cs="Times New Roman"/>
        </w:rPr>
        <w:t>a</w:t>
      </w:r>
      <w:r w:rsidRPr="000E1638" w:rsidR="00471E7D">
        <w:rPr>
          <w:rFonts w:cs="Times New Roman"/>
        </w:rPr>
        <w:t xml:space="preserve"> Third Party, identify the Affiliate or Third Party.  </w:t>
      </w:r>
    </w:p>
    <w:p w:rsidRPr="008078B5" w:rsidR="00471E7D" w:rsidP="00471E7D" w:rsidRDefault="00471E7D" w14:paraId="4BE0BC06" w14:textId="77777777">
      <w:pPr>
        <w:spacing w:after="120"/>
        <w:rPr>
          <w:rFonts w:ascii="Times New Roman" w:hAnsi="Times New Roman" w:cs="Times New Roman"/>
        </w:rPr>
      </w:pPr>
      <w:r w:rsidRPr="000E1638">
        <w:rPr>
          <w:rFonts w:ascii="Times New Roman" w:hAnsi="Times New Roman" w:cs="Times New Roman"/>
        </w:rPr>
        <w:t>[[</w:t>
      </w:r>
      <w:r w:rsidRPr="000E1638">
        <w:rPr>
          <w:rFonts w:ascii="Times New Roman" w:hAnsi="Times New Roman" w:cs="Times New Roman"/>
          <w:i/>
          <w:iCs/>
        </w:rPr>
        <w:t>Insert Provider Response Here</w:t>
      </w:r>
      <w:r w:rsidRPr="000E1638">
        <w:rPr>
          <w:rFonts w:ascii="Times New Roman" w:hAnsi="Times New Roman" w:cs="Times New Roman"/>
        </w:rPr>
        <w:t>]]</w:t>
      </w:r>
    </w:p>
    <w:p w:rsidRPr="000E1638" w:rsidR="00471E7D" w:rsidP="00471E7D" w:rsidRDefault="00471E7D" w14:paraId="079A0C9F" w14:textId="77777777">
      <w:pPr>
        <w:spacing w:after="120"/>
        <w:rPr>
          <w:rFonts w:ascii="Times New Roman" w:hAnsi="Times New Roman" w:cs="Times New Roman"/>
        </w:rPr>
      </w:pPr>
    </w:p>
    <w:p w:rsidRPr="000E1638" w:rsidR="00471E7D" w:rsidP="0066117B" w:rsidRDefault="00471E7D" w14:paraId="3BE2EC74" w14:textId="58C0821D">
      <w:pPr>
        <w:pStyle w:val="ParaNum"/>
        <w:numPr>
          <w:ilvl w:val="0"/>
          <w:numId w:val="3"/>
        </w:numPr>
        <w:rPr>
          <w:rFonts w:cs="Times New Roman"/>
        </w:rPr>
      </w:pPr>
      <w:r w:rsidRPr="000E1638">
        <w:rPr>
          <w:rFonts w:cs="Times New Roman"/>
          <w:b/>
          <w:bCs/>
        </w:rPr>
        <w:t xml:space="preserve">Single-Call and Related Services:  </w:t>
      </w:r>
      <w:r>
        <w:rPr>
          <w:rFonts w:cs="Times New Roman"/>
        </w:rPr>
        <w:t>As instructed in</w:t>
      </w:r>
      <w:r w:rsidRPr="000E1638">
        <w:rPr>
          <w:rFonts w:cs="Times New Roman"/>
        </w:rPr>
        <w:t xml:space="preserve"> </w:t>
      </w:r>
      <w:r w:rsidRPr="0056433F">
        <w:rPr>
          <w:rFonts w:cs="Times New Roman"/>
        </w:rPr>
        <w:t>section IV.C.3.</w:t>
      </w:r>
      <w:r w:rsidR="001D07A9">
        <w:rPr>
          <w:rFonts w:cs="Times New Roman"/>
        </w:rPr>
        <w:t>c</w:t>
      </w:r>
      <w:r w:rsidRPr="0056433F">
        <w:rPr>
          <w:rFonts w:cs="Times New Roman"/>
        </w:rPr>
        <w:t>.(2)(d)(vi),</w:t>
      </w:r>
      <w:r w:rsidRPr="000E1638">
        <w:rPr>
          <w:rFonts w:cs="Times New Roman"/>
        </w:rPr>
        <w:t xml:space="preserve"> state whether any entity other than the Company charged Customers Single-Call and Related Services Fees in connection with the Company’s ICS-Related Operations during </w:t>
      </w:r>
      <w:r w:rsidR="00430C03">
        <w:rPr>
          <w:rFonts w:cs="Times New Roman"/>
        </w:rPr>
        <w:t>each Year of the Reporting Period</w:t>
      </w:r>
      <w:r w:rsidRPr="000E1638">
        <w:rPr>
          <w:rFonts w:cs="Times New Roman"/>
        </w:rPr>
        <w:t xml:space="preserve">.  If so, list each such entity, indicate whether each listed entity is a Third Party, and provide the amount of such fees each listed entity charged Customers during </w:t>
      </w:r>
      <w:r w:rsidR="00430C03">
        <w:rPr>
          <w:rFonts w:cs="Times New Roman"/>
        </w:rPr>
        <w:t>each Year of the Reporting Period</w:t>
      </w:r>
      <w:r w:rsidRPr="000E1638">
        <w:rPr>
          <w:rFonts w:cs="Times New Roman"/>
        </w:rPr>
        <w:t>.</w:t>
      </w:r>
    </w:p>
    <w:p w:rsidRPr="008078B5" w:rsidR="00471E7D" w:rsidP="00471E7D" w:rsidRDefault="00471E7D" w14:paraId="0B95FCEE" w14:textId="77777777">
      <w:pPr>
        <w:pStyle w:val="ParaNum"/>
        <w:numPr>
          <w:ilvl w:val="0"/>
          <w:numId w:val="0"/>
        </w:numPr>
        <w:ind w:left="360" w:hanging="360"/>
        <w:rPr>
          <w:rFonts w:cs="Times New Roman"/>
        </w:rPr>
      </w:pPr>
      <w:r w:rsidRPr="000E1638">
        <w:rPr>
          <w:rFonts w:cs="Times New Roman"/>
        </w:rPr>
        <w:t>[[</w:t>
      </w:r>
      <w:r w:rsidRPr="000E1638">
        <w:rPr>
          <w:rFonts w:cs="Times New Roman"/>
          <w:i/>
          <w:iCs/>
        </w:rPr>
        <w:t>Insert Provider Response Here</w:t>
      </w:r>
      <w:r w:rsidRPr="000E1638">
        <w:rPr>
          <w:rFonts w:cs="Times New Roman"/>
        </w:rPr>
        <w:t>]]</w:t>
      </w:r>
    </w:p>
    <w:p w:rsidRPr="000E1638" w:rsidR="00471E7D" w:rsidP="00471E7D" w:rsidRDefault="00471E7D" w14:paraId="1414E153" w14:textId="77777777">
      <w:pPr>
        <w:pStyle w:val="ParaNum"/>
        <w:numPr>
          <w:ilvl w:val="0"/>
          <w:numId w:val="0"/>
        </w:numPr>
        <w:ind w:left="360" w:hanging="360"/>
        <w:rPr>
          <w:rFonts w:cs="Times New Roman"/>
          <w:i/>
          <w:iCs/>
        </w:rPr>
      </w:pPr>
    </w:p>
    <w:p w:rsidRPr="000E1638" w:rsidR="00471E7D" w:rsidP="0066117B" w:rsidRDefault="008F4EAC" w14:paraId="0014DCBC" w14:textId="76E6B821">
      <w:pPr>
        <w:pStyle w:val="ParaNum"/>
        <w:numPr>
          <w:ilvl w:val="0"/>
          <w:numId w:val="3"/>
        </w:numPr>
        <w:rPr>
          <w:rFonts w:cs="Times New Roman"/>
        </w:rPr>
      </w:pPr>
      <w:r>
        <w:rPr>
          <w:rFonts w:cs="Times New Roman"/>
          <w:b/>
          <w:bCs/>
        </w:rPr>
        <w:t>Payment</w:t>
      </w:r>
      <w:r w:rsidRPr="000E1638">
        <w:rPr>
          <w:rFonts w:cs="Times New Roman"/>
          <w:b/>
          <w:bCs/>
        </w:rPr>
        <w:t xml:space="preserve"> </w:t>
      </w:r>
      <w:r w:rsidRPr="000E1638" w:rsidR="00471E7D">
        <w:rPr>
          <w:rFonts w:cs="Times New Roman"/>
          <w:b/>
          <w:bCs/>
        </w:rPr>
        <w:t xml:space="preserve">Card Processing for Third-Party Financial Transaction Services:  </w:t>
      </w:r>
      <w:r w:rsidR="00471E7D">
        <w:rPr>
          <w:rFonts w:cs="Times New Roman"/>
        </w:rPr>
        <w:t>As instructed in</w:t>
      </w:r>
      <w:r w:rsidRPr="000E1638" w:rsidR="00471E7D">
        <w:rPr>
          <w:rFonts w:cs="Times New Roman"/>
        </w:rPr>
        <w:t xml:space="preserve"> section </w:t>
      </w:r>
      <w:r w:rsidRPr="0056433F" w:rsidR="00471E7D">
        <w:rPr>
          <w:rFonts w:cs="Times New Roman"/>
        </w:rPr>
        <w:t>IV.C.3.</w:t>
      </w:r>
      <w:r w:rsidR="001D07A9">
        <w:rPr>
          <w:rFonts w:cs="Times New Roman"/>
        </w:rPr>
        <w:t>c</w:t>
      </w:r>
      <w:r w:rsidRPr="0056433F" w:rsidR="00471E7D">
        <w:rPr>
          <w:rFonts w:cs="Times New Roman"/>
        </w:rPr>
        <w:t>.(2)(e)(</w:t>
      </w:r>
      <w:proofErr w:type="spellStart"/>
      <w:r w:rsidRPr="0056433F" w:rsidR="00471E7D">
        <w:rPr>
          <w:rFonts w:cs="Times New Roman"/>
        </w:rPr>
        <w:t>i</w:t>
      </w:r>
      <w:proofErr w:type="spellEnd"/>
      <w:r w:rsidRPr="0056433F" w:rsidR="00471E7D">
        <w:rPr>
          <w:rFonts w:cs="Times New Roman"/>
        </w:rPr>
        <w:t>),</w:t>
      </w:r>
      <w:r w:rsidRPr="000E1638" w:rsidR="00471E7D">
        <w:rPr>
          <w:rFonts w:cs="Times New Roman"/>
        </w:rPr>
        <w:t xml:space="preserve"> describe </w:t>
      </w:r>
      <w:r>
        <w:rPr>
          <w:rFonts w:cs="Times New Roman"/>
        </w:rPr>
        <w:t>payment</w:t>
      </w:r>
      <w:r w:rsidRPr="000E1638">
        <w:rPr>
          <w:rFonts w:cs="Times New Roman"/>
        </w:rPr>
        <w:t xml:space="preserve"> </w:t>
      </w:r>
      <w:r w:rsidRPr="000E1638" w:rsidR="00471E7D">
        <w:rPr>
          <w:rFonts w:cs="Times New Roman"/>
        </w:rPr>
        <w:t xml:space="preserve">card processing </w:t>
      </w:r>
      <w:r w:rsidRPr="00F779AC" w:rsidR="00471E7D">
        <w:rPr>
          <w:rFonts w:cs="Times New Roman"/>
        </w:rPr>
        <w:t xml:space="preserve">services performed </w:t>
      </w:r>
      <w:r w:rsidRPr="000E1638" w:rsidR="00471E7D">
        <w:rPr>
          <w:rFonts w:cs="Times New Roman"/>
        </w:rPr>
        <w:t xml:space="preserve">in connection </w:t>
      </w:r>
      <w:r w:rsidRPr="000E1638" w:rsidR="00471E7D">
        <w:rPr>
          <w:rFonts w:cs="Times New Roman"/>
        </w:rPr>
        <w:lastRenderedPageBreak/>
        <w:t>with Third-Party Financial Transaction Services</w:t>
      </w:r>
      <w:r w:rsidRPr="00F779AC" w:rsidR="00471E7D">
        <w:rPr>
          <w:rFonts w:cs="Times New Roman"/>
        </w:rPr>
        <w:t xml:space="preserve"> during </w:t>
      </w:r>
      <w:r w:rsidR="00430C03">
        <w:rPr>
          <w:rFonts w:cs="Times New Roman"/>
        </w:rPr>
        <w:t>each Year of the Reporting Period</w:t>
      </w:r>
      <w:r w:rsidRPr="00F779AC" w:rsidR="00471E7D">
        <w:rPr>
          <w:rFonts w:cs="Times New Roman"/>
        </w:rPr>
        <w:t>.</w:t>
      </w:r>
      <w:r w:rsidRPr="000E1638" w:rsidR="00471E7D">
        <w:rPr>
          <w:rFonts w:cs="Times New Roman"/>
        </w:rPr>
        <w:t xml:space="preserve">  Identify whether the </w:t>
      </w:r>
      <w:r>
        <w:rPr>
          <w:rFonts w:cs="Times New Roman"/>
        </w:rPr>
        <w:t>payment</w:t>
      </w:r>
      <w:r w:rsidRPr="000E1638">
        <w:rPr>
          <w:rFonts w:cs="Times New Roman"/>
        </w:rPr>
        <w:t xml:space="preserve"> </w:t>
      </w:r>
      <w:r w:rsidRPr="000E1638" w:rsidR="00471E7D">
        <w:rPr>
          <w:rFonts w:cs="Times New Roman"/>
        </w:rPr>
        <w:t xml:space="preserve">card processing was performed by the Company, an Affiliate, or a Third Party.  If provided by an Affiliate or </w:t>
      </w:r>
      <w:r w:rsidR="00471E7D">
        <w:rPr>
          <w:rFonts w:cs="Times New Roman"/>
        </w:rPr>
        <w:t xml:space="preserve">a </w:t>
      </w:r>
      <w:r w:rsidRPr="000E1638" w:rsidR="00471E7D">
        <w:rPr>
          <w:rFonts w:cs="Times New Roman"/>
        </w:rPr>
        <w:t>Third Party, identify the Affiliate or Third Party</w:t>
      </w:r>
      <w:r w:rsidRPr="00F779AC" w:rsidR="00471E7D">
        <w:rPr>
          <w:rFonts w:cs="Times New Roman"/>
        </w:rPr>
        <w:t>.</w:t>
      </w:r>
      <w:r w:rsidRPr="000E1638" w:rsidR="00471E7D">
        <w:rPr>
          <w:rFonts w:cs="Times New Roman"/>
        </w:rPr>
        <w:t xml:space="preserve"> </w:t>
      </w:r>
    </w:p>
    <w:p w:rsidRPr="008078B5" w:rsidR="00471E7D" w:rsidP="00471E7D" w:rsidRDefault="00471E7D" w14:paraId="3B64D8E3" w14:textId="77777777">
      <w:pPr>
        <w:pStyle w:val="ParaNum"/>
        <w:numPr>
          <w:ilvl w:val="0"/>
          <w:numId w:val="0"/>
        </w:numPr>
        <w:rPr>
          <w:rFonts w:cs="Times New Roman"/>
        </w:rPr>
      </w:pPr>
      <w:r w:rsidRPr="000E1638">
        <w:rPr>
          <w:rFonts w:cs="Times New Roman"/>
        </w:rPr>
        <w:t>[[</w:t>
      </w:r>
      <w:r w:rsidRPr="000E1638">
        <w:rPr>
          <w:rFonts w:cs="Times New Roman"/>
          <w:i/>
          <w:iCs/>
        </w:rPr>
        <w:t>Insert Provider Response Here</w:t>
      </w:r>
      <w:r w:rsidRPr="000E1638">
        <w:rPr>
          <w:rFonts w:cs="Times New Roman"/>
        </w:rPr>
        <w:t>]]</w:t>
      </w:r>
    </w:p>
    <w:p w:rsidRPr="000E1638" w:rsidR="00471E7D" w:rsidP="00471E7D" w:rsidRDefault="00471E7D" w14:paraId="26E145F9" w14:textId="77777777">
      <w:pPr>
        <w:pStyle w:val="ParaNum"/>
        <w:numPr>
          <w:ilvl w:val="0"/>
          <w:numId w:val="0"/>
        </w:numPr>
        <w:rPr>
          <w:rFonts w:cs="Times New Roman"/>
        </w:rPr>
      </w:pPr>
    </w:p>
    <w:p w:rsidRPr="000E1638" w:rsidR="00471E7D" w:rsidP="0066117B" w:rsidRDefault="00471E7D" w14:paraId="2B4629D7" w14:textId="75E14397">
      <w:pPr>
        <w:pStyle w:val="ParaNum"/>
        <w:numPr>
          <w:ilvl w:val="0"/>
          <w:numId w:val="3"/>
        </w:numPr>
        <w:rPr>
          <w:rFonts w:cs="Times New Roman"/>
        </w:rPr>
      </w:pPr>
      <w:r w:rsidRPr="000E1638">
        <w:rPr>
          <w:rFonts w:cs="Times New Roman"/>
          <w:b/>
          <w:bCs/>
        </w:rPr>
        <w:t xml:space="preserve">Entities Other Than the Company Charging Customers for Third-Party Financial Transaction Services:  </w:t>
      </w:r>
      <w:r>
        <w:rPr>
          <w:rFonts w:cs="Times New Roman"/>
        </w:rPr>
        <w:t>As instructed in</w:t>
      </w:r>
      <w:r w:rsidRPr="000E1638">
        <w:rPr>
          <w:rFonts w:cs="Times New Roman"/>
        </w:rPr>
        <w:t xml:space="preserve"> section </w:t>
      </w:r>
      <w:r w:rsidRPr="0056433F">
        <w:rPr>
          <w:rFonts w:cs="Times New Roman"/>
          <w:bCs/>
        </w:rPr>
        <w:t>IV.</w:t>
      </w:r>
      <w:r w:rsidRPr="0056433F">
        <w:rPr>
          <w:rFonts w:cs="Times New Roman"/>
        </w:rPr>
        <w:t>C.3.</w:t>
      </w:r>
      <w:r w:rsidR="001D07A9">
        <w:rPr>
          <w:rFonts w:cs="Times New Roman"/>
        </w:rPr>
        <w:t>c</w:t>
      </w:r>
      <w:r w:rsidRPr="0056433F">
        <w:rPr>
          <w:rFonts w:cs="Times New Roman"/>
        </w:rPr>
        <w:t>.(2)(e)(vii),</w:t>
      </w:r>
      <w:r w:rsidRPr="000E1638">
        <w:rPr>
          <w:rFonts w:cs="Times New Roman"/>
        </w:rPr>
        <w:t xml:space="preserve"> state whether any entity other than the Company charged Customers for Third-Party Financial Transaction Services in connection with the Company’s ICS-Related Operations during </w:t>
      </w:r>
      <w:r w:rsidR="00430C03">
        <w:rPr>
          <w:rFonts w:cs="Times New Roman"/>
        </w:rPr>
        <w:t>each Year of the Reporting Period</w:t>
      </w:r>
      <w:r w:rsidRPr="000E1638">
        <w:rPr>
          <w:rFonts w:cs="Times New Roman"/>
        </w:rPr>
        <w:t>.  If so, list each such entity and provide the amount of such fees each listed entity charged Customers during each Year of the Reporting Period.</w:t>
      </w:r>
    </w:p>
    <w:p w:rsidR="00471E7D" w:rsidP="00471E7D" w:rsidRDefault="00471E7D" w14:paraId="3DBFE26A" w14:textId="4505A791">
      <w:pPr>
        <w:pStyle w:val="ParaNum"/>
        <w:numPr>
          <w:ilvl w:val="0"/>
          <w:numId w:val="0"/>
        </w:numPr>
        <w:ind w:left="360" w:hanging="360"/>
        <w:rPr>
          <w:rFonts w:cs="Times New Roman"/>
        </w:rPr>
      </w:pPr>
      <w:r w:rsidRPr="000E1638">
        <w:rPr>
          <w:rFonts w:cs="Times New Roman"/>
        </w:rPr>
        <w:t>[[</w:t>
      </w:r>
      <w:r w:rsidRPr="000E1638">
        <w:rPr>
          <w:rFonts w:cs="Times New Roman"/>
          <w:i/>
          <w:iCs/>
        </w:rPr>
        <w:t>Insert Provider Response Here</w:t>
      </w:r>
      <w:r w:rsidRPr="000E1638">
        <w:rPr>
          <w:rFonts w:cs="Times New Roman"/>
        </w:rPr>
        <w:t>]]</w:t>
      </w:r>
    </w:p>
    <w:p w:rsidRPr="000E1638" w:rsidR="001D07A9" w:rsidP="00471E7D" w:rsidRDefault="001D07A9" w14:paraId="04FA5001" w14:textId="77777777">
      <w:pPr>
        <w:pStyle w:val="ParaNum"/>
        <w:numPr>
          <w:ilvl w:val="0"/>
          <w:numId w:val="0"/>
        </w:numPr>
        <w:ind w:left="360" w:hanging="360"/>
        <w:rPr>
          <w:rFonts w:cs="Times New Roman"/>
        </w:rPr>
      </w:pPr>
    </w:p>
    <w:p w:rsidRPr="000E1638" w:rsidR="00471E7D" w:rsidP="0066117B" w:rsidRDefault="008F4EAC" w14:paraId="055DD706" w14:textId="75544754">
      <w:pPr>
        <w:pStyle w:val="ParaNum"/>
        <w:numPr>
          <w:ilvl w:val="0"/>
          <w:numId w:val="3"/>
        </w:numPr>
        <w:rPr>
          <w:rFonts w:cs="Times New Roman"/>
        </w:rPr>
      </w:pPr>
      <w:r>
        <w:rPr>
          <w:rFonts w:cs="Times New Roman"/>
          <w:b/>
          <w:bCs/>
        </w:rPr>
        <w:t>Payment</w:t>
      </w:r>
      <w:r w:rsidRPr="000E1638">
        <w:rPr>
          <w:rFonts w:cs="Times New Roman"/>
          <w:b/>
          <w:bCs/>
        </w:rPr>
        <w:t xml:space="preserve"> </w:t>
      </w:r>
      <w:r w:rsidRPr="000E1638" w:rsidR="00471E7D">
        <w:rPr>
          <w:rFonts w:cs="Times New Roman"/>
          <w:b/>
          <w:bCs/>
        </w:rPr>
        <w:t xml:space="preserve">Card Processing Revenues for Automated Payment Service:  </w:t>
      </w:r>
      <w:r w:rsidR="00471E7D">
        <w:rPr>
          <w:rFonts w:cs="Times New Roman"/>
        </w:rPr>
        <w:t>As instructed in</w:t>
      </w:r>
      <w:r w:rsidRPr="000E1638" w:rsidR="00471E7D">
        <w:rPr>
          <w:rFonts w:cs="Times New Roman"/>
        </w:rPr>
        <w:t xml:space="preserve"> section </w:t>
      </w:r>
      <w:bookmarkStart w:name="_Hlk81304156" w:id="18"/>
      <w:r w:rsidRPr="0056433F" w:rsidR="00471E7D">
        <w:rPr>
          <w:rFonts w:cs="Times New Roman"/>
        </w:rPr>
        <w:t>IV.</w:t>
      </w:r>
      <w:bookmarkEnd w:id="18"/>
      <w:r w:rsidRPr="0056433F" w:rsidR="00471E7D">
        <w:rPr>
          <w:rFonts w:cs="Times New Roman"/>
        </w:rPr>
        <w:t>C.3.</w:t>
      </w:r>
      <w:r w:rsidR="001D07A9">
        <w:rPr>
          <w:rFonts w:cs="Times New Roman"/>
        </w:rPr>
        <w:t>c</w:t>
      </w:r>
      <w:r w:rsidRPr="0056433F" w:rsidR="00471E7D">
        <w:rPr>
          <w:rFonts w:cs="Times New Roman"/>
        </w:rPr>
        <w:t>.(3)(a)(</w:t>
      </w:r>
      <w:proofErr w:type="spellStart"/>
      <w:r w:rsidRPr="0056433F" w:rsidR="00471E7D">
        <w:rPr>
          <w:rFonts w:cs="Times New Roman"/>
        </w:rPr>
        <w:t>i</w:t>
      </w:r>
      <w:proofErr w:type="spellEnd"/>
      <w:r w:rsidRPr="0056433F" w:rsidR="00471E7D">
        <w:rPr>
          <w:rFonts w:cs="Times New Roman"/>
        </w:rPr>
        <w:t>)(aa), describe</w:t>
      </w:r>
      <w:r w:rsidRPr="000E1638" w:rsidR="00471E7D">
        <w:rPr>
          <w:rFonts w:cs="Times New Roman"/>
        </w:rPr>
        <w:t xml:space="preserve"> the </w:t>
      </w:r>
      <w:r>
        <w:rPr>
          <w:rFonts w:cs="Times New Roman"/>
        </w:rPr>
        <w:t>payment</w:t>
      </w:r>
      <w:r w:rsidRPr="000E1638">
        <w:rPr>
          <w:rFonts w:cs="Times New Roman"/>
        </w:rPr>
        <w:t xml:space="preserve"> </w:t>
      </w:r>
      <w:r w:rsidRPr="000E1638" w:rsidR="00471E7D">
        <w:rPr>
          <w:rFonts w:cs="Times New Roman"/>
        </w:rPr>
        <w:t xml:space="preserve">card processing </w:t>
      </w:r>
      <w:r w:rsidR="00471E7D">
        <w:rPr>
          <w:rFonts w:cs="Times New Roman"/>
        </w:rPr>
        <w:t>services</w:t>
      </w:r>
      <w:r w:rsidRPr="000E1638" w:rsidR="00471E7D">
        <w:rPr>
          <w:rFonts w:cs="Times New Roman"/>
        </w:rPr>
        <w:t xml:space="preserve"> in connection with Automated Payment Service revenue.  Identify whether the </w:t>
      </w:r>
      <w:r>
        <w:rPr>
          <w:rFonts w:cs="Times New Roman"/>
        </w:rPr>
        <w:t>payment</w:t>
      </w:r>
      <w:r w:rsidRPr="000E1638">
        <w:rPr>
          <w:rFonts w:cs="Times New Roman"/>
        </w:rPr>
        <w:t xml:space="preserve"> </w:t>
      </w:r>
      <w:r w:rsidRPr="000E1638" w:rsidR="00471E7D">
        <w:rPr>
          <w:rFonts w:cs="Times New Roman"/>
        </w:rPr>
        <w:t xml:space="preserve">card processing was performed by the Company, an Affiliate, or a Third Party.  If </w:t>
      </w:r>
      <w:r>
        <w:rPr>
          <w:rFonts w:cs="Times New Roman"/>
        </w:rPr>
        <w:t>payment</w:t>
      </w:r>
      <w:r w:rsidRPr="000E1638">
        <w:rPr>
          <w:rFonts w:cs="Times New Roman"/>
        </w:rPr>
        <w:t xml:space="preserve"> </w:t>
      </w:r>
      <w:r w:rsidRPr="000E1638" w:rsidR="00471E7D">
        <w:rPr>
          <w:rFonts w:cs="Times New Roman"/>
        </w:rPr>
        <w:t xml:space="preserve">card processing was performed by an Affiliate or </w:t>
      </w:r>
      <w:r w:rsidR="00471E7D">
        <w:rPr>
          <w:rFonts w:cs="Times New Roman"/>
        </w:rPr>
        <w:t xml:space="preserve">a </w:t>
      </w:r>
      <w:r w:rsidRPr="000E1638" w:rsidR="00471E7D">
        <w:rPr>
          <w:rFonts w:cs="Times New Roman"/>
        </w:rPr>
        <w:t xml:space="preserve">Third Party, identify the Affiliate or Third Party.  </w:t>
      </w:r>
    </w:p>
    <w:p w:rsidRPr="00B46D12" w:rsidR="00471E7D" w:rsidP="00471E7D" w:rsidRDefault="00471E7D" w14:paraId="7C0EC4D6" w14:textId="77777777">
      <w:pPr>
        <w:pStyle w:val="ParaNum"/>
        <w:numPr>
          <w:ilvl w:val="0"/>
          <w:numId w:val="0"/>
        </w:numPr>
        <w:ind w:left="360" w:hanging="360"/>
        <w:rPr>
          <w:rFonts w:cs="Times New Roman"/>
        </w:rPr>
      </w:pPr>
      <w:r w:rsidRPr="000E1638">
        <w:rPr>
          <w:rFonts w:cs="Times New Roman"/>
        </w:rPr>
        <w:t>[[</w:t>
      </w:r>
      <w:r w:rsidRPr="000E1638">
        <w:rPr>
          <w:rFonts w:cs="Times New Roman"/>
          <w:i/>
          <w:iCs/>
        </w:rPr>
        <w:t>Insert Provider Response Here</w:t>
      </w:r>
      <w:r w:rsidRPr="000E1638">
        <w:rPr>
          <w:rFonts w:cs="Times New Roman"/>
        </w:rPr>
        <w:t>]]</w:t>
      </w:r>
    </w:p>
    <w:p w:rsidRPr="000E1638" w:rsidR="00471E7D" w:rsidP="00471E7D" w:rsidRDefault="00471E7D" w14:paraId="5DA246C4" w14:textId="77777777">
      <w:pPr>
        <w:pStyle w:val="ParaNum"/>
        <w:numPr>
          <w:ilvl w:val="0"/>
          <w:numId w:val="0"/>
        </w:numPr>
        <w:ind w:left="360" w:hanging="360"/>
        <w:rPr>
          <w:rFonts w:cs="Times New Roman"/>
        </w:rPr>
      </w:pPr>
    </w:p>
    <w:p w:rsidRPr="000E1638" w:rsidR="00471E7D" w:rsidP="0066117B" w:rsidRDefault="00471E7D" w14:paraId="3581C550" w14:textId="0D6902F6">
      <w:pPr>
        <w:pStyle w:val="ParaNum"/>
        <w:numPr>
          <w:ilvl w:val="0"/>
          <w:numId w:val="3"/>
        </w:numPr>
        <w:rPr>
          <w:rFonts w:cs="Times New Roman"/>
          <w:b/>
        </w:rPr>
      </w:pPr>
      <w:r>
        <w:rPr>
          <w:rFonts w:cs="Times New Roman"/>
          <w:b/>
        </w:rPr>
        <w:t xml:space="preserve">Automated Payment Service </w:t>
      </w:r>
      <w:r w:rsidRPr="000E1638">
        <w:rPr>
          <w:rFonts w:cs="Times New Roman"/>
          <w:b/>
        </w:rPr>
        <w:t>Revenue</w:t>
      </w:r>
      <w:r>
        <w:rPr>
          <w:rFonts w:cs="Times New Roman"/>
          <w:b/>
        </w:rPr>
        <w:t>-</w:t>
      </w:r>
      <w:r w:rsidRPr="000E1638">
        <w:rPr>
          <w:rFonts w:cs="Times New Roman"/>
          <w:b/>
        </w:rPr>
        <w:t>Sharing Agreement</w:t>
      </w:r>
      <w:r>
        <w:rPr>
          <w:rFonts w:cs="Times New Roman"/>
          <w:b/>
        </w:rPr>
        <w:t>s</w:t>
      </w:r>
      <w:r w:rsidRPr="000E1638">
        <w:rPr>
          <w:rFonts w:cs="Times New Roman"/>
          <w:b/>
        </w:rPr>
        <w:t xml:space="preserve">:  </w:t>
      </w:r>
      <w:r>
        <w:rPr>
          <w:rFonts w:cs="Times New Roman"/>
        </w:rPr>
        <w:t>As instructed in</w:t>
      </w:r>
      <w:r w:rsidRPr="000E1638">
        <w:rPr>
          <w:rFonts w:cs="Times New Roman"/>
        </w:rPr>
        <w:t xml:space="preserve"> </w:t>
      </w:r>
      <w:r w:rsidRPr="000E1638">
        <w:rPr>
          <w:rFonts w:cs="Times New Roman"/>
          <w:bCs/>
        </w:rPr>
        <w:t xml:space="preserve">section </w:t>
      </w:r>
      <w:r w:rsidRPr="0056433F">
        <w:rPr>
          <w:rFonts w:cs="Times New Roman"/>
          <w:bCs/>
        </w:rPr>
        <w:t>IV.C.3.</w:t>
      </w:r>
      <w:r w:rsidR="00E40FAA">
        <w:rPr>
          <w:rFonts w:cs="Times New Roman"/>
          <w:bCs/>
        </w:rPr>
        <w:t>c</w:t>
      </w:r>
      <w:r w:rsidRPr="0056433F">
        <w:rPr>
          <w:rFonts w:cs="Times New Roman"/>
          <w:bCs/>
        </w:rPr>
        <w:t>.(3)(a)(ii)(aa)</w:t>
      </w:r>
      <w:r w:rsidRPr="000E1638">
        <w:rPr>
          <w:rFonts w:cs="Times New Roman"/>
          <w:bCs/>
        </w:rPr>
        <w:t>, provide the information requested below under the Ancillary Services Revenue</w:t>
      </w:r>
      <w:r>
        <w:rPr>
          <w:rFonts w:cs="Times New Roman"/>
          <w:bCs/>
        </w:rPr>
        <w:t>-</w:t>
      </w:r>
      <w:r w:rsidRPr="000E1638">
        <w:rPr>
          <w:rFonts w:cs="Times New Roman"/>
          <w:bCs/>
        </w:rPr>
        <w:t>Sharing Agreements question for any Revenue</w:t>
      </w:r>
      <w:r>
        <w:rPr>
          <w:rFonts w:cs="Times New Roman"/>
          <w:bCs/>
        </w:rPr>
        <w:t>-</w:t>
      </w:r>
      <w:r w:rsidRPr="000E1638">
        <w:rPr>
          <w:rFonts w:cs="Times New Roman"/>
          <w:bCs/>
        </w:rPr>
        <w:t xml:space="preserve">Sharing Agreement with an Affiliate or </w:t>
      </w:r>
      <w:r>
        <w:rPr>
          <w:rFonts w:cs="Times New Roman"/>
          <w:bCs/>
        </w:rPr>
        <w:t xml:space="preserve">a </w:t>
      </w:r>
      <w:r w:rsidRPr="000E1638">
        <w:rPr>
          <w:rFonts w:cs="Times New Roman"/>
          <w:bCs/>
        </w:rPr>
        <w:t xml:space="preserve">Third Party in connection with Automated Payment Service, including for any </w:t>
      </w:r>
      <w:r w:rsidR="008F4EAC">
        <w:rPr>
          <w:rFonts w:cs="Times New Roman"/>
          <w:bCs/>
        </w:rPr>
        <w:t>payment</w:t>
      </w:r>
      <w:r w:rsidRPr="000E1638" w:rsidR="008F4EAC">
        <w:rPr>
          <w:rFonts w:cs="Times New Roman"/>
          <w:bCs/>
        </w:rPr>
        <w:t xml:space="preserve"> </w:t>
      </w:r>
      <w:r w:rsidRPr="000E1638">
        <w:rPr>
          <w:rFonts w:cs="Times New Roman"/>
          <w:bCs/>
        </w:rPr>
        <w:t>card processing functions.</w:t>
      </w:r>
    </w:p>
    <w:p w:rsidRPr="00B46D12" w:rsidR="00471E7D" w:rsidP="00471E7D" w:rsidRDefault="00471E7D" w14:paraId="4E7B6E6B" w14:textId="77777777">
      <w:pPr>
        <w:pStyle w:val="ParaNum"/>
        <w:numPr>
          <w:ilvl w:val="0"/>
          <w:numId w:val="0"/>
        </w:numPr>
        <w:ind w:left="360" w:hanging="360"/>
        <w:rPr>
          <w:rFonts w:cs="Times New Roman"/>
        </w:rPr>
      </w:pPr>
      <w:r w:rsidRPr="000E1638">
        <w:rPr>
          <w:rFonts w:cs="Times New Roman"/>
        </w:rPr>
        <w:t>[[</w:t>
      </w:r>
      <w:r w:rsidRPr="000E1638">
        <w:rPr>
          <w:rFonts w:cs="Times New Roman"/>
          <w:i/>
          <w:iCs/>
        </w:rPr>
        <w:t>Insert Provider Response Here</w:t>
      </w:r>
      <w:r w:rsidRPr="000E1638">
        <w:rPr>
          <w:rFonts w:cs="Times New Roman"/>
        </w:rPr>
        <w:t>]]</w:t>
      </w:r>
    </w:p>
    <w:p w:rsidR="00471E7D" w:rsidP="00471E7D" w:rsidRDefault="00471E7D" w14:paraId="7047EF56" w14:textId="77777777">
      <w:pPr>
        <w:pStyle w:val="ParaNum"/>
        <w:numPr>
          <w:ilvl w:val="0"/>
          <w:numId w:val="0"/>
        </w:numPr>
        <w:ind w:left="360" w:hanging="360"/>
        <w:rPr>
          <w:rFonts w:cs="Times New Roman"/>
        </w:rPr>
      </w:pPr>
    </w:p>
    <w:p w:rsidRPr="000E1638" w:rsidR="00471E7D" w:rsidP="003676A4" w:rsidRDefault="00471E7D" w14:paraId="06AB86B9" w14:textId="10A3466D">
      <w:pPr>
        <w:pStyle w:val="ParaNum"/>
        <w:numPr>
          <w:ilvl w:val="0"/>
          <w:numId w:val="3"/>
        </w:numPr>
        <w:rPr>
          <w:rFonts w:cs="Times New Roman"/>
          <w:b/>
        </w:rPr>
      </w:pPr>
      <w:r w:rsidRPr="00335D79">
        <w:rPr>
          <w:rFonts w:cs="Times New Roman"/>
          <w:b/>
        </w:rPr>
        <w:t xml:space="preserve">Single-Call and Related Services </w:t>
      </w:r>
      <w:r>
        <w:rPr>
          <w:rFonts w:cs="Times New Roman"/>
          <w:b/>
        </w:rPr>
        <w:t>Revenue-Sharing</w:t>
      </w:r>
      <w:r w:rsidRPr="00335D79">
        <w:rPr>
          <w:rFonts w:cs="Times New Roman"/>
          <w:b/>
        </w:rPr>
        <w:t xml:space="preserve"> Agreements:</w:t>
      </w:r>
      <w:r w:rsidRPr="000E1638">
        <w:rPr>
          <w:rFonts w:cs="Times New Roman"/>
          <w:b/>
        </w:rPr>
        <w:t xml:space="preserve">  </w:t>
      </w:r>
      <w:r>
        <w:rPr>
          <w:rFonts w:cs="Times New Roman"/>
        </w:rPr>
        <w:t>As instructed in</w:t>
      </w:r>
      <w:r w:rsidRPr="000E1638">
        <w:rPr>
          <w:rFonts w:cs="Times New Roman"/>
        </w:rPr>
        <w:t xml:space="preserve"> </w:t>
      </w:r>
      <w:r w:rsidRPr="000E1638">
        <w:rPr>
          <w:rFonts w:cs="Times New Roman"/>
          <w:bCs/>
        </w:rPr>
        <w:t xml:space="preserve">section </w:t>
      </w:r>
      <w:r w:rsidRPr="0056433F">
        <w:rPr>
          <w:rFonts w:cs="Times New Roman"/>
          <w:bCs/>
        </w:rPr>
        <w:t>IV.C.3.</w:t>
      </w:r>
      <w:r w:rsidR="003676A4">
        <w:rPr>
          <w:rFonts w:cs="Times New Roman"/>
          <w:bCs/>
        </w:rPr>
        <w:t>c</w:t>
      </w:r>
      <w:r w:rsidRPr="0056433F">
        <w:rPr>
          <w:rFonts w:cs="Times New Roman"/>
          <w:bCs/>
        </w:rPr>
        <w:t>.(3)(d)(ii)(aa),</w:t>
      </w:r>
      <w:r w:rsidRPr="000E1638">
        <w:rPr>
          <w:rFonts w:cs="Times New Roman"/>
          <w:bCs/>
        </w:rPr>
        <w:t xml:space="preserve"> provide the information requested below under the Ancillary Services Revenue</w:t>
      </w:r>
      <w:r>
        <w:rPr>
          <w:rFonts w:cs="Times New Roman"/>
          <w:bCs/>
        </w:rPr>
        <w:t>-</w:t>
      </w:r>
      <w:r w:rsidRPr="000E1638">
        <w:rPr>
          <w:rFonts w:cs="Times New Roman"/>
          <w:bCs/>
        </w:rPr>
        <w:t>Sharing Agreements question for any Revenue</w:t>
      </w:r>
      <w:r>
        <w:rPr>
          <w:rFonts w:cs="Times New Roman"/>
          <w:bCs/>
        </w:rPr>
        <w:t>-</w:t>
      </w:r>
      <w:r w:rsidRPr="000E1638">
        <w:rPr>
          <w:rFonts w:cs="Times New Roman"/>
          <w:bCs/>
        </w:rPr>
        <w:t xml:space="preserve">Sharing Agreement with an Affiliate or </w:t>
      </w:r>
      <w:r>
        <w:rPr>
          <w:rFonts w:cs="Times New Roman"/>
          <w:bCs/>
        </w:rPr>
        <w:t xml:space="preserve">a </w:t>
      </w:r>
      <w:r w:rsidRPr="000E1638">
        <w:rPr>
          <w:rFonts w:cs="Times New Roman"/>
          <w:bCs/>
        </w:rPr>
        <w:t xml:space="preserve">Third Party in connection with Single-Call and Related Services.  </w:t>
      </w:r>
    </w:p>
    <w:p w:rsidRPr="00B46D12" w:rsidR="00471E7D" w:rsidP="00471E7D" w:rsidRDefault="00471E7D" w14:paraId="7D5C2B3D" w14:textId="77777777">
      <w:pPr>
        <w:pStyle w:val="ParaNum"/>
        <w:numPr>
          <w:ilvl w:val="0"/>
          <w:numId w:val="0"/>
        </w:numPr>
        <w:ind w:left="360" w:hanging="360"/>
        <w:rPr>
          <w:rFonts w:cs="Times New Roman"/>
        </w:rPr>
      </w:pPr>
      <w:r w:rsidRPr="000E1638">
        <w:rPr>
          <w:rFonts w:cs="Times New Roman"/>
        </w:rPr>
        <w:t>[[</w:t>
      </w:r>
      <w:r w:rsidRPr="000E1638">
        <w:rPr>
          <w:rFonts w:cs="Times New Roman"/>
          <w:i/>
          <w:iCs/>
        </w:rPr>
        <w:t>Insert Provider Response Here</w:t>
      </w:r>
      <w:r w:rsidRPr="000E1638">
        <w:rPr>
          <w:rFonts w:cs="Times New Roman"/>
        </w:rPr>
        <w:t>]]</w:t>
      </w:r>
    </w:p>
    <w:p w:rsidRPr="000E1638" w:rsidR="00471E7D" w:rsidP="00471E7D" w:rsidRDefault="00471E7D" w14:paraId="53F3C0AA" w14:textId="77777777">
      <w:pPr>
        <w:pStyle w:val="ParaNum"/>
        <w:numPr>
          <w:ilvl w:val="0"/>
          <w:numId w:val="0"/>
        </w:numPr>
        <w:ind w:left="360" w:hanging="360"/>
        <w:rPr>
          <w:rFonts w:cs="Times New Roman"/>
        </w:rPr>
      </w:pPr>
    </w:p>
    <w:p w:rsidRPr="000E1638" w:rsidR="00471E7D" w:rsidP="003676A4" w:rsidRDefault="008F4EAC" w14:paraId="49331D30" w14:textId="1D048E3B">
      <w:pPr>
        <w:pStyle w:val="ParaNum"/>
        <w:numPr>
          <w:ilvl w:val="0"/>
          <w:numId w:val="3"/>
        </w:numPr>
        <w:rPr>
          <w:rFonts w:cs="Times New Roman"/>
          <w:b/>
        </w:rPr>
      </w:pPr>
      <w:r>
        <w:rPr>
          <w:rFonts w:cs="Times New Roman"/>
          <w:b/>
          <w:bCs/>
        </w:rPr>
        <w:t>Payment</w:t>
      </w:r>
      <w:r w:rsidRPr="000E1638">
        <w:rPr>
          <w:rFonts w:cs="Times New Roman"/>
          <w:b/>
          <w:bCs/>
        </w:rPr>
        <w:t xml:space="preserve"> </w:t>
      </w:r>
      <w:r w:rsidRPr="000E1638" w:rsidR="00471E7D">
        <w:rPr>
          <w:rFonts w:cs="Times New Roman"/>
          <w:b/>
          <w:bCs/>
        </w:rPr>
        <w:t xml:space="preserve">Card Processing Revenues from Third-Party Financial Transaction </w:t>
      </w:r>
      <w:r w:rsidR="00471E7D">
        <w:rPr>
          <w:rFonts w:cs="Times New Roman"/>
          <w:b/>
          <w:bCs/>
        </w:rPr>
        <w:t>Services</w:t>
      </w:r>
      <w:r w:rsidRPr="000E1638" w:rsidR="00471E7D">
        <w:rPr>
          <w:rFonts w:cs="Times New Roman"/>
          <w:b/>
          <w:bCs/>
        </w:rPr>
        <w:t xml:space="preserve">:  </w:t>
      </w:r>
      <w:r w:rsidR="00471E7D">
        <w:rPr>
          <w:rFonts w:cs="Times New Roman"/>
        </w:rPr>
        <w:t>As instructed in</w:t>
      </w:r>
      <w:r w:rsidRPr="000E1638" w:rsidR="00471E7D">
        <w:rPr>
          <w:rFonts w:cs="Times New Roman"/>
        </w:rPr>
        <w:t xml:space="preserve"> section </w:t>
      </w:r>
      <w:r w:rsidRPr="0056433F" w:rsidR="00471E7D">
        <w:rPr>
          <w:rFonts w:cs="Times New Roman"/>
        </w:rPr>
        <w:t>IV.C.3.</w:t>
      </w:r>
      <w:r w:rsidR="003676A4">
        <w:rPr>
          <w:rFonts w:cs="Times New Roman"/>
        </w:rPr>
        <w:t>c</w:t>
      </w:r>
      <w:r w:rsidRPr="0056433F" w:rsidR="00471E7D">
        <w:rPr>
          <w:rFonts w:cs="Times New Roman"/>
        </w:rPr>
        <w:t>.(3)(e)(</w:t>
      </w:r>
      <w:proofErr w:type="spellStart"/>
      <w:r w:rsidRPr="0056433F" w:rsidR="00471E7D">
        <w:rPr>
          <w:rFonts w:cs="Times New Roman"/>
        </w:rPr>
        <w:t>i</w:t>
      </w:r>
      <w:proofErr w:type="spellEnd"/>
      <w:r w:rsidRPr="0056433F" w:rsidR="00471E7D">
        <w:rPr>
          <w:rFonts w:cs="Times New Roman"/>
        </w:rPr>
        <w:t>)(aa),</w:t>
      </w:r>
      <w:r w:rsidRPr="000E1638" w:rsidR="00471E7D">
        <w:rPr>
          <w:rFonts w:cs="Times New Roman"/>
        </w:rPr>
        <w:t xml:space="preserve"> describe</w:t>
      </w:r>
      <w:r w:rsidR="00471E7D">
        <w:rPr>
          <w:rFonts w:cs="Times New Roman"/>
        </w:rPr>
        <w:t xml:space="preserve"> the</w:t>
      </w:r>
      <w:r w:rsidRPr="000E1638" w:rsidR="00471E7D">
        <w:rPr>
          <w:rFonts w:cs="Times New Roman"/>
        </w:rPr>
        <w:t xml:space="preserve"> </w:t>
      </w:r>
      <w:r>
        <w:rPr>
          <w:rFonts w:cs="Times New Roman"/>
        </w:rPr>
        <w:t>payment</w:t>
      </w:r>
      <w:r w:rsidRPr="000E1638">
        <w:rPr>
          <w:rFonts w:cs="Times New Roman"/>
        </w:rPr>
        <w:t xml:space="preserve"> </w:t>
      </w:r>
      <w:r w:rsidRPr="000E1638" w:rsidR="00471E7D">
        <w:rPr>
          <w:rFonts w:cs="Times New Roman"/>
        </w:rPr>
        <w:t xml:space="preserve">card processing services in connection with Third-Party Financial Transaction Fee revenues, including whether they were performed by the Provider, an Affiliate, or a Third Party.  If provided by an Affiliate or a Third Party, identify each Affiliate or Third Party.  State whether the Company charged Customers </w:t>
      </w:r>
      <w:r w:rsidR="00C12806">
        <w:rPr>
          <w:rFonts w:cs="Times New Roman"/>
        </w:rPr>
        <w:t>payment</w:t>
      </w:r>
      <w:r w:rsidRPr="000E1638" w:rsidR="00C12806">
        <w:rPr>
          <w:rFonts w:cs="Times New Roman"/>
        </w:rPr>
        <w:t xml:space="preserve"> </w:t>
      </w:r>
      <w:r w:rsidRPr="000E1638" w:rsidR="00471E7D">
        <w:rPr>
          <w:rFonts w:cs="Times New Roman"/>
        </w:rPr>
        <w:t>card processing fees for each Year during the Reporting Period.  If so, enter the amount of such fees charged to Customers for each Year during the Reporting Period.</w:t>
      </w:r>
    </w:p>
    <w:p w:rsidRPr="00B46D12" w:rsidR="00471E7D" w:rsidP="00471E7D" w:rsidRDefault="00471E7D" w14:paraId="48F395B3" w14:textId="77777777">
      <w:pPr>
        <w:pStyle w:val="ParaNum"/>
        <w:numPr>
          <w:ilvl w:val="0"/>
          <w:numId w:val="0"/>
        </w:numPr>
        <w:ind w:left="360" w:hanging="360"/>
        <w:rPr>
          <w:rFonts w:cs="Times New Roman"/>
        </w:rPr>
      </w:pPr>
      <w:r w:rsidRPr="000E1638">
        <w:rPr>
          <w:rFonts w:cs="Times New Roman"/>
        </w:rPr>
        <w:t>[[</w:t>
      </w:r>
      <w:r w:rsidRPr="000E1638">
        <w:rPr>
          <w:rFonts w:cs="Times New Roman"/>
          <w:i/>
          <w:iCs/>
        </w:rPr>
        <w:t>Insert Provider Response Here</w:t>
      </w:r>
      <w:r w:rsidRPr="000E1638">
        <w:rPr>
          <w:rFonts w:cs="Times New Roman"/>
        </w:rPr>
        <w:t>]]</w:t>
      </w:r>
    </w:p>
    <w:p w:rsidRPr="000E1638" w:rsidR="00471E7D" w:rsidP="00471E7D" w:rsidRDefault="00471E7D" w14:paraId="43C2D702" w14:textId="77777777">
      <w:pPr>
        <w:pStyle w:val="ParaNum"/>
        <w:numPr>
          <w:ilvl w:val="0"/>
          <w:numId w:val="0"/>
        </w:numPr>
        <w:ind w:left="360" w:hanging="360"/>
        <w:rPr>
          <w:rFonts w:cs="Times New Roman"/>
        </w:rPr>
      </w:pPr>
    </w:p>
    <w:p w:rsidRPr="000E1638" w:rsidR="00471E7D" w:rsidP="003676A4" w:rsidRDefault="00471E7D" w14:paraId="24BF3F8B" w14:textId="52D11EA9">
      <w:pPr>
        <w:pStyle w:val="ParaNum"/>
        <w:numPr>
          <w:ilvl w:val="0"/>
          <w:numId w:val="3"/>
        </w:numPr>
        <w:rPr>
          <w:rFonts w:cs="Times New Roman"/>
          <w:b/>
        </w:rPr>
      </w:pPr>
      <w:r w:rsidRPr="00335D79">
        <w:rPr>
          <w:rFonts w:cs="Times New Roman"/>
          <w:b/>
        </w:rPr>
        <w:lastRenderedPageBreak/>
        <w:t xml:space="preserve">Third-Party Financial Transaction Fee </w:t>
      </w:r>
      <w:r>
        <w:rPr>
          <w:rFonts w:cs="Times New Roman"/>
          <w:b/>
        </w:rPr>
        <w:t>Revenue-Sharing</w:t>
      </w:r>
      <w:r w:rsidRPr="00335D79">
        <w:rPr>
          <w:rFonts w:cs="Times New Roman"/>
          <w:b/>
        </w:rPr>
        <w:t xml:space="preserve"> Agreements:</w:t>
      </w:r>
      <w:r w:rsidRPr="000E1638">
        <w:rPr>
          <w:rFonts w:cs="Times New Roman"/>
          <w:b/>
        </w:rPr>
        <w:t xml:space="preserve">  </w:t>
      </w:r>
      <w:r>
        <w:rPr>
          <w:rFonts w:cs="Times New Roman"/>
        </w:rPr>
        <w:t>As instructed in</w:t>
      </w:r>
      <w:r w:rsidRPr="000E1638">
        <w:rPr>
          <w:rFonts w:cs="Times New Roman"/>
        </w:rPr>
        <w:t xml:space="preserve"> </w:t>
      </w:r>
      <w:r w:rsidRPr="0056433F">
        <w:rPr>
          <w:rFonts w:cs="Times New Roman"/>
          <w:bCs/>
        </w:rPr>
        <w:t>section IV.C.3.</w:t>
      </w:r>
      <w:r w:rsidR="003676A4">
        <w:rPr>
          <w:rFonts w:cs="Times New Roman"/>
          <w:bCs/>
        </w:rPr>
        <w:t>c</w:t>
      </w:r>
      <w:r w:rsidRPr="0056433F">
        <w:rPr>
          <w:rFonts w:cs="Times New Roman"/>
          <w:bCs/>
        </w:rPr>
        <w:t>.(3)(e)(ii)(aa),</w:t>
      </w:r>
      <w:r w:rsidRPr="000E1638">
        <w:rPr>
          <w:rFonts w:cs="Times New Roman"/>
          <w:bCs/>
        </w:rPr>
        <w:t xml:space="preserve"> </w:t>
      </w:r>
      <w:r w:rsidRPr="000E1638">
        <w:rPr>
          <w:rFonts w:cs="Times New Roman"/>
        </w:rPr>
        <w:t>provide the information requested below under the Ancillary Services Revenue</w:t>
      </w:r>
      <w:r>
        <w:rPr>
          <w:rFonts w:cs="Times New Roman"/>
        </w:rPr>
        <w:t>-</w:t>
      </w:r>
      <w:r w:rsidRPr="000E1638">
        <w:rPr>
          <w:rFonts w:cs="Times New Roman"/>
        </w:rPr>
        <w:t>Sharing Agreements question for any Revenue</w:t>
      </w:r>
      <w:r>
        <w:rPr>
          <w:rFonts w:cs="Times New Roman"/>
        </w:rPr>
        <w:t>-</w:t>
      </w:r>
      <w:r w:rsidRPr="000E1638">
        <w:rPr>
          <w:rFonts w:cs="Times New Roman"/>
        </w:rPr>
        <w:t xml:space="preserve">Sharing Agreement with an Affiliate or </w:t>
      </w:r>
      <w:r>
        <w:rPr>
          <w:rFonts w:cs="Times New Roman"/>
        </w:rPr>
        <w:t xml:space="preserve">a </w:t>
      </w:r>
      <w:r w:rsidRPr="000E1638">
        <w:rPr>
          <w:rFonts w:cs="Times New Roman"/>
        </w:rPr>
        <w:t>Third</w:t>
      </w:r>
      <w:r>
        <w:rPr>
          <w:rFonts w:cs="Times New Roman"/>
        </w:rPr>
        <w:t xml:space="preserve"> </w:t>
      </w:r>
      <w:r w:rsidRPr="000E1638">
        <w:rPr>
          <w:rFonts w:cs="Times New Roman"/>
        </w:rPr>
        <w:t>Party in connection with Third</w:t>
      </w:r>
      <w:r>
        <w:rPr>
          <w:rFonts w:cs="Times New Roman"/>
        </w:rPr>
        <w:t>-</w:t>
      </w:r>
      <w:r w:rsidRPr="000E1638">
        <w:rPr>
          <w:rFonts w:cs="Times New Roman"/>
        </w:rPr>
        <w:t>Party</w:t>
      </w:r>
      <w:r>
        <w:rPr>
          <w:rFonts w:cs="Times New Roman"/>
        </w:rPr>
        <w:t xml:space="preserve"> </w:t>
      </w:r>
      <w:r w:rsidRPr="000E1638">
        <w:rPr>
          <w:rFonts w:cs="Times New Roman"/>
        </w:rPr>
        <w:t xml:space="preserve">Financial Transaction Fees.  </w:t>
      </w:r>
    </w:p>
    <w:p w:rsidRPr="00B46D12" w:rsidR="00471E7D" w:rsidP="00471E7D" w:rsidRDefault="00471E7D" w14:paraId="57F58CD7" w14:textId="77777777">
      <w:pPr>
        <w:pStyle w:val="ParaNum"/>
        <w:numPr>
          <w:ilvl w:val="0"/>
          <w:numId w:val="0"/>
        </w:numPr>
        <w:ind w:left="360" w:hanging="360"/>
        <w:rPr>
          <w:rFonts w:cs="Times New Roman"/>
        </w:rPr>
      </w:pPr>
      <w:r w:rsidRPr="000E1638">
        <w:rPr>
          <w:rFonts w:cs="Times New Roman"/>
        </w:rPr>
        <w:t>[[</w:t>
      </w:r>
      <w:r w:rsidRPr="000E1638">
        <w:rPr>
          <w:rFonts w:cs="Times New Roman"/>
          <w:i/>
          <w:iCs/>
        </w:rPr>
        <w:t>Insert Provider Response Here</w:t>
      </w:r>
      <w:r w:rsidRPr="000E1638">
        <w:rPr>
          <w:rFonts w:cs="Times New Roman"/>
        </w:rPr>
        <w:t>]]</w:t>
      </w:r>
    </w:p>
    <w:p w:rsidRPr="000E1638" w:rsidR="00471E7D" w:rsidP="00471E7D" w:rsidRDefault="00471E7D" w14:paraId="0228E9AD" w14:textId="77777777">
      <w:pPr>
        <w:pStyle w:val="ParaNum"/>
        <w:numPr>
          <w:ilvl w:val="0"/>
          <w:numId w:val="0"/>
        </w:numPr>
        <w:ind w:left="360" w:hanging="360"/>
        <w:rPr>
          <w:rFonts w:cs="Times New Roman"/>
        </w:rPr>
      </w:pPr>
    </w:p>
    <w:p w:rsidRPr="000E1638" w:rsidR="00471E7D" w:rsidP="00E403E8" w:rsidRDefault="00471E7D" w14:paraId="769955F4" w14:textId="55011FF7">
      <w:pPr>
        <w:pStyle w:val="ParaNum"/>
        <w:numPr>
          <w:ilvl w:val="0"/>
          <w:numId w:val="3"/>
        </w:numPr>
        <w:rPr>
          <w:rFonts w:cs="Times New Roman"/>
          <w:bCs/>
        </w:rPr>
      </w:pPr>
      <w:r w:rsidRPr="000E1638">
        <w:rPr>
          <w:rFonts w:cs="Times New Roman"/>
          <w:b/>
        </w:rPr>
        <w:t>Ancillary Services Revenue</w:t>
      </w:r>
      <w:r>
        <w:rPr>
          <w:rFonts w:cs="Times New Roman"/>
          <w:b/>
        </w:rPr>
        <w:t>-</w:t>
      </w:r>
      <w:r w:rsidRPr="000E1638">
        <w:rPr>
          <w:rFonts w:cs="Times New Roman"/>
          <w:b/>
        </w:rPr>
        <w:t>Sharing Agreements:</w:t>
      </w:r>
      <w:r w:rsidRPr="000E1638">
        <w:rPr>
          <w:rFonts w:cs="Times New Roman"/>
          <w:bCs/>
        </w:rPr>
        <w:t xml:space="preserve">  </w:t>
      </w:r>
      <w:r>
        <w:rPr>
          <w:rFonts w:cs="Times New Roman"/>
        </w:rPr>
        <w:t>As instructed in</w:t>
      </w:r>
      <w:r w:rsidRPr="000E1638">
        <w:rPr>
          <w:rFonts w:cs="Times New Roman"/>
        </w:rPr>
        <w:t xml:space="preserve"> </w:t>
      </w:r>
      <w:r w:rsidRPr="0056433F">
        <w:rPr>
          <w:rFonts w:cs="Times New Roman"/>
        </w:rPr>
        <w:t>section IV.C.3.</w:t>
      </w:r>
      <w:r w:rsidR="003676A4">
        <w:rPr>
          <w:rFonts w:cs="Times New Roman"/>
        </w:rPr>
        <w:t>c</w:t>
      </w:r>
      <w:r w:rsidRPr="0056433F">
        <w:rPr>
          <w:rFonts w:cs="Times New Roman"/>
        </w:rPr>
        <w:t>.(4)</w:t>
      </w:r>
      <w:r w:rsidRPr="000E1638">
        <w:rPr>
          <w:rFonts w:cs="Times New Roman"/>
        </w:rPr>
        <w:t xml:space="preserve"> and other than the Revenue</w:t>
      </w:r>
      <w:r>
        <w:rPr>
          <w:rFonts w:cs="Times New Roman"/>
        </w:rPr>
        <w:t>-</w:t>
      </w:r>
      <w:r w:rsidRPr="000E1638">
        <w:rPr>
          <w:rFonts w:cs="Times New Roman"/>
        </w:rPr>
        <w:t xml:space="preserve">Sharing Agreements identified in response to questions </w:t>
      </w:r>
      <w:r w:rsidR="00083B82">
        <w:rPr>
          <w:rFonts w:cs="Times New Roman"/>
        </w:rPr>
        <w:t>30</w:t>
      </w:r>
      <w:r>
        <w:rPr>
          <w:rFonts w:cs="Times New Roman"/>
        </w:rPr>
        <w:t xml:space="preserve">, </w:t>
      </w:r>
      <w:r w:rsidR="00083B82">
        <w:rPr>
          <w:rFonts w:cs="Times New Roman"/>
        </w:rPr>
        <w:t>31</w:t>
      </w:r>
      <w:r>
        <w:rPr>
          <w:rFonts w:cs="Times New Roman"/>
        </w:rPr>
        <w:t xml:space="preserve">, and </w:t>
      </w:r>
      <w:r w:rsidR="00083B82">
        <w:rPr>
          <w:rFonts w:cs="Times New Roman"/>
        </w:rPr>
        <w:t>33</w:t>
      </w:r>
      <w:r>
        <w:rPr>
          <w:rFonts w:cs="Times New Roman"/>
        </w:rPr>
        <w:t>,</w:t>
      </w:r>
      <w:r w:rsidRPr="000E1638">
        <w:rPr>
          <w:rFonts w:cs="Times New Roman"/>
        </w:rPr>
        <w:t xml:space="preserve"> </w:t>
      </w:r>
      <w:r w:rsidRPr="000E1638">
        <w:rPr>
          <w:rFonts w:cs="Times New Roman"/>
          <w:bCs/>
        </w:rPr>
        <w:t>identify any other Revenue</w:t>
      </w:r>
      <w:r>
        <w:rPr>
          <w:rFonts w:cs="Times New Roman"/>
          <w:bCs/>
        </w:rPr>
        <w:t>-</w:t>
      </w:r>
      <w:r w:rsidRPr="000E1638">
        <w:rPr>
          <w:rFonts w:cs="Times New Roman"/>
          <w:bCs/>
        </w:rPr>
        <w:t>Sharing Agreements between the Provider and any Affiliate and/or Third Party in connection with any Ancillary Service.  For each Revenue</w:t>
      </w:r>
      <w:r>
        <w:rPr>
          <w:rFonts w:cs="Times New Roman"/>
          <w:bCs/>
        </w:rPr>
        <w:t>-</w:t>
      </w:r>
      <w:r w:rsidRPr="000E1638">
        <w:rPr>
          <w:rFonts w:cs="Times New Roman"/>
          <w:bCs/>
        </w:rPr>
        <w:t>Sharing Agreement identified, provide, at a minimum, the following information:</w:t>
      </w:r>
    </w:p>
    <w:p w:rsidRPr="003B6DFC" w:rsidR="003B6DFC" w:rsidP="00471E7D" w:rsidRDefault="00471E7D" w14:paraId="4145D584" w14:textId="168A4A70">
      <w:pPr>
        <w:pStyle w:val="ParaNum"/>
        <w:numPr>
          <w:ilvl w:val="0"/>
          <w:numId w:val="4"/>
        </w:numPr>
        <w:ind w:left="1440"/>
        <w:contextualSpacing/>
        <w:rPr>
          <w:rFonts w:cs="Times New Roman"/>
          <w:bCs/>
        </w:rPr>
      </w:pPr>
      <w:r w:rsidRPr="000E1638">
        <w:rPr>
          <w:rFonts w:cs="Times New Roman"/>
          <w:bCs/>
        </w:rPr>
        <w:t>The parties to the agreement</w:t>
      </w:r>
      <w:r w:rsidR="00EE10DA">
        <w:rPr>
          <w:rFonts w:cs="Times New Roman"/>
          <w:bCs/>
        </w:rPr>
        <w:t>;</w:t>
      </w:r>
    </w:p>
    <w:p w:rsidRPr="000E1638" w:rsidR="00471E7D" w:rsidP="00471E7D" w:rsidRDefault="00EE10DA" w14:paraId="7383761D" w14:textId="4E737B82">
      <w:pPr>
        <w:pStyle w:val="ParaNum"/>
        <w:numPr>
          <w:ilvl w:val="0"/>
          <w:numId w:val="4"/>
        </w:numPr>
        <w:ind w:left="1440"/>
        <w:contextualSpacing/>
        <w:rPr>
          <w:rFonts w:cs="Times New Roman"/>
          <w:bCs/>
        </w:rPr>
      </w:pPr>
      <w:r>
        <w:rPr>
          <w:rFonts w:cs="Times New Roman"/>
        </w:rPr>
        <w:t xml:space="preserve"> I</w:t>
      </w:r>
      <w:r w:rsidR="00613E48">
        <w:rPr>
          <w:rFonts w:cs="Times New Roman"/>
        </w:rPr>
        <w:t>dentify each payor a</w:t>
      </w:r>
      <w:r w:rsidR="00230114">
        <w:rPr>
          <w:rFonts w:cs="Times New Roman"/>
        </w:rPr>
        <w:t>nd</w:t>
      </w:r>
      <w:r w:rsidR="00613E48">
        <w:rPr>
          <w:rFonts w:cs="Times New Roman"/>
        </w:rPr>
        <w:t xml:space="preserve"> payee under the agreement</w:t>
      </w:r>
      <w:r w:rsidRPr="000E1638" w:rsidR="00471E7D">
        <w:rPr>
          <w:rFonts w:cs="Times New Roman"/>
          <w:bCs/>
        </w:rPr>
        <w:t xml:space="preserve">; </w:t>
      </w:r>
    </w:p>
    <w:p w:rsidRPr="000E1638" w:rsidR="00471E7D" w:rsidP="00471E7D" w:rsidRDefault="00471E7D" w14:paraId="15572CDA" w14:textId="77777777">
      <w:pPr>
        <w:pStyle w:val="ParaNum"/>
        <w:numPr>
          <w:ilvl w:val="0"/>
          <w:numId w:val="4"/>
        </w:numPr>
        <w:ind w:left="1440"/>
        <w:contextualSpacing/>
        <w:rPr>
          <w:rFonts w:cs="Times New Roman"/>
          <w:bCs/>
        </w:rPr>
      </w:pPr>
      <w:r w:rsidRPr="000E1638">
        <w:rPr>
          <w:rFonts w:cs="Times New Roman"/>
          <w:bCs/>
        </w:rPr>
        <w:t xml:space="preserve">Whether any party to the agreement is an Affiliate or </w:t>
      </w:r>
      <w:r>
        <w:rPr>
          <w:rFonts w:cs="Times New Roman"/>
          <w:bCs/>
        </w:rPr>
        <w:t xml:space="preserve">a </w:t>
      </w:r>
      <w:r w:rsidRPr="000E1638">
        <w:rPr>
          <w:rFonts w:cs="Times New Roman"/>
          <w:bCs/>
        </w:rPr>
        <w:t>Third Party;</w:t>
      </w:r>
    </w:p>
    <w:p w:rsidRPr="000E1638" w:rsidR="00471E7D" w:rsidP="00471E7D" w:rsidRDefault="00471E7D" w14:paraId="4C60537A" w14:textId="77777777">
      <w:pPr>
        <w:pStyle w:val="ParaNum"/>
        <w:numPr>
          <w:ilvl w:val="0"/>
          <w:numId w:val="4"/>
        </w:numPr>
        <w:ind w:left="1440"/>
        <w:contextualSpacing/>
        <w:rPr>
          <w:rFonts w:cs="Times New Roman"/>
          <w:bCs/>
        </w:rPr>
      </w:pPr>
      <w:r w:rsidRPr="000E1638">
        <w:rPr>
          <w:rFonts w:cs="Times New Roman"/>
          <w:bCs/>
        </w:rPr>
        <w:t>The Ancillary Service for which revenue is required to be shared under the agreement;</w:t>
      </w:r>
    </w:p>
    <w:p w:rsidRPr="000E1638" w:rsidR="00471E7D" w:rsidP="00471E7D" w:rsidRDefault="00471E7D" w14:paraId="266F5693" w14:textId="77777777">
      <w:pPr>
        <w:pStyle w:val="ParaNum"/>
        <w:numPr>
          <w:ilvl w:val="0"/>
          <w:numId w:val="4"/>
        </w:numPr>
        <w:ind w:left="1440"/>
        <w:contextualSpacing/>
        <w:rPr>
          <w:rFonts w:cs="Times New Roman"/>
          <w:bCs/>
        </w:rPr>
      </w:pPr>
      <w:r w:rsidRPr="000E1638">
        <w:rPr>
          <w:rFonts w:cs="Times New Roman"/>
          <w:bCs/>
        </w:rPr>
        <w:t xml:space="preserve">The amount of revenue to be shared under the terms of the agreement; </w:t>
      </w:r>
    </w:p>
    <w:p w:rsidRPr="000E1638" w:rsidR="00471E7D" w:rsidP="00471E7D" w:rsidRDefault="00471E7D" w14:paraId="1859046B" w14:textId="77777777">
      <w:pPr>
        <w:pStyle w:val="ParaNum"/>
        <w:numPr>
          <w:ilvl w:val="0"/>
          <w:numId w:val="4"/>
        </w:numPr>
        <w:ind w:left="1440"/>
        <w:contextualSpacing/>
        <w:rPr>
          <w:rFonts w:cs="Times New Roman"/>
          <w:bCs/>
        </w:rPr>
      </w:pPr>
      <w:r w:rsidRPr="000E1638">
        <w:rPr>
          <w:rFonts w:cs="Times New Roman"/>
          <w:bCs/>
        </w:rPr>
        <w:t xml:space="preserve">The total amount of revenue shared for each Year during the Reporting Period; </w:t>
      </w:r>
    </w:p>
    <w:p w:rsidRPr="000E1638" w:rsidR="00471E7D" w:rsidP="00471E7D" w:rsidRDefault="00471E7D" w14:paraId="2A0B4D7F" w14:textId="77777777">
      <w:pPr>
        <w:pStyle w:val="ParaNum"/>
        <w:numPr>
          <w:ilvl w:val="0"/>
          <w:numId w:val="4"/>
        </w:numPr>
        <w:ind w:left="1440"/>
        <w:contextualSpacing/>
        <w:rPr>
          <w:rFonts w:cs="Times New Roman"/>
          <w:bCs/>
        </w:rPr>
      </w:pPr>
      <w:r w:rsidRPr="000E1638">
        <w:rPr>
          <w:rFonts w:cs="Times New Roman"/>
          <w:bCs/>
        </w:rPr>
        <w:t>The total amount of revenue shared for each Ancillary Service; and</w:t>
      </w:r>
    </w:p>
    <w:p w:rsidRPr="000E1638" w:rsidR="00471E7D" w:rsidP="00471E7D" w:rsidRDefault="00471E7D" w14:paraId="0EA8C5B3" w14:textId="77777777">
      <w:pPr>
        <w:pStyle w:val="ParaNum"/>
        <w:numPr>
          <w:ilvl w:val="0"/>
          <w:numId w:val="4"/>
        </w:numPr>
        <w:ind w:left="1440"/>
        <w:contextualSpacing/>
        <w:rPr>
          <w:rFonts w:cs="Times New Roman"/>
          <w:bCs/>
        </w:rPr>
      </w:pPr>
      <w:r w:rsidRPr="000E1638">
        <w:rPr>
          <w:rFonts w:cs="Times New Roman"/>
          <w:bCs/>
        </w:rPr>
        <w:t xml:space="preserve">The effective and termination dates of the agreement. </w:t>
      </w:r>
    </w:p>
    <w:p w:rsidRPr="00B46D12" w:rsidR="00471E7D" w:rsidP="00471E7D" w:rsidRDefault="00471E7D" w14:paraId="7BB51F38" w14:textId="77777777">
      <w:pPr>
        <w:spacing w:after="120"/>
        <w:rPr>
          <w:rFonts w:ascii="Times New Roman" w:hAnsi="Times New Roman" w:cs="Times New Roman"/>
        </w:rPr>
      </w:pPr>
      <w:r w:rsidRPr="000E1638">
        <w:rPr>
          <w:rFonts w:ascii="Times New Roman" w:hAnsi="Times New Roman" w:cs="Times New Roman"/>
        </w:rPr>
        <w:t>[[</w:t>
      </w:r>
      <w:r w:rsidRPr="000E1638">
        <w:rPr>
          <w:rFonts w:ascii="Times New Roman" w:hAnsi="Times New Roman" w:cs="Times New Roman"/>
          <w:i/>
          <w:iCs/>
        </w:rPr>
        <w:t>Insert Provider Response Here</w:t>
      </w:r>
      <w:r w:rsidRPr="000E1638">
        <w:rPr>
          <w:rFonts w:ascii="Times New Roman" w:hAnsi="Times New Roman" w:cs="Times New Roman"/>
        </w:rPr>
        <w:t>]]</w:t>
      </w:r>
    </w:p>
    <w:p w:rsidRPr="000E1638" w:rsidR="00471E7D" w:rsidP="00471E7D" w:rsidRDefault="00471E7D" w14:paraId="6E7B9436" w14:textId="77777777">
      <w:pPr>
        <w:spacing w:after="120"/>
        <w:rPr>
          <w:rFonts w:ascii="Times New Roman" w:hAnsi="Times New Roman" w:cs="Times New Roman"/>
        </w:rPr>
      </w:pPr>
    </w:p>
    <w:p w:rsidRPr="000E1638" w:rsidR="00471E7D" w:rsidP="006C45FE" w:rsidRDefault="00471E7D" w14:paraId="15F1D8FA" w14:textId="3F560E2E">
      <w:pPr>
        <w:keepNext/>
        <w:spacing w:line="259" w:lineRule="auto"/>
        <w:rPr>
          <w:rFonts w:ascii="Times New Roman" w:hAnsi="Times New Roman" w:cs="Times New Roman"/>
          <w:b/>
          <w:color w:val="365F91"/>
          <w:sz w:val="32"/>
          <w:szCs w:val="32"/>
        </w:rPr>
      </w:pPr>
      <w:bookmarkStart w:name="_Toc81202745" w:id="19"/>
      <w:bookmarkStart w:name="_Toc81204081" w:id="20"/>
      <w:bookmarkStart w:name="_Toc81204324" w:id="21"/>
      <w:r w:rsidRPr="000E1638">
        <w:rPr>
          <w:rFonts w:ascii="Times New Roman" w:hAnsi="Times New Roman" w:cs="Times New Roman"/>
          <w:b/>
          <w:color w:val="365F91"/>
          <w:sz w:val="32"/>
          <w:szCs w:val="32"/>
        </w:rPr>
        <w:t>Affiliate Transactions</w:t>
      </w:r>
      <w:bookmarkEnd w:id="19"/>
      <w:bookmarkEnd w:id="20"/>
      <w:bookmarkEnd w:id="21"/>
      <w:r w:rsidRPr="000E1638">
        <w:rPr>
          <w:rFonts w:ascii="Times New Roman" w:hAnsi="Times New Roman" w:cs="Times New Roman"/>
          <w:b/>
          <w:color w:val="365F91"/>
          <w:sz w:val="32"/>
          <w:szCs w:val="32"/>
        </w:rPr>
        <w:t xml:space="preserve"> (</w:t>
      </w:r>
      <w:r w:rsidRPr="0056433F">
        <w:rPr>
          <w:rFonts w:ascii="Times New Roman" w:hAnsi="Times New Roman" w:cs="Times New Roman"/>
          <w:b/>
          <w:color w:val="365F91"/>
          <w:sz w:val="32"/>
          <w:szCs w:val="32"/>
        </w:rPr>
        <w:t>Section IV.C.3.</w:t>
      </w:r>
      <w:r w:rsidR="00A30B1F">
        <w:rPr>
          <w:rFonts w:ascii="Times New Roman" w:hAnsi="Times New Roman" w:cs="Times New Roman"/>
          <w:b/>
          <w:color w:val="365F91"/>
          <w:sz w:val="32"/>
          <w:szCs w:val="32"/>
        </w:rPr>
        <w:t>d.</w:t>
      </w:r>
      <w:r w:rsidRPr="0056433F" w:rsidR="00A30B1F">
        <w:rPr>
          <w:rFonts w:ascii="Times New Roman" w:hAnsi="Times New Roman" w:cs="Times New Roman"/>
          <w:b/>
          <w:color w:val="365F91"/>
          <w:sz w:val="32"/>
          <w:szCs w:val="32"/>
        </w:rPr>
        <w:t xml:space="preserve"> </w:t>
      </w:r>
      <w:r w:rsidRPr="0056433F">
        <w:rPr>
          <w:rFonts w:ascii="Times New Roman" w:hAnsi="Times New Roman" w:cs="Times New Roman"/>
          <w:b/>
          <w:color w:val="365F91"/>
          <w:sz w:val="32"/>
          <w:szCs w:val="32"/>
        </w:rPr>
        <w:t>of</w:t>
      </w:r>
      <w:r w:rsidRPr="000E1638">
        <w:rPr>
          <w:rFonts w:ascii="Times New Roman" w:hAnsi="Times New Roman" w:cs="Times New Roman"/>
          <w:b/>
          <w:color w:val="365F91"/>
          <w:sz w:val="32"/>
          <w:szCs w:val="32"/>
        </w:rPr>
        <w:t xml:space="preserve"> the Instructions)</w:t>
      </w:r>
    </w:p>
    <w:p w:rsidRPr="000E1638" w:rsidR="00471E7D" w:rsidP="006C45FE" w:rsidRDefault="00471E7D" w14:paraId="7A1D9DF2" w14:textId="77777777">
      <w:pPr>
        <w:keepNext/>
        <w:rPr>
          <w:rFonts w:ascii="Times New Roman" w:hAnsi="Times New Roman" w:cs="Times New Roman"/>
        </w:rPr>
      </w:pPr>
    </w:p>
    <w:p w:rsidRPr="000E1638" w:rsidR="00471E7D" w:rsidP="00A30B1F" w:rsidRDefault="00471E7D" w14:paraId="5D4156C8" w14:textId="636AE063">
      <w:pPr>
        <w:pStyle w:val="ParaNum"/>
        <w:numPr>
          <w:ilvl w:val="0"/>
          <w:numId w:val="3"/>
        </w:numPr>
        <w:rPr>
          <w:rFonts w:cs="Times New Roman"/>
        </w:rPr>
      </w:pPr>
      <w:r>
        <w:rPr>
          <w:rFonts w:cs="Times New Roman"/>
        </w:rPr>
        <w:t>As instructed in</w:t>
      </w:r>
      <w:r w:rsidRPr="000E1638">
        <w:rPr>
          <w:rFonts w:cs="Times New Roman"/>
        </w:rPr>
        <w:t xml:space="preserve"> section </w:t>
      </w:r>
      <w:r w:rsidRPr="0056433F">
        <w:rPr>
          <w:rFonts w:cs="Times New Roman"/>
        </w:rPr>
        <w:t>IV.C.3.</w:t>
      </w:r>
      <w:r w:rsidR="00A30B1F">
        <w:rPr>
          <w:rFonts w:cs="Times New Roman"/>
        </w:rPr>
        <w:t>d</w:t>
      </w:r>
      <w:r w:rsidRPr="0056433F">
        <w:rPr>
          <w:rFonts w:cs="Times New Roman"/>
        </w:rPr>
        <w:t>.(1),</w:t>
      </w:r>
      <w:r w:rsidRPr="000E1638">
        <w:rPr>
          <w:rFonts w:cs="Times New Roman"/>
        </w:rPr>
        <w:t xml:space="preserve"> describe in detail all types of transactions between the Accounting Entity and its non-Accounting Entity Affiliates.</w:t>
      </w:r>
    </w:p>
    <w:p w:rsidRPr="00B46D12" w:rsidR="00471E7D" w:rsidP="00471E7D" w:rsidRDefault="00471E7D" w14:paraId="2EAB18E3" w14:textId="77777777">
      <w:pPr>
        <w:spacing w:after="120"/>
        <w:rPr>
          <w:rFonts w:ascii="Times New Roman" w:hAnsi="Times New Roman" w:cs="Times New Roman"/>
        </w:rPr>
      </w:pPr>
      <w:r w:rsidRPr="000E1638">
        <w:rPr>
          <w:rFonts w:ascii="Times New Roman" w:hAnsi="Times New Roman" w:cs="Times New Roman"/>
        </w:rPr>
        <w:t>[[</w:t>
      </w:r>
      <w:r w:rsidRPr="000E1638">
        <w:rPr>
          <w:rFonts w:ascii="Times New Roman" w:hAnsi="Times New Roman" w:cs="Times New Roman"/>
          <w:i/>
          <w:iCs/>
        </w:rPr>
        <w:t>Insert Provider Response Here</w:t>
      </w:r>
      <w:r w:rsidRPr="000E1638">
        <w:rPr>
          <w:rFonts w:ascii="Times New Roman" w:hAnsi="Times New Roman" w:cs="Times New Roman"/>
        </w:rPr>
        <w:t>]]</w:t>
      </w:r>
    </w:p>
    <w:p w:rsidRPr="000E1638" w:rsidR="00471E7D" w:rsidP="00471E7D" w:rsidRDefault="00471E7D" w14:paraId="74E69B52" w14:textId="77777777">
      <w:pPr>
        <w:spacing w:after="120"/>
        <w:rPr>
          <w:rFonts w:ascii="Times New Roman" w:hAnsi="Times New Roman" w:cs="Times New Roman"/>
        </w:rPr>
      </w:pPr>
    </w:p>
    <w:p w:rsidRPr="000E1638" w:rsidR="00471E7D" w:rsidP="006C45FE" w:rsidRDefault="00471E7D" w14:paraId="4DE19758" w14:textId="2949E34F">
      <w:pPr>
        <w:keepNext/>
        <w:spacing w:line="259" w:lineRule="auto"/>
        <w:rPr>
          <w:rFonts w:ascii="Times New Roman" w:hAnsi="Times New Roman" w:cs="Times New Roman"/>
          <w:b/>
          <w:color w:val="365F91"/>
          <w:sz w:val="32"/>
          <w:szCs w:val="32"/>
        </w:rPr>
      </w:pPr>
      <w:r w:rsidRPr="000E1638">
        <w:rPr>
          <w:rFonts w:ascii="Times New Roman" w:hAnsi="Times New Roman" w:cs="Times New Roman"/>
          <w:b/>
          <w:color w:val="365F91"/>
          <w:sz w:val="32"/>
          <w:szCs w:val="32"/>
        </w:rPr>
        <w:t xml:space="preserve">Instructions Relating to Subcontracts to Provide ICS (Section </w:t>
      </w:r>
      <w:r w:rsidRPr="0056433F">
        <w:rPr>
          <w:rFonts w:ascii="Times New Roman" w:hAnsi="Times New Roman" w:cs="Times New Roman"/>
          <w:b/>
          <w:color w:val="365F91"/>
          <w:sz w:val="32"/>
          <w:szCs w:val="32"/>
        </w:rPr>
        <w:t>IV.C.3.</w:t>
      </w:r>
      <w:r w:rsidR="00C40AD7">
        <w:rPr>
          <w:rFonts w:ascii="Times New Roman" w:hAnsi="Times New Roman" w:cs="Times New Roman"/>
          <w:b/>
          <w:color w:val="365F91"/>
          <w:sz w:val="32"/>
          <w:szCs w:val="32"/>
        </w:rPr>
        <w:t>e.</w:t>
      </w:r>
      <w:r w:rsidRPr="000E1638" w:rsidR="00C40AD7">
        <w:rPr>
          <w:rFonts w:ascii="Times New Roman" w:hAnsi="Times New Roman" w:cs="Times New Roman"/>
          <w:b/>
          <w:color w:val="365F91"/>
          <w:sz w:val="32"/>
          <w:szCs w:val="32"/>
        </w:rPr>
        <w:t xml:space="preserve"> </w:t>
      </w:r>
      <w:r w:rsidRPr="000E1638">
        <w:rPr>
          <w:rFonts w:ascii="Times New Roman" w:hAnsi="Times New Roman" w:cs="Times New Roman"/>
          <w:b/>
          <w:color w:val="365F91"/>
          <w:sz w:val="32"/>
          <w:szCs w:val="32"/>
        </w:rPr>
        <w:t>of the Instructions)</w:t>
      </w:r>
    </w:p>
    <w:p w:rsidRPr="000E1638" w:rsidR="00471E7D" w:rsidP="006C45FE" w:rsidRDefault="00471E7D" w14:paraId="6277DCDD" w14:textId="77777777">
      <w:pPr>
        <w:pStyle w:val="ParaNum"/>
        <w:keepNext/>
        <w:numPr>
          <w:ilvl w:val="0"/>
          <w:numId w:val="0"/>
        </w:numPr>
        <w:ind w:left="360" w:hanging="360"/>
        <w:rPr>
          <w:rFonts w:cs="Times New Roman"/>
        </w:rPr>
      </w:pPr>
    </w:p>
    <w:p w:rsidRPr="000E1638" w:rsidR="00471E7D" w:rsidP="00A30B1F" w:rsidRDefault="00471E7D" w14:paraId="2B60F895" w14:textId="12A20A65">
      <w:pPr>
        <w:pStyle w:val="ParaNum"/>
        <w:numPr>
          <w:ilvl w:val="0"/>
          <w:numId w:val="3"/>
        </w:numPr>
        <w:rPr>
          <w:rFonts w:cs="Times New Roman"/>
        </w:rPr>
      </w:pPr>
      <w:r w:rsidRPr="005B4C43">
        <w:rPr>
          <w:rFonts w:cs="Times New Roman"/>
          <w:b/>
          <w:bCs/>
        </w:rPr>
        <w:t>Narrative Description of a Subcontract to Provide ICS:</w:t>
      </w:r>
      <w:r w:rsidRPr="005B4C43">
        <w:rPr>
          <w:rFonts w:cs="Times New Roman"/>
          <w:bCs/>
        </w:rPr>
        <w:t xml:space="preserve">  </w:t>
      </w:r>
      <w:r>
        <w:rPr>
          <w:rFonts w:cs="Times New Roman"/>
        </w:rPr>
        <w:t>As instructed in</w:t>
      </w:r>
      <w:r w:rsidRPr="000E1638">
        <w:rPr>
          <w:rFonts w:cs="Times New Roman"/>
        </w:rPr>
        <w:t xml:space="preserve"> </w:t>
      </w:r>
      <w:r w:rsidRPr="000E1638">
        <w:rPr>
          <w:rFonts w:cs="Times New Roman"/>
          <w:bCs/>
        </w:rPr>
        <w:t xml:space="preserve">section </w:t>
      </w:r>
      <w:r w:rsidRPr="0056433F">
        <w:rPr>
          <w:rFonts w:cs="Times New Roman"/>
          <w:bCs/>
        </w:rPr>
        <w:t>IV.C.3.</w:t>
      </w:r>
      <w:r w:rsidR="00C40AD7">
        <w:rPr>
          <w:rFonts w:cs="Times New Roman"/>
          <w:bCs/>
        </w:rPr>
        <w:t>e</w:t>
      </w:r>
      <w:r w:rsidRPr="0056433F">
        <w:rPr>
          <w:rFonts w:cs="Times New Roman"/>
          <w:bCs/>
        </w:rPr>
        <w:t>.(2),</w:t>
      </w:r>
      <w:r w:rsidRPr="000E1638">
        <w:rPr>
          <w:rFonts w:cs="Times New Roman"/>
          <w:bCs/>
        </w:rPr>
        <w:t xml:space="preserve"> i</w:t>
      </w:r>
      <w:r w:rsidRPr="000E1638">
        <w:rPr>
          <w:rFonts w:cs="Times New Roman"/>
        </w:rPr>
        <w:t>f a Provider contracts with a Subcontractor to provide any aspect of ICS, the Provider and the Subcontractor shall explain each such arrangement.  At a minimum, such explanation shall include:</w:t>
      </w:r>
    </w:p>
    <w:p w:rsidRPr="000E1638" w:rsidR="00471E7D" w:rsidP="00471E7D" w:rsidRDefault="00471E7D" w14:paraId="422D2DFE" w14:textId="77777777">
      <w:pPr>
        <w:pStyle w:val="ListParagraph"/>
        <w:numPr>
          <w:ilvl w:val="1"/>
          <w:numId w:val="2"/>
        </w:numPr>
        <w:spacing w:after="120"/>
        <w:rPr>
          <w:rFonts w:ascii="Times New Roman" w:hAnsi="Times New Roman" w:cs="Times New Roman"/>
          <w:sz w:val="22"/>
          <w:szCs w:val="22"/>
        </w:rPr>
      </w:pPr>
      <w:r w:rsidRPr="000E1638">
        <w:rPr>
          <w:rFonts w:ascii="Times New Roman" w:hAnsi="Times New Roman" w:cs="Times New Roman"/>
          <w:sz w:val="22"/>
          <w:szCs w:val="22"/>
        </w:rPr>
        <w:t>The name of the Provider with the contractual or other agreement with a Facility or contracting authority for the provision of ICS;</w:t>
      </w:r>
    </w:p>
    <w:p w:rsidRPr="000E1638" w:rsidR="00471E7D" w:rsidP="00471E7D" w:rsidRDefault="00471E7D" w14:paraId="5A4A3626" w14:textId="77777777">
      <w:pPr>
        <w:pStyle w:val="ListParagraph"/>
        <w:numPr>
          <w:ilvl w:val="1"/>
          <w:numId w:val="2"/>
        </w:numPr>
        <w:spacing w:after="120"/>
        <w:rPr>
          <w:rFonts w:ascii="Times New Roman" w:hAnsi="Times New Roman" w:cs="Times New Roman"/>
          <w:sz w:val="22"/>
          <w:szCs w:val="22"/>
        </w:rPr>
      </w:pPr>
      <w:r w:rsidRPr="000E1638">
        <w:rPr>
          <w:rFonts w:ascii="Times New Roman" w:hAnsi="Times New Roman" w:cs="Times New Roman"/>
          <w:sz w:val="22"/>
          <w:szCs w:val="22"/>
        </w:rPr>
        <w:t>The name of the Subcontractor;</w:t>
      </w:r>
    </w:p>
    <w:p w:rsidRPr="000E1638" w:rsidR="00471E7D" w:rsidP="00471E7D" w:rsidRDefault="00471E7D" w14:paraId="6C0C3794" w14:textId="77777777">
      <w:pPr>
        <w:pStyle w:val="ListParagraph"/>
        <w:numPr>
          <w:ilvl w:val="1"/>
          <w:numId w:val="2"/>
        </w:numPr>
        <w:spacing w:after="120"/>
        <w:rPr>
          <w:rFonts w:ascii="Times New Roman" w:hAnsi="Times New Roman" w:cs="Times New Roman"/>
          <w:sz w:val="22"/>
          <w:szCs w:val="22"/>
        </w:rPr>
      </w:pPr>
      <w:r w:rsidRPr="000E1638">
        <w:rPr>
          <w:rFonts w:ascii="Times New Roman" w:hAnsi="Times New Roman" w:cs="Times New Roman"/>
          <w:sz w:val="22"/>
          <w:szCs w:val="22"/>
        </w:rPr>
        <w:t xml:space="preserve">The services provided by the Subcontractor under the agreement; </w:t>
      </w:r>
    </w:p>
    <w:p w:rsidRPr="000E1638" w:rsidR="00471E7D" w:rsidP="00471E7D" w:rsidRDefault="00471E7D" w14:paraId="2BBD188F" w14:textId="77777777">
      <w:pPr>
        <w:pStyle w:val="ListParagraph"/>
        <w:numPr>
          <w:ilvl w:val="1"/>
          <w:numId w:val="2"/>
        </w:numPr>
        <w:spacing w:after="120"/>
        <w:rPr>
          <w:rFonts w:ascii="Times New Roman" w:hAnsi="Times New Roman" w:cs="Times New Roman"/>
          <w:sz w:val="22"/>
          <w:szCs w:val="22"/>
        </w:rPr>
      </w:pPr>
      <w:r w:rsidRPr="000E1638">
        <w:rPr>
          <w:rFonts w:ascii="Times New Roman" w:hAnsi="Times New Roman" w:cs="Times New Roman"/>
          <w:sz w:val="22"/>
          <w:szCs w:val="22"/>
        </w:rPr>
        <w:t>The Facilities at which the Subcontractor provides services under the agreement;</w:t>
      </w:r>
    </w:p>
    <w:p w:rsidRPr="000E1638" w:rsidR="00471E7D" w:rsidP="00471E7D" w:rsidRDefault="00471E7D" w14:paraId="10640017" w14:textId="77777777">
      <w:pPr>
        <w:pStyle w:val="ListParagraph"/>
        <w:numPr>
          <w:ilvl w:val="1"/>
          <w:numId w:val="2"/>
        </w:numPr>
        <w:spacing w:after="120"/>
        <w:rPr>
          <w:rFonts w:ascii="Times New Roman" w:hAnsi="Times New Roman" w:cs="Times New Roman"/>
          <w:sz w:val="22"/>
          <w:szCs w:val="22"/>
        </w:rPr>
      </w:pPr>
      <w:r w:rsidRPr="000E1638">
        <w:rPr>
          <w:rFonts w:ascii="Times New Roman" w:hAnsi="Times New Roman" w:cs="Times New Roman"/>
          <w:sz w:val="22"/>
          <w:szCs w:val="22"/>
        </w:rPr>
        <w:t xml:space="preserve">A description of the ICS-Related Operations provided by the Provider and the Subcontractor; </w:t>
      </w:r>
    </w:p>
    <w:p w:rsidRPr="000E1638" w:rsidR="00471E7D" w:rsidP="00471E7D" w:rsidRDefault="00471E7D" w14:paraId="67643989" w14:textId="77777777">
      <w:pPr>
        <w:pStyle w:val="ListParagraph"/>
        <w:numPr>
          <w:ilvl w:val="1"/>
          <w:numId w:val="2"/>
        </w:numPr>
        <w:spacing w:after="120"/>
        <w:rPr>
          <w:rFonts w:ascii="Times New Roman" w:hAnsi="Times New Roman" w:cs="Times New Roman"/>
          <w:sz w:val="22"/>
          <w:szCs w:val="22"/>
        </w:rPr>
      </w:pPr>
      <w:r w:rsidRPr="000E1638">
        <w:rPr>
          <w:rFonts w:ascii="Times New Roman" w:hAnsi="Times New Roman" w:cs="Times New Roman"/>
          <w:sz w:val="22"/>
          <w:szCs w:val="22"/>
        </w:rPr>
        <w:t>The types of ICS calls billed by the Provider and the Subcontractor; and</w:t>
      </w:r>
    </w:p>
    <w:p w:rsidRPr="000E1638" w:rsidR="00471E7D" w:rsidP="00471E7D" w:rsidRDefault="00471E7D" w14:paraId="0B002C0B" w14:textId="77777777">
      <w:pPr>
        <w:pStyle w:val="ListParagraph"/>
        <w:numPr>
          <w:ilvl w:val="1"/>
          <w:numId w:val="2"/>
        </w:numPr>
        <w:spacing w:after="120"/>
        <w:rPr>
          <w:rFonts w:ascii="Times New Roman" w:hAnsi="Times New Roman" w:cs="Times New Roman"/>
          <w:sz w:val="22"/>
          <w:szCs w:val="22"/>
        </w:rPr>
      </w:pPr>
      <w:r w:rsidRPr="000E1638">
        <w:rPr>
          <w:rFonts w:ascii="Times New Roman" w:hAnsi="Times New Roman" w:cs="Times New Roman"/>
          <w:sz w:val="22"/>
          <w:szCs w:val="22"/>
        </w:rPr>
        <w:t>A description of any Revenue</w:t>
      </w:r>
      <w:r>
        <w:rPr>
          <w:rFonts w:ascii="Times New Roman" w:hAnsi="Times New Roman" w:cs="Times New Roman"/>
          <w:sz w:val="22"/>
          <w:szCs w:val="22"/>
        </w:rPr>
        <w:t>-</w:t>
      </w:r>
      <w:r w:rsidRPr="000E1638">
        <w:rPr>
          <w:rFonts w:ascii="Times New Roman" w:hAnsi="Times New Roman" w:cs="Times New Roman"/>
          <w:sz w:val="22"/>
          <w:szCs w:val="22"/>
        </w:rPr>
        <w:t xml:space="preserve">Sharing Agreement between the Provider and the Subcontractor.  </w:t>
      </w:r>
    </w:p>
    <w:p w:rsidRPr="00B46D12" w:rsidR="00471E7D" w:rsidP="00471E7D" w:rsidRDefault="00471E7D" w14:paraId="20A64B5C" w14:textId="77777777">
      <w:pPr>
        <w:pStyle w:val="ParaNum"/>
        <w:numPr>
          <w:ilvl w:val="0"/>
          <w:numId w:val="0"/>
        </w:numPr>
        <w:ind w:left="360" w:hanging="360"/>
        <w:rPr>
          <w:rFonts w:cs="Times New Roman"/>
        </w:rPr>
      </w:pPr>
      <w:bookmarkStart w:name="_Toc76490498" w:id="22"/>
      <w:bookmarkStart w:name="_Toc76490592" w:id="23"/>
      <w:bookmarkStart w:name="_Toc76490775" w:id="24"/>
      <w:r w:rsidRPr="000E1638">
        <w:rPr>
          <w:rFonts w:cs="Times New Roman"/>
        </w:rPr>
        <w:lastRenderedPageBreak/>
        <w:t>[[</w:t>
      </w:r>
      <w:r w:rsidRPr="000E1638">
        <w:rPr>
          <w:rFonts w:cs="Times New Roman"/>
          <w:i/>
          <w:iCs/>
        </w:rPr>
        <w:t>Insert Provider Response Here</w:t>
      </w:r>
      <w:r w:rsidRPr="000E1638">
        <w:rPr>
          <w:rFonts w:cs="Times New Roman"/>
        </w:rPr>
        <w:t>]]</w:t>
      </w:r>
    </w:p>
    <w:p w:rsidRPr="000E1638" w:rsidR="00471E7D" w:rsidP="00471E7D" w:rsidRDefault="00471E7D" w14:paraId="26A5C617" w14:textId="77777777">
      <w:pPr>
        <w:pStyle w:val="ParaNum"/>
        <w:numPr>
          <w:ilvl w:val="0"/>
          <w:numId w:val="0"/>
        </w:numPr>
        <w:ind w:left="360" w:hanging="360"/>
        <w:rPr>
          <w:rFonts w:cs="Times New Roman"/>
        </w:rPr>
      </w:pPr>
    </w:p>
    <w:p w:rsidRPr="000E1638" w:rsidR="00471E7D" w:rsidP="006C45FE" w:rsidRDefault="00471E7D" w14:paraId="40AD26A3" w14:textId="61481657">
      <w:pPr>
        <w:pStyle w:val="Heading1"/>
        <w:suppressAutoHyphens w:val="0"/>
        <w:autoSpaceDE w:val="0"/>
        <w:autoSpaceDN w:val="0"/>
        <w:spacing w:before="91" w:after="0"/>
        <w:rPr>
          <w:rFonts w:ascii="Times New Roman" w:hAnsi="Times New Roman" w:cs="Times New Roman"/>
          <w:caps w:val="0"/>
          <w:color w:val="365F91"/>
          <w:sz w:val="32"/>
          <w:szCs w:val="32"/>
          <w:lang w:eastAsia="en-US"/>
        </w:rPr>
      </w:pPr>
      <w:r w:rsidRPr="000E1638">
        <w:rPr>
          <w:rFonts w:ascii="Times New Roman" w:hAnsi="Times New Roman" w:cs="Times New Roman"/>
          <w:caps w:val="0"/>
          <w:color w:val="365F91"/>
          <w:sz w:val="32"/>
          <w:szCs w:val="32"/>
        </w:rPr>
        <w:t xml:space="preserve">Facility-Specific Information (Section </w:t>
      </w:r>
      <w:r w:rsidRPr="0056433F">
        <w:rPr>
          <w:rFonts w:ascii="Times New Roman" w:hAnsi="Times New Roman" w:cs="Times New Roman"/>
          <w:caps w:val="0"/>
          <w:color w:val="365F91"/>
          <w:sz w:val="32"/>
          <w:szCs w:val="32"/>
        </w:rPr>
        <w:t>IV.D</w:t>
      </w:r>
      <w:r w:rsidR="009F7673">
        <w:rPr>
          <w:rFonts w:ascii="Times New Roman" w:hAnsi="Times New Roman" w:cs="Times New Roman"/>
          <w:caps w:val="0"/>
          <w:color w:val="365F91"/>
          <w:sz w:val="32"/>
          <w:szCs w:val="32"/>
        </w:rPr>
        <w:t>.</w:t>
      </w:r>
      <w:r w:rsidRPr="000E1638">
        <w:rPr>
          <w:rFonts w:ascii="Times New Roman" w:hAnsi="Times New Roman" w:cs="Times New Roman"/>
          <w:caps w:val="0"/>
          <w:color w:val="365F91"/>
          <w:sz w:val="32"/>
          <w:szCs w:val="32"/>
        </w:rPr>
        <w:t xml:space="preserve"> of the Instructions)</w:t>
      </w:r>
    </w:p>
    <w:p w:rsidRPr="000E1638" w:rsidR="00471E7D" w:rsidP="006C45FE" w:rsidRDefault="00471E7D" w14:paraId="4DB02397" w14:textId="77777777">
      <w:pPr>
        <w:pStyle w:val="Heading1"/>
        <w:suppressAutoHyphens w:val="0"/>
        <w:autoSpaceDE w:val="0"/>
        <w:autoSpaceDN w:val="0"/>
        <w:spacing w:before="91" w:after="0"/>
        <w:rPr>
          <w:rFonts w:ascii="Times New Roman" w:hAnsi="Times New Roman" w:cs="Times New Roman"/>
          <w:b w:val="0"/>
          <w:sz w:val="4"/>
        </w:rPr>
      </w:pPr>
      <w:r w:rsidRPr="000E1638">
        <w:rPr>
          <w:rFonts w:ascii="Times New Roman" w:hAnsi="Times New Roman" w:cs="Times New Roman"/>
          <w:b w:val="0"/>
          <w:noProof/>
          <w:snapToGrid w:val="0"/>
          <w:sz w:val="24"/>
        </w:rPr>
        <mc:AlternateContent>
          <mc:Choice Requires="wps">
            <w:drawing>
              <wp:anchor distT="0" distB="0" distL="0" distR="0" simplePos="0" relativeHeight="251658242" behindDoc="1" locked="0" layoutInCell="1" allowOverlap="1" wp14:editId="49DA8762" wp14:anchorId="4E4BB7E4">
                <wp:simplePos x="0" y="0"/>
                <wp:positionH relativeFrom="page">
                  <wp:posOffset>895985</wp:posOffset>
                </wp:positionH>
                <wp:positionV relativeFrom="paragraph">
                  <wp:posOffset>48895</wp:posOffset>
                </wp:positionV>
                <wp:extent cx="5980430" cy="12065"/>
                <wp:effectExtent l="635" t="3175" r="635" b="3810"/>
                <wp:wrapTopAndBottom/>
                <wp:docPr id="5"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12065"/>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rect id="Rectangle 27" style="position:absolute;margin-left:70.55pt;margin-top:3.85pt;width:470.9pt;height:.95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365f91" stroked="f" w14:anchorId="5784E6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">
                <w10:wrap type="topAndBottom" anchorx="page"/>
              </v:rect>
            </w:pict>
          </mc:Fallback>
        </mc:AlternateContent>
      </w:r>
      <w:r w:rsidRPr="000E1638">
        <w:rPr>
          <w:rFonts w:ascii="Times New Roman" w:hAnsi="Times New Roman" w:cs="Times New Roman"/>
          <w:caps w:val="0"/>
          <w:color w:val="365F91"/>
          <w:sz w:val="32"/>
          <w:szCs w:val="32"/>
          <w:lang w:eastAsia="en-US"/>
        </w:rPr>
        <w:t xml:space="preserve"> </w:t>
      </w:r>
    </w:p>
    <w:p w:rsidRPr="000E1638" w:rsidR="00471E7D" w:rsidP="006C45FE" w:rsidRDefault="00471E7D" w14:paraId="795232AA" w14:textId="77777777">
      <w:pPr>
        <w:keepNext/>
        <w:autoSpaceDE w:val="0"/>
        <w:autoSpaceDN w:val="0"/>
        <w:outlineLvl w:val="0"/>
        <w:rPr>
          <w:rFonts w:ascii="Times New Roman" w:hAnsi="Times New Roman" w:cs="Times New Roman"/>
          <w:caps/>
          <w:sz w:val="4"/>
        </w:rPr>
      </w:pPr>
      <w:r w:rsidRPr="000E1638">
        <w:rPr>
          <w:rFonts w:ascii="Times New Roman" w:hAnsi="Times New Roman" w:cs="Times New Roman"/>
          <w:b/>
          <w:color w:val="365F91"/>
          <w:sz w:val="32"/>
          <w:szCs w:val="32"/>
        </w:rPr>
        <w:t xml:space="preserve"> </w:t>
      </w:r>
    </w:p>
    <w:p w:rsidRPr="000E1638" w:rsidR="00471E7D" w:rsidP="00471E7D" w:rsidRDefault="00471E7D" w14:paraId="616EA9A7" w14:textId="77777777">
      <w:pPr>
        <w:rPr>
          <w:rFonts w:ascii="Times New Roman" w:hAnsi="Times New Roman" w:cs="Times New Roman"/>
        </w:rPr>
      </w:pPr>
      <w:r w:rsidRPr="000E1638">
        <w:rPr>
          <w:rFonts w:ascii="Times New Roman" w:hAnsi="Times New Roman" w:cs="Times New Roman"/>
        </w:rPr>
        <w:t xml:space="preserve">Section </w:t>
      </w:r>
      <w:r w:rsidRPr="0056433F">
        <w:rPr>
          <w:rFonts w:ascii="Times New Roman" w:hAnsi="Times New Roman" w:cs="Times New Roman"/>
        </w:rPr>
        <w:t>IV.D</w:t>
      </w:r>
      <w:r w:rsidRPr="000E1638">
        <w:rPr>
          <w:rFonts w:ascii="Times New Roman" w:hAnsi="Times New Roman" w:cs="Times New Roman"/>
        </w:rPr>
        <w:t xml:space="preserve"> of the Instructions requires you to provide general financial data and other information at the Facility level.  </w:t>
      </w:r>
    </w:p>
    <w:p w:rsidRPr="000E1638" w:rsidR="00471E7D" w:rsidP="00471E7D" w:rsidRDefault="00471E7D" w14:paraId="6D6F5C48" w14:textId="77777777">
      <w:pPr>
        <w:rPr>
          <w:rFonts w:ascii="Times New Roman" w:hAnsi="Times New Roman" w:cs="Times New Roman"/>
        </w:rPr>
      </w:pPr>
    </w:p>
    <w:p w:rsidRPr="000E1638" w:rsidR="00471E7D" w:rsidP="006C45FE" w:rsidRDefault="00471E7D" w14:paraId="64343695" w14:textId="258DE15F">
      <w:pPr>
        <w:keepNext/>
        <w:spacing w:line="259" w:lineRule="auto"/>
        <w:rPr>
          <w:rFonts w:ascii="Times New Roman" w:hAnsi="Times New Roman" w:cs="Times New Roman"/>
          <w:b/>
          <w:color w:val="365F91"/>
          <w:sz w:val="32"/>
          <w:szCs w:val="32"/>
        </w:rPr>
      </w:pPr>
      <w:r w:rsidRPr="000E1638">
        <w:rPr>
          <w:rFonts w:ascii="Times New Roman" w:hAnsi="Times New Roman" w:cs="Times New Roman"/>
          <w:b/>
          <w:color w:val="365F91"/>
          <w:sz w:val="32"/>
          <w:szCs w:val="32"/>
        </w:rPr>
        <w:t>Facility-Specific Cost Allocation Instructions (</w:t>
      </w:r>
      <w:r w:rsidRPr="0056433F">
        <w:rPr>
          <w:rFonts w:ascii="Times New Roman" w:hAnsi="Times New Roman" w:cs="Times New Roman"/>
          <w:b/>
          <w:color w:val="365F91"/>
          <w:sz w:val="32"/>
          <w:szCs w:val="32"/>
        </w:rPr>
        <w:t>Section IV.D.1.a</w:t>
      </w:r>
      <w:r w:rsidR="009F7673">
        <w:rPr>
          <w:rFonts w:ascii="Times New Roman" w:hAnsi="Times New Roman" w:cs="Times New Roman"/>
          <w:b/>
          <w:color w:val="365F91"/>
          <w:sz w:val="32"/>
          <w:szCs w:val="32"/>
        </w:rPr>
        <w:t>.</w:t>
      </w:r>
      <w:r w:rsidRPr="0056433F">
        <w:rPr>
          <w:rFonts w:ascii="Times New Roman" w:hAnsi="Times New Roman" w:cs="Times New Roman"/>
          <w:b/>
          <w:color w:val="365F91"/>
          <w:sz w:val="32"/>
          <w:szCs w:val="32"/>
        </w:rPr>
        <w:t xml:space="preserve"> of</w:t>
      </w:r>
      <w:r w:rsidRPr="000E1638">
        <w:rPr>
          <w:rFonts w:ascii="Times New Roman" w:hAnsi="Times New Roman" w:cs="Times New Roman"/>
          <w:b/>
          <w:color w:val="365F91"/>
          <w:sz w:val="32"/>
          <w:szCs w:val="32"/>
        </w:rPr>
        <w:t xml:space="preserve"> the Instructions)</w:t>
      </w:r>
    </w:p>
    <w:p w:rsidRPr="000E1638" w:rsidR="00471E7D" w:rsidP="006C45FE" w:rsidRDefault="00471E7D" w14:paraId="421ED8DB" w14:textId="77777777">
      <w:pPr>
        <w:keepNext/>
        <w:rPr>
          <w:rFonts w:ascii="Times New Roman" w:hAnsi="Times New Roman" w:cs="Times New Roman"/>
        </w:rPr>
      </w:pPr>
    </w:p>
    <w:p w:rsidRPr="000E1638" w:rsidR="00471E7D" w:rsidP="00471E7D" w:rsidRDefault="00471E7D" w14:paraId="34722486" w14:textId="77777777">
      <w:pPr>
        <w:spacing w:after="120"/>
        <w:rPr>
          <w:rFonts w:ascii="Times New Roman" w:hAnsi="Times New Roman" w:cs="Times New Roman"/>
        </w:rPr>
      </w:pPr>
      <w:r w:rsidRPr="000E1638">
        <w:rPr>
          <w:rFonts w:ascii="Times New Roman" w:hAnsi="Times New Roman" w:cs="Times New Roman"/>
        </w:rPr>
        <w:t xml:space="preserve">Section </w:t>
      </w:r>
      <w:r w:rsidRPr="0056433F">
        <w:rPr>
          <w:rFonts w:ascii="Times New Roman" w:hAnsi="Times New Roman" w:cs="Times New Roman"/>
        </w:rPr>
        <w:t>IV.D.1.a.</w:t>
      </w:r>
      <w:r w:rsidRPr="000E1638">
        <w:rPr>
          <w:rFonts w:ascii="Times New Roman" w:hAnsi="Times New Roman" w:cs="Times New Roman"/>
        </w:rPr>
        <w:t xml:space="preserve"> of the Instructions requires you to perform a cost allocation among the Facilities at which the Company provides calling services to incarcerated people.  </w:t>
      </w:r>
    </w:p>
    <w:p w:rsidRPr="000E1638" w:rsidR="00471E7D" w:rsidP="00471E7D" w:rsidRDefault="00471E7D" w14:paraId="19EFEFCA" w14:textId="77777777">
      <w:pPr>
        <w:rPr>
          <w:rFonts w:ascii="Times New Roman" w:hAnsi="Times New Roman" w:cs="Times New Roman"/>
        </w:rPr>
      </w:pPr>
    </w:p>
    <w:p w:rsidRPr="000E1638" w:rsidR="00471E7D" w:rsidP="006C45FE" w:rsidRDefault="00471E7D" w14:paraId="24CEDA52" w14:textId="77777777">
      <w:pPr>
        <w:pStyle w:val="ParaNum"/>
        <w:numPr>
          <w:ilvl w:val="0"/>
          <w:numId w:val="3"/>
        </w:numPr>
        <w:rPr>
          <w:rFonts w:cs="Times New Roman"/>
        </w:rPr>
      </w:pPr>
      <w:r w:rsidRPr="000E1638">
        <w:rPr>
          <w:rFonts w:cs="Times New Roman"/>
        </w:rPr>
        <w:t xml:space="preserve"> </w:t>
      </w:r>
      <w:r>
        <w:rPr>
          <w:rFonts w:cs="Times New Roman"/>
        </w:rPr>
        <w:t>As instructed in</w:t>
      </w:r>
      <w:r w:rsidRPr="000E1638">
        <w:rPr>
          <w:rFonts w:cs="Times New Roman"/>
        </w:rPr>
        <w:t xml:space="preserve"> </w:t>
      </w:r>
      <w:r w:rsidRPr="0056433F">
        <w:rPr>
          <w:rFonts w:cs="Times New Roman"/>
        </w:rPr>
        <w:t>section IV.D.1.a., fully</w:t>
      </w:r>
      <w:r w:rsidRPr="000E1638">
        <w:rPr>
          <w:rFonts w:cs="Times New Roman"/>
        </w:rPr>
        <w:t xml:space="preserve"> document, explain, and justify all cost assignments, attributions, and allocations in your cost allocation.  </w:t>
      </w:r>
    </w:p>
    <w:p w:rsidRPr="000E1638" w:rsidR="00471E7D" w:rsidP="00471E7D" w:rsidRDefault="00471E7D" w14:paraId="2E9A4FA3" w14:textId="77777777">
      <w:pPr>
        <w:spacing w:after="120"/>
        <w:contextualSpacing/>
        <w:rPr>
          <w:rFonts w:ascii="Times New Roman" w:hAnsi="Times New Roman" w:cs="Times New Roman"/>
        </w:rPr>
      </w:pPr>
      <w:r w:rsidRPr="000E1638">
        <w:rPr>
          <w:rFonts w:ascii="Times New Roman" w:hAnsi="Times New Roman" w:cs="Times New Roman"/>
        </w:rPr>
        <w:t>[[</w:t>
      </w:r>
      <w:r w:rsidRPr="000E1638">
        <w:rPr>
          <w:rFonts w:ascii="Times New Roman" w:hAnsi="Times New Roman" w:cs="Times New Roman"/>
          <w:i/>
          <w:iCs/>
        </w:rPr>
        <w:t>Insert Provider Response Here</w:t>
      </w:r>
      <w:r w:rsidRPr="000E1638">
        <w:rPr>
          <w:rFonts w:ascii="Times New Roman" w:hAnsi="Times New Roman" w:cs="Times New Roman"/>
        </w:rPr>
        <w:t>]]</w:t>
      </w:r>
    </w:p>
    <w:p w:rsidRPr="000E1638" w:rsidR="00471E7D" w:rsidP="00471E7D" w:rsidRDefault="00471E7D" w14:paraId="70EDDD81" w14:textId="77777777">
      <w:pPr>
        <w:spacing w:after="120"/>
        <w:contextualSpacing/>
        <w:rPr>
          <w:rFonts w:ascii="Times New Roman" w:hAnsi="Times New Roman" w:cs="Times New Roman"/>
        </w:rPr>
      </w:pPr>
    </w:p>
    <w:p w:rsidRPr="00A669B2" w:rsidR="00471E7D" w:rsidP="006C45FE" w:rsidRDefault="00471E7D" w14:paraId="70578E07" w14:textId="4F0BC437">
      <w:pPr>
        <w:keepNext/>
        <w:spacing w:line="259" w:lineRule="auto"/>
        <w:rPr>
          <w:rFonts w:ascii="Times New Roman" w:hAnsi="Times New Roman" w:cs="Times New Roman"/>
          <w:b/>
          <w:color w:val="365F91"/>
          <w:sz w:val="32"/>
          <w:szCs w:val="32"/>
        </w:rPr>
      </w:pPr>
      <w:r w:rsidRPr="00A669B2">
        <w:rPr>
          <w:rFonts w:ascii="Times New Roman" w:hAnsi="Times New Roman" w:cs="Times New Roman"/>
          <w:b/>
          <w:color w:val="365F91"/>
          <w:sz w:val="32"/>
          <w:szCs w:val="32"/>
        </w:rPr>
        <w:t xml:space="preserve">Facility-Specific Demand and Revenue Data (Section </w:t>
      </w:r>
      <w:r w:rsidRPr="0056433F">
        <w:rPr>
          <w:rFonts w:ascii="Times New Roman" w:hAnsi="Times New Roman" w:cs="Times New Roman"/>
          <w:b/>
          <w:color w:val="365F91"/>
          <w:sz w:val="32"/>
          <w:szCs w:val="32"/>
        </w:rPr>
        <w:t>IV.D.1.d</w:t>
      </w:r>
      <w:r w:rsidR="009F7673">
        <w:rPr>
          <w:rFonts w:ascii="Times New Roman" w:hAnsi="Times New Roman" w:cs="Times New Roman"/>
          <w:b/>
          <w:color w:val="365F91"/>
          <w:sz w:val="32"/>
          <w:szCs w:val="32"/>
        </w:rPr>
        <w:t>.</w:t>
      </w:r>
      <w:r w:rsidRPr="00A669B2">
        <w:rPr>
          <w:rFonts w:ascii="Times New Roman" w:hAnsi="Times New Roman" w:cs="Times New Roman"/>
          <w:b/>
          <w:color w:val="365F91"/>
          <w:sz w:val="32"/>
          <w:szCs w:val="32"/>
        </w:rPr>
        <w:t xml:space="preserve"> of the Instructions)</w:t>
      </w:r>
    </w:p>
    <w:p w:rsidR="00471E7D" w:rsidP="006C45FE" w:rsidRDefault="00471E7D" w14:paraId="69F09F99" w14:textId="77777777">
      <w:pPr>
        <w:keepNext/>
        <w:spacing w:after="120"/>
        <w:rPr>
          <w:rFonts w:ascii="Times New Roman" w:hAnsi="Times New Roman" w:cs="Times New Roman"/>
        </w:rPr>
      </w:pPr>
    </w:p>
    <w:p w:rsidR="000934BC" w:rsidDel="00C45BA5" w:rsidP="00BA2A45" w:rsidRDefault="000934BC" w14:paraId="56C1B00C" w14:textId="2562520A">
      <w:pPr>
        <w:pStyle w:val="ParaNum"/>
        <w:numPr>
          <w:ilvl w:val="0"/>
          <w:numId w:val="3"/>
        </w:numPr>
        <w:rPr>
          <w:rFonts w:cs="Times New Roman"/>
        </w:rPr>
      </w:pPr>
      <w:r w:rsidRPr="00D6595F">
        <w:rPr>
          <w:rFonts w:cs="Times New Roman"/>
        </w:rPr>
        <w:t>As instructed in section IV.D.1.d.(1)</w:t>
      </w:r>
      <w:r w:rsidRPr="00D6595F" w:rsidR="006C45FE">
        <w:rPr>
          <w:rFonts w:cs="Times New Roman"/>
        </w:rPr>
        <w:t xml:space="preserve">, </w:t>
      </w:r>
      <w:r w:rsidR="00D6595F">
        <w:rPr>
          <w:rFonts w:cs="Times New Roman"/>
        </w:rPr>
        <w:t>If you repeat or merge data across multiple facilities covered by a single contract, explain why you did so and how you reported the data.</w:t>
      </w:r>
      <w:r w:rsidDel="00D6595F" w:rsidR="00D6595F">
        <w:rPr>
          <w:rFonts w:cs="Times New Roman"/>
        </w:rPr>
        <w:t xml:space="preserve"> </w:t>
      </w:r>
    </w:p>
    <w:p w:rsidRPr="00D6595F" w:rsidR="006C45FE" w:rsidDel="00C45BA5" w:rsidP="00E460B2" w:rsidRDefault="006C45FE" w14:paraId="15BA9EB7" w14:textId="4BB16C2B">
      <w:pPr>
        <w:pStyle w:val="ParaNum"/>
        <w:numPr>
          <w:ilvl w:val="0"/>
          <w:numId w:val="0"/>
        </w:numPr>
        <w:ind w:left="360"/>
        <w:rPr>
          <w:rFonts w:cs="Times New Roman"/>
        </w:rPr>
      </w:pPr>
      <w:r w:rsidRPr="00D6595F" w:rsidDel="00C45BA5">
        <w:rPr>
          <w:rFonts w:cs="Times New Roman"/>
        </w:rPr>
        <w:t>[[</w:t>
      </w:r>
      <w:r w:rsidRPr="00D6595F" w:rsidDel="00C45BA5">
        <w:rPr>
          <w:rFonts w:cs="Times New Roman"/>
          <w:i/>
          <w:iCs/>
        </w:rPr>
        <w:t>Insert Provider Response Here</w:t>
      </w:r>
      <w:r w:rsidRPr="00D6595F" w:rsidDel="00C45BA5">
        <w:rPr>
          <w:rFonts w:cs="Times New Roman"/>
        </w:rPr>
        <w:t>]]</w:t>
      </w:r>
    </w:p>
    <w:p w:rsidRPr="006C45FE" w:rsidR="006C45FE" w:rsidDel="00C45BA5" w:rsidP="006C45FE" w:rsidRDefault="006C45FE" w14:paraId="336788E1" w14:textId="708F8B5B">
      <w:pPr>
        <w:pStyle w:val="ListParagraph"/>
        <w:spacing w:after="120"/>
        <w:rPr>
          <w:rFonts w:ascii="Times New Roman" w:hAnsi="Times New Roman" w:cs="Times New Roman"/>
        </w:rPr>
      </w:pPr>
    </w:p>
    <w:p w:rsidRPr="008901C5" w:rsidR="00471E7D" w:rsidP="006C45FE" w:rsidRDefault="00471E7D" w14:paraId="4F279091" w14:textId="47F20BCB">
      <w:pPr>
        <w:pStyle w:val="ParaNum"/>
        <w:numPr>
          <w:ilvl w:val="0"/>
          <w:numId w:val="3"/>
        </w:numPr>
        <w:rPr>
          <w:rFonts w:cs="Times New Roman"/>
        </w:rPr>
      </w:pPr>
      <w:r>
        <w:rPr>
          <w:rFonts w:cs="Times New Roman"/>
        </w:rPr>
        <w:t>As instructed in</w:t>
      </w:r>
      <w:r w:rsidRPr="000E1638">
        <w:rPr>
          <w:rFonts w:cs="Times New Roman"/>
        </w:rPr>
        <w:t xml:space="preserve"> section </w:t>
      </w:r>
      <w:r w:rsidRPr="0056433F">
        <w:rPr>
          <w:rFonts w:cs="Times New Roman"/>
        </w:rPr>
        <w:t>IV.D.1.d.(1)(</w:t>
      </w:r>
      <w:proofErr w:type="spellStart"/>
      <w:r w:rsidRPr="0056433F">
        <w:rPr>
          <w:rFonts w:cs="Times New Roman"/>
        </w:rPr>
        <w:t>i</w:t>
      </w:r>
      <w:proofErr w:type="spellEnd"/>
      <w:r w:rsidRPr="0056433F">
        <w:rPr>
          <w:rFonts w:cs="Times New Roman"/>
        </w:rPr>
        <w:t>)(</w:t>
      </w:r>
      <w:r w:rsidR="00B83357">
        <w:rPr>
          <w:rFonts w:cs="Times New Roman"/>
        </w:rPr>
        <w:t>aa</w:t>
      </w:r>
      <w:r w:rsidRPr="0056433F">
        <w:rPr>
          <w:rFonts w:cs="Times New Roman"/>
        </w:rPr>
        <w:t>),</w:t>
      </w:r>
      <w:r w:rsidRPr="000E1638">
        <w:rPr>
          <w:rFonts w:cs="Times New Roman"/>
        </w:rPr>
        <w:t xml:space="preserve"> </w:t>
      </w:r>
      <w:r>
        <w:rPr>
          <w:rFonts w:cs="Times New Roman"/>
        </w:rPr>
        <w:t>i</w:t>
      </w:r>
      <w:r w:rsidRPr="008901C5">
        <w:rPr>
          <w:rFonts w:cs="Times New Roman"/>
        </w:rPr>
        <w:t>f you do not know a Facility’s Average Daily Population</w:t>
      </w:r>
      <w:r>
        <w:rPr>
          <w:rFonts w:cs="Times New Roman"/>
        </w:rPr>
        <w:t xml:space="preserve"> and have provided </w:t>
      </w:r>
      <w:r w:rsidRPr="008901C5">
        <w:rPr>
          <w:rFonts w:cs="Times New Roman"/>
        </w:rPr>
        <w:t>your best estimate of that Average Daily Population</w:t>
      </w:r>
      <w:r>
        <w:rPr>
          <w:rFonts w:cs="Times New Roman"/>
        </w:rPr>
        <w:t xml:space="preserve"> in the Excel template,</w:t>
      </w:r>
      <w:r w:rsidRPr="008901C5">
        <w:rPr>
          <w:rFonts w:cs="Times New Roman"/>
        </w:rPr>
        <w:t xml:space="preserve"> </w:t>
      </w:r>
      <w:r>
        <w:rPr>
          <w:rFonts w:cs="Times New Roman"/>
        </w:rPr>
        <w:t>e</w:t>
      </w:r>
      <w:r w:rsidRPr="008901C5">
        <w:rPr>
          <w:rFonts w:cs="Times New Roman"/>
        </w:rPr>
        <w:t>xplain the basis for this estimate.</w:t>
      </w:r>
    </w:p>
    <w:p w:rsidR="00471E7D" w:rsidP="00471E7D" w:rsidRDefault="00471E7D" w14:paraId="3BE1D84D" w14:textId="77777777">
      <w:pPr>
        <w:spacing w:after="120"/>
        <w:rPr>
          <w:rFonts w:ascii="Times New Roman" w:hAnsi="Times New Roman" w:cs="Times New Roman"/>
        </w:rPr>
      </w:pPr>
      <w:r w:rsidRPr="00874B0E">
        <w:rPr>
          <w:rFonts w:ascii="Times New Roman" w:hAnsi="Times New Roman" w:cs="Times New Roman"/>
        </w:rPr>
        <w:t>[[</w:t>
      </w:r>
      <w:r w:rsidRPr="00A669B2">
        <w:rPr>
          <w:rFonts w:ascii="Times New Roman" w:hAnsi="Times New Roman" w:cs="Times New Roman"/>
          <w:i/>
          <w:iCs/>
        </w:rPr>
        <w:t>Insert Provider Response Here</w:t>
      </w:r>
      <w:r w:rsidRPr="00A669B2">
        <w:rPr>
          <w:rFonts w:ascii="Times New Roman" w:hAnsi="Times New Roman" w:cs="Times New Roman"/>
        </w:rPr>
        <w:t>]]</w:t>
      </w:r>
    </w:p>
    <w:p w:rsidRPr="000E1638" w:rsidR="00471E7D" w:rsidP="00471E7D" w:rsidRDefault="00471E7D" w14:paraId="6233E2B4" w14:textId="77777777">
      <w:pPr>
        <w:spacing w:after="120"/>
        <w:contextualSpacing/>
        <w:rPr>
          <w:rFonts w:ascii="Times New Roman" w:hAnsi="Times New Roman" w:cs="Times New Roman"/>
        </w:rPr>
      </w:pPr>
    </w:p>
    <w:p w:rsidRPr="000E1638" w:rsidR="00471E7D" w:rsidP="006C45FE" w:rsidRDefault="00471E7D" w14:paraId="7B8D0055" w14:textId="2BC22B7D">
      <w:pPr>
        <w:keepNext/>
        <w:spacing w:line="259" w:lineRule="auto"/>
        <w:rPr>
          <w:rFonts w:ascii="Times New Roman" w:hAnsi="Times New Roman" w:cs="Times New Roman"/>
          <w:b/>
          <w:color w:val="365F91"/>
          <w:sz w:val="32"/>
          <w:szCs w:val="32"/>
        </w:rPr>
      </w:pPr>
      <w:r w:rsidRPr="000E1638">
        <w:rPr>
          <w:rFonts w:ascii="Times New Roman" w:hAnsi="Times New Roman" w:cs="Times New Roman"/>
          <w:b/>
          <w:color w:val="365F91"/>
          <w:sz w:val="32"/>
          <w:szCs w:val="32"/>
        </w:rPr>
        <w:t xml:space="preserve">Facility-Specific </w:t>
      </w:r>
      <w:r w:rsidR="00C94C90">
        <w:rPr>
          <w:rFonts w:ascii="Times New Roman" w:hAnsi="Times New Roman" w:cs="Times New Roman"/>
          <w:b/>
          <w:color w:val="365F91"/>
          <w:sz w:val="32"/>
          <w:szCs w:val="32"/>
        </w:rPr>
        <w:t>Site Commissions</w:t>
      </w:r>
      <w:r w:rsidRPr="000E1638">
        <w:rPr>
          <w:rFonts w:ascii="Times New Roman" w:hAnsi="Times New Roman" w:cs="Times New Roman"/>
          <w:b/>
          <w:color w:val="365F91"/>
          <w:sz w:val="32"/>
          <w:szCs w:val="32"/>
        </w:rPr>
        <w:t xml:space="preserve"> (Section </w:t>
      </w:r>
      <w:r w:rsidRPr="0056433F">
        <w:rPr>
          <w:rFonts w:ascii="Times New Roman" w:hAnsi="Times New Roman" w:cs="Times New Roman"/>
          <w:b/>
          <w:color w:val="365F91"/>
          <w:sz w:val="32"/>
          <w:szCs w:val="32"/>
        </w:rPr>
        <w:t>IV.D.2.</w:t>
      </w:r>
      <w:r w:rsidR="00C94C90">
        <w:rPr>
          <w:rFonts w:ascii="Times New Roman" w:hAnsi="Times New Roman" w:cs="Times New Roman"/>
          <w:b/>
          <w:color w:val="365F91"/>
          <w:sz w:val="32"/>
          <w:szCs w:val="32"/>
        </w:rPr>
        <w:t>b.</w:t>
      </w:r>
      <w:r w:rsidRPr="000E1638">
        <w:rPr>
          <w:rFonts w:ascii="Times New Roman" w:hAnsi="Times New Roman" w:cs="Times New Roman"/>
          <w:b/>
          <w:color w:val="365F91"/>
          <w:sz w:val="32"/>
          <w:szCs w:val="32"/>
        </w:rPr>
        <w:t xml:space="preserve"> of the Instructions)</w:t>
      </w:r>
    </w:p>
    <w:p w:rsidRPr="000E1638" w:rsidR="00471E7D" w:rsidP="006C45FE" w:rsidRDefault="00471E7D" w14:paraId="6B52C120" w14:textId="77777777">
      <w:pPr>
        <w:keepNext/>
        <w:rPr>
          <w:rFonts w:ascii="Times New Roman" w:hAnsi="Times New Roman" w:cs="Times New Roman"/>
        </w:rPr>
      </w:pPr>
    </w:p>
    <w:bookmarkEnd w:id="22"/>
    <w:bookmarkEnd w:id="23"/>
    <w:bookmarkEnd w:id="24"/>
    <w:p w:rsidRPr="009456D8" w:rsidR="00471E7D" w:rsidP="006C45FE" w:rsidRDefault="00471E7D" w14:paraId="60C7D964" w14:textId="64A68368">
      <w:pPr>
        <w:pStyle w:val="ListParagraph"/>
        <w:numPr>
          <w:ilvl w:val="0"/>
          <w:numId w:val="3"/>
        </w:numPr>
        <w:spacing w:after="120"/>
        <w:contextualSpacing w:val="0"/>
        <w:rPr>
          <w:rFonts w:ascii="Times New Roman" w:hAnsi="Times New Roman" w:cs="Times New Roman"/>
          <w:bCs/>
          <w:snapToGrid/>
          <w:sz w:val="22"/>
          <w:szCs w:val="22"/>
        </w:rPr>
      </w:pPr>
      <w:r w:rsidRPr="000E1638">
        <w:rPr>
          <w:rFonts w:ascii="Times New Roman" w:hAnsi="Times New Roman" w:cs="Times New Roman"/>
          <w:b/>
          <w:sz w:val="22"/>
          <w:szCs w:val="22"/>
        </w:rPr>
        <w:t xml:space="preserve">Site Commissions:  </w:t>
      </w:r>
      <w:r w:rsidRPr="009E5032">
        <w:rPr>
          <w:rFonts w:ascii="Times New Roman" w:hAnsi="Times New Roman" w:cs="Times New Roman"/>
          <w:sz w:val="22"/>
          <w:szCs w:val="22"/>
        </w:rPr>
        <w:t xml:space="preserve">As instructed in </w:t>
      </w:r>
      <w:r>
        <w:rPr>
          <w:rFonts w:ascii="Times New Roman" w:hAnsi="Times New Roman" w:cs="Times New Roman"/>
          <w:sz w:val="22"/>
          <w:szCs w:val="22"/>
        </w:rPr>
        <w:t xml:space="preserve">section </w:t>
      </w:r>
      <w:r w:rsidRPr="00905807">
        <w:rPr>
          <w:rFonts w:ascii="Times New Roman" w:hAnsi="Times New Roman" w:cs="Times New Roman"/>
          <w:sz w:val="22"/>
          <w:szCs w:val="22"/>
        </w:rPr>
        <w:t>IV.D.2.b.(1)(c</w:t>
      </w:r>
      <w:r w:rsidRPr="000F7FC5">
        <w:rPr>
          <w:rFonts w:ascii="Times New Roman" w:hAnsi="Times New Roman" w:cs="Times New Roman"/>
          <w:sz w:val="22"/>
          <w:szCs w:val="22"/>
        </w:rPr>
        <w:t>)</w:t>
      </w:r>
      <w:r w:rsidRPr="000F7FC5" w:rsidR="000F7FC5">
        <w:rPr>
          <w:rFonts w:ascii="Times New Roman" w:hAnsi="Times New Roman" w:cs="Times New Roman"/>
          <w:sz w:val="22"/>
          <w:szCs w:val="22"/>
        </w:rPr>
        <w:t>, identify for each Year of the Reporting Period any Site Commissions paid by the Company that related to any Facility and that included both a monetary payment and an in-kind payment.  Provide the name of the Facility, the entity to which you paid the Site Commission, and the amount of the monetary payment, and describe in detail the in-kind payment, including any Security Service.</w:t>
      </w:r>
    </w:p>
    <w:p w:rsidR="004E0A6B" w:rsidP="00471E7D" w:rsidRDefault="00471E7D" w14:paraId="389DEAE8" w14:textId="4E1F2F3D">
      <w:pPr>
        <w:spacing w:after="120"/>
        <w:rPr>
          <w:rFonts w:ascii="Times New Roman" w:hAnsi="Times New Roman" w:cs="Times New Roman"/>
          <w:bCs/>
        </w:rPr>
      </w:pPr>
      <w:r w:rsidRPr="009456D8">
        <w:rPr>
          <w:rFonts w:ascii="Times New Roman" w:hAnsi="Times New Roman" w:cs="Times New Roman"/>
          <w:bCs/>
        </w:rPr>
        <w:t>[[</w:t>
      </w:r>
      <w:r w:rsidRPr="00CD6BB5">
        <w:rPr>
          <w:rFonts w:ascii="Times New Roman" w:hAnsi="Times New Roman" w:cs="Times New Roman"/>
          <w:bCs/>
          <w:i/>
          <w:iCs/>
        </w:rPr>
        <w:t>Insert Provider Response Here</w:t>
      </w:r>
      <w:r w:rsidRPr="009456D8">
        <w:rPr>
          <w:rFonts w:ascii="Times New Roman" w:hAnsi="Times New Roman" w:cs="Times New Roman"/>
          <w:bCs/>
        </w:rPr>
        <w:t>]]</w:t>
      </w:r>
    </w:p>
    <w:p w:rsidRPr="00A93576" w:rsidR="004E0A6B" w:rsidP="00471E7D" w:rsidRDefault="004E0A6B" w14:paraId="22EA1ECE" w14:textId="77777777">
      <w:pPr>
        <w:spacing w:after="120"/>
        <w:rPr>
          <w:rFonts w:ascii="Times New Roman" w:hAnsi="Times New Roman" w:cs="Times New Roman"/>
          <w:bCs/>
        </w:rPr>
      </w:pPr>
    </w:p>
    <w:p w:rsidRPr="009456D8" w:rsidR="004E0A6B" w:rsidP="004A1851" w:rsidRDefault="004E0A6B" w14:paraId="58400253" w14:textId="494EB211">
      <w:pPr>
        <w:pStyle w:val="ListParagraph"/>
        <w:numPr>
          <w:ilvl w:val="0"/>
          <w:numId w:val="3"/>
        </w:numPr>
        <w:spacing w:after="120"/>
        <w:contextualSpacing w:val="0"/>
        <w:rPr>
          <w:rFonts w:ascii="Times New Roman" w:hAnsi="Times New Roman" w:cs="Times New Roman"/>
          <w:bCs/>
          <w:snapToGrid/>
          <w:sz w:val="22"/>
          <w:szCs w:val="22"/>
        </w:rPr>
      </w:pPr>
      <w:r w:rsidRPr="009E5032">
        <w:rPr>
          <w:rFonts w:ascii="Times New Roman" w:hAnsi="Times New Roman" w:cs="Times New Roman"/>
          <w:sz w:val="22"/>
          <w:szCs w:val="22"/>
        </w:rPr>
        <w:t xml:space="preserve">As instructed in </w:t>
      </w:r>
      <w:r>
        <w:rPr>
          <w:rFonts w:ascii="Times New Roman" w:hAnsi="Times New Roman" w:cs="Times New Roman"/>
          <w:sz w:val="22"/>
          <w:szCs w:val="22"/>
        </w:rPr>
        <w:t xml:space="preserve">section </w:t>
      </w:r>
      <w:r w:rsidRPr="00905807">
        <w:rPr>
          <w:rFonts w:ascii="Times New Roman" w:hAnsi="Times New Roman" w:cs="Times New Roman"/>
          <w:sz w:val="22"/>
          <w:szCs w:val="22"/>
        </w:rPr>
        <w:t>IV.D.2.b.(1)(</w:t>
      </w:r>
      <w:r>
        <w:rPr>
          <w:rFonts w:ascii="Times New Roman" w:hAnsi="Times New Roman" w:cs="Times New Roman"/>
          <w:sz w:val="22"/>
          <w:szCs w:val="22"/>
        </w:rPr>
        <w:t>d</w:t>
      </w:r>
      <w:r w:rsidRPr="000F7FC5">
        <w:rPr>
          <w:rFonts w:ascii="Times New Roman" w:hAnsi="Times New Roman" w:cs="Times New Roman"/>
          <w:sz w:val="22"/>
          <w:szCs w:val="22"/>
        </w:rPr>
        <w:t xml:space="preserve">), </w:t>
      </w:r>
      <w:r w:rsidRPr="004A1851" w:rsidR="004A1851">
        <w:rPr>
          <w:rFonts w:ascii="Times New Roman" w:hAnsi="Times New Roman" w:cs="Times New Roman"/>
          <w:sz w:val="22"/>
          <w:szCs w:val="22"/>
        </w:rPr>
        <w:t xml:space="preserve">list for each Year of the Reporting Period each entity to which you paid a Site Commission.  Provide the name of the Facility for which that entity is </w:t>
      </w:r>
      <w:r w:rsidRPr="004A1851" w:rsidR="004A1851">
        <w:rPr>
          <w:rFonts w:ascii="Times New Roman" w:hAnsi="Times New Roman" w:cs="Times New Roman"/>
          <w:sz w:val="22"/>
          <w:szCs w:val="22"/>
        </w:rPr>
        <w:lastRenderedPageBreak/>
        <w:t>responsible and the amount paid to that entity without regard to whether the Site Commission was Legally Mandated, Contractually Prescribed, Fixed, Variable, Monetary, or In-Kind.</w:t>
      </w:r>
    </w:p>
    <w:p w:rsidRPr="00A93576" w:rsidR="004E0A6B" w:rsidP="004E0A6B" w:rsidRDefault="004E0A6B" w14:paraId="2AA6063E" w14:textId="77777777">
      <w:pPr>
        <w:spacing w:after="120"/>
        <w:rPr>
          <w:rFonts w:ascii="Times New Roman" w:hAnsi="Times New Roman" w:cs="Times New Roman"/>
          <w:bCs/>
        </w:rPr>
      </w:pPr>
      <w:r w:rsidRPr="009456D8">
        <w:rPr>
          <w:rFonts w:ascii="Times New Roman" w:hAnsi="Times New Roman" w:cs="Times New Roman"/>
          <w:bCs/>
        </w:rPr>
        <w:t>[[</w:t>
      </w:r>
      <w:r w:rsidRPr="00CD6BB5">
        <w:rPr>
          <w:rFonts w:ascii="Times New Roman" w:hAnsi="Times New Roman" w:cs="Times New Roman"/>
          <w:bCs/>
          <w:i/>
          <w:iCs/>
        </w:rPr>
        <w:t>Insert Provider Response Here</w:t>
      </w:r>
      <w:r w:rsidRPr="009456D8">
        <w:rPr>
          <w:rFonts w:ascii="Times New Roman" w:hAnsi="Times New Roman" w:cs="Times New Roman"/>
          <w:bCs/>
        </w:rPr>
        <w:t>]]</w:t>
      </w:r>
    </w:p>
    <w:p w:rsidRPr="009456D8" w:rsidR="00471E7D" w:rsidP="00471E7D" w:rsidRDefault="00471E7D" w14:paraId="073489BA" w14:textId="77777777">
      <w:pPr>
        <w:spacing w:after="120"/>
        <w:rPr>
          <w:rFonts w:ascii="Times New Roman" w:hAnsi="Times New Roman" w:cs="Times New Roman"/>
          <w:bCs/>
        </w:rPr>
      </w:pPr>
    </w:p>
    <w:p w:rsidRPr="009456D8" w:rsidR="00471E7D" w:rsidP="00421F76" w:rsidRDefault="00471E7D" w14:paraId="059447DE" w14:textId="68CD6878">
      <w:pPr>
        <w:pStyle w:val="ListParagraph"/>
        <w:numPr>
          <w:ilvl w:val="0"/>
          <w:numId w:val="3"/>
        </w:numPr>
        <w:spacing w:after="120"/>
        <w:contextualSpacing w:val="0"/>
        <w:rPr>
          <w:rFonts w:ascii="Times New Roman" w:hAnsi="Times New Roman" w:cs="Times New Roman"/>
          <w:snapToGrid/>
          <w:sz w:val="22"/>
          <w:szCs w:val="22"/>
        </w:rPr>
      </w:pPr>
      <w:r w:rsidRPr="000E1638">
        <w:rPr>
          <w:rFonts w:ascii="Times New Roman" w:hAnsi="Times New Roman" w:cs="Times New Roman"/>
          <w:b/>
          <w:sz w:val="22"/>
          <w:szCs w:val="22"/>
        </w:rPr>
        <w:t xml:space="preserve">Fixed Site Commissions:  </w:t>
      </w:r>
      <w:r w:rsidRPr="009E5032">
        <w:rPr>
          <w:rFonts w:ascii="Times New Roman" w:hAnsi="Times New Roman" w:cs="Times New Roman"/>
          <w:sz w:val="22"/>
          <w:szCs w:val="22"/>
        </w:rPr>
        <w:t xml:space="preserve">As instructed in </w:t>
      </w:r>
      <w:r w:rsidRPr="000E1638">
        <w:rPr>
          <w:rFonts w:ascii="Times New Roman" w:hAnsi="Times New Roman" w:cs="Times New Roman"/>
          <w:sz w:val="22"/>
          <w:szCs w:val="22"/>
        </w:rPr>
        <w:t xml:space="preserve">section </w:t>
      </w:r>
      <w:r w:rsidRPr="00905807">
        <w:rPr>
          <w:rFonts w:ascii="Times New Roman" w:hAnsi="Times New Roman" w:cs="Times New Roman"/>
          <w:sz w:val="22"/>
          <w:szCs w:val="22"/>
        </w:rPr>
        <w:t>IV.D.2.b.(2)</w:t>
      </w:r>
      <w:r w:rsidR="008A29F2">
        <w:rPr>
          <w:rFonts w:ascii="Times New Roman" w:hAnsi="Times New Roman" w:cs="Times New Roman"/>
          <w:sz w:val="22"/>
          <w:szCs w:val="22"/>
        </w:rPr>
        <w:t>(d)(</w:t>
      </w:r>
      <w:proofErr w:type="spellStart"/>
      <w:r w:rsidR="008A29F2">
        <w:rPr>
          <w:rFonts w:ascii="Times New Roman" w:hAnsi="Times New Roman" w:cs="Times New Roman"/>
          <w:sz w:val="22"/>
          <w:szCs w:val="22"/>
        </w:rPr>
        <w:t>i</w:t>
      </w:r>
      <w:proofErr w:type="spellEnd"/>
      <w:r w:rsidR="008A29F2">
        <w:rPr>
          <w:rFonts w:ascii="Times New Roman" w:hAnsi="Times New Roman" w:cs="Times New Roman"/>
          <w:sz w:val="22"/>
          <w:szCs w:val="22"/>
        </w:rPr>
        <w:t>)(</w:t>
      </w:r>
      <w:r w:rsidR="00411B32">
        <w:rPr>
          <w:rFonts w:ascii="Times New Roman" w:hAnsi="Times New Roman" w:cs="Times New Roman"/>
          <w:sz w:val="22"/>
          <w:szCs w:val="22"/>
        </w:rPr>
        <w:t>ac)</w:t>
      </w:r>
      <w:r w:rsidRPr="00905807">
        <w:rPr>
          <w:rFonts w:ascii="Times New Roman" w:hAnsi="Times New Roman" w:cs="Times New Roman"/>
          <w:sz w:val="22"/>
          <w:szCs w:val="22"/>
        </w:rPr>
        <w:t>,</w:t>
      </w:r>
      <w:r w:rsidRPr="000E1638">
        <w:rPr>
          <w:rFonts w:ascii="Times New Roman" w:hAnsi="Times New Roman" w:cs="Times New Roman"/>
          <w:sz w:val="22"/>
          <w:szCs w:val="22"/>
        </w:rPr>
        <w:t xml:space="preserve"> if </w:t>
      </w:r>
      <w:r w:rsidR="00411B32">
        <w:rPr>
          <w:rFonts w:ascii="Times New Roman" w:hAnsi="Times New Roman" w:cs="Times New Roman"/>
          <w:sz w:val="22"/>
          <w:szCs w:val="22"/>
        </w:rPr>
        <w:t>the Legally Mandated, Fixed, Monetary</w:t>
      </w:r>
      <w:r w:rsidRPr="000E1638">
        <w:rPr>
          <w:rFonts w:ascii="Times New Roman" w:hAnsi="Times New Roman" w:cs="Times New Roman"/>
          <w:sz w:val="22"/>
          <w:szCs w:val="22"/>
        </w:rPr>
        <w:t xml:space="preserve"> </w:t>
      </w:r>
      <w:r w:rsidRPr="009456D8">
        <w:rPr>
          <w:rFonts w:ascii="Times New Roman" w:hAnsi="Times New Roman" w:cs="Times New Roman"/>
          <w:snapToGrid/>
          <w:sz w:val="22"/>
          <w:szCs w:val="22"/>
        </w:rPr>
        <w:t xml:space="preserve">Site Commission </w:t>
      </w:r>
      <w:r w:rsidR="00411B32">
        <w:rPr>
          <w:rFonts w:ascii="Times New Roman" w:hAnsi="Times New Roman" w:cs="Times New Roman"/>
          <w:snapToGrid/>
          <w:sz w:val="22"/>
          <w:szCs w:val="22"/>
        </w:rPr>
        <w:t>was</w:t>
      </w:r>
      <w:r w:rsidRPr="009456D8" w:rsidR="00411B32">
        <w:rPr>
          <w:rFonts w:ascii="Times New Roman" w:hAnsi="Times New Roman" w:cs="Times New Roman"/>
          <w:snapToGrid/>
          <w:sz w:val="22"/>
          <w:szCs w:val="22"/>
        </w:rPr>
        <w:t xml:space="preserve"> </w:t>
      </w:r>
      <w:r w:rsidRPr="009456D8">
        <w:rPr>
          <w:rFonts w:ascii="Times New Roman" w:hAnsi="Times New Roman" w:cs="Times New Roman"/>
          <w:snapToGrid/>
          <w:sz w:val="22"/>
          <w:szCs w:val="22"/>
        </w:rPr>
        <w:t xml:space="preserve">imposed at the contract level (e.g., a minimum annual guarantee is due annually under a contract covering multiple Facilities), </w:t>
      </w:r>
      <w:r w:rsidRPr="00551629" w:rsidR="00172794">
        <w:rPr>
          <w:rFonts w:ascii="Times New Roman" w:hAnsi="Times New Roman" w:cs="Times New Roman"/>
          <w:sz w:val="22"/>
          <w:szCs w:val="22"/>
        </w:rPr>
        <w:t>describe the methodology used to allocate the Legally Mandated</w:t>
      </w:r>
      <w:r w:rsidRPr="00436FFF" w:rsidR="00172794">
        <w:rPr>
          <w:rFonts w:ascii="Times New Roman" w:hAnsi="Times New Roman" w:cs="Times New Roman"/>
          <w:sz w:val="22"/>
          <w:szCs w:val="22"/>
        </w:rPr>
        <w:t>,</w:t>
      </w:r>
      <w:r w:rsidRPr="00B95720" w:rsidR="00172794">
        <w:rPr>
          <w:rFonts w:ascii="Times New Roman" w:hAnsi="Times New Roman" w:cs="Times New Roman"/>
          <w:sz w:val="22"/>
          <w:szCs w:val="22"/>
        </w:rPr>
        <w:t xml:space="preserve"> Fixed, Monetary Site Commission payments among Facilities</w:t>
      </w:r>
      <w:r w:rsidR="00172794">
        <w:rPr>
          <w:rFonts w:ascii="Times New Roman" w:hAnsi="Times New Roman" w:cs="Times New Roman"/>
          <w:sz w:val="22"/>
          <w:szCs w:val="22"/>
        </w:rPr>
        <w:t xml:space="preserve"> covered by the contract</w:t>
      </w:r>
      <w:r w:rsidRPr="00B95720" w:rsidR="00172794">
        <w:rPr>
          <w:rFonts w:ascii="Times New Roman" w:hAnsi="Times New Roman" w:cs="Times New Roman"/>
          <w:sz w:val="22"/>
          <w:szCs w:val="22"/>
        </w:rPr>
        <w:t>.</w:t>
      </w:r>
    </w:p>
    <w:p w:rsidRPr="00A93576" w:rsidR="00471E7D" w:rsidP="00471E7D" w:rsidRDefault="00471E7D" w14:paraId="2495B1F8" w14:textId="77777777">
      <w:pPr>
        <w:spacing w:after="120"/>
        <w:rPr>
          <w:rFonts w:ascii="Times New Roman" w:hAnsi="Times New Roman" w:cs="Times New Roman"/>
        </w:rPr>
      </w:pPr>
      <w:r w:rsidRPr="000E1638">
        <w:rPr>
          <w:rFonts w:ascii="Times New Roman" w:hAnsi="Times New Roman" w:cs="Times New Roman"/>
        </w:rPr>
        <w:t>[[</w:t>
      </w:r>
      <w:r w:rsidRPr="000E1638">
        <w:rPr>
          <w:rFonts w:ascii="Times New Roman" w:hAnsi="Times New Roman" w:cs="Times New Roman"/>
          <w:i/>
          <w:iCs/>
        </w:rPr>
        <w:t>Insert Provider Response Here</w:t>
      </w:r>
      <w:r w:rsidRPr="000E1638">
        <w:rPr>
          <w:rFonts w:ascii="Times New Roman" w:hAnsi="Times New Roman" w:cs="Times New Roman"/>
        </w:rPr>
        <w:t>]]</w:t>
      </w:r>
    </w:p>
    <w:p w:rsidRPr="000E1638" w:rsidR="00471E7D" w:rsidP="00471E7D" w:rsidRDefault="00471E7D" w14:paraId="1DD931EA" w14:textId="77777777">
      <w:pPr>
        <w:spacing w:after="120"/>
        <w:rPr>
          <w:rFonts w:ascii="Times New Roman" w:hAnsi="Times New Roman" w:cs="Times New Roman"/>
        </w:rPr>
      </w:pPr>
    </w:p>
    <w:p w:rsidRPr="009543D6" w:rsidR="00471E7D" w:rsidP="009543D6" w:rsidRDefault="002E4542" w14:paraId="6DA74CCA" w14:textId="48594E3C">
      <w:pPr>
        <w:pStyle w:val="ListParagraph"/>
        <w:numPr>
          <w:ilvl w:val="0"/>
          <w:numId w:val="3"/>
        </w:numPr>
        <w:spacing w:after="120"/>
        <w:contextualSpacing w:val="0"/>
        <w:rPr>
          <w:rFonts w:ascii="Times New Roman" w:hAnsi="Times New Roman" w:cs="Times New Roman"/>
          <w:bCs/>
          <w:sz w:val="22"/>
          <w:szCs w:val="22"/>
        </w:rPr>
      </w:pPr>
      <w:r>
        <w:rPr>
          <w:rFonts w:ascii="Times New Roman" w:hAnsi="Times New Roman" w:cs="Times New Roman"/>
          <w:b/>
          <w:sz w:val="22"/>
          <w:szCs w:val="22"/>
        </w:rPr>
        <w:t xml:space="preserve">Legally Mandated </w:t>
      </w:r>
      <w:r w:rsidRPr="000E1638" w:rsidR="00471E7D">
        <w:rPr>
          <w:rFonts w:ascii="Times New Roman" w:hAnsi="Times New Roman" w:cs="Times New Roman"/>
          <w:b/>
          <w:sz w:val="22"/>
          <w:szCs w:val="22"/>
        </w:rPr>
        <w:t>Total In-Kind Site Commissions:</w:t>
      </w:r>
      <w:r w:rsidRPr="00983FF5" w:rsidR="00471E7D">
        <w:rPr>
          <w:rFonts w:ascii="Times New Roman" w:hAnsi="Times New Roman" w:cs="Times New Roman"/>
          <w:b/>
          <w:sz w:val="22"/>
          <w:szCs w:val="22"/>
        </w:rPr>
        <w:t xml:space="preserve">  </w:t>
      </w:r>
      <w:r w:rsidRPr="009543D6" w:rsidR="00471E7D">
        <w:rPr>
          <w:rFonts w:ascii="Times New Roman" w:hAnsi="Times New Roman" w:cs="Times New Roman"/>
          <w:bCs/>
          <w:sz w:val="22"/>
          <w:szCs w:val="22"/>
        </w:rPr>
        <w:t>As instructed in section IV.D.2.b.(</w:t>
      </w:r>
      <w:r w:rsidRPr="009543D6" w:rsidR="00D04772">
        <w:rPr>
          <w:rFonts w:ascii="Times New Roman" w:hAnsi="Times New Roman" w:cs="Times New Roman"/>
          <w:bCs/>
          <w:sz w:val="22"/>
          <w:szCs w:val="22"/>
        </w:rPr>
        <w:t>2</w:t>
      </w:r>
      <w:r w:rsidRPr="009543D6" w:rsidR="00471E7D">
        <w:rPr>
          <w:rFonts w:ascii="Times New Roman" w:hAnsi="Times New Roman" w:cs="Times New Roman"/>
          <w:bCs/>
          <w:sz w:val="22"/>
          <w:szCs w:val="22"/>
        </w:rPr>
        <w:t>)(</w:t>
      </w:r>
      <w:r w:rsidRPr="009543D6" w:rsidR="00D04772">
        <w:rPr>
          <w:rFonts w:ascii="Times New Roman" w:hAnsi="Times New Roman" w:cs="Times New Roman"/>
          <w:bCs/>
          <w:sz w:val="22"/>
          <w:szCs w:val="22"/>
        </w:rPr>
        <w:t>e</w:t>
      </w:r>
      <w:r w:rsidRPr="009543D6" w:rsidR="00471E7D">
        <w:rPr>
          <w:rFonts w:ascii="Times New Roman" w:hAnsi="Times New Roman" w:cs="Times New Roman"/>
          <w:bCs/>
          <w:sz w:val="22"/>
          <w:szCs w:val="22"/>
        </w:rPr>
        <w:t>)</w:t>
      </w:r>
      <w:r w:rsidRPr="009543D6" w:rsidR="00D04772">
        <w:rPr>
          <w:rFonts w:ascii="Times New Roman" w:hAnsi="Times New Roman" w:cs="Times New Roman"/>
          <w:bCs/>
          <w:sz w:val="22"/>
          <w:szCs w:val="22"/>
        </w:rPr>
        <w:t>(</w:t>
      </w:r>
      <w:r w:rsidRPr="009543D6" w:rsidR="000410C5">
        <w:rPr>
          <w:rFonts w:ascii="Times New Roman" w:hAnsi="Times New Roman" w:cs="Times New Roman"/>
          <w:bCs/>
          <w:sz w:val="22"/>
          <w:szCs w:val="22"/>
        </w:rPr>
        <w:t>ii)</w:t>
      </w:r>
      <w:r w:rsidRPr="009543D6" w:rsidR="00471E7D">
        <w:rPr>
          <w:rFonts w:ascii="Times New Roman" w:hAnsi="Times New Roman" w:cs="Times New Roman"/>
          <w:bCs/>
          <w:sz w:val="22"/>
          <w:szCs w:val="22"/>
        </w:rPr>
        <w:t>, describe any</w:t>
      </w:r>
      <w:r w:rsidRPr="009543D6" w:rsidR="001015B2">
        <w:rPr>
          <w:rFonts w:ascii="Times New Roman" w:hAnsi="Times New Roman" w:cs="Times New Roman"/>
          <w:bCs/>
          <w:sz w:val="22"/>
          <w:szCs w:val="22"/>
        </w:rPr>
        <w:t xml:space="preserve"> Legally Mandated, In-Kind Site Commission</w:t>
      </w:r>
      <w:r w:rsidRPr="009543D6" w:rsidR="00471E7D">
        <w:rPr>
          <w:rFonts w:ascii="Times New Roman" w:hAnsi="Times New Roman" w:cs="Times New Roman"/>
          <w:bCs/>
          <w:sz w:val="22"/>
          <w:szCs w:val="22"/>
        </w:rPr>
        <w:t xml:space="preserve"> payments in detail.  Specifically describe each Security Service provided to the Facility that you classify as an In-Kind Site Commission payment.  Also specifically describe any other payment, gift, exchange of services or goods, fee, technology allowance, or product provided to the Facility that you classify as an In-Kind Site Commission payment.</w:t>
      </w:r>
    </w:p>
    <w:p w:rsidR="00471E7D" w:rsidP="00471E7D" w:rsidRDefault="00471E7D" w14:paraId="4639D453" w14:textId="7272F33F">
      <w:pPr>
        <w:spacing w:after="120"/>
        <w:rPr>
          <w:rFonts w:ascii="Times New Roman" w:hAnsi="Times New Roman" w:cs="Times New Roman"/>
        </w:rPr>
      </w:pPr>
      <w:r w:rsidRPr="000E1638">
        <w:rPr>
          <w:rFonts w:ascii="Times New Roman" w:hAnsi="Times New Roman" w:cs="Times New Roman"/>
        </w:rPr>
        <w:t>[[</w:t>
      </w:r>
      <w:r w:rsidRPr="000E1638">
        <w:rPr>
          <w:rFonts w:ascii="Times New Roman" w:hAnsi="Times New Roman" w:cs="Times New Roman"/>
          <w:i/>
          <w:iCs/>
        </w:rPr>
        <w:t>Insert Provider Response Here</w:t>
      </w:r>
      <w:r w:rsidRPr="000E1638">
        <w:rPr>
          <w:rFonts w:ascii="Times New Roman" w:hAnsi="Times New Roman" w:cs="Times New Roman"/>
        </w:rPr>
        <w:t>]]</w:t>
      </w:r>
    </w:p>
    <w:p w:rsidRPr="00A93576" w:rsidR="007420A8" w:rsidP="00471E7D" w:rsidRDefault="007420A8" w14:paraId="3EEAAC67" w14:textId="77777777">
      <w:pPr>
        <w:spacing w:after="120"/>
        <w:rPr>
          <w:rFonts w:ascii="Times New Roman" w:hAnsi="Times New Roman" w:cs="Times New Roman"/>
        </w:rPr>
      </w:pPr>
    </w:p>
    <w:p w:rsidRPr="009456D8" w:rsidR="007420A8" w:rsidP="007420A8" w:rsidRDefault="007420A8" w14:paraId="6EB2D5EA" w14:textId="0C21BDC5">
      <w:pPr>
        <w:pStyle w:val="ListParagraph"/>
        <w:numPr>
          <w:ilvl w:val="0"/>
          <w:numId w:val="3"/>
        </w:numPr>
        <w:spacing w:after="120"/>
        <w:contextualSpacing w:val="0"/>
        <w:rPr>
          <w:rFonts w:ascii="Times New Roman" w:hAnsi="Times New Roman" w:cs="Times New Roman"/>
          <w:snapToGrid/>
          <w:sz w:val="22"/>
          <w:szCs w:val="22"/>
        </w:rPr>
      </w:pPr>
      <w:r w:rsidRPr="000E1638">
        <w:rPr>
          <w:rFonts w:ascii="Times New Roman" w:hAnsi="Times New Roman" w:cs="Times New Roman"/>
          <w:b/>
          <w:sz w:val="22"/>
          <w:szCs w:val="22"/>
        </w:rPr>
        <w:t xml:space="preserve">Fixed Site Commissions:  </w:t>
      </w:r>
      <w:r w:rsidRPr="009E5032">
        <w:rPr>
          <w:rFonts w:ascii="Times New Roman" w:hAnsi="Times New Roman" w:cs="Times New Roman"/>
          <w:sz w:val="22"/>
          <w:szCs w:val="22"/>
        </w:rPr>
        <w:t xml:space="preserve">As instructed in </w:t>
      </w:r>
      <w:r w:rsidRPr="000E1638">
        <w:rPr>
          <w:rFonts w:ascii="Times New Roman" w:hAnsi="Times New Roman" w:cs="Times New Roman"/>
          <w:sz w:val="22"/>
          <w:szCs w:val="22"/>
        </w:rPr>
        <w:t xml:space="preserve">section </w:t>
      </w:r>
      <w:r w:rsidRPr="00905807">
        <w:rPr>
          <w:rFonts w:ascii="Times New Roman" w:hAnsi="Times New Roman" w:cs="Times New Roman"/>
          <w:sz w:val="22"/>
          <w:szCs w:val="22"/>
        </w:rPr>
        <w:t>IV.D.2.b.(</w:t>
      </w:r>
      <w:r w:rsidR="00DB0404">
        <w:rPr>
          <w:rFonts w:ascii="Times New Roman" w:hAnsi="Times New Roman" w:cs="Times New Roman"/>
          <w:sz w:val="22"/>
          <w:szCs w:val="22"/>
        </w:rPr>
        <w:t>2</w:t>
      </w:r>
      <w:r w:rsidRPr="00905807">
        <w:rPr>
          <w:rFonts w:ascii="Times New Roman" w:hAnsi="Times New Roman" w:cs="Times New Roman"/>
          <w:sz w:val="22"/>
          <w:szCs w:val="22"/>
        </w:rPr>
        <w:t>)</w:t>
      </w:r>
      <w:r>
        <w:rPr>
          <w:rFonts w:ascii="Times New Roman" w:hAnsi="Times New Roman" w:cs="Times New Roman"/>
          <w:sz w:val="22"/>
          <w:szCs w:val="22"/>
        </w:rPr>
        <w:t>(</w:t>
      </w:r>
      <w:r w:rsidR="00F447D9">
        <w:rPr>
          <w:rFonts w:ascii="Times New Roman" w:hAnsi="Times New Roman" w:cs="Times New Roman"/>
          <w:sz w:val="22"/>
          <w:szCs w:val="22"/>
        </w:rPr>
        <w:t>e</w:t>
      </w:r>
      <w:r>
        <w:rPr>
          <w:rFonts w:ascii="Times New Roman" w:hAnsi="Times New Roman" w:cs="Times New Roman"/>
          <w:sz w:val="22"/>
          <w:szCs w:val="22"/>
        </w:rPr>
        <w:t>)(</w:t>
      </w:r>
      <w:r w:rsidR="00590141">
        <w:rPr>
          <w:rFonts w:ascii="Times New Roman" w:hAnsi="Times New Roman" w:cs="Times New Roman"/>
          <w:sz w:val="22"/>
          <w:szCs w:val="22"/>
        </w:rPr>
        <w:t>ii</w:t>
      </w:r>
      <w:r w:rsidR="00F447D9">
        <w:rPr>
          <w:rFonts w:ascii="Times New Roman" w:hAnsi="Times New Roman" w:cs="Times New Roman"/>
          <w:sz w:val="22"/>
          <w:szCs w:val="22"/>
        </w:rPr>
        <w:t>i</w:t>
      </w:r>
      <w:r>
        <w:rPr>
          <w:rFonts w:ascii="Times New Roman" w:hAnsi="Times New Roman" w:cs="Times New Roman"/>
          <w:sz w:val="22"/>
          <w:szCs w:val="22"/>
        </w:rPr>
        <w:t>)(ac)</w:t>
      </w:r>
      <w:r w:rsidRPr="00905807">
        <w:rPr>
          <w:rFonts w:ascii="Times New Roman" w:hAnsi="Times New Roman" w:cs="Times New Roman"/>
          <w:sz w:val="22"/>
          <w:szCs w:val="22"/>
        </w:rPr>
        <w:t>,</w:t>
      </w:r>
      <w:r w:rsidRPr="000E1638">
        <w:rPr>
          <w:rFonts w:ascii="Times New Roman" w:hAnsi="Times New Roman" w:cs="Times New Roman"/>
          <w:sz w:val="22"/>
          <w:szCs w:val="22"/>
        </w:rPr>
        <w:t xml:space="preserve"> if </w:t>
      </w:r>
      <w:r>
        <w:rPr>
          <w:rFonts w:ascii="Times New Roman" w:hAnsi="Times New Roman" w:cs="Times New Roman"/>
          <w:sz w:val="22"/>
          <w:szCs w:val="22"/>
        </w:rPr>
        <w:t xml:space="preserve">the </w:t>
      </w:r>
      <w:r w:rsidR="00F447D9">
        <w:rPr>
          <w:rFonts w:ascii="Times New Roman" w:hAnsi="Times New Roman" w:cs="Times New Roman"/>
          <w:sz w:val="22"/>
          <w:szCs w:val="22"/>
        </w:rPr>
        <w:t>Legally Mandated</w:t>
      </w:r>
      <w:r>
        <w:rPr>
          <w:rFonts w:ascii="Times New Roman" w:hAnsi="Times New Roman" w:cs="Times New Roman"/>
          <w:sz w:val="22"/>
          <w:szCs w:val="22"/>
        </w:rPr>
        <w:t xml:space="preserve">, Fixed, </w:t>
      </w:r>
      <w:r w:rsidR="00F447D9">
        <w:rPr>
          <w:rFonts w:ascii="Times New Roman" w:hAnsi="Times New Roman" w:cs="Times New Roman"/>
          <w:sz w:val="22"/>
          <w:szCs w:val="22"/>
        </w:rPr>
        <w:t>In-Kind</w:t>
      </w:r>
      <w:r w:rsidRPr="000E1638">
        <w:rPr>
          <w:rFonts w:ascii="Times New Roman" w:hAnsi="Times New Roman" w:cs="Times New Roman"/>
          <w:sz w:val="22"/>
          <w:szCs w:val="22"/>
        </w:rPr>
        <w:t xml:space="preserve"> </w:t>
      </w:r>
      <w:r w:rsidRPr="009456D8">
        <w:rPr>
          <w:rFonts w:ascii="Times New Roman" w:hAnsi="Times New Roman" w:cs="Times New Roman"/>
          <w:snapToGrid/>
          <w:sz w:val="22"/>
          <w:szCs w:val="22"/>
        </w:rPr>
        <w:t xml:space="preserve">Site Commission </w:t>
      </w:r>
      <w:r>
        <w:rPr>
          <w:rFonts w:ascii="Times New Roman" w:hAnsi="Times New Roman" w:cs="Times New Roman"/>
          <w:snapToGrid/>
          <w:sz w:val="22"/>
          <w:szCs w:val="22"/>
        </w:rPr>
        <w:t>was</w:t>
      </w:r>
      <w:r w:rsidRPr="009456D8">
        <w:rPr>
          <w:rFonts w:ascii="Times New Roman" w:hAnsi="Times New Roman" w:cs="Times New Roman"/>
          <w:snapToGrid/>
          <w:sz w:val="22"/>
          <w:szCs w:val="22"/>
        </w:rPr>
        <w:t xml:space="preserve"> imposed at the contract level (e.g., a minimum annual guarantee is due annually under a contract covering multiple Facilities), </w:t>
      </w:r>
      <w:r w:rsidRPr="00551629">
        <w:rPr>
          <w:rFonts w:ascii="Times New Roman" w:hAnsi="Times New Roman" w:cs="Times New Roman"/>
          <w:sz w:val="22"/>
          <w:szCs w:val="22"/>
        </w:rPr>
        <w:t xml:space="preserve">describe the methodology used to allocate the </w:t>
      </w:r>
      <w:r w:rsidR="00B56196">
        <w:rPr>
          <w:rFonts w:ascii="Times New Roman" w:hAnsi="Times New Roman" w:cs="Times New Roman"/>
          <w:sz w:val="22"/>
          <w:szCs w:val="22"/>
        </w:rPr>
        <w:t>Legally Mandated</w:t>
      </w:r>
      <w:r w:rsidRPr="00436FFF">
        <w:rPr>
          <w:rFonts w:ascii="Times New Roman" w:hAnsi="Times New Roman" w:cs="Times New Roman"/>
          <w:sz w:val="22"/>
          <w:szCs w:val="22"/>
        </w:rPr>
        <w:t>,</w:t>
      </w:r>
      <w:r w:rsidRPr="00B95720">
        <w:rPr>
          <w:rFonts w:ascii="Times New Roman" w:hAnsi="Times New Roman" w:cs="Times New Roman"/>
          <w:sz w:val="22"/>
          <w:szCs w:val="22"/>
        </w:rPr>
        <w:t xml:space="preserve"> Fixed, </w:t>
      </w:r>
      <w:r w:rsidR="00B56196">
        <w:rPr>
          <w:rFonts w:ascii="Times New Roman" w:hAnsi="Times New Roman" w:cs="Times New Roman"/>
          <w:sz w:val="22"/>
          <w:szCs w:val="22"/>
        </w:rPr>
        <w:t xml:space="preserve">In-Kind </w:t>
      </w:r>
      <w:r w:rsidRPr="00B95720">
        <w:rPr>
          <w:rFonts w:ascii="Times New Roman" w:hAnsi="Times New Roman" w:cs="Times New Roman"/>
          <w:sz w:val="22"/>
          <w:szCs w:val="22"/>
        </w:rPr>
        <w:t>Site Commission payments among Facilities</w:t>
      </w:r>
      <w:r>
        <w:rPr>
          <w:rFonts w:ascii="Times New Roman" w:hAnsi="Times New Roman" w:cs="Times New Roman"/>
          <w:sz w:val="22"/>
          <w:szCs w:val="22"/>
        </w:rPr>
        <w:t xml:space="preserve"> covered by the contract</w:t>
      </w:r>
      <w:r w:rsidRPr="00B95720">
        <w:rPr>
          <w:rFonts w:ascii="Times New Roman" w:hAnsi="Times New Roman" w:cs="Times New Roman"/>
          <w:sz w:val="22"/>
          <w:szCs w:val="22"/>
        </w:rPr>
        <w:t>.</w:t>
      </w:r>
    </w:p>
    <w:p w:rsidRPr="00945E9D" w:rsidR="00945E9D" w:rsidP="00945E9D" w:rsidRDefault="007420A8" w14:paraId="5DC55C1B" w14:textId="77777777">
      <w:pPr>
        <w:spacing w:after="120"/>
        <w:rPr>
          <w:rFonts w:ascii="Times New Roman" w:hAnsi="Times New Roman" w:cs="Times New Roman"/>
        </w:rPr>
      </w:pPr>
      <w:r w:rsidRPr="000E1638">
        <w:rPr>
          <w:rFonts w:ascii="Times New Roman" w:hAnsi="Times New Roman" w:cs="Times New Roman"/>
        </w:rPr>
        <w:t>[[</w:t>
      </w:r>
      <w:r w:rsidRPr="000E1638">
        <w:rPr>
          <w:rFonts w:ascii="Times New Roman" w:hAnsi="Times New Roman" w:cs="Times New Roman"/>
          <w:i/>
          <w:iCs/>
        </w:rPr>
        <w:t>Insert Provider Response Here</w:t>
      </w:r>
      <w:r w:rsidRPr="000E1638">
        <w:rPr>
          <w:rFonts w:ascii="Times New Roman" w:hAnsi="Times New Roman" w:cs="Times New Roman"/>
        </w:rPr>
        <w:t>]]</w:t>
      </w:r>
    </w:p>
    <w:p w:rsidRPr="00A93576" w:rsidR="002077C8" w:rsidP="007420A8" w:rsidRDefault="002077C8" w14:paraId="09E27864" w14:textId="77777777">
      <w:pPr>
        <w:spacing w:after="120"/>
        <w:rPr>
          <w:rFonts w:ascii="Times New Roman" w:hAnsi="Times New Roman" w:cs="Times New Roman"/>
        </w:rPr>
      </w:pPr>
    </w:p>
    <w:p w:rsidRPr="009456D8" w:rsidR="002077C8" w:rsidP="004F3821" w:rsidRDefault="002077C8" w14:paraId="78E45C05" w14:textId="0EDC59D0">
      <w:pPr>
        <w:pStyle w:val="ListParagraph"/>
        <w:numPr>
          <w:ilvl w:val="0"/>
          <w:numId w:val="3"/>
        </w:numPr>
        <w:spacing w:after="120"/>
        <w:contextualSpacing w:val="0"/>
        <w:rPr>
          <w:rFonts w:ascii="Times New Roman" w:hAnsi="Times New Roman" w:cs="Times New Roman"/>
          <w:snapToGrid/>
          <w:sz w:val="22"/>
          <w:szCs w:val="22"/>
        </w:rPr>
      </w:pPr>
      <w:r w:rsidRPr="000E1638">
        <w:rPr>
          <w:rFonts w:ascii="Times New Roman" w:hAnsi="Times New Roman" w:cs="Times New Roman"/>
          <w:b/>
          <w:sz w:val="22"/>
          <w:szCs w:val="22"/>
        </w:rPr>
        <w:t xml:space="preserve">Fixed Site Commissions:  </w:t>
      </w:r>
      <w:r w:rsidRPr="009E5032">
        <w:rPr>
          <w:rFonts w:ascii="Times New Roman" w:hAnsi="Times New Roman" w:cs="Times New Roman"/>
          <w:sz w:val="22"/>
          <w:szCs w:val="22"/>
        </w:rPr>
        <w:t xml:space="preserve">As instructed in </w:t>
      </w:r>
      <w:r w:rsidRPr="000E1638">
        <w:rPr>
          <w:rFonts w:ascii="Times New Roman" w:hAnsi="Times New Roman" w:cs="Times New Roman"/>
          <w:sz w:val="22"/>
          <w:szCs w:val="22"/>
        </w:rPr>
        <w:t xml:space="preserve">section </w:t>
      </w:r>
      <w:r w:rsidRPr="00905807">
        <w:rPr>
          <w:rFonts w:ascii="Times New Roman" w:hAnsi="Times New Roman" w:cs="Times New Roman"/>
          <w:sz w:val="22"/>
          <w:szCs w:val="22"/>
        </w:rPr>
        <w:t>IV.D.2.b.(</w:t>
      </w:r>
      <w:r w:rsidR="00C719B9">
        <w:rPr>
          <w:rFonts w:ascii="Times New Roman" w:hAnsi="Times New Roman" w:cs="Times New Roman"/>
          <w:sz w:val="22"/>
          <w:szCs w:val="22"/>
        </w:rPr>
        <w:t>3</w:t>
      </w:r>
      <w:r w:rsidRPr="00905807">
        <w:rPr>
          <w:rFonts w:ascii="Times New Roman" w:hAnsi="Times New Roman" w:cs="Times New Roman"/>
          <w:sz w:val="22"/>
          <w:szCs w:val="22"/>
        </w:rPr>
        <w:t>)</w:t>
      </w:r>
      <w:r>
        <w:rPr>
          <w:rFonts w:ascii="Times New Roman" w:hAnsi="Times New Roman" w:cs="Times New Roman"/>
          <w:sz w:val="22"/>
          <w:szCs w:val="22"/>
        </w:rPr>
        <w:t>(</w:t>
      </w:r>
      <w:r w:rsidR="00C719B9">
        <w:rPr>
          <w:rFonts w:ascii="Times New Roman" w:hAnsi="Times New Roman" w:cs="Times New Roman"/>
          <w:sz w:val="22"/>
          <w:szCs w:val="22"/>
        </w:rPr>
        <w:t>b</w:t>
      </w:r>
      <w:r>
        <w:rPr>
          <w:rFonts w:ascii="Times New Roman" w:hAnsi="Times New Roman" w:cs="Times New Roman"/>
          <w:sz w:val="22"/>
          <w:szCs w:val="22"/>
        </w:rPr>
        <w:t>)(</w:t>
      </w:r>
      <w:r w:rsidR="00C719B9">
        <w:rPr>
          <w:rFonts w:ascii="Times New Roman" w:hAnsi="Times New Roman" w:cs="Times New Roman"/>
          <w:sz w:val="22"/>
          <w:szCs w:val="22"/>
        </w:rPr>
        <w:t>i</w:t>
      </w:r>
      <w:r>
        <w:rPr>
          <w:rFonts w:ascii="Times New Roman" w:hAnsi="Times New Roman" w:cs="Times New Roman"/>
          <w:sz w:val="22"/>
          <w:szCs w:val="22"/>
        </w:rPr>
        <w:t>i)(ac)</w:t>
      </w:r>
      <w:r w:rsidRPr="00905807">
        <w:rPr>
          <w:rFonts w:ascii="Times New Roman" w:hAnsi="Times New Roman" w:cs="Times New Roman"/>
          <w:sz w:val="22"/>
          <w:szCs w:val="22"/>
        </w:rPr>
        <w:t>,</w:t>
      </w:r>
      <w:r w:rsidRPr="000E1638">
        <w:rPr>
          <w:rFonts w:ascii="Times New Roman" w:hAnsi="Times New Roman" w:cs="Times New Roman"/>
          <w:sz w:val="22"/>
          <w:szCs w:val="22"/>
        </w:rPr>
        <w:t xml:space="preserve"> if </w:t>
      </w:r>
      <w:r>
        <w:rPr>
          <w:rFonts w:ascii="Times New Roman" w:hAnsi="Times New Roman" w:cs="Times New Roman"/>
          <w:sz w:val="22"/>
          <w:szCs w:val="22"/>
        </w:rPr>
        <w:t xml:space="preserve">the </w:t>
      </w:r>
      <w:r w:rsidR="00C719B9">
        <w:rPr>
          <w:rFonts w:ascii="Times New Roman" w:hAnsi="Times New Roman" w:cs="Times New Roman"/>
          <w:sz w:val="22"/>
          <w:szCs w:val="22"/>
        </w:rPr>
        <w:t>Contractually Prescribed</w:t>
      </w:r>
      <w:r>
        <w:rPr>
          <w:rFonts w:ascii="Times New Roman" w:hAnsi="Times New Roman" w:cs="Times New Roman"/>
          <w:sz w:val="22"/>
          <w:szCs w:val="22"/>
        </w:rPr>
        <w:t>, Fixed, Monetary</w:t>
      </w:r>
      <w:r w:rsidRPr="000E1638">
        <w:rPr>
          <w:rFonts w:ascii="Times New Roman" w:hAnsi="Times New Roman" w:cs="Times New Roman"/>
          <w:sz w:val="22"/>
          <w:szCs w:val="22"/>
        </w:rPr>
        <w:t xml:space="preserve"> </w:t>
      </w:r>
      <w:r w:rsidRPr="009456D8">
        <w:rPr>
          <w:rFonts w:ascii="Times New Roman" w:hAnsi="Times New Roman" w:cs="Times New Roman"/>
          <w:snapToGrid/>
          <w:sz w:val="22"/>
          <w:szCs w:val="22"/>
        </w:rPr>
        <w:t xml:space="preserve">Site Commission </w:t>
      </w:r>
      <w:r>
        <w:rPr>
          <w:rFonts w:ascii="Times New Roman" w:hAnsi="Times New Roman" w:cs="Times New Roman"/>
          <w:snapToGrid/>
          <w:sz w:val="22"/>
          <w:szCs w:val="22"/>
        </w:rPr>
        <w:t>was</w:t>
      </w:r>
      <w:r w:rsidRPr="009456D8">
        <w:rPr>
          <w:rFonts w:ascii="Times New Roman" w:hAnsi="Times New Roman" w:cs="Times New Roman"/>
          <w:snapToGrid/>
          <w:sz w:val="22"/>
          <w:szCs w:val="22"/>
        </w:rPr>
        <w:t xml:space="preserve"> imposed at the contract level (e.g., a minimum annual guarantee is due annually under a contract covering multiple Facilities), </w:t>
      </w:r>
      <w:r w:rsidRPr="00551629">
        <w:rPr>
          <w:rFonts w:ascii="Times New Roman" w:hAnsi="Times New Roman" w:cs="Times New Roman"/>
          <w:sz w:val="22"/>
          <w:szCs w:val="22"/>
        </w:rPr>
        <w:t xml:space="preserve">describe the methodology used to allocate the </w:t>
      </w:r>
      <w:r w:rsidR="00C719B9">
        <w:rPr>
          <w:rFonts w:ascii="Times New Roman" w:hAnsi="Times New Roman" w:cs="Times New Roman"/>
          <w:sz w:val="22"/>
          <w:szCs w:val="22"/>
        </w:rPr>
        <w:t>Contractually Prescribed</w:t>
      </w:r>
      <w:r w:rsidRPr="00436FFF">
        <w:rPr>
          <w:rFonts w:ascii="Times New Roman" w:hAnsi="Times New Roman" w:cs="Times New Roman"/>
          <w:sz w:val="22"/>
          <w:szCs w:val="22"/>
        </w:rPr>
        <w:t>,</w:t>
      </w:r>
      <w:r w:rsidRPr="00B95720">
        <w:rPr>
          <w:rFonts w:ascii="Times New Roman" w:hAnsi="Times New Roman" w:cs="Times New Roman"/>
          <w:sz w:val="22"/>
          <w:szCs w:val="22"/>
        </w:rPr>
        <w:t xml:space="preserve"> Fixed, Monetary Site Commission payments among Facilities</w:t>
      </w:r>
      <w:r>
        <w:rPr>
          <w:rFonts w:ascii="Times New Roman" w:hAnsi="Times New Roman" w:cs="Times New Roman"/>
          <w:sz w:val="22"/>
          <w:szCs w:val="22"/>
        </w:rPr>
        <w:t xml:space="preserve"> covered by the contract</w:t>
      </w:r>
      <w:r w:rsidRPr="00B95720">
        <w:rPr>
          <w:rFonts w:ascii="Times New Roman" w:hAnsi="Times New Roman" w:cs="Times New Roman"/>
          <w:sz w:val="22"/>
          <w:szCs w:val="22"/>
        </w:rPr>
        <w:t>.</w:t>
      </w:r>
    </w:p>
    <w:p w:rsidRPr="00A93576" w:rsidR="002077C8" w:rsidP="002077C8" w:rsidRDefault="002077C8" w14:paraId="6BAB366E" w14:textId="77777777">
      <w:pPr>
        <w:spacing w:after="120"/>
        <w:rPr>
          <w:rFonts w:ascii="Times New Roman" w:hAnsi="Times New Roman" w:cs="Times New Roman"/>
        </w:rPr>
      </w:pPr>
      <w:r w:rsidRPr="000E1638">
        <w:rPr>
          <w:rFonts w:ascii="Times New Roman" w:hAnsi="Times New Roman" w:cs="Times New Roman"/>
        </w:rPr>
        <w:t>[[</w:t>
      </w:r>
      <w:r w:rsidRPr="000E1638">
        <w:rPr>
          <w:rFonts w:ascii="Times New Roman" w:hAnsi="Times New Roman" w:cs="Times New Roman"/>
          <w:i/>
          <w:iCs/>
        </w:rPr>
        <w:t>Insert Provider Response Here</w:t>
      </w:r>
      <w:r w:rsidRPr="000E1638">
        <w:rPr>
          <w:rFonts w:ascii="Times New Roman" w:hAnsi="Times New Roman" w:cs="Times New Roman"/>
        </w:rPr>
        <w:t>]]</w:t>
      </w:r>
    </w:p>
    <w:p w:rsidRPr="000E1638" w:rsidR="007420A8" w:rsidP="007420A8" w:rsidRDefault="007420A8" w14:paraId="776B5970" w14:textId="77777777">
      <w:pPr>
        <w:spacing w:after="120"/>
        <w:rPr>
          <w:rFonts w:ascii="Times New Roman" w:hAnsi="Times New Roman" w:cs="Times New Roman"/>
        </w:rPr>
      </w:pPr>
    </w:p>
    <w:p w:rsidRPr="000F23B5" w:rsidR="007420A8" w:rsidP="000F23B5" w:rsidRDefault="007D759E" w14:paraId="49D43AFD" w14:textId="5BE7FB27">
      <w:pPr>
        <w:pStyle w:val="ListParagraph"/>
        <w:numPr>
          <w:ilvl w:val="0"/>
          <w:numId w:val="3"/>
        </w:numPr>
        <w:spacing w:after="120"/>
        <w:contextualSpacing w:val="0"/>
        <w:rPr>
          <w:rFonts w:ascii="Times New Roman" w:hAnsi="Times New Roman" w:cs="Times New Roman"/>
          <w:bCs/>
          <w:sz w:val="22"/>
          <w:szCs w:val="22"/>
        </w:rPr>
      </w:pPr>
      <w:r w:rsidRPr="007A7F5A">
        <w:rPr>
          <w:rFonts w:ascii="Times New Roman" w:hAnsi="Times New Roman" w:cs="Times New Roman"/>
          <w:b/>
          <w:sz w:val="22"/>
          <w:szCs w:val="22"/>
        </w:rPr>
        <w:t>Contractually Prescribed</w:t>
      </w:r>
      <w:r w:rsidRPr="007A7F5A" w:rsidR="002E4542">
        <w:rPr>
          <w:rFonts w:ascii="Times New Roman" w:hAnsi="Times New Roman" w:cs="Times New Roman"/>
          <w:b/>
          <w:sz w:val="22"/>
          <w:szCs w:val="22"/>
        </w:rPr>
        <w:t xml:space="preserve"> </w:t>
      </w:r>
      <w:r w:rsidRPr="007A7F5A" w:rsidR="007420A8">
        <w:rPr>
          <w:rFonts w:ascii="Times New Roman" w:hAnsi="Times New Roman" w:cs="Times New Roman"/>
          <w:b/>
          <w:sz w:val="22"/>
          <w:szCs w:val="22"/>
        </w:rPr>
        <w:t>Total In-Kind Site Commissions:</w:t>
      </w:r>
      <w:r w:rsidRPr="000F23B5" w:rsidR="007420A8">
        <w:rPr>
          <w:rFonts w:ascii="Times New Roman" w:hAnsi="Times New Roman" w:cs="Times New Roman"/>
          <w:b/>
          <w:sz w:val="22"/>
          <w:szCs w:val="22"/>
        </w:rPr>
        <w:t xml:space="preserve">  </w:t>
      </w:r>
      <w:r w:rsidRPr="000F23B5" w:rsidR="007420A8">
        <w:rPr>
          <w:rFonts w:ascii="Times New Roman" w:hAnsi="Times New Roman" w:cs="Times New Roman"/>
          <w:bCs/>
          <w:sz w:val="22"/>
          <w:szCs w:val="22"/>
        </w:rPr>
        <w:t>As instructed in section IV.D.2.b.(</w:t>
      </w:r>
      <w:r w:rsidRPr="000F23B5" w:rsidR="00DE11B7">
        <w:rPr>
          <w:rFonts w:ascii="Times New Roman" w:hAnsi="Times New Roman" w:cs="Times New Roman"/>
          <w:bCs/>
          <w:sz w:val="22"/>
          <w:szCs w:val="22"/>
        </w:rPr>
        <w:t>3</w:t>
      </w:r>
      <w:r w:rsidRPr="000F23B5" w:rsidR="007420A8">
        <w:rPr>
          <w:rFonts w:ascii="Times New Roman" w:hAnsi="Times New Roman" w:cs="Times New Roman"/>
          <w:bCs/>
          <w:sz w:val="22"/>
          <w:szCs w:val="22"/>
        </w:rPr>
        <w:t>)(</w:t>
      </w:r>
      <w:r w:rsidRPr="000F23B5">
        <w:rPr>
          <w:rFonts w:ascii="Times New Roman" w:hAnsi="Times New Roman" w:cs="Times New Roman"/>
          <w:bCs/>
          <w:sz w:val="22"/>
          <w:szCs w:val="22"/>
        </w:rPr>
        <w:t>c</w:t>
      </w:r>
      <w:r w:rsidRPr="000F23B5" w:rsidR="007420A8">
        <w:rPr>
          <w:rFonts w:ascii="Times New Roman" w:hAnsi="Times New Roman" w:cs="Times New Roman"/>
          <w:bCs/>
          <w:sz w:val="22"/>
          <w:szCs w:val="22"/>
        </w:rPr>
        <w:t xml:space="preserve">)(ii), describe </w:t>
      </w:r>
      <w:r w:rsidRPr="000F23B5" w:rsidR="00501926">
        <w:rPr>
          <w:rFonts w:ascii="Times New Roman" w:hAnsi="Times New Roman" w:cs="Times New Roman"/>
          <w:bCs/>
          <w:sz w:val="22"/>
          <w:szCs w:val="22"/>
        </w:rPr>
        <w:t xml:space="preserve">your Contractually </w:t>
      </w:r>
      <w:r w:rsidRPr="000F23B5" w:rsidR="00294E03">
        <w:rPr>
          <w:rFonts w:ascii="Times New Roman" w:hAnsi="Times New Roman" w:cs="Times New Roman"/>
          <w:bCs/>
          <w:sz w:val="22"/>
          <w:szCs w:val="22"/>
        </w:rPr>
        <w:t>Prescribed</w:t>
      </w:r>
      <w:r w:rsidRPr="000F23B5" w:rsidR="00CF45E6">
        <w:rPr>
          <w:rFonts w:ascii="Times New Roman" w:hAnsi="Times New Roman" w:cs="Times New Roman"/>
          <w:bCs/>
          <w:sz w:val="22"/>
          <w:szCs w:val="22"/>
        </w:rPr>
        <w:t xml:space="preserve">, In-Kind Site Commission </w:t>
      </w:r>
      <w:r w:rsidRPr="000F23B5" w:rsidR="007420A8">
        <w:rPr>
          <w:rFonts w:ascii="Times New Roman" w:hAnsi="Times New Roman" w:cs="Times New Roman"/>
          <w:bCs/>
          <w:sz w:val="22"/>
          <w:szCs w:val="22"/>
        </w:rPr>
        <w:t>payments in detail.  Specifically describe each Security Service provided to the Facility that you classify as an In-Kind Site Commission payment.  Also specifically describe any other payment, gift, exchange of services or goods, fee, technology allowance, or product provided to the Facility that you classify as an In-Kind Site Commission payment.</w:t>
      </w:r>
    </w:p>
    <w:p w:rsidRPr="00945E9D" w:rsidR="00945E9D" w:rsidP="00945E9D" w:rsidRDefault="007420A8" w14:paraId="6DE7D8BE" w14:textId="77777777">
      <w:pPr>
        <w:spacing w:after="120"/>
        <w:rPr>
          <w:rFonts w:ascii="Times New Roman" w:hAnsi="Times New Roman" w:cs="Times New Roman"/>
        </w:rPr>
      </w:pPr>
      <w:r w:rsidRPr="000E1638">
        <w:rPr>
          <w:rFonts w:ascii="Times New Roman" w:hAnsi="Times New Roman" w:cs="Times New Roman"/>
        </w:rPr>
        <w:t>[[</w:t>
      </w:r>
      <w:r w:rsidRPr="000E1638">
        <w:rPr>
          <w:rFonts w:ascii="Times New Roman" w:hAnsi="Times New Roman" w:cs="Times New Roman"/>
          <w:i/>
          <w:iCs/>
        </w:rPr>
        <w:t>Insert Provider Response Here</w:t>
      </w:r>
      <w:r w:rsidRPr="000E1638">
        <w:rPr>
          <w:rFonts w:ascii="Times New Roman" w:hAnsi="Times New Roman" w:cs="Times New Roman"/>
        </w:rPr>
        <w:t>]]</w:t>
      </w:r>
    </w:p>
    <w:p w:rsidRPr="00A93576" w:rsidR="002077C8" w:rsidP="007420A8" w:rsidRDefault="002077C8" w14:paraId="15E147F1" w14:textId="77777777">
      <w:pPr>
        <w:spacing w:after="120"/>
        <w:rPr>
          <w:rFonts w:ascii="Times New Roman" w:hAnsi="Times New Roman" w:cs="Times New Roman"/>
        </w:rPr>
      </w:pPr>
    </w:p>
    <w:p w:rsidRPr="009456D8" w:rsidR="002077C8" w:rsidP="004F3821" w:rsidRDefault="002077C8" w14:paraId="50313BBD" w14:textId="1804390B">
      <w:pPr>
        <w:pStyle w:val="ListParagraph"/>
        <w:numPr>
          <w:ilvl w:val="0"/>
          <w:numId w:val="3"/>
        </w:numPr>
        <w:spacing w:after="120"/>
        <w:contextualSpacing w:val="0"/>
        <w:rPr>
          <w:rFonts w:ascii="Times New Roman" w:hAnsi="Times New Roman" w:cs="Times New Roman"/>
          <w:snapToGrid/>
          <w:sz w:val="22"/>
          <w:szCs w:val="22"/>
        </w:rPr>
      </w:pPr>
      <w:r w:rsidRPr="000E1638">
        <w:rPr>
          <w:rFonts w:ascii="Times New Roman" w:hAnsi="Times New Roman" w:cs="Times New Roman"/>
          <w:b/>
          <w:sz w:val="22"/>
          <w:szCs w:val="22"/>
        </w:rPr>
        <w:t xml:space="preserve">Fixed Site Commissions:  </w:t>
      </w:r>
      <w:r w:rsidRPr="009E5032">
        <w:rPr>
          <w:rFonts w:ascii="Times New Roman" w:hAnsi="Times New Roman" w:cs="Times New Roman"/>
          <w:sz w:val="22"/>
          <w:szCs w:val="22"/>
        </w:rPr>
        <w:t xml:space="preserve">As instructed in </w:t>
      </w:r>
      <w:r w:rsidRPr="000E1638">
        <w:rPr>
          <w:rFonts w:ascii="Times New Roman" w:hAnsi="Times New Roman" w:cs="Times New Roman"/>
          <w:sz w:val="22"/>
          <w:szCs w:val="22"/>
        </w:rPr>
        <w:t xml:space="preserve">section </w:t>
      </w:r>
      <w:r w:rsidRPr="00905807">
        <w:rPr>
          <w:rFonts w:ascii="Times New Roman" w:hAnsi="Times New Roman" w:cs="Times New Roman"/>
          <w:sz w:val="22"/>
          <w:szCs w:val="22"/>
        </w:rPr>
        <w:t>IV.D.2.b.(</w:t>
      </w:r>
      <w:r w:rsidR="00C719B9">
        <w:rPr>
          <w:rFonts w:ascii="Times New Roman" w:hAnsi="Times New Roman" w:cs="Times New Roman"/>
          <w:sz w:val="22"/>
          <w:szCs w:val="22"/>
        </w:rPr>
        <w:t>3</w:t>
      </w:r>
      <w:r w:rsidRPr="00905807">
        <w:rPr>
          <w:rFonts w:ascii="Times New Roman" w:hAnsi="Times New Roman" w:cs="Times New Roman"/>
          <w:sz w:val="22"/>
          <w:szCs w:val="22"/>
        </w:rPr>
        <w:t>)</w:t>
      </w:r>
      <w:r>
        <w:rPr>
          <w:rFonts w:ascii="Times New Roman" w:hAnsi="Times New Roman" w:cs="Times New Roman"/>
          <w:sz w:val="22"/>
          <w:szCs w:val="22"/>
        </w:rPr>
        <w:t>(</w:t>
      </w:r>
      <w:r w:rsidR="00C719B9">
        <w:rPr>
          <w:rFonts w:ascii="Times New Roman" w:hAnsi="Times New Roman" w:cs="Times New Roman"/>
          <w:sz w:val="22"/>
          <w:szCs w:val="22"/>
        </w:rPr>
        <w:t>c</w:t>
      </w:r>
      <w:r>
        <w:rPr>
          <w:rFonts w:ascii="Times New Roman" w:hAnsi="Times New Roman" w:cs="Times New Roman"/>
          <w:sz w:val="22"/>
          <w:szCs w:val="22"/>
        </w:rPr>
        <w:t>)(</w:t>
      </w:r>
      <w:r w:rsidR="00842FB7">
        <w:rPr>
          <w:rFonts w:ascii="Times New Roman" w:hAnsi="Times New Roman" w:cs="Times New Roman"/>
          <w:sz w:val="22"/>
          <w:szCs w:val="22"/>
        </w:rPr>
        <w:t>ii</w:t>
      </w:r>
      <w:r>
        <w:rPr>
          <w:rFonts w:ascii="Times New Roman" w:hAnsi="Times New Roman" w:cs="Times New Roman"/>
          <w:sz w:val="22"/>
          <w:szCs w:val="22"/>
        </w:rPr>
        <w:t>i)(ac)</w:t>
      </w:r>
      <w:r w:rsidRPr="00905807">
        <w:rPr>
          <w:rFonts w:ascii="Times New Roman" w:hAnsi="Times New Roman" w:cs="Times New Roman"/>
          <w:sz w:val="22"/>
          <w:szCs w:val="22"/>
        </w:rPr>
        <w:t>,</w:t>
      </w:r>
      <w:r w:rsidRPr="000E1638">
        <w:rPr>
          <w:rFonts w:ascii="Times New Roman" w:hAnsi="Times New Roman" w:cs="Times New Roman"/>
          <w:sz w:val="22"/>
          <w:szCs w:val="22"/>
        </w:rPr>
        <w:t xml:space="preserve"> if </w:t>
      </w:r>
      <w:r>
        <w:rPr>
          <w:rFonts w:ascii="Times New Roman" w:hAnsi="Times New Roman" w:cs="Times New Roman"/>
          <w:sz w:val="22"/>
          <w:szCs w:val="22"/>
        </w:rPr>
        <w:t xml:space="preserve">the </w:t>
      </w:r>
      <w:r w:rsidR="00842FB7">
        <w:rPr>
          <w:rFonts w:ascii="Times New Roman" w:hAnsi="Times New Roman" w:cs="Times New Roman"/>
          <w:sz w:val="22"/>
          <w:szCs w:val="22"/>
        </w:rPr>
        <w:t>Contractually Prescribed</w:t>
      </w:r>
      <w:r>
        <w:rPr>
          <w:rFonts w:ascii="Times New Roman" w:hAnsi="Times New Roman" w:cs="Times New Roman"/>
          <w:sz w:val="22"/>
          <w:szCs w:val="22"/>
        </w:rPr>
        <w:t xml:space="preserve">, Fixed, </w:t>
      </w:r>
      <w:r w:rsidR="00842FB7">
        <w:rPr>
          <w:rFonts w:ascii="Times New Roman" w:hAnsi="Times New Roman" w:cs="Times New Roman"/>
          <w:sz w:val="22"/>
          <w:szCs w:val="22"/>
        </w:rPr>
        <w:t>In-Kind</w:t>
      </w:r>
      <w:r w:rsidRPr="000E1638">
        <w:rPr>
          <w:rFonts w:ascii="Times New Roman" w:hAnsi="Times New Roman" w:cs="Times New Roman"/>
          <w:sz w:val="22"/>
          <w:szCs w:val="22"/>
        </w:rPr>
        <w:t xml:space="preserve"> </w:t>
      </w:r>
      <w:r w:rsidRPr="009456D8">
        <w:rPr>
          <w:rFonts w:ascii="Times New Roman" w:hAnsi="Times New Roman" w:cs="Times New Roman"/>
          <w:snapToGrid/>
          <w:sz w:val="22"/>
          <w:szCs w:val="22"/>
        </w:rPr>
        <w:t xml:space="preserve">Site Commission </w:t>
      </w:r>
      <w:r>
        <w:rPr>
          <w:rFonts w:ascii="Times New Roman" w:hAnsi="Times New Roman" w:cs="Times New Roman"/>
          <w:snapToGrid/>
          <w:sz w:val="22"/>
          <w:szCs w:val="22"/>
        </w:rPr>
        <w:t>was</w:t>
      </w:r>
      <w:r w:rsidRPr="009456D8">
        <w:rPr>
          <w:rFonts w:ascii="Times New Roman" w:hAnsi="Times New Roman" w:cs="Times New Roman"/>
          <w:snapToGrid/>
          <w:sz w:val="22"/>
          <w:szCs w:val="22"/>
        </w:rPr>
        <w:t xml:space="preserve"> imposed at the contract level (e.g., a minimum </w:t>
      </w:r>
      <w:r w:rsidRPr="009456D8">
        <w:rPr>
          <w:rFonts w:ascii="Times New Roman" w:hAnsi="Times New Roman" w:cs="Times New Roman"/>
          <w:snapToGrid/>
          <w:sz w:val="22"/>
          <w:szCs w:val="22"/>
        </w:rPr>
        <w:lastRenderedPageBreak/>
        <w:t xml:space="preserve">annual guarantee is due annually under a contract covering multiple Facilities), </w:t>
      </w:r>
      <w:r w:rsidRPr="00551629">
        <w:rPr>
          <w:rFonts w:ascii="Times New Roman" w:hAnsi="Times New Roman" w:cs="Times New Roman"/>
          <w:sz w:val="22"/>
          <w:szCs w:val="22"/>
        </w:rPr>
        <w:t xml:space="preserve">describe the methodology used to allocate the </w:t>
      </w:r>
      <w:r w:rsidR="00842FB7">
        <w:rPr>
          <w:rFonts w:ascii="Times New Roman" w:hAnsi="Times New Roman" w:cs="Times New Roman"/>
          <w:sz w:val="22"/>
          <w:szCs w:val="22"/>
        </w:rPr>
        <w:t>Contractually Prescribed</w:t>
      </w:r>
      <w:r w:rsidRPr="00436FFF">
        <w:rPr>
          <w:rFonts w:ascii="Times New Roman" w:hAnsi="Times New Roman" w:cs="Times New Roman"/>
          <w:sz w:val="22"/>
          <w:szCs w:val="22"/>
        </w:rPr>
        <w:t>,</w:t>
      </w:r>
      <w:r w:rsidRPr="00B95720">
        <w:rPr>
          <w:rFonts w:ascii="Times New Roman" w:hAnsi="Times New Roman" w:cs="Times New Roman"/>
          <w:sz w:val="22"/>
          <w:szCs w:val="22"/>
        </w:rPr>
        <w:t xml:space="preserve"> Fixed, </w:t>
      </w:r>
      <w:r w:rsidR="00842FB7">
        <w:rPr>
          <w:rFonts w:ascii="Times New Roman" w:hAnsi="Times New Roman" w:cs="Times New Roman"/>
          <w:sz w:val="22"/>
          <w:szCs w:val="22"/>
        </w:rPr>
        <w:t>In-Kind</w:t>
      </w:r>
      <w:r w:rsidRPr="00B95720">
        <w:rPr>
          <w:rFonts w:ascii="Times New Roman" w:hAnsi="Times New Roman" w:cs="Times New Roman"/>
          <w:sz w:val="22"/>
          <w:szCs w:val="22"/>
        </w:rPr>
        <w:t xml:space="preserve"> Site Commission payments among Facilities</w:t>
      </w:r>
      <w:r>
        <w:rPr>
          <w:rFonts w:ascii="Times New Roman" w:hAnsi="Times New Roman" w:cs="Times New Roman"/>
          <w:sz w:val="22"/>
          <w:szCs w:val="22"/>
        </w:rPr>
        <w:t xml:space="preserve"> covered by the contract</w:t>
      </w:r>
      <w:r w:rsidRPr="00B95720">
        <w:rPr>
          <w:rFonts w:ascii="Times New Roman" w:hAnsi="Times New Roman" w:cs="Times New Roman"/>
          <w:sz w:val="22"/>
          <w:szCs w:val="22"/>
        </w:rPr>
        <w:t>.</w:t>
      </w:r>
    </w:p>
    <w:p w:rsidRPr="00A93576" w:rsidR="002077C8" w:rsidP="002077C8" w:rsidRDefault="002077C8" w14:paraId="0BCDB055" w14:textId="77777777">
      <w:pPr>
        <w:spacing w:after="120"/>
        <w:rPr>
          <w:rFonts w:ascii="Times New Roman" w:hAnsi="Times New Roman" w:cs="Times New Roman"/>
        </w:rPr>
      </w:pPr>
      <w:r w:rsidRPr="000E1638">
        <w:rPr>
          <w:rFonts w:ascii="Times New Roman" w:hAnsi="Times New Roman" w:cs="Times New Roman"/>
        </w:rPr>
        <w:t>[[</w:t>
      </w:r>
      <w:r w:rsidRPr="000E1638">
        <w:rPr>
          <w:rFonts w:ascii="Times New Roman" w:hAnsi="Times New Roman" w:cs="Times New Roman"/>
          <w:i/>
          <w:iCs/>
        </w:rPr>
        <w:t>Insert Provider Response Here</w:t>
      </w:r>
      <w:r w:rsidRPr="000E1638">
        <w:rPr>
          <w:rFonts w:ascii="Times New Roman" w:hAnsi="Times New Roman" w:cs="Times New Roman"/>
        </w:rPr>
        <w:t>]]</w:t>
      </w:r>
    </w:p>
    <w:p w:rsidRPr="000E1638" w:rsidR="00471E7D" w:rsidP="00471E7D" w:rsidRDefault="00471E7D" w14:paraId="33934035" w14:textId="77777777">
      <w:pPr>
        <w:spacing w:after="120"/>
        <w:rPr>
          <w:rFonts w:ascii="Times New Roman" w:hAnsi="Times New Roman" w:cs="Times New Roman"/>
        </w:rPr>
      </w:pPr>
    </w:p>
    <w:p w:rsidRPr="004F3821" w:rsidR="00471E7D" w:rsidP="00230114" w:rsidRDefault="00E749D2" w14:paraId="3312F2BE" w14:textId="7410AA68">
      <w:pPr>
        <w:pStyle w:val="ListParagraph"/>
        <w:numPr>
          <w:ilvl w:val="0"/>
          <w:numId w:val="3"/>
        </w:numPr>
        <w:spacing w:after="120"/>
        <w:contextualSpacing w:val="0"/>
        <w:rPr>
          <w:rFonts w:ascii="Times New Roman" w:hAnsi="Times New Roman" w:cs="Times New Roman"/>
          <w:sz w:val="22"/>
          <w:szCs w:val="22"/>
        </w:rPr>
      </w:pPr>
      <w:r w:rsidRPr="006C45FE">
        <w:rPr>
          <w:rFonts w:ascii="Times New Roman" w:hAnsi="Times New Roman" w:cs="Times New Roman"/>
          <w:b/>
          <w:bCs/>
          <w:sz w:val="22"/>
          <w:szCs w:val="22"/>
        </w:rPr>
        <w:t>Site Commissions Allocation Methodology:</w:t>
      </w:r>
      <w:r w:rsidRPr="006C45FE">
        <w:rPr>
          <w:rFonts w:ascii="Times New Roman" w:hAnsi="Times New Roman" w:cs="Times New Roman"/>
        </w:rPr>
        <w:t xml:space="preserve">  </w:t>
      </w:r>
      <w:r w:rsidRPr="005E0761" w:rsidR="00E10778">
        <w:rPr>
          <w:rFonts w:ascii="Times New Roman" w:hAnsi="Times New Roman" w:cs="Times New Roman"/>
          <w:sz w:val="22"/>
          <w:szCs w:val="22"/>
        </w:rPr>
        <w:t>As instructed in section IV.D.2.b.(</w:t>
      </w:r>
      <w:r w:rsidR="006B797C">
        <w:rPr>
          <w:rFonts w:ascii="Times New Roman" w:hAnsi="Times New Roman" w:cs="Times New Roman"/>
          <w:sz w:val="22"/>
          <w:szCs w:val="22"/>
        </w:rPr>
        <w:t>4</w:t>
      </w:r>
      <w:r w:rsidRPr="005E0761" w:rsidR="00E10778">
        <w:rPr>
          <w:rFonts w:ascii="Times New Roman" w:hAnsi="Times New Roman" w:cs="Times New Roman"/>
          <w:sz w:val="22"/>
          <w:szCs w:val="22"/>
        </w:rPr>
        <w:t>),</w:t>
      </w:r>
      <w:r w:rsidRPr="005C3B74" w:rsidR="00306D4B">
        <w:rPr>
          <w:rFonts w:ascii="Times New Roman" w:hAnsi="Times New Roman" w:cs="Times New Roman"/>
        </w:rPr>
        <w:t xml:space="preserve"> </w:t>
      </w:r>
      <w:r w:rsidRPr="004F3821">
        <w:rPr>
          <w:rFonts w:ascii="Times New Roman" w:hAnsi="Times New Roman" w:cs="Times New Roman"/>
          <w:sz w:val="22"/>
          <w:szCs w:val="22"/>
        </w:rPr>
        <w:t>fully describe</w:t>
      </w:r>
      <w:r w:rsidRPr="004F3821" w:rsidR="00306D4B">
        <w:rPr>
          <w:rFonts w:ascii="Times New Roman" w:hAnsi="Times New Roman" w:cs="Times New Roman"/>
          <w:sz w:val="22"/>
          <w:szCs w:val="22"/>
        </w:rPr>
        <w:t>, document, explain, and justify</w:t>
      </w:r>
      <w:r w:rsidRPr="004F3821">
        <w:rPr>
          <w:rFonts w:ascii="Times New Roman" w:hAnsi="Times New Roman" w:cs="Times New Roman"/>
          <w:sz w:val="22"/>
          <w:szCs w:val="22"/>
        </w:rPr>
        <w:t xml:space="preserve"> the allocation methodology you </w:t>
      </w:r>
      <w:r w:rsidRPr="004F3821" w:rsidR="00306D4B">
        <w:rPr>
          <w:rFonts w:ascii="Times New Roman" w:hAnsi="Times New Roman" w:cs="Times New Roman"/>
          <w:sz w:val="22"/>
          <w:szCs w:val="22"/>
        </w:rPr>
        <w:t>used</w:t>
      </w:r>
      <w:r w:rsidRPr="004F3821">
        <w:rPr>
          <w:rFonts w:ascii="Times New Roman" w:hAnsi="Times New Roman" w:cs="Times New Roman"/>
          <w:sz w:val="22"/>
          <w:szCs w:val="22"/>
        </w:rPr>
        <w:t xml:space="preserve"> to allocate </w:t>
      </w:r>
      <w:r w:rsidRPr="004F3821" w:rsidR="00306D4B">
        <w:rPr>
          <w:rFonts w:ascii="Times New Roman" w:hAnsi="Times New Roman" w:cs="Times New Roman"/>
          <w:sz w:val="22"/>
          <w:szCs w:val="22"/>
        </w:rPr>
        <w:t>Site Commission</w:t>
      </w:r>
      <w:r w:rsidRPr="004F3821">
        <w:rPr>
          <w:rFonts w:ascii="Times New Roman" w:hAnsi="Times New Roman" w:cs="Times New Roman"/>
          <w:sz w:val="22"/>
          <w:szCs w:val="22"/>
        </w:rPr>
        <w:t xml:space="preserve"> payments between </w:t>
      </w:r>
      <w:r w:rsidRPr="004F3821" w:rsidR="00306D4B">
        <w:rPr>
          <w:rFonts w:ascii="Times New Roman" w:hAnsi="Times New Roman" w:cs="Times New Roman"/>
          <w:sz w:val="22"/>
          <w:szCs w:val="22"/>
        </w:rPr>
        <w:t xml:space="preserve">your </w:t>
      </w:r>
      <w:r w:rsidRPr="004F3821">
        <w:rPr>
          <w:rFonts w:ascii="Times New Roman" w:hAnsi="Times New Roman" w:cs="Times New Roman"/>
          <w:sz w:val="22"/>
          <w:szCs w:val="22"/>
        </w:rPr>
        <w:t xml:space="preserve">ICS and </w:t>
      </w:r>
      <w:r w:rsidRPr="004F3821" w:rsidR="00306D4B">
        <w:rPr>
          <w:rFonts w:ascii="Times New Roman" w:hAnsi="Times New Roman" w:cs="Times New Roman"/>
          <w:sz w:val="22"/>
          <w:szCs w:val="22"/>
        </w:rPr>
        <w:t>Non</w:t>
      </w:r>
      <w:r w:rsidRPr="001015B2">
        <w:rPr>
          <w:rFonts w:ascii="Times New Roman" w:hAnsi="Times New Roman" w:cs="Times New Roman"/>
          <w:sz w:val="22"/>
          <w:szCs w:val="22"/>
        </w:rPr>
        <w:t xml:space="preserve">-ICS operations </w:t>
      </w:r>
      <w:r w:rsidRPr="004F3821" w:rsidR="00306D4B">
        <w:rPr>
          <w:rFonts w:ascii="Times New Roman" w:hAnsi="Times New Roman" w:cs="Times New Roman"/>
          <w:sz w:val="22"/>
          <w:szCs w:val="22"/>
        </w:rPr>
        <w:t>at each Facility during each Year of the Reporting Period in situations where you made</w:t>
      </w:r>
      <w:r w:rsidRPr="001015B2">
        <w:rPr>
          <w:rFonts w:ascii="Times New Roman" w:hAnsi="Times New Roman" w:cs="Times New Roman"/>
          <w:sz w:val="22"/>
          <w:szCs w:val="22"/>
        </w:rPr>
        <w:t xml:space="preserve"> Site Commission payments for </w:t>
      </w:r>
      <w:r w:rsidRPr="004F3821" w:rsidR="00306D4B">
        <w:rPr>
          <w:rFonts w:ascii="Times New Roman" w:hAnsi="Times New Roman" w:cs="Times New Roman"/>
          <w:sz w:val="22"/>
          <w:szCs w:val="22"/>
        </w:rPr>
        <w:t xml:space="preserve">both ICS and non-ICS </w:t>
      </w:r>
      <w:r w:rsidRPr="001015B2">
        <w:rPr>
          <w:rFonts w:ascii="Times New Roman" w:hAnsi="Times New Roman" w:cs="Times New Roman"/>
          <w:sz w:val="22"/>
          <w:szCs w:val="22"/>
        </w:rPr>
        <w:t>Operations</w:t>
      </w:r>
      <w:r w:rsidRPr="004F3821">
        <w:rPr>
          <w:rFonts w:ascii="Times New Roman" w:hAnsi="Times New Roman" w:cs="Times New Roman"/>
          <w:sz w:val="22"/>
          <w:szCs w:val="22"/>
        </w:rPr>
        <w:t>.</w:t>
      </w:r>
      <w:r w:rsidR="00306D4B">
        <w:rPr>
          <w:rFonts w:ascii="Times New Roman" w:hAnsi="Times New Roman" w:cs="Times New Roman"/>
          <w:sz w:val="22"/>
          <w:szCs w:val="22"/>
        </w:rPr>
        <w:t xml:space="preserve"> </w:t>
      </w:r>
    </w:p>
    <w:p w:rsidR="00471E7D" w:rsidP="00471E7D" w:rsidRDefault="00471E7D" w14:paraId="78F7336B" w14:textId="3F2840DA">
      <w:pPr>
        <w:spacing w:after="120"/>
        <w:rPr>
          <w:rFonts w:ascii="Times New Roman" w:hAnsi="Times New Roman" w:cs="Times New Roman"/>
        </w:rPr>
      </w:pPr>
      <w:r w:rsidRPr="000E1638">
        <w:rPr>
          <w:rFonts w:ascii="Times New Roman" w:hAnsi="Times New Roman" w:cs="Times New Roman"/>
        </w:rPr>
        <w:t>[[</w:t>
      </w:r>
      <w:r w:rsidRPr="000E1638">
        <w:rPr>
          <w:rFonts w:ascii="Times New Roman" w:hAnsi="Times New Roman" w:cs="Times New Roman"/>
          <w:i/>
          <w:iCs/>
        </w:rPr>
        <w:t>Insert Provider Response Here</w:t>
      </w:r>
      <w:r w:rsidRPr="000E1638">
        <w:rPr>
          <w:rFonts w:ascii="Times New Roman" w:hAnsi="Times New Roman" w:cs="Times New Roman"/>
        </w:rPr>
        <w:t>]]</w:t>
      </w:r>
    </w:p>
    <w:p w:rsidRPr="00A93576" w:rsidR="000A5576" w:rsidP="00471E7D" w:rsidRDefault="000A5576" w14:paraId="064CC7BC" w14:textId="77777777">
      <w:pPr>
        <w:spacing w:after="120"/>
        <w:rPr>
          <w:rFonts w:ascii="Times New Roman" w:hAnsi="Times New Roman" w:cs="Times New Roman"/>
        </w:rPr>
      </w:pPr>
    </w:p>
    <w:p w:rsidRPr="000E1638" w:rsidR="000A5576" w:rsidP="006C45FE" w:rsidRDefault="00FF6C5C" w14:paraId="5E5B3B11" w14:textId="5888519D">
      <w:pPr>
        <w:keepNext/>
        <w:spacing w:line="259" w:lineRule="auto"/>
        <w:rPr>
          <w:rFonts w:ascii="Times New Roman" w:hAnsi="Times New Roman" w:cs="Times New Roman"/>
          <w:b/>
          <w:color w:val="365F91"/>
          <w:sz w:val="32"/>
          <w:szCs w:val="32"/>
        </w:rPr>
      </w:pPr>
      <w:r>
        <w:rPr>
          <w:rFonts w:ascii="Times New Roman" w:hAnsi="Times New Roman" w:cs="Times New Roman"/>
          <w:b/>
          <w:color w:val="365F91"/>
          <w:sz w:val="32"/>
          <w:szCs w:val="32"/>
        </w:rPr>
        <w:t xml:space="preserve">Facility Specific </w:t>
      </w:r>
      <w:r w:rsidR="000A5576">
        <w:rPr>
          <w:rFonts w:ascii="Times New Roman" w:hAnsi="Times New Roman" w:cs="Times New Roman"/>
          <w:b/>
          <w:color w:val="365F91"/>
          <w:sz w:val="32"/>
          <w:szCs w:val="32"/>
        </w:rPr>
        <w:t>Security Services Not Classified as Site Commissions</w:t>
      </w:r>
      <w:r w:rsidRPr="000E1638" w:rsidR="000A5576">
        <w:rPr>
          <w:rFonts w:ascii="Times New Roman" w:hAnsi="Times New Roman" w:cs="Times New Roman"/>
          <w:b/>
          <w:color w:val="365F91"/>
          <w:sz w:val="32"/>
          <w:szCs w:val="32"/>
        </w:rPr>
        <w:t xml:space="preserve"> (Section </w:t>
      </w:r>
      <w:r w:rsidRPr="0056433F" w:rsidR="000A5576">
        <w:rPr>
          <w:rFonts w:ascii="Times New Roman" w:hAnsi="Times New Roman" w:cs="Times New Roman"/>
          <w:b/>
          <w:color w:val="365F91"/>
          <w:sz w:val="32"/>
          <w:szCs w:val="32"/>
        </w:rPr>
        <w:t>IV.D.2.</w:t>
      </w:r>
      <w:r w:rsidR="00F06948">
        <w:rPr>
          <w:rFonts w:ascii="Times New Roman" w:hAnsi="Times New Roman" w:cs="Times New Roman"/>
          <w:b/>
          <w:color w:val="365F91"/>
          <w:sz w:val="32"/>
          <w:szCs w:val="32"/>
        </w:rPr>
        <w:t>c</w:t>
      </w:r>
      <w:r w:rsidR="000A5576">
        <w:rPr>
          <w:rFonts w:ascii="Times New Roman" w:hAnsi="Times New Roman" w:cs="Times New Roman"/>
          <w:b/>
          <w:color w:val="365F91"/>
          <w:sz w:val="32"/>
          <w:szCs w:val="32"/>
        </w:rPr>
        <w:t>.</w:t>
      </w:r>
      <w:r w:rsidRPr="000E1638" w:rsidR="000A5576">
        <w:rPr>
          <w:rFonts w:ascii="Times New Roman" w:hAnsi="Times New Roman" w:cs="Times New Roman"/>
          <w:b/>
          <w:color w:val="365F91"/>
          <w:sz w:val="32"/>
          <w:szCs w:val="32"/>
        </w:rPr>
        <w:t xml:space="preserve"> of the Instructions)</w:t>
      </w:r>
    </w:p>
    <w:p w:rsidRPr="000E1638" w:rsidR="000A5576" w:rsidP="006C45FE" w:rsidRDefault="000A5576" w14:paraId="6CF5EEF0" w14:textId="77777777">
      <w:pPr>
        <w:keepNext/>
        <w:rPr>
          <w:rFonts w:ascii="Times New Roman" w:hAnsi="Times New Roman" w:cs="Times New Roman"/>
        </w:rPr>
      </w:pPr>
    </w:p>
    <w:p w:rsidRPr="003619A4" w:rsidR="000A5576" w:rsidP="00230114" w:rsidRDefault="00F06948" w14:paraId="31DC5F61" w14:textId="03EACCE4">
      <w:pPr>
        <w:pStyle w:val="ListParagraph"/>
        <w:numPr>
          <w:ilvl w:val="0"/>
          <w:numId w:val="3"/>
        </w:numPr>
        <w:spacing w:after="120"/>
        <w:contextualSpacing w:val="0"/>
        <w:rPr>
          <w:rFonts w:ascii="Times New Roman" w:hAnsi="Times New Roman" w:cs="Times New Roman"/>
          <w:sz w:val="22"/>
          <w:szCs w:val="22"/>
        </w:rPr>
      </w:pPr>
      <w:r>
        <w:rPr>
          <w:rFonts w:ascii="Times New Roman" w:hAnsi="Times New Roman" w:cs="Times New Roman"/>
          <w:b/>
          <w:sz w:val="22"/>
          <w:szCs w:val="22"/>
        </w:rPr>
        <w:t>Law Enforcement Support Services</w:t>
      </w:r>
      <w:r w:rsidRPr="000E1638" w:rsidR="000A5576">
        <w:rPr>
          <w:rFonts w:ascii="Times New Roman" w:hAnsi="Times New Roman" w:cs="Times New Roman"/>
          <w:b/>
          <w:sz w:val="22"/>
          <w:szCs w:val="22"/>
        </w:rPr>
        <w:t xml:space="preserve">:  </w:t>
      </w:r>
      <w:r w:rsidRPr="009E5032" w:rsidR="000A5576">
        <w:rPr>
          <w:rFonts w:ascii="Times New Roman" w:hAnsi="Times New Roman" w:cs="Times New Roman"/>
          <w:sz w:val="22"/>
          <w:szCs w:val="22"/>
        </w:rPr>
        <w:t xml:space="preserve">As instructed in </w:t>
      </w:r>
      <w:r w:rsidR="000A5576">
        <w:rPr>
          <w:rFonts w:ascii="Times New Roman" w:hAnsi="Times New Roman" w:cs="Times New Roman"/>
          <w:sz w:val="22"/>
          <w:szCs w:val="22"/>
        </w:rPr>
        <w:t xml:space="preserve">section </w:t>
      </w:r>
      <w:r w:rsidRPr="00905807" w:rsidR="000A5576">
        <w:rPr>
          <w:rFonts w:ascii="Times New Roman" w:hAnsi="Times New Roman" w:cs="Times New Roman"/>
          <w:sz w:val="22"/>
          <w:szCs w:val="22"/>
        </w:rPr>
        <w:t>IV.D.2.</w:t>
      </w:r>
      <w:r>
        <w:rPr>
          <w:rFonts w:ascii="Times New Roman" w:hAnsi="Times New Roman" w:cs="Times New Roman"/>
          <w:sz w:val="22"/>
          <w:szCs w:val="22"/>
        </w:rPr>
        <w:t>c</w:t>
      </w:r>
      <w:r w:rsidRPr="00905807" w:rsidR="000A5576">
        <w:rPr>
          <w:rFonts w:ascii="Times New Roman" w:hAnsi="Times New Roman" w:cs="Times New Roman"/>
          <w:sz w:val="22"/>
          <w:szCs w:val="22"/>
        </w:rPr>
        <w:t>.(1)(</w:t>
      </w:r>
      <w:r w:rsidR="002E76BE">
        <w:rPr>
          <w:rFonts w:ascii="Times New Roman" w:hAnsi="Times New Roman" w:cs="Times New Roman"/>
          <w:sz w:val="22"/>
          <w:szCs w:val="22"/>
        </w:rPr>
        <w:t>a</w:t>
      </w:r>
      <w:r w:rsidRPr="00905807" w:rsidR="000A5576">
        <w:rPr>
          <w:rFonts w:ascii="Times New Roman" w:hAnsi="Times New Roman" w:cs="Times New Roman"/>
          <w:sz w:val="22"/>
          <w:szCs w:val="22"/>
        </w:rPr>
        <w:t>)</w:t>
      </w:r>
      <w:r w:rsidR="002E76BE">
        <w:rPr>
          <w:rFonts w:ascii="Times New Roman" w:hAnsi="Times New Roman" w:cs="Times New Roman"/>
          <w:sz w:val="22"/>
          <w:szCs w:val="22"/>
        </w:rPr>
        <w:t>(</w:t>
      </w:r>
      <w:proofErr w:type="spellStart"/>
      <w:r w:rsidR="002E76BE">
        <w:rPr>
          <w:rFonts w:ascii="Times New Roman" w:hAnsi="Times New Roman" w:cs="Times New Roman"/>
          <w:sz w:val="22"/>
          <w:szCs w:val="22"/>
        </w:rPr>
        <w:t>i</w:t>
      </w:r>
      <w:proofErr w:type="spellEnd"/>
      <w:r w:rsidR="002E76BE">
        <w:rPr>
          <w:rFonts w:ascii="Times New Roman" w:hAnsi="Times New Roman" w:cs="Times New Roman"/>
          <w:sz w:val="22"/>
          <w:szCs w:val="22"/>
        </w:rPr>
        <w:t>)</w:t>
      </w:r>
      <w:r w:rsidRPr="00905807" w:rsidR="000A5576">
        <w:rPr>
          <w:rFonts w:ascii="Times New Roman" w:hAnsi="Times New Roman" w:cs="Times New Roman"/>
          <w:sz w:val="22"/>
          <w:szCs w:val="22"/>
        </w:rPr>
        <w:t xml:space="preserve">, </w:t>
      </w:r>
      <w:r w:rsidR="00DF7346">
        <w:rPr>
          <w:rFonts w:ascii="Times New Roman" w:hAnsi="Times New Roman" w:cs="Times New Roman"/>
          <w:sz w:val="22"/>
          <w:szCs w:val="22"/>
        </w:rPr>
        <w:t>for each Facility and for each Year of the Reporting Period, identify by name and describe each service you classify as a law enforcement support service, including a description of the specific tasks and functions covered by this service and whether you routinely offer this service in connection with ICS.</w:t>
      </w:r>
    </w:p>
    <w:p w:rsidRPr="00FA6F9F" w:rsidR="00FA6F9F" w:rsidP="00FA6F9F" w:rsidRDefault="000A5576" w14:paraId="6E43DF2E" w14:textId="77777777">
      <w:pPr>
        <w:spacing w:after="120"/>
        <w:rPr>
          <w:rFonts w:ascii="Times New Roman" w:hAnsi="Times New Roman" w:cs="Times New Roman"/>
          <w:bCs/>
        </w:rPr>
      </w:pPr>
      <w:r w:rsidRPr="009456D8">
        <w:rPr>
          <w:rFonts w:ascii="Times New Roman" w:hAnsi="Times New Roman" w:cs="Times New Roman"/>
          <w:bCs/>
        </w:rPr>
        <w:t>[[</w:t>
      </w:r>
      <w:r w:rsidRPr="00CD6BB5">
        <w:rPr>
          <w:rFonts w:ascii="Times New Roman" w:hAnsi="Times New Roman" w:cs="Times New Roman"/>
          <w:bCs/>
          <w:i/>
          <w:iCs/>
        </w:rPr>
        <w:t>Insert Provider Response Here</w:t>
      </w:r>
      <w:r w:rsidRPr="009456D8">
        <w:rPr>
          <w:rFonts w:ascii="Times New Roman" w:hAnsi="Times New Roman" w:cs="Times New Roman"/>
          <w:bCs/>
        </w:rPr>
        <w:t>]]</w:t>
      </w:r>
    </w:p>
    <w:p w:rsidRPr="00A93576" w:rsidR="00464FDC" w:rsidP="000A5576" w:rsidRDefault="00464FDC" w14:paraId="6CF81725" w14:textId="77777777">
      <w:pPr>
        <w:spacing w:after="120"/>
        <w:rPr>
          <w:rFonts w:ascii="Times New Roman" w:hAnsi="Times New Roman" w:cs="Times New Roman"/>
          <w:bCs/>
        </w:rPr>
      </w:pPr>
    </w:p>
    <w:p w:rsidRPr="003619A4" w:rsidR="00DF25E1" w:rsidP="00230114" w:rsidRDefault="00A54D6A" w14:paraId="2E546C8E" w14:textId="035B501D">
      <w:pPr>
        <w:pStyle w:val="ListParagraph"/>
        <w:numPr>
          <w:ilvl w:val="0"/>
          <w:numId w:val="3"/>
        </w:numPr>
        <w:spacing w:after="120"/>
        <w:contextualSpacing w:val="0"/>
        <w:rPr>
          <w:rFonts w:ascii="Times New Roman" w:hAnsi="Times New Roman" w:cs="Times New Roman"/>
          <w:sz w:val="22"/>
          <w:szCs w:val="22"/>
        </w:rPr>
      </w:pPr>
      <w:r>
        <w:rPr>
          <w:rFonts w:ascii="Times New Roman" w:hAnsi="Times New Roman" w:cs="Times New Roman"/>
          <w:b/>
          <w:sz w:val="22"/>
          <w:szCs w:val="22"/>
        </w:rPr>
        <w:t>Call Security</w:t>
      </w:r>
      <w:r w:rsidR="00DF25E1">
        <w:rPr>
          <w:rFonts w:ascii="Times New Roman" w:hAnsi="Times New Roman" w:cs="Times New Roman"/>
          <w:b/>
          <w:sz w:val="22"/>
          <w:szCs w:val="22"/>
        </w:rPr>
        <w:t xml:space="preserve"> Services</w:t>
      </w:r>
      <w:r w:rsidRPr="000E1638" w:rsidR="00DF25E1">
        <w:rPr>
          <w:rFonts w:ascii="Times New Roman" w:hAnsi="Times New Roman" w:cs="Times New Roman"/>
          <w:b/>
          <w:sz w:val="22"/>
          <w:szCs w:val="22"/>
        </w:rPr>
        <w:t xml:space="preserve">:  </w:t>
      </w:r>
      <w:r w:rsidRPr="009E5032" w:rsidR="00DF25E1">
        <w:rPr>
          <w:rFonts w:ascii="Times New Roman" w:hAnsi="Times New Roman" w:cs="Times New Roman"/>
          <w:sz w:val="22"/>
          <w:szCs w:val="22"/>
        </w:rPr>
        <w:t xml:space="preserve">As instructed in </w:t>
      </w:r>
      <w:r w:rsidR="00DF25E1">
        <w:rPr>
          <w:rFonts w:ascii="Times New Roman" w:hAnsi="Times New Roman" w:cs="Times New Roman"/>
          <w:sz w:val="22"/>
          <w:szCs w:val="22"/>
        </w:rPr>
        <w:t xml:space="preserve">section </w:t>
      </w:r>
      <w:r w:rsidRPr="00905807" w:rsidR="00DF25E1">
        <w:rPr>
          <w:rFonts w:ascii="Times New Roman" w:hAnsi="Times New Roman" w:cs="Times New Roman"/>
          <w:sz w:val="22"/>
          <w:szCs w:val="22"/>
        </w:rPr>
        <w:t>IV.D.2.</w:t>
      </w:r>
      <w:r w:rsidR="00DF25E1">
        <w:rPr>
          <w:rFonts w:ascii="Times New Roman" w:hAnsi="Times New Roman" w:cs="Times New Roman"/>
          <w:sz w:val="22"/>
          <w:szCs w:val="22"/>
        </w:rPr>
        <w:t>c</w:t>
      </w:r>
      <w:r w:rsidRPr="00905807" w:rsidR="00DF25E1">
        <w:rPr>
          <w:rFonts w:ascii="Times New Roman" w:hAnsi="Times New Roman" w:cs="Times New Roman"/>
          <w:sz w:val="22"/>
          <w:szCs w:val="22"/>
        </w:rPr>
        <w:t>.(1)(</w:t>
      </w:r>
      <w:r>
        <w:rPr>
          <w:rFonts w:ascii="Times New Roman" w:hAnsi="Times New Roman" w:cs="Times New Roman"/>
          <w:sz w:val="22"/>
          <w:szCs w:val="22"/>
        </w:rPr>
        <w:t>b</w:t>
      </w:r>
      <w:r w:rsidRPr="00905807" w:rsidR="00DF25E1">
        <w:rPr>
          <w:rFonts w:ascii="Times New Roman" w:hAnsi="Times New Roman" w:cs="Times New Roman"/>
          <w:sz w:val="22"/>
          <w:szCs w:val="22"/>
        </w:rPr>
        <w:t>)</w:t>
      </w:r>
      <w:r w:rsidR="00DF25E1">
        <w:rPr>
          <w:rFonts w:ascii="Times New Roman" w:hAnsi="Times New Roman" w:cs="Times New Roman"/>
          <w:sz w:val="22"/>
          <w:szCs w:val="22"/>
        </w:rPr>
        <w:t>(</w:t>
      </w:r>
      <w:proofErr w:type="spellStart"/>
      <w:r w:rsidR="00DF25E1">
        <w:rPr>
          <w:rFonts w:ascii="Times New Roman" w:hAnsi="Times New Roman" w:cs="Times New Roman"/>
          <w:sz w:val="22"/>
          <w:szCs w:val="22"/>
        </w:rPr>
        <w:t>i</w:t>
      </w:r>
      <w:proofErr w:type="spellEnd"/>
      <w:r w:rsidR="00DF25E1">
        <w:rPr>
          <w:rFonts w:ascii="Times New Roman" w:hAnsi="Times New Roman" w:cs="Times New Roman"/>
          <w:sz w:val="22"/>
          <w:szCs w:val="22"/>
        </w:rPr>
        <w:t>)</w:t>
      </w:r>
      <w:r w:rsidRPr="00905807" w:rsidR="00DF25E1">
        <w:rPr>
          <w:rFonts w:ascii="Times New Roman" w:hAnsi="Times New Roman" w:cs="Times New Roman"/>
          <w:sz w:val="22"/>
          <w:szCs w:val="22"/>
        </w:rPr>
        <w:t xml:space="preserve">, </w:t>
      </w:r>
      <w:r w:rsidR="00DF25E1">
        <w:rPr>
          <w:rFonts w:ascii="Times New Roman" w:hAnsi="Times New Roman" w:cs="Times New Roman"/>
          <w:sz w:val="22"/>
          <w:szCs w:val="22"/>
        </w:rPr>
        <w:t xml:space="preserve">for each Facility and for each Year of the Reporting Period, identify by name and describe </w:t>
      </w:r>
      <w:r w:rsidR="001B028C">
        <w:rPr>
          <w:rFonts w:ascii="Times New Roman" w:hAnsi="Times New Roman" w:cs="Times New Roman"/>
          <w:sz w:val="22"/>
          <w:szCs w:val="22"/>
        </w:rPr>
        <w:t>each service you classify as a call security service, including a description of the specific tasks and functions covered by this service and whether you routinely offer this service in connection with ICS.</w:t>
      </w:r>
    </w:p>
    <w:p w:rsidRPr="00FA6F9F" w:rsidR="00FA6F9F" w:rsidP="00FA6F9F" w:rsidRDefault="00DF25E1" w14:paraId="77D5540E" w14:textId="77777777">
      <w:pPr>
        <w:spacing w:after="120"/>
        <w:rPr>
          <w:rFonts w:ascii="Times New Roman" w:hAnsi="Times New Roman" w:cs="Times New Roman"/>
          <w:bCs/>
        </w:rPr>
      </w:pPr>
      <w:r w:rsidRPr="009456D8">
        <w:rPr>
          <w:rFonts w:ascii="Times New Roman" w:hAnsi="Times New Roman" w:cs="Times New Roman"/>
          <w:bCs/>
        </w:rPr>
        <w:t>[[</w:t>
      </w:r>
      <w:r w:rsidRPr="00CD6BB5">
        <w:rPr>
          <w:rFonts w:ascii="Times New Roman" w:hAnsi="Times New Roman" w:cs="Times New Roman"/>
          <w:bCs/>
          <w:i/>
          <w:iCs/>
        </w:rPr>
        <w:t>Insert Provider Response Here</w:t>
      </w:r>
      <w:r w:rsidRPr="009456D8">
        <w:rPr>
          <w:rFonts w:ascii="Times New Roman" w:hAnsi="Times New Roman" w:cs="Times New Roman"/>
          <w:bCs/>
        </w:rPr>
        <w:t>]]</w:t>
      </w:r>
    </w:p>
    <w:p w:rsidRPr="00A93576" w:rsidR="00464FDC" w:rsidP="00DF25E1" w:rsidRDefault="00464FDC" w14:paraId="10606FAD" w14:textId="77777777">
      <w:pPr>
        <w:spacing w:after="120"/>
        <w:rPr>
          <w:rFonts w:ascii="Times New Roman" w:hAnsi="Times New Roman" w:cs="Times New Roman"/>
          <w:bCs/>
        </w:rPr>
      </w:pPr>
    </w:p>
    <w:p w:rsidRPr="003619A4" w:rsidR="00DF25E1" w:rsidP="00230114" w:rsidRDefault="001B028C" w14:paraId="00DF72ED" w14:textId="6F637FB2">
      <w:pPr>
        <w:pStyle w:val="ListParagraph"/>
        <w:numPr>
          <w:ilvl w:val="0"/>
          <w:numId w:val="3"/>
        </w:numPr>
        <w:spacing w:after="120"/>
        <w:contextualSpacing w:val="0"/>
        <w:rPr>
          <w:rFonts w:ascii="Times New Roman" w:hAnsi="Times New Roman" w:cs="Times New Roman"/>
          <w:sz w:val="22"/>
          <w:szCs w:val="22"/>
        </w:rPr>
      </w:pPr>
      <w:r>
        <w:rPr>
          <w:rFonts w:ascii="Times New Roman" w:hAnsi="Times New Roman" w:cs="Times New Roman"/>
          <w:b/>
          <w:sz w:val="22"/>
          <w:szCs w:val="22"/>
        </w:rPr>
        <w:t>Call Recording</w:t>
      </w:r>
      <w:r w:rsidR="00DF25E1">
        <w:rPr>
          <w:rFonts w:ascii="Times New Roman" w:hAnsi="Times New Roman" w:cs="Times New Roman"/>
          <w:b/>
          <w:sz w:val="22"/>
          <w:szCs w:val="22"/>
        </w:rPr>
        <w:t xml:space="preserve"> Services</w:t>
      </w:r>
      <w:r w:rsidRPr="000E1638" w:rsidR="00DF25E1">
        <w:rPr>
          <w:rFonts w:ascii="Times New Roman" w:hAnsi="Times New Roman" w:cs="Times New Roman"/>
          <w:b/>
          <w:sz w:val="22"/>
          <w:szCs w:val="22"/>
        </w:rPr>
        <w:t xml:space="preserve">:  </w:t>
      </w:r>
      <w:r w:rsidRPr="009E5032" w:rsidR="00DF25E1">
        <w:rPr>
          <w:rFonts w:ascii="Times New Roman" w:hAnsi="Times New Roman" w:cs="Times New Roman"/>
          <w:sz w:val="22"/>
          <w:szCs w:val="22"/>
        </w:rPr>
        <w:t xml:space="preserve">As instructed in </w:t>
      </w:r>
      <w:r w:rsidR="00DF25E1">
        <w:rPr>
          <w:rFonts w:ascii="Times New Roman" w:hAnsi="Times New Roman" w:cs="Times New Roman"/>
          <w:sz w:val="22"/>
          <w:szCs w:val="22"/>
        </w:rPr>
        <w:t xml:space="preserve">section </w:t>
      </w:r>
      <w:r w:rsidRPr="00905807" w:rsidR="00DF25E1">
        <w:rPr>
          <w:rFonts w:ascii="Times New Roman" w:hAnsi="Times New Roman" w:cs="Times New Roman"/>
          <w:sz w:val="22"/>
          <w:szCs w:val="22"/>
        </w:rPr>
        <w:t>IV.D.2.</w:t>
      </w:r>
      <w:r w:rsidR="00DF25E1">
        <w:rPr>
          <w:rFonts w:ascii="Times New Roman" w:hAnsi="Times New Roman" w:cs="Times New Roman"/>
          <w:sz w:val="22"/>
          <w:szCs w:val="22"/>
        </w:rPr>
        <w:t>c</w:t>
      </w:r>
      <w:r w:rsidRPr="00905807" w:rsidR="00DF25E1">
        <w:rPr>
          <w:rFonts w:ascii="Times New Roman" w:hAnsi="Times New Roman" w:cs="Times New Roman"/>
          <w:sz w:val="22"/>
          <w:szCs w:val="22"/>
        </w:rPr>
        <w:t>.(1)(</w:t>
      </w:r>
      <w:r>
        <w:rPr>
          <w:rFonts w:ascii="Times New Roman" w:hAnsi="Times New Roman" w:cs="Times New Roman"/>
          <w:sz w:val="22"/>
          <w:szCs w:val="22"/>
        </w:rPr>
        <w:t>c</w:t>
      </w:r>
      <w:r w:rsidRPr="00905807" w:rsidR="00DF25E1">
        <w:rPr>
          <w:rFonts w:ascii="Times New Roman" w:hAnsi="Times New Roman" w:cs="Times New Roman"/>
          <w:sz w:val="22"/>
          <w:szCs w:val="22"/>
        </w:rPr>
        <w:t>)</w:t>
      </w:r>
      <w:r w:rsidR="00DF25E1">
        <w:rPr>
          <w:rFonts w:ascii="Times New Roman" w:hAnsi="Times New Roman" w:cs="Times New Roman"/>
          <w:sz w:val="22"/>
          <w:szCs w:val="22"/>
        </w:rPr>
        <w:t>(</w:t>
      </w:r>
      <w:proofErr w:type="spellStart"/>
      <w:r w:rsidR="00DF25E1">
        <w:rPr>
          <w:rFonts w:ascii="Times New Roman" w:hAnsi="Times New Roman" w:cs="Times New Roman"/>
          <w:sz w:val="22"/>
          <w:szCs w:val="22"/>
        </w:rPr>
        <w:t>i</w:t>
      </w:r>
      <w:proofErr w:type="spellEnd"/>
      <w:r w:rsidR="00DF25E1">
        <w:rPr>
          <w:rFonts w:ascii="Times New Roman" w:hAnsi="Times New Roman" w:cs="Times New Roman"/>
          <w:sz w:val="22"/>
          <w:szCs w:val="22"/>
        </w:rPr>
        <w:t>)</w:t>
      </w:r>
      <w:r w:rsidRPr="00905807" w:rsidR="00DF25E1">
        <w:rPr>
          <w:rFonts w:ascii="Times New Roman" w:hAnsi="Times New Roman" w:cs="Times New Roman"/>
          <w:sz w:val="22"/>
          <w:szCs w:val="22"/>
        </w:rPr>
        <w:t xml:space="preserve">, </w:t>
      </w:r>
      <w:r w:rsidR="00DF25E1">
        <w:rPr>
          <w:rFonts w:ascii="Times New Roman" w:hAnsi="Times New Roman" w:cs="Times New Roman"/>
          <w:sz w:val="22"/>
          <w:szCs w:val="22"/>
        </w:rPr>
        <w:t xml:space="preserve">for each Facility and for each Year of the Reporting Period, identify by name and describe </w:t>
      </w:r>
      <w:r w:rsidR="00FD198A">
        <w:rPr>
          <w:rFonts w:ascii="Times New Roman" w:hAnsi="Times New Roman" w:cs="Times New Roman"/>
          <w:sz w:val="22"/>
          <w:szCs w:val="22"/>
        </w:rPr>
        <w:t>each service you classify as a call recording service, including a description of the specific tasks and functions covered by this service and whether you routinely offer this service in connection with ICS.</w:t>
      </w:r>
    </w:p>
    <w:p w:rsidRPr="00FA6F9F" w:rsidR="00FA6F9F" w:rsidP="00FA6F9F" w:rsidRDefault="00DF25E1" w14:paraId="17489D61" w14:textId="77777777">
      <w:pPr>
        <w:spacing w:after="120"/>
        <w:rPr>
          <w:rFonts w:ascii="Times New Roman" w:hAnsi="Times New Roman" w:cs="Times New Roman"/>
          <w:bCs/>
        </w:rPr>
      </w:pPr>
      <w:r w:rsidRPr="009456D8">
        <w:rPr>
          <w:rFonts w:ascii="Times New Roman" w:hAnsi="Times New Roman" w:cs="Times New Roman"/>
          <w:bCs/>
        </w:rPr>
        <w:t>[[</w:t>
      </w:r>
      <w:r w:rsidRPr="00CD6BB5">
        <w:rPr>
          <w:rFonts w:ascii="Times New Roman" w:hAnsi="Times New Roman" w:cs="Times New Roman"/>
          <w:bCs/>
          <w:i/>
          <w:iCs/>
        </w:rPr>
        <w:t>Insert Provider Response Here</w:t>
      </w:r>
      <w:r w:rsidRPr="009456D8">
        <w:rPr>
          <w:rFonts w:ascii="Times New Roman" w:hAnsi="Times New Roman" w:cs="Times New Roman"/>
          <w:bCs/>
        </w:rPr>
        <w:t>]]</w:t>
      </w:r>
    </w:p>
    <w:p w:rsidRPr="00A93576" w:rsidR="00464FDC" w:rsidP="00DF25E1" w:rsidRDefault="00464FDC" w14:paraId="1506CC3F" w14:textId="77777777">
      <w:pPr>
        <w:spacing w:after="120"/>
        <w:rPr>
          <w:rFonts w:ascii="Times New Roman" w:hAnsi="Times New Roman" w:cs="Times New Roman"/>
          <w:bCs/>
        </w:rPr>
      </w:pPr>
    </w:p>
    <w:p w:rsidRPr="003619A4" w:rsidR="00A54D6A" w:rsidP="00230114" w:rsidRDefault="00FD198A" w14:paraId="148B0B0D" w14:textId="2B82D6FA">
      <w:pPr>
        <w:pStyle w:val="ListParagraph"/>
        <w:numPr>
          <w:ilvl w:val="0"/>
          <w:numId w:val="3"/>
        </w:numPr>
        <w:spacing w:after="120"/>
        <w:contextualSpacing w:val="0"/>
        <w:rPr>
          <w:rFonts w:ascii="Times New Roman" w:hAnsi="Times New Roman" w:cs="Times New Roman"/>
          <w:sz w:val="22"/>
          <w:szCs w:val="22"/>
        </w:rPr>
      </w:pPr>
      <w:r>
        <w:rPr>
          <w:rFonts w:ascii="Times New Roman" w:hAnsi="Times New Roman" w:cs="Times New Roman"/>
          <w:b/>
          <w:sz w:val="22"/>
          <w:szCs w:val="22"/>
        </w:rPr>
        <w:t xml:space="preserve">Call </w:t>
      </w:r>
      <w:r w:rsidR="00E20A5A">
        <w:rPr>
          <w:rFonts w:ascii="Times New Roman" w:hAnsi="Times New Roman" w:cs="Times New Roman"/>
          <w:b/>
          <w:sz w:val="22"/>
          <w:szCs w:val="22"/>
        </w:rPr>
        <w:t>Monitoring</w:t>
      </w:r>
      <w:r w:rsidR="00A54D6A">
        <w:rPr>
          <w:rFonts w:ascii="Times New Roman" w:hAnsi="Times New Roman" w:cs="Times New Roman"/>
          <w:b/>
          <w:sz w:val="22"/>
          <w:szCs w:val="22"/>
        </w:rPr>
        <w:t xml:space="preserve"> Services</w:t>
      </w:r>
      <w:r w:rsidRPr="000E1638" w:rsidR="00A54D6A">
        <w:rPr>
          <w:rFonts w:ascii="Times New Roman" w:hAnsi="Times New Roman" w:cs="Times New Roman"/>
          <w:b/>
          <w:sz w:val="22"/>
          <w:szCs w:val="22"/>
        </w:rPr>
        <w:t xml:space="preserve">:  </w:t>
      </w:r>
      <w:r w:rsidRPr="009E5032" w:rsidR="00A54D6A">
        <w:rPr>
          <w:rFonts w:ascii="Times New Roman" w:hAnsi="Times New Roman" w:cs="Times New Roman"/>
          <w:sz w:val="22"/>
          <w:szCs w:val="22"/>
        </w:rPr>
        <w:t xml:space="preserve">As instructed in </w:t>
      </w:r>
      <w:r w:rsidR="00A54D6A">
        <w:rPr>
          <w:rFonts w:ascii="Times New Roman" w:hAnsi="Times New Roman" w:cs="Times New Roman"/>
          <w:sz w:val="22"/>
          <w:szCs w:val="22"/>
        </w:rPr>
        <w:t xml:space="preserve">section </w:t>
      </w:r>
      <w:r w:rsidRPr="00905807" w:rsidR="00A54D6A">
        <w:rPr>
          <w:rFonts w:ascii="Times New Roman" w:hAnsi="Times New Roman" w:cs="Times New Roman"/>
          <w:sz w:val="22"/>
          <w:szCs w:val="22"/>
        </w:rPr>
        <w:t>IV.D.2.</w:t>
      </w:r>
      <w:r w:rsidR="00A54D6A">
        <w:rPr>
          <w:rFonts w:ascii="Times New Roman" w:hAnsi="Times New Roman" w:cs="Times New Roman"/>
          <w:sz w:val="22"/>
          <w:szCs w:val="22"/>
        </w:rPr>
        <w:t>c</w:t>
      </w:r>
      <w:r w:rsidRPr="00905807" w:rsidR="00A54D6A">
        <w:rPr>
          <w:rFonts w:ascii="Times New Roman" w:hAnsi="Times New Roman" w:cs="Times New Roman"/>
          <w:sz w:val="22"/>
          <w:szCs w:val="22"/>
        </w:rPr>
        <w:t>.(1)(</w:t>
      </w:r>
      <w:r w:rsidR="00E20A5A">
        <w:rPr>
          <w:rFonts w:ascii="Times New Roman" w:hAnsi="Times New Roman" w:cs="Times New Roman"/>
          <w:sz w:val="22"/>
          <w:szCs w:val="22"/>
        </w:rPr>
        <w:t>d</w:t>
      </w:r>
      <w:r w:rsidRPr="00905807" w:rsidR="00A54D6A">
        <w:rPr>
          <w:rFonts w:ascii="Times New Roman" w:hAnsi="Times New Roman" w:cs="Times New Roman"/>
          <w:sz w:val="22"/>
          <w:szCs w:val="22"/>
        </w:rPr>
        <w:t>)</w:t>
      </w:r>
      <w:r w:rsidR="00A54D6A">
        <w:rPr>
          <w:rFonts w:ascii="Times New Roman" w:hAnsi="Times New Roman" w:cs="Times New Roman"/>
          <w:sz w:val="22"/>
          <w:szCs w:val="22"/>
        </w:rPr>
        <w:t>(</w:t>
      </w:r>
      <w:proofErr w:type="spellStart"/>
      <w:r w:rsidR="00A54D6A">
        <w:rPr>
          <w:rFonts w:ascii="Times New Roman" w:hAnsi="Times New Roman" w:cs="Times New Roman"/>
          <w:sz w:val="22"/>
          <w:szCs w:val="22"/>
        </w:rPr>
        <w:t>i</w:t>
      </w:r>
      <w:proofErr w:type="spellEnd"/>
      <w:r w:rsidR="00A54D6A">
        <w:rPr>
          <w:rFonts w:ascii="Times New Roman" w:hAnsi="Times New Roman" w:cs="Times New Roman"/>
          <w:sz w:val="22"/>
          <w:szCs w:val="22"/>
        </w:rPr>
        <w:t>)</w:t>
      </w:r>
      <w:r w:rsidRPr="00905807" w:rsidR="00A54D6A">
        <w:rPr>
          <w:rFonts w:ascii="Times New Roman" w:hAnsi="Times New Roman" w:cs="Times New Roman"/>
          <w:sz w:val="22"/>
          <w:szCs w:val="22"/>
        </w:rPr>
        <w:t xml:space="preserve">, </w:t>
      </w:r>
      <w:r w:rsidR="00A54D6A">
        <w:rPr>
          <w:rFonts w:ascii="Times New Roman" w:hAnsi="Times New Roman" w:cs="Times New Roman"/>
          <w:sz w:val="22"/>
          <w:szCs w:val="22"/>
        </w:rPr>
        <w:t xml:space="preserve">for each Facility and for each Year of the Reporting Period, identify by name and describe </w:t>
      </w:r>
      <w:r w:rsidR="009B46C4">
        <w:rPr>
          <w:rFonts w:ascii="Times New Roman" w:hAnsi="Times New Roman" w:cs="Times New Roman"/>
          <w:sz w:val="22"/>
          <w:szCs w:val="22"/>
        </w:rPr>
        <w:t>each service you classify as a call monitoring service, including a description of the specific tasks and functions covered by this service whether you routinely offer this service in connection with ICS.</w:t>
      </w:r>
    </w:p>
    <w:p w:rsidRPr="00FA6F9F" w:rsidR="00FA6F9F" w:rsidP="00FA6F9F" w:rsidRDefault="00A54D6A" w14:paraId="3533AC64" w14:textId="77777777">
      <w:pPr>
        <w:spacing w:after="120"/>
        <w:rPr>
          <w:rFonts w:ascii="Times New Roman" w:hAnsi="Times New Roman" w:cs="Times New Roman"/>
          <w:bCs/>
        </w:rPr>
      </w:pPr>
      <w:r w:rsidRPr="009456D8">
        <w:rPr>
          <w:rFonts w:ascii="Times New Roman" w:hAnsi="Times New Roman" w:cs="Times New Roman"/>
          <w:bCs/>
        </w:rPr>
        <w:t>[[</w:t>
      </w:r>
      <w:r w:rsidRPr="00CD6BB5">
        <w:rPr>
          <w:rFonts w:ascii="Times New Roman" w:hAnsi="Times New Roman" w:cs="Times New Roman"/>
          <w:bCs/>
          <w:i/>
          <w:iCs/>
        </w:rPr>
        <w:t>Insert Provider Response Here</w:t>
      </w:r>
      <w:r w:rsidRPr="009456D8">
        <w:rPr>
          <w:rFonts w:ascii="Times New Roman" w:hAnsi="Times New Roman" w:cs="Times New Roman"/>
          <w:bCs/>
        </w:rPr>
        <w:t>]]</w:t>
      </w:r>
    </w:p>
    <w:p w:rsidRPr="00A93576" w:rsidR="00464FDC" w:rsidP="00A54D6A" w:rsidRDefault="00464FDC" w14:paraId="77DD1108" w14:textId="77777777">
      <w:pPr>
        <w:spacing w:after="120"/>
        <w:rPr>
          <w:rFonts w:ascii="Times New Roman" w:hAnsi="Times New Roman" w:cs="Times New Roman"/>
          <w:bCs/>
        </w:rPr>
      </w:pPr>
    </w:p>
    <w:p w:rsidRPr="003619A4" w:rsidR="00A54D6A" w:rsidP="00230114" w:rsidRDefault="009B46C4" w14:paraId="14FAC882" w14:textId="32630002">
      <w:pPr>
        <w:pStyle w:val="ListParagraph"/>
        <w:numPr>
          <w:ilvl w:val="0"/>
          <w:numId w:val="3"/>
        </w:numPr>
        <w:spacing w:after="120"/>
        <w:contextualSpacing w:val="0"/>
        <w:rPr>
          <w:rFonts w:ascii="Times New Roman" w:hAnsi="Times New Roman" w:cs="Times New Roman"/>
          <w:sz w:val="22"/>
          <w:szCs w:val="22"/>
        </w:rPr>
      </w:pPr>
      <w:r>
        <w:rPr>
          <w:rFonts w:ascii="Times New Roman" w:hAnsi="Times New Roman" w:cs="Times New Roman"/>
          <w:b/>
          <w:sz w:val="22"/>
          <w:szCs w:val="22"/>
        </w:rPr>
        <w:t>Voice Biometrics</w:t>
      </w:r>
      <w:r w:rsidR="00A54D6A">
        <w:rPr>
          <w:rFonts w:ascii="Times New Roman" w:hAnsi="Times New Roman" w:cs="Times New Roman"/>
          <w:b/>
          <w:sz w:val="22"/>
          <w:szCs w:val="22"/>
        </w:rPr>
        <w:t xml:space="preserve"> Services</w:t>
      </w:r>
      <w:r w:rsidRPr="000E1638" w:rsidR="00A54D6A">
        <w:rPr>
          <w:rFonts w:ascii="Times New Roman" w:hAnsi="Times New Roman" w:cs="Times New Roman"/>
          <w:b/>
          <w:sz w:val="22"/>
          <w:szCs w:val="22"/>
        </w:rPr>
        <w:t xml:space="preserve">:  </w:t>
      </w:r>
      <w:r w:rsidRPr="009E5032" w:rsidR="00A54D6A">
        <w:rPr>
          <w:rFonts w:ascii="Times New Roman" w:hAnsi="Times New Roman" w:cs="Times New Roman"/>
          <w:sz w:val="22"/>
          <w:szCs w:val="22"/>
        </w:rPr>
        <w:t xml:space="preserve">As instructed in </w:t>
      </w:r>
      <w:r w:rsidR="00A54D6A">
        <w:rPr>
          <w:rFonts w:ascii="Times New Roman" w:hAnsi="Times New Roman" w:cs="Times New Roman"/>
          <w:sz w:val="22"/>
          <w:szCs w:val="22"/>
        </w:rPr>
        <w:t xml:space="preserve">section </w:t>
      </w:r>
      <w:r w:rsidRPr="00905807" w:rsidR="00A54D6A">
        <w:rPr>
          <w:rFonts w:ascii="Times New Roman" w:hAnsi="Times New Roman" w:cs="Times New Roman"/>
          <w:sz w:val="22"/>
          <w:szCs w:val="22"/>
        </w:rPr>
        <w:t>IV.D.2.</w:t>
      </w:r>
      <w:r w:rsidR="00A54D6A">
        <w:rPr>
          <w:rFonts w:ascii="Times New Roman" w:hAnsi="Times New Roman" w:cs="Times New Roman"/>
          <w:sz w:val="22"/>
          <w:szCs w:val="22"/>
        </w:rPr>
        <w:t>c</w:t>
      </w:r>
      <w:r w:rsidRPr="00905807" w:rsidR="00A54D6A">
        <w:rPr>
          <w:rFonts w:ascii="Times New Roman" w:hAnsi="Times New Roman" w:cs="Times New Roman"/>
          <w:sz w:val="22"/>
          <w:szCs w:val="22"/>
        </w:rPr>
        <w:t>.(1)(</w:t>
      </w:r>
      <w:r w:rsidR="0094377D">
        <w:rPr>
          <w:rFonts w:ascii="Times New Roman" w:hAnsi="Times New Roman" w:cs="Times New Roman"/>
          <w:sz w:val="22"/>
          <w:szCs w:val="22"/>
        </w:rPr>
        <w:t>e</w:t>
      </w:r>
      <w:r w:rsidRPr="00905807" w:rsidR="00A54D6A">
        <w:rPr>
          <w:rFonts w:ascii="Times New Roman" w:hAnsi="Times New Roman" w:cs="Times New Roman"/>
          <w:sz w:val="22"/>
          <w:szCs w:val="22"/>
        </w:rPr>
        <w:t>)</w:t>
      </w:r>
      <w:r w:rsidR="00A54D6A">
        <w:rPr>
          <w:rFonts w:ascii="Times New Roman" w:hAnsi="Times New Roman" w:cs="Times New Roman"/>
          <w:sz w:val="22"/>
          <w:szCs w:val="22"/>
        </w:rPr>
        <w:t>(</w:t>
      </w:r>
      <w:proofErr w:type="spellStart"/>
      <w:r w:rsidR="00A54D6A">
        <w:rPr>
          <w:rFonts w:ascii="Times New Roman" w:hAnsi="Times New Roman" w:cs="Times New Roman"/>
          <w:sz w:val="22"/>
          <w:szCs w:val="22"/>
        </w:rPr>
        <w:t>i</w:t>
      </w:r>
      <w:proofErr w:type="spellEnd"/>
      <w:r w:rsidR="00A54D6A">
        <w:rPr>
          <w:rFonts w:ascii="Times New Roman" w:hAnsi="Times New Roman" w:cs="Times New Roman"/>
          <w:sz w:val="22"/>
          <w:szCs w:val="22"/>
        </w:rPr>
        <w:t>)</w:t>
      </w:r>
      <w:r w:rsidRPr="00905807" w:rsidR="00A54D6A">
        <w:rPr>
          <w:rFonts w:ascii="Times New Roman" w:hAnsi="Times New Roman" w:cs="Times New Roman"/>
          <w:sz w:val="22"/>
          <w:szCs w:val="22"/>
        </w:rPr>
        <w:t xml:space="preserve">, </w:t>
      </w:r>
      <w:r w:rsidR="00A54D6A">
        <w:rPr>
          <w:rFonts w:ascii="Times New Roman" w:hAnsi="Times New Roman" w:cs="Times New Roman"/>
          <w:sz w:val="22"/>
          <w:szCs w:val="22"/>
        </w:rPr>
        <w:t xml:space="preserve">for each Facility and for each Year of the Reporting Period, identify by name and describe </w:t>
      </w:r>
      <w:r w:rsidR="00D37081">
        <w:rPr>
          <w:rFonts w:ascii="Times New Roman" w:hAnsi="Times New Roman" w:cs="Times New Roman"/>
          <w:sz w:val="22"/>
          <w:szCs w:val="22"/>
        </w:rPr>
        <w:t xml:space="preserve">each service you classify as a </w:t>
      </w:r>
      <w:r w:rsidR="00D37081">
        <w:rPr>
          <w:rFonts w:ascii="Times New Roman" w:hAnsi="Times New Roman" w:cs="Times New Roman"/>
          <w:sz w:val="22"/>
          <w:szCs w:val="22"/>
        </w:rPr>
        <w:lastRenderedPageBreak/>
        <w:t>voice biometric service, including a description of the specific tasks and functions covered by this service and whether you routinely offer this service in connection with ICS.</w:t>
      </w:r>
    </w:p>
    <w:p w:rsidRPr="00FA6F9F" w:rsidR="00FA6F9F" w:rsidP="00FA6F9F" w:rsidRDefault="00A54D6A" w14:paraId="73EADA99" w14:textId="77777777">
      <w:pPr>
        <w:spacing w:after="120"/>
        <w:rPr>
          <w:rFonts w:ascii="Times New Roman" w:hAnsi="Times New Roman" w:cs="Times New Roman"/>
          <w:bCs/>
        </w:rPr>
      </w:pPr>
      <w:r w:rsidRPr="009456D8">
        <w:rPr>
          <w:rFonts w:ascii="Times New Roman" w:hAnsi="Times New Roman" w:cs="Times New Roman"/>
          <w:bCs/>
        </w:rPr>
        <w:t>[[</w:t>
      </w:r>
      <w:r w:rsidRPr="00CD6BB5">
        <w:rPr>
          <w:rFonts w:ascii="Times New Roman" w:hAnsi="Times New Roman" w:cs="Times New Roman"/>
          <w:bCs/>
          <w:i/>
          <w:iCs/>
        </w:rPr>
        <w:t>Insert Provider Response Here</w:t>
      </w:r>
      <w:r w:rsidRPr="009456D8">
        <w:rPr>
          <w:rFonts w:ascii="Times New Roman" w:hAnsi="Times New Roman" w:cs="Times New Roman"/>
          <w:bCs/>
        </w:rPr>
        <w:t>]]</w:t>
      </w:r>
    </w:p>
    <w:p w:rsidRPr="00A93576" w:rsidR="00464FDC" w:rsidP="00A54D6A" w:rsidRDefault="00464FDC" w14:paraId="0827EF2C" w14:textId="77777777">
      <w:pPr>
        <w:spacing w:after="120"/>
        <w:rPr>
          <w:rFonts w:ascii="Times New Roman" w:hAnsi="Times New Roman" w:cs="Times New Roman"/>
          <w:bCs/>
        </w:rPr>
      </w:pPr>
    </w:p>
    <w:p w:rsidRPr="003619A4" w:rsidR="00A54D6A" w:rsidP="00230114" w:rsidRDefault="00CC1372" w14:paraId="5270FBFC" w14:textId="6CAE4EB8">
      <w:pPr>
        <w:pStyle w:val="ListParagraph"/>
        <w:numPr>
          <w:ilvl w:val="0"/>
          <w:numId w:val="3"/>
        </w:numPr>
        <w:spacing w:after="120"/>
        <w:contextualSpacing w:val="0"/>
        <w:rPr>
          <w:rFonts w:ascii="Times New Roman" w:hAnsi="Times New Roman" w:cs="Times New Roman"/>
          <w:sz w:val="22"/>
          <w:szCs w:val="22"/>
        </w:rPr>
      </w:pPr>
      <w:r>
        <w:rPr>
          <w:rFonts w:ascii="Times New Roman" w:hAnsi="Times New Roman" w:cs="Times New Roman"/>
          <w:b/>
          <w:sz w:val="22"/>
          <w:szCs w:val="22"/>
        </w:rPr>
        <w:t>Other</w:t>
      </w:r>
      <w:r w:rsidR="00A54D6A">
        <w:rPr>
          <w:rFonts w:ascii="Times New Roman" w:hAnsi="Times New Roman" w:cs="Times New Roman"/>
          <w:b/>
          <w:sz w:val="22"/>
          <w:szCs w:val="22"/>
        </w:rPr>
        <w:t xml:space="preserve"> Services</w:t>
      </w:r>
      <w:r w:rsidRPr="000E1638" w:rsidR="00A54D6A">
        <w:rPr>
          <w:rFonts w:ascii="Times New Roman" w:hAnsi="Times New Roman" w:cs="Times New Roman"/>
          <w:b/>
          <w:sz w:val="22"/>
          <w:szCs w:val="22"/>
        </w:rPr>
        <w:t xml:space="preserve">:  </w:t>
      </w:r>
      <w:r w:rsidRPr="009E5032" w:rsidR="00A54D6A">
        <w:rPr>
          <w:rFonts w:ascii="Times New Roman" w:hAnsi="Times New Roman" w:cs="Times New Roman"/>
          <w:sz w:val="22"/>
          <w:szCs w:val="22"/>
        </w:rPr>
        <w:t xml:space="preserve">As instructed in </w:t>
      </w:r>
      <w:r w:rsidR="00A54D6A">
        <w:rPr>
          <w:rFonts w:ascii="Times New Roman" w:hAnsi="Times New Roman" w:cs="Times New Roman"/>
          <w:sz w:val="22"/>
          <w:szCs w:val="22"/>
        </w:rPr>
        <w:t xml:space="preserve">section </w:t>
      </w:r>
      <w:r w:rsidRPr="00905807" w:rsidR="00A54D6A">
        <w:rPr>
          <w:rFonts w:ascii="Times New Roman" w:hAnsi="Times New Roman" w:cs="Times New Roman"/>
          <w:sz w:val="22"/>
          <w:szCs w:val="22"/>
        </w:rPr>
        <w:t>IV.D.2.</w:t>
      </w:r>
      <w:r w:rsidR="00A54D6A">
        <w:rPr>
          <w:rFonts w:ascii="Times New Roman" w:hAnsi="Times New Roman" w:cs="Times New Roman"/>
          <w:sz w:val="22"/>
          <w:szCs w:val="22"/>
        </w:rPr>
        <w:t>c</w:t>
      </w:r>
      <w:r w:rsidRPr="00905807" w:rsidR="00A54D6A">
        <w:rPr>
          <w:rFonts w:ascii="Times New Roman" w:hAnsi="Times New Roman" w:cs="Times New Roman"/>
          <w:sz w:val="22"/>
          <w:szCs w:val="22"/>
        </w:rPr>
        <w:t>.(1)(</w:t>
      </w:r>
      <w:r w:rsidR="008D41FB">
        <w:rPr>
          <w:rFonts w:ascii="Times New Roman" w:hAnsi="Times New Roman" w:cs="Times New Roman"/>
          <w:sz w:val="22"/>
          <w:szCs w:val="22"/>
        </w:rPr>
        <w:t>f</w:t>
      </w:r>
      <w:r w:rsidRPr="00905807" w:rsidR="00A54D6A">
        <w:rPr>
          <w:rFonts w:ascii="Times New Roman" w:hAnsi="Times New Roman" w:cs="Times New Roman"/>
          <w:sz w:val="22"/>
          <w:szCs w:val="22"/>
        </w:rPr>
        <w:t>)</w:t>
      </w:r>
      <w:r w:rsidR="00A54D6A">
        <w:rPr>
          <w:rFonts w:ascii="Times New Roman" w:hAnsi="Times New Roman" w:cs="Times New Roman"/>
          <w:sz w:val="22"/>
          <w:szCs w:val="22"/>
        </w:rPr>
        <w:t>(</w:t>
      </w:r>
      <w:proofErr w:type="spellStart"/>
      <w:r w:rsidR="00A54D6A">
        <w:rPr>
          <w:rFonts w:ascii="Times New Roman" w:hAnsi="Times New Roman" w:cs="Times New Roman"/>
          <w:sz w:val="22"/>
          <w:szCs w:val="22"/>
        </w:rPr>
        <w:t>i</w:t>
      </w:r>
      <w:proofErr w:type="spellEnd"/>
      <w:r w:rsidR="00A54D6A">
        <w:rPr>
          <w:rFonts w:ascii="Times New Roman" w:hAnsi="Times New Roman" w:cs="Times New Roman"/>
          <w:sz w:val="22"/>
          <w:szCs w:val="22"/>
        </w:rPr>
        <w:t>)</w:t>
      </w:r>
      <w:r w:rsidRPr="00905807" w:rsidR="00A54D6A">
        <w:rPr>
          <w:rFonts w:ascii="Times New Roman" w:hAnsi="Times New Roman" w:cs="Times New Roman"/>
          <w:sz w:val="22"/>
          <w:szCs w:val="22"/>
        </w:rPr>
        <w:t xml:space="preserve">, </w:t>
      </w:r>
      <w:r w:rsidR="008D41FB">
        <w:rPr>
          <w:rFonts w:ascii="Times New Roman" w:hAnsi="Times New Roman" w:cs="Times New Roman"/>
          <w:sz w:val="22"/>
          <w:szCs w:val="22"/>
        </w:rPr>
        <w:t>for each Facility and for each Year of the Reporting Period, identify by name and describe each Security Service that is not classified under one of the foregoing subcategories, including a description of the specific tasks and functions covered by each service and whether you routinely offer each service in connection with ICS.</w:t>
      </w:r>
    </w:p>
    <w:p w:rsidRPr="00FA6F9F" w:rsidR="00FA6F9F" w:rsidP="00FA6F9F" w:rsidRDefault="00A54D6A" w14:paraId="537FE4E3" w14:textId="77777777">
      <w:pPr>
        <w:spacing w:after="120"/>
        <w:rPr>
          <w:rFonts w:ascii="Times New Roman" w:hAnsi="Times New Roman" w:cs="Times New Roman"/>
          <w:bCs/>
        </w:rPr>
      </w:pPr>
      <w:r w:rsidRPr="009456D8">
        <w:rPr>
          <w:rFonts w:ascii="Times New Roman" w:hAnsi="Times New Roman" w:cs="Times New Roman"/>
          <w:bCs/>
        </w:rPr>
        <w:t>[[</w:t>
      </w:r>
      <w:r w:rsidRPr="00CD6BB5">
        <w:rPr>
          <w:rFonts w:ascii="Times New Roman" w:hAnsi="Times New Roman" w:cs="Times New Roman"/>
          <w:bCs/>
          <w:i/>
          <w:iCs/>
        </w:rPr>
        <w:t>Insert Provider Response Here</w:t>
      </w:r>
      <w:r w:rsidRPr="009456D8">
        <w:rPr>
          <w:rFonts w:ascii="Times New Roman" w:hAnsi="Times New Roman" w:cs="Times New Roman"/>
          <w:bCs/>
        </w:rPr>
        <w:t>]]</w:t>
      </w:r>
    </w:p>
    <w:p w:rsidRPr="00A93576" w:rsidR="00464FDC" w:rsidP="00A54D6A" w:rsidRDefault="00464FDC" w14:paraId="01EDE818" w14:textId="77777777">
      <w:pPr>
        <w:spacing w:after="120"/>
        <w:rPr>
          <w:rFonts w:ascii="Times New Roman" w:hAnsi="Times New Roman" w:cs="Times New Roman"/>
          <w:bCs/>
        </w:rPr>
      </w:pPr>
    </w:p>
    <w:p w:rsidRPr="003619A4" w:rsidR="00A54D6A" w:rsidP="00230114" w:rsidRDefault="00A54D6A" w14:paraId="11046063" w14:textId="2462928A">
      <w:pPr>
        <w:pStyle w:val="ListParagraph"/>
        <w:numPr>
          <w:ilvl w:val="0"/>
          <w:numId w:val="3"/>
        </w:numPr>
        <w:spacing w:after="120"/>
        <w:contextualSpacing w:val="0"/>
        <w:rPr>
          <w:rFonts w:ascii="Times New Roman" w:hAnsi="Times New Roman" w:cs="Times New Roman"/>
          <w:sz w:val="22"/>
          <w:szCs w:val="22"/>
        </w:rPr>
      </w:pPr>
      <w:r w:rsidRPr="009E5032">
        <w:rPr>
          <w:rFonts w:ascii="Times New Roman" w:hAnsi="Times New Roman" w:cs="Times New Roman"/>
          <w:sz w:val="22"/>
          <w:szCs w:val="22"/>
        </w:rPr>
        <w:t xml:space="preserve">As instructed in </w:t>
      </w:r>
      <w:r>
        <w:rPr>
          <w:rFonts w:ascii="Times New Roman" w:hAnsi="Times New Roman" w:cs="Times New Roman"/>
          <w:sz w:val="22"/>
          <w:szCs w:val="22"/>
        </w:rPr>
        <w:t xml:space="preserve">section </w:t>
      </w:r>
      <w:r w:rsidRPr="00905807">
        <w:rPr>
          <w:rFonts w:ascii="Times New Roman" w:hAnsi="Times New Roman" w:cs="Times New Roman"/>
          <w:sz w:val="22"/>
          <w:szCs w:val="22"/>
        </w:rPr>
        <w:t>IV.D.2.</w:t>
      </w:r>
      <w:r>
        <w:rPr>
          <w:rFonts w:ascii="Times New Roman" w:hAnsi="Times New Roman" w:cs="Times New Roman"/>
          <w:sz w:val="22"/>
          <w:szCs w:val="22"/>
        </w:rPr>
        <w:t>c</w:t>
      </w:r>
      <w:r w:rsidRPr="00905807">
        <w:rPr>
          <w:rFonts w:ascii="Times New Roman" w:hAnsi="Times New Roman" w:cs="Times New Roman"/>
          <w:sz w:val="22"/>
          <w:szCs w:val="22"/>
        </w:rPr>
        <w:t>.(</w:t>
      </w:r>
      <w:r w:rsidR="008D41FB">
        <w:rPr>
          <w:rFonts w:ascii="Times New Roman" w:hAnsi="Times New Roman" w:cs="Times New Roman"/>
          <w:sz w:val="22"/>
          <w:szCs w:val="22"/>
        </w:rPr>
        <w:t>2</w:t>
      </w:r>
      <w:r w:rsidRPr="00905807">
        <w:rPr>
          <w:rFonts w:ascii="Times New Roman" w:hAnsi="Times New Roman" w:cs="Times New Roman"/>
          <w:sz w:val="22"/>
          <w:szCs w:val="22"/>
        </w:rPr>
        <w:t xml:space="preserve">), </w:t>
      </w:r>
      <w:r w:rsidRPr="005D0E31" w:rsidR="00992C51">
        <w:rPr>
          <w:rFonts w:ascii="Times New Roman" w:hAnsi="Times New Roman" w:cs="Times New Roman"/>
          <w:sz w:val="22"/>
          <w:szCs w:val="22"/>
        </w:rPr>
        <w:t xml:space="preserve">specifically describe each Security Service </w:t>
      </w:r>
      <w:r w:rsidR="008E2F73">
        <w:rPr>
          <w:rFonts w:ascii="Times New Roman" w:hAnsi="Times New Roman" w:cs="Times New Roman"/>
          <w:sz w:val="22"/>
          <w:szCs w:val="22"/>
        </w:rPr>
        <w:t xml:space="preserve">you </w:t>
      </w:r>
      <w:r w:rsidRPr="005D0E31" w:rsidR="00992C51">
        <w:rPr>
          <w:rFonts w:ascii="Times New Roman" w:hAnsi="Times New Roman" w:cs="Times New Roman"/>
          <w:sz w:val="22"/>
          <w:szCs w:val="22"/>
        </w:rPr>
        <w:t xml:space="preserve">provided at the Facility that you do not classify as a Site Commission and is </w:t>
      </w:r>
      <w:r w:rsidRPr="005D0E31" w:rsidR="00992C51">
        <w:rPr>
          <w:rFonts w:ascii="Times New Roman" w:hAnsi="Times New Roman" w:cs="Times New Roman"/>
          <w:i/>
          <w:sz w:val="22"/>
          <w:szCs w:val="22"/>
        </w:rPr>
        <w:t>not offered in connection</w:t>
      </w:r>
      <w:r w:rsidRPr="005D0E31" w:rsidR="00992C51">
        <w:rPr>
          <w:rFonts w:ascii="Times New Roman" w:hAnsi="Times New Roman" w:cs="Times New Roman"/>
          <w:sz w:val="22"/>
          <w:szCs w:val="22"/>
        </w:rPr>
        <w:t xml:space="preserve"> with ICS.</w:t>
      </w:r>
    </w:p>
    <w:p w:rsidR="00A54D6A" w:rsidP="00A54D6A" w:rsidRDefault="00A54D6A" w14:paraId="6FF25EA6" w14:textId="77777777">
      <w:pPr>
        <w:spacing w:after="120"/>
        <w:rPr>
          <w:rFonts w:ascii="Times New Roman" w:hAnsi="Times New Roman" w:cs="Times New Roman"/>
          <w:bCs/>
        </w:rPr>
      </w:pPr>
      <w:r w:rsidRPr="009456D8">
        <w:rPr>
          <w:rFonts w:ascii="Times New Roman" w:hAnsi="Times New Roman" w:cs="Times New Roman"/>
          <w:bCs/>
        </w:rPr>
        <w:t>[[</w:t>
      </w:r>
      <w:r w:rsidRPr="00CD6BB5">
        <w:rPr>
          <w:rFonts w:ascii="Times New Roman" w:hAnsi="Times New Roman" w:cs="Times New Roman"/>
          <w:bCs/>
          <w:i/>
          <w:iCs/>
        </w:rPr>
        <w:t>Insert Provider Response Here</w:t>
      </w:r>
      <w:r w:rsidRPr="009456D8">
        <w:rPr>
          <w:rFonts w:ascii="Times New Roman" w:hAnsi="Times New Roman" w:cs="Times New Roman"/>
          <w:bCs/>
        </w:rPr>
        <w:t>]]</w:t>
      </w:r>
    </w:p>
    <w:p w:rsidRPr="00A93576" w:rsidR="00E63046" w:rsidP="00A54D6A" w:rsidRDefault="00E63046" w14:paraId="1C87F742" w14:textId="77777777">
      <w:pPr>
        <w:spacing w:after="120"/>
        <w:rPr>
          <w:rFonts w:ascii="Times New Roman" w:hAnsi="Times New Roman" w:cs="Times New Roman"/>
          <w:bCs/>
        </w:rPr>
      </w:pPr>
    </w:p>
    <w:p w:rsidRPr="0010685C" w:rsidR="00A54D6A" w:rsidP="00230114" w:rsidRDefault="00A54D6A" w14:paraId="00D7F391" w14:textId="351F068C">
      <w:pPr>
        <w:pStyle w:val="ListParagraph"/>
        <w:numPr>
          <w:ilvl w:val="0"/>
          <w:numId w:val="3"/>
        </w:numPr>
        <w:spacing w:after="120"/>
        <w:contextualSpacing w:val="0"/>
        <w:rPr>
          <w:rFonts w:ascii="Times New Roman" w:hAnsi="Times New Roman" w:cs="Times New Roman"/>
          <w:sz w:val="22"/>
          <w:szCs w:val="22"/>
        </w:rPr>
      </w:pPr>
      <w:r w:rsidRPr="0010685C">
        <w:rPr>
          <w:rFonts w:ascii="Times New Roman" w:hAnsi="Times New Roman" w:cs="Times New Roman"/>
          <w:sz w:val="22"/>
          <w:szCs w:val="22"/>
        </w:rPr>
        <w:t xml:space="preserve">As instructed in section </w:t>
      </w:r>
      <w:r w:rsidRPr="00D22EEE">
        <w:rPr>
          <w:rFonts w:ascii="Times New Roman" w:hAnsi="Times New Roman" w:cs="Times New Roman"/>
          <w:sz w:val="22"/>
          <w:szCs w:val="22"/>
        </w:rPr>
        <w:t>IV.D.2.c</w:t>
      </w:r>
      <w:r w:rsidRPr="00E63046">
        <w:rPr>
          <w:rFonts w:ascii="Times New Roman" w:hAnsi="Times New Roman" w:cs="Times New Roman"/>
          <w:sz w:val="22"/>
          <w:szCs w:val="22"/>
        </w:rPr>
        <w:t>.(</w:t>
      </w:r>
      <w:r w:rsidRPr="00E63046" w:rsidR="0010685C">
        <w:rPr>
          <w:rFonts w:ascii="Times New Roman" w:hAnsi="Times New Roman" w:cs="Times New Roman"/>
          <w:sz w:val="22"/>
          <w:szCs w:val="22"/>
        </w:rPr>
        <w:t>3</w:t>
      </w:r>
      <w:r w:rsidRPr="00E63046">
        <w:rPr>
          <w:rFonts w:ascii="Times New Roman" w:hAnsi="Times New Roman" w:cs="Times New Roman"/>
          <w:sz w:val="22"/>
          <w:szCs w:val="22"/>
        </w:rPr>
        <w:t xml:space="preserve">), </w:t>
      </w:r>
      <w:r w:rsidRPr="00E63046" w:rsidR="0010685C">
        <w:rPr>
          <w:rFonts w:ascii="Times New Roman" w:hAnsi="Times New Roman" w:cs="Times New Roman"/>
          <w:sz w:val="22"/>
          <w:szCs w:val="22"/>
        </w:rPr>
        <w:t>specifically describe any other payment, gift, exchange of goods or services, fee, technology allowance, or product provided for security purposes at the Facility that you do not classify as a Site Commission payment.  Reporting in response to this question must be exclusive of the data reported in connection with Site Commissions to prevent double-counting.</w:t>
      </w:r>
    </w:p>
    <w:p w:rsidR="00A54D6A" w:rsidP="00A54D6A" w:rsidRDefault="00A54D6A" w14:paraId="77A7A9E9" w14:textId="77777777">
      <w:pPr>
        <w:spacing w:after="120"/>
        <w:rPr>
          <w:rFonts w:ascii="Times New Roman" w:hAnsi="Times New Roman" w:cs="Times New Roman"/>
          <w:bCs/>
        </w:rPr>
      </w:pPr>
      <w:r w:rsidRPr="009456D8">
        <w:rPr>
          <w:rFonts w:ascii="Times New Roman" w:hAnsi="Times New Roman" w:cs="Times New Roman"/>
          <w:bCs/>
        </w:rPr>
        <w:t>[[</w:t>
      </w:r>
      <w:r w:rsidRPr="00CD6BB5">
        <w:rPr>
          <w:rFonts w:ascii="Times New Roman" w:hAnsi="Times New Roman" w:cs="Times New Roman"/>
          <w:bCs/>
          <w:i/>
          <w:iCs/>
        </w:rPr>
        <w:t>Insert Provider Response Here</w:t>
      </w:r>
      <w:r w:rsidRPr="009456D8">
        <w:rPr>
          <w:rFonts w:ascii="Times New Roman" w:hAnsi="Times New Roman" w:cs="Times New Roman"/>
          <w:bCs/>
        </w:rPr>
        <w:t>]]</w:t>
      </w:r>
    </w:p>
    <w:p w:rsidRPr="00A93576" w:rsidR="00D22EEE" w:rsidP="00A54D6A" w:rsidRDefault="00D22EEE" w14:paraId="679ACC79" w14:textId="77777777">
      <w:pPr>
        <w:spacing w:after="120"/>
        <w:rPr>
          <w:rFonts w:ascii="Times New Roman" w:hAnsi="Times New Roman" w:cs="Times New Roman"/>
          <w:bCs/>
        </w:rPr>
      </w:pPr>
    </w:p>
    <w:p w:rsidRPr="0010685C" w:rsidR="00D22EEE" w:rsidP="00230114" w:rsidRDefault="00D22EEE" w14:paraId="7EB527EE" w14:textId="397EAF5B">
      <w:pPr>
        <w:pStyle w:val="ListParagraph"/>
        <w:numPr>
          <w:ilvl w:val="0"/>
          <w:numId w:val="3"/>
        </w:numPr>
        <w:spacing w:after="120"/>
        <w:contextualSpacing w:val="0"/>
        <w:rPr>
          <w:rFonts w:ascii="Times New Roman" w:hAnsi="Times New Roman" w:cs="Times New Roman"/>
          <w:sz w:val="22"/>
          <w:szCs w:val="22"/>
        </w:rPr>
      </w:pPr>
      <w:r w:rsidRPr="0010685C">
        <w:rPr>
          <w:rFonts w:ascii="Times New Roman" w:hAnsi="Times New Roman" w:cs="Times New Roman"/>
          <w:sz w:val="22"/>
          <w:szCs w:val="22"/>
        </w:rPr>
        <w:t xml:space="preserve">As instructed in section </w:t>
      </w:r>
      <w:r w:rsidRPr="00D22EEE">
        <w:rPr>
          <w:rFonts w:ascii="Times New Roman" w:hAnsi="Times New Roman" w:cs="Times New Roman"/>
          <w:sz w:val="22"/>
          <w:szCs w:val="22"/>
        </w:rPr>
        <w:t>IV.D.2.</w:t>
      </w:r>
      <w:r w:rsidRPr="00DA3C48">
        <w:rPr>
          <w:rFonts w:ascii="Times New Roman" w:hAnsi="Times New Roman" w:cs="Times New Roman"/>
          <w:sz w:val="22"/>
          <w:szCs w:val="22"/>
        </w:rPr>
        <w:t>c.(</w:t>
      </w:r>
      <w:r>
        <w:rPr>
          <w:rFonts w:ascii="Times New Roman" w:hAnsi="Times New Roman" w:cs="Times New Roman"/>
          <w:sz w:val="22"/>
          <w:szCs w:val="22"/>
        </w:rPr>
        <w:t>4</w:t>
      </w:r>
      <w:r w:rsidRPr="00E63046">
        <w:rPr>
          <w:rFonts w:ascii="Times New Roman" w:hAnsi="Times New Roman" w:cs="Times New Roman"/>
          <w:sz w:val="22"/>
          <w:szCs w:val="22"/>
        </w:rPr>
        <w:t xml:space="preserve">), </w:t>
      </w:r>
      <w:r w:rsidRPr="00E63046" w:rsidR="00E63046">
        <w:rPr>
          <w:rFonts w:ascii="Times New Roman" w:hAnsi="Times New Roman" w:cs="Times New Roman"/>
          <w:sz w:val="22"/>
          <w:szCs w:val="22"/>
        </w:rPr>
        <w:t>fully describe, document, explain, and justify the allocation methodology you use to allocate Security Services between ICS and non-ICS operations at each Facility during each Year of the Reporting Period in situations where Security Services offered by you also shared elements or overlapped with your non-ICS operations at each Facility.</w:t>
      </w:r>
    </w:p>
    <w:p w:rsidRPr="00A93576" w:rsidR="00D22EEE" w:rsidP="00D22EEE" w:rsidRDefault="00D22EEE" w14:paraId="06C9C230" w14:textId="77777777">
      <w:pPr>
        <w:spacing w:after="120"/>
        <w:rPr>
          <w:rFonts w:ascii="Times New Roman" w:hAnsi="Times New Roman" w:cs="Times New Roman"/>
          <w:bCs/>
        </w:rPr>
      </w:pPr>
      <w:r w:rsidRPr="009456D8">
        <w:rPr>
          <w:rFonts w:ascii="Times New Roman" w:hAnsi="Times New Roman" w:cs="Times New Roman"/>
          <w:bCs/>
        </w:rPr>
        <w:t>[[</w:t>
      </w:r>
      <w:r w:rsidRPr="00CD6BB5">
        <w:rPr>
          <w:rFonts w:ascii="Times New Roman" w:hAnsi="Times New Roman" w:cs="Times New Roman"/>
          <w:bCs/>
          <w:i/>
          <w:iCs/>
        </w:rPr>
        <w:t>Insert Provider Response Here</w:t>
      </w:r>
      <w:r w:rsidRPr="009456D8">
        <w:rPr>
          <w:rFonts w:ascii="Times New Roman" w:hAnsi="Times New Roman" w:cs="Times New Roman"/>
          <w:bCs/>
        </w:rPr>
        <w:t>]]</w:t>
      </w:r>
    </w:p>
    <w:p w:rsidRPr="009456D8" w:rsidR="000A5576" w:rsidP="000A5576" w:rsidRDefault="000A5576" w14:paraId="3CD5EAD6" w14:textId="77777777">
      <w:pPr>
        <w:spacing w:after="120"/>
        <w:rPr>
          <w:rFonts w:ascii="Times New Roman" w:hAnsi="Times New Roman" w:cs="Times New Roman"/>
          <w:bCs/>
        </w:rPr>
      </w:pPr>
    </w:p>
    <w:p w:rsidRPr="000E1638" w:rsidR="003619A4" w:rsidP="006C45FE" w:rsidRDefault="00D20F6B" w14:paraId="31B5AC8B" w14:textId="61BCBFC9">
      <w:pPr>
        <w:keepNext/>
        <w:spacing w:line="259" w:lineRule="auto"/>
        <w:rPr>
          <w:rFonts w:ascii="Times New Roman" w:hAnsi="Times New Roman" w:cs="Times New Roman"/>
          <w:b/>
          <w:color w:val="365F91"/>
          <w:sz w:val="32"/>
          <w:szCs w:val="32"/>
        </w:rPr>
      </w:pPr>
      <w:r>
        <w:rPr>
          <w:rFonts w:ascii="Times New Roman" w:hAnsi="Times New Roman" w:cs="Times New Roman"/>
          <w:b/>
          <w:color w:val="365F91"/>
          <w:sz w:val="32"/>
          <w:szCs w:val="32"/>
        </w:rPr>
        <w:t xml:space="preserve">Facility Specific </w:t>
      </w:r>
      <w:r w:rsidR="003619A4">
        <w:rPr>
          <w:rFonts w:ascii="Times New Roman" w:hAnsi="Times New Roman" w:cs="Times New Roman"/>
          <w:b/>
          <w:color w:val="365F91"/>
          <w:sz w:val="32"/>
          <w:szCs w:val="32"/>
        </w:rPr>
        <w:t>Ancillary Services Information</w:t>
      </w:r>
      <w:r w:rsidRPr="000E1638" w:rsidR="003619A4">
        <w:rPr>
          <w:rFonts w:ascii="Times New Roman" w:hAnsi="Times New Roman" w:cs="Times New Roman"/>
          <w:b/>
          <w:color w:val="365F91"/>
          <w:sz w:val="32"/>
          <w:szCs w:val="32"/>
        </w:rPr>
        <w:t xml:space="preserve"> (Section </w:t>
      </w:r>
      <w:r w:rsidRPr="0056433F" w:rsidR="003619A4">
        <w:rPr>
          <w:rFonts w:ascii="Times New Roman" w:hAnsi="Times New Roman" w:cs="Times New Roman"/>
          <w:b/>
          <w:color w:val="365F91"/>
          <w:sz w:val="32"/>
          <w:szCs w:val="32"/>
        </w:rPr>
        <w:t>IV.D.2.</w:t>
      </w:r>
      <w:r w:rsidR="003619A4">
        <w:rPr>
          <w:rFonts w:ascii="Times New Roman" w:hAnsi="Times New Roman" w:cs="Times New Roman"/>
          <w:b/>
          <w:color w:val="365F91"/>
          <w:sz w:val="32"/>
          <w:szCs w:val="32"/>
        </w:rPr>
        <w:t>d.</w:t>
      </w:r>
      <w:r w:rsidRPr="000E1638" w:rsidR="003619A4">
        <w:rPr>
          <w:rFonts w:ascii="Times New Roman" w:hAnsi="Times New Roman" w:cs="Times New Roman"/>
          <w:b/>
          <w:color w:val="365F91"/>
          <w:sz w:val="32"/>
          <w:szCs w:val="32"/>
        </w:rPr>
        <w:t xml:space="preserve"> of the Instructions)</w:t>
      </w:r>
    </w:p>
    <w:p w:rsidRPr="000E1638" w:rsidR="00471E7D" w:rsidP="006C45FE" w:rsidRDefault="00471E7D" w14:paraId="3E7C8C41" w14:textId="77777777">
      <w:pPr>
        <w:keepNext/>
        <w:spacing w:after="120"/>
        <w:rPr>
          <w:rFonts w:ascii="Times New Roman" w:hAnsi="Times New Roman" w:cs="Times New Roman"/>
        </w:rPr>
      </w:pPr>
    </w:p>
    <w:p w:rsidRPr="000E1638" w:rsidR="00471E7D" w:rsidDel="000B422A" w:rsidP="00230114" w:rsidRDefault="00471E7D" w14:paraId="4B1D612B" w14:textId="5B69E8B2">
      <w:pPr>
        <w:pStyle w:val="ListParagraph"/>
        <w:numPr>
          <w:ilvl w:val="0"/>
          <w:numId w:val="3"/>
        </w:numPr>
        <w:spacing w:after="120"/>
        <w:contextualSpacing w:val="0"/>
        <w:rPr>
          <w:rFonts w:ascii="Times New Roman" w:hAnsi="Times New Roman" w:cs="Times New Roman"/>
          <w:sz w:val="22"/>
          <w:szCs w:val="22"/>
        </w:rPr>
      </w:pPr>
      <w:r w:rsidRPr="000E1638">
        <w:rPr>
          <w:rFonts w:ascii="Times New Roman" w:hAnsi="Times New Roman" w:cs="Times New Roman"/>
          <w:b/>
          <w:sz w:val="22"/>
          <w:szCs w:val="22"/>
        </w:rPr>
        <w:t>Automated Payment Fees and Third-Party Transaction Fees Charged in the Same Transaction:</w:t>
      </w:r>
      <w:r w:rsidRPr="000E1638">
        <w:rPr>
          <w:rFonts w:ascii="Times New Roman" w:hAnsi="Times New Roman" w:cs="Times New Roman"/>
          <w:sz w:val="22"/>
          <w:szCs w:val="22"/>
        </w:rPr>
        <w:t xml:space="preserve">  </w:t>
      </w:r>
      <w:r w:rsidRPr="009E5032">
        <w:rPr>
          <w:rFonts w:ascii="Times New Roman" w:hAnsi="Times New Roman" w:cs="Times New Roman"/>
          <w:sz w:val="22"/>
          <w:szCs w:val="22"/>
        </w:rPr>
        <w:t xml:space="preserve">As instructed in </w:t>
      </w:r>
      <w:r w:rsidRPr="000E1638">
        <w:rPr>
          <w:rFonts w:ascii="Times New Roman" w:hAnsi="Times New Roman" w:cs="Times New Roman"/>
          <w:sz w:val="22"/>
          <w:szCs w:val="22"/>
        </w:rPr>
        <w:t>sectio</w:t>
      </w:r>
      <w:r w:rsidRPr="00905807">
        <w:rPr>
          <w:rFonts w:ascii="Times New Roman" w:hAnsi="Times New Roman" w:cs="Times New Roman"/>
          <w:sz w:val="22"/>
          <w:szCs w:val="22"/>
        </w:rPr>
        <w:t>n IV.D.2.</w:t>
      </w:r>
      <w:r w:rsidR="00E63046">
        <w:rPr>
          <w:rFonts w:ascii="Times New Roman" w:hAnsi="Times New Roman" w:cs="Times New Roman"/>
          <w:sz w:val="22"/>
          <w:szCs w:val="22"/>
        </w:rPr>
        <w:t>d</w:t>
      </w:r>
      <w:r w:rsidRPr="00905807">
        <w:rPr>
          <w:rFonts w:ascii="Times New Roman" w:hAnsi="Times New Roman" w:cs="Times New Roman"/>
          <w:sz w:val="22"/>
          <w:szCs w:val="22"/>
        </w:rPr>
        <w:t>.(5)</w:t>
      </w:r>
      <w:r w:rsidRPr="000E1638">
        <w:rPr>
          <w:rFonts w:ascii="Times New Roman" w:hAnsi="Times New Roman" w:cs="Times New Roman"/>
          <w:sz w:val="22"/>
          <w:szCs w:val="22"/>
        </w:rPr>
        <w:t xml:space="preserve">  and for each Facility for each Year of the Reporting Period, identify any transactions for which both Automated Payment Fees and Third-Party Transaction Fees were charged, describe the services provided for the transaction, and apportion the fees charged for the services provided for each.</w:t>
      </w:r>
    </w:p>
    <w:p w:rsidRPr="00A93576" w:rsidR="00471E7D" w:rsidP="00471E7D" w:rsidRDefault="00471E7D" w14:paraId="41259A5E" w14:textId="77777777">
      <w:pPr>
        <w:spacing w:after="120"/>
        <w:rPr>
          <w:rFonts w:ascii="Times New Roman" w:hAnsi="Times New Roman" w:cs="Times New Roman"/>
        </w:rPr>
      </w:pPr>
      <w:r w:rsidRPr="000E1638">
        <w:rPr>
          <w:rFonts w:ascii="Times New Roman" w:hAnsi="Times New Roman" w:cs="Times New Roman"/>
        </w:rPr>
        <w:t>[[</w:t>
      </w:r>
      <w:r w:rsidRPr="000E1638">
        <w:rPr>
          <w:rFonts w:ascii="Times New Roman" w:hAnsi="Times New Roman" w:cs="Times New Roman"/>
          <w:i/>
          <w:iCs/>
        </w:rPr>
        <w:t>Insert Provider Response Here</w:t>
      </w:r>
      <w:r w:rsidRPr="000E1638">
        <w:rPr>
          <w:rFonts w:ascii="Times New Roman" w:hAnsi="Times New Roman" w:cs="Times New Roman"/>
        </w:rPr>
        <w:t>]]</w:t>
      </w:r>
    </w:p>
    <w:p w:rsidR="00471E7D" w:rsidP="00471E7D" w:rsidRDefault="00471E7D" w14:paraId="5A9FE9A1" w14:textId="77777777">
      <w:pPr>
        <w:spacing w:after="120"/>
        <w:rPr>
          <w:rFonts w:ascii="Times New Roman" w:hAnsi="Times New Roman" w:cs="Times New Roman"/>
        </w:rPr>
      </w:pPr>
    </w:p>
    <w:p w:rsidRPr="000E1638" w:rsidR="00471E7D" w:rsidP="00230114" w:rsidRDefault="00C12806" w14:paraId="0AFE68E4" w14:textId="0F86B525">
      <w:pPr>
        <w:pStyle w:val="ListParagraph"/>
        <w:numPr>
          <w:ilvl w:val="0"/>
          <w:numId w:val="3"/>
        </w:numPr>
        <w:spacing w:after="120"/>
        <w:contextualSpacing w:val="0"/>
        <w:rPr>
          <w:rFonts w:ascii="Times New Roman" w:hAnsi="Times New Roman" w:cs="Times New Roman"/>
          <w:sz w:val="22"/>
          <w:szCs w:val="22"/>
        </w:rPr>
      </w:pPr>
      <w:r>
        <w:rPr>
          <w:rFonts w:ascii="Times New Roman" w:hAnsi="Times New Roman" w:cs="Times New Roman"/>
          <w:b/>
          <w:sz w:val="22"/>
          <w:szCs w:val="22"/>
        </w:rPr>
        <w:t>Payment</w:t>
      </w:r>
      <w:r w:rsidRPr="000E1638">
        <w:rPr>
          <w:rFonts w:ascii="Times New Roman" w:hAnsi="Times New Roman" w:cs="Times New Roman"/>
          <w:b/>
          <w:sz w:val="22"/>
          <w:szCs w:val="22"/>
        </w:rPr>
        <w:t xml:space="preserve"> </w:t>
      </w:r>
      <w:r w:rsidRPr="000E1638" w:rsidR="00471E7D">
        <w:rPr>
          <w:rFonts w:ascii="Times New Roman" w:hAnsi="Times New Roman" w:cs="Times New Roman"/>
          <w:b/>
          <w:sz w:val="22"/>
          <w:szCs w:val="22"/>
        </w:rPr>
        <w:t>Card Processing Revenue for Automated Payment Fees:</w:t>
      </w:r>
      <w:r w:rsidRPr="000E1638" w:rsidR="00471E7D">
        <w:rPr>
          <w:rFonts w:ascii="Times New Roman" w:hAnsi="Times New Roman" w:cs="Times New Roman"/>
          <w:sz w:val="22"/>
          <w:szCs w:val="22"/>
        </w:rPr>
        <w:t xml:space="preserve">  </w:t>
      </w:r>
      <w:r w:rsidRPr="009E5032" w:rsidR="00471E7D">
        <w:rPr>
          <w:rFonts w:ascii="Times New Roman" w:hAnsi="Times New Roman" w:cs="Times New Roman"/>
          <w:snapToGrid/>
          <w:sz w:val="22"/>
          <w:szCs w:val="22"/>
        </w:rPr>
        <w:t xml:space="preserve">As instructed in </w:t>
      </w:r>
      <w:r w:rsidRPr="000E1638" w:rsidR="00471E7D">
        <w:rPr>
          <w:rFonts w:ascii="Times New Roman" w:hAnsi="Times New Roman" w:cs="Times New Roman"/>
          <w:snapToGrid/>
          <w:sz w:val="22"/>
          <w:szCs w:val="22"/>
        </w:rPr>
        <w:t xml:space="preserve">section </w:t>
      </w:r>
      <w:r w:rsidRPr="00905807" w:rsidR="00471E7D">
        <w:rPr>
          <w:rFonts w:ascii="Times New Roman" w:hAnsi="Times New Roman" w:cs="Times New Roman"/>
          <w:sz w:val="22"/>
          <w:szCs w:val="22"/>
        </w:rPr>
        <w:t>IV.</w:t>
      </w:r>
      <w:r w:rsidRPr="00905807" w:rsidR="00471E7D">
        <w:rPr>
          <w:rFonts w:ascii="Times New Roman" w:hAnsi="Times New Roman" w:cs="Times New Roman"/>
          <w:snapToGrid/>
          <w:sz w:val="22"/>
          <w:szCs w:val="22"/>
        </w:rPr>
        <w:t>D.2.</w:t>
      </w:r>
      <w:r w:rsidR="00782938">
        <w:rPr>
          <w:rFonts w:ascii="Times New Roman" w:hAnsi="Times New Roman" w:cs="Times New Roman"/>
          <w:snapToGrid/>
          <w:sz w:val="22"/>
          <w:szCs w:val="22"/>
        </w:rPr>
        <w:t>d</w:t>
      </w:r>
      <w:r w:rsidRPr="00905807" w:rsidR="00471E7D">
        <w:rPr>
          <w:rFonts w:ascii="Times New Roman" w:hAnsi="Times New Roman" w:cs="Times New Roman"/>
          <w:snapToGrid/>
          <w:sz w:val="22"/>
          <w:szCs w:val="22"/>
        </w:rPr>
        <w:t>.(6)(a),</w:t>
      </w:r>
      <w:r w:rsidRPr="000E1638" w:rsidR="00471E7D">
        <w:rPr>
          <w:rFonts w:ascii="Times New Roman" w:hAnsi="Times New Roman" w:cs="Times New Roman"/>
          <w:snapToGrid/>
          <w:sz w:val="22"/>
          <w:szCs w:val="22"/>
        </w:rPr>
        <w:t xml:space="preserve"> describe the </w:t>
      </w:r>
      <w:r>
        <w:rPr>
          <w:rFonts w:ascii="Times New Roman" w:hAnsi="Times New Roman" w:cs="Times New Roman"/>
          <w:snapToGrid/>
          <w:sz w:val="22"/>
          <w:szCs w:val="22"/>
        </w:rPr>
        <w:t>payment</w:t>
      </w:r>
      <w:r w:rsidRPr="000E1638">
        <w:rPr>
          <w:rFonts w:ascii="Times New Roman" w:hAnsi="Times New Roman" w:cs="Times New Roman"/>
          <w:snapToGrid/>
          <w:sz w:val="22"/>
          <w:szCs w:val="22"/>
        </w:rPr>
        <w:t xml:space="preserve"> </w:t>
      </w:r>
      <w:r w:rsidRPr="000E1638" w:rsidR="00471E7D">
        <w:rPr>
          <w:rFonts w:ascii="Times New Roman" w:hAnsi="Times New Roman" w:cs="Times New Roman"/>
          <w:snapToGrid/>
          <w:sz w:val="22"/>
          <w:szCs w:val="22"/>
        </w:rPr>
        <w:t xml:space="preserve">card processing functions performed at each Facility, </w:t>
      </w:r>
      <w:r w:rsidRPr="000E1638" w:rsidR="00471E7D">
        <w:rPr>
          <w:rFonts w:ascii="Times New Roman" w:hAnsi="Times New Roman" w:cs="Times New Roman"/>
          <w:snapToGrid/>
          <w:sz w:val="22"/>
          <w:szCs w:val="22"/>
        </w:rPr>
        <w:lastRenderedPageBreak/>
        <w:t xml:space="preserve">including whether they were performed by the Provider, an Affiliate, or a Third Party.  If such functions were performed by an Affiliate or </w:t>
      </w:r>
      <w:r w:rsidR="00471E7D">
        <w:rPr>
          <w:rFonts w:ascii="Times New Roman" w:hAnsi="Times New Roman" w:cs="Times New Roman"/>
          <w:snapToGrid/>
          <w:sz w:val="22"/>
          <w:szCs w:val="22"/>
        </w:rPr>
        <w:t xml:space="preserve">a </w:t>
      </w:r>
      <w:r w:rsidRPr="000E1638" w:rsidR="00471E7D">
        <w:rPr>
          <w:rFonts w:ascii="Times New Roman" w:hAnsi="Times New Roman" w:cs="Times New Roman"/>
          <w:snapToGrid/>
          <w:sz w:val="22"/>
          <w:szCs w:val="22"/>
        </w:rPr>
        <w:t>Third Party, identify the Affiliate or Third Party.</w:t>
      </w:r>
    </w:p>
    <w:p w:rsidRPr="00A93576" w:rsidR="00471E7D" w:rsidP="00471E7D" w:rsidRDefault="00471E7D" w14:paraId="5D0AA0C2" w14:textId="77777777">
      <w:pPr>
        <w:spacing w:after="120"/>
        <w:rPr>
          <w:rFonts w:ascii="Times New Roman" w:hAnsi="Times New Roman" w:cs="Times New Roman"/>
        </w:rPr>
      </w:pPr>
      <w:r w:rsidRPr="000E1638">
        <w:rPr>
          <w:rFonts w:ascii="Times New Roman" w:hAnsi="Times New Roman" w:cs="Times New Roman"/>
        </w:rPr>
        <w:t>[[</w:t>
      </w:r>
      <w:r w:rsidRPr="000E1638">
        <w:rPr>
          <w:rFonts w:ascii="Times New Roman" w:hAnsi="Times New Roman" w:cs="Times New Roman"/>
          <w:i/>
          <w:iCs/>
        </w:rPr>
        <w:t>Insert Provider Response Here</w:t>
      </w:r>
      <w:r w:rsidRPr="000E1638">
        <w:rPr>
          <w:rFonts w:ascii="Times New Roman" w:hAnsi="Times New Roman" w:cs="Times New Roman"/>
        </w:rPr>
        <w:t>]]</w:t>
      </w:r>
    </w:p>
    <w:p w:rsidRPr="000E1638" w:rsidR="00471E7D" w:rsidP="00471E7D" w:rsidRDefault="00471E7D" w14:paraId="7BC61993" w14:textId="77777777">
      <w:pPr>
        <w:spacing w:after="120"/>
        <w:rPr>
          <w:rFonts w:ascii="Times New Roman" w:hAnsi="Times New Roman" w:cs="Times New Roman"/>
        </w:rPr>
      </w:pPr>
    </w:p>
    <w:p w:rsidRPr="000E1638" w:rsidR="00471E7D" w:rsidP="00230114" w:rsidRDefault="00471E7D" w14:paraId="79D01A34" w14:textId="0C3F81F8">
      <w:pPr>
        <w:pStyle w:val="ListParagraph"/>
        <w:numPr>
          <w:ilvl w:val="0"/>
          <w:numId w:val="3"/>
        </w:numPr>
        <w:spacing w:after="120"/>
        <w:contextualSpacing w:val="0"/>
        <w:rPr>
          <w:rFonts w:ascii="Times New Roman" w:hAnsi="Times New Roman" w:cs="Times New Roman"/>
          <w:sz w:val="22"/>
          <w:szCs w:val="22"/>
        </w:rPr>
      </w:pPr>
      <w:r w:rsidRPr="000E1638">
        <w:rPr>
          <w:rFonts w:ascii="Times New Roman" w:hAnsi="Times New Roman" w:cs="Times New Roman"/>
          <w:b/>
          <w:sz w:val="22"/>
          <w:szCs w:val="22"/>
        </w:rPr>
        <w:t>Other Entities that Charged Customers for Single-Call and Related Services</w:t>
      </w:r>
      <w:r w:rsidRPr="000E1638">
        <w:rPr>
          <w:rFonts w:ascii="Times New Roman" w:hAnsi="Times New Roman" w:cs="Times New Roman"/>
          <w:sz w:val="22"/>
          <w:szCs w:val="22"/>
        </w:rPr>
        <w:t xml:space="preserve">:  </w:t>
      </w:r>
      <w:r w:rsidRPr="009E5032">
        <w:rPr>
          <w:rFonts w:ascii="Times New Roman" w:hAnsi="Times New Roman" w:cs="Times New Roman"/>
          <w:sz w:val="22"/>
          <w:szCs w:val="22"/>
        </w:rPr>
        <w:t xml:space="preserve">As instructed in </w:t>
      </w:r>
      <w:r w:rsidRPr="000E1638">
        <w:rPr>
          <w:rFonts w:ascii="Times New Roman" w:hAnsi="Times New Roman" w:cs="Times New Roman"/>
          <w:sz w:val="22"/>
          <w:szCs w:val="22"/>
        </w:rPr>
        <w:t xml:space="preserve">section </w:t>
      </w:r>
      <w:r w:rsidRPr="00905807">
        <w:rPr>
          <w:rFonts w:ascii="Times New Roman" w:hAnsi="Times New Roman" w:cs="Times New Roman"/>
          <w:sz w:val="22"/>
          <w:szCs w:val="22"/>
        </w:rPr>
        <w:t>IV.D.2.</w:t>
      </w:r>
      <w:r w:rsidR="00782938">
        <w:rPr>
          <w:rFonts w:ascii="Times New Roman" w:hAnsi="Times New Roman" w:cs="Times New Roman"/>
          <w:sz w:val="22"/>
          <w:szCs w:val="22"/>
        </w:rPr>
        <w:t>d</w:t>
      </w:r>
      <w:r w:rsidRPr="00905807">
        <w:rPr>
          <w:rFonts w:ascii="Times New Roman" w:hAnsi="Times New Roman" w:cs="Times New Roman"/>
          <w:sz w:val="22"/>
          <w:szCs w:val="22"/>
        </w:rPr>
        <w:t>.(14), state</w:t>
      </w:r>
      <w:r w:rsidRPr="000E1638">
        <w:rPr>
          <w:rFonts w:ascii="Times New Roman" w:hAnsi="Times New Roman" w:cs="Times New Roman"/>
          <w:sz w:val="22"/>
          <w:szCs w:val="22"/>
        </w:rPr>
        <w:t xml:space="preserve"> whether any entity other than the Company charged Customers Single-Call and Related Services Fees in connection with the Company’s ICS-Related Operations at each Facility for each Year during the Reporting Period.  If so, list each such entity, indicate whether each listed entity is a Third Party, and provide the amount of such fees each listed entity charged Customers at each Facility during each Year of the Reporting Period.  </w:t>
      </w:r>
    </w:p>
    <w:p w:rsidRPr="00A93576" w:rsidR="00471E7D" w:rsidP="00471E7D" w:rsidRDefault="00471E7D" w14:paraId="3F8A3C32" w14:textId="77777777">
      <w:pPr>
        <w:spacing w:after="120"/>
        <w:rPr>
          <w:rFonts w:ascii="Times New Roman" w:hAnsi="Times New Roman" w:cs="Times New Roman"/>
        </w:rPr>
      </w:pPr>
      <w:r w:rsidRPr="000E1638">
        <w:rPr>
          <w:rFonts w:ascii="Times New Roman" w:hAnsi="Times New Roman" w:cs="Times New Roman"/>
        </w:rPr>
        <w:t>[[</w:t>
      </w:r>
      <w:r w:rsidRPr="000E1638">
        <w:rPr>
          <w:rFonts w:ascii="Times New Roman" w:hAnsi="Times New Roman" w:cs="Times New Roman"/>
          <w:i/>
          <w:iCs/>
        </w:rPr>
        <w:t>Insert Provider Response Here</w:t>
      </w:r>
      <w:r w:rsidRPr="000E1638">
        <w:rPr>
          <w:rFonts w:ascii="Times New Roman" w:hAnsi="Times New Roman" w:cs="Times New Roman"/>
        </w:rPr>
        <w:t>]]</w:t>
      </w:r>
    </w:p>
    <w:p w:rsidRPr="000E1638" w:rsidR="00471E7D" w:rsidP="00471E7D" w:rsidRDefault="00471E7D" w14:paraId="35341505" w14:textId="77777777">
      <w:pPr>
        <w:spacing w:after="120"/>
        <w:rPr>
          <w:rFonts w:ascii="Times New Roman" w:hAnsi="Times New Roman" w:cs="Times New Roman"/>
        </w:rPr>
      </w:pPr>
    </w:p>
    <w:p w:rsidRPr="000E1638" w:rsidR="00471E7D" w:rsidP="00230114" w:rsidRDefault="00C12806" w14:paraId="2A1725E7" w14:textId="3DDFF487">
      <w:pPr>
        <w:pStyle w:val="ListParagraph"/>
        <w:numPr>
          <w:ilvl w:val="0"/>
          <w:numId w:val="3"/>
        </w:numPr>
        <w:spacing w:after="120"/>
        <w:contextualSpacing w:val="0"/>
        <w:rPr>
          <w:rFonts w:ascii="Times New Roman" w:hAnsi="Times New Roman" w:cs="Times New Roman"/>
          <w:sz w:val="22"/>
          <w:szCs w:val="22"/>
        </w:rPr>
      </w:pPr>
      <w:r>
        <w:rPr>
          <w:rFonts w:ascii="Times New Roman" w:hAnsi="Times New Roman" w:cs="Times New Roman"/>
          <w:b/>
          <w:sz w:val="22"/>
          <w:szCs w:val="22"/>
        </w:rPr>
        <w:t>Payment</w:t>
      </w:r>
      <w:r w:rsidRPr="000E1638">
        <w:rPr>
          <w:rFonts w:ascii="Times New Roman" w:hAnsi="Times New Roman" w:cs="Times New Roman"/>
          <w:b/>
          <w:sz w:val="22"/>
          <w:szCs w:val="22"/>
        </w:rPr>
        <w:t xml:space="preserve"> </w:t>
      </w:r>
      <w:r w:rsidRPr="000E1638" w:rsidR="00471E7D">
        <w:rPr>
          <w:rFonts w:ascii="Times New Roman" w:hAnsi="Times New Roman" w:cs="Times New Roman"/>
          <w:b/>
          <w:sz w:val="22"/>
          <w:szCs w:val="22"/>
        </w:rPr>
        <w:t>Card Processing Revenue from Third-Party Financial Transaction Fees:</w:t>
      </w:r>
      <w:r w:rsidRPr="000E1638" w:rsidR="00471E7D">
        <w:rPr>
          <w:rFonts w:ascii="Times New Roman" w:hAnsi="Times New Roman" w:cs="Times New Roman"/>
          <w:sz w:val="22"/>
          <w:szCs w:val="22"/>
        </w:rPr>
        <w:t xml:space="preserve">  </w:t>
      </w:r>
      <w:r w:rsidRPr="009E5032" w:rsidR="00471E7D">
        <w:rPr>
          <w:rFonts w:ascii="Times New Roman" w:hAnsi="Times New Roman" w:cs="Times New Roman"/>
          <w:snapToGrid/>
          <w:sz w:val="22"/>
          <w:szCs w:val="22"/>
        </w:rPr>
        <w:t xml:space="preserve">As instructed in </w:t>
      </w:r>
      <w:r w:rsidRPr="000E1638" w:rsidR="00471E7D">
        <w:rPr>
          <w:rFonts w:ascii="Times New Roman" w:hAnsi="Times New Roman" w:cs="Times New Roman"/>
          <w:snapToGrid/>
          <w:sz w:val="22"/>
          <w:szCs w:val="22"/>
        </w:rPr>
        <w:t xml:space="preserve">section </w:t>
      </w:r>
      <w:r w:rsidRPr="00905807" w:rsidR="00471E7D">
        <w:rPr>
          <w:rFonts w:ascii="Times New Roman" w:hAnsi="Times New Roman" w:cs="Times New Roman"/>
          <w:sz w:val="22"/>
          <w:szCs w:val="22"/>
        </w:rPr>
        <w:t>IV.</w:t>
      </w:r>
      <w:r w:rsidRPr="00905807" w:rsidR="00471E7D">
        <w:rPr>
          <w:rFonts w:ascii="Times New Roman" w:hAnsi="Times New Roman" w:cs="Times New Roman"/>
          <w:snapToGrid/>
          <w:sz w:val="22"/>
          <w:szCs w:val="22"/>
        </w:rPr>
        <w:t>D.2.</w:t>
      </w:r>
      <w:r w:rsidR="00782938">
        <w:rPr>
          <w:rFonts w:ascii="Times New Roman" w:hAnsi="Times New Roman" w:cs="Times New Roman"/>
          <w:snapToGrid/>
          <w:sz w:val="22"/>
          <w:szCs w:val="22"/>
        </w:rPr>
        <w:t>d</w:t>
      </w:r>
      <w:r w:rsidRPr="00905807" w:rsidR="00471E7D">
        <w:rPr>
          <w:rFonts w:ascii="Times New Roman" w:hAnsi="Times New Roman" w:cs="Times New Roman"/>
          <w:snapToGrid/>
          <w:sz w:val="22"/>
          <w:szCs w:val="22"/>
        </w:rPr>
        <w:t>.(27)(a), describe</w:t>
      </w:r>
      <w:r w:rsidR="00471E7D">
        <w:rPr>
          <w:rFonts w:ascii="Times New Roman" w:hAnsi="Times New Roman" w:cs="Times New Roman"/>
          <w:snapToGrid/>
          <w:sz w:val="22"/>
          <w:szCs w:val="22"/>
        </w:rPr>
        <w:t xml:space="preserve"> the</w:t>
      </w:r>
      <w:r w:rsidRPr="000E1638" w:rsidR="00471E7D">
        <w:rPr>
          <w:rFonts w:ascii="Times New Roman" w:hAnsi="Times New Roman" w:cs="Times New Roman"/>
          <w:snapToGrid/>
          <w:sz w:val="22"/>
          <w:szCs w:val="22"/>
        </w:rPr>
        <w:t xml:space="preserve"> </w:t>
      </w:r>
      <w:r>
        <w:rPr>
          <w:rFonts w:ascii="Times New Roman" w:hAnsi="Times New Roman" w:cs="Times New Roman"/>
          <w:snapToGrid/>
          <w:sz w:val="22"/>
          <w:szCs w:val="22"/>
        </w:rPr>
        <w:t>payment</w:t>
      </w:r>
      <w:r w:rsidRPr="000E1638">
        <w:rPr>
          <w:rFonts w:ascii="Times New Roman" w:hAnsi="Times New Roman" w:cs="Times New Roman"/>
          <w:snapToGrid/>
          <w:sz w:val="22"/>
          <w:szCs w:val="22"/>
        </w:rPr>
        <w:t xml:space="preserve"> </w:t>
      </w:r>
      <w:r w:rsidRPr="000E1638" w:rsidR="00471E7D">
        <w:rPr>
          <w:rFonts w:ascii="Times New Roman" w:hAnsi="Times New Roman" w:cs="Times New Roman"/>
          <w:snapToGrid/>
          <w:sz w:val="22"/>
          <w:szCs w:val="22"/>
        </w:rPr>
        <w:t xml:space="preserve">card processing services in connection with revenue reported for Third-Party Financial Transaction Fees, including whether they were performed by the Provider, an Affiliate, or a Third Party.  If such services were provided by an Affiliate or a Third Party, identify the Affiliate or Third Party. </w:t>
      </w:r>
    </w:p>
    <w:p w:rsidRPr="00A93576" w:rsidR="00471E7D" w:rsidP="00471E7D" w:rsidRDefault="00471E7D" w14:paraId="5515D487" w14:textId="77777777">
      <w:pPr>
        <w:spacing w:after="120"/>
        <w:rPr>
          <w:rFonts w:ascii="Times New Roman" w:hAnsi="Times New Roman" w:cs="Times New Roman"/>
        </w:rPr>
      </w:pPr>
      <w:r w:rsidRPr="000E1638">
        <w:rPr>
          <w:rFonts w:ascii="Times New Roman" w:hAnsi="Times New Roman" w:cs="Times New Roman"/>
        </w:rPr>
        <w:t>[[</w:t>
      </w:r>
      <w:r w:rsidRPr="000E1638">
        <w:rPr>
          <w:rFonts w:ascii="Times New Roman" w:hAnsi="Times New Roman" w:cs="Times New Roman"/>
          <w:i/>
          <w:iCs/>
        </w:rPr>
        <w:t>Insert Provider Response Here</w:t>
      </w:r>
      <w:r w:rsidRPr="000E1638">
        <w:rPr>
          <w:rFonts w:ascii="Times New Roman" w:hAnsi="Times New Roman" w:cs="Times New Roman"/>
        </w:rPr>
        <w:t>]]</w:t>
      </w:r>
    </w:p>
    <w:p w:rsidRPr="000E1638" w:rsidR="00471E7D" w:rsidP="00471E7D" w:rsidRDefault="00471E7D" w14:paraId="41870F11" w14:textId="77777777">
      <w:pPr>
        <w:spacing w:after="120"/>
        <w:rPr>
          <w:rFonts w:ascii="Times New Roman" w:hAnsi="Times New Roman" w:cs="Times New Roman"/>
        </w:rPr>
      </w:pPr>
    </w:p>
    <w:p w:rsidRPr="000E1638" w:rsidR="00471E7D" w:rsidP="00230114" w:rsidRDefault="00471E7D" w14:paraId="7559D8B6" w14:textId="23BF7259">
      <w:pPr>
        <w:pStyle w:val="ListParagraph"/>
        <w:numPr>
          <w:ilvl w:val="0"/>
          <w:numId w:val="3"/>
        </w:numPr>
        <w:spacing w:after="120"/>
        <w:contextualSpacing w:val="0"/>
        <w:rPr>
          <w:rFonts w:ascii="Times New Roman" w:hAnsi="Times New Roman" w:cs="Times New Roman"/>
          <w:sz w:val="22"/>
          <w:szCs w:val="22"/>
        </w:rPr>
      </w:pPr>
      <w:r w:rsidRPr="000E1638">
        <w:rPr>
          <w:rFonts w:ascii="Times New Roman" w:hAnsi="Times New Roman" w:cs="Times New Roman"/>
          <w:b/>
          <w:sz w:val="22"/>
          <w:szCs w:val="22"/>
        </w:rPr>
        <w:t>Other Entities That Charged Customers for Third-Party Financial Transaction Services:</w:t>
      </w:r>
      <w:r w:rsidRPr="000E1638">
        <w:rPr>
          <w:rFonts w:ascii="Times New Roman" w:hAnsi="Times New Roman" w:cs="Times New Roman"/>
          <w:sz w:val="22"/>
          <w:szCs w:val="22"/>
        </w:rPr>
        <w:t xml:space="preserve">  </w:t>
      </w:r>
      <w:r w:rsidRPr="009E5032">
        <w:rPr>
          <w:rFonts w:ascii="Times New Roman" w:hAnsi="Times New Roman" w:cs="Times New Roman"/>
          <w:sz w:val="22"/>
          <w:szCs w:val="22"/>
        </w:rPr>
        <w:t xml:space="preserve">As instructed in </w:t>
      </w:r>
      <w:r w:rsidRPr="000E1638">
        <w:rPr>
          <w:rFonts w:ascii="Times New Roman" w:hAnsi="Times New Roman" w:cs="Times New Roman"/>
          <w:sz w:val="22"/>
          <w:szCs w:val="22"/>
        </w:rPr>
        <w:t xml:space="preserve">section </w:t>
      </w:r>
      <w:r w:rsidRPr="00905807">
        <w:rPr>
          <w:rFonts w:ascii="Times New Roman" w:hAnsi="Times New Roman" w:cs="Times New Roman"/>
          <w:sz w:val="22"/>
          <w:szCs w:val="22"/>
        </w:rPr>
        <w:t>IV.D.2.</w:t>
      </w:r>
      <w:r w:rsidR="00782938">
        <w:rPr>
          <w:rFonts w:ascii="Times New Roman" w:hAnsi="Times New Roman" w:cs="Times New Roman"/>
          <w:sz w:val="22"/>
          <w:szCs w:val="22"/>
        </w:rPr>
        <w:t>d</w:t>
      </w:r>
      <w:r w:rsidRPr="00905807">
        <w:rPr>
          <w:rFonts w:ascii="Times New Roman" w:hAnsi="Times New Roman" w:cs="Times New Roman"/>
          <w:sz w:val="22"/>
          <w:szCs w:val="22"/>
        </w:rPr>
        <w:t>.(33),</w:t>
      </w:r>
      <w:r w:rsidRPr="000E1638">
        <w:rPr>
          <w:rFonts w:ascii="Times New Roman" w:hAnsi="Times New Roman" w:cs="Times New Roman"/>
          <w:sz w:val="22"/>
          <w:szCs w:val="22"/>
        </w:rPr>
        <w:t xml:space="preserve"> state whether any entity other than the Company charged Customers for Third-Party Financial Transaction Services in connection with the Company’s ICS-Related Operations at each Facility for each Year of the Reporting Period.  If so, list each such entity and provide the amount of such fees each listed entity charged Customers at each Facility for each Year of the Reporting Period.</w:t>
      </w:r>
    </w:p>
    <w:p w:rsidRPr="00A93576" w:rsidR="00471E7D" w:rsidP="00471E7D" w:rsidRDefault="00471E7D" w14:paraId="12DBC0A5" w14:textId="77777777">
      <w:pPr>
        <w:spacing w:after="120"/>
        <w:rPr>
          <w:rFonts w:ascii="Times New Roman" w:hAnsi="Times New Roman" w:cs="Times New Roman"/>
        </w:rPr>
      </w:pPr>
      <w:r w:rsidRPr="000E1638">
        <w:rPr>
          <w:rFonts w:ascii="Times New Roman" w:hAnsi="Times New Roman" w:cs="Times New Roman"/>
        </w:rPr>
        <w:t>[[</w:t>
      </w:r>
      <w:r w:rsidRPr="000E1638">
        <w:rPr>
          <w:rFonts w:ascii="Times New Roman" w:hAnsi="Times New Roman" w:cs="Times New Roman"/>
          <w:i/>
        </w:rPr>
        <w:t>Insert Provider Response Here</w:t>
      </w:r>
      <w:r w:rsidRPr="000E1638">
        <w:rPr>
          <w:rFonts w:ascii="Times New Roman" w:hAnsi="Times New Roman" w:cs="Times New Roman"/>
        </w:rPr>
        <w:t>]]</w:t>
      </w:r>
      <w:bookmarkEnd w:id="6"/>
      <w:bookmarkEnd w:id="7"/>
      <w:bookmarkEnd w:id="8"/>
    </w:p>
    <w:p w:rsidRPr="000E1638" w:rsidR="00471E7D" w:rsidP="00471E7D" w:rsidRDefault="00471E7D" w14:paraId="137A3D9B" w14:textId="77777777">
      <w:pPr>
        <w:spacing w:after="120"/>
        <w:rPr>
          <w:rFonts w:ascii="Times New Roman" w:hAnsi="Times New Roman" w:cs="Times New Roman"/>
        </w:rPr>
      </w:pPr>
    </w:p>
    <w:p w:rsidR="00471E7D" w:rsidP="006C45FE" w:rsidRDefault="00471E7D" w14:paraId="539A179C" w14:textId="77777777">
      <w:pPr>
        <w:keepNext/>
        <w:spacing w:line="259" w:lineRule="auto"/>
        <w:rPr>
          <w:rFonts w:ascii="Times New Roman" w:hAnsi="Times New Roman" w:cs="Times New Roman"/>
          <w:b/>
          <w:color w:val="365F91"/>
          <w:sz w:val="32"/>
          <w:szCs w:val="32"/>
        </w:rPr>
      </w:pPr>
      <w:r>
        <w:rPr>
          <w:rFonts w:ascii="Times New Roman" w:hAnsi="Times New Roman" w:cs="Times New Roman"/>
          <w:b/>
          <w:color w:val="365F91"/>
          <w:sz w:val="32"/>
          <w:szCs w:val="32"/>
        </w:rPr>
        <w:t xml:space="preserve">Additional </w:t>
      </w:r>
      <w:r w:rsidRPr="004972F5">
        <w:rPr>
          <w:rFonts w:ascii="Times New Roman" w:hAnsi="Times New Roman" w:cs="Times New Roman"/>
          <w:b/>
          <w:color w:val="365F91"/>
          <w:sz w:val="32"/>
          <w:szCs w:val="32"/>
        </w:rPr>
        <w:t>Provider Explanatory Responses</w:t>
      </w:r>
    </w:p>
    <w:p w:rsidRPr="004972F5" w:rsidR="00471E7D" w:rsidP="006C45FE" w:rsidRDefault="00471E7D" w14:paraId="59888D44" w14:textId="77777777">
      <w:pPr>
        <w:keepNext/>
        <w:spacing w:line="259" w:lineRule="auto"/>
        <w:rPr>
          <w:rFonts w:ascii="Times New Roman" w:hAnsi="Times New Roman" w:cs="Times New Roman"/>
          <w:b/>
          <w:color w:val="365F91"/>
          <w:sz w:val="32"/>
          <w:szCs w:val="32"/>
        </w:rPr>
      </w:pPr>
    </w:p>
    <w:p w:rsidRPr="00931CC5" w:rsidR="00471E7D" w:rsidP="00230114" w:rsidRDefault="00471E7D" w14:paraId="66A0627C" w14:textId="77777777">
      <w:pPr>
        <w:pStyle w:val="ListParagraph"/>
        <w:numPr>
          <w:ilvl w:val="0"/>
          <w:numId w:val="3"/>
        </w:numPr>
        <w:spacing w:after="120"/>
        <w:rPr>
          <w:rFonts w:ascii="Times New Roman" w:hAnsi="Times New Roman" w:cs="Times New Roman"/>
          <w:sz w:val="22"/>
          <w:szCs w:val="22"/>
        </w:rPr>
      </w:pPr>
      <w:r w:rsidRPr="000E1638">
        <w:rPr>
          <w:rFonts w:ascii="Times New Roman" w:hAnsi="Times New Roman" w:cs="Times New Roman"/>
          <w:sz w:val="22"/>
          <w:szCs w:val="22"/>
        </w:rPr>
        <w:t>[[</w:t>
      </w:r>
      <w:r w:rsidRPr="000E1638">
        <w:rPr>
          <w:rFonts w:ascii="Times New Roman" w:hAnsi="Times New Roman" w:cs="Times New Roman"/>
          <w:i/>
          <w:iCs/>
          <w:sz w:val="22"/>
          <w:szCs w:val="22"/>
        </w:rPr>
        <w:t xml:space="preserve">Insert </w:t>
      </w:r>
      <w:r>
        <w:rPr>
          <w:rFonts w:ascii="Times New Roman" w:hAnsi="Times New Roman" w:cs="Times New Roman"/>
          <w:i/>
          <w:iCs/>
          <w:sz w:val="22"/>
          <w:szCs w:val="22"/>
        </w:rPr>
        <w:t>Additional Provider E</w:t>
      </w:r>
      <w:r w:rsidRPr="000E1638">
        <w:rPr>
          <w:rFonts w:ascii="Times New Roman" w:hAnsi="Times New Roman" w:cs="Times New Roman"/>
          <w:i/>
          <w:iCs/>
          <w:sz w:val="22"/>
          <w:szCs w:val="22"/>
        </w:rPr>
        <w:t xml:space="preserve">xplanatory </w:t>
      </w:r>
      <w:r>
        <w:rPr>
          <w:rFonts w:ascii="Times New Roman" w:hAnsi="Times New Roman" w:cs="Times New Roman"/>
          <w:i/>
          <w:iCs/>
          <w:sz w:val="22"/>
          <w:szCs w:val="22"/>
        </w:rPr>
        <w:t>R</w:t>
      </w:r>
      <w:r w:rsidRPr="000E1638">
        <w:rPr>
          <w:rFonts w:ascii="Times New Roman" w:hAnsi="Times New Roman" w:cs="Times New Roman"/>
          <w:i/>
          <w:iCs/>
          <w:sz w:val="22"/>
          <w:szCs w:val="22"/>
        </w:rPr>
        <w:t>esponse</w:t>
      </w:r>
      <w:r>
        <w:rPr>
          <w:rFonts w:ascii="Times New Roman" w:hAnsi="Times New Roman" w:cs="Times New Roman"/>
          <w:i/>
          <w:iCs/>
          <w:sz w:val="22"/>
          <w:szCs w:val="22"/>
        </w:rPr>
        <w:t xml:space="preserve"> Here</w:t>
      </w:r>
      <w:r w:rsidRPr="000E1638">
        <w:rPr>
          <w:rFonts w:ascii="Times New Roman" w:hAnsi="Times New Roman" w:cs="Times New Roman"/>
          <w:sz w:val="22"/>
          <w:szCs w:val="22"/>
        </w:rPr>
        <w:t>]]</w:t>
      </w:r>
    </w:p>
    <w:p w:rsidRPr="000E1638" w:rsidR="00471E7D" w:rsidP="00471E7D" w:rsidRDefault="00471E7D" w14:paraId="31EF27C2" w14:textId="77777777">
      <w:pPr>
        <w:pStyle w:val="ListParagraph"/>
        <w:spacing w:after="120"/>
        <w:rPr>
          <w:rFonts w:ascii="Times New Roman" w:hAnsi="Times New Roman" w:cs="Times New Roman"/>
          <w:sz w:val="22"/>
          <w:szCs w:val="22"/>
        </w:rPr>
      </w:pPr>
    </w:p>
    <w:p w:rsidRPr="000E1638" w:rsidR="00471E7D" w:rsidP="00230114" w:rsidRDefault="00471E7D" w14:paraId="3ED508DB" w14:textId="77777777">
      <w:pPr>
        <w:pStyle w:val="ListParagraph"/>
        <w:numPr>
          <w:ilvl w:val="0"/>
          <w:numId w:val="3"/>
        </w:numPr>
        <w:spacing w:after="120"/>
        <w:rPr>
          <w:rFonts w:ascii="Times New Roman" w:hAnsi="Times New Roman" w:cs="Times New Roman"/>
          <w:sz w:val="22"/>
          <w:szCs w:val="22"/>
        </w:rPr>
      </w:pPr>
      <w:r w:rsidRPr="000E1638">
        <w:rPr>
          <w:rFonts w:ascii="Times New Roman" w:hAnsi="Times New Roman" w:cs="Times New Roman"/>
          <w:sz w:val="22"/>
          <w:szCs w:val="22"/>
        </w:rPr>
        <w:t>[[</w:t>
      </w:r>
      <w:r w:rsidRPr="000E1638">
        <w:rPr>
          <w:rFonts w:ascii="Times New Roman" w:hAnsi="Times New Roman" w:cs="Times New Roman"/>
          <w:i/>
          <w:iCs/>
          <w:sz w:val="22"/>
          <w:szCs w:val="22"/>
        </w:rPr>
        <w:t xml:space="preserve">Insert </w:t>
      </w:r>
      <w:r>
        <w:rPr>
          <w:rFonts w:ascii="Times New Roman" w:hAnsi="Times New Roman" w:cs="Times New Roman"/>
          <w:i/>
          <w:iCs/>
          <w:sz w:val="22"/>
          <w:szCs w:val="22"/>
        </w:rPr>
        <w:t>A</w:t>
      </w:r>
      <w:r w:rsidRPr="000E1638">
        <w:rPr>
          <w:rFonts w:ascii="Times New Roman" w:hAnsi="Times New Roman" w:cs="Times New Roman"/>
          <w:i/>
          <w:iCs/>
          <w:sz w:val="22"/>
          <w:szCs w:val="22"/>
        </w:rPr>
        <w:t xml:space="preserve">dditional </w:t>
      </w:r>
      <w:r>
        <w:rPr>
          <w:rFonts w:ascii="Times New Roman" w:hAnsi="Times New Roman" w:cs="Times New Roman"/>
          <w:i/>
          <w:iCs/>
          <w:sz w:val="22"/>
          <w:szCs w:val="22"/>
        </w:rPr>
        <w:t>Provider E</w:t>
      </w:r>
      <w:r w:rsidRPr="000E1638">
        <w:rPr>
          <w:rFonts w:ascii="Times New Roman" w:hAnsi="Times New Roman" w:cs="Times New Roman"/>
          <w:i/>
          <w:iCs/>
          <w:sz w:val="22"/>
          <w:szCs w:val="22"/>
        </w:rPr>
        <w:t xml:space="preserve">xplanatory </w:t>
      </w:r>
      <w:r>
        <w:rPr>
          <w:rFonts w:ascii="Times New Roman" w:hAnsi="Times New Roman" w:cs="Times New Roman"/>
          <w:i/>
          <w:iCs/>
          <w:sz w:val="22"/>
          <w:szCs w:val="22"/>
        </w:rPr>
        <w:t>R</w:t>
      </w:r>
      <w:r w:rsidRPr="000E1638">
        <w:rPr>
          <w:rFonts w:ascii="Times New Roman" w:hAnsi="Times New Roman" w:cs="Times New Roman"/>
          <w:i/>
          <w:iCs/>
          <w:sz w:val="22"/>
          <w:szCs w:val="22"/>
        </w:rPr>
        <w:t>esponse</w:t>
      </w:r>
      <w:r>
        <w:rPr>
          <w:rFonts w:ascii="Times New Roman" w:hAnsi="Times New Roman" w:cs="Times New Roman"/>
          <w:i/>
          <w:iCs/>
          <w:sz w:val="22"/>
          <w:szCs w:val="22"/>
        </w:rPr>
        <w:t xml:space="preserve"> Here</w:t>
      </w:r>
      <w:r w:rsidRPr="000E1638">
        <w:rPr>
          <w:rFonts w:ascii="Times New Roman" w:hAnsi="Times New Roman" w:cs="Times New Roman"/>
          <w:sz w:val="22"/>
          <w:szCs w:val="22"/>
        </w:rPr>
        <w:t>]]</w:t>
      </w:r>
    </w:p>
    <w:p w:rsidR="00096FE7" w:rsidRDefault="00096FE7" w14:paraId="6478B276" w14:textId="466DB36B">
      <w:pPr>
        <w:spacing w:after="160" w:line="259" w:lineRule="auto"/>
      </w:pPr>
      <w:r>
        <w:br w:type="page"/>
      </w:r>
    </w:p>
    <w:p w:rsidRPr="00856C7F" w:rsidR="000C524B" w:rsidP="00C66C55" w:rsidRDefault="000C524B" w14:paraId="09046AB2" w14:textId="6BB79770">
      <w:pPr>
        <w:jc w:val="center"/>
        <w:rPr>
          <w:rFonts w:ascii="Times New Roman" w:hAnsi="Times New Roman" w:cs="Times New Roman"/>
          <w:b/>
        </w:rPr>
      </w:pPr>
      <w:r w:rsidRPr="00C66C55">
        <w:rPr>
          <w:rFonts w:ascii="Times New Roman" w:hAnsi="Times New Roman" w:cs="Times New Roman"/>
          <w:b/>
        </w:rPr>
        <w:lastRenderedPageBreak/>
        <w:t>FCC</w:t>
      </w:r>
      <w:r w:rsidRPr="00856C7F">
        <w:rPr>
          <w:rFonts w:ascii="Times New Roman" w:hAnsi="Times New Roman" w:cs="Times New Roman"/>
          <w:b/>
        </w:rPr>
        <w:t xml:space="preserve"> NOTICE </w:t>
      </w:r>
      <w:r w:rsidRPr="00C66C55">
        <w:rPr>
          <w:rFonts w:ascii="Times New Roman" w:hAnsi="Times New Roman" w:cs="Times New Roman"/>
          <w:b/>
        </w:rPr>
        <w:t>REQUIRED BY THE PAPERWORK REDUCTION ACT</w:t>
      </w:r>
    </w:p>
    <w:p w:rsidRPr="00856C7F" w:rsidR="000C524B" w:rsidP="00856C7F" w:rsidRDefault="000C524B" w14:paraId="097DE25E" w14:textId="77777777">
      <w:pPr>
        <w:jc w:val="center"/>
        <w:rPr>
          <w:rFonts w:ascii="Times New Roman" w:hAnsi="Times New Roman" w:cs="Times New Roman"/>
        </w:rPr>
      </w:pPr>
    </w:p>
    <w:p w:rsidRPr="00EA20DD" w:rsidR="000C524B" w:rsidP="007D21DF" w:rsidRDefault="000C524B" w14:paraId="3D61F05D" w14:textId="383242FD">
      <w:pPr>
        <w:rPr>
          <w:rFonts w:ascii="Times New Roman" w:hAnsi="Times New Roman" w:cs="Times New Roman"/>
        </w:rPr>
      </w:pPr>
      <w:r w:rsidRPr="00731332">
        <w:rPr>
          <w:rFonts w:ascii="Times New Roman" w:hAnsi="Times New Roman" w:cs="Times New Roman"/>
        </w:rPr>
        <w:t xml:space="preserve">We have estimated that each ICS provider’s response to Form 2302(a) </w:t>
      </w:r>
      <w:r w:rsidRPr="00C66C55">
        <w:rPr>
          <w:rFonts w:ascii="Times New Roman" w:hAnsi="Times New Roman" w:cs="Times New Roman"/>
        </w:rPr>
        <w:t>(consisting of Word and Excel Templates) will t</w:t>
      </w:r>
      <w:r w:rsidRPr="00856C7F">
        <w:rPr>
          <w:rFonts w:ascii="Times New Roman" w:hAnsi="Times New Roman" w:cs="Times New Roman"/>
        </w:rPr>
        <w:t xml:space="preserve">ake </w:t>
      </w:r>
      <w:r w:rsidR="007C59EB">
        <w:rPr>
          <w:rFonts w:ascii="Times New Roman" w:hAnsi="Times New Roman" w:cs="Times New Roman"/>
        </w:rPr>
        <w:t>350</w:t>
      </w:r>
      <w:r w:rsidRPr="00C66C55">
        <w:rPr>
          <w:rFonts w:ascii="Times New Roman" w:hAnsi="Times New Roman" w:cs="Times New Roman"/>
        </w:rPr>
        <w:t xml:space="preserve"> hours on average.  Our estimate includes the time to read the instructions, look thr</w:t>
      </w:r>
      <w:r w:rsidRPr="00856C7F">
        <w:rPr>
          <w:rFonts w:ascii="Times New Roman" w:hAnsi="Times New Roman" w:cs="Times New Roman"/>
        </w:rPr>
        <w:t xml:space="preserve">ough existing records, </w:t>
      </w:r>
      <w:r w:rsidRPr="00EA20DD">
        <w:rPr>
          <w:rFonts w:ascii="Times New Roman" w:hAnsi="Times New Roman" w:cs="Times New Roman"/>
        </w:rPr>
        <w:t xml:space="preserve">gather </w:t>
      </w:r>
      <w:r w:rsidRPr="00EA20DD" w:rsidR="00680E2B">
        <w:rPr>
          <w:rFonts w:ascii="Times New Roman" w:hAnsi="Times New Roman" w:cs="Times New Roman"/>
        </w:rPr>
        <w:t xml:space="preserve">and maintain </w:t>
      </w:r>
      <w:r w:rsidRPr="00EA20DD">
        <w:rPr>
          <w:rFonts w:ascii="Times New Roman" w:hAnsi="Times New Roman" w:cs="Times New Roman"/>
        </w:rPr>
        <w:t xml:space="preserve">the required data, and complete and review the form.  </w:t>
      </w:r>
      <w:r w:rsidRPr="00EA20DD" w:rsidR="009827CE">
        <w:rPr>
          <w:rFonts w:ascii="Times New Roman" w:hAnsi="Times New Roman" w:cs="Times New Roman"/>
        </w:rPr>
        <w:t xml:space="preserve">It also includes the time it </w:t>
      </w:r>
      <w:r w:rsidRPr="00EA20DD" w:rsidR="001B2906">
        <w:rPr>
          <w:rFonts w:ascii="Times New Roman" w:hAnsi="Times New Roman" w:cs="Times New Roman"/>
        </w:rPr>
        <w:t xml:space="preserve">will </w:t>
      </w:r>
      <w:r w:rsidRPr="00EA20DD" w:rsidR="009827CE">
        <w:rPr>
          <w:rFonts w:ascii="Times New Roman" w:hAnsi="Times New Roman" w:cs="Times New Roman"/>
        </w:rPr>
        <w:t xml:space="preserve">take </w:t>
      </w:r>
      <w:r w:rsidRPr="00EA20DD" w:rsidR="00430907">
        <w:rPr>
          <w:rFonts w:ascii="Times New Roman" w:hAnsi="Times New Roman" w:cs="Times New Roman"/>
        </w:rPr>
        <w:t xml:space="preserve">each </w:t>
      </w:r>
      <w:r w:rsidRPr="00EA20DD" w:rsidR="009827CE">
        <w:rPr>
          <w:rFonts w:ascii="Times New Roman" w:hAnsi="Times New Roman" w:cs="Times New Roman"/>
        </w:rPr>
        <w:t>provider to</w:t>
      </w:r>
      <w:r w:rsidRPr="00EA20DD" w:rsidR="001B2906">
        <w:rPr>
          <w:rFonts w:ascii="Times New Roman" w:hAnsi="Times New Roman" w:cs="Times New Roman"/>
        </w:rPr>
        <w:t>:</w:t>
      </w:r>
      <w:r w:rsidRPr="00EA20DD" w:rsidR="009827CE">
        <w:rPr>
          <w:rFonts w:ascii="Times New Roman" w:hAnsi="Times New Roman" w:cs="Times New Roman"/>
        </w:rPr>
        <w:t xml:space="preserve"> </w:t>
      </w:r>
      <w:r w:rsidRPr="00EA20DD" w:rsidR="001B2906">
        <w:rPr>
          <w:rFonts w:ascii="Times New Roman" w:hAnsi="Times New Roman" w:cs="Times New Roman"/>
        </w:rPr>
        <w:t>(a)</w:t>
      </w:r>
      <w:r w:rsidRPr="00EA20DD" w:rsidR="0043438A">
        <w:t> </w:t>
      </w:r>
      <w:r w:rsidRPr="00EA20DD" w:rsidR="005B2580">
        <w:rPr>
          <w:rFonts w:ascii="Times New Roman" w:hAnsi="Times New Roman" w:cs="Times New Roman"/>
        </w:rPr>
        <w:t>submit audited financial statements or reports, or similar documentation, for 201</w:t>
      </w:r>
      <w:r w:rsidRPr="00EA20DD" w:rsidR="0012008E">
        <w:rPr>
          <w:rFonts w:ascii="Times New Roman" w:hAnsi="Times New Roman" w:cs="Times New Roman"/>
        </w:rPr>
        <w:t xml:space="preserve">9, 2020, and 2021, </w:t>
      </w:r>
      <w:r w:rsidRPr="00EA20DD" w:rsidR="005B2580">
        <w:rPr>
          <w:rFonts w:ascii="Times New Roman" w:hAnsi="Times New Roman" w:cs="Times New Roman"/>
        </w:rPr>
        <w:t>to the extent they have been produced in the ordinary course of business</w:t>
      </w:r>
      <w:r w:rsidRPr="00EA20DD" w:rsidR="001B2906">
        <w:rPr>
          <w:rFonts w:ascii="Times New Roman" w:hAnsi="Times New Roman" w:cs="Times New Roman"/>
        </w:rPr>
        <w:t>; (b)</w:t>
      </w:r>
      <w:r w:rsidRPr="00EA20DD" w:rsidR="0043438A">
        <w:rPr>
          <w:rFonts w:ascii="Times New Roman" w:hAnsi="Times New Roman" w:cs="Times New Roman"/>
        </w:rPr>
        <w:t> </w:t>
      </w:r>
      <w:r w:rsidRPr="00EA20DD" w:rsidR="00866019">
        <w:rPr>
          <w:rFonts w:ascii="Times New Roman" w:hAnsi="Times New Roman" w:cs="Times New Roman"/>
        </w:rPr>
        <w:t xml:space="preserve">respond to any Commission </w:t>
      </w:r>
      <w:r w:rsidRPr="00EA20DD" w:rsidR="007E2082">
        <w:rPr>
          <w:rFonts w:ascii="Times New Roman" w:hAnsi="Times New Roman" w:cs="Times New Roman"/>
        </w:rPr>
        <w:t xml:space="preserve">requirement that the provider </w:t>
      </w:r>
      <w:r w:rsidRPr="00EA20DD" w:rsidR="00FF334C">
        <w:rPr>
          <w:rFonts w:ascii="Times New Roman" w:hAnsi="Times New Roman" w:eastAsia="Times New Roman" w:cs="Times New Roman"/>
        </w:rPr>
        <w:t xml:space="preserve">clarify </w:t>
      </w:r>
      <w:r w:rsidRPr="00EA20DD" w:rsidR="004560D0">
        <w:rPr>
          <w:rFonts w:ascii="Times New Roman" w:hAnsi="Times New Roman" w:eastAsia="Times New Roman" w:cs="Times New Roman"/>
        </w:rPr>
        <w:t>or</w:t>
      </w:r>
      <w:r w:rsidRPr="00EA20DD" w:rsidR="00FF334C">
        <w:rPr>
          <w:rFonts w:ascii="Times New Roman" w:hAnsi="Times New Roman" w:eastAsia="Times New Roman" w:cs="Times New Roman"/>
        </w:rPr>
        <w:t xml:space="preserve"> supplement its response to the data collection</w:t>
      </w:r>
      <w:r w:rsidRPr="00EA20DD" w:rsidR="001539ED">
        <w:rPr>
          <w:rFonts w:ascii="Times New Roman" w:hAnsi="Times New Roman" w:eastAsia="Times New Roman" w:cs="Times New Roman"/>
        </w:rPr>
        <w:t>; and (c)</w:t>
      </w:r>
      <w:r w:rsidRPr="00EA20DD" w:rsidR="0043438A">
        <w:rPr>
          <w:rFonts w:ascii="Times New Roman" w:hAnsi="Times New Roman" w:eastAsia="Times New Roman" w:cs="Times New Roman"/>
        </w:rPr>
        <w:t> </w:t>
      </w:r>
      <w:r w:rsidRPr="00EA20DD" w:rsidR="00FF334C">
        <w:rPr>
          <w:rFonts w:ascii="Times New Roman" w:hAnsi="Times New Roman" w:eastAsia="Times New Roman" w:cs="Times New Roman"/>
        </w:rPr>
        <w:t>keep all records necessary to implement this collection and make such records available to the Commission upon request.</w:t>
      </w:r>
      <w:r w:rsidRPr="00EA20DD" w:rsidR="003A5F8E">
        <w:rPr>
          <w:rFonts w:ascii="Times New Roman" w:hAnsi="Times New Roman" w:eastAsia="Times New Roman" w:cs="Times New Roman"/>
        </w:rPr>
        <w:t xml:space="preserve"> </w:t>
      </w:r>
      <w:r w:rsidRPr="00EA20DD">
        <w:rPr>
          <w:rFonts w:ascii="Times New Roman" w:hAnsi="Times New Roman" w:cs="Times New Roman"/>
        </w:rPr>
        <w:t xml:space="preserve"> If you have any comments on this estimate, or on how we can improve the collection and reduce the burden it causes you, please write the Federal Communications Commission, </w:t>
      </w:r>
      <w:r w:rsidRPr="00EA20DD" w:rsidR="763CC6FE">
        <w:rPr>
          <w:rFonts w:ascii="Times New Roman" w:hAnsi="Times New Roman" w:cs="Times New Roman"/>
        </w:rPr>
        <w:t>AMD</w:t>
      </w:r>
      <w:r w:rsidRPr="00EA20DD">
        <w:rPr>
          <w:rFonts w:ascii="Times New Roman" w:hAnsi="Times New Roman" w:cs="Times New Roman"/>
        </w:rPr>
        <w:t xml:space="preserve">-PERM, </w:t>
      </w:r>
      <w:r w:rsidRPr="020EA397" w:rsidR="2F8D5595">
        <w:rPr>
          <w:rFonts w:ascii="Times New Roman" w:hAnsi="Times New Roman" w:cs="Times New Roman"/>
        </w:rPr>
        <w:t>Washington, DC 20554</w:t>
      </w:r>
      <w:r w:rsidRPr="5F4D4640" w:rsidR="2F8D5595">
        <w:rPr>
          <w:rFonts w:ascii="Times New Roman" w:hAnsi="Times New Roman" w:cs="Times New Roman"/>
        </w:rPr>
        <w:t>,</w:t>
      </w:r>
      <w:r w:rsidRPr="62844F8A" w:rsidR="2F8D5595">
        <w:rPr>
          <w:rFonts w:ascii="Times New Roman" w:hAnsi="Times New Roman" w:cs="Times New Roman"/>
        </w:rPr>
        <w:t xml:space="preserve"> </w:t>
      </w:r>
      <w:r w:rsidRPr="00EA20DD">
        <w:rPr>
          <w:rFonts w:ascii="Times New Roman" w:hAnsi="Times New Roman" w:cs="Times New Roman"/>
        </w:rPr>
        <w:t>Paperwork Reduction Project (3060-</w:t>
      </w:r>
      <w:r w:rsidR="00125A64">
        <w:rPr>
          <w:rFonts w:ascii="Times New Roman" w:hAnsi="Times New Roman" w:cs="Times New Roman"/>
        </w:rPr>
        <w:t>1300</w:t>
      </w:r>
      <w:r w:rsidRPr="00C66C55">
        <w:rPr>
          <w:rFonts w:ascii="Times New Roman" w:hAnsi="Times New Roman" w:cs="Times New Roman"/>
        </w:rPr>
        <w:t>)</w:t>
      </w:r>
      <w:r w:rsidRPr="00856C7F">
        <w:rPr>
          <w:rFonts w:ascii="Times New Roman" w:hAnsi="Times New Roman" w:cs="Times New Roman"/>
        </w:rPr>
        <w:t>.</w:t>
      </w:r>
      <w:r w:rsidRPr="00EA20DD">
        <w:rPr>
          <w:rFonts w:ascii="Times New Roman" w:hAnsi="Times New Roman" w:cs="Times New Roman"/>
        </w:rPr>
        <w:t xml:space="preserve"> </w:t>
      </w:r>
      <w:r w:rsidRPr="00EA20DD" w:rsidR="0091687C">
        <w:rPr>
          <w:rFonts w:ascii="Times New Roman" w:hAnsi="Times New Roman" w:cs="Times New Roman"/>
        </w:rPr>
        <w:t xml:space="preserve"> </w:t>
      </w:r>
      <w:r w:rsidRPr="00EA20DD">
        <w:rPr>
          <w:rFonts w:ascii="Times New Roman" w:hAnsi="Times New Roman" w:cs="Times New Roman"/>
        </w:rPr>
        <w:t xml:space="preserve">We will also accept your comments via the Internet if you send them to pra@fcc.gov. </w:t>
      </w:r>
      <w:r w:rsidRPr="00EA20DD" w:rsidR="00D62E98">
        <w:rPr>
          <w:rFonts w:ascii="Times New Roman" w:hAnsi="Times New Roman" w:cs="Times New Roman"/>
        </w:rPr>
        <w:t xml:space="preserve"> </w:t>
      </w:r>
      <w:r w:rsidRPr="00EA20DD">
        <w:rPr>
          <w:rFonts w:ascii="Times New Roman" w:hAnsi="Times New Roman" w:cs="Times New Roman"/>
        </w:rPr>
        <w:t xml:space="preserve">Please DO NOT SEND COMPLETED APPLICATIONS TO THIS ADDRESS. </w:t>
      </w:r>
      <w:r w:rsidRPr="00EA20DD" w:rsidR="00517B56">
        <w:rPr>
          <w:rFonts w:ascii="Times New Roman" w:hAnsi="Times New Roman" w:cs="Times New Roman"/>
        </w:rPr>
        <w:t xml:space="preserve"> </w:t>
      </w:r>
      <w:r w:rsidRPr="00EA20DD">
        <w:rPr>
          <w:rFonts w:ascii="Times New Roman" w:hAnsi="Times New Roman" w:cs="Times New Roman"/>
        </w:rPr>
        <w:t>Remember</w:t>
      </w:r>
      <w:r w:rsidRPr="00EA20DD" w:rsidR="008B1379">
        <w:rPr>
          <w:rFonts w:ascii="Times New Roman" w:hAnsi="Times New Roman" w:cs="Times New Roman"/>
        </w:rPr>
        <w:t>—</w:t>
      </w:r>
      <w:r w:rsidRPr="00EA20DD">
        <w:rPr>
          <w:rFonts w:ascii="Times New Roman" w:hAnsi="Times New Roman" w:cs="Times New Roman"/>
        </w:rPr>
        <w:t xml:space="preserve">you are not required to respond to a collection of information sponsored by the Federal government, and the government may not conduct or sponsor this collection, unless it displays a currently valid OMB control number or if we fail to provide you with this notice. </w:t>
      </w:r>
      <w:r w:rsidRPr="00EA20DD" w:rsidR="00557100">
        <w:rPr>
          <w:rFonts w:ascii="Times New Roman" w:hAnsi="Times New Roman" w:cs="Times New Roman"/>
        </w:rPr>
        <w:t xml:space="preserve"> </w:t>
      </w:r>
      <w:r w:rsidRPr="00EA20DD">
        <w:rPr>
          <w:rFonts w:ascii="Times New Roman" w:hAnsi="Times New Roman" w:cs="Times New Roman"/>
        </w:rPr>
        <w:t>This collection has been assigned an OMB Control Number of 3060-</w:t>
      </w:r>
      <w:r w:rsidR="00EF3CE0">
        <w:rPr>
          <w:rFonts w:ascii="Times New Roman" w:hAnsi="Times New Roman" w:cs="Times New Roman"/>
        </w:rPr>
        <w:t>1300.</w:t>
      </w:r>
    </w:p>
    <w:p w:rsidRPr="00EA20DD" w:rsidR="000C524B" w:rsidP="00725831" w:rsidRDefault="000C524B" w14:paraId="714EECCF" w14:textId="77777777">
      <w:pPr>
        <w:rPr>
          <w:rFonts w:ascii="Times New Roman" w:hAnsi="Times New Roman" w:cs="Times New Roman"/>
        </w:rPr>
      </w:pPr>
    </w:p>
    <w:p w:rsidRPr="000C524B" w:rsidR="00D641D3" w:rsidP="00EA20DD" w:rsidRDefault="000C524B" w14:paraId="7988E237" w14:textId="7FAE4CAD">
      <w:pPr>
        <w:jc w:val="center"/>
        <w:rPr>
          <w:rFonts w:ascii="Times New Roman" w:hAnsi="Times New Roman" w:cs="Times New Roman"/>
          <w:b/>
        </w:rPr>
      </w:pPr>
      <w:r w:rsidRPr="00EA20DD">
        <w:rPr>
          <w:rFonts w:ascii="Times New Roman" w:hAnsi="Times New Roman" w:cs="Times New Roman"/>
          <w:b/>
        </w:rPr>
        <w:t>THE FOREGOING NOTICE IS REQUIRED BY THE PAPERWORK REDUCTION ACT OF 1995, P.L. 104-13, OCTOBER 1, 1995, 44 U.S.C. 3507</w:t>
      </w:r>
      <w:r w:rsidRPr="00EA20DD" w:rsidR="00CB0E7A">
        <w:rPr>
          <w:rFonts w:ascii="Times New Roman" w:hAnsi="Times New Roman" w:cs="Times New Roman"/>
          <w:b/>
        </w:rPr>
        <w:t>.</w:t>
      </w:r>
    </w:p>
    <w:sectPr w:rsidRPr="000C524B" w:rsidR="00D641D3" w:rsidSect="005763E6">
      <w:headerReference w:type="default" r:id="rId7"/>
      <w:footerReference w:type="even" r:id="rId8"/>
      <w:footerReference w:type="default" r:id="rId9"/>
      <w:headerReference w:type="first" r:id="rId10"/>
      <w:footerReference w:type="first" r:id="rId11"/>
      <w:endnotePr>
        <w:numFmt w:val="decimal"/>
      </w:endnotePr>
      <w:pgSz w:w="12240" w:h="15840"/>
      <w:pgMar w:top="1440" w:right="1440" w:bottom="72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330B5" w14:textId="77777777" w:rsidR="00DC7101" w:rsidRDefault="00DC7101" w:rsidP="00471E7D">
      <w:r>
        <w:separator/>
      </w:r>
    </w:p>
  </w:endnote>
  <w:endnote w:type="continuationSeparator" w:id="0">
    <w:p w14:paraId="1C8764BF" w14:textId="77777777" w:rsidR="00DC7101" w:rsidRDefault="00DC7101" w:rsidP="00471E7D">
      <w:r>
        <w:continuationSeparator/>
      </w:r>
    </w:p>
  </w:endnote>
  <w:endnote w:type="continuationNotice" w:id="1">
    <w:p w14:paraId="166970D3" w14:textId="77777777" w:rsidR="00DC7101" w:rsidRDefault="00DC71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8A779" w14:textId="77777777" w:rsidR="005763E6" w:rsidRDefault="00471E7D" w:rsidP="005763E6">
    <w:pPr>
      <w:pStyle w:val="Footer"/>
      <w:framePr w:wrap="around" w:vAnchor="text" w:hAnchor="margin" w:xAlign="center" w:y="1"/>
    </w:pPr>
    <w:r>
      <w:fldChar w:fldCharType="begin"/>
    </w:r>
    <w:r>
      <w:instrText xml:space="preserve">PAGE  </w:instrText>
    </w:r>
    <w:r>
      <w:fldChar w:fldCharType="end"/>
    </w:r>
  </w:p>
  <w:p w14:paraId="188DA3E0" w14:textId="77777777" w:rsidR="005763E6" w:rsidRDefault="005763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AFD4F" w14:textId="77777777" w:rsidR="005763E6" w:rsidRPr="000E1638" w:rsidRDefault="00471E7D">
    <w:pPr>
      <w:pStyle w:val="Footer"/>
      <w:jc w:val="center"/>
      <w:rPr>
        <w:rFonts w:ascii="Times New Roman" w:hAnsi="Times New Roman" w:cs="Times New Roman"/>
      </w:rPr>
    </w:pPr>
    <w:r w:rsidRPr="000E1638">
      <w:rPr>
        <w:rFonts w:ascii="Times New Roman" w:hAnsi="Times New Roman" w:cs="Times New Roman"/>
      </w:rPr>
      <w:fldChar w:fldCharType="begin"/>
    </w:r>
    <w:r w:rsidRPr="000E1638">
      <w:rPr>
        <w:rFonts w:ascii="Times New Roman" w:hAnsi="Times New Roman" w:cs="Times New Roman"/>
      </w:rPr>
      <w:instrText xml:space="preserve"> PAGE   \* MERGEFORMAT </w:instrText>
    </w:r>
    <w:r w:rsidRPr="000E1638">
      <w:rPr>
        <w:rFonts w:ascii="Times New Roman" w:hAnsi="Times New Roman" w:cs="Times New Roman"/>
      </w:rPr>
      <w:fldChar w:fldCharType="separate"/>
    </w:r>
    <w:r w:rsidRPr="000E1638">
      <w:rPr>
        <w:rFonts w:ascii="Times New Roman" w:hAnsi="Times New Roman" w:cs="Times New Roman"/>
        <w:noProof/>
      </w:rPr>
      <w:t>2</w:t>
    </w:r>
    <w:r w:rsidRPr="000E1638">
      <w:rPr>
        <w:rFonts w:ascii="Times New Roman" w:hAnsi="Times New Roman" w:cs="Times New Roman"/>
        <w:noProof/>
      </w:rPr>
      <w:fldChar w:fldCharType="end"/>
    </w:r>
  </w:p>
  <w:p w14:paraId="04C4A5AE" w14:textId="77777777" w:rsidR="005763E6" w:rsidRPr="000E1638" w:rsidRDefault="005763E6">
    <w:pPr>
      <w:suppressAutoHyphens/>
      <w:spacing w:line="227" w:lineRule="auto"/>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C1888" w14:textId="63AFE108" w:rsidR="00471E7D" w:rsidRPr="00471E7D" w:rsidRDefault="00471E7D">
    <w:pPr>
      <w:pStyle w:val="Footer"/>
      <w:jc w:val="center"/>
      <w:rPr>
        <w:rFonts w:ascii="Times New Roman" w:hAnsi="Times New Roman" w:cs="Times New Roman"/>
        <w:sz w:val="20"/>
        <w:szCs w:val="20"/>
      </w:rPr>
    </w:pPr>
  </w:p>
  <w:p w14:paraId="4210FE83" w14:textId="77777777" w:rsidR="005763E6" w:rsidRDefault="005763E6">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F9AE3" w14:textId="77777777" w:rsidR="00DC7101" w:rsidRDefault="00DC7101" w:rsidP="00471E7D">
      <w:r>
        <w:separator/>
      </w:r>
    </w:p>
  </w:footnote>
  <w:footnote w:type="continuationSeparator" w:id="0">
    <w:p w14:paraId="5F54BF50" w14:textId="77777777" w:rsidR="00DC7101" w:rsidRDefault="00DC7101" w:rsidP="00471E7D">
      <w:r>
        <w:continuationSeparator/>
      </w:r>
    </w:p>
  </w:footnote>
  <w:footnote w:type="continuationNotice" w:id="1">
    <w:p w14:paraId="10F028CA" w14:textId="77777777" w:rsidR="00DC7101" w:rsidRDefault="00DC71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18C3F" w14:textId="1FC7F12B" w:rsidR="003C7C91" w:rsidRPr="002F322B" w:rsidRDefault="00DB4E6B" w:rsidP="003C7C91">
    <w:pPr>
      <w:pStyle w:val="Header"/>
      <w:jc w:val="right"/>
      <w:rPr>
        <w:rFonts w:ascii="Times New Roman" w:hAnsi="Times New Roman" w:cs="Times New Roman"/>
      </w:rPr>
    </w:pPr>
    <w:r>
      <w:rPr>
        <w:rFonts w:ascii="Times New Roman" w:hAnsi="Times New Roman" w:cs="Times New Roman"/>
      </w:rPr>
      <w:t>Approved by OMB (March 2022)</w:t>
    </w:r>
  </w:p>
  <w:p w14:paraId="088E1BDD" w14:textId="1CB07531" w:rsidR="003C7C91" w:rsidRPr="002F322B" w:rsidRDefault="003C7C91" w:rsidP="003C7C91">
    <w:pPr>
      <w:pStyle w:val="Header"/>
      <w:jc w:val="right"/>
      <w:rPr>
        <w:rFonts w:ascii="Times New Roman" w:hAnsi="Times New Roman" w:cs="Times New Roman"/>
      </w:rPr>
    </w:pPr>
    <w:r w:rsidRPr="002F322B">
      <w:rPr>
        <w:rFonts w:ascii="Times New Roman" w:hAnsi="Times New Roman" w:cs="Times New Roman"/>
      </w:rPr>
      <w:t>OMB Control No. 3060-</w:t>
    </w:r>
    <w:r w:rsidR="00DB4E6B">
      <w:rPr>
        <w:rFonts w:ascii="Times New Roman" w:hAnsi="Times New Roman" w:cs="Times New Roman"/>
      </w:rPr>
      <w:t>1300</w:t>
    </w:r>
  </w:p>
  <w:p w14:paraId="2FFA5624" w14:textId="77777777" w:rsidR="003E1AC6" w:rsidRDefault="003E1A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BCDBB" w14:textId="4D2BB539" w:rsidR="00400557" w:rsidRDefault="00400557" w:rsidP="00E308F9">
    <w:pPr>
      <w:pStyle w:val="Header"/>
      <w:jc w:val="right"/>
      <w:rPr>
        <w:rFonts w:ascii="Times New Roman" w:hAnsi="Times New Roman" w:cs="Times New Roman"/>
      </w:rPr>
    </w:pPr>
    <w:r>
      <w:rPr>
        <w:rFonts w:ascii="Times New Roman" w:hAnsi="Times New Roman" w:cs="Times New Roman"/>
      </w:rPr>
      <w:t>WC Docket No. 12-375</w:t>
    </w:r>
  </w:p>
  <w:p w14:paraId="0774893B" w14:textId="58A57BB0" w:rsidR="00400557" w:rsidRDefault="00400557" w:rsidP="00544D67">
    <w:pPr>
      <w:pStyle w:val="Header"/>
      <w:jc w:val="right"/>
      <w:rPr>
        <w:rFonts w:ascii="Times New Roman" w:hAnsi="Times New Roman" w:cs="Times New Roman"/>
      </w:rPr>
    </w:pPr>
    <w:r>
      <w:rPr>
        <w:rFonts w:ascii="Times New Roman" w:hAnsi="Times New Roman" w:cs="Times New Roman"/>
      </w:rPr>
      <w:t>FCC Form 2302(a)</w:t>
    </w:r>
  </w:p>
  <w:p w14:paraId="315EE825" w14:textId="0C35A3B7" w:rsidR="00544D67" w:rsidRPr="00826DC3" w:rsidRDefault="00FC5181" w:rsidP="00826DC3">
    <w:pPr>
      <w:pStyle w:val="Header"/>
      <w:jc w:val="right"/>
      <w:rPr>
        <w:rFonts w:ascii="Times New Roman" w:hAnsi="Times New Roman" w:cs="Times New Roman"/>
      </w:rPr>
    </w:pPr>
    <w:r>
      <w:rPr>
        <w:rFonts w:ascii="Times New Roman" w:hAnsi="Times New Roman" w:cs="Times New Roman"/>
      </w:rPr>
      <w:t>Approved by OMB (March 2022)</w:t>
    </w:r>
  </w:p>
  <w:p w14:paraId="11226352" w14:textId="6F7D32E9" w:rsidR="003E1AC6" w:rsidRDefault="00544D67">
    <w:pPr>
      <w:pStyle w:val="Header"/>
      <w:jc w:val="right"/>
      <w:rPr>
        <w:rFonts w:ascii="Times New Roman" w:hAnsi="Times New Roman" w:cs="Times New Roman"/>
      </w:rPr>
    </w:pPr>
    <w:r w:rsidRPr="00826DC3">
      <w:rPr>
        <w:rFonts w:ascii="Times New Roman" w:hAnsi="Times New Roman" w:cs="Times New Roman"/>
      </w:rPr>
      <w:t>OMB Control No. 3060-</w:t>
    </w:r>
    <w:r w:rsidR="00FC5181">
      <w:rPr>
        <w:rFonts w:ascii="Times New Roman" w:hAnsi="Times New Roman" w:cs="Times New Roman"/>
      </w:rPr>
      <w:t>1300</w:t>
    </w:r>
  </w:p>
  <w:p w14:paraId="450300D1" w14:textId="001958E9" w:rsidR="003E1AC6" w:rsidRPr="00D04F1E" w:rsidRDefault="00D9248D" w:rsidP="00D04F1E">
    <w:pPr>
      <w:pStyle w:val="Header"/>
      <w:jc w:val="right"/>
      <w:rPr>
        <w:rFonts w:ascii="Times New Roman" w:hAnsi="Times New Roman" w:cs="Times New Roman"/>
      </w:rPr>
    </w:pPr>
    <w:r>
      <w:rPr>
        <w:rFonts w:ascii="Times New Roman" w:hAnsi="Times New Roman" w:cs="Times New Roman"/>
      </w:rPr>
      <w:t>Estimated Time Per Response: 350 Hours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E2477"/>
    <w:multiLevelType w:val="hybridMultilevel"/>
    <w:tmpl w:val="971C710E"/>
    <w:lvl w:ilvl="0" w:tplc="23BC6492">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932BEA"/>
    <w:multiLevelType w:val="hybridMultilevel"/>
    <w:tmpl w:val="210645B2"/>
    <w:lvl w:ilvl="0" w:tplc="0A9ED518">
      <w:start w:val="1"/>
      <w:numFmt w:val="decimal"/>
      <w:pStyle w:val="ParaNum"/>
      <w:lvlText w:val="%1."/>
      <w:lvlJc w:val="left"/>
      <w:pPr>
        <w:ind w:left="360" w:hanging="360"/>
      </w:pPr>
      <w:rPr>
        <w:rFonts w:hint="default"/>
      </w:rPr>
    </w:lvl>
    <w:lvl w:ilvl="1" w:tplc="04090019">
      <w:start w:val="1"/>
      <w:numFmt w:val="lowerLetter"/>
      <w:lvlText w:val="%2."/>
      <w:lvlJc w:val="left"/>
      <w:pPr>
        <w:ind w:left="1080" w:hanging="360"/>
      </w:pPr>
      <w:rPr>
        <w:rFonts w:hint="default"/>
      </w:rPr>
    </w:lvl>
    <w:lvl w:ilvl="2" w:tplc="3D02F97E">
      <w:start w:val="3"/>
      <w:numFmt w:val="lowerRoman"/>
      <w:lvlText w:val="%3."/>
      <w:lvlJc w:val="right"/>
      <w:pPr>
        <w:ind w:left="1800" w:hanging="360"/>
      </w:pPr>
      <w:rPr>
        <w:rFonts w:hint="default"/>
      </w:rPr>
    </w:lvl>
    <w:lvl w:ilvl="3" w:tplc="04090017">
      <w:start w:val="1"/>
      <w:numFmt w:val="lowerLetter"/>
      <w:lvlText w:val="%4)"/>
      <w:lvlJc w:val="left"/>
      <w:pPr>
        <w:ind w:left="2520" w:hanging="360"/>
      </w:pPr>
      <w:rPr>
        <w:rFonts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D05452"/>
    <w:multiLevelType w:val="hybridMultilevel"/>
    <w:tmpl w:val="4350DEEC"/>
    <w:lvl w:ilvl="0" w:tplc="1E90D6CA">
      <w:start w:val="1"/>
      <w:numFmt w:val="decimal"/>
      <w:lvlText w:val="%1."/>
      <w:lvlJc w:val="left"/>
      <w:pPr>
        <w:ind w:left="720" w:hanging="360"/>
      </w:pPr>
      <w:rPr>
        <w:rFonts w:hint="default"/>
        <w:b w:val="0"/>
        <w:bCs/>
        <w:sz w:val="22"/>
        <w:szCs w:val="22"/>
      </w:rPr>
    </w:lvl>
    <w:lvl w:ilvl="1" w:tplc="674640B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81D4A62"/>
    <w:multiLevelType w:val="hybridMultilevel"/>
    <w:tmpl w:val="A3EAF8B4"/>
    <w:lvl w:ilvl="0" w:tplc="1E90D6CA">
      <w:start w:val="1"/>
      <w:numFmt w:val="decimal"/>
      <w:lvlText w:val="%1."/>
      <w:lvlJc w:val="left"/>
      <w:pPr>
        <w:ind w:left="720" w:hanging="360"/>
      </w:pPr>
      <w:rPr>
        <w:rFonts w:hint="default"/>
        <w:b w:val="0"/>
        <w:bCs/>
        <w:sz w:val="22"/>
        <w:szCs w:val="22"/>
      </w:rPr>
    </w:lvl>
    <w:lvl w:ilvl="1" w:tplc="674640B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A6956CB"/>
    <w:multiLevelType w:val="hybridMultilevel"/>
    <w:tmpl w:val="4350DEEC"/>
    <w:lvl w:ilvl="0" w:tplc="1E90D6CA">
      <w:start w:val="1"/>
      <w:numFmt w:val="decimal"/>
      <w:lvlText w:val="%1."/>
      <w:lvlJc w:val="left"/>
      <w:pPr>
        <w:ind w:left="720" w:hanging="360"/>
      </w:pPr>
      <w:rPr>
        <w:rFonts w:hint="default"/>
        <w:b w:val="0"/>
        <w:bCs/>
        <w:sz w:val="22"/>
        <w:szCs w:val="22"/>
      </w:rPr>
    </w:lvl>
    <w:lvl w:ilvl="1" w:tplc="674640B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1712078"/>
    <w:multiLevelType w:val="hybridMultilevel"/>
    <w:tmpl w:val="A3EAF8B4"/>
    <w:lvl w:ilvl="0" w:tplc="1E90D6CA">
      <w:start w:val="1"/>
      <w:numFmt w:val="decimal"/>
      <w:lvlText w:val="%1."/>
      <w:lvlJc w:val="left"/>
      <w:pPr>
        <w:ind w:left="720" w:hanging="360"/>
      </w:pPr>
      <w:rPr>
        <w:rFonts w:hint="default"/>
        <w:b w:val="0"/>
        <w:bCs/>
        <w:sz w:val="22"/>
        <w:szCs w:val="22"/>
      </w:rPr>
    </w:lvl>
    <w:lvl w:ilvl="1" w:tplc="674640B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37255D0"/>
    <w:multiLevelType w:val="hybridMultilevel"/>
    <w:tmpl w:val="8DA4420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D031BC"/>
    <w:multiLevelType w:val="singleLevel"/>
    <w:tmpl w:val="04090019"/>
    <w:lvl w:ilvl="0">
      <w:start w:val="1"/>
      <w:numFmt w:val="lowerLetter"/>
      <w:lvlText w:val="%1."/>
      <w:lvlJc w:val="left"/>
      <w:pPr>
        <w:ind w:left="1080" w:hanging="360"/>
      </w:pPr>
      <w:rPr>
        <w:rFonts w:hint="default"/>
      </w:rPr>
    </w:lvl>
  </w:abstractNum>
  <w:abstractNum w:abstractNumId="8" w15:restartNumberingAfterBreak="0">
    <w:nsid w:val="3E493FE2"/>
    <w:multiLevelType w:val="hybridMultilevel"/>
    <w:tmpl w:val="7144CA20"/>
    <w:lvl w:ilvl="0" w:tplc="1E90D6CA">
      <w:start w:val="1"/>
      <w:numFmt w:val="decimal"/>
      <w:lvlText w:val="%1."/>
      <w:lvlJc w:val="left"/>
      <w:pPr>
        <w:ind w:left="720" w:hanging="360"/>
      </w:pPr>
      <w:rPr>
        <w:rFonts w:hint="default"/>
        <w:b w:val="0"/>
        <w:bCs/>
        <w:sz w:val="22"/>
        <w:szCs w:val="22"/>
      </w:rPr>
    </w:lvl>
    <w:lvl w:ilvl="1" w:tplc="674640B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0250BB5"/>
    <w:multiLevelType w:val="hybridMultilevel"/>
    <w:tmpl w:val="4350DEEC"/>
    <w:lvl w:ilvl="0" w:tplc="1E90D6CA">
      <w:start w:val="1"/>
      <w:numFmt w:val="decimal"/>
      <w:lvlText w:val="%1."/>
      <w:lvlJc w:val="left"/>
      <w:pPr>
        <w:ind w:left="720" w:hanging="360"/>
      </w:pPr>
      <w:rPr>
        <w:rFonts w:hint="default"/>
        <w:b w:val="0"/>
        <w:bCs/>
        <w:sz w:val="22"/>
        <w:szCs w:val="22"/>
      </w:rPr>
    </w:lvl>
    <w:lvl w:ilvl="1" w:tplc="674640B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C7F732F"/>
    <w:multiLevelType w:val="hybridMultilevel"/>
    <w:tmpl w:val="A3EAF8B4"/>
    <w:lvl w:ilvl="0" w:tplc="1E90D6CA">
      <w:start w:val="1"/>
      <w:numFmt w:val="decimal"/>
      <w:lvlText w:val="%1."/>
      <w:lvlJc w:val="left"/>
      <w:pPr>
        <w:ind w:left="720" w:hanging="360"/>
      </w:pPr>
      <w:rPr>
        <w:rFonts w:hint="default"/>
        <w:b w:val="0"/>
        <w:bCs/>
        <w:sz w:val="22"/>
        <w:szCs w:val="22"/>
      </w:rPr>
    </w:lvl>
    <w:lvl w:ilvl="1" w:tplc="674640B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E066F44"/>
    <w:multiLevelType w:val="hybridMultilevel"/>
    <w:tmpl w:val="4350DEEC"/>
    <w:lvl w:ilvl="0" w:tplc="1E90D6CA">
      <w:start w:val="1"/>
      <w:numFmt w:val="decimal"/>
      <w:lvlText w:val="%1."/>
      <w:lvlJc w:val="left"/>
      <w:pPr>
        <w:ind w:left="720" w:hanging="360"/>
      </w:pPr>
      <w:rPr>
        <w:rFonts w:hint="default"/>
        <w:b w:val="0"/>
        <w:bCs/>
        <w:sz w:val="22"/>
        <w:szCs w:val="22"/>
      </w:rPr>
    </w:lvl>
    <w:lvl w:ilvl="1" w:tplc="674640B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6066F1C"/>
    <w:multiLevelType w:val="hybridMultilevel"/>
    <w:tmpl w:val="9F725A30"/>
    <w:lvl w:ilvl="0" w:tplc="1E90D6CA">
      <w:start w:val="1"/>
      <w:numFmt w:val="decimal"/>
      <w:lvlText w:val="%1."/>
      <w:lvlJc w:val="left"/>
      <w:pPr>
        <w:ind w:left="720" w:hanging="360"/>
      </w:pPr>
      <w:rPr>
        <w:rFonts w:hint="default"/>
        <w:b w:val="0"/>
        <w:bCs/>
        <w:sz w:val="22"/>
        <w:szCs w:val="22"/>
      </w:rPr>
    </w:lvl>
    <w:lvl w:ilvl="1" w:tplc="674640B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7C9096A"/>
    <w:multiLevelType w:val="hybridMultilevel"/>
    <w:tmpl w:val="4350DEEC"/>
    <w:lvl w:ilvl="0" w:tplc="1E90D6CA">
      <w:start w:val="1"/>
      <w:numFmt w:val="decimal"/>
      <w:lvlText w:val="%1."/>
      <w:lvlJc w:val="left"/>
      <w:pPr>
        <w:ind w:left="720" w:hanging="360"/>
      </w:pPr>
      <w:rPr>
        <w:rFonts w:hint="default"/>
        <w:b w:val="0"/>
        <w:bCs/>
        <w:sz w:val="22"/>
        <w:szCs w:val="22"/>
      </w:rPr>
    </w:lvl>
    <w:lvl w:ilvl="1" w:tplc="674640B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D194972"/>
    <w:multiLevelType w:val="hybridMultilevel"/>
    <w:tmpl w:val="A3EAF8B4"/>
    <w:lvl w:ilvl="0" w:tplc="1E90D6CA">
      <w:start w:val="1"/>
      <w:numFmt w:val="decimal"/>
      <w:lvlText w:val="%1."/>
      <w:lvlJc w:val="left"/>
      <w:pPr>
        <w:ind w:left="720" w:hanging="360"/>
      </w:pPr>
      <w:rPr>
        <w:rFonts w:hint="default"/>
        <w:b w:val="0"/>
        <w:bCs/>
        <w:sz w:val="22"/>
        <w:szCs w:val="22"/>
      </w:rPr>
    </w:lvl>
    <w:lvl w:ilvl="1" w:tplc="674640B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D6E1C26"/>
    <w:multiLevelType w:val="hybridMultilevel"/>
    <w:tmpl w:val="B54E066C"/>
    <w:lvl w:ilvl="0" w:tplc="1E90D6CA">
      <w:start w:val="1"/>
      <w:numFmt w:val="decimal"/>
      <w:lvlText w:val="%1."/>
      <w:lvlJc w:val="left"/>
      <w:pPr>
        <w:ind w:left="720" w:hanging="360"/>
      </w:pPr>
      <w:rPr>
        <w:rFonts w:hint="default"/>
        <w:b w:val="0"/>
        <w:bCs/>
        <w:sz w:val="22"/>
        <w:szCs w:val="22"/>
      </w:rPr>
    </w:lvl>
    <w:lvl w:ilvl="1" w:tplc="674640B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1182925"/>
    <w:multiLevelType w:val="singleLevel"/>
    <w:tmpl w:val="04090019"/>
    <w:lvl w:ilvl="0">
      <w:start w:val="1"/>
      <w:numFmt w:val="lowerLetter"/>
      <w:lvlText w:val="%1."/>
      <w:lvlJc w:val="left"/>
      <w:pPr>
        <w:ind w:left="1080" w:hanging="360"/>
      </w:pPr>
      <w:rPr>
        <w:rFonts w:hint="default"/>
      </w:rPr>
    </w:lvl>
  </w:abstractNum>
  <w:abstractNum w:abstractNumId="17" w15:restartNumberingAfterBreak="0">
    <w:nsid w:val="62FE6D97"/>
    <w:multiLevelType w:val="hybridMultilevel"/>
    <w:tmpl w:val="3C7249EE"/>
    <w:lvl w:ilvl="0" w:tplc="91A265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112A1F"/>
    <w:multiLevelType w:val="hybridMultilevel"/>
    <w:tmpl w:val="FE4EB796"/>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3A6E39"/>
    <w:multiLevelType w:val="hybridMultilevel"/>
    <w:tmpl w:val="A3EAF8B4"/>
    <w:lvl w:ilvl="0" w:tplc="1E90D6CA">
      <w:start w:val="1"/>
      <w:numFmt w:val="decimal"/>
      <w:lvlText w:val="%1."/>
      <w:lvlJc w:val="left"/>
      <w:pPr>
        <w:ind w:left="720" w:hanging="360"/>
      </w:pPr>
      <w:rPr>
        <w:rFonts w:hint="default"/>
        <w:b w:val="0"/>
        <w:bCs/>
        <w:sz w:val="22"/>
        <w:szCs w:val="22"/>
      </w:rPr>
    </w:lvl>
    <w:lvl w:ilvl="1" w:tplc="674640B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B556E22"/>
    <w:multiLevelType w:val="hybridMultilevel"/>
    <w:tmpl w:val="8236AEDE"/>
    <w:lvl w:ilvl="0" w:tplc="1E90D6CA">
      <w:start w:val="1"/>
      <w:numFmt w:val="decimal"/>
      <w:lvlText w:val="%1."/>
      <w:lvlJc w:val="left"/>
      <w:pPr>
        <w:ind w:left="720" w:hanging="360"/>
      </w:pPr>
      <w:rPr>
        <w:rFonts w:hint="default"/>
        <w:b w:val="0"/>
        <w:bCs/>
        <w:sz w:val="22"/>
        <w:szCs w:val="22"/>
      </w:rPr>
    </w:lvl>
    <w:lvl w:ilvl="1" w:tplc="674640B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C7B07DF"/>
    <w:multiLevelType w:val="hybridMultilevel"/>
    <w:tmpl w:val="4350DEEC"/>
    <w:lvl w:ilvl="0" w:tplc="1E90D6CA">
      <w:start w:val="1"/>
      <w:numFmt w:val="decimal"/>
      <w:lvlText w:val="%1."/>
      <w:lvlJc w:val="left"/>
      <w:pPr>
        <w:ind w:left="720" w:hanging="360"/>
      </w:pPr>
      <w:rPr>
        <w:rFonts w:hint="default"/>
        <w:b w:val="0"/>
        <w:bCs/>
        <w:sz w:val="22"/>
        <w:szCs w:val="22"/>
      </w:rPr>
    </w:lvl>
    <w:lvl w:ilvl="1" w:tplc="674640B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E3B265A"/>
    <w:multiLevelType w:val="hybridMultilevel"/>
    <w:tmpl w:val="02001274"/>
    <w:lvl w:ilvl="0" w:tplc="04090019">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15:restartNumberingAfterBreak="0">
    <w:nsid w:val="71E07A86"/>
    <w:multiLevelType w:val="hybridMultilevel"/>
    <w:tmpl w:val="662ADC50"/>
    <w:lvl w:ilvl="0" w:tplc="1E90D6CA">
      <w:start w:val="1"/>
      <w:numFmt w:val="decimal"/>
      <w:lvlText w:val="%1."/>
      <w:lvlJc w:val="left"/>
      <w:pPr>
        <w:ind w:left="720" w:hanging="360"/>
      </w:pPr>
      <w:rPr>
        <w:rFonts w:hint="default"/>
        <w:b w:val="0"/>
        <w:bCs/>
        <w:sz w:val="22"/>
        <w:szCs w:val="22"/>
      </w:rPr>
    </w:lvl>
    <w:lvl w:ilvl="1" w:tplc="674640B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20B5F6C"/>
    <w:multiLevelType w:val="hybridMultilevel"/>
    <w:tmpl w:val="B78C0292"/>
    <w:lvl w:ilvl="0" w:tplc="1E90D6CA">
      <w:start w:val="1"/>
      <w:numFmt w:val="decimal"/>
      <w:lvlText w:val="%1."/>
      <w:lvlJc w:val="left"/>
      <w:pPr>
        <w:ind w:left="720" w:hanging="360"/>
      </w:pPr>
      <w:rPr>
        <w:rFonts w:hint="default"/>
        <w:b w:val="0"/>
        <w:bCs/>
        <w:sz w:val="22"/>
        <w:szCs w:val="22"/>
      </w:rPr>
    </w:lvl>
    <w:lvl w:ilvl="1" w:tplc="674640B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59D6C54"/>
    <w:multiLevelType w:val="hybridMultilevel"/>
    <w:tmpl w:val="5F026ADA"/>
    <w:lvl w:ilvl="0" w:tplc="1E90D6CA">
      <w:start w:val="1"/>
      <w:numFmt w:val="decimal"/>
      <w:lvlText w:val="%1."/>
      <w:lvlJc w:val="left"/>
      <w:pPr>
        <w:ind w:left="720" w:hanging="360"/>
      </w:pPr>
      <w:rPr>
        <w:rFonts w:hint="default"/>
        <w:b w:val="0"/>
        <w:bCs/>
        <w:sz w:val="22"/>
        <w:szCs w:val="22"/>
      </w:rPr>
    </w:lvl>
    <w:lvl w:ilvl="1" w:tplc="674640B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62D6715"/>
    <w:multiLevelType w:val="hybridMultilevel"/>
    <w:tmpl w:val="4350DEEC"/>
    <w:lvl w:ilvl="0" w:tplc="1E90D6CA">
      <w:start w:val="1"/>
      <w:numFmt w:val="decimal"/>
      <w:lvlText w:val="%1."/>
      <w:lvlJc w:val="left"/>
      <w:pPr>
        <w:ind w:left="720" w:hanging="360"/>
      </w:pPr>
      <w:rPr>
        <w:rFonts w:hint="default"/>
        <w:b w:val="0"/>
        <w:bCs/>
        <w:sz w:val="22"/>
        <w:szCs w:val="22"/>
      </w:rPr>
    </w:lvl>
    <w:lvl w:ilvl="1" w:tplc="674640B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F1F23A4"/>
    <w:multiLevelType w:val="hybridMultilevel"/>
    <w:tmpl w:val="9F725A30"/>
    <w:lvl w:ilvl="0" w:tplc="1E90D6CA">
      <w:start w:val="1"/>
      <w:numFmt w:val="decimal"/>
      <w:lvlText w:val="%1."/>
      <w:lvlJc w:val="left"/>
      <w:pPr>
        <w:ind w:left="720" w:hanging="360"/>
      </w:pPr>
      <w:rPr>
        <w:rFonts w:hint="default"/>
        <w:b w:val="0"/>
        <w:bCs/>
        <w:sz w:val="22"/>
        <w:szCs w:val="22"/>
      </w:rPr>
    </w:lvl>
    <w:lvl w:ilvl="1" w:tplc="674640B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71974815">
    <w:abstractNumId w:val="1"/>
  </w:num>
  <w:num w:numId="2" w16cid:durableId="479230497">
    <w:abstractNumId w:val="0"/>
  </w:num>
  <w:num w:numId="3" w16cid:durableId="1445809242">
    <w:abstractNumId w:val="27"/>
  </w:num>
  <w:num w:numId="4" w16cid:durableId="572663623">
    <w:abstractNumId w:val="18"/>
  </w:num>
  <w:num w:numId="5" w16cid:durableId="196897468">
    <w:abstractNumId w:val="6"/>
  </w:num>
  <w:num w:numId="6" w16cid:durableId="1425152863">
    <w:abstractNumId w:val="16"/>
  </w:num>
  <w:num w:numId="7" w16cid:durableId="1416122648">
    <w:abstractNumId w:val="22"/>
  </w:num>
  <w:num w:numId="8" w16cid:durableId="2036534832">
    <w:abstractNumId w:val="20"/>
  </w:num>
  <w:num w:numId="9" w16cid:durableId="1489056917">
    <w:abstractNumId w:val="5"/>
  </w:num>
  <w:num w:numId="10" w16cid:durableId="1113981751">
    <w:abstractNumId w:val="14"/>
  </w:num>
  <w:num w:numId="11" w16cid:durableId="1693065011">
    <w:abstractNumId w:val="10"/>
  </w:num>
  <w:num w:numId="12" w16cid:durableId="1055619340">
    <w:abstractNumId w:val="3"/>
  </w:num>
  <w:num w:numId="13" w16cid:durableId="849637890">
    <w:abstractNumId w:val="19"/>
  </w:num>
  <w:num w:numId="14" w16cid:durableId="1297686754">
    <w:abstractNumId w:val="15"/>
  </w:num>
  <w:num w:numId="15" w16cid:durableId="1993637701">
    <w:abstractNumId w:val="25"/>
  </w:num>
  <w:num w:numId="16" w16cid:durableId="581792075">
    <w:abstractNumId w:val="11"/>
  </w:num>
  <w:num w:numId="17" w16cid:durableId="2128379673">
    <w:abstractNumId w:val="13"/>
  </w:num>
  <w:num w:numId="18" w16cid:durableId="1697465710">
    <w:abstractNumId w:val="4"/>
  </w:num>
  <w:num w:numId="19" w16cid:durableId="895239814">
    <w:abstractNumId w:val="2"/>
  </w:num>
  <w:num w:numId="20" w16cid:durableId="747192611">
    <w:abstractNumId w:val="21"/>
  </w:num>
  <w:num w:numId="21" w16cid:durableId="827676651">
    <w:abstractNumId w:val="9"/>
  </w:num>
  <w:num w:numId="22" w16cid:durableId="2070103566">
    <w:abstractNumId w:val="26"/>
  </w:num>
  <w:num w:numId="23" w16cid:durableId="1802847813">
    <w:abstractNumId w:val="23"/>
  </w:num>
  <w:num w:numId="24" w16cid:durableId="1960452132">
    <w:abstractNumId w:val="8"/>
  </w:num>
  <w:num w:numId="25" w16cid:durableId="998848563">
    <w:abstractNumId w:val="12"/>
  </w:num>
  <w:num w:numId="26" w16cid:durableId="113909500">
    <w:abstractNumId w:val="24"/>
  </w:num>
  <w:num w:numId="27" w16cid:durableId="526794940">
    <w:abstractNumId w:val="17"/>
  </w:num>
  <w:num w:numId="28" w16cid:durableId="10112222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E7D"/>
    <w:rsid w:val="00002709"/>
    <w:rsid w:val="00004321"/>
    <w:rsid w:val="0000473C"/>
    <w:rsid w:val="00006D3F"/>
    <w:rsid w:val="00007389"/>
    <w:rsid w:val="00017281"/>
    <w:rsid w:val="00022D0D"/>
    <w:rsid w:val="00023E67"/>
    <w:rsid w:val="00033A36"/>
    <w:rsid w:val="00036374"/>
    <w:rsid w:val="000410C5"/>
    <w:rsid w:val="000518EC"/>
    <w:rsid w:val="0005605A"/>
    <w:rsid w:val="000729B9"/>
    <w:rsid w:val="0007483E"/>
    <w:rsid w:val="00075FE1"/>
    <w:rsid w:val="00083349"/>
    <w:rsid w:val="00083B82"/>
    <w:rsid w:val="0008482F"/>
    <w:rsid w:val="00084BA9"/>
    <w:rsid w:val="000860C0"/>
    <w:rsid w:val="000934BC"/>
    <w:rsid w:val="00093D17"/>
    <w:rsid w:val="00096FE7"/>
    <w:rsid w:val="000A5576"/>
    <w:rsid w:val="000A6B60"/>
    <w:rsid w:val="000B01BA"/>
    <w:rsid w:val="000B07CA"/>
    <w:rsid w:val="000B5EE9"/>
    <w:rsid w:val="000C4724"/>
    <w:rsid w:val="000C524B"/>
    <w:rsid w:val="000F23B5"/>
    <w:rsid w:val="000F7F05"/>
    <w:rsid w:val="000F7FC5"/>
    <w:rsid w:val="001015B2"/>
    <w:rsid w:val="001018DF"/>
    <w:rsid w:val="0010645D"/>
    <w:rsid w:val="0010685C"/>
    <w:rsid w:val="00106BE6"/>
    <w:rsid w:val="00111347"/>
    <w:rsid w:val="001125CA"/>
    <w:rsid w:val="0011614C"/>
    <w:rsid w:val="0012008E"/>
    <w:rsid w:val="001205DE"/>
    <w:rsid w:val="00125846"/>
    <w:rsid w:val="00125A64"/>
    <w:rsid w:val="00132B7D"/>
    <w:rsid w:val="00135779"/>
    <w:rsid w:val="0014155C"/>
    <w:rsid w:val="00146353"/>
    <w:rsid w:val="00146F2E"/>
    <w:rsid w:val="0015123F"/>
    <w:rsid w:val="0015322B"/>
    <w:rsid w:val="001539ED"/>
    <w:rsid w:val="00160C6C"/>
    <w:rsid w:val="001635E4"/>
    <w:rsid w:val="00172794"/>
    <w:rsid w:val="00175460"/>
    <w:rsid w:val="0017639A"/>
    <w:rsid w:val="00182CA5"/>
    <w:rsid w:val="0018370F"/>
    <w:rsid w:val="00191B33"/>
    <w:rsid w:val="001A31F5"/>
    <w:rsid w:val="001A4640"/>
    <w:rsid w:val="001A6F46"/>
    <w:rsid w:val="001B028C"/>
    <w:rsid w:val="001B0BA6"/>
    <w:rsid w:val="001B2906"/>
    <w:rsid w:val="001B2B99"/>
    <w:rsid w:val="001C366F"/>
    <w:rsid w:val="001D07A9"/>
    <w:rsid w:val="001D1E86"/>
    <w:rsid w:val="001E1E94"/>
    <w:rsid w:val="001E2C5E"/>
    <w:rsid w:val="001E7CC5"/>
    <w:rsid w:val="001F11E3"/>
    <w:rsid w:val="001F57CB"/>
    <w:rsid w:val="002077C8"/>
    <w:rsid w:val="0021531F"/>
    <w:rsid w:val="00220FD9"/>
    <w:rsid w:val="002257A3"/>
    <w:rsid w:val="002276AC"/>
    <w:rsid w:val="00230114"/>
    <w:rsid w:val="00253D14"/>
    <w:rsid w:val="002549A8"/>
    <w:rsid w:val="002769C0"/>
    <w:rsid w:val="002871DF"/>
    <w:rsid w:val="00294E03"/>
    <w:rsid w:val="002978D5"/>
    <w:rsid w:val="00297F23"/>
    <w:rsid w:val="002B4D88"/>
    <w:rsid w:val="002C17E9"/>
    <w:rsid w:val="002E0EC2"/>
    <w:rsid w:val="002E10C4"/>
    <w:rsid w:val="002E1AAE"/>
    <w:rsid w:val="002E4542"/>
    <w:rsid w:val="002E52E6"/>
    <w:rsid w:val="002E76BE"/>
    <w:rsid w:val="002F2CDB"/>
    <w:rsid w:val="00302B96"/>
    <w:rsid w:val="00304C4D"/>
    <w:rsid w:val="00306D4B"/>
    <w:rsid w:val="00311315"/>
    <w:rsid w:val="00311CB5"/>
    <w:rsid w:val="003158DF"/>
    <w:rsid w:val="003178D6"/>
    <w:rsid w:val="00320FBA"/>
    <w:rsid w:val="003229CE"/>
    <w:rsid w:val="0032672F"/>
    <w:rsid w:val="00335336"/>
    <w:rsid w:val="00344E39"/>
    <w:rsid w:val="00352EED"/>
    <w:rsid w:val="003619A4"/>
    <w:rsid w:val="00364D80"/>
    <w:rsid w:val="003676A4"/>
    <w:rsid w:val="003765D9"/>
    <w:rsid w:val="00393760"/>
    <w:rsid w:val="00397FAC"/>
    <w:rsid w:val="003A5F8E"/>
    <w:rsid w:val="003B19AF"/>
    <w:rsid w:val="003B5F9F"/>
    <w:rsid w:val="003B62D8"/>
    <w:rsid w:val="003B6A30"/>
    <w:rsid w:val="003B6DFC"/>
    <w:rsid w:val="003C0561"/>
    <w:rsid w:val="003C37EF"/>
    <w:rsid w:val="003C41B2"/>
    <w:rsid w:val="003C6F8F"/>
    <w:rsid w:val="003C7C91"/>
    <w:rsid w:val="003D08FE"/>
    <w:rsid w:val="003D2632"/>
    <w:rsid w:val="003D3BF6"/>
    <w:rsid w:val="003D5930"/>
    <w:rsid w:val="003E0786"/>
    <w:rsid w:val="003E1AC6"/>
    <w:rsid w:val="003E4F4C"/>
    <w:rsid w:val="003E7EB3"/>
    <w:rsid w:val="00400557"/>
    <w:rsid w:val="00403BD2"/>
    <w:rsid w:val="00403FA7"/>
    <w:rsid w:val="00411B32"/>
    <w:rsid w:val="00421F76"/>
    <w:rsid w:val="00422FF9"/>
    <w:rsid w:val="00430907"/>
    <w:rsid w:val="00430C03"/>
    <w:rsid w:val="0043438A"/>
    <w:rsid w:val="004473C0"/>
    <w:rsid w:val="0045386C"/>
    <w:rsid w:val="004560D0"/>
    <w:rsid w:val="00464FDC"/>
    <w:rsid w:val="00471E7D"/>
    <w:rsid w:val="00472C14"/>
    <w:rsid w:val="00474AFD"/>
    <w:rsid w:val="00476268"/>
    <w:rsid w:val="00481563"/>
    <w:rsid w:val="00486DEC"/>
    <w:rsid w:val="00492E7C"/>
    <w:rsid w:val="004964B0"/>
    <w:rsid w:val="004A1851"/>
    <w:rsid w:val="004A364C"/>
    <w:rsid w:val="004C396D"/>
    <w:rsid w:val="004C4704"/>
    <w:rsid w:val="004C68B0"/>
    <w:rsid w:val="004D20D9"/>
    <w:rsid w:val="004D34F6"/>
    <w:rsid w:val="004D4511"/>
    <w:rsid w:val="004E07CC"/>
    <w:rsid w:val="004E0A6B"/>
    <w:rsid w:val="004E1367"/>
    <w:rsid w:val="004E18EC"/>
    <w:rsid w:val="004E3A72"/>
    <w:rsid w:val="004F1A04"/>
    <w:rsid w:val="004F3821"/>
    <w:rsid w:val="00500329"/>
    <w:rsid w:val="00501926"/>
    <w:rsid w:val="00502781"/>
    <w:rsid w:val="00503F27"/>
    <w:rsid w:val="005050BC"/>
    <w:rsid w:val="00505566"/>
    <w:rsid w:val="00517B56"/>
    <w:rsid w:val="00525334"/>
    <w:rsid w:val="0053289B"/>
    <w:rsid w:val="005360FB"/>
    <w:rsid w:val="00537AF0"/>
    <w:rsid w:val="00544D67"/>
    <w:rsid w:val="00550E32"/>
    <w:rsid w:val="0055216A"/>
    <w:rsid w:val="0055369D"/>
    <w:rsid w:val="00553C89"/>
    <w:rsid w:val="00557100"/>
    <w:rsid w:val="00562647"/>
    <w:rsid w:val="00572031"/>
    <w:rsid w:val="00572F35"/>
    <w:rsid w:val="00573334"/>
    <w:rsid w:val="005750EE"/>
    <w:rsid w:val="005762C7"/>
    <w:rsid w:val="005763E6"/>
    <w:rsid w:val="0058117F"/>
    <w:rsid w:val="00590141"/>
    <w:rsid w:val="005A610F"/>
    <w:rsid w:val="005B2580"/>
    <w:rsid w:val="005B4A66"/>
    <w:rsid w:val="005B6CA1"/>
    <w:rsid w:val="005C3F18"/>
    <w:rsid w:val="005D0E31"/>
    <w:rsid w:val="005D1B63"/>
    <w:rsid w:val="005D6BF7"/>
    <w:rsid w:val="005D7C32"/>
    <w:rsid w:val="005E0761"/>
    <w:rsid w:val="005E4DF6"/>
    <w:rsid w:val="005F4DC0"/>
    <w:rsid w:val="0060351F"/>
    <w:rsid w:val="006054E8"/>
    <w:rsid w:val="00606122"/>
    <w:rsid w:val="00610EFC"/>
    <w:rsid w:val="006121C9"/>
    <w:rsid w:val="006126E6"/>
    <w:rsid w:val="00613E48"/>
    <w:rsid w:val="00616B10"/>
    <w:rsid w:val="006204A4"/>
    <w:rsid w:val="0062050D"/>
    <w:rsid w:val="00626949"/>
    <w:rsid w:val="00630B64"/>
    <w:rsid w:val="00637B98"/>
    <w:rsid w:val="00640A08"/>
    <w:rsid w:val="00653199"/>
    <w:rsid w:val="00653602"/>
    <w:rsid w:val="0066117B"/>
    <w:rsid w:val="006664E6"/>
    <w:rsid w:val="00666B29"/>
    <w:rsid w:val="00680E2B"/>
    <w:rsid w:val="00684CAE"/>
    <w:rsid w:val="00690DBB"/>
    <w:rsid w:val="0069214D"/>
    <w:rsid w:val="006933ED"/>
    <w:rsid w:val="00693EEE"/>
    <w:rsid w:val="006B0721"/>
    <w:rsid w:val="006B2C3F"/>
    <w:rsid w:val="006B7173"/>
    <w:rsid w:val="006B797C"/>
    <w:rsid w:val="006C1BBE"/>
    <w:rsid w:val="006C45FE"/>
    <w:rsid w:val="006C58CC"/>
    <w:rsid w:val="006C5CF8"/>
    <w:rsid w:val="006C7D3D"/>
    <w:rsid w:val="006D5519"/>
    <w:rsid w:val="006D61D9"/>
    <w:rsid w:val="006E3C75"/>
    <w:rsid w:val="006E4C33"/>
    <w:rsid w:val="006E7E9D"/>
    <w:rsid w:val="006F36A9"/>
    <w:rsid w:val="006F7BF1"/>
    <w:rsid w:val="0071024B"/>
    <w:rsid w:val="007117E8"/>
    <w:rsid w:val="00717408"/>
    <w:rsid w:val="00724E04"/>
    <w:rsid w:val="00725831"/>
    <w:rsid w:val="00725D2F"/>
    <w:rsid w:val="00731332"/>
    <w:rsid w:val="00734A75"/>
    <w:rsid w:val="00736040"/>
    <w:rsid w:val="00740142"/>
    <w:rsid w:val="007420A8"/>
    <w:rsid w:val="007441B5"/>
    <w:rsid w:val="00744424"/>
    <w:rsid w:val="00746552"/>
    <w:rsid w:val="00755B29"/>
    <w:rsid w:val="00756A33"/>
    <w:rsid w:val="00770B27"/>
    <w:rsid w:val="007712F3"/>
    <w:rsid w:val="00782938"/>
    <w:rsid w:val="00795791"/>
    <w:rsid w:val="007A7F5A"/>
    <w:rsid w:val="007B1782"/>
    <w:rsid w:val="007C59EB"/>
    <w:rsid w:val="007D0946"/>
    <w:rsid w:val="007D21DF"/>
    <w:rsid w:val="007D2F14"/>
    <w:rsid w:val="007D67C4"/>
    <w:rsid w:val="007D69B9"/>
    <w:rsid w:val="007D6F16"/>
    <w:rsid w:val="007D759E"/>
    <w:rsid w:val="007E01D1"/>
    <w:rsid w:val="007E2082"/>
    <w:rsid w:val="007E59BA"/>
    <w:rsid w:val="007F0EB1"/>
    <w:rsid w:val="007F29B8"/>
    <w:rsid w:val="007F5297"/>
    <w:rsid w:val="007F7C9E"/>
    <w:rsid w:val="008039DE"/>
    <w:rsid w:val="008068D9"/>
    <w:rsid w:val="00806DFE"/>
    <w:rsid w:val="00811402"/>
    <w:rsid w:val="00814397"/>
    <w:rsid w:val="00826366"/>
    <w:rsid w:val="00826DC3"/>
    <w:rsid w:val="008409B3"/>
    <w:rsid w:val="00842FB7"/>
    <w:rsid w:val="00844E1C"/>
    <w:rsid w:val="00856C7F"/>
    <w:rsid w:val="008654E6"/>
    <w:rsid w:val="00866019"/>
    <w:rsid w:val="008755C8"/>
    <w:rsid w:val="008A29F2"/>
    <w:rsid w:val="008A7487"/>
    <w:rsid w:val="008B0570"/>
    <w:rsid w:val="008B1379"/>
    <w:rsid w:val="008B4B64"/>
    <w:rsid w:val="008B4EF2"/>
    <w:rsid w:val="008D0543"/>
    <w:rsid w:val="008D41FB"/>
    <w:rsid w:val="008E13E0"/>
    <w:rsid w:val="008E2F73"/>
    <w:rsid w:val="008E73BB"/>
    <w:rsid w:val="008F254F"/>
    <w:rsid w:val="008F4C85"/>
    <w:rsid w:val="008F4EAC"/>
    <w:rsid w:val="00907EFA"/>
    <w:rsid w:val="00910CA6"/>
    <w:rsid w:val="00911EE8"/>
    <w:rsid w:val="0091687C"/>
    <w:rsid w:val="009225A4"/>
    <w:rsid w:val="00924302"/>
    <w:rsid w:val="009255EE"/>
    <w:rsid w:val="00937AC5"/>
    <w:rsid w:val="00940B0C"/>
    <w:rsid w:val="00942ACC"/>
    <w:rsid w:val="0094377D"/>
    <w:rsid w:val="00944D41"/>
    <w:rsid w:val="00945E9D"/>
    <w:rsid w:val="009462F5"/>
    <w:rsid w:val="00951708"/>
    <w:rsid w:val="009543D6"/>
    <w:rsid w:val="0095791F"/>
    <w:rsid w:val="009628B8"/>
    <w:rsid w:val="00973ADB"/>
    <w:rsid w:val="009750A7"/>
    <w:rsid w:val="00976AD1"/>
    <w:rsid w:val="009801E5"/>
    <w:rsid w:val="0098058D"/>
    <w:rsid w:val="0098189D"/>
    <w:rsid w:val="009827CE"/>
    <w:rsid w:val="00983FF5"/>
    <w:rsid w:val="00992C51"/>
    <w:rsid w:val="00995098"/>
    <w:rsid w:val="009A782A"/>
    <w:rsid w:val="009B1A61"/>
    <w:rsid w:val="009B3039"/>
    <w:rsid w:val="009B46C4"/>
    <w:rsid w:val="009B5E31"/>
    <w:rsid w:val="009C6B88"/>
    <w:rsid w:val="009D5CC3"/>
    <w:rsid w:val="009D61C9"/>
    <w:rsid w:val="009D6A16"/>
    <w:rsid w:val="009E1469"/>
    <w:rsid w:val="009E36F2"/>
    <w:rsid w:val="009E6571"/>
    <w:rsid w:val="009F43D5"/>
    <w:rsid w:val="009F592A"/>
    <w:rsid w:val="009F7673"/>
    <w:rsid w:val="00A041CE"/>
    <w:rsid w:val="00A04982"/>
    <w:rsid w:val="00A06F8B"/>
    <w:rsid w:val="00A30B1F"/>
    <w:rsid w:val="00A36521"/>
    <w:rsid w:val="00A43064"/>
    <w:rsid w:val="00A4620A"/>
    <w:rsid w:val="00A51D2D"/>
    <w:rsid w:val="00A54D6A"/>
    <w:rsid w:val="00A61293"/>
    <w:rsid w:val="00A6221C"/>
    <w:rsid w:val="00A639DF"/>
    <w:rsid w:val="00A76952"/>
    <w:rsid w:val="00A84E09"/>
    <w:rsid w:val="00A86623"/>
    <w:rsid w:val="00A86F8D"/>
    <w:rsid w:val="00A9211F"/>
    <w:rsid w:val="00A92D50"/>
    <w:rsid w:val="00A9775B"/>
    <w:rsid w:val="00AA3D06"/>
    <w:rsid w:val="00AA4A20"/>
    <w:rsid w:val="00AA50FD"/>
    <w:rsid w:val="00AB2040"/>
    <w:rsid w:val="00AB2C2F"/>
    <w:rsid w:val="00AC0EC8"/>
    <w:rsid w:val="00AC3A0B"/>
    <w:rsid w:val="00AC41A1"/>
    <w:rsid w:val="00AC6549"/>
    <w:rsid w:val="00AD0AF7"/>
    <w:rsid w:val="00AD6C0D"/>
    <w:rsid w:val="00AE1232"/>
    <w:rsid w:val="00AE65E4"/>
    <w:rsid w:val="00AE7524"/>
    <w:rsid w:val="00AF2673"/>
    <w:rsid w:val="00AF453C"/>
    <w:rsid w:val="00B03468"/>
    <w:rsid w:val="00B11A92"/>
    <w:rsid w:val="00B11DD6"/>
    <w:rsid w:val="00B15431"/>
    <w:rsid w:val="00B173A7"/>
    <w:rsid w:val="00B21D57"/>
    <w:rsid w:val="00B25AB7"/>
    <w:rsid w:val="00B30DB5"/>
    <w:rsid w:val="00B319DD"/>
    <w:rsid w:val="00B43902"/>
    <w:rsid w:val="00B45C3A"/>
    <w:rsid w:val="00B4736B"/>
    <w:rsid w:val="00B55FBA"/>
    <w:rsid w:val="00B56196"/>
    <w:rsid w:val="00B5648F"/>
    <w:rsid w:val="00B61E77"/>
    <w:rsid w:val="00B64AED"/>
    <w:rsid w:val="00B670FB"/>
    <w:rsid w:val="00B712DC"/>
    <w:rsid w:val="00B765F5"/>
    <w:rsid w:val="00B80ACE"/>
    <w:rsid w:val="00B83357"/>
    <w:rsid w:val="00B9564B"/>
    <w:rsid w:val="00BA1A39"/>
    <w:rsid w:val="00BA2A45"/>
    <w:rsid w:val="00BA5164"/>
    <w:rsid w:val="00BC0EEC"/>
    <w:rsid w:val="00BC24FC"/>
    <w:rsid w:val="00BC5AB4"/>
    <w:rsid w:val="00BD2929"/>
    <w:rsid w:val="00BD3387"/>
    <w:rsid w:val="00BD3742"/>
    <w:rsid w:val="00BD59CD"/>
    <w:rsid w:val="00BD5F5A"/>
    <w:rsid w:val="00BF008F"/>
    <w:rsid w:val="00BF2748"/>
    <w:rsid w:val="00BF44BF"/>
    <w:rsid w:val="00BF73B4"/>
    <w:rsid w:val="00C12806"/>
    <w:rsid w:val="00C15228"/>
    <w:rsid w:val="00C21E06"/>
    <w:rsid w:val="00C258FA"/>
    <w:rsid w:val="00C34CC8"/>
    <w:rsid w:val="00C40AD7"/>
    <w:rsid w:val="00C45BA5"/>
    <w:rsid w:val="00C50044"/>
    <w:rsid w:val="00C60BA0"/>
    <w:rsid w:val="00C66C55"/>
    <w:rsid w:val="00C706C8"/>
    <w:rsid w:val="00C719B9"/>
    <w:rsid w:val="00C818A7"/>
    <w:rsid w:val="00C83FE7"/>
    <w:rsid w:val="00C91041"/>
    <w:rsid w:val="00C94C90"/>
    <w:rsid w:val="00CA18B0"/>
    <w:rsid w:val="00CA4F1B"/>
    <w:rsid w:val="00CA752B"/>
    <w:rsid w:val="00CB0E7A"/>
    <w:rsid w:val="00CB5043"/>
    <w:rsid w:val="00CC0F7C"/>
    <w:rsid w:val="00CC1372"/>
    <w:rsid w:val="00CC37B4"/>
    <w:rsid w:val="00CF45E6"/>
    <w:rsid w:val="00D02A5E"/>
    <w:rsid w:val="00D02B77"/>
    <w:rsid w:val="00D04772"/>
    <w:rsid w:val="00D04F1E"/>
    <w:rsid w:val="00D05ACA"/>
    <w:rsid w:val="00D1198E"/>
    <w:rsid w:val="00D20705"/>
    <w:rsid w:val="00D20F6B"/>
    <w:rsid w:val="00D22EEE"/>
    <w:rsid w:val="00D37081"/>
    <w:rsid w:val="00D408A1"/>
    <w:rsid w:val="00D51685"/>
    <w:rsid w:val="00D519A4"/>
    <w:rsid w:val="00D62A8F"/>
    <w:rsid w:val="00D62E98"/>
    <w:rsid w:val="00D636CE"/>
    <w:rsid w:val="00D641D3"/>
    <w:rsid w:val="00D6595F"/>
    <w:rsid w:val="00D66EC6"/>
    <w:rsid w:val="00D702C6"/>
    <w:rsid w:val="00D73F0A"/>
    <w:rsid w:val="00D772C7"/>
    <w:rsid w:val="00D84E93"/>
    <w:rsid w:val="00D9248D"/>
    <w:rsid w:val="00DA1423"/>
    <w:rsid w:val="00DA5052"/>
    <w:rsid w:val="00DB0404"/>
    <w:rsid w:val="00DB273A"/>
    <w:rsid w:val="00DB4E6B"/>
    <w:rsid w:val="00DC36CD"/>
    <w:rsid w:val="00DC3765"/>
    <w:rsid w:val="00DC7101"/>
    <w:rsid w:val="00DD448D"/>
    <w:rsid w:val="00DD77DF"/>
    <w:rsid w:val="00DE11B7"/>
    <w:rsid w:val="00DE6640"/>
    <w:rsid w:val="00DE6F05"/>
    <w:rsid w:val="00DE70F5"/>
    <w:rsid w:val="00DF25E1"/>
    <w:rsid w:val="00DF5EEC"/>
    <w:rsid w:val="00DF729F"/>
    <w:rsid w:val="00DF7346"/>
    <w:rsid w:val="00E00835"/>
    <w:rsid w:val="00E0195C"/>
    <w:rsid w:val="00E059E4"/>
    <w:rsid w:val="00E10778"/>
    <w:rsid w:val="00E17827"/>
    <w:rsid w:val="00E20A5A"/>
    <w:rsid w:val="00E22539"/>
    <w:rsid w:val="00E23553"/>
    <w:rsid w:val="00E308F9"/>
    <w:rsid w:val="00E3359A"/>
    <w:rsid w:val="00E35A5C"/>
    <w:rsid w:val="00E36EF7"/>
    <w:rsid w:val="00E403E8"/>
    <w:rsid w:val="00E40FAA"/>
    <w:rsid w:val="00E421C5"/>
    <w:rsid w:val="00E460B2"/>
    <w:rsid w:val="00E47160"/>
    <w:rsid w:val="00E52236"/>
    <w:rsid w:val="00E569F9"/>
    <w:rsid w:val="00E629E0"/>
    <w:rsid w:val="00E63046"/>
    <w:rsid w:val="00E70AA9"/>
    <w:rsid w:val="00E70F1A"/>
    <w:rsid w:val="00E7428A"/>
    <w:rsid w:val="00E749D2"/>
    <w:rsid w:val="00E81EAB"/>
    <w:rsid w:val="00EA023A"/>
    <w:rsid w:val="00EA20DD"/>
    <w:rsid w:val="00EB3BE6"/>
    <w:rsid w:val="00EB3E05"/>
    <w:rsid w:val="00EB5A3F"/>
    <w:rsid w:val="00EB60B9"/>
    <w:rsid w:val="00EB6652"/>
    <w:rsid w:val="00EB666B"/>
    <w:rsid w:val="00ED25EA"/>
    <w:rsid w:val="00ED2828"/>
    <w:rsid w:val="00ED3125"/>
    <w:rsid w:val="00ED3319"/>
    <w:rsid w:val="00ED6CC5"/>
    <w:rsid w:val="00ED740E"/>
    <w:rsid w:val="00ED7F76"/>
    <w:rsid w:val="00EE10DA"/>
    <w:rsid w:val="00EE469D"/>
    <w:rsid w:val="00EF2A01"/>
    <w:rsid w:val="00EF3CE0"/>
    <w:rsid w:val="00EF5103"/>
    <w:rsid w:val="00EF5B72"/>
    <w:rsid w:val="00EF63E9"/>
    <w:rsid w:val="00EF7825"/>
    <w:rsid w:val="00F06948"/>
    <w:rsid w:val="00F173E1"/>
    <w:rsid w:val="00F212AD"/>
    <w:rsid w:val="00F21ED8"/>
    <w:rsid w:val="00F25EC6"/>
    <w:rsid w:val="00F32A3E"/>
    <w:rsid w:val="00F34BF7"/>
    <w:rsid w:val="00F3525E"/>
    <w:rsid w:val="00F447D9"/>
    <w:rsid w:val="00F470CA"/>
    <w:rsid w:val="00F4F2A4"/>
    <w:rsid w:val="00F50A3C"/>
    <w:rsid w:val="00F50FE8"/>
    <w:rsid w:val="00F5190B"/>
    <w:rsid w:val="00F56637"/>
    <w:rsid w:val="00F645AB"/>
    <w:rsid w:val="00F65327"/>
    <w:rsid w:val="00F705BC"/>
    <w:rsid w:val="00F70F99"/>
    <w:rsid w:val="00F71C1C"/>
    <w:rsid w:val="00F910EB"/>
    <w:rsid w:val="00F94F6C"/>
    <w:rsid w:val="00FA2DC0"/>
    <w:rsid w:val="00FA50DA"/>
    <w:rsid w:val="00FA6F9F"/>
    <w:rsid w:val="00FB041A"/>
    <w:rsid w:val="00FB3365"/>
    <w:rsid w:val="00FB66A4"/>
    <w:rsid w:val="00FB6815"/>
    <w:rsid w:val="00FC4D68"/>
    <w:rsid w:val="00FC5181"/>
    <w:rsid w:val="00FD198A"/>
    <w:rsid w:val="00FD2F38"/>
    <w:rsid w:val="00FD7E91"/>
    <w:rsid w:val="00FE059D"/>
    <w:rsid w:val="00FE1E2B"/>
    <w:rsid w:val="00FE5381"/>
    <w:rsid w:val="00FE5C04"/>
    <w:rsid w:val="00FF01AB"/>
    <w:rsid w:val="00FF334C"/>
    <w:rsid w:val="00FF6718"/>
    <w:rsid w:val="00FF6C5C"/>
    <w:rsid w:val="020EA397"/>
    <w:rsid w:val="04BE2A1B"/>
    <w:rsid w:val="08B2FCB2"/>
    <w:rsid w:val="0F40A326"/>
    <w:rsid w:val="105839C0"/>
    <w:rsid w:val="136808D5"/>
    <w:rsid w:val="14161186"/>
    <w:rsid w:val="15AD497E"/>
    <w:rsid w:val="197DFDF9"/>
    <w:rsid w:val="246E9D8D"/>
    <w:rsid w:val="2F8D5595"/>
    <w:rsid w:val="2FD27DB7"/>
    <w:rsid w:val="3327FC3C"/>
    <w:rsid w:val="45C7D632"/>
    <w:rsid w:val="4769B172"/>
    <w:rsid w:val="5146B860"/>
    <w:rsid w:val="54D9A584"/>
    <w:rsid w:val="54E13BB0"/>
    <w:rsid w:val="56D9A09B"/>
    <w:rsid w:val="5BA95CB5"/>
    <w:rsid w:val="5BDF7806"/>
    <w:rsid w:val="5F4D4640"/>
    <w:rsid w:val="62844F8A"/>
    <w:rsid w:val="6882BF5D"/>
    <w:rsid w:val="760DEC80"/>
    <w:rsid w:val="763CC6FE"/>
    <w:rsid w:val="7EA5E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C93F9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E7D"/>
    <w:pPr>
      <w:spacing w:after="0" w:line="240" w:lineRule="auto"/>
    </w:pPr>
    <w:rPr>
      <w:rFonts w:ascii="Calibri" w:eastAsia="Calibri" w:hAnsi="Calibri" w:cs="Calibri"/>
    </w:rPr>
  </w:style>
  <w:style w:type="paragraph" w:styleId="Heading1">
    <w:name w:val="heading 1"/>
    <w:basedOn w:val="Normal"/>
    <w:next w:val="ParaNum"/>
    <w:link w:val="Heading1Char"/>
    <w:qFormat/>
    <w:rsid w:val="00471E7D"/>
    <w:pPr>
      <w:keepNext/>
      <w:suppressAutoHyphens/>
      <w:spacing w:after="120"/>
      <w:outlineLvl w:val="0"/>
    </w:pPr>
    <w:rPr>
      <w:rFonts w:ascii="Times New Roman Bold" w:hAnsi="Times New Roman Bold"/>
      <w:b/>
      <w:caps/>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1E7D"/>
    <w:rPr>
      <w:rFonts w:ascii="Times New Roman Bold" w:eastAsia="Calibri" w:hAnsi="Times New Roman Bold" w:cs="Calibri"/>
      <w:b/>
      <w:caps/>
      <w:lang w:eastAsia="ko-KR"/>
    </w:rPr>
  </w:style>
  <w:style w:type="paragraph" w:customStyle="1" w:styleId="ParaNum">
    <w:name w:val="ParaNum"/>
    <w:basedOn w:val="Normal"/>
    <w:link w:val="ParaNumCharChar1"/>
    <w:rsid w:val="00471E7D"/>
    <w:pPr>
      <w:numPr>
        <w:numId w:val="1"/>
      </w:numPr>
      <w:spacing w:after="120"/>
    </w:pPr>
    <w:rPr>
      <w:rFonts w:ascii="Times New Roman" w:hAnsi="Times New Roman"/>
    </w:rPr>
  </w:style>
  <w:style w:type="paragraph" w:styleId="Footer">
    <w:name w:val="footer"/>
    <w:basedOn w:val="Normal"/>
    <w:link w:val="FooterChar"/>
    <w:uiPriority w:val="99"/>
    <w:rsid w:val="00471E7D"/>
    <w:pPr>
      <w:tabs>
        <w:tab w:val="center" w:pos="4320"/>
        <w:tab w:val="right" w:pos="8640"/>
      </w:tabs>
    </w:pPr>
  </w:style>
  <w:style w:type="character" w:customStyle="1" w:styleId="FooterChar">
    <w:name w:val="Footer Char"/>
    <w:basedOn w:val="DefaultParagraphFont"/>
    <w:link w:val="Footer"/>
    <w:uiPriority w:val="99"/>
    <w:rsid w:val="00471E7D"/>
    <w:rPr>
      <w:rFonts w:ascii="Calibri" w:eastAsia="Calibri" w:hAnsi="Calibri" w:cs="Calibri"/>
    </w:rPr>
  </w:style>
  <w:style w:type="character" w:customStyle="1" w:styleId="ParaNumCharChar1">
    <w:name w:val="ParaNum Char Char1"/>
    <w:link w:val="ParaNum"/>
    <w:rsid w:val="00471E7D"/>
    <w:rPr>
      <w:rFonts w:ascii="Times New Roman" w:eastAsia="Calibri" w:hAnsi="Times New Roman" w:cs="Calibri"/>
    </w:rPr>
  </w:style>
  <w:style w:type="paragraph" w:styleId="ListParagraph">
    <w:name w:val="List Paragraph"/>
    <w:basedOn w:val="Normal"/>
    <w:uiPriority w:val="34"/>
    <w:qFormat/>
    <w:rsid w:val="00471E7D"/>
    <w:pPr>
      <w:ind w:left="720"/>
      <w:contextualSpacing/>
    </w:pPr>
    <w:rPr>
      <w:snapToGrid w:val="0"/>
      <w:sz w:val="24"/>
      <w:szCs w:val="24"/>
    </w:rPr>
  </w:style>
  <w:style w:type="paragraph" w:styleId="BodyText">
    <w:name w:val="Body Text"/>
    <w:basedOn w:val="Normal"/>
    <w:link w:val="BodyTextChar"/>
    <w:uiPriority w:val="1"/>
    <w:qFormat/>
    <w:rsid w:val="00471E7D"/>
    <w:pPr>
      <w:autoSpaceDE w:val="0"/>
      <w:autoSpaceDN w:val="0"/>
      <w:ind w:left="1580" w:hanging="360"/>
    </w:pPr>
    <w:rPr>
      <w:snapToGrid w:val="0"/>
      <w:sz w:val="24"/>
      <w:szCs w:val="24"/>
    </w:rPr>
  </w:style>
  <w:style w:type="character" w:customStyle="1" w:styleId="BodyTextChar">
    <w:name w:val="Body Text Char"/>
    <w:basedOn w:val="DefaultParagraphFont"/>
    <w:link w:val="BodyText"/>
    <w:uiPriority w:val="1"/>
    <w:rsid w:val="00471E7D"/>
    <w:rPr>
      <w:rFonts w:ascii="Calibri" w:eastAsia="Calibri" w:hAnsi="Calibri" w:cs="Calibri"/>
      <w:snapToGrid w:val="0"/>
      <w:sz w:val="24"/>
      <w:szCs w:val="24"/>
    </w:rPr>
  </w:style>
  <w:style w:type="paragraph" w:styleId="Header">
    <w:name w:val="header"/>
    <w:basedOn w:val="Normal"/>
    <w:link w:val="HeaderChar"/>
    <w:uiPriority w:val="99"/>
    <w:unhideWhenUsed/>
    <w:rsid w:val="00471E7D"/>
    <w:pPr>
      <w:tabs>
        <w:tab w:val="center" w:pos="4680"/>
        <w:tab w:val="right" w:pos="9360"/>
      </w:tabs>
    </w:pPr>
  </w:style>
  <w:style w:type="character" w:customStyle="1" w:styleId="HeaderChar">
    <w:name w:val="Header Char"/>
    <w:basedOn w:val="DefaultParagraphFont"/>
    <w:link w:val="Header"/>
    <w:uiPriority w:val="99"/>
    <w:rsid w:val="00471E7D"/>
    <w:rPr>
      <w:rFonts w:ascii="Calibri" w:eastAsia="Calibri" w:hAnsi="Calibri" w:cs="Calibri"/>
    </w:rPr>
  </w:style>
  <w:style w:type="character" w:styleId="CommentReference">
    <w:name w:val="annotation reference"/>
    <w:uiPriority w:val="99"/>
    <w:rsid w:val="001018DF"/>
    <w:rPr>
      <w:sz w:val="16"/>
      <w:szCs w:val="16"/>
    </w:rPr>
  </w:style>
  <w:style w:type="paragraph" w:styleId="CommentText">
    <w:name w:val="annotation text"/>
    <w:basedOn w:val="Normal"/>
    <w:link w:val="CommentTextChar"/>
    <w:uiPriority w:val="99"/>
    <w:rsid w:val="001018DF"/>
    <w:rPr>
      <w:snapToGrid w:val="0"/>
      <w:sz w:val="20"/>
    </w:rPr>
  </w:style>
  <w:style w:type="character" w:customStyle="1" w:styleId="CommentTextChar">
    <w:name w:val="Comment Text Char"/>
    <w:basedOn w:val="DefaultParagraphFont"/>
    <w:link w:val="CommentText"/>
    <w:uiPriority w:val="99"/>
    <w:rsid w:val="001018DF"/>
    <w:rPr>
      <w:rFonts w:ascii="Calibri" w:eastAsia="Calibri" w:hAnsi="Calibri" w:cs="Calibri"/>
      <w:snapToGrid w:val="0"/>
      <w:sz w:val="20"/>
    </w:rPr>
  </w:style>
  <w:style w:type="character" w:styleId="Mention">
    <w:name w:val="Mention"/>
    <w:uiPriority w:val="99"/>
    <w:unhideWhenUsed/>
    <w:rsid w:val="001018DF"/>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0518EC"/>
    <w:rPr>
      <w:b/>
      <w:bCs/>
      <w:snapToGrid/>
      <w:szCs w:val="20"/>
    </w:rPr>
  </w:style>
  <w:style w:type="character" w:customStyle="1" w:styleId="CommentSubjectChar">
    <w:name w:val="Comment Subject Char"/>
    <w:basedOn w:val="CommentTextChar"/>
    <w:link w:val="CommentSubject"/>
    <w:uiPriority w:val="99"/>
    <w:semiHidden/>
    <w:rsid w:val="000518EC"/>
    <w:rPr>
      <w:rFonts w:ascii="Calibri" w:eastAsia="Calibri" w:hAnsi="Calibri" w:cs="Calibri"/>
      <w:b/>
      <w:bCs/>
      <w:snapToGrid/>
      <w:sz w:val="20"/>
      <w:szCs w:val="20"/>
    </w:rPr>
  </w:style>
  <w:style w:type="paragraph" w:styleId="Revision">
    <w:name w:val="Revision"/>
    <w:hidden/>
    <w:uiPriority w:val="99"/>
    <w:semiHidden/>
    <w:rsid w:val="00D04F1E"/>
    <w:pPr>
      <w:spacing w:after="0" w:line="240" w:lineRule="auto"/>
    </w:pPr>
    <w:rPr>
      <w:rFonts w:ascii="Calibri" w:eastAsia="Calibri" w:hAnsi="Calibri" w:cs="Calibri"/>
    </w:rPr>
  </w:style>
  <w:style w:type="paragraph" w:styleId="FootnoteText">
    <w:name w:val="footnote text"/>
    <w:aliases w:val="Footnote Text Char2,Footnote Text Char5 Char,Footnote Text Char3 Char1 Char2,Footnote Text Char2 Char1 Char1 Char,Footnote Text Char3 Char1 Char2 Char Char,Footnote Text Char2 Char1 Char1 Char Char Char,Footnote Text Char2 Char4 Char,fn,f"/>
    <w:link w:val="FootnoteTextChar"/>
    <w:uiPriority w:val="99"/>
    <w:rsid w:val="00D04F1E"/>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2 Char,Footnote Text Char5 Char Char,Footnote Text Char3 Char1 Char2 Char,Footnote Text Char2 Char1 Char1 Char Char,Footnote Text Char3 Char1 Char2 Char Char Char,Footnote Text Char2 Char1 Char1 Char Char Char Char"/>
    <w:basedOn w:val="DefaultParagraphFont"/>
    <w:link w:val="FootnoteText"/>
    <w:uiPriority w:val="99"/>
    <w:rsid w:val="00D04F1E"/>
    <w:rPr>
      <w:rFonts w:ascii="Times New Roman" w:eastAsia="Times New Roman" w:hAnsi="Times New Roman" w:cs="Times New Roman"/>
      <w:sz w:val="20"/>
      <w:szCs w:val="20"/>
    </w:rPr>
  </w:style>
  <w:style w:type="character" w:styleId="FootnoteReference">
    <w:name w:val="footnote reference"/>
    <w:aliases w:val="Style 13,Style 12,(NECG) Footnote Reference,Appel note de bas de p,Style 124,fr,o,Style 3,FR,Style 17,Style 6,Footnote Reference/,Style 7,Style 4,Footnote Reference1,Style 34,Style 9,Style 20,callout,-E Funotenzeichen,A,Ref,Style 1"/>
    <w:uiPriority w:val="99"/>
    <w:rsid w:val="00D04F1E"/>
    <w:rPr>
      <w:rFonts w:ascii="Times New Roman" w:hAnsi="Times New Roman"/>
      <w:dstrike w:val="0"/>
      <w:color w:val="auto"/>
      <w:sz w:val="20"/>
      <w:vertAlign w:val="superscript"/>
    </w:rPr>
  </w:style>
  <w:style w:type="character" w:customStyle="1" w:styleId="xdefaultfonthxmailstyle">
    <w:name w:val="x_defaultfonthxmailstyle"/>
    <w:basedOn w:val="DefaultParagraphFont"/>
    <w:rsid w:val="00D04F1E"/>
    <w:rPr>
      <w:rFonts w:ascii="Times New Roman" w:hAnsi="Times New Roman" w:cs="Times New Roman" w:hint="default"/>
      <w:b w:val="0"/>
      <w:bCs w:val="0"/>
      <w:i w:val="0"/>
      <w:iCs w:val="0"/>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160114">
      <w:bodyDiv w:val="1"/>
      <w:marLeft w:val="0"/>
      <w:marRight w:val="0"/>
      <w:marTop w:val="0"/>
      <w:marBottom w:val="0"/>
      <w:divBdr>
        <w:top w:val="none" w:sz="0" w:space="0" w:color="auto"/>
        <w:left w:val="none" w:sz="0" w:space="0" w:color="auto"/>
        <w:bottom w:val="none" w:sz="0" w:space="0" w:color="auto"/>
        <w:right w:val="none" w:sz="0" w:space="0" w:color="auto"/>
      </w:divBdr>
    </w:div>
    <w:div w:id="57805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5727</Words>
  <Characters>32645</Characters>
  <Application>Microsoft Office Word</Application>
  <DocSecurity>4</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2022-07-14T19:36:00Z</dcterms:created>
  <dcterms:modified xsi:type="dcterms:W3CDTF">2022-07-14T19:36:00Z</dcterms:modified>
</cp:coreProperties>
</file>