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1BD" w:rsidRDefault="00F131BD" w14:paraId="1A1F57F0" w14:textId="77777777">
      <w:pPr>
        <w:suppressAutoHyphens/>
        <w:jc w:val="center"/>
        <w:outlineLvl w:val="0"/>
        <w:rPr>
          <w:rFonts w:ascii="Times New Roman" w:hAnsi="Times New Roman"/>
          <w:b/>
          <w:spacing w:val="-3"/>
          <w:sz w:val="24"/>
        </w:rPr>
      </w:pPr>
    </w:p>
    <w:p w:rsidR="00F131BD" w:rsidRDefault="00F131BD" w14:paraId="3F7D5B2B" w14:textId="77777777">
      <w:pPr>
        <w:suppressAutoHyphens/>
        <w:jc w:val="center"/>
        <w:outlineLvl w:val="0"/>
        <w:rPr>
          <w:rFonts w:ascii="Times New Roman" w:hAnsi="Times New Roman"/>
          <w:b/>
          <w:spacing w:val="-3"/>
          <w:sz w:val="24"/>
        </w:rPr>
      </w:pPr>
    </w:p>
    <w:p w:rsidR="00590AB8" w:rsidRDefault="00590AB8" w14:paraId="471F5750" w14:textId="77777777">
      <w:pPr>
        <w:suppressAutoHyphens/>
        <w:jc w:val="center"/>
        <w:outlineLvl w:val="0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SUPPORTING STATEMENT</w:t>
      </w:r>
    </w:p>
    <w:p w:rsidR="00590AB8" w:rsidRDefault="00590AB8" w14:paraId="186577F9" w14:textId="77777777">
      <w:pPr>
        <w:suppressAutoHyphens/>
        <w:jc w:val="both"/>
        <w:rPr>
          <w:rFonts w:ascii="CG Omega" w:hAnsi="CG Omega"/>
          <w:spacing w:val="-3"/>
          <w:sz w:val="24"/>
        </w:rPr>
      </w:pPr>
    </w:p>
    <w:p w:rsidR="00590AB8" w:rsidRDefault="00445B7B" w14:paraId="07B8521E" w14:textId="77777777">
      <w:pPr>
        <w:suppressAutoHyphens/>
        <w:jc w:val="both"/>
        <w:outlineLvl w:val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A. </w:t>
      </w:r>
      <w:r w:rsidR="00590AB8">
        <w:rPr>
          <w:rFonts w:ascii="Times New Roman" w:hAnsi="Times New Roman"/>
          <w:b/>
          <w:spacing w:val="-3"/>
          <w:sz w:val="24"/>
          <w:szCs w:val="24"/>
        </w:rPr>
        <w:t>Justification:</w:t>
      </w:r>
    </w:p>
    <w:p w:rsidR="00590AB8" w:rsidRDefault="00590AB8" w14:paraId="45330763" w14:textId="77777777">
      <w:pPr>
        <w:suppressAutoHyphens/>
        <w:jc w:val="both"/>
        <w:outlineLvl w:val="0"/>
        <w:rPr>
          <w:rFonts w:ascii="Times New Roman" w:hAnsi="Times New Roman"/>
          <w:b/>
          <w:spacing w:val="-3"/>
          <w:sz w:val="24"/>
          <w:szCs w:val="24"/>
        </w:rPr>
      </w:pPr>
    </w:p>
    <w:p w:rsidR="00401F6E" w:rsidRDefault="00590AB8" w14:paraId="51AF4D89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1.  </w:t>
      </w:r>
      <w:r w:rsidR="00AA0C3F">
        <w:rPr>
          <w:rFonts w:ascii="Times New Roman" w:hAnsi="Times New Roman"/>
          <w:spacing w:val="-3"/>
          <w:sz w:val="24"/>
          <w:szCs w:val="24"/>
        </w:rPr>
        <w:t xml:space="preserve">47 CFR </w:t>
      </w:r>
      <w:r>
        <w:rPr>
          <w:rFonts w:ascii="Times New Roman" w:hAnsi="Times New Roman"/>
          <w:spacing w:val="-3"/>
          <w:sz w:val="24"/>
          <w:szCs w:val="24"/>
        </w:rPr>
        <w:t>Section 73.15</w:t>
      </w:r>
      <w:r w:rsidR="00401F6E">
        <w:rPr>
          <w:rFonts w:ascii="Times New Roman" w:hAnsi="Times New Roman"/>
          <w:spacing w:val="-3"/>
          <w:sz w:val="24"/>
          <w:szCs w:val="24"/>
        </w:rPr>
        <w:t>6</w:t>
      </w:r>
      <w:r>
        <w:rPr>
          <w:rFonts w:ascii="Times New Roman" w:hAnsi="Times New Roman"/>
          <w:spacing w:val="-3"/>
          <w:sz w:val="24"/>
          <w:szCs w:val="24"/>
        </w:rPr>
        <w:t>0</w:t>
      </w:r>
      <w:r w:rsidR="00401F6E">
        <w:rPr>
          <w:rFonts w:ascii="Times New Roman" w:hAnsi="Times New Roman"/>
          <w:spacing w:val="-3"/>
          <w:sz w:val="24"/>
          <w:szCs w:val="24"/>
        </w:rPr>
        <w:t>(d)</w:t>
      </w:r>
      <w:r>
        <w:rPr>
          <w:rFonts w:ascii="Times New Roman" w:hAnsi="Times New Roman"/>
          <w:spacing w:val="-3"/>
          <w:sz w:val="24"/>
          <w:szCs w:val="24"/>
        </w:rPr>
        <w:t xml:space="preserve"> requires that licensee</w:t>
      </w:r>
      <w:r w:rsidR="00401F6E">
        <w:rPr>
          <w:rFonts w:ascii="Times New Roman" w:hAnsi="Times New Roman"/>
          <w:spacing w:val="-3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 xml:space="preserve"> of AM, FM </w:t>
      </w:r>
      <w:r w:rsidR="00401F6E">
        <w:rPr>
          <w:rFonts w:ascii="Times New Roman" w:hAnsi="Times New Roman"/>
          <w:spacing w:val="-3"/>
          <w:sz w:val="24"/>
          <w:szCs w:val="24"/>
        </w:rPr>
        <w:t xml:space="preserve">or TV </w:t>
      </w:r>
      <w:r>
        <w:rPr>
          <w:rFonts w:ascii="Times New Roman" w:hAnsi="Times New Roman"/>
          <w:spacing w:val="-3"/>
          <w:sz w:val="24"/>
          <w:szCs w:val="24"/>
        </w:rPr>
        <w:t>station</w:t>
      </w:r>
      <w:r w:rsidR="00401F6E">
        <w:rPr>
          <w:rFonts w:ascii="Times New Roman" w:hAnsi="Times New Roman"/>
          <w:spacing w:val="-3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 xml:space="preserve"> file a</w:t>
      </w:r>
      <w:r w:rsidR="00401F6E">
        <w:rPr>
          <w:rFonts w:ascii="Times New Roman" w:hAnsi="Times New Roman"/>
          <w:spacing w:val="-3"/>
          <w:sz w:val="24"/>
          <w:szCs w:val="24"/>
        </w:rPr>
        <w:t xml:space="preserve"> notification </w:t>
      </w:r>
      <w:r>
        <w:rPr>
          <w:rFonts w:ascii="Times New Roman" w:hAnsi="Times New Roman"/>
          <w:spacing w:val="-3"/>
          <w:sz w:val="24"/>
          <w:szCs w:val="24"/>
        </w:rPr>
        <w:t xml:space="preserve">with the FCC </w:t>
      </w:r>
      <w:r w:rsidR="00401F6E">
        <w:rPr>
          <w:rFonts w:ascii="Times New Roman" w:hAnsi="Times New Roman"/>
          <w:spacing w:val="-3"/>
          <w:sz w:val="24"/>
          <w:szCs w:val="24"/>
        </w:rPr>
        <w:t xml:space="preserve">when operation at reduced power will exceed ten consecutive days and upon restoration of normal operations.  If causes beyond the control of the licensee prevent restoration of authorized power within a 30-day period, an informal written request must be made for any additional time as may be necessary to restore normal operations.    </w:t>
      </w:r>
    </w:p>
    <w:p w:rsidR="00120B42" w:rsidRDefault="00120B42" w14:paraId="4D3E622D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20B42" w:rsidRDefault="00120B42" w14:paraId="6D493748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The Commission is requesting an extension of this information collection to receive the full three</w:t>
      </w:r>
      <w:r w:rsidR="00442C04"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 xml:space="preserve"> year OMB approval/clearance for the collection.</w:t>
      </w:r>
    </w:p>
    <w:p w:rsidR="00401F6E" w:rsidRDefault="00401F6E" w14:paraId="2CDAA45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F131BD" w:rsidRDefault="00B54CF9" w14:paraId="5ADE8546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T</w:t>
      </w:r>
      <w:r w:rsidR="00F131BD">
        <w:rPr>
          <w:rFonts w:ascii="Times New Roman" w:hAnsi="Times New Roman"/>
          <w:spacing w:val="-3"/>
          <w:sz w:val="24"/>
          <w:szCs w:val="24"/>
        </w:rPr>
        <w:t>his information collection does not affect individuals or households; thus, there are no impacts under the Privacy Act.</w:t>
      </w:r>
    </w:p>
    <w:p w:rsidR="00F131BD" w:rsidRDefault="00F131BD" w14:paraId="25ABC41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498DA0C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Statutory authority for this collection of information is contained in Section 154(i) of the Communications Act of 1934, as amended.</w:t>
      </w:r>
    </w:p>
    <w:p w:rsidR="00590AB8" w:rsidRDefault="00590AB8" w14:paraId="595D117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AA0C3F" w14:paraId="6274A82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2.  </w:t>
      </w:r>
      <w:r w:rsidR="00590AB8">
        <w:rPr>
          <w:rFonts w:ascii="Times New Roman" w:hAnsi="Times New Roman"/>
          <w:spacing w:val="-3"/>
          <w:sz w:val="24"/>
          <w:szCs w:val="24"/>
        </w:rPr>
        <w:t xml:space="preserve">FCC staff </w:t>
      </w:r>
      <w:r w:rsidR="00B54CF9">
        <w:rPr>
          <w:rFonts w:ascii="Times New Roman" w:hAnsi="Times New Roman"/>
          <w:spacing w:val="-3"/>
          <w:sz w:val="24"/>
          <w:szCs w:val="24"/>
        </w:rPr>
        <w:t xml:space="preserve">use the data </w:t>
      </w:r>
      <w:r w:rsidR="00590AB8">
        <w:rPr>
          <w:rFonts w:ascii="Times New Roman" w:hAnsi="Times New Roman"/>
          <w:spacing w:val="-3"/>
          <w:sz w:val="24"/>
          <w:szCs w:val="24"/>
        </w:rPr>
        <w:t xml:space="preserve">to maintain </w:t>
      </w:r>
      <w:r w:rsidR="00401F6E">
        <w:rPr>
          <w:rFonts w:ascii="Times New Roman" w:hAnsi="Times New Roman"/>
          <w:spacing w:val="-3"/>
          <w:sz w:val="24"/>
          <w:szCs w:val="24"/>
        </w:rPr>
        <w:t xml:space="preserve">accurate and </w:t>
      </w:r>
      <w:r w:rsidR="00590AB8">
        <w:rPr>
          <w:rFonts w:ascii="Times New Roman" w:hAnsi="Times New Roman"/>
          <w:spacing w:val="-3"/>
          <w:sz w:val="24"/>
          <w:szCs w:val="24"/>
        </w:rPr>
        <w:t>complete technical information about a station</w:t>
      </w:r>
      <w:r w:rsidR="00401F6E">
        <w:rPr>
          <w:rFonts w:ascii="Times New Roman" w:hAnsi="Times New Roman"/>
          <w:spacing w:val="-3"/>
          <w:sz w:val="24"/>
          <w:szCs w:val="24"/>
        </w:rPr>
        <w:t>’s operation.  In the event that a complaint is received from the public</w:t>
      </w:r>
      <w:r w:rsidR="00590AB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01F6E">
        <w:rPr>
          <w:rFonts w:ascii="Times New Roman" w:hAnsi="Times New Roman"/>
          <w:spacing w:val="-3"/>
          <w:sz w:val="24"/>
          <w:szCs w:val="24"/>
        </w:rPr>
        <w:t xml:space="preserve">regarding a station’s operation, this information is necessary to provide an accurate response.  </w:t>
      </w:r>
    </w:p>
    <w:p w:rsidR="00590AB8" w:rsidRDefault="00590AB8" w14:paraId="30648FE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1CF25F2D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3.  This is a</w:t>
      </w:r>
      <w:r w:rsidR="00401F6E">
        <w:rPr>
          <w:rFonts w:ascii="Times New Roman" w:hAnsi="Times New Roman"/>
          <w:spacing w:val="-3"/>
          <w:sz w:val="24"/>
          <w:szCs w:val="24"/>
        </w:rPr>
        <w:t xml:space="preserve"> notification/</w:t>
      </w:r>
      <w:r>
        <w:rPr>
          <w:rFonts w:ascii="Times New Roman" w:hAnsi="Times New Roman"/>
          <w:spacing w:val="-3"/>
          <w:sz w:val="24"/>
          <w:szCs w:val="24"/>
        </w:rPr>
        <w:t>informal filing.  We do not believe the use of information technology is feasible in this situation.</w:t>
      </w:r>
    </w:p>
    <w:p w:rsidR="00590AB8" w:rsidRDefault="00590AB8" w14:paraId="193A004A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6129E089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4.  This agency does not impose a similar information collection on the respondents.  There is no similar data available.</w:t>
      </w:r>
    </w:p>
    <w:p w:rsidR="00590AB8" w:rsidRDefault="00590AB8" w14:paraId="1E97D6D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4218CABF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5.  In conformance with the Paperwork Reduction Act of 1995, the Commission is making an effort to minimize the burden on all respondents.</w:t>
      </w:r>
      <w:r w:rsidR="00120B42">
        <w:rPr>
          <w:rFonts w:ascii="Times New Roman" w:hAnsi="Times New Roman"/>
          <w:spacing w:val="-3"/>
          <w:sz w:val="24"/>
          <w:szCs w:val="24"/>
        </w:rPr>
        <w:t xml:space="preserve">  Therefore, this collection of information will not have a significant impact on small businesses/entities.</w:t>
      </w:r>
    </w:p>
    <w:p w:rsidR="00590AB8" w:rsidRDefault="00590AB8" w14:paraId="4C26CB6A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07568D09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6.  The frequency for this collection of information is determined by respondents, as necessary.</w:t>
      </w:r>
    </w:p>
    <w:p w:rsidR="00590AB8" w:rsidRDefault="00590AB8" w14:paraId="1E6D387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5F1CB8F3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7.  This collection of information is consistent with 5 CFR 1320.5(d</w:t>
      </w:r>
      <w:r w:rsidR="00C77192">
        <w:rPr>
          <w:rFonts w:ascii="Times New Roman" w:hAnsi="Times New Roman"/>
          <w:spacing w:val="-3"/>
          <w:sz w:val="24"/>
          <w:szCs w:val="24"/>
        </w:rPr>
        <w:t>)(</w:t>
      </w:r>
      <w:r>
        <w:rPr>
          <w:rFonts w:ascii="Times New Roman" w:hAnsi="Times New Roman"/>
          <w:spacing w:val="-3"/>
          <w:sz w:val="24"/>
          <w:szCs w:val="24"/>
        </w:rPr>
        <w:t xml:space="preserve">2).  </w:t>
      </w:r>
    </w:p>
    <w:p w:rsidR="00590AB8" w:rsidRDefault="00590AB8" w14:paraId="6BF01C3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75765C70" w14:textId="69300479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8.  </w:t>
      </w:r>
      <w:r w:rsidR="00F131BD">
        <w:rPr>
          <w:rFonts w:ascii="Times New Roman" w:hAnsi="Times New Roman"/>
          <w:spacing w:val="-3"/>
          <w:sz w:val="24"/>
          <w:szCs w:val="24"/>
        </w:rPr>
        <w:t xml:space="preserve">The Commission published </w:t>
      </w:r>
      <w:r w:rsidRPr="00BC4ECB" w:rsidR="00F131BD">
        <w:rPr>
          <w:rFonts w:ascii="Times New Roman" w:hAnsi="Times New Roman"/>
          <w:spacing w:val="-3"/>
          <w:sz w:val="24"/>
          <w:szCs w:val="24"/>
        </w:rPr>
        <w:t>a Notice</w:t>
      </w:r>
      <w:r w:rsidRPr="00BC4ECB" w:rsidR="009D1342">
        <w:rPr>
          <w:rFonts w:ascii="Times New Roman" w:hAnsi="Times New Roman"/>
          <w:spacing w:val="-3"/>
          <w:sz w:val="24"/>
          <w:szCs w:val="24"/>
        </w:rPr>
        <w:t xml:space="preserve"> (</w:t>
      </w:r>
      <w:r w:rsidR="00651A3C">
        <w:rPr>
          <w:rFonts w:ascii="Times New Roman" w:hAnsi="Times New Roman"/>
          <w:spacing w:val="-3"/>
          <w:sz w:val="24"/>
          <w:szCs w:val="24"/>
        </w:rPr>
        <w:t>8</w:t>
      </w:r>
      <w:r w:rsidR="00B90312">
        <w:rPr>
          <w:rFonts w:ascii="Times New Roman" w:hAnsi="Times New Roman"/>
          <w:spacing w:val="-3"/>
          <w:sz w:val="24"/>
          <w:szCs w:val="24"/>
        </w:rPr>
        <w:t>7</w:t>
      </w:r>
      <w:r w:rsidRPr="00BC4ECB" w:rsidR="009D1342">
        <w:rPr>
          <w:rFonts w:ascii="Times New Roman" w:hAnsi="Times New Roman"/>
          <w:spacing w:val="-3"/>
          <w:sz w:val="24"/>
          <w:szCs w:val="24"/>
        </w:rPr>
        <w:t xml:space="preserve"> FR</w:t>
      </w:r>
      <w:r w:rsidR="00C91385">
        <w:rPr>
          <w:rFonts w:ascii="Times New Roman" w:hAnsi="Times New Roman"/>
          <w:spacing w:val="-3"/>
          <w:sz w:val="24"/>
          <w:szCs w:val="24"/>
        </w:rPr>
        <w:t xml:space="preserve"> 24160</w:t>
      </w:r>
      <w:r w:rsidRPr="00BC4ECB" w:rsidR="009D1342">
        <w:rPr>
          <w:rFonts w:ascii="Times New Roman" w:hAnsi="Times New Roman"/>
          <w:spacing w:val="-3"/>
          <w:sz w:val="24"/>
          <w:szCs w:val="24"/>
        </w:rPr>
        <w:t>) in the</w:t>
      </w:r>
      <w:r w:rsidRPr="00BC4ECB" w:rsidR="009D1342">
        <w:rPr>
          <w:rFonts w:ascii="Times New Roman" w:hAnsi="Times New Roman"/>
          <w:i/>
          <w:spacing w:val="-3"/>
          <w:sz w:val="24"/>
          <w:szCs w:val="24"/>
        </w:rPr>
        <w:t xml:space="preserve"> Federal Register</w:t>
      </w:r>
      <w:r w:rsidRPr="00BC4ECB" w:rsidR="009D1342">
        <w:rPr>
          <w:rFonts w:ascii="Times New Roman" w:hAnsi="Times New Roman"/>
          <w:spacing w:val="-3"/>
          <w:sz w:val="24"/>
          <w:szCs w:val="24"/>
        </w:rPr>
        <w:t xml:space="preserve"> on</w:t>
      </w:r>
      <w:r w:rsidR="00C91385">
        <w:rPr>
          <w:rFonts w:ascii="Times New Roman" w:hAnsi="Times New Roman"/>
          <w:spacing w:val="-3"/>
          <w:sz w:val="24"/>
          <w:szCs w:val="24"/>
        </w:rPr>
        <w:t xml:space="preserve"> April 22, 2022,</w:t>
      </w:r>
      <w:r w:rsidR="008E3F63">
        <w:rPr>
          <w:rFonts w:ascii="Times New Roman" w:hAnsi="Times New Roman"/>
          <w:spacing w:val="-3"/>
          <w:sz w:val="24"/>
          <w:szCs w:val="24"/>
        </w:rPr>
        <w:t xml:space="preserve">   </w:t>
      </w:r>
      <w:r w:rsidR="00B54CF9">
        <w:rPr>
          <w:rFonts w:ascii="Times New Roman" w:hAnsi="Times New Roman"/>
          <w:spacing w:val="-3"/>
          <w:sz w:val="24"/>
          <w:szCs w:val="24"/>
        </w:rPr>
        <w:t>seeking comments from the public on the information collection requirements contained in this collection</w:t>
      </w:r>
      <w:r w:rsidR="009D1342">
        <w:rPr>
          <w:rFonts w:ascii="Times New Roman" w:hAnsi="Times New Roman"/>
          <w:spacing w:val="-3"/>
          <w:sz w:val="24"/>
          <w:szCs w:val="24"/>
        </w:rPr>
        <w:t>.</w:t>
      </w:r>
      <w:r w:rsidR="00F131BD">
        <w:rPr>
          <w:rFonts w:ascii="Times New Roman" w:hAnsi="Times New Roman"/>
          <w:spacing w:val="-3"/>
          <w:sz w:val="24"/>
          <w:szCs w:val="24"/>
        </w:rPr>
        <w:t xml:space="preserve">  No comments were </w:t>
      </w:r>
      <w:r w:rsidR="00B54CF9">
        <w:rPr>
          <w:rFonts w:ascii="Times New Roman" w:hAnsi="Times New Roman"/>
          <w:spacing w:val="-3"/>
          <w:sz w:val="24"/>
          <w:szCs w:val="24"/>
        </w:rPr>
        <w:t>received from the public.</w:t>
      </w:r>
    </w:p>
    <w:p w:rsidR="00F131BD" w:rsidRDefault="00F131BD" w14:paraId="58C53065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1FDE6856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9.  No payment or gift was provided to respondents.</w:t>
      </w:r>
    </w:p>
    <w:p w:rsidR="00590AB8" w:rsidRDefault="00590AB8" w14:paraId="3255765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13A901C8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10.  There is no need for confidentiality</w:t>
      </w:r>
      <w:r w:rsidR="00120B42">
        <w:rPr>
          <w:rFonts w:ascii="Times New Roman" w:hAnsi="Times New Roman"/>
          <w:spacing w:val="-3"/>
          <w:sz w:val="24"/>
          <w:szCs w:val="24"/>
        </w:rPr>
        <w:t xml:space="preserve"> with this collection of information</w:t>
      </w:r>
      <w:r>
        <w:rPr>
          <w:rFonts w:ascii="Times New Roman" w:hAnsi="Times New Roman"/>
          <w:spacing w:val="-3"/>
          <w:sz w:val="24"/>
          <w:szCs w:val="24"/>
        </w:rPr>
        <w:t>.</w:t>
      </w:r>
    </w:p>
    <w:p w:rsidR="00590AB8" w:rsidRDefault="00590AB8" w14:paraId="55B60EE7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4466851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11.  This </w:t>
      </w:r>
      <w:r w:rsidR="00120B42">
        <w:rPr>
          <w:rFonts w:ascii="Times New Roman" w:hAnsi="Times New Roman"/>
          <w:spacing w:val="-3"/>
          <w:sz w:val="24"/>
          <w:szCs w:val="24"/>
        </w:rPr>
        <w:t>collection of information</w:t>
      </w:r>
      <w:r>
        <w:rPr>
          <w:rFonts w:ascii="Times New Roman" w:hAnsi="Times New Roman"/>
          <w:spacing w:val="-3"/>
          <w:sz w:val="24"/>
          <w:szCs w:val="24"/>
        </w:rPr>
        <w:t xml:space="preserve"> does not address any private matters of a sensitive nature.</w:t>
      </w:r>
    </w:p>
    <w:p w:rsidR="00590AB8" w:rsidRDefault="00590AB8" w14:paraId="2C0BAC27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20B42" w:rsidRDefault="00120B42" w14:paraId="56D818E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3B3F38D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12.  We estimate that </w:t>
      </w:r>
      <w:r w:rsidR="002509A8">
        <w:rPr>
          <w:rFonts w:ascii="Times New Roman" w:hAnsi="Times New Roman"/>
          <w:spacing w:val="-3"/>
          <w:sz w:val="24"/>
          <w:szCs w:val="24"/>
        </w:rPr>
        <w:t>80</w:t>
      </w:r>
      <w:r w:rsidR="00DF5F98">
        <w:rPr>
          <w:rFonts w:ascii="Times New Roman" w:hAnsi="Times New Roman"/>
          <w:spacing w:val="-3"/>
          <w:sz w:val="24"/>
          <w:szCs w:val="24"/>
        </w:rPr>
        <w:t xml:space="preserve"> stations will file notifications of operation at reduced power</w:t>
      </w:r>
      <w:r w:rsidR="00AA0C3F">
        <w:rPr>
          <w:rFonts w:ascii="Times New Roman" w:hAnsi="Times New Roman"/>
          <w:spacing w:val="-3"/>
          <w:sz w:val="24"/>
          <w:szCs w:val="24"/>
        </w:rPr>
        <w:t>.</w:t>
      </w:r>
      <w:r w:rsidR="00DF5F98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  The average burden on </w:t>
      </w:r>
      <w:r w:rsidR="00DF5F98">
        <w:rPr>
          <w:rFonts w:ascii="Times New Roman" w:hAnsi="Times New Roman"/>
          <w:spacing w:val="-3"/>
          <w:sz w:val="24"/>
          <w:szCs w:val="24"/>
        </w:rPr>
        <w:t xml:space="preserve">licensees is </w:t>
      </w:r>
      <w:r w:rsidR="00AA0C3F">
        <w:rPr>
          <w:rFonts w:ascii="Times New Roman" w:hAnsi="Times New Roman"/>
          <w:spacing w:val="-3"/>
          <w:sz w:val="24"/>
          <w:szCs w:val="24"/>
        </w:rPr>
        <w:t>one (</w:t>
      </w:r>
      <w:r w:rsidR="00DF5F98">
        <w:rPr>
          <w:rFonts w:ascii="Times New Roman" w:hAnsi="Times New Roman"/>
          <w:spacing w:val="-3"/>
          <w:sz w:val="24"/>
          <w:szCs w:val="24"/>
        </w:rPr>
        <w:t>1</w:t>
      </w:r>
      <w:r w:rsidR="00AA0C3F">
        <w:rPr>
          <w:rFonts w:ascii="Times New Roman" w:hAnsi="Times New Roman"/>
          <w:spacing w:val="-3"/>
          <w:sz w:val="24"/>
          <w:szCs w:val="24"/>
        </w:rPr>
        <w:t>)</w:t>
      </w:r>
      <w:r w:rsidR="00DF5F98">
        <w:rPr>
          <w:rFonts w:ascii="Times New Roman" w:hAnsi="Times New Roman"/>
          <w:spacing w:val="-3"/>
          <w:sz w:val="24"/>
          <w:szCs w:val="24"/>
        </w:rPr>
        <w:t xml:space="preserve"> hour </w:t>
      </w:r>
      <w:r w:rsidR="00120B42">
        <w:rPr>
          <w:rFonts w:ascii="Times New Roman" w:hAnsi="Times New Roman"/>
          <w:spacing w:val="-3"/>
          <w:sz w:val="24"/>
          <w:szCs w:val="24"/>
        </w:rPr>
        <w:t xml:space="preserve">of consulting with outside engineer </w:t>
      </w:r>
      <w:r w:rsidR="00DF5F98">
        <w:rPr>
          <w:rFonts w:ascii="Times New Roman" w:hAnsi="Times New Roman"/>
          <w:spacing w:val="-3"/>
          <w:sz w:val="24"/>
          <w:szCs w:val="24"/>
        </w:rPr>
        <w:t xml:space="preserve">per notification.  </w:t>
      </w:r>
      <w:r>
        <w:rPr>
          <w:rFonts w:ascii="Times New Roman" w:hAnsi="Times New Roman"/>
          <w:spacing w:val="-3"/>
          <w:sz w:val="24"/>
          <w:szCs w:val="24"/>
        </w:rPr>
        <w:t>This estimate is based on FCC staff's knowledge and familiarity with the availability of the data required.</w:t>
      </w:r>
    </w:p>
    <w:p w:rsidR="005475CF" w:rsidRDefault="005475CF" w14:paraId="03758148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F131BD" w:rsidRDefault="0070210C" w14:paraId="4DED5875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Total Number of </w:t>
      </w:r>
      <w:r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Annual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Respondents:  </w:t>
      </w:r>
      <w:r w:rsidR="002509A8">
        <w:rPr>
          <w:rFonts w:ascii="Times New Roman" w:hAnsi="Times New Roman"/>
          <w:b/>
          <w:bCs/>
          <w:spacing w:val="-3"/>
          <w:sz w:val="24"/>
          <w:szCs w:val="24"/>
        </w:rPr>
        <w:t>80</w:t>
      </w:r>
      <w:r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Licensees/Stations</w:t>
      </w:r>
    </w:p>
    <w:p w:rsidR="0070210C" w:rsidRDefault="0070210C" w14:paraId="25676E47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70210C" w:rsidRDefault="0070210C" w14:paraId="0BFE513E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Total Number of </w:t>
      </w:r>
      <w:r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Annual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Responses: </w:t>
      </w:r>
      <w:r w:rsidR="002509A8">
        <w:rPr>
          <w:rFonts w:ascii="Times New Roman" w:hAnsi="Times New Roman"/>
          <w:b/>
          <w:bCs/>
          <w:spacing w:val="-3"/>
          <w:sz w:val="24"/>
          <w:szCs w:val="24"/>
        </w:rPr>
        <w:t>80</w:t>
      </w:r>
      <w:r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Notifications/Informal Written Request</w:t>
      </w:r>
    </w:p>
    <w:p w:rsidR="0070210C" w:rsidRDefault="0070210C" w14:paraId="367F7AE3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Pr="005475CF" w:rsidR="0070210C" w:rsidP="0070210C" w:rsidRDefault="0070210C" w14:paraId="539A1541" w14:textId="77777777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Total Annual Burden</w:t>
      </w:r>
      <w:r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Hours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:   </w:t>
      </w:r>
      <w:r w:rsidR="002509A8">
        <w:rPr>
          <w:rFonts w:ascii="Times New Roman" w:hAnsi="Times New Roman"/>
          <w:b/>
          <w:spacing w:val="-3"/>
          <w:sz w:val="24"/>
          <w:szCs w:val="24"/>
        </w:rPr>
        <w:t>80</w:t>
      </w:r>
      <w:r w:rsidRPr="0070210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120B42">
        <w:rPr>
          <w:rFonts w:ascii="Times New Roman" w:hAnsi="Times New Roman"/>
          <w:b/>
          <w:spacing w:val="-3"/>
          <w:sz w:val="24"/>
          <w:szCs w:val="24"/>
        </w:rPr>
        <w:t xml:space="preserve">AM, FM or TV </w:t>
      </w:r>
      <w:r w:rsidRPr="0070210C">
        <w:rPr>
          <w:rFonts w:ascii="Times New Roman" w:hAnsi="Times New Roman"/>
          <w:b/>
          <w:spacing w:val="-3"/>
          <w:sz w:val="24"/>
          <w:szCs w:val="24"/>
        </w:rPr>
        <w:t>stations x 1 notification/hr</w:t>
      </w:r>
      <w:r>
        <w:rPr>
          <w:rFonts w:ascii="Times New Roman" w:hAnsi="Times New Roman"/>
          <w:spacing w:val="-3"/>
          <w:sz w:val="24"/>
          <w:szCs w:val="24"/>
        </w:rPr>
        <w:t xml:space="preserve"> = </w:t>
      </w:r>
      <w:r w:rsidR="002509A8">
        <w:rPr>
          <w:rFonts w:ascii="Times New Roman" w:hAnsi="Times New Roman"/>
          <w:b/>
          <w:spacing w:val="-3"/>
          <w:sz w:val="24"/>
          <w:szCs w:val="24"/>
        </w:rPr>
        <w:t>80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hrs.</w:t>
      </w:r>
    </w:p>
    <w:p w:rsidR="0070210C" w:rsidRDefault="0070210C" w14:paraId="592E40B1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590AB8" w:rsidRDefault="00590AB8" w14:paraId="5E74BD96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Annual</w:t>
      </w:r>
      <w:r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“In-House”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Cost</w:t>
      </w:r>
      <w:r>
        <w:rPr>
          <w:rFonts w:ascii="Times New Roman" w:hAnsi="Times New Roman"/>
          <w:spacing w:val="-3"/>
          <w:sz w:val="24"/>
          <w:szCs w:val="24"/>
        </w:rPr>
        <w:t>:  We assume that the respondent</w:t>
      </w:r>
      <w:r w:rsidR="0018210B">
        <w:rPr>
          <w:rFonts w:ascii="Times New Roman" w:hAnsi="Times New Roman"/>
          <w:spacing w:val="-3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 xml:space="preserve"> would contract out with a consulting engineer to prepare </w:t>
      </w:r>
      <w:r w:rsidR="005475CF">
        <w:rPr>
          <w:rFonts w:ascii="Times New Roman" w:hAnsi="Times New Roman"/>
          <w:spacing w:val="-3"/>
          <w:sz w:val="24"/>
          <w:szCs w:val="24"/>
        </w:rPr>
        <w:t xml:space="preserve">the notifications/informal written requests. </w:t>
      </w:r>
      <w:r>
        <w:rPr>
          <w:rFonts w:ascii="Times New Roman" w:hAnsi="Times New Roman"/>
          <w:spacing w:val="-3"/>
          <w:sz w:val="24"/>
          <w:szCs w:val="24"/>
        </w:rPr>
        <w:t xml:space="preserve">We estimate that the </w:t>
      </w:r>
      <w:r w:rsidR="00AA0C3F">
        <w:rPr>
          <w:rFonts w:ascii="Times New Roman" w:hAnsi="Times New Roman"/>
          <w:spacing w:val="-3"/>
          <w:sz w:val="24"/>
          <w:szCs w:val="24"/>
        </w:rPr>
        <w:t>respondents</w:t>
      </w:r>
      <w:r w:rsidR="005475CF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would have an average salary of $</w:t>
      </w:r>
      <w:r w:rsidR="00384853">
        <w:rPr>
          <w:rFonts w:ascii="Times New Roman" w:hAnsi="Times New Roman"/>
          <w:spacing w:val="-3"/>
          <w:sz w:val="24"/>
          <w:szCs w:val="24"/>
        </w:rPr>
        <w:t>100,000</w:t>
      </w:r>
      <w:r>
        <w:rPr>
          <w:rFonts w:ascii="Times New Roman" w:hAnsi="Times New Roman"/>
          <w:spacing w:val="-3"/>
          <w:sz w:val="24"/>
          <w:szCs w:val="24"/>
        </w:rPr>
        <w:t xml:space="preserve">/year </w:t>
      </w:r>
      <w:r w:rsidR="0018210B">
        <w:rPr>
          <w:rFonts w:ascii="Times New Roman" w:hAnsi="Times New Roman"/>
          <w:spacing w:val="-3"/>
          <w:sz w:val="24"/>
          <w:szCs w:val="24"/>
        </w:rPr>
        <w:t xml:space="preserve">@ </w:t>
      </w:r>
      <w:r>
        <w:rPr>
          <w:rFonts w:ascii="Times New Roman" w:hAnsi="Times New Roman"/>
          <w:spacing w:val="-3"/>
          <w:sz w:val="24"/>
          <w:szCs w:val="24"/>
        </w:rPr>
        <w:t>$</w:t>
      </w:r>
      <w:r w:rsidR="00F131BD">
        <w:rPr>
          <w:rFonts w:ascii="Times New Roman" w:hAnsi="Times New Roman"/>
          <w:spacing w:val="-3"/>
          <w:sz w:val="24"/>
          <w:szCs w:val="24"/>
        </w:rPr>
        <w:t>4</w:t>
      </w:r>
      <w:r w:rsidR="00384853">
        <w:rPr>
          <w:rFonts w:ascii="Times New Roman" w:hAnsi="Times New Roman"/>
          <w:spacing w:val="-3"/>
          <w:sz w:val="24"/>
          <w:szCs w:val="24"/>
        </w:rPr>
        <w:t>8.08</w:t>
      </w:r>
      <w:r>
        <w:rPr>
          <w:rFonts w:ascii="Times New Roman" w:hAnsi="Times New Roman"/>
          <w:spacing w:val="-3"/>
          <w:sz w:val="24"/>
          <w:szCs w:val="24"/>
        </w:rPr>
        <w:t>/hour</w:t>
      </w:r>
      <w:r w:rsidR="00FC74DC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590AB8" w:rsidRDefault="00590AB8" w14:paraId="3F9A03ED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Pr="005475CF" w:rsidR="00590AB8" w:rsidRDefault="00590AB8" w14:paraId="12956C2C" w14:textId="77777777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="002509A8">
        <w:rPr>
          <w:rFonts w:ascii="Times New Roman" w:hAnsi="Times New Roman"/>
          <w:spacing w:val="-3"/>
          <w:sz w:val="24"/>
          <w:szCs w:val="24"/>
        </w:rPr>
        <w:t>80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475CF">
        <w:rPr>
          <w:rFonts w:ascii="Times New Roman" w:hAnsi="Times New Roman"/>
          <w:spacing w:val="-3"/>
          <w:sz w:val="24"/>
          <w:szCs w:val="24"/>
        </w:rPr>
        <w:t>notifications/</w:t>
      </w:r>
      <w:r>
        <w:rPr>
          <w:rFonts w:ascii="Times New Roman" w:hAnsi="Times New Roman"/>
          <w:spacing w:val="-3"/>
          <w:sz w:val="24"/>
          <w:szCs w:val="24"/>
        </w:rPr>
        <w:t xml:space="preserve">informal </w:t>
      </w:r>
      <w:r w:rsidR="005475CF">
        <w:rPr>
          <w:rFonts w:ascii="Times New Roman" w:hAnsi="Times New Roman"/>
          <w:spacing w:val="-3"/>
          <w:sz w:val="24"/>
          <w:szCs w:val="24"/>
        </w:rPr>
        <w:t xml:space="preserve">written requests x 1 hour </w:t>
      </w:r>
      <w:r>
        <w:rPr>
          <w:rFonts w:ascii="Times New Roman" w:hAnsi="Times New Roman"/>
          <w:spacing w:val="-3"/>
          <w:sz w:val="24"/>
          <w:szCs w:val="24"/>
        </w:rPr>
        <w:t xml:space="preserve">x </w:t>
      </w:r>
      <w:r w:rsidR="005475CF">
        <w:rPr>
          <w:rFonts w:ascii="Times New Roman" w:hAnsi="Times New Roman"/>
          <w:spacing w:val="-3"/>
          <w:sz w:val="24"/>
          <w:szCs w:val="24"/>
        </w:rPr>
        <w:t xml:space="preserve">@ </w:t>
      </w:r>
      <w:r>
        <w:rPr>
          <w:rFonts w:ascii="Times New Roman" w:hAnsi="Times New Roman"/>
          <w:spacing w:val="-3"/>
          <w:sz w:val="24"/>
          <w:szCs w:val="24"/>
        </w:rPr>
        <w:t>$</w:t>
      </w:r>
      <w:r w:rsidR="00F131BD">
        <w:rPr>
          <w:rFonts w:ascii="Times New Roman" w:hAnsi="Times New Roman"/>
          <w:spacing w:val="-3"/>
          <w:sz w:val="24"/>
          <w:szCs w:val="24"/>
        </w:rPr>
        <w:t>4</w:t>
      </w:r>
      <w:r w:rsidR="00384853">
        <w:rPr>
          <w:rFonts w:ascii="Times New Roman" w:hAnsi="Times New Roman"/>
          <w:spacing w:val="-3"/>
          <w:sz w:val="24"/>
          <w:szCs w:val="24"/>
        </w:rPr>
        <w:t>8.08</w:t>
      </w:r>
      <w:r>
        <w:rPr>
          <w:rFonts w:ascii="Times New Roman" w:hAnsi="Times New Roman"/>
          <w:spacing w:val="-3"/>
          <w:sz w:val="24"/>
          <w:szCs w:val="24"/>
        </w:rPr>
        <w:t xml:space="preserve"> = </w:t>
      </w:r>
      <w:r w:rsidRPr="005475CF">
        <w:rPr>
          <w:rFonts w:ascii="Times New Roman" w:hAnsi="Times New Roman"/>
          <w:b/>
          <w:spacing w:val="-3"/>
          <w:sz w:val="24"/>
          <w:szCs w:val="24"/>
        </w:rPr>
        <w:t>$</w:t>
      </w:r>
      <w:r w:rsidR="00384853">
        <w:rPr>
          <w:rFonts w:ascii="Times New Roman" w:hAnsi="Times New Roman"/>
          <w:b/>
          <w:spacing w:val="-3"/>
          <w:sz w:val="24"/>
          <w:szCs w:val="24"/>
        </w:rPr>
        <w:t>3,846.40</w:t>
      </w:r>
      <w:r w:rsidRPr="005475CF" w:rsidR="005475C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</w:p>
    <w:p w:rsidR="00590AB8" w:rsidRDefault="00590AB8" w14:paraId="09639BF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</w:p>
    <w:p w:rsidR="0070210C" w:rsidRDefault="00590AB8" w14:paraId="4D64281A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13. 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Annual Cost Burden</w:t>
      </w:r>
      <w:r>
        <w:rPr>
          <w:rFonts w:ascii="Times New Roman" w:hAnsi="Times New Roman"/>
          <w:spacing w:val="-3"/>
          <w:sz w:val="24"/>
          <w:szCs w:val="24"/>
        </w:rPr>
        <w:t xml:space="preserve">: </w:t>
      </w:r>
      <w:r w:rsidR="00E564E9">
        <w:rPr>
          <w:rFonts w:ascii="Times New Roman" w:hAnsi="Times New Roman"/>
          <w:spacing w:val="-3"/>
          <w:sz w:val="24"/>
          <w:szCs w:val="24"/>
        </w:rPr>
        <w:t xml:space="preserve">  We assume that the respondents would contract out with a consulting engineer to prepare the notifications/informal written requests.  We estimate that the engineer would have an average salary of $</w:t>
      </w:r>
      <w:r w:rsidR="00B54CF9">
        <w:rPr>
          <w:rFonts w:ascii="Times New Roman" w:hAnsi="Times New Roman"/>
          <w:spacing w:val="-3"/>
          <w:sz w:val="24"/>
          <w:szCs w:val="24"/>
        </w:rPr>
        <w:t>2</w:t>
      </w:r>
      <w:r w:rsidR="00AA0C3F">
        <w:rPr>
          <w:rFonts w:ascii="Times New Roman" w:hAnsi="Times New Roman"/>
          <w:spacing w:val="-3"/>
          <w:sz w:val="24"/>
          <w:szCs w:val="24"/>
        </w:rPr>
        <w:t>50.00</w:t>
      </w:r>
      <w:r w:rsidR="00E564E9">
        <w:rPr>
          <w:rFonts w:ascii="Times New Roman" w:hAnsi="Times New Roman"/>
          <w:spacing w:val="-3"/>
          <w:sz w:val="24"/>
          <w:szCs w:val="24"/>
        </w:rPr>
        <w:t>/hour</w:t>
      </w:r>
      <w:r w:rsidR="00384853">
        <w:rPr>
          <w:rFonts w:ascii="Times New Roman" w:hAnsi="Times New Roman"/>
          <w:spacing w:val="-3"/>
          <w:sz w:val="24"/>
          <w:szCs w:val="24"/>
        </w:rPr>
        <w:t xml:space="preserve"> and spend 1 hour per notification</w:t>
      </w:r>
      <w:r w:rsidR="00E564E9">
        <w:rPr>
          <w:rFonts w:ascii="Times New Roman" w:hAnsi="Times New Roman"/>
          <w:spacing w:val="-3"/>
          <w:sz w:val="24"/>
          <w:szCs w:val="24"/>
        </w:rPr>
        <w:t>.</w:t>
      </w:r>
    </w:p>
    <w:p w:rsidR="00E564E9" w:rsidRDefault="00E564E9" w14:paraId="16635C9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Pr="00E564E9" w:rsidR="00E564E9" w:rsidRDefault="00E564E9" w14:paraId="7CE2E876" w14:textId="77777777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="002509A8">
        <w:rPr>
          <w:rFonts w:ascii="Times New Roman" w:hAnsi="Times New Roman"/>
          <w:spacing w:val="-3"/>
          <w:sz w:val="24"/>
          <w:szCs w:val="24"/>
        </w:rPr>
        <w:t>80</w:t>
      </w:r>
      <w:r>
        <w:rPr>
          <w:rFonts w:ascii="Times New Roman" w:hAnsi="Times New Roman"/>
          <w:spacing w:val="-3"/>
          <w:sz w:val="24"/>
          <w:szCs w:val="24"/>
        </w:rPr>
        <w:t xml:space="preserve"> notifications/informal written requests x 1 hour @ $</w:t>
      </w:r>
      <w:r w:rsidR="00B54CF9">
        <w:rPr>
          <w:rFonts w:ascii="Times New Roman" w:hAnsi="Times New Roman"/>
          <w:spacing w:val="-3"/>
          <w:sz w:val="24"/>
          <w:szCs w:val="24"/>
        </w:rPr>
        <w:t>2</w:t>
      </w:r>
      <w:r w:rsidR="00AA0C3F">
        <w:rPr>
          <w:rFonts w:ascii="Times New Roman" w:hAnsi="Times New Roman"/>
          <w:spacing w:val="-3"/>
          <w:sz w:val="24"/>
          <w:szCs w:val="24"/>
        </w:rPr>
        <w:t>50.00</w:t>
      </w:r>
      <w:r>
        <w:rPr>
          <w:rFonts w:ascii="Times New Roman" w:hAnsi="Times New Roman"/>
          <w:spacing w:val="-3"/>
          <w:sz w:val="24"/>
          <w:szCs w:val="24"/>
        </w:rPr>
        <w:t xml:space="preserve"> = </w:t>
      </w:r>
      <w:r w:rsidRPr="00E564E9">
        <w:rPr>
          <w:rFonts w:ascii="Times New Roman" w:hAnsi="Times New Roman"/>
          <w:b/>
          <w:spacing w:val="-3"/>
          <w:sz w:val="24"/>
          <w:szCs w:val="24"/>
        </w:rPr>
        <w:t>$</w:t>
      </w:r>
      <w:r w:rsidR="00B54CF9">
        <w:rPr>
          <w:rFonts w:ascii="Times New Roman" w:hAnsi="Times New Roman"/>
          <w:b/>
          <w:spacing w:val="-3"/>
          <w:sz w:val="24"/>
          <w:szCs w:val="24"/>
        </w:rPr>
        <w:t>20,000.00</w:t>
      </w:r>
    </w:p>
    <w:p w:rsidR="0070210C" w:rsidRDefault="0070210C" w14:paraId="27FCE324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2BA2A1B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14.  </w:t>
      </w:r>
      <w:r w:rsidRPr="00F131BD">
        <w:rPr>
          <w:rFonts w:ascii="Times New Roman" w:hAnsi="Times New Roman"/>
          <w:b/>
          <w:spacing w:val="-3"/>
          <w:sz w:val="24"/>
          <w:szCs w:val="24"/>
        </w:rPr>
        <w:t>Cost to the Federal Government:</w:t>
      </w:r>
      <w:r>
        <w:rPr>
          <w:rFonts w:ascii="Times New Roman" w:hAnsi="Times New Roman"/>
          <w:spacing w:val="-3"/>
          <w:sz w:val="24"/>
          <w:szCs w:val="24"/>
        </w:rPr>
        <w:t xml:space="preserve">  The Commission will use professional staff at the GS-11/5 level ($</w:t>
      </w:r>
      <w:r w:rsidR="005304E7">
        <w:rPr>
          <w:rFonts w:ascii="Times New Roman" w:hAnsi="Times New Roman"/>
          <w:spacing w:val="-3"/>
          <w:sz w:val="24"/>
          <w:szCs w:val="24"/>
        </w:rPr>
        <w:t>40.70</w:t>
      </w:r>
      <w:r>
        <w:rPr>
          <w:rFonts w:ascii="Times New Roman" w:hAnsi="Times New Roman"/>
          <w:spacing w:val="-3"/>
          <w:sz w:val="24"/>
          <w:szCs w:val="24"/>
        </w:rPr>
        <w:t>/hour)</w:t>
      </w:r>
      <w:r w:rsidR="00B13B08">
        <w:rPr>
          <w:rFonts w:ascii="Times New Roman" w:hAnsi="Times New Roman"/>
          <w:spacing w:val="-3"/>
          <w:sz w:val="24"/>
          <w:szCs w:val="24"/>
        </w:rPr>
        <w:t xml:space="preserve"> and the GS-5/5 level ($</w:t>
      </w:r>
      <w:r w:rsidR="005304E7">
        <w:rPr>
          <w:rFonts w:ascii="Times New Roman" w:hAnsi="Times New Roman"/>
          <w:spacing w:val="-3"/>
          <w:sz w:val="24"/>
          <w:szCs w:val="24"/>
        </w:rPr>
        <w:t>22.20</w:t>
      </w:r>
      <w:r w:rsidR="00B13B08">
        <w:rPr>
          <w:rFonts w:ascii="Times New Roman" w:hAnsi="Times New Roman"/>
          <w:spacing w:val="-3"/>
          <w:sz w:val="24"/>
          <w:szCs w:val="24"/>
        </w:rPr>
        <w:t>/hour)</w:t>
      </w:r>
      <w:r>
        <w:rPr>
          <w:rFonts w:ascii="Times New Roman" w:hAnsi="Times New Roman"/>
          <w:spacing w:val="-3"/>
          <w:sz w:val="24"/>
          <w:szCs w:val="24"/>
        </w:rPr>
        <w:t xml:space="preserve"> to process these </w:t>
      </w:r>
      <w:r w:rsidR="0007473A">
        <w:rPr>
          <w:rFonts w:ascii="Times New Roman" w:hAnsi="Times New Roman"/>
          <w:spacing w:val="-3"/>
          <w:sz w:val="24"/>
          <w:szCs w:val="24"/>
        </w:rPr>
        <w:t xml:space="preserve">notifications.  </w:t>
      </w:r>
      <w:r>
        <w:rPr>
          <w:rFonts w:ascii="Times New Roman" w:hAnsi="Times New Roman"/>
          <w:spacing w:val="-3"/>
          <w:sz w:val="24"/>
          <w:szCs w:val="24"/>
        </w:rPr>
        <w:t xml:space="preserve">  </w:t>
      </w:r>
    </w:p>
    <w:p w:rsidR="00590AB8" w:rsidRDefault="00590AB8" w14:paraId="1921ACF7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3BF532E8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0.</w:t>
      </w:r>
      <w:r w:rsidR="0007473A">
        <w:rPr>
          <w:rFonts w:ascii="Times New Roman" w:hAnsi="Times New Roman"/>
          <w:spacing w:val="-3"/>
          <w:sz w:val="24"/>
          <w:szCs w:val="24"/>
        </w:rPr>
        <w:t>7</w:t>
      </w:r>
      <w:r>
        <w:rPr>
          <w:rFonts w:ascii="Times New Roman" w:hAnsi="Times New Roman"/>
          <w:spacing w:val="-3"/>
          <w:sz w:val="24"/>
          <w:szCs w:val="24"/>
        </w:rPr>
        <w:t>5 hours x $</w:t>
      </w:r>
      <w:r w:rsidR="005304E7">
        <w:rPr>
          <w:rFonts w:ascii="Times New Roman" w:hAnsi="Times New Roman"/>
          <w:spacing w:val="-3"/>
          <w:sz w:val="24"/>
          <w:szCs w:val="24"/>
        </w:rPr>
        <w:t>40.70</w:t>
      </w:r>
      <w:r w:rsidR="0007473A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x </w:t>
      </w:r>
      <w:r w:rsidR="002509A8">
        <w:rPr>
          <w:rFonts w:ascii="Times New Roman" w:hAnsi="Times New Roman"/>
          <w:spacing w:val="-3"/>
          <w:sz w:val="24"/>
          <w:szCs w:val="24"/>
        </w:rPr>
        <w:t>80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7473A">
        <w:rPr>
          <w:rFonts w:ascii="Times New Roman" w:hAnsi="Times New Roman"/>
          <w:spacing w:val="-3"/>
          <w:sz w:val="24"/>
          <w:szCs w:val="24"/>
        </w:rPr>
        <w:t xml:space="preserve">notifications = </w:t>
      </w:r>
      <w:r w:rsidR="0007473A">
        <w:rPr>
          <w:rFonts w:ascii="Times New Roman" w:hAnsi="Times New Roman"/>
          <w:spacing w:val="-3"/>
          <w:sz w:val="24"/>
          <w:szCs w:val="24"/>
        </w:rPr>
        <w:tab/>
      </w:r>
      <w:r w:rsidR="0007473A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$</w:t>
      </w:r>
      <w:r w:rsidR="004938A2">
        <w:rPr>
          <w:rFonts w:ascii="Times New Roman" w:hAnsi="Times New Roman"/>
          <w:spacing w:val="-3"/>
          <w:sz w:val="24"/>
          <w:szCs w:val="24"/>
        </w:rPr>
        <w:t>2,</w:t>
      </w:r>
      <w:r w:rsidR="005304E7">
        <w:rPr>
          <w:rFonts w:ascii="Times New Roman" w:hAnsi="Times New Roman"/>
          <w:spacing w:val="-3"/>
          <w:sz w:val="24"/>
          <w:szCs w:val="24"/>
        </w:rPr>
        <w:t>442</w:t>
      </w:r>
      <w:r w:rsidR="002608E6">
        <w:rPr>
          <w:rFonts w:ascii="Times New Roman" w:hAnsi="Times New Roman"/>
          <w:spacing w:val="-3"/>
          <w:sz w:val="24"/>
          <w:szCs w:val="24"/>
        </w:rPr>
        <w:t>.</w:t>
      </w:r>
      <w:r w:rsidR="005304E7">
        <w:rPr>
          <w:rFonts w:ascii="Times New Roman" w:hAnsi="Times New Roman"/>
          <w:spacing w:val="-3"/>
          <w:sz w:val="24"/>
          <w:szCs w:val="24"/>
        </w:rPr>
        <w:t>0</w:t>
      </w:r>
      <w:r w:rsidR="002608E6">
        <w:rPr>
          <w:rFonts w:ascii="Times New Roman" w:hAnsi="Times New Roman"/>
          <w:spacing w:val="-3"/>
          <w:sz w:val="24"/>
          <w:szCs w:val="24"/>
        </w:rPr>
        <w:t>0</w:t>
      </w:r>
    </w:p>
    <w:p w:rsidRPr="0007473A" w:rsidR="00590AB8" w:rsidRDefault="0018210B" w14:paraId="48AECA7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  <w:u w:val="single"/>
        </w:rPr>
      </w:pPr>
      <w:r w:rsidRPr="008C00CE">
        <w:rPr>
          <w:rFonts w:ascii="Times New Roman" w:hAnsi="Times New Roman"/>
          <w:spacing w:val="-3"/>
          <w:sz w:val="24"/>
          <w:szCs w:val="24"/>
        </w:rPr>
        <w:t xml:space="preserve">       </w:t>
      </w:r>
      <w:r w:rsidRPr="008C00CE" w:rsidR="0007473A">
        <w:rPr>
          <w:rFonts w:ascii="Times New Roman" w:hAnsi="Times New Roman"/>
          <w:spacing w:val="-3"/>
          <w:sz w:val="24"/>
          <w:szCs w:val="24"/>
        </w:rPr>
        <w:t>0.25 hours x $</w:t>
      </w:r>
      <w:r w:rsidR="005304E7">
        <w:rPr>
          <w:rFonts w:ascii="Times New Roman" w:hAnsi="Times New Roman"/>
          <w:spacing w:val="-3"/>
          <w:sz w:val="24"/>
          <w:szCs w:val="24"/>
        </w:rPr>
        <w:t>22.20</w:t>
      </w:r>
      <w:r w:rsidRPr="008C00CE" w:rsidR="0007473A">
        <w:rPr>
          <w:rFonts w:ascii="Times New Roman" w:hAnsi="Times New Roman"/>
          <w:spacing w:val="-3"/>
          <w:sz w:val="24"/>
          <w:szCs w:val="24"/>
        </w:rPr>
        <w:t xml:space="preserve">/hour x </w:t>
      </w:r>
      <w:r w:rsidR="002509A8">
        <w:rPr>
          <w:rFonts w:ascii="Times New Roman" w:hAnsi="Times New Roman"/>
          <w:spacing w:val="-3"/>
          <w:sz w:val="24"/>
          <w:szCs w:val="24"/>
        </w:rPr>
        <w:t>80</w:t>
      </w:r>
      <w:r w:rsidRPr="008C00CE" w:rsidR="0007473A">
        <w:rPr>
          <w:rFonts w:ascii="Times New Roman" w:hAnsi="Times New Roman"/>
          <w:spacing w:val="-3"/>
          <w:sz w:val="24"/>
          <w:szCs w:val="24"/>
        </w:rPr>
        <w:t xml:space="preserve"> notifications = </w:t>
      </w:r>
      <w:r w:rsidRPr="008C00CE" w:rsidR="0007473A">
        <w:rPr>
          <w:rFonts w:ascii="Times New Roman" w:hAnsi="Times New Roman"/>
          <w:spacing w:val="-3"/>
          <w:sz w:val="24"/>
          <w:szCs w:val="24"/>
        </w:rPr>
        <w:tab/>
      </w:r>
      <w:r w:rsidR="0070210C">
        <w:rPr>
          <w:rFonts w:ascii="Times New Roman" w:hAnsi="Times New Roman"/>
          <w:spacing w:val="-3"/>
          <w:sz w:val="24"/>
          <w:szCs w:val="24"/>
          <w:u w:val="single"/>
        </w:rPr>
        <w:t xml:space="preserve">   </w:t>
      </w:r>
      <w:r w:rsidR="004938A2">
        <w:rPr>
          <w:rFonts w:ascii="Times New Roman" w:hAnsi="Times New Roman"/>
          <w:spacing w:val="-3"/>
          <w:sz w:val="24"/>
          <w:szCs w:val="24"/>
          <w:u w:val="single"/>
        </w:rPr>
        <w:t xml:space="preserve">  </w:t>
      </w:r>
      <w:r w:rsidR="005304E7">
        <w:rPr>
          <w:rFonts w:ascii="Times New Roman" w:hAnsi="Times New Roman"/>
          <w:spacing w:val="-3"/>
          <w:sz w:val="24"/>
          <w:szCs w:val="24"/>
          <w:u w:val="single"/>
        </w:rPr>
        <w:t>444</w:t>
      </w:r>
      <w:r w:rsidR="002608E6">
        <w:rPr>
          <w:rFonts w:ascii="Times New Roman" w:hAnsi="Times New Roman"/>
          <w:spacing w:val="-3"/>
          <w:sz w:val="24"/>
          <w:szCs w:val="24"/>
          <w:u w:val="single"/>
        </w:rPr>
        <w:t>.</w:t>
      </w:r>
      <w:r w:rsidR="005304E7">
        <w:rPr>
          <w:rFonts w:ascii="Times New Roman" w:hAnsi="Times New Roman"/>
          <w:spacing w:val="-3"/>
          <w:sz w:val="24"/>
          <w:szCs w:val="24"/>
          <w:u w:val="single"/>
        </w:rPr>
        <w:t>0</w:t>
      </w:r>
      <w:r w:rsidR="002608E6">
        <w:rPr>
          <w:rFonts w:ascii="Times New Roman" w:hAnsi="Times New Roman"/>
          <w:spacing w:val="-3"/>
          <w:sz w:val="24"/>
          <w:szCs w:val="24"/>
          <w:u w:val="single"/>
        </w:rPr>
        <w:t>0</w:t>
      </w:r>
    </w:p>
    <w:p w:rsidR="00590AB8" w:rsidRDefault="0070210C" w14:paraId="74993AE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                                                   </w:t>
      </w:r>
      <w:r w:rsidR="005304E7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           </w:t>
      </w:r>
      <w:r w:rsidR="0007473A">
        <w:rPr>
          <w:rFonts w:ascii="Times New Roman" w:hAnsi="Times New Roman"/>
          <w:spacing w:val="-3"/>
          <w:sz w:val="24"/>
          <w:szCs w:val="24"/>
        </w:rPr>
        <w:tab/>
      </w:r>
      <w:r w:rsidRPr="0070210C" w:rsidR="00590AB8">
        <w:rPr>
          <w:rFonts w:ascii="Times New Roman" w:hAnsi="Times New Roman"/>
          <w:spacing w:val="-3"/>
          <w:sz w:val="24"/>
          <w:szCs w:val="24"/>
        </w:rPr>
        <w:t>$</w:t>
      </w:r>
      <w:r w:rsidR="004938A2">
        <w:rPr>
          <w:rFonts w:ascii="Times New Roman" w:hAnsi="Times New Roman"/>
          <w:spacing w:val="-3"/>
          <w:sz w:val="24"/>
          <w:szCs w:val="24"/>
        </w:rPr>
        <w:t>2,</w:t>
      </w:r>
      <w:r w:rsidR="005304E7">
        <w:rPr>
          <w:rFonts w:ascii="Times New Roman" w:hAnsi="Times New Roman"/>
          <w:spacing w:val="-3"/>
          <w:sz w:val="24"/>
          <w:szCs w:val="24"/>
        </w:rPr>
        <w:t>886</w:t>
      </w:r>
      <w:r w:rsidR="002608E6">
        <w:rPr>
          <w:rFonts w:ascii="Times New Roman" w:hAnsi="Times New Roman"/>
          <w:spacing w:val="-3"/>
          <w:sz w:val="24"/>
          <w:szCs w:val="24"/>
        </w:rPr>
        <w:t>.</w:t>
      </w:r>
      <w:r w:rsidR="005304E7">
        <w:rPr>
          <w:rFonts w:ascii="Times New Roman" w:hAnsi="Times New Roman"/>
          <w:spacing w:val="-3"/>
          <w:sz w:val="24"/>
          <w:szCs w:val="24"/>
        </w:rPr>
        <w:t>0</w:t>
      </w:r>
      <w:r w:rsidR="002608E6">
        <w:rPr>
          <w:rFonts w:ascii="Times New Roman" w:hAnsi="Times New Roman"/>
          <w:spacing w:val="-3"/>
          <w:sz w:val="24"/>
          <w:szCs w:val="24"/>
        </w:rPr>
        <w:t>0</w:t>
      </w:r>
      <w:r w:rsidRPr="0070210C" w:rsidR="0007473A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70210C" w:rsidRDefault="0070210C" w14:paraId="357662D3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                                         </w:t>
      </w:r>
    </w:p>
    <w:p w:rsidRPr="0070210C" w:rsidR="0070210C" w:rsidRDefault="0070210C" w14:paraId="19BA127E" w14:textId="77777777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</w:t>
      </w:r>
      <w:r w:rsidRPr="0070210C">
        <w:rPr>
          <w:rFonts w:ascii="Times New Roman" w:hAnsi="Times New Roman"/>
          <w:b/>
          <w:spacing w:val="-3"/>
          <w:sz w:val="24"/>
          <w:szCs w:val="24"/>
        </w:rPr>
        <w:t>Total Cost to the Federal Government:  $</w:t>
      </w:r>
      <w:r w:rsidR="004938A2">
        <w:rPr>
          <w:rFonts w:ascii="Times New Roman" w:hAnsi="Times New Roman"/>
          <w:b/>
          <w:spacing w:val="-3"/>
          <w:sz w:val="24"/>
          <w:szCs w:val="24"/>
        </w:rPr>
        <w:t>2,</w:t>
      </w:r>
      <w:r w:rsidR="005304E7">
        <w:rPr>
          <w:rFonts w:ascii="Times New Roman" w:hAnsi="Times New Roman"/>
          <w:b/>
          <w:spacing w:val="-3"/>
          <w:sz w:val="24"/>
          <w:szCs w:val="24"/>
        </w:rPr>
        <w:t>886.00</w:t>
      </w:r>
    </w:p>
    <w:p w:rsidRPr="0070210C" w:rsidR="0007473A" w:rsidRDefault="0007473A" w14:paraId="12643D73" w14:textId="77777777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B54CF9" w:rsidRDefault="00590AB8" w14:paraId="2A9617C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15.  </w:t>
      </w:r>
      <w:r w:rsidR="009D1342">
        <w:rPr>
          <w:rFonts w:ascii="Times New Roman" w:hAnsi="Times New Roman"/>
          <w:spacing w:val="-3"/>
          <w:sz w:val="24"/>
          <w:szCs w:val="24"/>
        </w:rPr>
        <w:t>There are no program changes</w:t>
      </w:r>
      <w:r w:rsidR="003848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54CF9">
        <w:rPr>
          <w:rFonts w:ascii="Times New Roman" w:hAnsi="Times New Roman"/>
          <w:spacing w:val="-3"/>
          <w:sz w:val="24"/>
          <w:szCs w:val="24"/>
        </w:rPr>
        <w:t xml:space="preserve">or adjustments to </w:t>
      </w:r>
      <w:r w:rsidR="00384853">
        <w:rPr>
          <w:rFonts w:ascii="Times New Roman" w:hAnsi="Times New Roman"/>
          <w:spacing w:val="-3"/>
          <w:sz w:val="24"/>
          <w:szCs w:val="24"/>
        </w:rPr>
        <w:t xml:space="preserve">this information collection.  </w:t>
      </w:r>
    </w:p>
    <w:p w:rsidR="00B54CF9" w:rsidRDefault="00B54CF9" w14:paraId="5B1C080F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5D6E199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16.  The data will not be published.  </w:t>
      </w:r>
    </w:p>
    <w:p w:rsidR="00590AB8" w:rsidRDefault="00590AB8" w14:paraId="63D79BA7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617B368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17.  OMB approval of the expiration of the information collection will be displayed at 47 C.F.R. Section 0.408.</w:t>
      </w:r>
    </w:p>
    <w:p w:rsidR="00590AB8" w:rsidRDefault="00590AB8" w14:paraId="4EE893B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4B78B5AB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18</w:t>
      </w:r>
      <w:r w:rsidR="00022B53">
        <w:rPr>
          <w:rFonts w:ascii="Times New Roman" w:hAnsi="Times New Roman"/>
          <w:spacing w:val="-3"/>
          <w:sz w:val="24"/>
          <w:szCs w:val="24"/>
        </w:rPr>
        <w:t>. There</w:t>
      </w:r>
      <w:r>
        <w:rPr>
          <w:rFonts w:ascii="Times New Roman" w:hAnsi="Times New Roman"/>
          <w:spacing w:val="-3"/>
          <w:sz w:val="24"/>
          <w:szCs w:val="24"/>
        </w:rPr>
        <w:t xml:space="preserve"> are no</w:t>
      </w:r>
      <w:r w:rsidR="00D87AF1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exceptions</w:t>
      </w:r>
      <w:r w:rsidR="00F131BD">
        <w:rPr>
          <w:rFonts w:ascii="Times New Roman" w:hAnsi="Times New Roman"/>
          <w:spacing w:val="-3"/>
          <w:sz w:val="24"/>
          <w:szCs w:val="24"/>
        </w:rPr>
        <w:t xml:space="preserve"> to </w:t>
      </w:r>
      <w:r w:rsidR="00B54CF9">
        <w:rPr>
          <w:rFonts w:ascii="Times New Roman" w:hAnsi="Times New Roman"/>
          <w:spacing w:val="-3"/>
          <w:sz w:val="24"/>
          <w:szCs w:val="24"/>
        </w:rPr>
        <w:t>the c</w:t>
      </w:r>
      <w:r w:rsidR="009D1342">
        <w:rPr>
          <w:rFonts w:ascii="Times New Roman" w:hAnsi="Times New Roman"/>
          <w:spacing w:val="-3"/>
          <w:sz w:val="24"/>
          <w:szCs w:val="24"/>
        </w:rPr>
        <w:t>ertification</w:t>
      </w:r>
      <w:r w:rsidR="00B54CF9">
        <w:rPr>
          <w:rFonts w:ascii="Times New Roman" w:hAnsi="Times New Roman"/>
          <w:spacing w:val="-3"/>
          <w:sz w:val="24"/>
          <w:szCs w:val="24"/>
        </w:rPr>
        <w:t xml:space="preserve"> statement.</w:t>
      </w:r>
    </w:p>
    <w:p w:rsidR="00590AB8" w:rsidRDefault="00590AB8" w14:paraId="70DE2C3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Pr="00F131BD" w:rsidR="00590AB8" w:rsidRDefault="00590AB8" w14:paraId="16527A85" w14:textId="77777777">
      <w:pPr>
        <w:suppressAutoHyphens/>
        <w:jc w:val="both"/>
        <w:outlineLvl w:val="0"/>
        <w:rPr>
          <w:rFonts w:ascii="Times New Roman" w:hAnsi="Times New Roman"/>
          <w:b/>
          <w:spacing w:val="-3"/>
          <w:sz w:val="24"/>
          <w:szCs w:val="24"/>
        </w:rPr>
      </w:pPr>
      <w:r w:rsidRPr="00F131BD">
        <w:rPr>
          <w:rFonts w:ascii="Times New Roman" w:hAnsi="Times New Roman"/>
          <w:b/>
          <w:spacing w:val="-3"/>
          <w:sz w:val="24"/>
          <w:szCs w:val="24"/>
        </w:rPr>
        <w:t>B.  Collections of Information Employing Statistical Methods</w:t>
      </w:r>
    </w:p>
    <w:p w:rsidR="00590AB8" w:rsidRDefault="00590AB8" w14:paraId="7532F9A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3F9FBA55" w14:textId="77777777">
      <w:pPr>
        <w:suppressAutoHyphens/>
        <w:jc w:val="both"/>
        <w:outlineLvl w:val="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No statistical methods are employed.</w:t>
      </w:r>
    </w:p>
    <w:p w:rsidR="00590AB8" w:rsidRDefault="00590AB8" w14:paraId="6DBC19BB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6434066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Default="00590AB8" w14:paraId="3AE5A35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sectPr w:rsidR="00590AB8">
      <w:headerReference w:type="default" r:id="rId6"/>
      <w:footerReference w:type="even" r:id="rId7"/>
      <w:footerReference w:type="default" r:id="rId8"/>
      <w:headerReference w:type="first" r:id="rId9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B9C5" w14:textId="77777777" w:rsidR="00F24548" w:rsidRDefault="00F24548">
      <w:pPr>
        <w:spacing w:line="20" w:lineRule="exact"/>
        <w:rPr>
          <w:sz w:val="24"/>
        </w:rPr>
      </w:pPr>
    </w:p>
  </w:endnote>
  <w:endnote w:type="continuationSeparator" w:id="0">
    <w:p w14:paraId="3DC45B0C" w14:textId="77777777" w:rsidR="00F24548" w:rsidRDefault="00F24548">
      <w:r>
        <w:rPr>
          <w:sz w:val="24"/>
        </w:rPr>
        <w:t xml:space="preserve"> </w:t>
      </w:r>
    </w:p>
  </w:endnote>
  <w:endnote w:type="continuationNotice" w:id="1">
    <w:p w14:paraId="74A21703" w14:textId="77777777" w:rsidR="00F24548" w:rsidRDefault="00F2454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D46F" w14:textId="77777777" w:rsidR="006E2381" w:rsidRDefault="006E23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C373DF" w14:textId="77777777" w:rsidR="006E2381" w:rsidRDefault="006E2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59C9" w14:textId="77777777" w:rsidR="006E2381" w:rsidRPr="0070210C" w:rsidRDefault="006E238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70210C">
      <w:rPr>
        <w:rStyle w:val="PageNumber"/>
        <w:rFonts w:ascii="Times New Roman" w:hAnsi="Times New Roman"/>
        <w:sz w:val="24"/>
        <w:szCs w:val="24"/>
      </w:rPr>
      <w:fldChar w:fldCharType="begin"/>
    </w:r>
    <w:r w:rsidRPr="0070210C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70210C">
      <w:rPr>
        <w:rStyle w:val="PageNumber"/>
        <w:rFonts w:ascii="Times New Roman" w:hAnsi="Times New Roman"/>
        <w:sz w:val="24"/>
        <w:szCs w:val="24"/>
      </w:rPr>
      <w:fldChar w:fldCharType="separate"/>
    </w:r>
    <w:r w:rsidR="00072B99">
      <w:rPr>
        <w:rStyle w:val="PageNumber"/>
        <w:rFonts w:ascii="Times New Roman" w:hAnsi="Times New Roman"/>
        <w:noProof/>
        <w:sz w:val="24"/>
        <w:szCs w:val="24"/>
      </w:rPr>
      <w:t>2</w:t>
    </w:r>
    <w:r w:rsidRPr="0070210C">
      <w:rPr>
        <w:rStyle w:val="PageNumber"/>
        <w:rFonts w:ascii="Times New Roman" w:hAnsi="Times New Roman"/>
        <w:sz w:val="24"/>
        <w:szCs w:val="24"/>
      </w:rPr>
      <w:fldChar w:fldCharType="end"/>
    </w:r>
  </w:p>
  <w:p w14:paraId="20DA2B2B" w14:textId="77777777" w:rsidR="006E2381" w:rsidRDefault="006E2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DE63" w14:textId="77777777" w:rsidR="00F24548" w:rsidRDefault="00F24548">
      <w:r>
        <w:rPr>
          <w:sz w:val="24"/>
        </w:rPr>
        <w:separator/>
      </w:r>
    </w:p>
  </w:footnote>
  <w:footnote w:type="continuationSeparator" w:id="0">
    <w:p w14:paraId="7E392276" w14:textId="77777777" w:rsidR="00F24548" w:rsidRDefault="00F2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8BCA" w14:textId="77777777" w:rsidR="006E2381" w:rsidRPr="00F131BD" w:rsidRDefault="006E2381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OMB 3060-0178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 w:rsidR="00442C04">
      <w:rPr>
        <w:rFonts w:ascii="Times New Roman" w:hAnsi="Times New Roman"/>
        <w:b/>
        <w:sz w:val="24"/>
        <w:szCs w:val="24"/>
      </w:rPr>
      <w:t>October 2019</w:t>
    </w:r>
  </w:p>
  <w:p w14:paraId="2118AD6F" w14:textId="77777777" w:rsidR="006E2381" w:rsidRPr="00F131BD" w:rsidRDefault="006E2381">
    <w:pPr>
      <w:pStyle w:val="Header"/>
      <w:rPr>
        <w:rFonts w:ascii="Times New Roman" w:hAnsi="Times New Roman"/>
        <w:b/>
        <w:sz w:val="24"/>
        <w:szCs w:val="24"/>
      </w:rPr>
    </w:pPr>
    <w:r w:rsidRPr="00F131BD">
      <w:rPr>
        <w:rFonts w:ascii="Times New Roman" w:hAnsi="Times New Roman"/>
        <w:b/>
        <w:sz w:val="24"/>
        <w:szCs w:val="24"/>
      </w:rPr>
      <w:t>Title:  Section 73.1560 Operating Power and Mode Tolerances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E3C" w14:textId="77777777" w:rsidR="006E2381" w:rsidRPr="00F131BD" w:rsidRDefault="002608E6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OMB</w:t>
    </w:r>
    <w:r w:rsidR="006E2381">
      <w:rPr>
        <w:rFonts w:ascii="Times New Roman" w:hAnsi="Times New Roman"/>
        <w:b/>
        <w:sz w:val="24"/>
        <w:szCs w:val="24"/>
      </w:rPr>
      <w:t xml:space="preserve"> </w:t>
    </w:r>
    <w:r w:rsidR="00120B42">
      <w:rPr>
        <w:rFonts w:ascii="Times New Roman" w:hAnsi="Times New Roman"/>
        <w:b/>
        <w:sz w:val="24"/>
        <w:szCs w:val="24"/>
      </w:rPr>
      <w:t xml:space="preserve">Control Number:  </w:t>
    </w:r>
    <w:r w:rsidR="006E2381">
      <w:rPr>
        <w:rFonts w:ascii="Times New Roman" w:hAnsi="Times New Roman"/>
        <w:b/>
        <w:sz w:val="24"/>
        <w:szCs w:val="24"/>
      </w:rPr>
      <w:t>3060-0178</w:t>
    </w:r>
    <w:r w:rsidR="006E2381">
      <w:rPr>
        <w:rFonts w:ascii="Times New Roman" w:hAnsi="Times New Roman"/>
        <w:b/>
        <w:sz w:val="24"/>
        <w:szCs w:val="24"/>
      </w:rPr>
      <w:tab/>
    </w:r>
    <w:r w:rsidR="006E2381">
      <w:rPr>
        <w:rFonts w:ascii="Times New Roman" w:hAnsi="Times New Roman"/>
        <w:b/>
        <w:sz w:val="24"/>
        <w:szCs w:val="24"/>
      </w:rPr>
      <w:tab/>
    </w:r>
    <w:r w:rsidR="00B90312">
      <w:rPr>
        <w:rFonts w:ascii="Times New Roman" w:hAnsi="Times New Roman"/>
        <w:b/>
        <w:sz w:val="24"/>
        <w:szCs w:val="24"/>
      </w:rPr>
      <w:t>June</w:t>
    </w:r>
    <w:r w:rsidR="008E3F63">
      <w:rPr>
        <w:rFonts w:ascii="Times New Roman" w:hAnsi="Times New Roman"/>
        <w:b/>
        <w:sz w:val="24"/>
        <w:szCs w:val="24"/>
      </w:rPr>
      <w:t xml:space="preserve"> 2022</w:t>
    </w:r>
  </w:p>
  <w:p w14:paraId="10060B64" w14:textId="77777777" w:rsidR="006E2381" w:rsidRPr="00F131BD" w:rsidRDefault="006E2381">
    <w:pPr>
      <w:pStyle w:val="Header"/>
      <w:rPr>
        <w:rFonts w:ascii="Times New Roman" w:hAnsi="Times New Roman"/>
        <w:b/>
        <w:sz w:val="24"/>
        <w:szCs w:val="24"/>
      </w:rPr>
    </w:pPr>
    <w:r w:rsidRPr="00F131BD">
      <w:rPr>
        <w:rFonts w:ascii="Times New Roman" w:hAnsi="Times New Roman"/>
        <w:b/>
        <w:sz w:val="24"/>
        <w:szCs w:val="24"/>
      </w:rPr>
      <w:t>Title:  Section 73.1560 Operating Power and Mode Tolerances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0B"/>
    <w:rsid w:val="00005788"/>
    <w:rsid w:val="00022B53"/>
    <w:rsid w:val="000274A3"/>
    <w:rsid w:val="00072B99"/>
    <w:rsid w:val="0007473A"/>
    <w:rsid w:val="00086467"/>
    <w:rsid w:val="0009316B"/>
    <w:rsid w:val="00120B42"/>
    <w:rsid w:val="00142860"/>
    <w:rsid w:val="0018210B"/>
    <w:rsid w:val="001B22EB"/>
    <w:rsid w:val="001B2A63"/>
    <w:rsid w:val="001C39D2"/>
    <w:rsid w:val="002509A8"/>
    <w:rsid w:val="002608E6"/>
    <w:rsid w:val="0027460C"/>
    <w:rsid w:val="002A33E3"/>
    <w:rsid w:val="002E2D1C"/>
    <w:rsid w:val="00302545"/>
    <w:rsid w:val="003330F9"/>
    <w:rsid w:val="003337F0"/>
    <w:rsid w:val="00354B4F"/>
    <w:rsid w:val="00361FA5"/>
    <w:rsid w:val="00384853"/>
    <w:rsid w:val="00385176"/>
    <w:rsid w:val="00401F6E"/>
    <w:rsid w:val="0043088A"/>
    <w:rsid w:val="00434955"/>
    <w:rsid w:val="00442C04"/>
    <w:rsid w:val="00445B7B"/>
    <w:rsid w:val="004764E4"/>
    <w:rsid w:val="004938A2"/>
    <w:rsid w:val="005304E7"/>
    <w:rsid w:val="005475CF"/>
    <w:rsid w:val="00590AB8"/>
    <w:rsid w:val="005B1DA6"/>
    <w:rsid w:val="005E18F0"/>
    <w:rsid w:val="005F630A"/>
    <w:rsid w:val="00612070"/>
    <w:rsid w:val="00651A3C"/>
    <w:rsid w:val="00663BB4"/>
    <w:rsid w:val="00690CA9"/>
    <w:rsid w:val="006E2381"/>
    <w:rsid w:val="006F6DF4"/>
    <w:rsid w:val="0070210C"/>
    <w:rsid w:val="00757269"/>
    <w:rsid w:val="00783467"/>
    <w:rsid w:val="00814CBA"/>
    <w:rsid w:val="008151E0"/>
    <w:rsid w:val="00840B28"/>
    <w:rsid w:val="00840FC1"/>
    <w:rsid w:val="00854CE0"/>
    <w:rsid w:val="008A2018"/>
    <w:rsid w:val="008C00CE"/>
    <w:rsid w:val="008E3F63"/>
    <w:rsid w:val="00944900"/>
    <w:rsid w:val="009505FE"/>
    <w:rsid w:val="0095409E"/>
    <w:rsid w:val="00971EFF"/>
    <w:rsid w:val="009D1342"/>
    <w:rsid w:val="00A36DB5"/>
    <w:rsid w:val="00A73B76"/>
    <w:rsid w:val="00AA0C3F"/>
    <w:rsid w:val="00AA37B8"/>
    <w:rsid w:val="00AD4682"/>
    <w:rsid w:val="00B13B08"/>
    <w:rsid w:val="00B17501"/>
    <w:rsid w:val="00B332DC"/>
    <w:rsid w:val="00B54CF9"/>
    <w:rsid w:val="00B66B90"/>
    <w:rsid w:val="00B70B73"/>
    <w:rsid w:val="00B7138B"/>
    <w:rsid w:val="00B90312"/>
    <w:rsid w:val="00BC4ECB"/>
    <w:rsid w:val="00C05370"/>
    <w:rsid w:val="00C05916"/>
    <w:rsid w:val="00C77192"/>
    <w:rsid w:val="00C91385"/>
    <w:rsid w:val="00CA5429"/>
    <w:rsid w:val="00CB38E0"/>
    <w:rsid w:val="00CB4EF7"/>
    <w:rsid w:val="00D75046"/>
    <w:rsid w:val="00D764AC"/>
    <w:rsid w:val="00D87AF1"/>
    <w:rsid w:val="00DE0F69"/>
    <w:rsid w:val="00DE4468"/>
    <w:rsid w:val="00DF5F98"/>
    <w:rsid w:val="00DF7315"/>
    <w:rsid w:val="00E564E9"/>
    <w:rsid w:val="00E85004"/>
    <w:rsid w:val="00F131BD"/>
    <w:rsid w:val="00F24548"/>
    <w:rsid w:val="00F31934"/>
    <w:rsid w:val="00F7212C"/>
    <w:rsid w:val="00F870F0"/>
    <w:rsid w:val="00FA65D4"/>
    <w:rsid w:val="00FC6652"/>
    <w:rsid w:val="00FC74DC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C8C8B4"/>
  <w15:chartTrackingRefBased/>
  <w15:docId w15:val="{3AD09991-71C0-4140-877E-83519D28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spacing w:val="-3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F131B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3060-0176</vt:lpstr>
    </vt:vector>
  </TitlesOfParts>
  <Company>FCC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3060-0176</dc:title>
  <dc:subject/>
  <dc:creator>JSWANK</dc:creator>
  <cp:keywords/>
  <cp:lastModifiedBy>Cathy Williams</cp:lastModifiedBy>
  <cp:revision>2</cp:revision>
  <cp:lastPrinted>2008-07-25T13:45:00Z</cp:lastPrinted>
  <dcterms:created xsi:type="dcterms:W3CDTF">2022-06-23T19:06:00Z</dcterms:created>
  <dcterms:modified xsi:type="dcterms:W3CDTF">2022-06-23T19:06:00Z</dcterms:modified>
</cp:coreProperties>
</file>