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tabs>
          <w:tab w:val="center" w:pos="4680"/>
          <w:tab w:val="right" w:pos="9360"/>
        </w:tabs>
        <w:spacing w:after="0" w:line="240" w:lineRule="auto"/>
        <w:jc w:val="right"/>
        <w:rPr>
          <w:sz w:val="20"/>
          <w:szCs w:val="20"/>
        </w:rPr>
      </w:pPr>
      <w:bookmarkStart w:name="_heading=h.30j0zll" w:colFirst="0" w:colLast="0" w:id="0"/>
      <w:bookmarkEnd w:id="0"/>
      <w:r w:rsidRPr="00000000" w:rsidDel="00000000" w:rsidR="00000000">
        <w:rPr>
          <w:sz w:val="20"/>
          <w:szCs w:val="20"/>
          <w:rtl w:val="0"/>
        </w:rPr>
        <w:t xml:space="preserve">Form Approved</w:t>
      </w:r>
    </w:p>
    <w:p w:rsidRPr="00000000" w:rsidR="00000000" w:rsidDel="00000000" w:rsidP="00000000" w:rsidRDefault="00000000" w14:paraId="00000002">
      <w:pPr>
        <w:tabs>
          <w:tab w:val="center" w:pos="4680"/>
          <w:tab w:val="right" w:pos="9360"/>
        </w:tabs>
        <w:spacing w:after="0" w:line="240" w:lineRule="auto"/>
        <w:jc w:val="right"/>
        <w:rPr>
          <w:sz w:val="20"/>
          <w:szCs w:val="20"/>
        </w:rPr>
      </w:pPr>
      <w:r w:rsidRPr="00000000" w:rsidDel="00000000" w:rsidR="00000000">
        <w:rPr>
          <w:sz w:val="20"/>
          <w:szCs w:val="20"/>
          <w:rtl w:val="0"/>
        </w:rPr>
        <w:t xml:space="preserve">   OMB No. 0990-0379</w:t>
      </w:r>
    </w:p>
    <w:p w:rsidRPr="00000000" w:rsidR="00000000" w:rsidDel="00000000" w:rsidP="00000000" w:rsidRDefault="00000000" w14:paraId="00000003">
      <w:pPr>
        <w:jc w:val="right"/>
        <w:rPr>
          <w:rFonts w:ascii="Calibri" w:hAnsi="Calibri" w:eastAsia="Calibri" w:cs="Calibri"/>
          <w:b w:val="1"/>
          <w:sz w:val="54"/>
          <w:szCs w:val="54"/>
        </w:rPr>
      </w:pPr>
      <w:r w:rsidRPr="00000000" w:rsidDel="00000000" w:rsidR="00000000">
        <w:rPr>
          <w:sz w:val="20"/>
          <w:szCs w:val="20"/>
          <w:rtl w:val="0"/>
        </w:rPr>
        <w:t xml:space="preserve">   Exp. Date:  09/30/2023</w:t>
      </w:r>
      <w:r w:rsidRPr="00000000" w:rsidDel="00000000" w:rsidR="00000000">
        <w:rPr>
          <w:rtl w:val="0"/>
        </w:rPr>
      </w:r>
    </w:p>
    <w:p w:rsidRPr="00000000" w:rsidR="00000000" w:rsidDel="00000000" w:rsidP="00000000" w:rsidRDefault="00000000" w14:paraId="00000004">
      <w:pPr>
        <w:pStyle w:val="Heading1"/>
        <w:rPr>
          <w:rFonts w:ascii="Calibri" w:hAnsi="Calibri" w:eastAsia="Calibri" w:cs="Calibri"/>
        </w:rPr>
      </w:pPr>
      <w:bookmarkStart w:name="_heading=h.1t3h5sf" w:colFirst="0" w:colLast="0" w:id="1"/>
      <w:bookmarkEnd w:id="1"/>
      <w:r w:rsidRPr="00000000" w:rsidDel="00000000" w:rsidR="00000000">
        <w:rPr>
          <w:rFonts w:ascii="Calibri" w:hAnsi="Calibri" w:eastAsia="Calibri" w:cs="Calibri"/>
          <w:rtl w:val="0"/>
        </w:rPr>
        <w:t xml:space="preserve">Card Sort Script</w:t>
      </w:r>
    </w:p>
    <w:p w:rsidRPr="00000000" w:rsidR="00000000" w:rsidDel="00000000" w:rsidP="00000000" w:rsidRDefault="00000000" w14:paraId="00000005">
      <w:pPr>
        <w:pStyle w:val="Heading2"/>
        <w:rPr>
          <w:rFonts w:ascii="Calibri" w:hAnsi="Calibri" w:eastAsia="Calibri" w:cs="Calibri"/>
        </w:rPr>
      </w:pPr>
      <w:bookmarkStart w:name="_heading=h.4d34og8" w:colFirst="0" w:colLast="0" w:id="2"/>
      <w:bookmarkEnd w:id="2"/>
      <w:r w:rsidRPr="00000000" w:rsidDel="00000000" w:rsidR="00000000">
        <w:rPr>
          <w:rFonts w:ascii="Calibri" w:hAnsi="Calibri" w:eastAsia="Calibri" w:cs="Calibri"/>
          <w:rtl w:val="0"/>
        </w:rPr>
        <w:t xml:space="preserve">Introduction </w:t>
      </w:r>
    </w:p>
    <w:p w:rsidRPr="00000000" w:rsidR="00000000" w:rsidDel="00000000" w:rsidP="00000000" w:rsidRDefault="00000000" w14:paraId="00000006">
      <w:pPr>
        <w:rPr>
          <w:rFonts w:ascii="Calibri" w:hAnsi="Calibri" w:eastAsia="Calibri" w:cs="Calibri"/>
        </w:rPr>
      </w:pPr>
      <w:r w:rsidRPr="00000000" w:rsidDel="00000000" w:rsidR="00000000">
        <w:rPr>
          <w:rFonts w:ascii="Calibri" w:hAnsi="Calibri" w:eastAsia="Calibri" w:cs="Calibri"/>
          <w:rtl w:val="0"/>
        </w:rPr>
        <w:t xml:space="preserve">Thank you for participating in HRSA’s Bureau of Primary Health Care (BPHC) website study. </w:t>
      </w:r>
    </w:p>
    <w:p w:rsidRPr="00000000" w:rsidR="00000000" w:rsidDel="00000000" w:rsidP="00000000" w:rsidRDefault="00000000" w14:paraId="00000007">
      <w:pPr>
        <w:rPr>
          <w:rFonts w:ascii="Calibri" w:hAnsi="Calibri" w:eastAsia="Calibri" w:cs="Calibri"/>
        </w:rPr>
      </w:pPr>
      <w:r w:rsidRPr="00000000" w:rsidDel="00000000" w:rsidR="00000000">
        <w:rPr>
          <w:rFonts w:ascii="Calibri" w:hAnsi="Calibri" w:eastAsia="Calibri" w:cs="Calibri"/>
          <w:rtl w:val="0"/>
        </w:rPr>
        <w:t xml:space="preserve">This activity will take you between </w:t>
      </w:r>
      <w:r w:rsidRPr="00000000" w:rsidDel="00000000" w:rsidR="00000000">
        <w:rPr>
          <w:rFonts w:ascii="Calibri" w:hAnsi="Calibri" w:eastAsia="Calibri" w:cs="Calibri"/>
          <w:b w:val="1"/>
          <w:rtl w:val="0"/>
        </w:rPr>
        <w:t xml:space="preserve">15 to 20 minutes</w:t>
      </w:r>
      <w:r w:rsidRPr="00000000" w:rsidDel="00000000" w:rsidR="00000000">
        <w:rPr>
          <w:rFonts w:ascii="Calibri" w:hAnsi="Calibri" w:eastAsia="Calibri" w:cs="Calibri"/>
          <w:rtl w:val="0"/>
        </w:rPr>
        <w:t xml:space="preserve"> to complete. </w:t>
      </w:r>
    </w:p>
    <w:p w:rsidRPr="00000000" w:rsidR="00000000" w:rsidDel="00000000" w:rsidP="00000000" w:rsidRDefault="00000000" w14:paraId="00000008">
      <w:pPr>
        <w:rPr>
          <w:rFonts w:ascii="Calibri" w:hAnsi="Calibri" w:eastAsia="Calibri" w:cs="Calibri"/>
          <w:b w:val="1"/>
        </w:rPr>
      </w:pPr>
      <w:r w:rsidRPr="00000000" w:rsidDel="00000000" w:rsidR="00000000">
        <w:rPr>
          <w:rFonts w:ascii="Calibri" w:hAnsi="Calibri" w:eastAsia="Calibri" w:cs="Calibri"/>
          <w:rtl w:val="0"/>
        </w:rPr>
        <w:t xml:space="preserve">Your response will </w:t>
      </w:r>
      <w:r w:rsidRPr="00000000" w:rsidDel="00000000" w:rsidR="00000000">
        <w:rPr>
          <w:rFonts w:ascii="Calibri" w:hAnsi="Calibri" w:eastAsia="Calibri" w:cs="Calibri"/>
          <w:b w:val="1"/>
          <w:rtl w:val="0"/>
        </w:rPr>
        <w:t xml:space="preserve">help us understand how to organize and improve the content on our website to make it more useful for you. </w:t>
      </w:r>
    </w:p>
    <w:p w:rsidRPr="00000000" w:rsidR="00000000" w:rsidDel="00000000" w:rsidP="00000000" w:rsidRDefault="00000000" w14:paraId="00000009">
      <w:pPr>
        <w:pStyle w:val="Heading2"/>
        <w:rPr>
          <w:rFonts w:ascii="Calibri" w:hAnsi="Calibri" w:eastAsia="Calibri" w:cs="Calibri"/>
        </w:rPr>
      </w:pPr>
      <w:bookmarkStart w:name="_heading=h.2s8eyo1" w:colFirst="0" w:colLast="0" w:id="3"/>
      <w:bookmarkEnd w:id="3"/>
      <w:r w:rsidRPr="00000000" w:rsidDel="00000000" w:rsidR="00000000">
        <w:rPr>
          <w:rFonts w:ascii="Calibri" w:hAnsi="Calibri" w:eastAsia="Calibri" w:cs="Calibri"/>
          <w:rtl w:val="0"/>
        </w:rPr>
        <w:t xml:space="preserve">Pre-Survey Questionnaire</w:t>
      </w:r>
    </w:p>
    <w:p w:rsidRPr="00000000" w:rsidR="00000000" w:rsidDel="00000000" w:rsidP="00000000" w:rsidRDefault="00000000" w14:paraId="0000000A">
      <w:pPr>
        <w:rPr>
          <w:rFonts w:ascii="Calibri" w:hAnsi="Calibri" w:eastAsia="Calibri" w:cs="Calibri"/>
        </w:rPr>
      </w:pPr>
      <w:r w:rsidRPr="00000000" w:rsidDel="00000000" w:rsidR="00000000">
        <w:rPr>
          <w:rFonts w:ascii="Calibri" w:hAnsi="Calibri" w:eastAsia="Calibri" w:cs="Calibri"/>
          <w:rtl w:val="0"/>
        </w:rPr>
        <w:t xml:space="preserve">Please answer the following questions to help us understand how you use the Bureau of Primary Health Care (BPHC) website, and what content is most important to you.</w:t>
      </w:r>
    </w:p>
    <w:p w:rsidRPr="00000000" w:rsidR="00000000" w:rsidDel="00000000" w:rsidP="00000000" w:rsidRDefault="00000000" w14:paraId="0000000B">
      <w:pPr>
        <w:numPr>
          <w:ilvl w:val="0"/>
          <w:numId w:val="1"/>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With which of the following do you represent or identify as? Select all that apply:  (Required)</w:t>
      </w:r>
    </w:p>
    <w:p w:rsidRPr="00000000" w:rsidR="00000000" w:rsidDel="00000000" w:rsidP="00000000" w:rsidRDefault="00000000" w14:paraId="0000000C">
      <w:pPr>
        <w:numPr>
          <w:ilvl w:val="0"/>
          <w:numId w:val="2"/>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rPr>
      </w:pPr>
      <w:r w:rsidRPr="00000000" w:rsidDel="00000000" w:rsidR="00000000">
        <w:rPr>
          <w:rFonts w:ascii="Calibri" w:hAnsi="Calibri" w:eastAsia="Calibri" w:cs="Calibri"/>
          <w:rtl w:val="0"/>
        </w:rPr>
        <w:t xml:space="preserve">H80 Health Center Program awardee</w:t>
      </w:r>
    </w:p>
    <w:p w:rsidRPr="00000000" w:rsidR="00000000" w:rsidDel="00000000" w:rsidP="00000000" w:rsidRDefault="00000000" w14:paraId="0000000D">
      <w:pPr>
        <w:numPr>
          <w:ilvl w:val="0"/>
          <w:numId w:val="2"/>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rPr>
      </w:pPr>
      <w:r w:rsidRPr="00000000" w:rsidDel="00000000" w:rsidR="00000000">
        <w:rPr>
          <w:rFonts w:ascii="Calibri" w:hAnsi="Calibri" w:eastAsia="Calibri" w:cs="Calibri"/>
          <w:rtl w:val="0"/>
        </w:rPr>
        <w:t xml:space="preserve">Health Center Program Look-alike</w:t>
      </w:r>
    </w:p>
    <w:p w:rsidRPr="00000000" w:rsidR="00000000" w:rsidDel="00000000" w:rsidP="00000000" w:rsidRDefault="00000000" w14:paraId="0000000E">
      <w:pPr>
        <w:numPr>
          <w:ilvl w:val="0"/>
          <w:numId w:val="2"/>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rPr>
      </w:pPr>
      <w:r w:rsidRPr="00000000" w:rsidDel="00000000" w:rsidR="00000000">
        <w:rPr>
          <w:rFonts w:ascii="Calibri" w:hAnsi="Calibri" w:eastAsia="Calibri" w:cs="Calibri"/>
          <w:rtl w:val="0"/>
        </w:rPr>
        <w:t xml:space="preserve">Prospective grant applicant</w:t>
      </w:r>
    </w:p>
    <w:p w:rsidRPr="00000000" w:rsidR="00000000" w:rsidDel="00000000" w:rsidP="00000000" w:rsidRDefault="00000000" w14:paraId="0000000F">
      <w:pPr>
        <w:numPr>
          <w:ilvl w:val="0"/>
          <w:numId w:val="2"/>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rPr>
      </w:pPr>
      <w:r w:rsidRPr="00000000" w:rsidDel="00000000" w:rsidR="00000000">
        <w:rPr>
          <w:rFonts w:ascii="Calibri" w:hAnsi="Calibri" w:eastAsia="Calibri" w:cs="Calibri"/>
          <w:rtl w:val="0"/>
        </w:rPr>
        <w:t xml:space="preserve">National Training and Technical Assistance Partner (NTTAP) awardee</w:t>
      </w:r>
    </w:p>
    <w:p w:rsidRPr="00000000" w:rsidR="00000000" w:rsidDel="00000000" w:rsidP="00000000" w:rsidRDefault="00000000" w14:paraId="00000010">
      <w:pPr>
        <w:numPr>
          <w:ilvl w:val="0"/>
          <w:numId w:val="2"/>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rPr>
      </w:pPr>
      <w:r w:rsidRPr="00000000" w:rsidDel="00000000" w:rsidR="00000000">
        <w:rPr>
          <w:rFonts w:ascii="Calibri" w:hAnsi="Calibri" w:eastAsia="Calibri" w:cs="Calibri"/>
          <w:rtl w:val="0"/>
        </w:rPr>
        <w:t xml:space="preserve">Primary Care Association (PCA) awardee</w:t>
      </w:r>
    </w:p>
    <w:p w:rsidRPr="00000000" w:rsidR="00000000" w:rsidDel="00000000" w:rsidP="00000000" w:rsidRDefault="00000000" w14:paraId="00000011">
      <w:pPr>
        <w:numPr>
          <w:ilvl w:val="0"/>
          <w:numId w:val="2"/>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rPr>
      </w:pPr>
      <w:r w:rsidRPr="00000000" w:rsidDel="00000000" w:rsidR="00000000">
        <w:rPr>
          <w:rFonts w:ascii="Calibri" w:hAnsi="Calibri" w:eastAsia="Calibri" w:cs="Calibri"/>
          <w:rtl w:val="0"/>
        </w:rPr>
        <w:t xml:space="preserve">Health Center Controlled Network (HCCN) awardee</w:t>
      </w:r>
    </w:p>
    <w:p w:rsidRPr="00000000" w:rsidR="00000000" w:rsidDel="00000000" w:rsidP="00000000" w:rsidRDefault="00000000" w14:paraId="00000012">
      <w:pPr>
        <w:spacing w:after="0" w:lineRule="auto"/>
        <w:rPr>
          <w:rFonts w:ascii="Calibri" w:hAnsi="Calibri" w:eastAsia="Calibri" w:cs="Calibri"/>
        </w:rPr>
      </w:pPr>
      <w:r w:rsidRPr="00000000" w:rsidDel="00000000" w:rsidR="00000000">
        <w:rPr>
          <w:rtl w:val="0"/>
        </w:rPr>
      </w:r>
    </w:p>
    <w:p w:rsidRPr="00000000" w:rsidR="00000000" w:rsidDel="00000000" w:rsidP="00000000" w:rsidRDefault="00000000" w14:paraId="00000013">
      <w:pPr>
        <w:numPr>
          <w:ilvl w:val="0"/>
          <w:numId w:val="1"/>
        </w:numPr>
        <w:pBdr>
          <w:top w:val="nil" w:sz="0" w:space="0"/>
          <w:left w:val="nil" w:sz="0" w:space="0"/>
          <w:bottom w:val="nil" w:sz="0" w:space="0"/>
          <w:right w:val="nil" w:sz="0" w:space="0"/>
          <w:between w:val="nil" w:sz="0" w:space="0"/>
        </w:pBd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If you answered H80 Health Center Program awardee, how long have you been an awardee? (Optional)</w:t>
      </w:r>
    </w:p>
    <w:p w:rsidRPr="00000000" w:rsidR="00000000" w:rsidDel="00000000" w:rsidP="00000000" w:rsidRDefault="00000000" w14:paraId="00000014">
      <w:pPr>
        <w:numPr>
          <w:ilvl w:val="0"/>
          <w:numId w:val="3"/>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rPr>
      </w:pPr>
      <w:r w:rsidRPr="00000000" w:rsidDel="00000000" w:rsidR="00000000">
        <w:rPr>
          <w:rFonts w:ascii="Calibri" w:hAnsi="Calibri" w:eastAsia="Calibri" w:cs="Calibri"/>
          <w:rtl w:val="0"/>
        </w:rPr>
        <w:t xml:space="preserve">Under 2 years</w:t>
      </w:r>
    </w:p>
    <w:p w:rsidRPr="00000000" w:rsidR="00000000" w:rsidDel="00000000" w:rsidP="00000000" w:rsidRDefault="00000000" w14:paraId="00000015">
      <w:pPr>
        <w:numPr>
          <w:ilvl w:val="0"/>
          <w:numId w:val="3"/>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rPr>
      </w:pPr>
      <w:r w:rsidRPr="00000000" w:rsidDel="00000000" w:rsidR="00000000">
        <w:rPr>
          <w:rFonts w:ascii="Calibri" w:hAnsi="Calibri" w:eastAsia="Calibri" w:cs="Calibri"/>
          <w:rtl w:val="0"/>
        </w:rPr>
        <w:t xml:space="preserve">2 years to 5 years</w:t>
      </w:r>
    </w:p>
    <w:p w:rsidRPr="00000000" w:rsidR="00000000" w:rsidDel="00000000" w:rsidP="00000000" w:rsidRDefault="00000000" w14:paraId="00000016">
      <w:pPr>
        <w:numPr>
          <w:ilvl w:val="0"/>
          <w:numId w:val="3"/>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rPr>
      </w:pPr>
      <w:r w:rsidRPr="00000000" w:rsidDel="00000000" w:rsidR="00000000">
        <w:rPr>
          <w:rFonts w:ascii="Calibri" w:hAnsi="Calibri" w:eastAsia="Calibri" w:cs="Calibri"/>
          <w:rtl w:val="0"/>
        </w:rPr>
        <w:t xml:space="preserve">More than 5 years</w:t>
      </w:r>
    </w:p>
    <w:p w:rsidRPr="00000000" w:rsidR="00000000" w:rsidDel="00000000" w:rsidP="00000000" w:rsidRDefault="00000000" w14:paraId="00000017">
      <w:pPr>
        <w:numPr>
          <w:ilvl w:val="0"/>
          <w:numId w:val="3"/>
        </w:numPr>
        <w:pBdr>
          <w:top w:val="nil" w:sz="0" w:space="0"/>
          <w:left w:val="nil" w:sz="0" w:space="0"/>
          <w:bottom w:val="nil" w:sz="0" w:space="0"/>
          <w:right w:val="nil" w:sz="0" w:space="0"/>
          <w:between w:val="nil" w:sz="0" w:space="0"/>
        </w:pBdr>
        <w:spacing w:after="0" w:lineRule="auto"/>
        <w:ind w:left="1080" w:hanging="360"/>
        <w:rPr>
          <w:rFonts w:ascii="Calibri" w:hAnsi="Calibri" w:eastAsia="Calibri" w:cs="Calibri"/>
        </w:rPr>
      </w:pPr>
      <w:r w:rsidRPr="00000000" w:rsidDel="00000000" w:rsidR="00000000">
        <w:rPr>
          <w:rFonts w:ascii="Calibri" w:hAnsi="Calibri" w:eastAsia="Calibri" w:cs="Calibri"/>
          <w:rtl w:val="0"/>
        </w:rPr>
        <w:t xml:space="preserve">N/A</w:t>
        <w:br w:type="textWrapping"/>
      </w:r>
    </w:p>
    <w:p w:rsidRPr="00000000" w:rsidR="00000000" w:rsidDel="00000000" w:rsidP="00000000" w:rsidRDefault="00000000" w14:paraId="00000018">
      <w:pPr>
        <w:spacing w:after="0" w:line="240" w:lineRule="auto"/>
        <w:rPr>
          <w:rFonts w:ascii="Arial" w:hAnsi="Arial" w:eastAsia="Arial" w:cs="Arial"/>
          <w:i w:val="1"/>
          <w:color w:val="000000"/>
          <w:sz w:val="16"/>
          <w:szCs w:val="16"/>
        </w:rPr>
      </w:pPr>
      <w:bookmarkStart w:name="_heading=h.3j2qqm3" w:colFirst="0" w:colLast="0" w:id="4"/>
      <w:bookmarkEnd w:id="4"/>
      <w:r w:rsidRPr="00000000" w:rsidDel="00000000" w:rsidR="00000000">
        <w:rPr>
          <w:color w:val="000000"/>
          <w:sz w:val="16"/>
          <w:szCs w:val="16"/>
          <w:rtl w:val="0"/>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w:t>
      </w:r>
      <w:r w:rsidRPr="00000000" w:rsidDel="00000000" w:rsidR="00000000">
        <w:rPr>
          <w:sz w:val="16"/>
          <w:szCs w:val="16"/>
          <w:rtl w:val="0"/>
        </w:rPr>
        <w:t xml:space="preserve"> average 30 minutes </w:t>
      </w:r>
      <w:r w:rsidRPr="00000000" w:rsidDel="00000000" w:rsidR="00000000">
        <w:rPr>
          <w:color w:val="000000"/>
          <w:sz w:val="16"/>
          <w:szCs w:val="16"/>
          <w:rtl w:val="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000000" w:rsidDel="00000000" w:rsidR="00000000">
        <w:rPr>
          <w:rtl w:val="0"/>
        </w:rPr>
      </w:r>
    </w:p>
    <w:p w:rsidRPr="00000000" w:rsidR="00000000" w:rsidDel="00000000" w:rsidP="00000000" w:rsidRDefault="00000000" w14:paraId="00000019">
      <w:pPr>
        <w:spacing w:after="0" w:lineRule="auto"/>
        <w:ind w:left="720" w:firstLine="0"/>
        <w:rPr>
          <w:rFonts w:ascii="Calibri" w:hAnsi="Calibri" w:eastAsia="Calibri" w:cs="Calibri"/>
        </w:rPr>
      </w:pPr>
      <w:r w:rsidRPr="00000000" w:rsidDel="00000000" w:rsidR="00000000">
        <w:rPr>
          <w:rtl w:val="0"/>
        </w:rPr>
      </w:r>
    </w:p>
    <w:p w:rsidRPr="00000000" w:rsidR="00000000" w:rsidDel="00000000" w:rsidP="00000000" w:rsidRDefault="00000000" w14:paraId="0000001A">
      <w:pPr>
        <w:numPr>
          <w:ilvl w:val="0"/>
          <w:numId w:val="1"/>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What Health Center Program content are you likely to seek? Select all that apply: (multi-select) (Required)</w:t>
      </w:r>
    </w:p>
    <w:p w:rsidRPr="00000000" w:rsidR="00000000" w:rsidDel="00000000" w:rsidP="00000000" w:rsidRDefault="00000000" w14:paraId="0000001B">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Specific information about Bureau of Primary Health Care programs</w:t>
      </w:r>
    </w:p>
    <w:p w:rsidRPr="00000000" w:rsidR="00000000" w:rsidDel="00000000" w:rsidP="00000000" w:rsidRDefault="00000000" w14:paraId="0000001C">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General information about the Health Center Program</w:t>
      </w:r>
    </w:p>
    <w:p w:rsidRPr="00000000" w:rsidR="00000000" w:rsidDel="00000000" w:rsidP="00000000" w:rsidRDefault="00000000" w14:paraId="0000001D">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HRSA program funding opportunities</w:t>
      </w:r>
    </w:p>
    <w:p w:rsidRPr="00000000" w:rsidR="00000000" w:rsidDel="00000000" w:rsidP="00000000" w:rsidRDefault="00000000" w14:paraId="0000001E">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How to stay compliant (maintain funding) with grant/health center operating requirements (as related to Site Visit Protocol or Compliance Manual)</w:t>
      </w:r>
    </w:p>
    <w:p w:rsidRPr="00000000" w:rsidR="00000000" w:rsidDel="00000000" w:rsidP="00000000" w:rsidRDefault="00000000" w14:paraId="0000001F">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Research, reports, or publications</w:t>
      </w:r>
    </w:p>
    <w:p w:rsidRPr="00000000" w:rsidR="00000000" w:rsidDel="00000000" w:rsidP="00000000" w:rsidRDefault="00000000" w14:paraId="00000020">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Federal Tort Claims Act (FTCA)</w:t>
      </w:r>
    </w:p>
    <w:p w:rsidRPr="00000000" w:rsidR="00000000" w:rsidDel="00000000" w:rsidP="00000000" w:rsidRDefault="00000000" w14:paraId="00000021">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Uniform Data System (UDS) data or resources</w:t>
      </w:r>
    </w:p>
    <w:p w:rsidRPr="00000000" w:rsidR="00000000" w:rsidDel="00000000" w:rsidP="00000000" w:rsidRDefault="00000000" w14:paraId="00000022">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Training and Technical Assistance from strategic partnerships </w:t>
      </w:r>
    </w:p>
    <w:p w:rsidRPr="00000000" w:rsidR="00000000" w:rsidDel="00000000" w:rsidP="00000000" w:rsidRDefault="00000000" w14:paraId="00000023">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Performance measures and quality initiatives that support health centers</w:t>
      </w:r>
    </w:p>
    <w:p w:rsidRPr="00000000" w:rsidR="00000000" w:rsidDel="00000000" w:rsidP="00000000" w:rsidRDefault="00000000" w14:paraId="00000024">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COVID-19 information</w:t>
      </w:r>
    </w:p>
    <w:p w:rsidRPr="00000000" w:rsidR="00000000" w:rsidDel="00000000" w:rsidP="00000000" w:rsidRDefault="00000000" w14:paraId="00000025">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News and announcements</w:t>
      </w:r>
    </w:p>
    <w:p w:rsidRPr="00000000" w:rsidR="00000000" w:rsidDel="00000000" w:rsidP="00000000" w:rsidRDefault="00000000" w14:paraId="00000026">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Clinical information</w:t>
      </w:r>
    </w:p>
    <w:p w:rsidRPr="00000000" w:rsidR="00000000" w:rsidDel="00000000" w:rsidP="00000000" w:rsidRDefault="00000000" w14:paraId="00000027">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Special populations technical assistance</w:t>
      </w:r>
    </w:p>
    <w:p w:rsidRPr="00000000" w:rsidR="00000000" w:rsidDel="00000000" w:rsidP="00000000" w:rsidRDefault="00000000" w14:paraId="00000028">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Other: (Text field: “If other, please specify”)</w:t>
      </w:r>
    </w:p>
    <w:p w:rsidRPr="00000000" w:rsidR="00000000" w:rsidDel="00000000" w:rsidP="00000000" w:rsidRDefault="00000000" w14:paraId="00000029">
      <w:pPr>
        <w:numPr>
          <w:ilvl w:val="0"/>
          <w:numId w:val="1"/>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Which option best describes how often you use the BPHC website? (single select) (Required)</w:t>
      </w:r>
    </w:p>
    <w:p w:rsidRPr="00000000" w:rsidR="00000000" w:rsidDel="00000000" w:rsidP="00000000" w:rsidRDefault="00000000" w14:paraId="0000002A">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Several times a year</w:t>
      </w:r>
    </w:p>
    <w:p w:rsidRPr="00000000" w:rsidR="00000000" w:rsidDel="00000000" w:rsidP="00000000" w:rsidRDefault="00000000" w14:paraId="0000002B">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Several times a month</w:t>
      </w:r>
    </w:p>
    <w:p w:rsidRPr="00000000" w:rsidR="00000000" w:rsidDel="00000000" w:rsidP="00000000" w:rsidRDefault="00000000" w14:paraId="0000002C">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Several times a week</w:t>
      </w:r>
    </w:p>
    <w:p w:rsidRPr="00000000" w:rsidR="00000000" w:rsidDel="00000000" w:rsidP="00000000" w:rsidRDefault="00000000" w14:paraId="0000002D">
      <w:pPr>
        <w:numPr>
          <w:ilvl w:val="1"/>
          <w:numId w:val="1"/>
        </w:numPr>
        <w:spacing w:after="0" w:lineRule="auto"/>
        <w:ind w:left="1440" w:hanging="360"/>
        <w:rPr>
          <w:rFonts w:ascii="Calibri" w:hAnsi="Calibri" w:eastAsia="Calibri" w:cs="Calibri"/>
        </w:rPr>
      </w:pPr>
      <w:r w:rsidRPr="00000000" w:rsidDel="00000000" w:rsidR="00000000">
        <w:rPr>
          <w:rFonts w:ascii="Calibri" w:hAnsi="Calibri" w:eastAsia="Calibri" w:cs="Calibri"/>
          <w:rtl w:val="0"/>
        </w:rPr>
        <w:t xml:space="preserve">Several times a day</w:t>
      </w:r>
    </w:p>
    <w:p w:rsidRPr="00000000" w:rsidR="00000000" w:rsidDel="00000000" w:rsidP="00000000" w:rsidRDefault="00000000" w14:paraId="0000002E">
      <w:pPr>
        <w:numPr>
          <w:ilvl w:val="1"/>
          <w:numId w:val="1"/>
        </w:numPr>
        <w:ind w:left="1440" w:hanging="360"/>
        <w:rPr>
          <w:rFonts w:ascii="Calibri" w:hAnsi="Calibri" w:eastAsia="Calibri" w:cs="Calibri"/>
        </w:rPr>
      </w:pPr>
      <w:r w:rsidRPr="00000000" w:rsidDel="00000000" w:rsidR="00000000">
        <w:rPr>
          <w:rFonts w:ascii="Calibri" w:hAnsi="Calibri" w:eastAsia="Calibri" w:cs="Calibri"/>
          <w:rtl w:val="0"/>
        </w:rPr>
        <w:t xml:space="preserve">I have never used the BPHC website.</w:t>
      </w:r>
    </w:p>
    <w:p w:rsidRPr="00000000" w:rsidR="00000000" w:rsidDel="00000000" w:rsidP="00000000" w:rsidRDefault="00000000" w14:paraId="0000002F">
      <w:pPr>
        <w:pStyle w:val="Heading2"/>
        <w:rPr>
          <w:rFonts w:ascii="Calibri" w:hAnsi="Calibri" w:eastAsia="Calibri" w:cs="Calibri"/>
        </w:rPr>
      </w:pPr>
      <w:bookmarkStart w:name="_heading=h.17dp8vu" w:colFirst="0" w:colLast="0" w:id="5"/>
      <w:bookmarkEnd w:id="5"/>
      <w:r w:rsidRPr="00000000" w:rsidDel="00000000" w:rsidR="00000000">
        <w:rPr>
          <w:rFonts w:ascii="Calibri" w:hAnsi="Calibri" w:eastAsia="Calibri" w:cs="Calibri"/>
          <w:rtl w:val="0"/>
        </w:rPr>
        <w:t xml:space="preserve">Instructions</w:t>
      </w:r>
    </w:p>
    <w:p w:rsidRPr="00000000" w:rsidR="00000000" w:rsidDel="00000000" w:rsidP="00000000" w:rsidRDefault="00000000" w14:paraId="00000030">
      <w:pPr>
        <w:pStyle w:val="Heading3"/>
        <w:rPr>
          <w:rFonts w:ascii="Calibri" w:hAnsi="Calibri" w:eastAsia="Calibri" w:cs="Calibri"/>
        </w:rPr>
      </w:pPr>
      <w:bookmarkStart w:name="_heading=h.3rdcrjn" w:colFirst="0" w:colLast="0" w:id="6"/>
      <w:bookmarkEnd w:id="6"/>
      <w:r w:rsidRPr="00000000" w:rsidDel="00000000" w:rsidR="00000000">
        <w:rPr>
          <w:rFonts w:ascii="Calibri" w:hAnsi="Calibri" w:eastAsia="Calibri" w:cs="Calibri"/>
          <w:rtl w:val="0"/>
        </w:rPr>
        <w:t xml:space="preserve">Step 1</w:t>
      </w:r>
    </w:p>
    <w:p w:rsidRPr="00000000" w:rsidR="00000000" w:rsidDel="00000000" w:rsidP="00000000" w:rsidRDefault="00000000" w14:paraId="00000031">
      <w:pPr>
        <w:rPr>
          <w:rFonts w:ascii="Calibri" w:hAnsi="Calibri" w:eastAsia="Calibri" w:cs="Calibri"/>
        </w:rPr>
      </w:pPr>
      <w:r w:rsidRPr="00000000" w:rsidDel="00000000" w:rsidR="00000000">
        <w:rPr>
          <w:rFonts w:ascii="Calibri" w:hAnsi="Calibri" w:eastAsia="Calibri" w:cs="Calibri"/>
          <w:rtl w:val="0"/>
        </w:rPr>
        <w:t xml:space="preserve">Take a quick look at the list of items to the left. We'd like you to sort them into groups that make sense to you. There is no right or wrong answer. Just do what comes naturally.</w:t>
      </w:r>
    </w:p>
    <w:p w:rsidRPr="00000000" w:rsidR="00000000" w:rsidDel="00000000" w:rsidP="00000000" w:rsidRDefault="00000000" w14:paraId="00000032">
      <w:pPr>
        <w:pStyle w:val="Heading3"/>
        <w:rPr>
          <w:rFonts w:ascii="Calibri" w:hAnsi="Calibri" w:eastAsia="Calibri" w:cs="Calibri"/>
        </w:rPr>
      </w:pPr>
      <w:bookmarkStart w:name="_heading=h.26in1rg" w:colFirst="0" w:colLast="0" w:id="7"/>
      <w:bookmarkEnd w:id="7"/>
      <w:r w:rsidRPr="00000000" w:rsidDel="00000000" w:rsidR="00000000">
        <w:rPr>
          <w:rFonts w:ascii="Calibri" w:hAnsi="Calibri" w:eastAsia="Calibri" w:cs="Calibri"/>
          <w:rtl w:val="0"/>
        </w:rPr>
        <w:t xml:space="preserve">Step 2</w:t>
      </w:r>
    </w:p>
    <w:p w:rsidRPr="00000000" w:rsidR="00000000" w:rsidDel="00000000" w:rsidP="00000000" w:rsidRDefault="00000000" w14:paraId="00000033">
      <w:pPr>
        <w:rPr>
          <w:rFonts w:ascii="Calibri" w:hAnsi="Calibri" w:eastAsia="Calibri" w:cs="Calibri"/>
        </w:rPr>
      </w:pPr>
      <w:r w:rsidRPr="00000000" w:rsidDel="00000000" w:rsidR="00000000">
        <w:rPr>
          <w:rFonts w:ascii="Calibri" w:hAnsi="Calibri" w:eastAsia="Calibri" w:cs="Calibri"/>
          <w:rtl w:val="0"/>
        </w:rPr>
        <w:t xml:space="preserve">Drag an item from the left into this area to create your first group.</w:t>
      </w:r>
    </w:p>
    <w:p w:rsidRPr="00000000" w:rsidR="00000000" w:rsidDel="00000000" w:rsidP="00000000" w:rsidRDefault="00000000" w14:paraId="00000034">
      <w:pPr>
        <w:pStyle w:val="Heading3"/>
        <w:rPr>
          <w:rFonts w:ascii="Calibri" w:hAnsi="Calibri" w:eastAsia="Calibri" w:cs="Calibri"/>
        </w:rPr>
      </w:pPr>
      <w:bookmarkStart w:name="_heading=h.lnxbz9" w:colFirst="0" w:colLast="0" w:id="8"/>
      <w:bookmarkEnd w:id="8"/>
      <w:r w:rsidRPr="00000000" w:rsidDel="00000000" w:rsidR="00000000">
        <w:rPr>
          <w:rFonts w:ascii="Calibri" w:hAnsi="Calibri" w:eastAsia="Calibri" w:cs="Calibri"/>
          <w:rtl w:val="0"/>
        </w:rPr>
        <w:t xml:space="preserve">Step 3</w:t>
      </w:r>
    </w:p>
    <w:p w:rsidRPr="00000000" w:rsidR="00000000" w:rsidDel="00000000" w:rsidP="00000000" w:rsidRDefault="00000000" w14:paraId="00000035">
      <w:pPr>
        <w:rPr>
          <w:rFonts w:ascii="Calibri" w:hAnsi="Calibri" w:eastAsia="Calibri" w:cs="Calibri"/>
        </w:rPr>
      </w:pPr>
      <w:r w:rsidRPr="00000000" w:rsidDel="00000000" w:rsidR="00000000">
        <w:rPr>
          <w:rFonts w:ascii="Calibri" w:hAnsi="Calibri" w:eastAsia="Calibri" w:cs="Calibri"/>
          <w:rtl w:val="0"/>
        </w:rPr>
        <w:t xml:space="preserve">Click the title to rename your new group.</w:t>
      </w:r>
    </w:p>
    <w:p w:rsidRPr="00000000" w:rsidR="00000000" w:rsidDel="00000000" w:rsidP="00000000" w:rsidRDefault="00000000" w14:paraId="00000036">
      <w:pPr>
        <w:pStyle w:val="Heading3"/>
        <w:rPr>
          <w:rFonts w:ascii="Calibri" w:hAnsi="Calibri" w:eastAsia="Calibri" w:cs="Calibri"/>
        </w:rPr>
      </w:pPr>
      <w:bookmarkStart w:name="_heading=h.35nkun2" w:colFirst="0" w:colLast="0" w:id="9"/>
      <w:bookmarkEnd w:id="9"/>
      <w:r w:rsidRPr="00000000" w:rsidDel="00000000" w:rsidR="00000000">
        <w:rPr>
          <w:rFonts w:ascii="Calibri" w:hAnsi="Calibri" w:eastAsia="Calibri" w:cs="Calibri"/>
          <w:rtl w:val="0"/>
        </w:rPr>
        <w:t xml:space="preserve">Step 4</w:t>
      </w:r>
    </w:p>
    <w:p w:rsidRPr="00000000" w:rsidR="00000000" w:rsidDel="00000000" w:rsidP="00000000" w:rsidRDefault="00000000" w14:paraId="00000037">
      <w:pPr>
        <w:rPr>
          <w:rFonts w:ascii="Calibri" w:hAnsi="Calibri" w:eastAsia="Calibri" w:cs="Calibri"/>
        </w:rPr>
      </w:pPr>
      <w:r w:rsidRPr="00000000" w:rsidDel="00000000" w:rsidR="00000000">
        <w:rPr>
          <w:rFonts w:ascii="Calibri" w:hAnsi="Calibri" w:eastAsia="Calibri" w:cs="Calibri"/>
          <w:rtl w:val="0"/>
        </w:rPr>
        <w:t xml:space="preserve">Add more items to this group by dropping them on top of it. You can also move items from one group to another if you decide it’s a better fit. Make more groups by dropping them in unused spaces. When you're done click "Finished" at the top right.</w:t>
      </w:r>
    </w:p>
    <w:p w:rsidRPr="00000000" w:rsidR="00000000" w:rsidDel="00000000" w:rsidP="00000000" w:rsidRDefault="00000000" w14:paraId="00000038">
      <w:pPr>
        <w:pStyle w:val="Heading2"/>
        <w:rPr>
          <w:rFonts w:ascii="Calibri" w:hAnsi="Calibri" w:eastAsia="Calibri" w:cs="Calibri"/>
        </w:rPr>
      </w:pPr>
      <w:bookmarkStart w:name="_heading=h.1ksv4uv" w:colFirst="0" w:colLast="0" w:id="10"/>
      <w:bookmarkEnd w:id="10"/>
      <w:r w:rsidRPr="00000000" w:rsidDel="00000000" w:rsidR="00000000">
        <w:rPr>
          <w:rFonts w:ascii="Calibri" w:hAnsi="Calibri" w:eastAsia="Calibri" w:cs="Calibri"/>
          <w:rtl w:val="0"/>
        </w:rPr>
        <w:t xml:space="preserve">Card List</w:t>
      </w:r>
    </w:p>
    <w:p w:rsidRPr="00000000" w:rsidR="00000000" w:rsidDel="00000000" w:rsidP="00000000" w:rsidRDefault="00000000" w14:paraId="00000039">
      <w:pPr>
        <w:rPr>
          <w:rFonts w:ascii="Calibri" w:hAnsi="Calibri" w:eastAsia="Calibri" w:cs="Calibri"/>
          <w:color w:val="000000"/>
          <w:sz w:val="22"/>
          <w:szCs w:val="22"/>
        </w:rPr>
      </w:pPr>
      <w:r w:rsidRPr="00000000" w:rsidDel="00000000" w:rsidR="00000000">
        <w:rPr>
          <w:rFonts w:ascii="Calibri" w:hAnsi="Calibri" w:eastAsia="Calibri" w:cs="Calibri"/>
          <w:rtl w:val="0"/>
        </w:rPr>
        <w:t xml:space="preserve">The cards below are the cards that will be featured in the study based on existing content on the Health Center Program website. This list has been finalized based on input from BPHC staff. Group labels will not be provided given the approach of an open card sort.</w:t>
      </w:r>
      <w:r w:rsidRPr="00000000" w:rsidDel="00000000" w:rsidR="00000000">
        <w:rPr>
          <w:rtl w:val="0"/>
        </w:rPr>
      </w:r>
    </w:p>
    <w:p w:rsidRPr="00000000" w:rsidR="00000000" w:rsidDel="00000000" w:rsidP="00000000" w:rsidRDefault="00000000" w14:paraId="0000003A">
      <w:pPr>
        <w:pStyle w:val="Heading3"/>
        <w:rPr>
          <w:rFonts w:ascii="Calibri" w:hAnsi="Calibri" w:eastAsia="Calibri" w:cs="Calibri"/>
        </w:rPr>
      </w:pPr>
      <w:bookmarkStart w:name="_heading=h.l6nabopxkspu" w:colFirst="0" w:colLast="0" w:id="11"/>
      <w:bookmarkEnd w:id="11"/>
      <w:r w:rsidRPr="00000000" w:rsidDel="00000000" w:rsidR="00000000">
        <w:rPr>
          <w:rFonts w:ascii="Calibri" w:hAnsi="Calibri" w:eastAsia="Calibri" w:cs="Calibri"/>
          <w:rtl w:val="0"/>
        </w:rPr>
        <w:t xml:space="preserve">List of Cards</w:t>
      </w:r>
    </w:p>
    <w:p w:rsidRPr="00000000" w:rsidR="00000000" w:rsidDel="00000000" w:rsidP="00000000" w:rsidRDefault="00000000" w14:paraId="0000003B">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Emergency Preparedness, Response, and Recovery Resources for Health Centers</w:t>
      </w:r>
    </w:p>
    <w:p w:rsidRPr="00000000" w:rsidR="00000000" w:rsidDel="00000000" w:rsidP="00000000" w:rsidRDefault="00000000" w14:paraId="0000003C">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Information for Health Centers and Partners on Coronavirus</w:t>
      </w:r>
    </w:p>
    <w:p w:rsidRPr="00000000" w:rsidR="00000000" w:rsidDel="00000000" w:rsidP="00000000" w:rsidRDefault="00000000" w14:paraId="0000003D">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COVID-19 Frequently Asked Questions (FAQs)</w:t>
      </w:r>
    </w:p>
    <w:p w:rsidRPr="00000000" w:rsidR="00000000" w:rsidDel="00000000" w:rsidP="00000000" w:rsidRDefault="00000000" w14:paraId="0000003E">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News and Announcements</w:t>
      </w:r>
    </w:p>
    <w:p w:rsidRPr="00000000" w:rsidR="00000000" w:rsidDel="00000000" w:rsidP="00000000" w:rsidRDefault="00000000" w14:paraId="0000003F">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What is a Health Center?</w:t>
      </w:r>
    </w:p>
    <w:p w:rsidRPr="00000000" w:rsidR="00000000" w:rsidDel="00000000" w:rsidP="00000000" w:rsidRDefault="00000000" w14:paraId="00000040">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Health Center Program: Impact and Growth</w:t>
      </w:r>
    </w:p>
    <w:p w:rsidRPr="00000000" w:rsidR="00000000" w:rsidDel="00000000" w:rsidP="00000000" w:rsidRDefault="00000000" w14:paraId="00000041">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Visiting Health Centers to Assess Adherence to Program Requirements</w:t>
      </w:r>
    </w:p>
    <w:p w:rsidRPr="00000000" w:rsidR="00000000" w:rsidDel="00000000" w:rsidP="00000000" w:rsidRDefault="00000000" w14:paraId="00000042">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Health Center Requirements Compliance Issues: Examples and Required Actions</w:t>
      </w:r>
    </w:p>
    <w:p w:rsidRPr="00000000" w:rsidR="00000000" w:rsidDel="00000000" w:rsidP="00000000" w:rsidRDefault="00000000" w14:paraId="00000043">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Health Center Program Rules and Requirements Manual</w:t>
      </w:r>
    </w:p>
    <w:p w:rsidRPr="00000000" w:rsidR="00000000" w:rsidDel="00000000" w:rsidP="00000000" w:rsidRDefault="00000000" w14:paraId="00000044">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Program-related Legislation and Regulations</w:t>
      </w:r>
    </w:p>
    <w:p w:rsidRPr="00000000" w:rsidR="00000000" w:rsidDel="00000000" w:rsidP="00000000" w:rsidRDefault="00000000" w14:paraId="00000045">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Defining and Updating the Scope of Your Health Center Project</w:t>
      </w:r>
    </w:p>
    <w:p w:rsidRPr="00000000" w:rsidR="00000000" w:rsidDel="00000000" w:rsidP="00000000" w:rsidRDefault="00000000" w14:paraId="00000046">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FAQs About Program Requirements</w:t>
      </w:r>
    </w:p>
    <w:p w:rsidRPr="00000000" w:rsidR="00000000" w:rsidDel="00000000" w:rsidP="00000000" w:rsidRDefault="00000000" w14:paraId="00000047">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Policies and Procedures that Grantees Must Follow</w:t>
      </w:r>
    </w:p>
    <w:p w:rsidRPr="00000000" w:rsidR="00000000" w:rsidDel="00000000" w:rsidP="00000000" w:rsidRDefault="00000000" w14:paraId="00000048">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National Advisory Council on Migrant Health</w:t>
      </w:r>
    </w:p>
    <w:p w:rsidRPr="00000000" w:rsidR="00000000" w:rsidDel="00000000" w:rsidP="00000000" w:rsidRDefault="00000000" w14:paraId="00000049">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Work and Impact of HRSA Partnerships with Other Organizations</w:t>
      </w:r>
    </w:p>
    <w:p w:rsidRPr="00000000" w:rsidR="00000000" w:rsidDel="00000000" w:rsidP="00000000" w:rsidRDefault="00000000" w14:paraId="0000004A">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How Health Centers Work Together to Improve Value-Based Care</w:t>
      </w:r>
    </w:p>
    <w:p w:rsidRPr="00000000" w:rsidR="00000000" w:rsidDel="00000000" w:rsidP="00000000" w:rsidRDefault="00000000" w14:paraId="0000004B">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Partnerships with Primary Care Associations</w:t>
      </w:r>
    </w:p>
    <w:p w:rsidRPr="00000000" w:rsidR="00000000" w:rsidDel="00000000" w:rsidP="00000000" w:rsidRDefault="00000000" w14:paraId="0000004C">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HRSA Investments in Training and Resources for Health Centers</w:t>
      </w:r>
    </w:p>
    <w:p w:rsidRPr="00000000" w:rsidR="00000000" w:rsidDel="00000000" w:rsidP="00000000" w:rsidRDefault="00000000" w14:paraId="0000004D">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Improving the Clinical Quality and Impact of Health Centers</w:t>
      </w:r>
    </w:p>
    <w:p w:rsidRPr="00000000" w:rsidR="00000000" w:rsidDel="00000000" w:rsidP="00000000" w:rsidRDefault="00000000" w14:paraId="0000004E">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Success Stories from HRSA Partners and Health Centers</w:t>
      </w:r>
    </w:p>
    <w:p w:rsidRPr="00000000" w:rsidR="00000000" w:rsidDel="00000000" w:rsidP="00000000" w:rsidRDefault="00000000" w14:paraId="0000004F">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HIV and Health Centers: Role and Impact</w:t>
      </w:r>
    </w:p>
    <w:p w:rsidRPr="00000000" w:rsidR="00000000" w:rsidDel="00000000" w:rsidP="00000000" w:rsidRDefault="00000000" w14:paraId="00000050">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Health Center Achievements in Behavioral Health and Primary Care Integration</w:t>
      </w:r>
    </w:p>
    <w:p w:rsidRPr="00000000" w:rsidR="00000000" w:rsidDel="00000000" w:rsidP="00000000" w:rsidRDefault="00000000" w14:paraId="00000051">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Improving Access to Hepatitis Treatment and Care Through Health Centers</w:t>
      </w:r>
    </w:p>
    <w:p w:rsidRPr="00000000" w:rsidR="00000000" w:rsidDel="00000000" w:rsidP="00000000" w:rsidRDefault="00000000" w14:paraId="00000052">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Calendar of Health Center Training and Technical Assistance Events</w:t>
      </w:r>
    </w:p>
    <w:p w:rsidRPr="00000000" w:rsidR="00000000" w:rsidDel="00000000" w:rsidP="00000000" w:rsidRDefault="00000000" w14:paraId="00000053">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Program Opportunities: COVID-19</w:t>
      </w:r>
    </w:p>
    <w:p w:rsidRPr="00000000" w:rsidR="00000000" w:rsidDel="00000000" w:rsidP="00000000" w:rsidRDefault="00000000" w14:paraId="00000054">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Find Funding</w:t>
      </w:r>
    </w:p>
    <w:p w:rsidRPr="00000000" w:rsidR="00000000" w:rsidDel="00000000" w:rsidP="00000000" w:rsidRDefault="00000000" w14:paraId="00000055">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Quality Improvement Awards</w:t>
      </w:r>
    </w:p>
    <w:p w:rsidRPr="00000000" w:rsidR="00000000" w:rsidDel="00000000" w:rsidP="00000000" w:rsidRDefault="00000000" w14:paraId="00000056">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Health Center "Look-Alikes": Qualifications and Opportunities</w:t>
      </w:r>
    </w:p>
    <w:p w:rsidRPr="00000000" w:rsidR="00000000" w:rsidDel="00000000" w:rsidP="00000000" w:rsidRDefault="00000000" w14:paraId="00000057">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Health Center Facility Loan Guarantee Program</w:t>
      </w:r>
    </w:p>
    <w:p w:rsidRPr="00000000" w:rsidR="00000000" w:rsidDel="00000000" w:rsidP="00000000" w:rsidRDefault="00000000" w14:paraId="00000058">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Special Projects that Inform the Strategic Development of the Health Center Program</w:t>
      </w:r>
    </w:p>
    <w:p w:rsidRPr="00000000" w:rsidR="00000000" w:rsidDel="00000000" w:rsidP="00000000" w:rsidRDefault="00000000" w14:paraId="00000059">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Grants Supporting Health Center Efforts to Serve Underserved Populations and Communities</w:t>
      </w:r>
    </w:p>
    <w:p w:rsidRPr="00000000" w:rsidR="00000000" w:rsidDel="00000000" w:rsidP="00000000" w:rsidRDefault="00000000" w14:paraId="0000005A">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Health Center Program Awardee Data</w:t>
      </w:r>
    </w:p>
    <w:p w:rsidRPr="00000000" w:rsidR="00000000" w:rsidDel="00000000" w:rsidP="00000000" w:rsidRDefault="00000000" w14:paraId="0000005B">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Insights and Research from Health Center Program Look-Alikes</w:t>
      </w:r>
    </w:p>
    <w:p w:rsidRPr="00000000" w:rsidR="00000000" w:rsidDel="00000000" w:rsidP="00000000" w:rsidRDefault="00000000" w14:paraId="0000005C">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Measurement Metrics and Results for Health Center Performance</w:t>
      </w:r>
    </w:p>
    <w:p w:rsidRPr="00000000" w:rsidR="00000000" w:rsidDel="00000000" w:rsidP="00000000" w:rsidRDefault="00000000" w14:paraId="0000005D">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Health Center Research and Evaluation</w:t>
      </w:r>
    </w:p>
    <w:p w:rsidRPr="00000000" w:rsidR="00000000" w:rsidDel="00000000" w:rsidP="00000000" w:rsidRDefault="00000000" w14:paraId="0000005E">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Free Clinics</w:t>
      </w:r>
    </w:p>
    <w:p w:rsidRPr="00000000" w:rsidR="00000000" w:rsidDel="00000000" w:rsidP="00000000" w:rsidRDefault="00000000" w14:paraId="0000005F">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About the Federal Tort Claims Act (FTCA)</w:t>
      </w:r>
    </w:p>
    <w:p w:rsidRPr="00000000" w:rsidR="00000000" w:rsidDel="00000000" w:rsidP="00000000" w:rsidRDefault="00000000" w14:paraId="00000060">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Health Center Volunteer Health Professionals</w:t>
      </w:r>
    </w:p>
    <w:p w:rsidRPr="00000000" w:rsidR="00000000" w:rsidDel="00000000" w:rsidP="00000000" w:rsidRDefault="00000000" w14:paraId="00000061">
      <w:pPr>
        <w:numPr>
          <w:ilvl w:val="0"/>
          <w:numId w:val="5"/>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HRSA’s Weekly Newsletter for the Health Center Community</w:t>
      </w:r>
      <w:r w:rsidRPr="00000000" w:rsidDel="00000000" w:rsidR="00000000">
        <w:rPr>
          <w:rtl w:val="0"/>
        </w:rPr>
      </w:r>
    </w:p>
    <w:p w:rsidRPr="00000000" w:rsidR="00000000" w:rsidDel="00000000" w:rsidP="00000000" w:rsidRDefault="00000000" w14:paraId="00000062">
      <w:pPr>
        <w:pStyle w:val="Heading2"/>
        <w:rPr>
          <w:rFonts w:ascii="Calibri" w:hAnsi="Calibri" w:eastAsia="Calibri" w:cs="Calibri"/>
        </w:rPr>
      </w:pPr>
      <w:bookmarkStart w:name="_heading=h.z337ya" w:colFirst="0" w:colLast="0" w:id="12"/>
      <w:bookmarkEnd w:id="12"/>
      <w:r w:rsidRPr="00000000" w:rsidDel="00000000" w:rsidR="00000000">
        <w:rPr>
          <w:rFonts w:ascii="Calibri" w:hAnsi="Calibri" w:eastAsia="Calibri" w:cs="Calibri"/>
          <w:rtl w:val="0"/>
        </w:rPr>
        <w:t xml:space="preserve">Post-Survey Questionnaire</w:t>
      </w:r>
    </w:p>
    <w:p w:rsidRPr="00000000" w:rsidR="00000000" w:rsidDel="00000000" w:rsidP="00000000" w:rsidRDefault="00000000" w14:paraId="00000063">
      <w:pPr>
        <w:numPr>
          <w:ilvl w:val="0"/>
          <w:numId w:val="4"/>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Which items were especially easy to place? (Required)</w:t>
      </w:r>
    </w:p>
    <w:p w:rsidRPr="00000000" w:rsidR="00000000" w:rsidDel="00000000" w:rsidP="00000000" w:rsidRDefault="00000000" w14:paraId="00000064">
      <w:pPr>
        <w:numPr>
          <w:ilvl w:val="0"/>
          <w:numId w:val="4"/>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Which items were especially difficult to place? (Required)</w:t>
      </w:r>
    </w:p>
    <w:p w:rsidRPr="00000000" w:rsidR="00000000" w:rsidDel="00000000" w:rsidP="00000000" w:rsidRDefault="00000000" w14:paraId="00000065">
      <w:pPr>
        <w:numPr>
          <w:ilvl w:val="0"/>
          <w:numId w:val="4"/>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Were there any items that seem to belong in two or more groups? If so, please describe your placement choice(s). (Optional)</w:t>
      </w:r>
    </w:p>
    <w:p w:rsidRPr="00000000" w:rsidR="00000000" w:rsidDel="00000000" w:rsidP="00000000" w:rsidRDefault="00000000" w14:paraId="00000066">
      <w:pPr>
        <w:numPr>
          <w:ilvl w:val="0"/>
          <w:numId w:val="4"/>
        </w:numPr>
        <w:spacing w:after="0" w:lineRule="auto"/>
        <w:ind w:left="720" w:hanging="360"/>
        <w:rPr>
          <w:rFonts w:ascii="Calibri" w:hAnsi="Calibri" w:eastAsia="Calibri" w:cs="Calibri"/>
        </w:rPr>
      </w:pPr>
      <w:r w:rsidRPr="00000000" w:rsidDel="00000000" w:rsidR="00000000">
        <w:rPr>
          <w:rFonts w:ascii="Calibri" w:hAnsi="Calibri" w:eastAsia="Calibri" w:cs="Calibri"/>
          <w:rtl w:val="0"/>
        </w:rPr>
        <w:t xml:space="preserve">Which items could be better defined? (Required)</w:t>
      </w:r>
    </w:p>
    <w:p w:rsidRPr="00000000" w:rsidR="00000000" w:rsidDel="00000000" w:rsidP="00000000" w:rsidRDefault="00000000" w14:paraId="00000067">
      <w:pPr>
        <w:numPr>
          <w:ilvl w:val="0"/>
          <w:numId w:val="4"/>
        </w:numPr>
        <w:ind w:left="720" w:hanging="360"/>
        <w:rPr>
          <w:rFonts w:ascii="Calibri" w:hAnsi="Calibri" w:eastAsia="Calibri" w:cs="Calibri"/>
        </w:rPr>
      </w:pPr>
      <w:r w:rsidRPr="00000000" w:rsidDel="00000000" w:rsidR="00000000">
        <w:rPr>
          <w:rFonts w:ascii="Calibri" w:hAnsi="Calibri" w:eastAsia="Calibri" w:cs="Calibri"/>
          <w:rtl w:val="0"/>
        </w:rPr>
        <w:t xml:space="preserve">Is there anything else you would like us to know? (Optional)</w:t>
      </w:r>
    </w:p>
    <w:sectPr>
      <w:pgSz w:w="12240" w:h="15840" w:orient="portrait"/>
      <w:pgMar w:top="432"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Source Sans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555559"/>
        <w:sz w:val="24"/>
        <w:szCs w:val="24"/>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rFonts w:ascii="Lora" w:cs="Lora" w:eastAsia="Lora" w:hAnsi="Lora"/>
      <w:sz w:val="52"/>
      <w:szCs w:val="52"/>
    </w:rPr>
  </w:style>
  <w:style w:type="paragraph" w:styleId="Heading2">
    <w:name w:val="heading 2"/>
    <w:basedOn w:val="Normal"/>
    <w:next w:val="Normal"/>
    <w:pPr>
      <w:keepNext w:val="1"/>
      <w:keepLines w:val="1"/>
      <w:spacing w:after="120" w:before="360" w:lineRule="auto"/>
    </w:pPr>
    <w:rPr>
      <w:rFonts w:ascii="Lora" w:cs="Lora" w:eastAsia="Lora" w:hAnsi="Lora"/>
      <w:color w:val="000000"/>
      <w:sz w:val="38"/>
      <w:szCs w:val="38"/>
    </w:rPr>
  </w:style>
  <w:style w:type="paragraph" w:styleId="Heading3">
    <w:name w:val="heading 3"/>
    <w:basedOn w:val="Normal"/>
    <w:next w:val="Normal"/>
    <w:pPr>
      <w:keepNext w:val="1"/>
      <w:keepLines w:val="1"/>
      <w:spacing w:before="320" w:lineRule="auto"/>
    </w:pPr>
    <w:rPr>
      <w:b w:val="1"/>
      <w:color w:val="003a54"/>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400"/>
      <w:outlineLvl w:val="0"/>
    </w:pPr>
    <w:rPr>
      <w:rFonts w:ascii="Lora" w:cs="Lora" w:eastAsia="Lora" w:hAnsi="Lora"/>
      <w:sz w:val="52"/>
      <w:szCs w:val="52"/>
    </w:rPr>
  </w:style>
  <w:style w:type="paragraph" w:styleId="Heading2">
    <w:name w:val="heading 2"/>
    <w:basedOn w:val="Normal"/>
    <w:next w:val="Normal"/>
    <w:uiPriority w:val="9"/>
    <w:unhideWhenUsed w:val="1"/>
    <w:qFormat w:val="1"/>
    <w:pPr>
      <w:keepNext w:val="1"/>
      <w:keepLines w:val="1"/>
      <w:spacing w:after="120" w:before="360"/>
      <w:outlineLvl w:val="1"/>
    </w:pPr>
    <w:rPr>
      <w:rFonts w:ascii="Lora" w:cs="Lora" w:eastAsia="Lora" w:hAnsi="Lora"/>
      <w:color w:val="000000"/>
      <w:sz w:val="38"/>
      <w:szCs w:val="38"/>
    </w:rPr>
  </w:style>
  <w:style w:type="paragraph" w:styleId="Heading3">
    <w:name w:val="heading 3"/>
    <w:basedOn w:val="Normal"/>
    <w:next w:val="Normal"/>
    <w:uiPriority w:val="9"/>
    <w:unhideWhenUsed w:val="1"/>
    <w:qFormat w:val="1"/>
    <w:pPr>
      <w:keepNext w:val="1"/>
      <w:keepLines w:val="1"/>
      <w:spacing w:before="320"/>
      <w:outlineLvl w:val="2"/>
    </w:pPr>
    <w:rPr>
      <w:b w:val="1"/>
      <w:color w:val="003a54"/>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580A9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80A9A"/>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580A9A"/>
    <w:rPr>
      <w:b w:val="1"/>
      <w:bCs w:val="1"/>
    </w:rPr>
  </w:style>
  <w:style w:type="character" w:styleId="CommentSubjectChar" w:customStyle="1">
    <w:name w:val="Comment Subject Char"/>
    <w:basedOn w:val="CommentTextChar"/>
    <w:link w:val="CommentSubject"/>
    <w:uiPriority w:val="99"/>
    <w:semiHidden w:val="1"/>
    <w:rsid w:val="00580A9A"/>
    <w:rPr>
      <w:b w:val="1"/>
      <w:bCs w:val="1"/>
      <w:sz w:val="20"/>
      <w:szCs w:val="20"/>
    </w:rPr>
  </w:style>
  <w:style w:type="paragraph" w:styleId="ListParagraph">
    <w:name w:val="List Paragraph"/>
    <w:basedOn w:val="Normal"/>
    <w:uiPriority w:val="34"/>
    <w:qFormat w:val="1"/>
    <w:rsid w:val="00F6107F"/>
    <w:pPr>
      <w:ind w:left="720"/>
      <w:contextualSpacing w:val="1"/>
    </w:p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SezyxseA9xsOZz6tAptLF5a92g==">AMUW2mVYrk55k/u+pC7HbfKDZdGeldbft1x+JTHj1oBGk8ltAfKUXR9A0lbUw+tQPRTaWUtFV5e3NZEM/YlM+NSrkVexjCROKQhOpf6PMUn0d83KdzejxYQOhOaUqa+UxCMtu0GW7c9X+ZFGCr/w3tOGiSNZO8PQ7BSrItiVByu7PKWHbCnc72INeGdr3fb6a3J78Q04TUQBR88yRinFXVsx+tCM7SGIryDKcDFmvxIMVLTRWzcZE4Li6+Q9ioU5V3JI/9tgjunsVLPVjkstjWke5LzNIn6SUa0bS8pnk40ldU8gHAVba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2021-01-26T14:17:00Z</dcterms:created>
  <dc:creator>Gray, Jennifer Morgan  (HRSA)</dc:creator>
</cp:coreProperties>
</file>