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7B4B" w:rsidR="00194F07" w:rsidP="00CB0D1C" w:rsidRDefault="00507C7A" w14:paraId="3936BF78" w14:textId="625BC792">
      <w:pPr>
        <w:pStyle w:val="Heading2"/>
        <w:spacing w:before="0" w:after="0"/>
        <w:jc w:val="center"/>
        <w:rPr>
          <w:rFonts w:eastAsia="Calibri" w:asciiTheme="minorHAnsi" w:hAnsiTheme="minorHAnsi" w:cstheme="minorHAnsi"/>
        </w:rPr>
      </w:pPr>
      <w:bookmarkStart w:name="_Toc67927110" w:id="0"/>
      <w:bookmarkStart w:name="_Toc70523266" w:id="1"/>
      <w:r w:rsidRPr="006B7B4B">
        <w:rPr>
          <w:rFonts w:eastAsia="Calibri" w:asciiTheme="minorHAnsi" w:hAnsiTheme="minorHAnsi" w:cstheme="minorHAnsi"/>
        </w:rPr>
        <w:t>DISCUSSION</w:t>
      </w:r>
      <w:r w:rsidRPr="006B7B4B" w:rsidR="00194F07">
        <w:rPr>
          <w:rFonts w:eastAsia="Calibri" w:asciiTheme="minorHAnsi" w:hAnsiTheme="minorHAnsi" w:cstheme="minorHAnsi"/>
        </w:rPr>
        <w:t xml:space="preserve"> GUIDE</w:t>
      </w:r>
    </w:p>
    <w:p w:rsidRPr="006B7B4B" w:rsidR="008223BF" w:rsidP="00CB0D1C" w:rsidRDefault="008223BF" w14:paraId="5237050A" w14:textId="77777777">
      <w:pPr>
        <w:rPr>
          <w:rFonts w:eastAsia="Calibri" w:asciiTheme="minorHAnsi" w:hAnsiTheme="minorHAnsi" w:cstheme="minorHAnsi"/>
          <w:b/>
        </w:rPr>
      </w:pPr>
    </w:p>
    <w:p w:rsidRPr="006B7B4B" w:rsidR="00CB0D1C" w:rsidP="00CB0D1C" w:rsidRDefault="00DA27CD" w14:paraId="50B3C1A0" w14:textId="48E0A8F3">
      <w:pPr>
        <w:rPr>
          <w:rFonts w:eastAsia="Calibri" w:asciiTheme="minorHAnsi" w:hAnsiTheme="minorHAnsi" w:cstheme="minorHAnsi"/>
        </w:rPr>
      </w:pPr>
      <w:r w:rsidRPr="006B7B4B">
        <w:rPr>
          <w:rFonts w:eastAsia="Calibri" w:asciiTheme="minorHAnsi" w:hAnsiTheme="minorHAnsi" w:cstheme="minorHAnsi"/>
          <w:b/>
        </w:rPr>
        <w:t>TITLE OF INFORMATION COLLECTION:</w:t>
      </w:r>
      <w:r w:rsidRPr="006B7B4B">
        <w:rPr>
          <w:rFonts w:eastAsia="Calibri" w:asciiTheme="minorHAnsi" w:hAnsiTheme="minorHAnsi" w:cstheme="minorHAnsi"/>
        </w:rPr>
        <w:t xml:space="preserve"> FDA CTP </w:t>
      </w:r>
      <w:r w:rsidR="00CB617B">
        <w:rPr>
          <w:rFonts w:eastAsia="Calibri" w:asciiTheme="minorHAnsi" w:hAnsiTheme="minorHAnsi" w:cstheme="minorHAnsi"/>
        </w:rPr>
        <w:t xml:space="preserve">2021 Educational Outreach </w:t>
      </w:r>
      <w:r w:rsidRPr="006B7B4B">
        <w:rPr>
          <w:rFonts w:eastAsia="Calibri" w:asciiTheme="minorHAnsi" w:hAnsiTheme="minorHAnsi" w:cstheme="minorHAnsi"/>
        </w:rPr>
        <w:t xml:space="preserve">Focus Groups with Health </w:t>
      </w:r>
      <w:r w:rsidR="000040BD">
        <w:rPr>
          <w:rFonts w:eastAsia="Calibri" w:asciiTheme="minorHAnsi" w:hAnsiTheme="minorHAnsi" w:cstheme="minorHAnsi"/>
        </w:rPr>
        <w:t>Educators</w:t>
      </w:r>
    </w:p>
    <w:p w:rsidR="00194F07" w:rsidP="00194F07" w:rsidRDefault="00194F07" w14:paraId="5E476A84" w14:textId="7D6AE178">
      <w:pPr>
        <w:pStyle w:val="Heading2"/>
        <w:rPr>
          <w:rFonts w:eastAsia="Calibri" w:cs="Calibri"/>
        </w:rPr>
      </w:pPr>
      <w:r>
        <w:rPr>
          <w:rFonts w:eastAsia="Calibri" w:cs="Calibri"/>
        </w:rPr>
        <w:t xml:space="preserve">Section I: Introduction </w:t>
      </w:r>
      <w:bookmarkEnd w:id="0"/>
      <w:bookmarkEnd w:id="1"/>
    </w:p>
    <w:p w:rsidR="00194F07" w:rsidP="00194F07" w:rsidRDefault="00194F07" w14:paraId="74CE30D4" w14:textId="77777777">
      <w:r>
        <w:t>Welcome to the focus group session. My name is [</w:t>
      </w:r>
      <w:r w:rsidRPr="004203FB">
        <w:t>NAME</w:t>
      </w:r>
      <w:r>
        <w:t>] and I will be our discussion’s facilitator. This focus group will last approximately 90 minutes. While the U.S. Food and Drug Administration (FDA) Center for Tobacco Products (CTP) is the sponsor of this project, I am not an employee of the FDA or the federal government.</w:t>
      </w:r>
    </w:p>
    <w:p w:rsidR="00194F07" w:rsidP="00194F07" w:rsidRDefault="00194F07" w14:paraId="25341DEB" w14:textId="77777777"/>
    <w:p w:rsidR="00194F07" w:rsidP="00194F07" w:rsidRDefault="00194F07" w14:paraId="5B6C7F3C" w14:textId="77777777">
      <w:r>
        <w:t xml:space="preserve">A few reminders before we begin. Participation in the focus group is voluntary, and you are free to not answer any question that I pose if you do not wish to do so. </w:t>
      </w:r>
      <w:r w:rsidRPr="2747A0C2">
        <w:rPr>
          <w:rFonts w:eastAsia="Arial"/>
        </w:rPr>
        <w:t>There are</w:t>
      </w:r>
      <w:r>
        <w:rPr>
          <w:rFonts w:eastAsia="Arial"/>
        </w:rPr>
        <w:t xml:space="preserve"> also</w:t>
      </w:r>
      <w:r w:rsidRPr="2747A0C2">
        <w:rPr>
          <w:rFonts w:eastAsia="Arial"/>
        </w:rPr>
        <w:t xml:space="preserve"> no right or wrong answers</w:t>
      </w:r>
      <w:r>
        <w:rPr>
          <w:rFonts w:eastAsia="Arial"/>
        </w:rPr>
        <w:t xml:space="preserve"> to any of the questions I will be asking</w:t>
      </w:r>
      <w:r w:rsidRPr="2747A0C2">
        <w:rPr>
          <w:rFonts w:eastAsia="Arial"/>
        </w:rPr>
        <w:t>.</w:t>
      </w:r>
      <w:r>
        <w:t xml:space="preserve"> You are also free to withdraw from the focus group at any time with no penalty. I do ask that you concentrate on our conversation—so, please, no other work and thank you for setting your phone aside for the duration of our discussion. If you need to take a quick break for any reason, just let me know.</w:t>
      </w:r>
    </w:p>
    <w:p w:rsidR="00194F07" w:rsidP="00194F07" w:rsidRDefault="00194F07" w14:paraId="6C5A09D8" w14:textId="77777777"/>
    <w:p w:rsidR="00194F07" w:rsidP="00194F07" w:rsidRDefault="00194F07" w14:paraId="553896A2" w14:textId="1549B238">
      <w:pPr>
        <w:spacing w:after="240"/>
        <w:rPr>
          <w:color w:val="000000" w:themeColor="text1"/>
        </w:rPr>
      </w:pPr>
      <w:r w:rsidRPr="386A7D1E">
        <w:rPr>
          <w:color w:val="000000" w:themeColor="text1"/>
        </w:rPr>
        <w:t>Please be advised that although the researchers</w:t>
      </w:r>
      <w:r>
        <w:rPr>
          <w:color w:val="000000" w:themeColor="text1"/>
        </w:rPr>
        <w:t xml:space="preserve"> of this study</w:t>
      </w:r>
      <w:r w:rsidRPr="386A7D1E">
        <w:rPr>
          <w:color w:val="000000" w:themeColor="text1"/>
        </w:rPr>
        <w:t xml:space="preserve"> will take every precaution to maintain confidentiality of the data</w:t>
      </w:r>
      <w:r>
        <w:rPr>
          <w:color w:val="000000" w:themeColor="text1"/>
        </w:rPr>
        <w:t xml:space="preserve"> collected</w:t>
      </w:r>
      <w:r w:rsidRPr="386A7D1E">
        <w:rPr>
          <w:color w:val="000000" w:themeColor="text1"/>
        </w:rPr>
        <w:t xml:space="preserve">, the nature of focus groups prevents researchers from </w:t>
      </w:r>
      <w:r w:rsidRPr="007542DD">
        <w:rPr>
          <w:i/>
          <w:iCs/>
          <w:color w:val="000000" w:themeColor="text1"/>
        </w:rPr>
        <w:t>guaranteeing</w:t>
      </w:r>
      <w:r w:rsidRPr="386A7D1E">
        <w:rPr>
          <w:color w:val="000000" w:themeColor="text1"/>
        </w:rPr>
        <w:t xml:space="preserve"> confidentiality. </w:t>
      </w:r>
      <w:r w:rsidR="003960C7">
        <w:rPr>
          <w:color w:val="000000" w:themeColor="text1"/>
        </w:rPr>
        <w:t xml:space="preserve">However, the information you provide will be kept secure to the extent permitted by law. </w:t>
      </w:r>
      <w:r w:rsidRPr="386A7D1E">
        <w:rPr>
          <w:color w:val="000000" w:themeColor="text1"/>
        </w:rPr>
        <w:t>I would like to remind all of you to</w:t>
      </w:r>
      <w:r>
        <w:rPr>
          <w:color w:val="000000" w:themeColor="text1"/>
        </w:rPr>
        <w:t xml:space="preserve"> please</w:t>
      </w:r>
      <w:r w:rsidRPr="386A7D1E">
        <w:rPr>
          <w:color w:val="000000" w:themeColor="text1"/>
        </w:rPr>
        <w:t xml:space="preserve"> respect the privacy of your fellow participants and </w:t>
      </w:r>
      <w:r w:rsidRPr="007542DD">
        <w:rPr>
          <w:i/>
          <w:iCs/>
          <w:color w:val="000000" w:themeColor="text1"/>
        </w:rPr>
        <w:t>not</w:t>
      </w:r>
      <w:r w:rsidRPr="386A7D1E">
        <w:rPr>
          <w:color w:val="000000" w:themeColor="text1"/>
        </w:rPr>
        <w:t xml:space="preserve"> repeat what is said in the focus group to others. </w:t>
      </w:r>
      <w:r>
        <w:rPr>
          <w:color w:val="000000" w:themeColor="text1"/>
        </w:rPr>
        <w:t xml:space="preserve">While you are encouraged to keep your webcams turned on during the duration of the session, the use of recording devices or taking of screenshots is </w:t>
      </w:r>
      <w:r w:rsidRPr="007542DD">
        <w:rPr>
          <w:i/>
          <w:iCs/>
          <w:color w:val="000000" w:themeColor="text1"/>
        </w:rPr>
        <w:t>not</w:t>
      </w:r>
      <w:r>
        <w:rPr>
          <w:color w:val="000000" w:themeColor="text1"/>
        </w:rPr>
        <w:t xml:space="preserve"> allowed. </w:t>
      </w:r>
    </w:p>
    <w:p w:rsidR="00194F07" w:rsidP="00194F07" w:rsidRDefault="00194F07" w14:paraId="76F7A5BB" w14:textId="77777777">
      <w:pPr>
        <w:spacing w:after="240"/>
        <w:rPr>
          <w:color w:val="000000" w:themeColor="text1"/>
        </w:rPr>
      </w:pPr>
      <w:r w:rsidRPr="2747A0C2">
        <w:rPr>
          <w:color w:val="000000" w:themeColor="text1"/>
        </w:rPr>
        <w:t xml:space="preserve">I also ask that you </w:t>
      </w:r>
      <w:r>
        <w:rPr>
          <w:color w:val="000000" w:themeColor="text1"/>
        </w:rPr>
        <w:t xml:space="preserve">please </w:t>
      </w:r>
      <w:r w:rsidRPr="2747A0C2">
        <w:rPr>
          <w:color w:val="000000" w:themeColor="text1"/>
        </w:rPr>
        <w:t xml:space="preserve">make sure that you are sitting in a quiet, private place where no one else can hear. If possible, please use </w:t>
      </w:r>
      <w:r>
        <w:rPr>
          <w:color w:val="000000" w:themeColor="text1"/>
        </w:rPr>
        <w:t>earbuds/</w:t>
      </w:r>
      <w:r w:rsidRPr="2747A0C2">
        <w:rPr>
          <w:color w:val="000000" w:themeColor="text1"/>
        </w:rPr>
        <w:t>headphones for the duration of the focus group.</w:t>
      </w:r>
    </w:p>
    <w:p w:rsidR="00194F07" w:rsidP="00194F07" w:rsidRDefault="00194F07" w14:paraId="159DF1D2" w14:textId="77777777">
      <w:pPr>
        <w:widowControl w:val="0"/>
        <w:spacing w:after="240"/>
      </w:pPr>
      <w:r>
        <w:t>A couple of my colleagues are online, on mute, to take notes and listen to the discussion. They can see and hear you but will not be talking at all during this conversation.</w:t>
      </w:r>
    </w:p>
    <w:p w:rsidR="00194F07" w:rsidP="00194F07" w:rsidRDefault="00194F07" w14:paraId="6752B491" w14:textId="77777777">
      <w:pPr>
        <w:widowControl w:val="0"/>
        <w:spacing w:after="240"/>
      </w:pPr>
      <w:r>
        <w:t>We would like to audio record this discussion. The recording will only be reviewed by the researchers for the purpose of transcription and data analysis. No identifying information, such as last names, will be made available to anyone not directly involved in this project. We will not video record.</w:t>
      </w:r>
      <w:r>
        <w:rPr>
          <w:rFonts w:eastAsia="Calibri"/>
        </w:rPr>
        <w:t xml:space="preserve"> Do I have your permission to audio record our focus group discussion? [MODERATOR TO CONFIRM VIA “YESES,” THUMBS-UP, HEADS-NODDING FROM ALL PARTICIPANTS.]</w:t>
      </w:r>
    </w:p>
    <w:p w:rsidRPr="00562F91" w:rsidR="00194F07" w:rsidP="00194F07" w:rsidRDefault="00194F07" w14:paraId="6AE6101D" w14:textId="77777777">
      <w:pPr>
        <w:widowControl w:val="0"/>
        <w:spacing w:after="240"/>
        <w:rPr>
          <w:b/>
          <w:bCs/>
        </w:rPr>
      </w:pPr>
      <w:r w:rsidRPr="00562F91">
        <w:rPr>
          <w:b/>
          <w:bCs/>
        </w:rPr>
        <w:t>Participant Self-Introductions</w:t>
      </w:r>
    </w:p>
    <w:p w:rsidR="00A13C42" w:rsidP="00A13C42" w:rsidRDefault="00194F07" w14:paraId="263AB21C" w14:textId="77777777">
      <w:pPr>
        <w:widowControl w:val="0"/>
        <w:spacing w:after="120"/>
      </w:pPr>
      <w:r>
        <w:t xml:space="preserve">Before we dive in, let’s go around the virtual table and introduce ourselves. When I call your first name, please introduce yourself by </w:t>
      </w:r>
      <w:r w:rsidRPr="00C51EFB">
        <w:rPr>
          <w:i/>
          <w:iCs/>
        </w:rPr>
        <w:t>briefly</w:t>
      </w:r>
      <w:r>
        <w:t xml:space="preserve"> telling us:</w:t>
      </w:r>
    </w:p>
    <w:p w:rsidR="00A13C42" w:rsidP="004C37D6" w:rsidRDefault="00194F07" w14:paraId="321BA989" w14:textId="77777777">
      <w:pPr>
        <w:pStyle w:val="ListParagraph"/>
        <w:widowControl w:val="0"/>
        <w:numPr>
          <w:ilvl w:val="0"/>
          <w:numId w:val="8"/>
        </w:numPr>
      </w:pPr>
      <w:r w:rsidRPr="0029779C">
        <w:t>The grade(s) you teach</w:t>
      </w:r>
    </w:p>
    <w:p w:rsidR="00A13C42" w:rsidP="004169ED" w:rsidRDefault="00194F07" w14:paraId="331D107A" w14:textId="77777777">
      <w:pPr>
        <w:pStyle w:val="ListParagraph"/>
        <w:widowControl w:val="0"/>
        <w:numPr>
          <w:ilvl w:val="0"/>
          <w:numId w:val="8"/>
        </w:numPr>
      </w:pPr>
      <w:r w:rsidRPr="0029779C">
        <w:lastRenderedPageBreak/>
        <w:t>One thing you love about being an educator</w:t>
      </w:r>
    </w:p>
    <w:p w:rsidR="00194F07" w:rsidP="004169ED" w:rsidRDefault="00194F07" w14:paraId="35C0B997" w14:textId="5450997C">
      <w:pPr>
        <w:pStyle w:val="ListParagraph"/>
        <w:widowControl w:val="0"/>
        <w:numPr>
          <w:ilvl w:val="0"/>
          <w:numId w:val="8"/>
        </w:numPr>
      </w:pPr>
      <w:r w:rsidRPr="0029779C">
        <w:t>One main challenge you encounter in your work as an educator</w:t>
      </w:r>
    </w:p>
    <w:p w:rsidR="00194F07" w:rsidP="00194F07" w:rsidRDefault="00194F07" w14:paraId="3D9C9AF1" w14:textId="6FE4096C">
      <w:pPr>
        <w:pStyle w:val="Heading2"/>
      </w:pPr>
      <w:bookmarkStart w:name="_Toc67927111" w:id="2"/>
      <w:bookmarkStart w:name="_Toc70523267" w:id="3"/>
      <w:r>
        <w:t>Section II: Questions</w:t>
      </w:r>
      <w:bookmarkEnd w:id="2"/>
      <w:bookmarkEnd w:id="3"/>
    </w:p>
    <w:p w:rsidRPr="007C2713" w:rsidR="00194F07" w:rsidP="00194F07" w:rsidRDefault="00194F07" w14:paraId="3BF0D529" w14:textId="77777777">
      <w:pPr>
        <w:spacing w:after="240"/>
      </w:pPr>
      <w:r>
        <w:t>One more favor. From now on, I would like each of you to please state your first name out loud before you make a comment—this will make the conversation and the audio recording easier to follow.</w:t>
      </w:r>
    </w:p>
    <w:p w:rsidR="00194F07" w:rsidP="00194F07" w:rsidRDefault="00194F07" w14:paraId="212E55EC" w14:textId="77777777">
      <w:pPr>
        <w:widowControl w:val="0"/>
        <w:rPr>
          <w:b/>
          <w:bCs/>
        </w:rPr>
      </w:pPr>
    </w:p>
    <w:p w:rsidR="00194F07" w:rsidP="00194F07" w:rsidRDefault="00194F07" w14:paraId="09A2F1EA" w14:textId="366F8519">
      <w:pPr>
        <w:widowControl w:val="0"/>
        <w:rPr>
          <w:b/>
          <w:bCs/>
        </w:rPr>
      </w:pPr>
      <w:r w:rsidRPr="00562F91">
        <w:rPr>
          <w:b/>
          <w:bCs/>
        </w:rPr>
        <w:t xml:space="preserve">Topic 1: </w:t>
      </w:r>
      <w:r>
        <w:rPr>
          <w:b/>
          <w:bCs/>
        </w:rPr>
        <w:t xml:space="preserve">Experiences Teaching </w:t>
      </w:r>
      <w:r w:rsidRPr="00562F91">
        <w:rPr>
          <w:b/>
          <w:bCs/>
        </w:rPr>
        <w:t>Tobacco and Vaping Prevention</w:t>
      </w:r>
      <w:r>
        <w:rPr>
          <w:b/>
          <w:bCs/>
        </w:rPr>
        <w:t xml:space="preserve"> and Education</w:t>
      </w:r>
    </w:p>
    <w:p w:rsidR="00194F07" w:rsidP="00194F07" w:rsidRDefault="00194F07" w14:paraId="4B2753CE" w14:textId="77777777"/>
    <w:p w:rsidR="00194F07" w:rsidP="00194F07" w:rsidRDefault="00194F07" w14:paraId="3EC6EFB6" w14:textId="77777777">
      <w:r>
        <w:t>**=priority questions</w:t>
      </w:r>
    </w:p>
    <w:p w:rsidRPr="00562F91" w:rsidR="00194F07" w:rsidP="00194F07" w:rsidRDefault="00194F07" w14:paraId="70E6E5D7" w14:textId="77777777"/>
    <w:p w:rsidR="00194F07" w:rsidP="00194F07" w:rsidRDefault="00194F07" w14:paraId="650C694E" w14:textId="77777777">
      <w:pPr>
        <w:pStyle w:val="ListBullet"/>
        <w:widowControl w:val="0"/>
        <w:numPr>
          <w:ilvl w:val="3"/>
          <w:numId w:val="3"/>
        </w:numPr>
        <w:autoSpaceDE w:val="0"/>
        <w:autoSpaceDN w:val="0"/>
        <w:spacing w:line="240" w:lineRule="auto"/>
        <w:ind w:left="720" w:hanging="450"/>
      </w:pPr>
      <w:r>
        <w:t>**First, I’d like to hear about your experiences teaching students about vaping and tobacco use (including cigarettes, smokeless tobacco, and little cigars) as part of your health education curriculum. Who would like to share some brief, top-of-mind thoughts about your experiences?</w:t>
      </w:r>
    </w:p>
    <w:p w:rsidR="00194F07" w:rsidP="00194F07" w:rsidRDefault="00194F07" w14:paraId="2830CD73" w14:textId="77777777">
      <w:pPr>
        <w:pStyle w:val="ListBullet"/>
        <w:widowControl w:val="0"/>
        <w:numPr>
          <w:ilvl w:val="4"/>
          <w:numId w:val="3"/>
        </w:numPr>
        <w:autoSpaceDE w:val="0"/>
        <w:autoSpaceDN w:val="0"/>
        <w:spacing w:line="240" w:lineRule="auto"/>
        <w:ind w:left="990" w:hanging="270"/>
      </w:pPr>
      <w:r w:rsidRPr="00C51EFB">
        <w:rPr>
          <w:i/>
          <w:iCs/>
        </w:rPr>
        <w:t>Why</w:t>
      </w:r>
      <w:r>
        <w:t xml:space="preserve"> do you teach tobacco prevention lessons in health education?</w:t>
      </w:r>
    </w:p>
    <w:p w:rsidRPr="00817094" w:rsidR="00194F07" w:rsidP="00194F07" w:rsidRDefault="00194F07" w14:paraId="73466EC5" w14:textId="4F450219">
      <w:pPr>
        <w:pStyle w:val="ListParagraph"/>
        <w:numPr>
          <w:ilvl w:val="5"/>
          <w:numId w:val="3"/>
        </w:numPr>
        <w:spacing w:after="240"/>
        <w:ind w:left="1800"/>
      </w:pPr>
      <w:r>
        <w:rPr>
          <w:rFonts w:eastAsia="Times New Roman" w:cs="Times New Roman"/>
          <w:sz w:val="24"/>
          <w:szCs w:val="20"/>
        </w:rPr>
        <w:t xml:space="preserve">Is there a requirement either by your school, school district, or state to teach tobacco prevention in health education? </w:t>
      </w:r>
      <w:r w:rsidR="00BB52C4">
        <w:rPr>
          <w:rFonts w:eastAsia="Times New Roman" w:cs="Times New Roman"/>
          <w:sz w:val="24"/>
          <w:szCs w:val="20"/>
        </w:rPr>
        <w:t>[</w:t>
      </w:r>
      <w:r w:rsidR="00865AD2">
        <w:rPr>
          <w:rFonts w:eastAsia="Times New Roman" w:cs="Times New Roman"/>
          <w:sz w:val="24"/>
          <w:szCs w:val="20"/>
        </w:rPr>
        <w:t xml:space="preserve">NOTE-TAKER </w:t>
      </w:r>
      <w:r w:rsidR="00BB52C4">
        <w:rPr>
          <w:rFonts w:eastAsia="Times New Roman" w:cs="Times New Roman"/>
          <w:sz w:val="24"/>
          <w:szCs w:val="20"/>
        </w:rPr>
        <w:t>RECORD</w:t>
      </w:r>
      <w:r w:rsidR="00865AD2">
        <w:rPr>
          <w:rFonts w:eastAsia="Times New Roman" w:cs="Times New Roman"/>
          <w:sz w:val="24"/>
          <w:szCs w:val="20"/>
        </w:rPr>
        <w:t>S</w:t>
      </w:r>
      <w:r w:rsidR="00BB52C4">
        <w:rPr>
          <w:rFonts w:eastAsia="Times New Roman" w:cs="Times New Roman"/>
          <w:sz w:val="24"/>
          <w:szCs w:val="20"/>
        </w:rPr>
        <w:t>: Yes/No/Not sure]</w:t>
      </w:r>
    </w:p>
    <w:p w:rsidRPr="004B00A0" w:rsidR="00194F07" w:rsidP="00194F07" w:rsidRDefault="00194F07" w14:paraId="70146C08" w14:textId="72EE2485">
      <w:pPr>
        <w:pStyle w:val="ListParagraph"/>
        <w:numPr>
          <w:ilvl w:val="5"/>
          <w:numId w:val="3"/>
        </w:numPr>
        <w:spacing w:after="240"/>
        <w:ind w:left="1800"/>
        <w:jc w:val="both"/>
      </w:pPr>
      <w:r>
        <w:rPr>
          <w:rFonts w:eastAsia="Times New Roman" w:cs="Times New Roman"/>
          <w:sz w:val="24"/>
          <w:szCs w:val="20"/>
        </w:rPr>
        <w:t>Do you have to follow specific coursework per school district rules?</w:t>
      </w:r>
      <w:r w:rsidR="00BB52C4">
        <w:rPr>
          <w:rFonts w:eastAsia="Times New Roman" w:cs="Times New Roman"/>
          <w:sz w:val="24"/>
          <w:szCs w:val="20"/>
        </w:rPr>
        <w:t xml:space="preserve"> [</w:t>
      </w:r>
      <w:r w:rsidR="00865AD2">
        <w:rPr>
          <w:rFonts w:eastAsia="Times New Roman" w:cs="Times New Roman"/>
          <w:sz w:val="24"/>
          <w:szCs w:val="20"/>
        </w:rPr>
        <w:t xml:space="preserve">NOTE-TAKER RECORDS: </w:t>
      </w:r>
      <w:r w:rsidR="00BB52C4">
        <w:rPr>
          <w:rFonts w:eastAsia="Times New Roman" w:cs="Times New Roman"/>
          <w:sz w:val="24"/>
          <w:szCs w:val="20"/>
        </w:rPr>
        <w:t>Yes/No/Not sure]</w:t>
      </w:r>
    </w:p>
    <w:p w:rsidR="00194F07" w:rsidP="00194F07" w:rsidRDefault="00194F07" w14:paraId="5A816178" w14:textId="77777777">
      <w:pPr>
        <w:pStyle w:val="ListBullet"/>
        <w:widowControl w:val="0"/>
        <w:numPr>
          <w:ilvl w:val="4"/>
          <w:numId w:val="3"/>
        </w:numPr>
        <w:autoSpaceDE w:val="0"/>
        <w:autoSpaceDN w:val="0"/>
        <w:spacing w:line="240" w:lineRule="auto"/>
        <w:ind w:left="990" w:hanging="270"/>
      </w:pPr>
      <w:r>
        <w:t>**What are your goals for teaching the topic of tobacco prevention?</w:t>
      </w:r>
    </w:p>
    <w:p w:rsidR="00194F07" w:rsidP="00194F07" w:rsidRDefault="00194F07" w14:paraId="30852E75" w14:textId="77777777">
      <w:pPr>
        <w:pStyle w:val="ListBullet"/>
        <w:widowControl w:val="0"/>
        <w:numPr>
          <w:ilvl w:val="4"/>
          <w:numId w:val="3"/>
        </w:numPr>
        <w:autoSpaceDE w:val="0"/>
        <w:autoSpaceDN w:val="0"/>
        <w:spacing w:line="240" w:lineRule="auto"/>
        <w:ind w:left="990" w:hanging="270"/>
      </w:pPr>
      <w:r>
        <w:t>**What are your student learning outcomes?</w:t>
      </w:r>
      <w:r>
        <w:rPr>
          <w:b/>
          <w:bCs/>
        </w:rPr>
        <w:t xml:space="preserve"> </w:t>
      </w:r>
      <w:r>
        <w:t>[If not already covered in 1b.]</w:t>
      </w:r>
    </w:p>
    <w:p w:rsidR="00194F07" w:rsidP="00194F07" w:rsidRDefault="00194F07" w14:paraId="00540DA2" w14:textId="77777777">
      <w:pPr>
        <w:pStyle w:val="ListBullet"/>
        <w:widowControl w:val="0"/>
        <w:numPr>
          <w:ilvl w:val="4"/>
          <w:numId w:val="3"/>
        </w:numPr>
        <w:autoSpaceDE w:val="0"/>
        <w:autoSpaceDN w:val="0"/>
        <w:spacing w:line="240" w:lineRule="auto"/>
        <w:ind w:left="990" w:hanging="270"/>
      </w:pPr>
      <w:r>
        <w:t xml:space="preserve">What influences </w:t>
      </w:r>
      <w:r w:rsidRPr="007C2713">
        <w:rPr>
          <w:i/>
          <w:iCs/>
        </w:rPr>
        <w:t>how</w:t>
      </w:r>
      <w:r>
        <w:t xml:space="preserve"> you teach tobacco and vaping prevention and education?</w:t>
      </w:r>
    </w:p>
    <w:p w:rsidR="00194F07" w:rsidP="00194F07" w:rsidRDefault="00194F07" w14:paraId="339BAC23" w14:textId="7D09C56D">
      <w:pPr>
        <w:pStyle w:val="ListBullet"/>
        <w:widowControl w:val="0"/>
        <w:numPr>
          <w:ilvl w:val="4"/>
          <w:numId w:val="3"/>
        </w:numPr>
        <w:autoSpaceDE w:val="0"/>
        <w:autoSpaceDN w:val="0"/>
        <w:spacing w:line="240" w:lineRule="auto"/>
        <w:ind w:left="990" w:hanging="270"/>
      </w:pPr>
      <w:r>
        <w:t>How much time</w:t>
      </w:r>
      <w:r w:rsidR="00BB52C4">
        <w:t>, in days,</w:t>
      </w:r>
      <w:r>
        <w:t xml:space="preserve"> do you spend teaching tobacco and vaping prevention and education in a typical semester? In a typical school year? For example, 1</w:t>
      </w:r>
      <w:r w:rsidR="007029F7">
        <w:t xml:space="preserve"> </w:t>
      </w:r>
      <w:r w:rsidR="00BB52C4">
        <w:t>day, 2.5 days</w:t>
      </w:r>
      <w:r w:rsidR="00073937">
        <w:t>,</w:t>
      </w:r>
      <w:r w:rsidR="00BB52C4">
        <w:t xml:space="preserve"> 5 days</w:t>
      </w:r>
      <w:r>
        <w:t>, etc.?</w:t>
      </w:r>
      <w:r w:rsidR="00BB52C4">
        <w:t xml:space="preserve"> [</w:t>
      </w:r>
      <w:r w:rsidR="00865AD2">
        <w:t>NOTE-TAKER RECORDS</w:t>
      </w:r>
      <w:r w:rsidR="00BB52C4">
        <w:t>: Days (i.e., 1 day</w:t>
      </w:r>
      <w:r w:rsidR="00865AD2">
        <w:t>;</w:t>
      </w:r>
      <w:r w:rsidR="00BB52C4">
        <w:t xml:space="preserve"> 1.5 days</w:t>
      </w:r>
      <w:r w:rsidR="00865AD2">
        <w:t xml:space="preserve">; etc.; </w:t>
      </w:r>
      <w:r w:rsidR="00BB52C4">
        <w:t>dissuade ranges unless absolutely necessary</w:t>
      </w:r>
      <w:r w:rsidR="00865AD2">
        <w:t>)</w:t>
      </w:r>
      <w:r w:rsidR="00BB52C4">
        <w:t>.]</w:t>
      </w:r>
    </w:p>
    <w:p w:rsidR="00865AD2" w:rsidP="00865AD2" w:rsidRDefault="00865AD2" w14:paraId="5E8B1DBB" w14:textId="12B72C79">
      <w:pPr>
        <w:pStyle w:val="ListBullet"/>
        <w:widowControl w:val="0"/>
        <w:numPr>
          <w:ilvl w:val="4"/>
          <w:numId w:val="7"/>
        </w:numPr>
        <w:autoSpaceDE w:val="0"/>
        <w:autoSpaceDN w:val="0"/>
        <w:spacing w:line="240" w:lineRule="auto"/>
        <w:ind w:left="1440"/>
      </w:pPr>
      <w:r>
        <w:t>How much time do you have to teach a vaping prevention lesson? For example, is it a full 50-minute class period or 15 minutes squeezed into other health education material that you need to cover? [NOTE-TAKER RECORDS: Minutes (i.e., one full class period at X minutes; X minutes during</w:t>
      </w:r>
      <w:r w:rsidR="005138A9">
        <w:t xml:space="preserve"> one</w:t>
      </w:r>
      <w:r>
        <w:t xml:space="preserve"> Y-minute class period).]</w:t>
      </w:r>
    </w:p>
    <w:p w:rsidR="00865AD2" w:rsidP="004758D9" w:rsidRDefault="00865AD2" w14:paraId="0BDE6BCB" w14:textId="719EA20D">
      <w:pPr>
        <w:pStyle w:val="ListBullet"/>
        <w:widowControl w:val="0"/>
        <w:numPr>
          <w:ilvl w:val="4"/>
          <w:numId w:val="7"/>
        </w:numPr>
        <w:autoSpaceDE w:val="0"/>
        <w:autoSpaceDN w:val="0"/>
        <w:spacing w:line="240" w:lineRule="auto"/>
        <w:ind w:left="1800"/>
      </w:pPr>
      <w:r>
        <w:t>For developing a new lesson on this topic, what is you</w:t>
      </w:r>
      <w:r w:rsidR="009C5961">
        <w:t>r</w:t>
      </w:r>
      <w:r>
        <w:t xml:space="preserve"> recommendation for the ideal length of that lesson so that it is appropriate to your teaching realities</w:t>
      </w:r>
      <w:r w:rsidR="005138A9">
        <w:t>/needs</w:t>
      </w:r>
      <w:r>
        <w:t>?</w:t>
      </w:r>
    </w:p>
    <w:p w:rsidR="00194F07" w:rsidP="00194F07" w:rsidRDefault="00194F07" w14:paraId="76277B9A" w14:textId="77777777">
      <w:pPr>
        <w:pStyle w:val="ListBullet"/>
        <w:widowControl w:val="0"/>
        <w:numPr>
          <w:ilvl w:val="4"/>
          <w:numId w:val="3"/>
        </w:numPr>
        <w:autoSpaceDE w:val="0"/>
        <w:autoSpaceDN w:val="0"/>
        <w:spacing w:line="240" w:lineRule="auto"/>
        <w:ind w:left="990" w:hanging="270"/>
      </w:pPr>
      <w:r>
        <w:t>**What has worked especially well?</w:t>
      </w:r>
    </w:p>
    <w:p w:rsidR="00194F07" w:rsidP="00194F07" w:rsidRDefault="00194F07" w14:paraId="63BDB6B5" w14:textId="22F8B076">
      <w:pPr>
        <w:pStyle w:val="ListBullet"/>
        <w:widowControl w:val="0"/>
        <w:numPr>
          <w:ilvl w:val="4"/>
          <w:numId w:val="3"/>
        </w:numPr>
        <w:autoSpaceDE w:val="0"/>
        <w:autoSpaceDN w:val="0"/>
        <w:spacing w:line="240" w:lineRule="auto"/>
        <w:ind w:left="990" w:hanging="270"/>
      </w:pPr>
      <w:r>
        <w:lastRenderedPageBreak/>
        <w:t>**Based on your experience teaching tobacco prevention, what would you suggest curriculum developers need to know to improve tobacco and vaping prevention curricula in the future?</w:t>
      </w:r>
      <w:r w:rsidR="00571BB6">
        <w:t xml:space="preserve"> </w:t>
      </w:r>
      <w:r w:rsidR="00BB52C4">
        <w:t>[PROBE FOR MORE THAN ONE RESPONSE]</w:t>
      </w:r>
    </w:p>
    <w:p w:rsidR="00194F07" w:rsidP="00194F07" w:rsidRDefault="00194F07" w14:paraId="00173006" w14:textId="37DADC3C">
      <w:pPr>
        <w:pStyle w:val="ListBullet"/>
        <w:widowControl w:val="0"/>
        <w:numPr>
          <w:ilvl w:val="4"/>
          <w:numId w:val="3"/>
        </w:numPr>
        <w:autoSpaceDE w:val="0"/>
        <w:autoSpaceDN w:val="0"/>
        <w:spacing w:line="240" w:lineRule="auto"/>
        <w:ind w:left="990" w:hanging="270"/>
      </w:pPr>
      <w:r>
        <w:t>**What would teaching the topic of tobacco prevention look like</w:t>
      </w:r>
      <w:r w:rsidR="00BB52C4">
        <w:t xml:space="preserve"> for you</w:t>
      </w:r>
      <w:r>
        <w:t xml:space="preserve"> in an ideal world?</w:t>
      </w:r>
    </w:p>
    <w:p w:rsidR="00194F07" w:rsidP="00194F07" w:rsidRDefault="00194F07" w14:paraId="149A09BC" w14:textId="77777777">
      <w:pPr>
        <w:pStyle w:val="ListBullet"/>
        <w:numPr>
          <w:ilvl w:val="0"/>
          <w:numId w:val="0"/>
        </w:numPr>
        <w:ind w:left="274" w:hanging="274"/>
        <w:rPr>
          <w:b/>
          <w:bCs/>
        </w:rPr>
      </w:pPr>
    </w:p>
    <w:p w:rsidR="00194F07" w:rsidP="00194F07" w:rsidRDefault="00194F07" w14:paraId="74742393" w14:textId="3705868C">
      <w:pPr>
        <w:pStyle w:val="ListBullet"/>
        <w:numPr>
          <w:ilvl w:val="0"/>
          <w:numId w:val="0"/>
        </w:numPr>
        <w:ind w:left="274" w:hanging="274"/>
        <w:rPr>
          <w:b/>
          <w:bCs/>
        </w:rPr>
      </w:pPr>
      <w:r w:rsidRPr="00562F91">
        <w:rPr>
          <w:b/>
          <w:bCs/>
        </w:rPr>
        <w:t>Topic 2: Tobacco and Vaping Prevention Resource</w:t>
      </w:r>
      <w:r>
        <w:rPr>
          <w:b/>
          <w:bCs/>
        </w:rPr>
        <w:t xml:space="preserve"> Needs</w:t>
      </w:r>
    </w:p>
    <w:p w:rsidR="00194F07" w:rsidP="00194F07" w:rsidRDefault="00194F07" w14:paraId="2685A154" w14:textId="23AD88DD">
      <w:pPr>
        <w:pStyle w:val="ListBullet"/>
        <w:numPr>
          <w:ilvl w:val="0"/>
          <w:numId w:val="0"/>
        </w:numPr>
        <w:ind w:left="630" w:hanging="360"/>
        <w:rPr>
          <w:szCs w:val="24"/>
        </w:rPr>
      </w:pPr>
      <w:r w:rsidRPr="007C2713">
        <w:t xml:space="preserve">1.  </w:t>
      </w:r>
      <w:r>
        <w:t>**</w:t>
      </w:r>
      <w:r w:rsidRPr="007C2713">
        <w:rPr>
          <w:szCs w:val="24"/>
        </w:rPr>
        <w:t>What resources do you have available to support you</w:t>
      </w:r>
      <w:r>
        <w:rPr>
          <w:szCs w:val="24"/>
        </w:rPr>
        <w:t xml:space="preserve"> when</w:t>
      </w:r>
      <w:r w:rsidRPr="007C2713">
        <w:rPr>
          <w:szCs w:val="24"/>
        </w:rPr>
        <w:t xml:space="preserve"> teaching tobacco prevention </w:t>
      </w:r>
      <w:r>
        <w:rPr>
          <w:szCs w:val="24"/>
        </w:rPr>
        <w:t>to</w:t>
      </w:r>
      <w:r w:rsidRPr="007C2713">
        <w:rPr>
          <w:szCs w:val="24"/>
        </w:rPr>
        <w:t xml:space="preserve"> your students?</w:t>
      </w:r>
      <w:r w:rsidR="00BB52C4">
        <w:rPr>
          <w:szCs w:val="24"/>
        </w:rPr>
        <w:t xml:space="preserve"> </w:t>
      </w:r>
      <w:r w:rsidR="00BB52C4">
        <w:t>[PROBE FOR MORE THAN ONE RESPONSE</w:t>
      </w:r>
      <w:r w:rsidR="00073937">
        <w:t>—e.g., support from school administrators, supplies, teaching materials, etc.</w:t>
      </w:r>
      <w:r w:rsidR="00BB52C4">
        <w:t>]</w:t>
      </w:r>
    </w:p>
    <w:p w:rsidR="00194F07" w:rsidP="00194F07" w:rsidRDefault="00194F07" w14:paraId="6F8ADC91" w14:textId="56F258E6">
      <w:pPr>
        <w:pStyle w:val="ListBullet"/>
        <w:numPr>
          <w:ilvl w:val="0"/>
          <w:numId w:val="0"/>
        </w:numPr>
        <w:ind w:left="990" w:hanging="360"/>
        <w:rPr>
          <w:b/>
          <w:bCs/>
        </w:rPr>
      </w:pPr>
      <w:r>
        <w:rPr>
          <w:szCs w:val="24"/>
        </w:rPr>
        <w:t>a. **</w:t>
      </w:r>
      <w:r>
        <w:t>How much access do you have to current, relevant materials that offer opportunities for students to practice skills aligned with National Health Education Standards (NHES)?</w:t>
      </w:r>
      <w:r w:rsidR="00073937">
        <w:t xml:space="preserve"> </w:t>
      </w:r>
      <w:r w:rsidR="00BB52C4">
        <w:t>[</w:t>
      </w:r>
      <w:r w:rsidR="00571BB6">
        <w:t>NOTE-TAKER RECORDS</w:t>
      </w:r>
      <w:r w:rsidR="00BB52C4">
        <w:t xml:space="preserve">: </w:t>
      </w:r>
      <w:r w:rsidR="00571BB6">
        <w:t xml:space="preserve">I have access to the </w:t>
      </w:r>
      <w:r w:rsidR="00BB52C4">
        <w:t>amount needed</w:t>
      </w:r>
      <w:r w:rsidR="00BE00E2">
        <w:t>;</w:t>
      </w:r>
      <w:r w:rsidR="00571BB6">
        <w:t xml:space="preserve"> I have access to</w:t>
      </w:r>
      <w:r w:rsidR="00BB52C4">
        <w:t xml:space="preserve"> less than</w:t>
      </w:r>
      <w:r w:rsidR="00BE00E2">
        <w:t xml:space="preserve"> the</w:t>
      </w:r>
      <w:r w:rsidR="00BB52C4">
        <w:t xml:space="preserve"> amount needed</w:t>
      </w:r>
      <w:r w:rsidR="00BE00E2">
        <w:t>;</w:t>
      </w:r>
      <w:r w:rsidR="00BB52C4">
        <w:t xml:space="preserve"> </w:t>
      </w:r>
      <w:r w:rsidR="00BE00E2">
        <w:t>I do not have any access to this;</w:t>
      </w:r>
      <w:r w:rsidR="00BB52C4">
        <w:t xml:space="preserve"> </w:t>
      </w:r>
      <w:r w:rsidR="00BE00E2">
        <w:t>I don’t know how much access I have</w:t>
      </w:r>
      <w:r w:rsidR="00BB52C4">
        <w:t>]</w:t>
      </w:r>
    </w:p>
    <w:p w:rsidR="00194F07" w:rsidP="00194F07" w:rsidRDefault="00194F07" w14:paraId="3D3CAAB3" w14:textId="5C996AEF">
      <w:pPr>
        <w:pStyle w:val="ListBullet"/>
        <w:numPr>
          <w:ilvl w:val="0"/>
          <w:numId w:val="0"/>
        </w:numPr>
        <w:ind w:left="990" w:hanging="360"/>
      </w:pPr>
      <w:r w:rsidRPr="007C2713">
        <w:t xml:space="preserve">b. </w:t>
      </w:r>
      <w:r>
        <w:t>**</w:t>
      </w:r>
      <w:r w:rsidRPr="007C2713">
        <w:t>How much access do teachers have to low- or no-cost planning materials (e.g., lesson plans, assessments, activities, curricula)?</w:t>
      </w:r>
      <w:r w:rsidR="00BB52C4">
        <w:t xml:space="preserve"> [</w:t>
      </w:r>
      <w:r w:rsidR="00571BB6">
        <w:t>NOTE-TAKER RECORDS</w:t>
      </w:r>
      <w:r w:rsidR="00BB52C4">
        <w:t xml:space="preserve">: </w:t>
      </w:r>
      <w:r w:rsidR="00BE00E2">
        <w:t>I have access to the amount needed; I have access to less than the amount needed; I do not have any access to this; I don’t know how much access I have</w:t>
      </w:r>
      <w:r w:rsidR="00BB52C4">
        <w:t>]</w:t>
      </w:r>
    </w:p>
    <w:p w:rsidR="00194F07" w:rsidP="00194F07" w:rsidRDefault="00194F07" w14:paraId="5B6D70F7" w14:textId="77777777">
      <w:pPr>
        <w:pStyle w:val="ListBullet"/>
        <w:numPr>
          <w:ilvl w:val="0"/>
          <w:numId w:val="0"/>
        </w:numPr>
        <w:ind w:left="990" w:hanging="360"/>
      </w:pPr>
      <w:r>
        <w:t xml:space="preserve">c. </w:t>
      </w:r>
      <w:r>
        <w:tab/>
        <w:t xml:space="preserve">What additional resources that address the </w:t>
      </w:r>
      <w:r w:rsidRPr="00C51EFB">
        <w:rPr>
          <w:i/>
          <w:iCs/>
        </w:rPr>
        <w:t>functional information</w:t>
      </w:r>
      <w:r>
        <w:t xml:space="preserve"> students need to know about vaping and tobacco use would be good to have?</w:t>
      </w:r>
    </w:p>
    <w:p w:rsidR="00194F07" w:rsidP="00194F07" w:rsidRDefault="00194F07" w14:paraId="109388B4" w14:textId="77777777">
      <w:pPr>
        <w:pStyle w:val="ListBullet"/>
        <w:widowControl w:val="0"/>
        <w:numPr>
          <w:ilvl w:val="0"/>
          <w:numId w:val="3"/>
        </w:numPr>
        <w:autoSpaceDE w:val="0"/>
        <w:autoSpaceDN w:val="0"/>
        <w:spacing w:line="240" w:lineRule="auto"/>
      </w:pPr>
      <w:r>
        <w:t>**Describe what you see as essential elements, aspects, or components of effective health education lessons focused on tobacco prevention.</w:t>
      </w:r>
    </w:p>
    <w:p w:rsidR="00194F07" w:rsidP="00194F07" w:rsidRDefault="00194F07" w14:paraId="06F0141F" w14:textId="77777777">
      <w:pPr>
        <w:pStyle w:val="ListBullet"/>
        <w:widowControl w:val="0"/>
        <w:numPr>
          <w:ilvl w:val="1"/>
          <w:numId w:val="3"/>
        </w:numPr>
        <w:autoSpaceDE w:val="0"/>
        <w:autoSpaceDN w:val="0"/>
        <w:spacing w:line="240" w:lineRule="auto"/>
        <w:ind w:left="990"/>
      </w:pPr>
      <w:r>
        <w:t xml:space="preserve">Health education has seen an increased emphasis on a skills-based approach. **What suggestions do you have that could help you or other health education teachers use a </w:t>
      </w:r>
      <w:r w:rsidRPr="00C51EFB">
        <w:rPr>
          <w:i/>
          <w:iCs/>
        </w:rPr>
        <w:t>skills-based</w:t>
      </w:r>
      <w:r>
        <w:t xml:space="preserve"> approach?</w:t>
      </w:r>
    </w:p>
    <w:p w:rsidR="00194F07" w:rsidP="00194F07" w:rsidRDefault="00194F07" w14:paraId="43409B9D" w14:textId="77777777">
      <w:pPr>
        <w:pStyle w:val="ListBullet"/>
        <w:widowControl w:val="0"/>
        <w:numPr>
          <w:ilvl w:val="0"/>
          <w:numId w:val="3"/>
        </w:numPr>
        <w:autoSpaceDE w:val="0"/>
        <w:autoSpaceDN w:val="0"/>
        <w:spacing w:line="240" w:lineRule="auto"/>
      </w:pPr>
      <w:r>
        <w:t>**What motivates you (and other teachers) to download lessons and use the lessons and materials in the classroom?</w:t>
      </w:r>
    </w:p>
    <w:p w:rsidR="00194F07" w:rsidP="00194F07" w:rsidRDefault="00194F07" w14:paraId="209EB246" w14:textId="77777777">
      <w:pPr>
        <w:pStyle w:val="ListBullet"/>
        <w:widowControl w:val="0"/>
        <w:numPr>
          <w:ilvl w:val="0"/>
          <w:numId w:val="3"/>
        </w:numPr>
        <w:autoSpaceDE w:val="0"/>
        <w:autoSpaceDN w:val="0"/>
        <w:spacing w:line="240" w:lineRule="auto"/>
      </w:pPr>
      <w:r>
        <w:t>What do you see as key aspects of quality resources and lesson plans for tobacco and vaping prevention in health education curricula?</w:t>
      </w:r>
    </w:p>
    <w:p w:rsidR="00194F07" w:rsidP="00194F07" w:rsidRDefault="00194F07" w14:paraId="0329F1EA" w14:textId="77777777">
      <w:pPr>
        <w:pStyle w:val="ListBullet"/>
        <w:widowControl w:val="0"/>
        <w:numPr>
          <w:ilvl w:val="0"/>
          <w:numId w:val="3"/>
        </w:numPr>
        <w:autoSpaceDE w:val="0"/>
        <w:autoSpaceDN w:val="0"/>
        <w:spacing w:line="240" w:lineRule="auto"/>
      </w:pPr>
      <w:r>
        <w:t>**Tell me about additional needs you have that are not being met by current resources. What learning materials, information, or supports would benefit you or your students?</w:t>
      </w:r>
    </w:p>
    <w:p w:rsidR="00194F07" w:rsidP="00194F07" w:rsidRDefault="00194F07" w14:paraId="7B32403F" w14:textId="04A83CED">
      <w:pPr>
        <w:pStyle w:val="ListBullet"/>
        <w:widowControl w:val="0"/>
        <w:numPr>
          <w:ilvl w:val="0"/>
          <w:numId w:val="3"/>
        </w:numPr>
        <w:autoSpaceDE w:val="0"/>
        <w:autoSpaceDN w:val="0"/>
        <w:spacing w:line="240" w:lineRule="auto"/>
      </w:pPr>
      <w:r>
        <w:t xml:space="preserve">Have you found model resources and if so, what are their names and who produced them? </w:t>
      </w:r>
      <w:r w:rsidR="00CB30AB">
        <w:t>[</w:t>
      </w:r>
      <w:r w:rsidR="00BE00E2">
        <w:t>NOTE-TAKER RECORDS</w:t>
      </w:r>
      <w:r w:rsidR="00CB30AB">
        <w:t xml:space="preserve">: Yes/No/Not sure] </w:t>
      </w:r>
      <w:r>
        <w:t xml:space="preserve">What stands out about these particular resources? </w:t>
      </w:r>
    </w:p>
    <w:p w:rsidR="00194F07" w:rsidP="00194F07" w:rsidRDefault="00194F07" w14:paraId="51D7B177" w14:textId="1EA87F5A">
      <w:pPr>
        <w:pStyle w:val="ListBullet"/>
        <w:widowControl w:val="0"/>
        <w:numPr>
          <w:ilvl w:val="0"/>
          <w:numId w:val="3"/>
        </w:numPr>
        <w:autoSpaceDE w:val="0"/>
        <w:autoSpaceDN w:val="0"/>
        <w:spacing w:line="240" w:lineRule="auto"/>
      </w:pPr>
      <w:r>
        <w:t xml:space="preserve">How helpful would it be to have remote learning tobacco prevention modules for </w:t>
      </w:r>
      <w:r>
        <w:lastRenderedPageBreak/>
        <w:t>students at home?</w:t>
      </w:r>
    </w:p>
    <w:p w:rsidRPr="00C51EFB" w:rsidR="00194F07" w:rsidP="00194F07" w:rsidRDefault="00194F07" w14:paraId="5AC00775" w14:textId="77777777">
      <w:pPr>
        <w:pStyle w:val="ListBullet"/>
        <w:widowControl w:val="0"/>
        <w:numPr>
          <w:ilvl w:val="0"/>
          <w:numId w:val="4"/>
        </w:numPr>
        <w:autoSpaceDE w:val="0"/>
        <w:autoSpaceDN w:val="0"/>
        <w:spacing w:line="240" w:lineRule="auto"/>
        <w:rPr>
          <w:b/>
          <w:bCs/>
        </w:rPr>
      </w:pPr>
      <w:r>
        <w:t>What lessons have you learned from the COVID-19 pandemic that you think are critical to include in the development of any new educational curricula?</w:t>
      </w:r>
    </w:p>
    <w:p w:rsidRPr="00562F91" w:rsidR="00194F07" w:rsidP="00194F07" w:rsidRDefault="00194F07" w14:paraId="13EAFC8E" w14:textId="21D18C9C">
      <w:pPr>
        <w:widowControl w:val="0"/>
        <w:spacing w:after="120"/>
        <w:rPr>
          <w:b/>
          <w:bCs/>
        </w:rPr>
      </w:pPr>
      <w:r w:rsidRPr="00562F91">
        <w:rPr>
          <w:b/>
          <w:bCs/>
        </w:rPr>
        <w:t>Topic 3: Professional Development and</w:t>
      </w:r>
      <w:r>
        <w:rPr>
          <w:b/>
          <w:bCs/>
        </w:rPr>
        <w:t xml:space="preserve"> Broader Community</w:t>
      </w:r>
      <w:r w:rsidRPr="00562F91">
        <w:rPr>
          <w:b/>
          <w:bCs/>
        </w:rPr>
        <w:t xml:space="preserve"> Supports</w:t>
      </w:r>
    </w:p>
    <w:p w:rsidR="00194F07" w:rsidP="00194F07" w:rsidRDefault="00194F07" w14:paraId="38E7A063" w14:textId="77777777">
      <w:pPr>
        <w:widowControl w:val="0"/>
        <w:numPr>
          <w:ilvl w:val="0"/>
          <w:numId w:val="2"/>
        </w:numPr>
        <w:spacing w:after="120"/>
      </w:pPr>
      <w:r>
        <w:t>**How do you stay connected and informed about best practices in health education and tobacco prevention, specifically?</w:t>
      </w:r>
    </w:p>
    <w:p w:rsidR="00194F07" w:rsidP="00194F07" w:rsidRDefault="00194F07" w14:paraId="2900D6C6" w14:textId="77777777">
      <w:pPr>
        <w:widowControl w:val="0"/>
        <w:numPr>
          <w:ilvl w:val="0"/>
          <w:numId w:val="2"/>
        </w:numPr>
        <w:spacing w:after="120"/>
      </w:pPr>
      <w:r>
        <w:t>**Describe a professional development activity that really stood out to you as especially effective. What was it about this professional development activity that you remember most and why? Which aspect(s) of this professional development activity would be most helpful to you and other health educators in the future? [Note: This question is deliberately broad versus focused on professional development related to health education because most health educators do not pursue specific professional development activities.]</w:t>
      </w:r>
    </w:p>
    <w:p w:rsidR="00194F07" w:rsidP="00194F07" w:rsidRDefault="00194F07" w14:paraId="203C377C" w14:textId="77777777">
      <w:pPr>
        <w:keepNext/>
        <w:numPr>
          <w:ilvl w:val="0"/>
          <w:numId w:val="2"/>
        </w:numPr>
      </w:pPr>
      <w:r>
        <w:t>**What communication channel(s) do you prefer/do you use when looking for information about professional development opportunities? What would grab your attention most with respect to a training opportunity related to tobacco prevention and cessation?</w:t>
      </w:r>
    </w:p>
    <w:p w:rsidR="00194F07" w:rsidP="00194F07" w:rsidRDefault="00194F07" w14:paraId="41294373" w14:textId="77777777">
      <w:pPr>
        <w:widowControl w:val="0"/>
        <w:ind w:left="720"/>
      </w:pPr>
    </w:p>
    <w:p w:rsidR="00194F07" w:rsidP="00194F07" w:rsidRDefault="00194F07" w14:paraId="670D5D7B" w14:textId="48792936">
      <w:pPr>
        <w:widowControl w:val="0"/>
        <w:numPr>
          <w:ilvl w:val="0"/>
          <w:numId w:val="2"/>
        </w:numPr>
      </w:pPr>
      <w:r>
        <w:t>**How do components of the Whole School, Whole Community, Whole Child model intersect with what you teach in the classroom (i.e., school health services, mental health services</w:t>
      </w:r>
      <w:r w:rsidR="00073937">
        <w:t xml:space="preserve"> [in school and in community]</w:t>
      </w:r>
      <w:r>
        <w:t>, physical education, employee wellness)?</w:t>
      </w:r>
      <w:r w:rsidR="00073937">
        <w:t xml:space="preserve"> [</w:t>
      </w:r>
      <w:r w:rsidR="00BE00E2">
        <w:rPr>
          <w:szCs w:val="20"/>
        </w:rPr>
        <w:t xml:space="preserve">NOTE-TAKER RECORDS: </w:t>
      </w:r>
      <w:r w:rsidR="00073937">
        <w:t>by school health services, mental health services [in school and in community], physical education, employee wellness, etc., categories]</w:t>
      </w:r>
      <w:r>
        <w:t xml:space="preserve"> </w:t>
      </w:r>
    </w:p>
    <w:p w:rsidR="00194F07" w:rsidP="00194F07" w:rsidRDefault="00194F07" w14:paraId="06C81533" w14:textId="77777777">
      <w:pPr>
        <w:widowControl w:val="0"/>
        <w:numPr>
          <w:ilvl w:val="0"/>
          <w:numId w:val="5"/>
        </w:numPr>
        <w:spacing w:before="240"/>
      </w:pPr>
      <w:r>
        <w:t>What other supports, resources, policies, or programming could help support tobacco prevention efforts at home, at school, and in your community?</w:t>
      </w:r>
    </w:p>
    <w:p w:rsidR="00194F07" w:rsidP="00194F07" w:rsidRDefault="00194F07" w14:paraId="44E1ED04" w14:textId="4CD00645">
      <w:pPr>
        <w:widowControl w:val="0"/>
        <w:numPr>
          <w:ilvl w:val="1"/>
          <w:numId w:val="2"/>
        </w:numPr>
      </w:pPr>
      <w:r>
        <w:t>Probe:</w:t>
      </w:r>
      <w:r w:rsidR="0085523B">
        <w:t xml:space="preserve"> [</w:t>
      </w:r>
      <w:r w:rsidR="00BE00E2">
        <w:rPr>
          <w:szCs w:val="20"/>
        </w:rPr>
        <w:t xml:space="preserve">NOTE-TAKER RECORDS: </w:t>
      </w:r>
      <w:r w:rsidR="0085523B">
        <w:t>by categories:</w:t>
      </w:r>
      <w:r>
        <w:t xml:space="preserve"> School or district tobacco policies, parent engagement activities, connections to school health initiatives, and information about community initiatives to support healthy behaviors.</w:t>
      </w:r>
      <w:r w:rsidR="0085523B">
        <w:t>]</w:t>
      </w:r>
    </w:p>
    <w:p w:rsidR="00194F07" w:rsidP="00194F07" w:rsidRDefault="00194F07" w14:paraId="2A4E81BB" w14:textId="77777777">
      <w:pPr>
        <w:widowControl w:val="0"/>
        <w:ind w:left="1440"/>
      </w:pPr>
    </w:p>
    <w:p w:rsidRPr="00C8318D" w:rsidR="00194F07" w:rsidP="00194F07" w:rsidRDefault="00194F07" w14:paraId="20D39D28" w14:textId="77777777">
      <w:pPr>
        <w:widowControl w:val="0"/>
      </w:pPr>
    </w:p>
    <w:p w:rsidRPr="002D6C36" w:rsidR="00194F07" w:rsidP="00194F07" w:rsidRDefault="00194F07" w14:paraId="7140C02D" w14:textId="411B4751">
      <w:pPr>
        <w:rPr>
          <w:rFonts w:ascii="Arial" w:hAnsi="Arial"/>
          <w:b/>
          <w:smallCaps/>
          <w:sz w:val="25"/>
          <w14:shadow w14:blurRad="50800" w14:dist="38100" w14:dir="2700000" w14:sx="100000" w14:sy="100000" w14:kx="0" w14:ky="0" w14:algn="tl">
            <w14:srgbClr w14:val="000000">
              <w14:alpha w14:val="60000"/>
            </w14:srgbClr>
          </w14:shadow>
        </w:rPr>
      </w:pPr>
      <w:r w:rsidRPr="002D6C36">
        <w:rPr>
          <w:rFonts w:ascii="Arial" w:hAnsi="Arial"/>
          <w:b/>
          <w:smallCaps/>
          <w:sz w:val="25"/>
          <w14:shadow w14:blurRad="50800" w14:dist="38100" w14:dir="2700000" w14:sx="100000" w14:sy="100000" w14:kx="0" w14:ky="0" w14:algn="tl">
            <w14:srgbClr w14:val="000000">
              <w14:alpha w14:val="60000"/>
            </w14:srgbClr>
          </w14:shadow>
        </w:rPr>
        <w:t xml:space="preserve">Section III: Closure </w:t>
      </w:r>
    </w:p>
    <w:p w:rsidR="00194F07" w:rsidP="00194F07" w:rsidRDefault="00194F07" w14:paraId="5C196479" w14:textId="77777777"/>
    <w:p w:rsidR="00194F07" w:rsidP="00194F07" w:rsidRDefault="00194F07" w14:paraId="553065F9" w14:textId="77777777">
      <w:r>
        <w:t>Before we close, does anyone have anything else to share on any of the topics we covered today?</w:t>
      </w:r>
    </w:p>
    <w:p w:rsidR="00194F07" w:rsidP="00194F07" w:rsidRDefault="00194F07" w14:paraId="3CC4F080" w14:textId="77777777">
      <w:pPr>
        <w:widowControl w:val="0"/>
      </w:pPr>
    </w:p>
    <w:p w:rsidR="00D8539A" w:rsidP="00194F07" w:rsidRDefault="00194F07" w14:paraId="7DA29FB4" w14:textId="1C8BB5BD">
      <w:pPr>
        <w:rPr>
          <w:rStyle w:val="Hyperlink"/>
        </w:rPr>
      </w:pPr>
      <w:r>
        <w:t xml:space="preserve">Thank you for your time and providing specific and helpful feedback. Your perspectives will be used to create health education curriculum materials, resources, and supports to enhance tobacco and vaping prevention specifically for middle and high school students. Our goal with the information gleaned from this and other focus groups is to compile a report that will help inform FDA’s next set of school-based materials on tobacco prevention and education available for teachers. The information that you have provided will drive the lessons, units, supporting </w:t>
      </w:r>
      <w:r>
        <w:lastRenderedPageBreak/>
        <w:t xml:space="preserve">guidance, instruction, and assessment tools that will be developed. In the meantime, FDA has resources online to help support you in your teaching tobacco and vaping prevention and education efforts. You can access and download them at [moderator will display on the shared screen and spell the URL aloud: </w:t>
      </w:r>
      <w:hyperlink w:history="1" r:id="rId10">
        <w:r w:rsidRPr="00800E8A">
          <w:rPr>
            <w:rStyle w:val="Hyperlink"/>
          </w:rPr>
          <w:t>https://www.scholastic.com/youthvapingrisks</w:t>
        </w:r>
      </w:hyperlink>
    </w:p>
    <w:p w:rsidR="00AD6299" w:rsidP="00194F07" w:rsidRDefault="00AD6299" w14:paraId="36C7C736" w14:textId="29323B42">
      <w:pPr>
        <w:rPr>
          <w:rStyle w:val="Hyperlink"/>
        </w:rPr>
      </w:pPr>
    </w:p>
    <w:p w:rsidR="00AD6299" w:rsidP="00194F07" w:rsidRDefault="00AD6299" w14:paraId="07182840" w14:textId="46987C5D">
      <w:pPr>
        <w:rPr>
          <w:rStyle w:val="Hyperlink"/>
        </w:rPr>
      </w:pPr>
    </w:p>
    <w:p w:rsidRPr="00401142" w:rsidR="00401142" w:rsidP="00401142" w:rsidRDefault="00401142" w14:paraId="14537237" w14:textId="207A7DB8">
      <w:pPr>
        <w:rPr>
          <w:rFonts w:asciiTheme="minorHAnsi" w:hAnsiTheme="minorHAnsi" w:cstheme="minorHAnsi"/>
          <w:sz w:val="20"/>
          <w:szCs w:val="20"/>
        </w:rPr>
      </w:pPr>
      <w:r w:rsidRPr="00401142">
        <w:rPr>
          <w:rFonts w:asciiTheme="minorHAnsi" w:hAnsiTheme="minorHAnsi" w:cstheme="minorHAnsi"/>
          <w:b/>
          <w:bCs/>
          <w:color w:val="222222"/>
          <w:sz w:val="20"/>
          <w:szCs w:val="20"/>
        </w:rPr>
        <w:t>Paperwork Reduction Act Statement:</w:t>
      </w:r>
      <w:r w:rsidRPr="00401142">
        <w:rPr>
          <w:rFonts w:asciiTheme="minorHAnsi" w:hAnsiTheme="minorHAnsi" w:cstheme="minorHAnsi"/>
          <w:color w:val="222222"/>
          <w:sz w:val="20"/>
          <w:szCs w:val="20"/>
        </w:rPr>
        <w:t> </w:t>
      </w:r>
      <w:r w:rsidRPr="00172BD6" w:rsidR="00AC7BE0">
        <w:rPr>
          <w:rFonts w:asciiTheme="minorHAnsi" w:hAnsiTheme="minorHAnsi" w:cstheme="minorHAnsi"/>
          <w:sz w:val="18"/>
          <w:szCs w:val="18"/>
        </w:rPr>
        <w:t xml:space="preserve">An agency may not conduct or sponsor, and a person is not required to respond to, a collection of information unless it displays a currently valid OMB control number. </w:t>
      </w:r>
      <w:r w:rsidRPr="00401142">
        <w:rPr>
          <w:rFonts w:asciiTheme="minorHAnsi" w:hAnsiTheme="minorHAnsi" w:cstheme="minorHAnsi"/>
          <w:color w:val="222222"/>
          <w:sz w:val="20"/>
          <w:szCs w:val="20"/>
        </w:rPr>
        <w:t xml:space="preserve">The public reporting burden for this information collection has been estimated to average </w:t>
      </w:r>
      <w:r>
        <w:rPr>
          <w:rFonts w:asciiTheme="minorHAnsi" w:hAnsiTheme="minorHAnsi" w:cstheme="minorHAnsi"/>
          <w:color w:val="222222"/>
          <w:sz w:val="20"/>
          <w:szCs w:val="20"/>
        </w:rPr>
        <w:t>90</w:t>
      </w:r>
      <w:r w:rsidRPr="00401142">
        <w:rPr>
          <w:rFonts w:asciiTheme="minorHAnsi" w:hAnsiTheme="minorHAnsi" w:cstheme="minorHAnsi"/>
          <w:color w:val="222222"/>
          <w:sz w:val="20"/>
          <w:szCs w:val="20"/>
        </w:rPr>
        <w:t xml:space="preserve"> minutes per response </w:t>
      </w:r>
      <w:r w:rsidR="00BE6B1C">
        <w:rPr>
          <w:rFonts w:asciiTheme="minorHAnsi" w:hAnsiTheme="minorHAnsi" w:cstheme="minorHAnsi"/>
          <w:color w:val="222222"/>
          <w:sz w:val="20"/>
          <w:szCs w:val="20"/>
        </w:rPr>
        <w:t xml:space="preserve">to participate in the focus group </w:t>
      </w:r>
      <w:r w:rsidRPr="00401142">
        <w:rPr>
          <w:rFonts w:asciiTheme="minorHAnsi" w:hAnsiTheme="minorHAnsi" w:cstheme="minorHAnsi"/>
          <w:color w:val="222222"/>
          <w:sz w:val="20"/>
          <w:szCs w:val="20"/>
        </w:rPr>
        <w:t xml:space="preserve">(the time estimated to </w:t>
      </w:r>
      <w:r w:rsidR="00106E6F">
        <w:rPr>
          <w:rFonts w:asciiTheme="minorHAnsi" w:hAnsiTheme="minorHAnsi" w:cstheme="minorHAnsi"/>
          <w:color w:val="222222"/>
          <w:sz w:val="20"/>
          <w:szCs w:val="20"/>
        </w:rPr>
        <w:t xml:space="preserve">listen, respond, and </w:t>
      </w:r>
      <w:r w:rsidR="00F214D8">
        <w:rPr>
          <w:rFonts w:asciiTheme="minorHAnsi" w:hAnsiTheme="minorHAnsi" w:cstheme="minorHAnsi"/>
          <w:color w:val="222222"/>
          <w:sz w:val="20"/>
          <w:szCs w:val="20"/>
        </w:rPr>
        <w:t>complete</w:t>
      </w:r>
      <w:r w:rsidRPr="00401142">
        <w:rPr>
          <w:rFonts w:asciiTheme="minorHAnsi" w:hAnsiTheme="minorHAnsi" w:cstheme="minorHAnsi"/>
          <w:color w:val="222222"/>
          <w:sz w:val="20"/>
          <w:szCs w:val="20"/>
        </w:rPr>
        <w:t>). Send comments regarding this burden estimate or any other aspects of this information collection, including suggestions for reducing burden, to </w:t>
      </w:r>
      <w:hyperlink w:tgtFrame="_blank" w:history="1" r:id="rId11">
        <w:r w:rsidRPr="00401142">
          <w:rPr>
            <w:rFonts w:asciiTheme="minorHAnsi" w:hAnsiTheme="minorHAnsi" w:cstheme="minorHAnsi"/>
            <w:color w:val="1155CC"/>
            <w:sz w:val="20"/>
            <w:szCs w:val="20"/>
            <w:u w:val="single"/>
          </w:rPr>
          <w:t>PRAStaff@fda.hhs.gov</w:t>
        </w:r>
      </w:hyperlink>
      <w:r w:rsidRPr="00401142">
        <w:rPr>
          <w:rFonts w:asciiTheme="minorHAnsi" w:hAnsiTheme="minorHAnsi" w:cstheme="minorHAnsi"/>
          <w:color w:val="222222"/>
          <w:sz w:val="20"/>
          <w:szCs w:val="20"/>
        </w:rPr>
        <w:t>.</w:t>
      </w:r>
    </w:p>
    <w:p w:rsidR="00401142" w:rsidP="00194F07" w:rsidRDefault="00401142" w14:paraId="62E7C7C3" w14:textId="77777777"/>
    <w:sectPr w:rsidR="0040114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10D3C" w14:textId="77777777" w:rsidR="00577774" w:rsidRDefault="00577774" w:rsidP="00957D0A">
      <w:r>
        <w:separator/>
      </w:r>
    </w:p>
  </w:endnote>
  <w:endnote w:type="continuationSeparator" w:id="0">
    <w:p w14:paraId="6755455F" w14:textId="77777777" w:rsidR="00577774" w:rsidRDefault="00577774" w:rsidP="0095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B2786" w14:textId="77777777" w:rsidR="00577774" w:rsidRDefault="00577774" w:rsidP="00957D0A">
      <w:r>
        <w:separator/>
      </w:r>
    </w:p>
  </w:footnote>
  <w:footnote w:type="continuationSeparator" w:id="0">
    <w:p w14:paraId="24208355" w14:textId="77777777" w:rsidR="00577774" w:rsidRDefault="00577774" w:rsidP="00957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4B29C" w14:textId="1F10E044" w:rsidR="00957D0A" w:rsidRDefault="00850D99">
    <w:pPr>
      <w:pStyle w:val="Header"/>
    </w:pPr>
    <w:r w:rsidRPr="00B7058A">
      <w:rPr>
        <w:bCs/>
        <w:noProof/>
        <w:spacing w:val="-3"/>
      </w:rPr>
      <mc:AlternateContent>
        <mc:Choice Requires="wps">
          <w:drawing>
            <wp:anchor distT="0" distB="0" distL="114300" distR="114300" simplePos="0" relativeHeight="251659264" behindDoc="0" locked="0" layoutInCell="1" allowOverlap="1" wp14:anchorId="65785064" wp14:editId="072CFE37">
              <wp:simplePos x="0" y="0"/>
              <wp:positionH relativeFrom="margin">
                <wp:posOffset>4333875</wp:posOffset>
              </wp:positionH>
              <wp:positionV relativeFrom="paragraph">
                <wp:posOffset>-133350</wp:posOffset>
              </wp:positionV>
              <wp:extent cx="1480185" cy="428625"/>
              <wp:effectExtent l="0" t="0" r="5715"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0185"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6ADBF" w14:textId="77777777" w:rsidR="00850D99" w:rsidRPr="00A96307" w:rsidRDefault="00850D99" w:rsidP="00850D99">
                          <w:pPr>
                            <w:jc w:val="center"/>
                            <w:rPr>
                              <w:rFonts w:ascii="Arial" w:hAnsi="Arial" w:cs="Arial"/>
                              <w:b/>
                              <w:bCs/>
                              <w:sz w:val="20"/>
                              <w:szCs w:val="20"/>
                            </w:rPr>
                          </w:pPr>
                          <w:r w:rsidRPr="00A96307">
                            <w:rPr>
                              <w:rFonts w:ascii="Arial" w:hAnsi="Arial" w:cs="Arial"/>
                              <w:b/>
                              <w:bCs/>
                              <w:sz w:val="20"/>
                              <w:szCs w:val="20"/>
                            </w:rPr>
                            <w:t xml:space="preserve">OMB# 0910-0697 </w:t>
                          </w:r>
                        </w:p>
                        <w:p w14:paraId="5CC455BF" w14:textId="1CD1993B" w:rsidR="00850D99" w:rsidRPr="00A96307" w:rsidRDefault="00850D99" w:rsidP="00850D99">
                          <w:pPr>
                            <w:jc w:val="center"/>
                            <w:rPr>
                              <w:rFonts w:ascii="Arial" w:hAnsi="Arial" w:cs="Arial"/>
                              <w:b/>
                              <w:bCs/>
                              <w:sz w:val="20"/>
                              <w:szCs w:val="20"/>
                            </w:rPr>
                          </w:pPr>
                          <w:r w:rsidRPr="00A96307">
                            <w:rPr>
                              <w:rFonts w:ascii="Arial" w:hAnsi="Arial" w:cs="Arial"/>
                              <w:b/>
                              <w:bCs/>
                              <w:sz w:val="20"/>
                              <w:szCs w:val="20"/>
                            </w:rPr>
                            <w:t xml:space="preserve">Exp. </w:t>
                          </w:r>
                          <w:r w:rsidR="000040BD">
                            <w:rPr>
                              <w:rFonts w:ascii="Arial" w:hAnsi="Arial" w:cs="Arial"/>
                              <w:b/>
                              <w:bCs/>
                              <w:sz w:val="20"/>
                              <w:szCs w:val="20"/>
                            </w:rPr>
                            <w:t>12</w:t>
                          </w:r>
                          <w:r w:rsidRPr="00A96307">
                            <w:rPr>
                              <w:rFonts w:ascii="Arial" w:hAnsi="Arial" w:cs="Arial"/>
                              <w:b/>
                              <w:bCs/>
                              <w:sz w:val="20"/>
                              <w:szCs w:val="20"/>
                            </w:rPr>
                            <w:t>/</w:t>
                          </w:r>
                          <w:r w:rsidR="00181811">
                            <w:rPr>
                              <w:rFonts w:ascii="Arial" w:hAnsi="Arial" w:cs="Arial"/>
                              <w:b/>
                              <w:bCs/>
                              <w:sz w:val="20"/>
                              <w:szCs w:val="20"/>
                            </w:rPr>
                            <w:t>31</w:t>
                          </w:r>
                          <w:r w:rsidRPr="00A96307">
                            <w:rPr>
                              <w:rFonts w:ascii="Arial" w:hAnsi="Arial" w:cs="Arial"/>
                              <w:b/>
                              <w:bCs/>
                              <w:sz w:val="20"/>
                              <w:szCs w:val="20"/>
                            </w:rPr>
                            <w:t>/</w:t>
                          </w:r>
                          <w:r w:rsidR="00181811">
                            <w:rPr>
                              <w:rFonts w:ascii="Arial" w:hAnsi="Arial" w:cs="Arial"/>
                              <w:b/>
                              <w:bCs/>
                              <w:sz w:val="20"/>
                              <w:szCs w:val="20"/>
                            </w:rPr>
                            <w:t>2023</w:t>
                          </w:r>
                          <w:r w:rsidRPr="00A96307">
                            <w:rPr>
                              <w:rFonts w:ascii="Arial" w:hAnsi="Arial" w:cs="Arial"/>
                              <w:b/>
                              <w:bCs/>
                              <w:sz w:val="20"/>
                              <w:szCs w:val="20"/>
                            </w:rPr>
                            <w:t xml:space="preserve">  </w:t>
                          </w:r>
                        </w:p>
                        <w:p w14:paraId="731A66A9" w14:textId="77777777" w:rsidR="00850D99" w:rsidRPr="002C413F" w:rsidRDefault="00850D99" w:rsidP="00850D99">
                          <w:pPr>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85064" id="_x0000_t202" coordsize="21600,21600" o:spt="202" path="m,l,21600r21600,l21600,xe">
              <v:stroke joinstyle="miter"/>
              <v:path gradientshapeok="t" o:connecttype="rect"/>
            </v:shapetype>
            <v:shape id="Text Box 10" o:spid="_x0000_s1026" type="#_x0000_t202" style="position:absolute;margin-left:341.25pt;margin-top:-10.5pt;width:116.5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" fillcolor="#d8d8d8" stroked="f">
              <v:path arrowok="t"/>
              <v:textbox>
                <w:txbxContent>
                  <w:p w14:paraId="2F86ADBF" w14:textId="77777777" w:rsidR="00850D99" w:rsidRPr="00A96307" w:rsidRDefault="00850D99" w:rsidP="00850D99">
                    <w:pPr>
                      <w:jc w:val="center"/>
                      <w:rPr>
                        <w:rFonts w:ascii="Arial" w:hAnsi="Arial" w:cs="Arial"/>
                        <w:b/>
                        <w:bCs/>
                        <w:sz w:val="20"/>
                        <w:szCs w:val="20"/>
                      </w:rPr>
                    </w:pPr>
                    <w:r w:rsidRPr="00A96307">
                      <w:rPr>
                        <w:rFonts w:ascii="Arial" w:hAnsi="Arial" w:cs="Arial"/>
                        <w:b/>
                        <w:bCs/>
                        <w:sz w:val="20"/>
                        <w:szCs w:val="20"/>
                      </w:rPr>
                      <w:t xml:space="preserve">OMB# 0910-0697 </w:t>
                    </w:r>
                  </w:p>
                  <w:p w14:paraId="5CC455BF" w14:textId="1CD1993B" w:rsidR="00850D99" w:rsidRPr="00A96307" w:rsidRDefault="00850D99" w:rsidP="00850D99">
                    <w:pPr>
                      <w:jc w:val="center"/>
                      <w:rPr>
                        <w:rFonts w:ascii="Arial" w:hAnsi="Arial" w:cs="Arial"/>
                        <w:b/>
                        <w:bCs/>
                        <w:sz w:val="20"/>
                        <w:szCs w:val="20"/>
                      </w:rPr>
                    </w:pPr>
                    <w:r w:rsidRPr="00A96307">
                      <w:rPr>
                        <w:rFonts w:ascii="Arial" w:hAnsi="Arial" w:cs="Arial"/>
                        <w:b/>
                        <w:bCs/>
                        <w:sz w:val="20"/>
                        <w:szCs w:val="20"/>
                      </w:rPr>
                      <w:t xml:space="preserve">Exp. </w:t>
                    </w:r>
                    <w:r w:rsidR="000040BD">
                      <w:rPr>
                        <w:rFonts w:ascii="Arial" w:hAnsi="Arial" w:cs="Arial"/>
                        <w:b/>
                        <w:bCs/>
                        <w:sz w:val="20"/>
                        <w:szCs w:val="20"/>
                      </w:rPr>
                      <w:t>12</w:t>
                    </w:r>
                    <w:r w:rsidRPr="00A96307">
                      <w:rPr>
                        <w:rFonts w:ascii="Arial" w:hAnsi="Arial" w:cs="Arial"/>
                        <w:b/>
                        <w:bCs/>
                        <w:sz w:val="20"/>
                        <w:szCs w:val="20"/>
                      </w:rPr>
                      <w:t>/</w:t>
                    </w:r>
                    <w:r w:rsidR="00181811">
                      <w:rPr>
                        <w:rFonts w:ascii="Arial" w:hAnsi="Arial" w:cs="Arial"/>
                        <w:b/>
                        <w:bCs/>
                        <w:sz w:val="20"/>
                        <w:szCs w:val="20"/>
                      </w:rPr>
                      <w:t>31</w:t>
                    </w:r>
                    <w:r w:rsidRPr="00A96307">
                      <w:rPr>
                        <w:rFonts w:ascii="Arial" w:hAnsi="Arial" w:cs="Arial"/>
                        <w:b/>
                        <w:bCs/>
                        <w:sz w:val="20"/>
                        <w:szCs w:val="20"/>
                      </w:rPr>
                      <w:t>/</w:t>
                    </w:r>
                    <w:r w:rsidR="00181811">
                      <w:rPr>
                        <w:rFonts w:ascii="Arial" w:hAnsi="Arial" w:cs="Arial"/>
                        <w:b/>
                        <w:bCs/>
                        <w:sz w:val="20"/>
                        <w:szCs w:val="20"/>
                      </w:rPr>
                      <w:t>2023</w:t>
                    </w:r>
                    <w:r w:rsidRPr="00A96307">
                      <w:rPr>
                        <w:rFonts w:ascii="Arial" w:hAnsi="Arial" w:cs="Arial"/>
                        <w:b/>
                        <w:bCs/>
                        <w:sz w:val="20"/>
                        <w:szCs w:val="20"/>
                      </w:rPr>
                      <w:t xml:space="preserve">  </w:t>
                    </w:r>
                  </w:p>
                  <w:p w14:paraId="731A66A9" w14:textId="77777777" w:rsidR="00850D99" w:rsidRPr="002C413F" w:rsidRDefault="00850D99" w:rsidP="00850D99">
                    <w:pPr>
                      <w:jc w:val="center"/>
                      <w:rPr>
                        <w:rFonts w:cs="Arial"/>
                        <w:b/>
                        <w:bCs/>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hybridMultilevel"/>
    <w:tmpl w:val="5D46CB5C"/>
    <w:lvl w:ilvl="0" w:tplc="FF5E87A2">
      <w:start w:val="1"/>
      <w:numFmt w:val="bullet"/>
      <w:pStyle w:val="ListBullet"/>
      <w:lvlText w:val=""/>
      <w:lvlJc w:val="left"/>
      <w:pPr>
        <w:ind w:left="360" w:hanging="360"/>
      </w:pPr>
      <w:rPr>
        <w:rFonts w:ascii="Wingdings 2" w:hAnsi="Wingdings 2" w:hint="default"/>
        <w:b w:val="0"/>
        <w:i w:val="0"/>
        <w:color w:val="D31245"/>
        <w:sz w:val="20"/>
      </w:rPr>
    </w:lvl>
    <w:lvl w:ilvl="1" w:tplc="FFFFFFFF">
      <w:start w:val="1"/>
      <w:numFmt w:val="bullet"/>
      <w:lvlText w:val=""/>
      <w:lvlJc w:val="left"/>
      <w:pPr>
        <w:ind w:left="720" w:hanging="360"/>
      </w:pPr>
      <w:rPr>
        <w:rFonts w:ascii="Symbol" w:hAnsi="Symbol" w:hint="default"/>
        <w:color w:val="C00000"/>
        <w:sz w:val="20"/>
        <w:szCs w:val="20"/>
      </w:rPr>
    </w:lvl>
    <w:lvl w:ilvl="2" w:tplc="127A3CA4">
      <w:numFmt w:val="decimal"/>
      <w:lvlText w:val=""/>
      <w:lvlJc w:val="left"/>
    </w:lvl>
    <w:lvl w:ilvl="3" w:tplc="B5FC175A">
      <w:numFmt w:val="decimal"/>
      <w:lvlText w:val=""/>
      <w:lvlJc w:val="left"/>
    </w:lvl>
    <w:lvl w:ilvl="4" w:tplc="36FA7CDE">
      <w:numFmt w:val="decimal"/>
      <w:lvlText w:val=""/>
      <w:lvlJc w:val="left"/>
    </w:lvl>
    <w:lvl w:ilvl="5" w:tplc="FFFFFFFF">
      <w:start w:val="1"/>
      <w:numFmt w:val="bullet"/>
      <w:lvlText w:val=""/>
      <w:lvlJc w:val="left"/>
      <w:pPr>
        <w:ind w:left="720" w:hanging="360"/>
      </w:pPr>
      <w:rPr>
        <w:rFonts w:ascii="Symbol" w:hAnsi="Symbol" w:hint="default"/>
        <w:color w:val="C00000"/>
        <w:sz w:val="20"/>
        <w:szCs w:val="20"/>
      </w:rPr>
    </w:lvl>
    <w:lvl w:ilvl="6" w:tplc="4AB0ABEA">
      <w:numFmt w:val="decimal"/>
      <w:lvlText w:val=""/>
      <w:lvlJc w:val="left"/>
    </w:lvl>
    <w:lvl w:ilvl="7" w:tplc="C38E9048">
      <w:numFmt w:val="decimal"/>
      <w:lvlText w:val=""/>
      <w:lvlJc w:val="left"/>
    </w:lvl>
    <w:lvl w:ilvl="8" w:tplc="818686B2">
      <w:numFmt w:val="decimal"/>
      <w:lvlText w:val=""/>
      <w:lvlJc w:val="left"/>
    </w:lvl>
  </w:abstractNum>
  <w:abstractNum w:abstractNumId="1" w15:restartNumberingAfterBreak="0">
    <w:nsid w:val="034B792C"/>
    <w:multiLevelType w:val="hybridMultilevel"/>
    <w:tmpl w:val="AB64C3EA"/>
    <w:lvl w:ilvl="0" w:tplc="04090001">
      <w:start w:val="1"/>
      <w:numFmt w:val="bullet"/>
      <w:lvlText w:val=""/>
      <w:lvlJc w:val="left"/>
      <w:pPr>
        <w:ind w:left="720" w:hanging="360"/>
      </w:pPr>
      <w:rPr>
        <w:rFonts w:ascii="Symbol" w:hAnsi="Symbol" w:hint="default"/>
        <w:u w:val="none"/>
      </w:rPr>
    </w:lvl>
    <w:lvl w:ilvl="1" w:tplc="31FC0A38">
      <w:start w:val="1"/>
      <w:numFmt w:val="bullet"/>
      <w:lvlText w:val="○"/>
      <w:lvlJc w:val="left"/>
      <w:pPr>
        <w:ind w:left="1440" w:hanging="360"/>
      </w:pPr>
      <w:rPr>
        <w:u w:val="none"/>
      </w:rPr>
    </w:lvl>
    <w:lvl w:ilvl="2" w:tplc="70E2F7F6">
      <w:start w:val="1"/>
      <w:numFmt w:val="bullet"/>
      <w:lvlText w:val="■"/>
      <w:lvlJc w:val="left"/>
      <w:pPr>
        <w:ind w:left="2160" w:hanging="360"/>
      </w:pPr>
      <w:rPr>
        <w:u w:val="none"/>
      </w:rPr>
    </w:lvl>
    <w:lvl w:ilvl="3" w:tplc="20662CA4">
      <w:start w:val="1"/>
      <w:numFmt w:val="bullet"/>
      <w:lvlText w:val="●"/>
      <w:lvlJc w:val="left"/>
      <w:pPr>
        <w:ind w:left="2880" w:hanging="360"/>
      </w:pPr>
      <w:rPr>
        <w:u w:val="none"/>
      </w:rPr>
    </w:lvl>
    <w:lvl w:ilvl="4" w:tplc="15FE0CD4">
      <w:start w:val="1"/>
      <w:numFmt w:val="bullet"/>
      <w:lvlText w:val="○"/>
      <w:lvlJc w:val="left"/>
      <w:pPr>
        <w:ind w:left="3600" w:hanging="360"/>
      </w:pPr>
      <w:rPr>
        <w:u w:val="none"/>
      </w:rPr>
    </w:lvl>
    <w:lvl w:ilvl="5" w:tplc="9D30C612">
      <w:start w:val="1"/>
      <w:numFmt w:val="bullet"/>
      <w:lvlText w:val="■"/>
      <w:lvlJc w:val="left"/>
      <w:pPr>
        <w:ind w:left="4320" w:hanging="360"/>
      </w:pPr>
      <w:rPr>
        <w:u w:val="none"/>
      </w:rPr>
    </w:lvl>
    <w:lvl w:ilvl="6" w:tplc="3F1C6384">
      <w:start w:val="1"/>
      <w:numFmt w:val="bullet"/>
      <w:lvlText w:val="●"/>
      <w:lvlJc w:val="left"/>
      <w:pPr>
        <w:ind w:left="5040" w:hanging="360"/>
      </w:pPr>
      <w:rPr>
        <w:u w:val="none"/>
      </w:rPr>
    </w:lvl>
    <w:lvl w:ilvl="7" w:tplc="3CA4A802">
      <w:start w:val="1"/>
      <w:numFmt w:val="bullet"/>
      <w:lvlText w:val="○"/>
      <w:lvlJc w:val="left"/>
      <w:pPr>
        <w:ind w:left="5760" w:hanging="360"/>
      </w:pPr>
      <w:rPr>
        <w:u w:val="none"/>
      </w:rPr>
    </w:lvl>
    <w:lvl w:ilvl="8" w:tplc="003C5D12">
      <w:start w:val="1"/>
      <w:numFmt w:val="bullet"/>
      <w:lvlText w:val="■"/>
      <w:lvlJc w:val="left"/>
      <w:pPr>
        <w:ind w:left="6480" w:hanging="360"/>
      </w:pPr>
      <w:rPr>
        <w:u w:val="none"/>
      </w:rPr>
    </w:lvl>
  </w:abstractNum>
  <w:abstractNum w:abstractNumId="2" w15:restartNumberingAfterBreak="0">
    <w:nsid w:val="101D4D40"/>
    <w:multiLevelType w:val="hybridMultilevel"/>
    <w:tmpl w:val="93DE1B12"/>
    <w:lvl w:ilvl="0" w:tplc="EF508AE4">
      <w:start w:val="1"/>
      <w:numFmt w:val="decimal"/>
      <w:lvlText w:val="%1."/>
      <w:lvlJc w:val="left"/>
      <w:pPr>
        <w:ind w:left="634" w:hanging="360"/>
      </w:pPr>
      <w:rPr>
        <w:color w:val="auto"/>
        <w:u w:val="none"/>
      </w:rPr>
    </w:lvl>
    <w:lvl w:ilvl="1" w:tplc="C0646908">
      <w:start w:val="1"/>
      <w:numFmt w:val="lowerLetter"/>
      <w:lvlText w:val="%2."/>
      <w:lvlJc w:val="left"/>
      <w:pPr>
        <w:ind w:left="1354" w:hanging="360"/>
      </w:pPr>
      <w:rPr>
        <w:u w:val="none"/>
      </w:rPr>
    </w:lvl>
    <w:lvl w:ilvl="2" w:tplc="F0F0CACA">
      <w:start w:val="1"/>
      <w:numFmt w:val="lowerRoman"/>
      <w:lvlText w:val="%3."/>
      <w:lvlJc w:val="right"/>
      <w:pPr>
        <w:ind w:left="2074" w:hanging="360"/>
      </w:pPr>
      <w:rPr>
        <w:u w:val="none"/>
      </w:rPr>
    </w:lvl>
    <w:lvl w:ilvl="3" w:tplc="46A6C37C">
      <w:start w:val="1"/>
      <w:numFmt w:val="decimal"/>
      <w:lvlText w:val="%4."/>
      <w:lvlJc w:val="left"/>
      <w:pPr>
        <w:ind w:left="2794" w:hanging="360"/>
      </w:pPr>
      <w:rPr>
        <w:u w:val="none"/>
      </w:rPr>
    </w:lvl>
    <w:lvl w:ilvl="4" w:tplc="04090001">
      <w:start w:val="1"/>
      <w:numFmt w:val="bullet"/>
      <w:lvlText w:val=""/>
      <w:lvlJc w:val="left"/>
      <w:pPr>
        <w:ind w:left="3514" w:hanging="360"/>
      </w:pPr>
      <w:rPr>
        <w:rFonts w:ascii="Symbol" w:hAnsi="Symbol" w:hint="default"/>
        <w:u w:val="none"/>
      </w:rPr>
    </w:lvl>
    <w:lvl w:ilvl="5" w:tplc="04090001">
      <w:start w:val="1"/>
      <w:numFmt w:val="bullet"/>
      <w:lvlText w:val=""/>
      <w:lvlJc w:val="left"/>
      <w:pPr>
        <w:ind w:left="4234" w:hanging="360"/>
      </w:pPr>
      <w:rPr>
        <w:rFonts w:ascii="Symbol" w:hAnsi="Symbol" w:hint="default"/>
        <w:u w:val="none"/>
      </w:rPr>
    </w:lvl>
    <w:lvl w:ilvl="6" w:tplc="2C0AD72A">
      <w:start w:val="1"/>
      <w:numFmt w:val="decimal"/>
      <w:lvlText w:val="%7."/>
      <w:lvlJc w:val="left"/>
      <w:pPr>
        <w:ind w:left="4954" w:hanging="360"/>
      </w:pPr>
      <w:rPr>
        <w:u w:val="none"/>
      </w:rPr>
    </w:lvl>
    <w:lvl w:ilvl="7" w:tplc="114CF5C8">
      <w:start w:val="1"/>
      <w:numFmt w:val="lowerLetter"/>
      <w:lvlText w:val="%8."/>
      <w:lvlJc w:val="left"/>
      <w:pPr>
        <w:ind w:left="5674" w:hanging="360"/>
      </w:pPr>
      <w:rPr>
        <w:u w:val="none"/>
      </w:rPr>
    </w:lvl>
    <w:lvl w:ilvl="8" w:tplc="BE2AC3C6">
      <w:start w:val="1"/>
      <w:numFmt w:val="lowerRoman"/>
      <w:lvlText w:val="%9."/>
      <w:lvlJc w:val="right"/>
      <w:pPr>
        <w:ind w:left="6394" w:hanging="360"/>
      </w:pPr>
      <w:rPr>
        <w:u w:val="none"/>
      </w:rPr>
    </w:lvl>
  </w:abstractNum>
  <w:abstractNum w:abstractNumId="3" w15:restartNumberingAfterBreak="0">
    <w:nsid w:val="34CF1B98"/>
    <w:multiLevelType w:val="hybridMultilevel"/>
    <w:tmpl w:val="7A84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82A33"/>
    <w:multiLevelType w:val="hybridMultilevel"/>
    <w:tmpl w:val="4A4225B4"/>
    <w:lvl w:ilvl="0" w:tplc="29BC5DFE">
      <w:start w:val="1"/>
      <w:numFmt w:val="decimal"/>
      <w:lvlText w:val="%1."/>
      <w:lvlJc w:val="left"/>
      <w:pPr>
        <w:ind w:left="720" w:hanging="360"/>
      </w:pPr>
      <w:rPr>
        <w:u w:val="none"/>
      </w:rPr>
    </w:lvl>
    <w:lvl w:ilvl="1" w:tplc="31FC0A38">
      <w:start w:val="1"/>
      <w:numFmt w:val="bullet"/>
      <w:lvlText w:val="○"/>
      <w:lvlJc w:val="left"/>
      <w:pPr>
        <w:ind w:left="1440" w:hanging="360"/>
      </w:pPr>
      <w:rPr>
        <w:u w:val="none"/>
      </w:rPr>
    </w:lvl>
    <w:lvl w:ilvl="2" w:tplc="70E2F7F6">
      <w:start w:val="1"/>
      <w:numFmt w:val="bullet"/>
      <w:lvlText w:val="■"/>
      <w:lvlJc w:val="left"/>
      <w:pPr>
        <w:ind w:left="2160" w:hanging="360"/>
      </w:pPr>
      <w:rPr>
        <w:u w:val="none"/>
      </w:rPr>
    </w:lvl>
    <w:lvl w:ilvl="3" w:tplc="20662CA4">
      <w:start w:val="1"/>
      <w:numFmt w:val="bullet"/>
      <w:lvlText w:val="●"/>
      <w:lvlJc w:val="left"/>
      <w:pPr>
        <w:ind w:left="2880" w:hanging="360"/>
      </w:pPr>
      <w:rPr>
        <w:u w:val="none"/>
      </w:rPr>
    </w:lvl>
    <w:lvl w:ilvl="4" w:tplc="15FE0CD4">
      <w:start w:val="1"/>
      <w:numFmt w:val="bullet"/>
      <w:lvlText w:val="○"/>
      <w:lvlJc w:val="left"/>
      <w:pPr>
        <w:ind w:left="3600" w:hanging="360"/>
      </w:pPr>
      <w:rPr>
        <w:u w:val="none"/>
      </w:rPr>
    </w:lvl>
    <w:lvl w:ilvl="5" w:tplc="9D30C612">
      <w:start w:val="1"/>
      <w:numFmt w:val="bullet"/>
      <w:lvlText w:val="■"/>
      <w:lvlJc w:val="left"/>
      <w:pPr>
        <w:ind w:left="4320" w:hanging="360"/>
      </w:pPr>
      <w:rPr>
        <w:u w:val="none"/>
      </w:rPr>
    </w:lvl>
    <w:lvl w:ilvl="6" w:tplc="3F1C6384">
      <w:start w:val="1"/>
      <w:numFmt w:val="bullet"/>
      <w:lvlText w:val="●"/>
      <w:lvlJc w:val="left"/>
      <w:pPr>
        <w:ind w:left="5040" w:hanging="360"/>
      </w:pPr>
      <w:rPr>
        <w:u w:val="none"/>
      </w:rPr>
    </w:lvl>
    <w:lvl w:ilvl="7" w:tplc="3CA4A802">
      <w:start w:val="1"/>
      <w:numFmt w:val="bullet"/>
      <w:lvlText w:val="○"/>
      <w:lvlJc w:val="left"/>
      <w:pPr>
        <w:ind w:left="5760" w:hanging="360"/>
      </w:pPr>
      <w:rPr>
        <w:u w:val="none"/>
      </w:rPr>
    </w:lvl>
    <w:lvl w:ilvl="8" w:tplc="003C5D12">
      <w:start w:val="1"/>
      <w:numFmt w:val="bullet"/>
      <w:lvlText w:val="■"/>
      <w:lvlJc w:val="left"/>
      <w:pPr>
        <w:ind w:left="6480" w:hanging="360"/>
      </w:pPr>
      <w:rPr>
        <w:u w:val="none"/>
      </w:rPr>
    </w:lvl>
  </w:abstractNum>
  <w:abstractNum w:abstractNumId="5" w15:restartNumberingAfterBreak="0">
    <w:nsid w:val="566936C5"/>
    <w:multiLevelType w:val="hybridMultilevel"/>
    <w:tmpl w:val="5B342FFA"/>
    <w:lvl w:ilvl="0" w:tplc="EF508AE4">
      <w:start w:val="1"/>
      <w:numFmt w:val="decimal"/>
      <w:lvlText w:val="%1."/>
      <w:lvlJc w:val="left"/>
      <w:pPr>
        <w:ind w:left="634" w:hanging="360"/>
      </w:pPr>
      <w:rPr>
        <w:color w:val="auto"/>
        <w:u w:val="none"/>
      </w:rPr>
    </w:lvl>
    <w:lvl w:ilvl="1" w:tplc="C0646908">
      <w:start w:val="1"/>
      <w:numFmt w:val="lowerLetter"/>
      <w:lvlText w:val="%2."/>
      <w:lvlJc w:val="left"/>
      <w:pPr>
        <w:ind w:left="1354" w:hanging="360"/>
      </w:pPr>
      <w:rPr>
        <w:u w:val="none"/>
      </w:rPr>
    </w:lvl>
    <w:lvl w:ilvl="2" w:tplc="F0F0CACA">
      <w:start w:val="1"/>
      <w:numFmt w:val="lowerRoman"/>
      <w:lvlText w:val="%3."/>
      <w:lvlJc w:val="right"/>
      <w:pPr>
        <w:ind w:left="2074" w:hanging="360"/>
      </w:pPr>
      <w:rPr>
        <w:u w:val="none"/>
      </w:rPr>
    </w:lvl>
    <w:lvl w:ilvl="3" w:tplc="46A6C37C">
      <w:start w:val="1"/>
      <w:numFmt w:val="decimal"/>
      <w:lvlText w:val="%4."/>
      <w:lvlJc w:val="left"/>
      <w:pPr>
        <w:ind w:left="2794" w:hanging="360"/>
      </w:pPr>
      <w:rPr>
        <w:u w:val="none"/>
      </w:rPr>
    </w:lvl>
    <w:lvl w:ilvl="4" w:tplc="1AA815A2">
      <w:start w:val="1"/>
      <w:numFmt w:val="lowerLetter"/>
      <w:lvlText w:val="%5."/>
      <w:lvlJc w:val="left"/>
      <w:pPr>
        <w:ind w:left="3514" w:hanging="360"/>
      </w:pPr>
      <w:rPr>
        <w:u w:val="none"/>
      </w:rPr>
    </w:lvl>
    <w:lvl w:ilvl="5" w:tplc="04090001">
      <w:start w:val="1"/>
      <w:numFmt w:val="bullet"/>
      <w:lvlText w:val=""/>
      <w:lvlJc w:val="left"/>
      <w:pPr>
        <w:ind w:left="4234" w:hanging="360"/>
      </w:pPr>
      <w:rPr>
        <w:rFonts w:ascii="Symbol" w:hAnsi="Symbol" w:hint="default"/>
        <w:u w:val="none"/>
      </w:rPr>
    </w:lvl>
    <w:lvl w:ilvl="6" w:tplc="2C0AD72A">
      <w:start w:val="1"/>
      <w:numFmt w:val="decimal"/>
      <w:lvlText w:val="%7."/>
      <w:lvlJc w:val="left"/>
      <w:pPr>
        <w:ind w:left="4954" w:hanging="360"/>
      </w:pPr>
      <w:rPr>
        <w:u w:val="none"/>
      </w:rPr>
    </w:lvl>
    <w:lvl w:ilvl="7" w:tplc="114CF5C8">
      <w:start w:val="1"/>
      <w:numFmt w:val="lowerLetter"/>
      <w:lvlText w:val="%8."/>
      <w:lvlJc w:val="left"/>
      <w:pPr>
        <w:ind w:left="5674" w:hanging="360"/>
      </w:pPr>
      <w:rPr>
        <w:u w:val="none"/>
      </w:rPr>
    </w:lvl>
    <w:lvl w:ilvl="8" w:tplc="BE2AC3C6">
      <w:start w:val="1"/>
      <w:numFmt w:val="lowerRoman"/>
      <w:lvlText w:val="%9."/>
      <w:lvlJc w:val="right"/>
      <w:pPr>
        <w:ind w:left="6394" w:hanging="360"/>
      </w:pPr>
      <w:rPr>
        <w:u w:val="none"/>
      </w:rPr>
    </w:lvl>
  </w:abstractNum>
  <w:abstractNum w:abstractNumId="6" w15:restartNumberingAfterBreak="0">
    <w:nsid w:val="5E4F5108"/>
    <w:multiLevelType w:val="hybridMultilevel"/>
    <w:tmpl w:val="DA00BDB6"/>
    <w:lvl w:ilvl="0" w:tplc="04090001">
      <w:start w:val="1"/>
      <w:numFmt w:val="bullet"/>
      <w:lvlText w:val=""/>
      <w:lvlJc w:val="left"/>
      <w:pPr>
        <w:ind w:left="994" w:hanging="360"/>
      </w:pPr>
      <w:rPr>
        <w:rFonts w:ascii="Symbol" w:hAnsi="Symbol" w:hint="default"/>
        <w:color w:val="auto"/>
        <w:u w:val="none"/>
      </w:rPr>
    </w:lvl>
    <w:lvl w:ilvl="1" w:tplc="C0646908">
      <w:start w:val="1"/>
      <w:numFmt w:val="lowerLetter"/>
      <w:lvlText w:val="%2."/>
      <w:lvlJc w:val="left"/>
      <w:pPr>
        <w:ind w:left="1714" w:hanging="360"/>
      </w:pPr>
      <w:rPr>
        <w:u w:val="none"/>
      </w:rPr>
    </w:lvl>
    <w:lvl w:ilvl="2" w:tplc="F0F0CACA">
      <w:start w:val="1"/>
      <w:numFmt w:val="lowerRoman"/>
      <w:lvlText w:val="%3."/>
      <w:lvlJc w:val="right"/>
      <w:pPr>
        <w:ind w:left="2434" w:hanging="360"/>
      </w:pPr>
      <w:rPr>
        <w:u w:val="none"/>
      </w:rPr>
    </w:lvl>
    <w:lvl w:ilvl="3" w:tplc="46A6C37C">
      <w:start w:val="1"/>
      <w:numFmt w:val="decimal"/>
      <w:lvlText w:val="%4."/>
      <w:lvlJc w:val="left"/>
      <w:pPr>
        <w:ind w:left="3154" w:hanging="360"/>
      </w:pPr>
      <w:rPr>
        <w:u w:val="none"/>
      </w:rPr>
    </w:lvl>
    <w:lvl w:ilvl="4" w:tplc="1AA815A2">
      <w:start w:val="1"/>
      <w:numFmt w:val="lowerLetter"/>
      <w:lvlText w:val="%5."/>
      <w:lvlJc w:val="left"/>
      <w:pPr>
        <w:ind w:left="3874" w:hanging="360"/>
      </w:pPr>
      <w:rPr>
        <w:u w:val="none"/>
      </w:rPr>
    </w:lvl>
    <w:lvl w:ilvl="5" w:tplc="04090001">
      <w:start w:val="1"/>
      <w:numFmt w:val="bullet"/>
      <w:lvlText w:val=""/>
      <w:lvlJc w:val="left"/>
      <w:pPr>
        <w:ind w:left="4594" w:hanging="360"/>
      </w:pPr>
      <w:rPr>
        <w:rFonts w:ascii="Symbol" w:hAnsi="Symbol" w:hint="default"/>
        <w:u w:val="none"/>
      </w:rPr>
    </w:lvl>
    <w:lvl w:ilvl="6" w:tplc="2C0AD72A">
      <w:start w:val="1"/>
      <w:numFmt w:val="decimal"/>
      <w:lvlText w:val="%7."/>
      <w:lvlJc w:val="left"/>
      <w:pPr>
        <w:ind w:left="5314" w:hanging="360"/>
      </w:pPr>
      <w:rPr>
        <w:u w:val="none"/>
      </w:rPr>
    </w:lvl>
    <w:lvl w:ilvl="7" w:tplc="114CF5C8">
      <w:start w:val="1"/>
      <w:numFmt w:val="lowerLetter"/>
      <w:lvlText w:val="%8."/>
      <w:lvlJc w:val="left"/>
      <w:pPr>
        <w:ind w:left="6034" w:hanging="360"/>
      </w:pPr>
      <w:rPr>
        <w:u w:val="none"/>
      </w:rPr>
    </w:lvl>
    <w:lvl w:ilvl="8" w:tplc="BE2AC3C6">
      <w:start w:val="1"/>
      <w:numFmt w:val="lowerRoman"/>
      <w:lvlText w:val="%9."/>
      <w:lvlJc w:val="right"/>
      <w:pPr>
        <w:ind w:left="6754" w:hanging="360"/>
      </w:pPr>
      <w:rPr>
        <w:u w:val="none"/>
      </w:rPr>
    </w:lvl>
  </w:abstractNum>
  <w:abstractNum w:abstractNumId="7" w15:restartNumberingAfterBreak="0">
    <w:nsid w:val="6A11598C"/>
    <w:multiLevelType w:val="multilevel"/>
    <w:tmpl w:val="5B342FFA"/>
    <w:lvl w:ilvl="0">
      <w:start w:val="1"/>
      <w:numFmt w:val="decimal"/>
      <w:lvlText w:val="%1."/>
      <w:lvlJc w:val="left"/>
      <w:pPr>
        <w:ind w:left="634" w:hanging="360"/>
      </w:pPr>
      <w:rPr>
        <w:color w:val="auto"/>
        <w:u w:val="none"/>
      </w:rPr>
    </w:lvl>
    <w:lvl w:ilvl="1">
      <w:start w:val="1"/>
      <w:numFmt w:val="lowerLetter"/>
      <w:lvlText w:val="%2."/>
      <w:lvlJc w:val="left"/>
      <w:pPr>
        <w:ind w:left="1354" w:hanging="360"/>
      </w:pPr>
      <w:rPr>
        <w:u w:val="none"/>
      </w:rPr>
    </w:lvl>
    <w:lvl w:ilvl="2">
      <w:start w:val="1"/>
      <w:numFmt w:val="lowerRoman"/>
      <w:lvlText w:val="%3."/>
      <w:lvlJc w:val="right"/>
      <w:pPr>
        <w:ind w:left="2074" w:hanging="360"/>
      </w:pPr>
      <w:rPr>
        <w:u w:val="none"/>
      </w:rPr>
    </w:lvl>
    <w:lvl w:ilvl="3">
      <w:start w:val="1"/>
      <w:numFmt w:val="decimal"/>
      <w:lvlText w:val="%4."/>
      <w:lvlJc w:val="left"/>
      <w:pPr>
        <w:ind w:left="2794" w:hanging="360"/>
      </w:pPr>
      <w:rPr>
        <w:u w:val="none"/>
      </w:rPr>
    </w:lvl>
    <w:lvl w:ilvl="4">
      <w:start w:val="1"/>
      <w:numFmt w:val="lowerLetter"/>
      <w:lvlText w:val="%5."/>
      <w:lvlJc w:val="left"/>
      <w:pPr>
        <w:ind w:left="3514" w:hanging="360"/>
      </w:pPr>
      <w:rPr>
        <w:u w:val="none"/>
      </w:rPr>
    </w:lvl>
    <w:lvl w:ilvl="5">
      <w:start w:val="1"/>
      <w:numFmt w:val="bullet"/>
      <w:lvlText w:val=""/>
      <w:lvlJc w:val="left"/>
      <w:pPr>
        <w:ind w:left="4234" w:hanging="360"/>
      </w:pPr>
      <w:rPr>
        <w:rFonts w:ascii="Symbol" w:hAnsi="Symbol" w:hint="default"/>
        <w:u w:val="none"/>
      </w:rPr>
    </w:lvl>
    <w:lvl w:ilvl="6">
      <w:start w:val="1"/>
      <w:numFmt w:val="decimal"/>
      <w:lvlText w:val="%7."/>
      <w:lvlJc w:val="left"/>
      <w:pPr>
        <w:ind w:left="4954" w:hanging="360"/>
      </w:pPr>
      <w:rPr>
        <w:u w:val="none"/>
      </w:rPr>
    </w:lvl>
    <w:lvl w:ilvl="7">
      <w:start w:val="1"/>
      <w:numFmt w:val="lowerLetter"/>
      <w:lvlText w:val="%8."/>
      <w:lvlJc w:val="left"/>
      <w:pPr>
        <w:ind w:left="5674" w:hanging="360"/>
      </w:pPr>
      <w:rPr>
        <w:u w:val="none"/>
      </w:rPr>
    </w:lvl>
    <w:lvl w:ilvl="8">
      <w:start w:val="1"/>
      <w:numFmt w:val="lowerRoman"/>
      <w:lvlText w:val="%9."/>
      <w:lvlJc w:val="right"/>
      <w:pPr>
        <w:ind w:left="6394" w:hanging="360"/>
      </w:pPr>
      <w:rPr>
        <w:u w:val="none"/>
      </w:rPr>
    </w:lvl>
  </w:abstractNum>
  <w:num w:numId="1">
    <w:abstractNumId w:val="0"/>
  </w:num>
  <w:num w:numId="2">
    <w:abstractNumId w:val="4"/>
  </w:num>
  <w:num w:numId="3">
    <w:abstractNumId w:val="5"/>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07"/>
    <w:rsid w:val="000040BD"/>
    <w:rsid w:val="00021E80"/>
    <w:rsid w:val="00032624"/>
    <w:rsid w:val="00073937"/>
    <w:rsid w:val="00105A61"/>
    <w:rsid w:val="00106E6F"/>
    <w:rsid w:val="00181811"/>
    <w:rsid w:val="00194F07"/>
    <w:rsid w:val="001A0F9F"/>
    <w:rsid w:val="002301CD"/>
    <w:rsid w:val="0029779C"/>
    <w:rsid w:val="002F455B"/>
    <w:rsid w:val="003960C7"/>
    <w:rsid w:val="003B4007"/>
    <w:rsid w:val="003F52D6"/>
    <w:rsid w:val="00401142"/>
    <w:rsid w:val="004203FB"/>
    <w:rsid w:val="004758D9"/>
    <w:rsid w:val="004866F4"/>
    <w:rsid w:val="004D26E2"/>
    <w:rsid w:val="004E69A4"/>
    <w:rsid w:val="00507C7A"/>
    <w:rsid w:val="0051197E"/>
    <w:rsid w:val="005138A9"/>
    <w:rsid w:val="00571BB6"/>
    <w:rsid w:val="00577774"/>
    <w:rsid w:val="005A63CA"/>
    <w:rsid w:val="006046C7"/>
    <w:rsid w:val="00680167"/>
    <w:rsid w:val="006B7B4B"/>
    <w:rsid w:val="007029F7"/>
    <w:rsid w:val="008223BF"/>
    <w:rsid w:val="00830B19"/>
    <w:rsid w:val="00850D99"/>
    <w:rsid w:val="0085523B"/>
    <w:rsid w:val="00865AD2"/>
    <w:rsid w:val="00957CA4"/>
    <w:rsid w:val="00957D0A"/>
    <w:rsid w:val="009C5961"/>
    <w:rsid w:val="009D4725"/>
    <w:rsid w:val="00A13C42"/>
    <w:rsid w:val="00AB4BFD"/>
    <w:rsid w:val="00AC7BE0"/>
    <w:rsid w:val="00AD538B"/>
    <w:rsid w:val="00AD6299"/>
    <w:rsid w:val="00B660C6"/>
    <w:rsid w:val="00BB52C4"/>
    <w:rsid w:val="00BE00E2"/>
    <w:rsid w:val="00BE6B1C"/>
    <w:rsid w:val="00C205ED"/>
    <w:rsid w:val="00CA2E2D"/>
    <w:rsid w:val="00CB0D1C"/>
    <w:rsid w:val="00CB30AB"/>
    <w:rsid w:val="00CB617B"/>
    <w:rsid w:val="00D8539A"/>
    <w:rsid w:val="00DA27CD"/>
    <w:rsid w:val="00E46FED"/>
    <w:rsid w:val="00E51C23"/>
    <w:rsid w:val="00E65629"/>
    <w:rsid w:val="00F214D8"/>
    <w:rsid w:val="00F67221"/>
    <w:rsid w:val="00F92B0D"/>
    <w:rsid w:val="00F9478B"/>
    <w:rsid w:val="00FA6ED7"/>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E0F7F"/>
  <w15:chartTrackingRefBased/>
  <w15:docId w15:val="{5EE2EE8B-0626-40F4-9E17-EB5AFDDC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F07"/>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194F07"/>
    <w:pPr>
      <w:keepNext/>
      <w:keepLines/>
      <w:spacing w:before="360" w:after="120"/>
      <w:outlineLvl w:val="0"/>
    </w:pPr>
    <w:rPr>
      <w:rFonts w:ascii="Arial" w:hAnsi="Arial"/>
      <w:b/>
      <w:caps/>
      <w:color w:val="D31245"/>
      <w:sz w:val="25"/>
      <w:szCs w:val="28"/>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qFormat/>
    <w:rsid w:val="00194F07"/>
    <w:pPr>
      <w:keepNext/>
      <w:keepLines/>
      <w:spacing w:before="240" w:after="120"/>
      <w:outlineLvl w:val="1"/>
    </w:pPr>
    <w:rPr>
      <w:rFonts w:ascii="Arial" w:hAnsi="Arial"/>
      <w:b/>
      <w:smallCaps/>
      <w:sz w:val="2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F07"/>
    <w:rPr>
      <w:rFonts w:ascii="Arial" w:eastAsia="Times New Roman" w:hAnsi="Arial" w:cs="Times New Roman"/>
      <w:b/>
      <w:caps/>
      <w:color w:val="D31245"/>
      <w:sz w:val="25"/>
      <w:szCs w:val="28"/>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sid w:val="00194F07"/>
    <w:rPr>
      <w:rFonts w:ascii="Arial" w:eastAsia="Times New Roman" w:hAnsi="Arial" w:cs="Times New Roman"/>
      <w:b/>
      <w:smallCaps/>
      <w:sz w:val="25"/>
      <w:szCs w:val="24"/>
      <w14:shadow w14:blurRad="50800" w14:dist="38100" w14:dir="2700000" w14:sx="100000" w14:sy="100000" w14:kx="0" w14:ky="0" w14:algn="tl">
        <w14:srgbClr w14:val="000000">
          <w14:alpha w14:val="60000"/>
        </w14:srgbClr>
      </w14:shadow>
    </w:rPr>
  </w:style>
  <w:style w:type="paragraph" w:styleId="ListBullet">
    <w:name w:val="List Bullet"/>
    <w:aliases w:val="1st level Bullet,1st level bullet"/>
    <w:basedOn w:val="Normal"/>
    <w:link w:val="ListBulletChar"/>
    <w:uiPriority w:val="99"/>
    <w:qFormat/>
    <w:rsid w:val="00194F07"/>
    <w:pPr>
      <w:numPr>
        <w:numId w:val="1"/>
      </w:numPr>
      <w:spacing w:after="120" w:line="264" w:lineRule="auto"/>
      <w:ind w:left="720"/>
    </w:pPr>
    <w:rPr>
      <w:szCs w:val="20"/>
    </w:rPr>
  </w:style>
  <w:style w:type="character" w:customStyle="1" w:styleId="ListBulletChar">
    <w:name w:val="List Bullet Char"/>
    <w:aliases w:val="1st level Bullet Char,1st level bullet Char"/>
    <w:basedOn w:val="DefaultParagraphFont"/>
    <w:link w:val="ListBullet"/>
    <w:uiPriority w:val="99"/>
    <w:rsid w:val="00194F07"/>
    <w:rPr>
      <w:rFonts w:ascii="Calibri" w:eastAsia="Times New Roman" w:hAnsi="Calibri" w:cs="Times New Roman"/>
      <w:sz w:val="24"/>
      <w:szCs w:val="20"/>
    </w:rPr>
  </w:style>
  <w:style w:type="character" w:styleId="Hyperlink">
    <w:name w:val="Hyperlink"/>
    <w:basedOn w:val="DefaultParagraphFont"/>
    <w:uiPriority w:val="99"/>
    <w:unhideWhenUsed/>
    <w:rsid w:val="00194F07"/>
    <w:rPr>
      <w:rFonts w:ascii="Calibri" w:hAnsi="Calibri"/>
      <w:b w:val="0"/>
      <w:i w:val="0"/>
      <w:color w:val="0000FF"/>
      <w:sz w:val="24"/>
      <w:u w:val="single"/>
    </w:rPr>
  </w:style>
  <w:style w:type="paragraph" w:customStyle="1" w:styleId="Style7">
    <w:name w:val="Style7"/>
    <w:basedOn w:val="ListBullet"/>
    <w:qFormat/>
    <w:rsid w:val="00194F07"/>
    <w:pPr>
      <w:ind w:left="936"/>
    </w:pPr>
    <w:rPr>
      <w:rFonts w:cs="Calibri"/>
      <w:szCs w:val="24"/>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194F07"/>
    <w:pPr>
      <w:ind w:left="720"/>
    </w:pPr>
    <w:rPr>
      <w:rFonts w:eastAsiaTheme="minorHAnsi" w:cs="Calibri"/>
      <w:sz w:val="22"/>
      <w:szCs w:val="22"/>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194F07"/>
    <w:rPr>
      <w:rFonts w:ascii="Calibri" w:hAnsi="Calibri" w:cs="Calibri"/>
    </w:rPr>
  </w:style>
  <w:style w:type="character" w:styleId="CommentReference">
    <w:name w:val="annotation reference"/>
    <w:basedOn w:val="DefaultParagraphFont"/>
    <w:uiPriority w:val="99"/>
    <w:semiHidden/>
    <w:unhideWhenUsed/>
    <w:rsid w:val="00BB52C4"/>
    <w:rPr>
      <w:sz w:val="16"/>
      <w:szCs w:val="16"/>
    </w:rPr>
  </w:style>
  <w:style w:type="paragraph" w:styleId="CommentText">
    <w:name w:val="annotation text"/>
    <w:basedOn w:val="Normal"/>
    <w:link w:val="CommentTextChar"/>
    <w:uiPriority w:val="99"/>
    <w:semiHidden/>
    <w:unhideWhenUsed/>
    <w:rsid w:val="00BB52C4"/>
    <w:rPr>
      <w:sz w:val="20"/>
      <w:szCs w:val="20"/>
    </w:rPr>
  </w:style>
  <w:style w:type="character" w:customStyle="1" w:styleId="CommentTextChar">
    <w:name w:val="Comment Text Char"/>
    <w:basedOn w:val="DefaultParagraphFont"/>
    <w:link w:val="CommentText"/>
    <w:uiPriority w:val="99"/>
    <w:semiHidden/>
    <w:rsid w:val="00BB52C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B52C4"/>
    <w:rPr>
      <w:b/>
      <w:bCs/>
    </w:rPr>
  </w:style>
  <w:style w:type="character" w:customStyle="1" w:styleId="CommentSubjectChar">
    <w:name w:val="Comment Subject Char"/>
    <w:basedOn w:val="CommentTextChar"/>
    <w:link w:val="CommentSubject"/>
    <w:uiPriority w:val="99"/>
    <w:semiHidden/>
    <w:rsid w:val="00BB52C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702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F7"/>
    <w:rPr>
      <w:rFonts w:ascii="Segoe UI" w:eastAsia="Times New Roman" w:hAnsi="Segoe UI" w:cs="Segoe UI"/>
      <w:sz w:val="18"/>
      <w:szCs w:val="18"/>
    </w:rPr>
  </w:style>
  <w:style w:type="paragraph" w:styleId="Header">
    <w:name w:val="header"/>
    <w:basedOn w:val="Normal"/>
    <w:link w:val="HeaderChar"/>
    <w:uiPriority w:val="99"/>
    <w:unhideWhenUsed/>
    <w:rsid w:val="00957D0A"/>
    <w:pPr>
      <w:tabs>
        <w:tab w:val="center" w:pos="4680"/>
        <w:tab w:val="right" w:pos="9360"/>
      </w:tabs>
    </w:pPr>
  </w:style>
  <w:style w:type="character" w:customStyle="1" w:styleId="HeaderChar">
    <w:name w:val="Header Char"/>
    <w:basedOn w:val="DefaultParagraphFont"/>
    <w:link w:val="Header"/>
    <w:uiPriority w:val="99"/>
    <w:rsid w:val="00957D0A"/>
    <w:rPr>
      <w:rFonts w:ascii="Calibri" w:eastAsia="Times New Roman" w:hAnsi="Calibri" w:cs="Times New Roman"/>
      <w:sz w:val="24"/>
      <w:szCs w:val="24"/>
    </w:rPr>
  </w:style>
  <w:style w:type="paragraph" w:styleId="Footer">
    <w:name w:val="footer"/>
    <w:basedOn w:val="Normal"/>
    <w:link w:val="FooterChar"/>
    <w:uiPriority w:val="99"/>
    <w:unhideWhenUsed/>
    <w:rsid w:val="00957D0A"/>
    <w:pPr>
      <w:tabs>
        <w:tab w:val="center" w:pos="4680"/>
        <w:tab w:val="right" w:pos="9360"/>
      </w:tabs>
    </w:pPr>
  </w:style>
  <w:style w:type="character" w:customStyle="1" w:styleId="FooterChar">
    <w:name w:val="Footer Char"/>
    <w:basedOn w:val="DefaultParagraphFont"/>
    <w:link w:val="Footer"/>
    <w:uiPriority w:val="99"/>
    <w:rsid w:val="00957D0A"/>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447608">
      <w:bodyDiv w:val="1"/>
      <w:marLeft w:val="0"/>
      <w:marRight w:val="0"/>
      <w:marTop w:val="0"/>
      <w:marBottom w:val="0"/>
      <w:divBdr>
        <w:top w:val="none" w:sz="0" w:space="0" w:color="auto"/>
        <w:left w:val="none" w:sz="0" w:space="0" w:color="auto"/>
        <w:bottom w:val="none" w:sz="0" w:space="0" w:color="auto"/>
        <w:right w:val="none" w:sz="0" w:space="0" w:color="auto"/>
      </w:divBdr>
      <w:divsChild>
        <w:div w:id="694812925">
          <w:marLeft w:val="0"/>
          <w:marRight w:val="0"/>
          <w:marTop w:val="0"/>
          <w:marBottom w:val="0"/>
          <w:divBdr>
            <w:top w:val="none" w:sz="0" w:space="0" w:color="auto"/>
            <w:left w:val="none" w:sz="0" w:space="0" w:color="auto"/>
            <w:bottom w:val="none" w:sz="0" w:space="0" w:color="auto"/>
            <w:right w:val="none" w:sz="0" w:space="0" w:color="auto"/>
          </w:divBdr>
        </w:div>
        <w:div w:id="2047488940">
          <w:marLeft w:val="0"/>
          <w:marRight w:val="0"/>
          <w:marTop w:val="0"/>
          <w:marBottom w:val="0"/>
          <w:divBdr>
            <w:top w:val="none" w:sz="0" w:space="0" w:color="auto"/>
            <w:left w:val="none" w:sz="0" w:space="0" w:color="auto"/>
            <w:bottom w:val="none" w:sz="0" w:space="0" w:color="auto"/>
            <w:right w:val="none" w:sz="0" w:space="0" w:color="auto"/>
          </w:divBdr>
        </w:div>
        <w:div w:id="1867601936">
          <w:marLeft w:val="0"/>
          <w:marRight w:val="0"/>
          <w:marTop w:val="0"/>
          <w:marBottom w:val="0"/>
          <w:divBdr>
            <w:top w:val="none" w:sz="0" w:space="0" w:color="auto"/>
            <w:left w:val="none" w:sz="0" w:space="0" w:color="auto"/>
            <w:bottom w:val="none" w:sz="0" w:space="0" w:color="auto"/>
            <w:right w:val="none" w:sz="0" w:space="0" w:color="auto"/>
          </w:divBdr>
        </w:div>
        <w:div w:id="111478804">
          <w:marLeft w:val="0"/>
          <w:marRight w:val="0"/>
          <w:marTop w:val="0"/>
          <w:marBottom w:val="0"/>
          <w:divBdr>
            <w:top w:val="none" w:sz="0" w:space="0" w:color="auto"/>
            <w:left w:val="none" w:sz="0" w:space="0" w:color="auto"/>
            <w:bottom w:val="none" w:sz="0" w:space="0" w:color="auto"/>
            <w:right w:val="none" w:sz="0" w:space="0" w:color="auto"/>
          </w:divBdr>
        </w:div>
        <w:div w:id="1589465293">
          <w:marLeft w:val="0"/>
          <w:marRight w:val="0"/>
          <w:marTop w:val="0"/>
          <w:marBottom w:val="0"/>
          <w:divBdr>
            <w:top w:val="none" w:sz="0" w:space="0" w:color="auto"/>
            <w:left w:val="none" w:sz="0" w:space="0" w:color="auto"/>
            <w:bottom w:val="none" w:sz="0" w:space="0" w:color="auto"/>
            <w:right w:val="none" w:sz="0" w:space="0" w:color="auto"/>
          </w:divBdr>
        </w:div>
        <w:div w:id="1656642412">
          <w:marLeft w:val="0"/>
          <w:marRight w:val="0"/>
          <w:marTop w:val="0"/>
          <w:marBottom w:val="0"/>
          <w:divBdr>
            <w:top w:val="none" w:sz="0" w:space="0" w:color="auto"/>
            <w:left w:val="none" w:sz="0" w:space="0" w:color="auto"/>
            <w:bottom w:val="none" w:sz="0" w:space="0" w:color="auto"/>
            <w:right w:val="none" w:sz="0" w:space="0" w:color="auto"/>
          </w:divBdr>
        </w:div>
        <w:div w:id="1672755474">
          <w:marLeft w:val="0"/>
          <w:marRight w:val="0"/>
          <w:marTop w:val="0"/>
          <w:marBottom w:val="0"/>
          <w:divBdr>
            <w:top w:val="none" w:sz="0" w:space="0" w:color="auto"/>
            <w:left w:val="none" w:sz="0" w:space="0" w:color="auto"/>
            <w:bottom w:val="none" w:sz="0" w:space="0" w:color="auto"/>
            <w:right w:val="none" w:sz="0" w:space="0" w:color="auto"/>
          </w:divBdr>
        </w:div>
        <w:div w:id="1920871987">
          <w:marLeft w:val="0"/>
          <w:marRight w:val="0"/>
          <w:marTop w:val="0"/>
          <w:marBottom w:val="0"/>
          <w:divBdr>
            <w:top w:val="none" w:sz="0" w:space="0" w:color="auto"/>
            <w:left w:val="none" w:sz="0" w:space="0" w:color="auto"/>
            <w:bottom w:val="none" w:sz="0" w:space="0" w:color="auto"/>
            <w:right w:val="none" w:sz="0" w:space="0" w:color="auto"/>
          </w:divBdr>
        </w:div>
        <w:div w:id="2119521756">
          <w:marLeft w:val="0"/>
          <w:marRight w:val="0"/>
          <w:marTop w:val="0"/>
          <w:marBottom w:val="0"/>
          <w:divBdr>
            <w:top w:val="none" w:sz="0" w:space="0" w:color="auto"/>
            <w:left w:val="none" w:sz="0" w:space="0" w:color="auto"/>
            <w:bottom w:val="none" w:sz="0" w:space="0" w:color="auto"/>
            <w:right w:val="none" w:sz="0" w:space="0" w:color="auto"/>
          </w:divBdr>
        </w:div>
        <w:div w:id="210699492">
          <w:marLeft w:val="0"/>
          <w:marRight w:val="0"/>
          <w:marTop w:val="0"/>
          <w:marBottom w:val="0"/>
          <w:divBdr>
            <w:top w:val="none" w:sz="0" w:space="0" w:color="auto"/>
            <w:left w:val="none" w:sz="0" w:space="0" w:color="auto"/>
            <w:bottom w:val="none" w:sz="0" w:space="0" w:color="auto"/>
            <w:right w:val="none" w:sz="0" w:space="0" w:color="auto"/>
          </w:divBdr>
        </w:div>
        <w:div w:id="818882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7" ma:contentTypeDescription="Create a new document." ma:contentTypeScope="" ma:versionID="75a2f7de29b230e22c54ba8f143b2cd1">
  <xsd:schema xmlns:xsd="http://www.w3.org/2001/XMLSchema" xmlns:xs="http://www.w3.org/2001/XMLSchema" xmlns:p="http://schemas.microsoft.com/office/2006/metadata/properties" xmlns:ns3="978cbee1-b604-4d95-9f89-3d25ff6383a8" targetNamespace="http://schemas.microsoft.com/office/2006/metadata/properties" ma:root="true" ma:fieldsID="482308e059447e6c691cc47328d2e8ae"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A97C8-D311-495C-AB9A-61393F11513D}">
  <ds:schemaRefs>
    <ds:schemaRef ds:uri="http://schemas.microsoft.com/sharepoint/v3/contenttype/forms"/>
  </ds:schemaRefs>
</ds:datastoreItem>
</file>

<file path=customXml/itemProps2.xml><?xml version="1.0" encoding="utf-8"?>
<ds:datastoreItem xmlns:ds="http://schemas.openxmlformats.org/officeDocument/2006/customXml" ds:itemID="{ACA66E5E-CCC0-4134-81BF-84FA4F2D8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D90B5-E197-427B-BF0F-A1DDE173C7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Rufino</dc:creator>
  <cp:keywords/>
  <dc:description/>
  <cp:lastModifiedBy>Mizrachi, Ila</cp:lastModifiedBy>
  <cp:revision>2</cp:revision>
  <cp:lastPrinted>2021-05-12T19:04:00Z</cp:lastPrinted>
  <dcterms:created xsi:type="dcterms:W3CDTF">2021-06-28T16:12:00Z</dcterms:created>
  <dcterms:modified xsi:type="dcterms:W3CDTF">2021-06-28T16:12:00Z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