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0F4" w:rsidRDefault="007570F4" w14:paraId="2F3EEAB6" w14:textId="573BCF72">
      <w:r>
        <w:t>MEMORANDUM TO:</w:t>
      </w:r>
      <w:r>
        <w:tab/>
      </w:r>
      <w:r w:rsidR="001E2800">
        <w:t>Robert Houser</w:t>
      </w:r>
    </w:p>
    <w:p w:rsidR="007570F4" w:rsidRDefault="007570F4" w14:paraId="4D10FE63" w14:textId="77777777">
      <w:pPr>
        <w:ind w:firstLine="2880"/>
      </w:pPr>
      <w:r>
        <w:t>Department Clearance Officer</w:t>
      </w:r>
    </w:p>
    <w:p w:rsidR="007570F4" w:rsidRDefault="007570F4" w14:paraId="67276940" w14:textId="77777777">
      <w:pPr>
        <w:ind w:firstLine="2880"/>
      </w:pPr>
      <w:r>
        <w:t>United States Department of Justice</w:t>
      </w:r>
    </w:p>
    <w:p w:rsidR="007570F4" w:rsidRDefault="007570F4" w14:paraId="672A6659" w14:textId="77777777"/>
    <w:p w:rsidR="007570F4" w:rsidRDefault="007570F4" w14:paraId="6594CD28" w14:textId="36834F5A">
      <w:r>
        <w:t>FROM:</w:t>
      </w:r>
      <w:r>
        <w:tab/>
      </w:r>
      <w:r>
        <w:tab/>
      </w:r>
      <w:r>
        <w:tab/>
      </w:r>
      <w:r w:rsidR="00B918D9">
        <w:t xml:space="preserve">Joey L. </w:t>
      </w:r>
      <w:proofErr w:type="spellStart"/>
      <w:r w:rsidR="00B918D9">
        <w:t>Hixenbaugh</w:t>
      </w:r>
      <w:proofErr w:type="spellEnd"/>
    </w:p>
    <w:p w:rsidR="007570F4" w:rsidRDefault="005F1279" w14:paraId="6D7C6A9F" w14:textId="77777777">
      <w:pPr>
        <w:ind w:firstLine="2880"/>
      </w:pPr>
      <w:r>
        <w:t xml:space="preserve">Section </w:t>
      </w:r>
      <w:r w:rsidR="007570F4">
        <w:t>Chief</w:t>
      </w:r>
    </w:p>
    <w:p w:rsidR="007570F4" w:rsidRDefault="007570F4" w14:paraId="104B0D0C" w14:textId="77777777">
      <w:pPr>
        <w:ind w:firstLine="2880"/>
      </w:pPr>
      <w:r>
        <w:t>Biometric Services Section</w:t>
      </w:r>
    </w:p>
    <w:p w:rsidR="007570F4" w:rsidRDefault="007570F4" w14:paraId="5CC535FE" w14:textId="77777777">
      <w:pPr>
        <w:ind w:firstLine="2880"/>
      </w:pPr>
      <w:r>
        <w:t>Federal Bureau of Investigation</w:t>
      </w:r>
    </w:p>
    <w:p w:rsidR="007570F4" w:rsidRDefault="007570F4" w14:paraId="0A37501D" w14:textId="77777777"/>
    <w:p w:rsidR="00DA06CE" w:rsidP="2A8614F0" w:rsidRDefault="00DA06CE" w14:paraId="5DAB6C7B" w14:textId="337424EF">
      <w:pPr>
        <w:ind w:left="2880" w:hanging="2880"/>
      </w:pPr>
      <w:r>
        <w:t>SUBJECT:</w:t>
      </w:r>
      <w:r>
        <w:tab/>
        <w:t>Revision of an existing approved collection (OMB 1110-0069)</w:t>
      </w:r>
    </w:p>
    <w:p w:rsidR="2A8614F0" w:rsidP="2A8614F0" w:rsidRDefault="2A8614F0" w14:paraId="7290A07A" w14:textId="5C38BBF1">
      <w:pPr>
        <w:ind w:left="2880" w:hanging="2880"/>
      </w:pPr>
    </w:p>
    <w:p w:rsidR="00DA06CE" w:rsidP="00DA06CE" w:rsidRDefault="00DA06CE" w14:paraId="7D21158B" w14:textId="77777777">
      <w:r>
        <w:t>Attached is the information collection request (ICR), Flash/Cancellation</w:t>
      </w:r>
      <w:r w:rsidR="00AE29FC">
        <w:t>/Transfer</w:t>
      </w:r>
      <w:r>
        <w:t xml:space="preserve"> Notice (I-12) for approval and submission to the Office of Management and Budget (OMB).  The requirements of this collection are proscribed by Title 28, U.S. Code, Section 534.  These forms are </w:t>
      </w:r>
      <w:proofErr w:type="gramStart"/>
      <w:r>
        <w:t>the means by which</w:t>
      </w:r>
      <w:proofErr w:type="gramEnd"/>
      <w:r>
        <w:t xml:space="preserve"> federal, state, and local law enforcement indicate on an individual's </w:t>
      </w:r>
      <w:r w:rsidR="00AE29FC">
        <w:t xml:space="preserve">identity </w:t>
      </w:r>
      <w:r>
        <w:t>history that the individual is being supervised to ensure the supervisory agency is notified of any additional criminal activity</w:t>
      </w:r>
      <w:r w:rsidR="00AE29FC">
        <w:t>, or to indicate the individual was transferred to another agency</w:t>
      </w:r>
      <w:r>
        <w:t>.  The following documents are contained in this ICR package:</w:t>
      </w:r>
    </w:p>
    <w:p w:rsidR="00DA06CE" w:rsidP="00DA06CE" w:rsidRDefault="00DA06CE" w14:paraId="02EB378F" w14:textId="77777777"/>
    <w:p w:rsidR="00C3226A" w:rsidP="00C3226A" w:rsidRDefault="00C3226A" w14:paraId="632FCB7B" w14:textId="77777777">
      <w:pPr>
        <w:pStyle w:val="ListParagraph"/>
      </w:pPr>
      <w:r>
        <w:t xml:space="preserve">1. </w:t>
      </w:r>
      <w:r w:rsidR="003510E6">
        <w:t xml:space="preserve"> </w:t>
      </w:r>
      <w:r>
        <w:t>Supporting Statement for Paperwork Reduction Act Submission with burden statement</w:t>
      </w:r>
    </w:p>
    <w:p w:rsidR="00C3226A" w:rsidP="00C3226A" w:rsidRDefault="00C3226A" w14:paraId="26BB2843" w14:textId="77777777">
      <w:pPr>
        <w:ind w:firstLine="720"/>
      </w:pPr>
      <w:r>
        <w:t>2.  Law or authority mandating the information collection</w:t>
      </w:r>
    </w:p>
    <w:p w:rsidR="00C3226A" w:rsidP="00C3226A" w:rsidRDefault="00C3226A" w14:paraId="2DD12DFB" w14:textId="77777777">
      <w:pPr>
        <w:ind w:firstLine="720"/>
      </w:pPr>
      <w:r>
        <w:t>3.  Certification Statement</w:t>
      </w:r>
    </w:p>
    <w:p w:rsidR="00C3226A" w:rsidP="00C3226A" w:rsidRDefault="00C3226A" w14:paraId="0F7D0ADF" w14:textId="77777777">
      <w:pPr>
        <w:ind w:left="720"/>
      </w:pPr>
      <w:r>
        <w:t>4.  OMB form 83-I Paperwork Reduction Act Submission</w:t>
      </w:r>
      <w:r>
        <w:tab/>
      </w:r>
    </w:p>
    <w:p w:rsidR="00C3226A" w:rsidP="00C3226A" w:rsidRDefault="00C3226A" w14:paraId="31F28A05" w14:textId="77777777">
      <w:pPr>
        <w:ind w:firstLine="720"/>
      </w:pPr>
      <w:r>
        <w:t>5.  Form used to collect the information</w:t>
      </w:r>
      <w:r>
        <w:tab/>
      </w:r>
    </w:p>
    <w:p w:rsidR="00C3226A" w:rsidP="00C3226A" w:rsidRDefault="00C3226A" w14:paraId="7D690407" w14:textId="77777777">
      <w:pPr>
        <w:ind w:firstLine="720"/>
      </w:pPr>
      <w:r>
        <w:t>6.  60-day ICR notice that will be published in the Federal Register</w:t>
      </w:r>
    </w:p>
    <w:p w:rsidR="00C3226A" w:rsidP="00C3226A" w:rsidRDefault="00C3226A" w14:paraId="55E55457" w14:textId="77777777">
      <w:pPr>
        <w:ind w:firstLine="720"/>
      </w:pPr>
      <w:r>
        <w:t>7.  30-day ICR notice that will be published in the Federal Register</w:t>
      </w:r>
    </w:p>
    <w:p w:rsidR="00DA06CE" w:rsidP="00DA06CE" w:rsidRDefault="00DA06CE" w14:paraId="6A05A809" w14:textId="77777777"/>
    <w:p w:rsidR="00DA06CE" w:rsidP="00DA06CE" w:rsidRDefault="00DA06CE" w14:paraId="1A43CF4B" w14:textId="17EE8DA6">
      <w:r>
        <w:t xml:space="preserve">If there are any questions concerning this ICR, please contact </w:t>
      </w:r>
      <w:r w:rsidR="00C3226A">
        <w:t>Marissa N. Pasquale</w:t>
      </w:r>
      <w:r>
        <w:t>, Federal Bureau of Investigation, Criminal Justice Information Services Division, Biometric Services Section, Module E-1, 1000 Custer Hollow Road, Clarksburg, West Virginia</w:t>
      </w:r>
      <w:r w:rsidR="00C3226A">
        <w:t xml:space="preserve"> 26306; or by telephone (304) 625-4320</w:t>
      </w:r>
      <w:r>
        <w:t xml:space="preserve">, or email </w:t>
      </w:r>
      <w:r w:rsidRPr="2A8614F0" w:rsidR="00C3226A">
        <w:rPr>
          <w:rStyle w:val="Hypertext"/>
          <w:color w:val="auto"/>
          <w:u w:val="none"/>
        </w:rPr>
        <w:t>&lt;Gerry.brovey@fbi.gov&gt;</w:t>
      </w:r>
      <w:r w:rsidRPr="2A8614F0">
        <w:rPr>
          <w:rStyle w:val="Hypertext"/>
          <w:color w:val="auto"/>
          <w:u w:val="none"/>
        </w:rPr>
        <w:t>.</w:t>
      </w:r>
    </w:p>
    <w:p w:rsidR="00DA06CE" w:rsidP="00DA06CE" w:rsidRDefault="00DA06CE" w14:paraId="5A39BBE3" w14:textId="77777777"/>
    <w:p w:rsidR="00DA06CE" w:rsidP="00DA06CE" w:rsidRDefault="00DA06CE" w14:paraId="41C8F396" w14:textId="77777777"/>
    <w:p w:rsidR="00DA06CE" w:rsidP="00DA06CE" w:rsidRDefault="00DA06CE" w14:paraId="29862864" w14:textId="77777777">
      <w:r>
        <w:t>Thank you</w:t>
      </w:r>
    </w:p>
    <w:p w:rsidR="007570F4" w:rsidP="00DA06CE" w:rsidRDefault="007570F4" w14:paraId="72A3D3EC" w14:textId="77777777">
      <w:pPr>
        <w:tabs>
          <w:tab w:val="left" w:pos="-1440"/>
        </w:tabs>
        <w:ind w:left="2880" w:hanging="2880"/>
      </w:pPr>
    </w:p>
    <w:sectPr w:rsidR="007570F4" w:rsidSect="007570F4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29FD" w14:textId="77777777" w:rsidR="00B918D9" w:rsidRDefault="00B918D9" w:rsidP="00B918D9">
      <w:r>
        <w:separator/>
      </w:r>
    </w:p>
  </w:endnote>
  <w:endnote w:type="continuationSeparator" w:id="0">
    <w:p w14:paraId="059EB08E" w14:textId="77777777" w:rsidR="00B918D9" w:rsidRDefault="00B918D9" w:rsidP="00B9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62AD" w14:textId="77777777" w:rsidR="00B918D9" w:rsidRDefault="00B918D9" w:rsidP="00B918D9">
      <w:r>
        <w:separator/>
      </w:r>
    </w:p>
  </w:footnote>
  <w:footnote w:type="continuationSeparator" w:id="0">
    <w:p w14:paraId="344A4D1A" w14:textId="77777777" w:rsidR="00B918D9" w:rsidRDefault="00B918D9" w:rsidP="00B91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F4"/>
    <w:rsid w:val="001E2800"/>
    <w:rsid w:val="003510E6"/>
    <w:rsid w:val="005F1279"/>
    <w:rsid w:val="00607011"/>
    <w:rsid w:val="007570F4"/>
    <w:rsid w:val="00A66F4B"/>
    <w:rsid w:val="00A73F01"/>
    <w:rsid w:val="00AE1AF8"/>
    <w:rsid w:val="00AE29FC"/>
    <w:rsid w:val="00B918D9"/>
    <w:rsid w:val="00C3226A"/>
    <w:rsid w:val="00D03E11"/>
    <w:rsid w:val="00DA06CE"/>
    <w:rsid w:val="00DE7FB6"/>
    <w:rsid w:val="00F767A2"/>
    <w:rsid w:val="00FA15EE"/>
    <w:rsid w:val="1EE83855"/>
    <w:rsid w:val="2A8614F0"/>
    <w:rsid w:val="37A92A40"/>
    <w:rsid w:val="5DB63C8B"/>
    <w:rsid w:val="6099D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4F7228"/>
  <w15:docId w15:val="{14029396-3779-4C4D-A814-61A307BA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E7FB6"/>
  </w:style>
  <w:style w:type="character" w:customStyle="1" w:styleId="Hypertext">
    <w:name w:val="Hypertext"/>
    <w:uiPriority w:val="99"/>
    <w:rsid w:val="00DE7F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B7561E7C0A8428739DCDA6B1BA7AC" ma:contentTypeVersion="4" ma:contentTypeDescription="Create a new document." ma:contentTypeScope="" ma:versionID="2fdaf346751c0e5370846f9e20307892">
  <xsd:schema xmlns:xsd="http://www.w3.org/2001/XMLSchema" xmlns:xs="http://www.w3.org/2001/XMLSchema" xmlns:p="http://schemas.microsoft.com/office/2006/metadata/properties" xmlns:ns2="2cf413e6-3185-414c-8309-65e5049fa848" xmlns:ns3="ac3e3c5c-263d-4da5-94b7-ef2d88498f5f" targetNamespace="http://schemas.microsoft.com/office/2006/metadata/properties" ma:root="true" ma:fieldsID="7f7b88542dcbffa49272108d34c8da74" ns2:_="" ns3:_="">
    <xsd:import namespace="2cf413e6-3185-414c-8309-65e5049fa848"/>
    <xsd:import namespace="ac3e3c5c-263d-4da5-94b7-ef2d88498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413e6-3185-414c-8309-65e5049fa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e3c5c-263d-4da5-94b7-ef2d88498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D3D83-7E1A-4763-B0A9-2C37CAD9BA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B5A5FC-1161-4A6A-9291-3F162DE0D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7DA67-3556-4DEE-A606-0E769945A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413e6-3185-414c-8309-65e5049fa848"/>
    <ds:schemaRef ds:uri="ac3e3c5c-263d-4da5-94b7-ef2d88498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1412</Characters>
  <Application>Microsoft Office Word</Application>
  <DocSecurity>0</DocSecurity>
  <Lines>11</Lines>
  <Paragraphs>3</Paragraphs>
  <ScaleCrop>false</ScaleCrop>
  <Company>Department of Justice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mnpasquale</dc:creator>
  <cp:lastModifiedBy>Le, Hoang Kim (RPO) (FBI)</cp:lastModifiedBy>
  <cp:revision>3</cp:revision>
  <dcterms:created xsi:type="dcterms:W3CDTF">2022-06-27T13:25:00Z</dcterms:created>
  <dcterms:modified xsi:type="dcterms:W3CDTF">2022-07-06T15:58:00Z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0x010100505B7561E7C0A8428739DCDA6B1BA7AC</vt:lpwstr>
  </property>
  <property fmtid="{D5CDD505-2E9C-101B-9397-08002B2CF9AE}" pid="3" name="Order">
    <vt:r8>1106100</vt:r8>
  </property>
  <property fmtid="{D5CDD505-2E9C-101B-9397-08002B2CF9AE}" pid="4" name="ComplianceAssetId">
    <vt:lpwstr/>
  </property>
</Properties>
</file>