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7DDD" w:rsidR="002C4F75" w:rsidP="37711473" w:rsidRDefault="002C4F75" w14:paraId="12EE9856" w14:textId="77777777">
      <w:pPr>
        <w:jc w:val="center"/>
        <w:rPr>
          <w:rFonts w:ascii="Arial" w:hAnsi="Arial" w:eastAsia="Arial" w:cs="Arial"/>
          <w:b/>
          <w:bCs/>
        </w:rPr>
      </w:pPr>
    </w:p>
    <w:p w:rsidRPr="00620723" w:rsidR="2DAA5BEE" w:rsidP="00F36ECA" w:rsidRDefault="2DAA5BEE" w14:paraId="13CCE699" w14:textId="20F2B475">
      <w:pPr>
        <w:pStyle w:val="ReportCover-Title"/>
        <w:jc w:val="center"/>
        <w:rPr>
          <w:rFonts w:ascii="Arial" w:hAnsi="Arial" w:eastAsia="Arial" w:cs="Arial"/>
          <w:bCs/>
          <w:color w:val="auto"/>
          <w:sz w:val="24"/>
          <w:szCs w:val="24"/>
        </w:rPr>
      </w:pPr>
      <w:r w:rsidRPr="00620723">
        <w:rPr>
          <w:rFonts w:ascii="Arial" w:hAnsi="Arial" w:eastAsia="Arial" w:cs="Arial"/>
          <w:bCs/>
          <w:color w:val="auto"/>
          <w:sz w:val="24"/>
          <w:szCs w:val="24"/>
        </w:rPr>
        <w:t>Family Violence Prevention and Services Act</w:t>
      </w:r>
    </w:p>
    <w:p w:rsidRPr="00620723" w:rsidR="2DAA5BEE" w:rsidP="00F36ECA" w:rsidRDefault="2DAA5BEE" w14:paraId="0884CD55" w14:textId="51AC5DB5">
      <w:pPr>
        <w:pStyle w:val="ReportCover-Title"/>
        <w:jc w:val="center"/>
        <w:rPr>
          <w:rFonts w:ascii="Arial" w:hAnsi="Arial" w:eastAsia="Arial" w:cs="Arial"/>
          <w:bCs/>
          <w:color w:val="auto"/>
          <w:sz w:val="24"/>
          <w:szCs w:val="24"/>
        </w:rPr>
      </w:pPr>
      <w:r w:rsidRPr="00620723">
        <w:rPr>
          <w:rFonts w:ascii="Arial" w:hAnsi="Arial" w:eastAsia="Arial" w:cs="Arial"/>
          <w:bCs/>
          <w:color w:val="auto"/>
          <w:sz w:val="24"/>
          <w:szCs w:val="24"/>
        </w:rPr>
        <w:t>Resource Center Grantee Feedback Questions for Virtual Listening Sessions</w:t>
      </w:r>
    </w:p>
    <w:p w:rsidRPr="00620723" w:rsidR="002C4F75" w:rsidP="008F570D" w:rsidRDefault="002C4F75" w14:paraId="531BA742" w14:textId="77777777">
      <w:pPr>
        <w:pStyle w:val="ReportCover-Title"/>
        <w:rPr>
          <w:rFonts w:ascii="Arial" w:hAnsi="Arial" w:cs="Arial"/>
          <w:color w:val="auto"/>
          <w:sz w:val="24"/>
          <w:szCs w:val="24"/>
        </w:rPr>
      </w:pPr>
    </w:p>
    <w:p w:rsidRPr="00620723" w:rsidR="00984BBF" w:rsidP="008F570D" w:rsidRDefault="00984BBF" w14:paraId="66EC70E8" w14:textId="77777777">
      <w:pPr>
        <w:pStyle w:val="ReportCover-Title"/>
        <w:jc w:val="center"/>
        <w:rPr>
          <w:rFonts w:ascii="Arial" w:hAnsi="Arial" w:cs="Arial"/>
          <w:color w:val="auto"/>
          <w:sz w:val="24"/>
          <w:szCs w:val="24"/>
        </w:rPr>
      </w:pPr>
      <w:r w:rsidRPr="00620723">
        <w:rPr>
          <w:rFonts w:ascii="Arial" w:hAnsi="Arial" w:cs="Arial"/>
          <w:color w:val="auto"/>
          <w:sz w:val="24"/>
          <w:szCs w:val="24"/>
        </w:rPr>
        <w:t>Formative Data Collections for Program Support</w:t>
      </w:r>
    </w:p>
    <w:p w:rsidRPr="00620723" w:rsidR="006D2637" w:rsidP="008F570D" w:rsidRDefault="006D2637" w14:paraId="1F236595" w14:textId="77777777">
      <w:pPr>
        <w:pStyle w:val="ReportCover-Title"/>
        <w:jc w:val="center"/>
        <w:rPr>
          <w:rFonts w:ascii="Arial" w:hAnsi="Arial" w:cs="Arial"/>
          <w:color w:val="auto"/>
          <w:sz w:val="24"/>
          <w:szCs w:val="24"/>
        </w:rPr>
      </w:pPr>
    </w:p>
    <w:p w:rsidRPr="00620723" w:rsidR="002C4F75" w:rsidP="008F570D" w:rsidRDefault="002C4F75" w14:paraId="2BFCD42E" w14:textId="735C9743">
      <w:pPr>
        <w:pStyle w:val="ReportCover-Title"/>
        <w:jc w:val="center"/>
        <w:rPr>
          <w:rFonts w:ascii="Arial" w:hAnsi="Arial" w:cs="Arial"/>
          <w:color w:val="auto"/>
          <w:sz w:val="24"/>
          <w:szCs w:val="24"/>
        </w:rPr>
      </w:pPr>
      <w:r w:rsidRPr="00620723">
        <w:rPr>
          <w:rFonts w:ascii="Arial" w:hAnsi="Arial" w:cs="Arial"/>
          <w:color w:val="auto"/>
          <w:sz w:val="24"/>
          <w:szCs w:val="24"/>
        </w:rPr>
        <w:t xml:space="preserve">0970 </w:t>
      </w:r>
      <w:r w:rsidRPr="00620723" w:rsidR="00877346">
        <w:rPr>
          <w:rFonts w:ascii="Arial" w:hAnsi="Arial" w:cs="Arial"/>
          <w:color w:val="auto"/>
          <w:sz w:val="24"/>
          <w:szCs w:val="24"/>
        </w:rPr>
        <w:t>–</w:t>
      </w:r>
      <w:r w:rsidRPr="00620723">
        <w:rPr>
          <w:rFonts w:ascii="Arial" w:hAnsi="Arial" w:cs="Arial"/>
          <w:color w:val="auto"/>
          <w:sz w:val="24"/>
          <w:szCs w:val="24"/>
        </w:rPr>
        <w:t xml:space="preserve"> </w:t>
      </w:r>
      <w:r w:rsidRPr="00620723" w:rsidR="006D2637">
        <w:rPr>
          <w:rFonts w:ascii="Arial" w:hAnsi="Arial" w:cs="Arial"/>
          <w:color w:val="auto"/>
          <w:sz w:val="24"/>
          <w:szCs w:val="24"/>
        </w:rPr>
        <w:t>0</w:t>
      </w:r>
      <w:r w:rsidRPr="00620723" w:rsidR="008F570D">
        <w:rPr>
          <w:rFonts w:ascii="Arial" w:hAnsi="Arial" w:cs="Arial"/>
          <w:color w:val="auto"/>
          <w:sz w:val="24"/>
          <w:szCs w:val="24"/>
        </w:rPr>
        <w:t>531</w:t>
      </w:r>
    </w:p>
    <w:p w:rsidRPr="00620723" w:rsidR="002C4F75" w:rsidP="008F570D" w:rsidRDefault="002C4F75" w14:paraId="1D64B464" w14:textId="77777777">
      <w:pPr>
        <w:rPr>
          <w:rFonts w:ascii="Arial" w:hAnsi="Arial" w:cs="Arial"/>
        </w:rPr>
      </w:pPr>
    </w:p>
    <w:p w:rsidRPr="00620723" w:rsidR="002C4F75" w:rsidP="008F570D" w:rsidRDefault="002C4F75" w14:paraId="3B692556" w14:textId="77777777">
      <w:pPr>
        <w:pStyle w:val="ReportCover-Date"/>
        <w:jc w:val="center"/>
        <w:rPr>
          <w:rFonts w:ascii="Arial" w:hAnsi="Arial" w:cs="Arial"/>
          <w:color w:val="auto"/>
          <w:szCs w:val="24"/>
        </w:rPr>
      </w:pPr>
    </w:p>
    <w:p w:rsidRPr="00620723" w:rsidR="002C4F75" w:rsidP="008F570D" w:rsidRDefault="002C4F75" w14:paraId="4BCA393F" w14:textId="77777777">
      <w:pPr>
        <w:pStyle w:val="ReportCover-Date"/>
        <w:spacing w:after="360" w:line="240" w:lineRule="auto"/>
        <w:jc w:val="center"/>
        <w:rPr>
          <w:rFonts w:ascii="Arial" w:hAnsi="Arial" w:cs="Arial"/>
          <w:color w:val="auto"/>
          <w:szCs w:val="24"/>
        </w:rPr>
      </w:pPr>
      <w:r w:rsidRPr="00620723">
        <w:rPr>
          <w:rFonts w:ascii="Arial" w:hAnsi="Arial" w:cs="Arial"/>
          <w:color w:val="auto"/>
          <w:szCs w:val="24"/>
        </w:rPr>
        <w:t>Supporting Statement</w:t>
      </w:r>
    </w:p>
    <w:p w:rsidRPr="00620723" w:rsidR="002C4F75" w:rsidP="008F570D" w:rsidRDefault="002C4F75" w14:paraId="2802FA08" w14:textId="77777777">
      <w:pPr>
        <w:pStyle w:val="ReportCover-Date"/>
        <w:spacing w:after="360" w:line="240" w:lineRule="auto"/>
        <w:jc w:val="center"/>
        <w:rPr>
          <w:rFonts w:ascii="Arial" w:hAnsi="Arial" w:cs="Arial"/>
          <w:color w:val="auto"/>
          <w:szCs w:val="24"/>
        </w:rPr>
      </w:pPr>
      <w:r w:rsidRPr="00620723">
        <w:rPr>
          <w:rFonts w:ascii="Arial" w:hAnsi="Arial" w:cs="Arial"/>
          <w:color w:val="auto"/>
          <w:szCs w:val="24"/>
        </w:rPr>
        <w:t>Part A</w:t>
      </w:r>
      <w:r w:rsidRPr="00620723" w:rsidR="00A020E8">
        <w:rPr>
          <w:rFonts w:ascii="Arial" w:hAnsi="Arial" w:cs="Arial"/>
          <w:color w:val="auto"/>
          <w:szCs w:val="24"/>
        </w:rPr>
        <w:t xml:space="preserve"> - Justification</w:t>
      </w:r>
    </w:p>
    <w:p w:rsidRPr="00620723" w:rsidR="002C4F75" w:rsidP="008F570D" w:rsidRDefault="009D24E3" w14:paraId="153EDE13" w14:textId="44A93583">
      <w:pPr>
        <w:pStyle w:val="ReportCover-Date"/>
        <w:jc w:val="center"/>
        <w:rPr>
          <w:rFonts w:ascii="Arial" w:hAnsi="Arial" w:cs="Arial"/>
          <w:color w:val="auto"/>
          <w:szCs w:val="24"/>
        </w:rPr>
      </w:pPr>
      <w:r w:rsidRPr="00620723">
        <w:rPr>
          <w:rFonts w:ascii="Arial" w:hAnsi="Arial" w:cs="Arial"/>
          <w:color w:val="auto"/>
          <w:szCs w:val="24"/>
        </w:rPr>
        <w:t>December 2021</w:t>
      </w:r>
    </w:p>
    <w:p w:rsidRPr="00620723" w:rsidR="002C4F75" w:rsidP="008F570D" w:rsidRDefault="002C4F75" w14:paraId="27DA3839" w14:textId="77777777">
      <w:pPr>
        <w:jc w:val="center"/>
        <w:rPr>
          <w:rFonts w:ascii="Arial" w:hAnsi="Arial" w:cs="Arial"/>
        </w:rPr>
      </w:pPr>
    </w:p>
    <w:p w:rsidRPr="00620723" w:rsidR="002C4F75" w:rsidP="008F570D" w:rsidRDefault="002C4F75" w14:paraId="79ABBAD2" w14:textId="77777777">
      <w:pPr>
        <w:jc w:val="center"/>
        <w:rPr>
          <w:rFonts w:ascii="Arial" w:hAnsi="Arial" w:cs="Arial"/>
        </w:rPr>
      </w:pPr>
      <w:r w:rsidRPr="00620723">
        <w:rPr>
          <w:rFonts w:ascii="Arial" w:hAnsi="Arial" w:cs="Arial"/>
        </w:rPr>
        <w:t>Submitted By:</w:t>
      </w:r>
    </w:p>
    <w:p w:rsidRPr="00620723" w:rsidR="002C4F75" w:rsidP="008F570D" w:rsidRDefault="007061BC" w14:paraId="4C2AFB81" w14:textId="09F48D84">
      <w:pPr>
        <w:jc w:val="center"/>
        <w:rPr>
          <w:rFonts w:ascii="Arial" w:hAnsi="Arial" w:cs="Arial"/>
        </w:rPr>
      </w:pPr>
      <w:r w:rsidRPr="00620723">
        <w:rPr>
          <w:rFonts w:ascii="Arial" w:hAnsi="Arial" w:cs="Arial"/>
        </w:rPr>
        <w:t>Family and Youth Services Bureau</w:t>
      </w:r>
    </w:p>
    <w:p w:rsidRPr="00620723" w:rsidR="002C4F75" w:rsidP="008F570D" w:rsidRDefault="002C4F75" w14:paraId="27FF6F63" w14:textId="77777777">
      <w:pPr>
        <w:jc w:val="center"/>
        <w:rPr>
          <w:rFonts w:ascii="Arial" w:hAnsi="Arial" w:cs="Arial"/>
        </w:rPr>
      </w:pPr>
      <w:r w:rsidRPr="00620723">
        <w:rPr>
          <w:rFonts w:ascii="Arial" w:hAnsi="Arial" w:cs="Arial"/>
        </w:rPr>
        <w:t xml:space="preserve">Administration for Children and Families </w:t>
      </w:r>
    </w:p>
    <w:p w:rsidRPr="00620723" w:rsidR="002C4F75" w:rsidP="008F570D" w:rsidRDefault="002C4F75" w14:paraId="0D60F58C" w14:textId="77777777">
      <w:pPr>
        <w:jc w:val="center"/>
        <w:rPr>
          <w:rFonts w:ascii="Arial" w:hAnsi="Arial" w:cs="Arial"/>
        </w:rPr>
      </w:pPr>
      <w:r w:rsidRPr="00620723">
        <w:rPr>
          <w:rFonts w:ascii="Arial" w:hAnsi="Arial" w:cs="Arial"/>
        </w:rPr>
        <w:t>U.S. Department of Health and Human Services</w:t>
      </w:r>
    </w:p>
    <w:p w:rsidRPr="00620723" w:rsidR="002C4F75" w:rsidP="008F570D" w:rsidRDefault="002C4F75" w14:paraId="5BB8A166" w14:textId="77777777">
      <w:pPr>
        <w:jc w:val="center"/>
        <w:rPr>
          <w:rFonts w:ascii="Arial" w:hAnsi="Arial" w:cs="Arial"/>
        </w:rPr>
      </w:pPr>
    </w:p>
    <w:p w:rsidRPr="00620723" w:rsidR="002C4F75" w:rsidP="008F570D" w:rsidRDefault="00436F5E" w14:paraId="55149FF8" w14:textId="77777777">
      <w:pPr>
        <w:jc w:val="center"/>
        <w:rPr>
          <w:rFonts w:ascii="Arial" w:hAnsi="Arial" w:cs="Arial"/>
        </w:rPr>
      </w:pPr>
      <w:r w:rsidRPr="00620723">
        <w:rPr>
          <w:rFonts w:ascii="Arial" w:hAnsi="Arial" w:cs="Arial"/>
        </w:rPr>
        <w:t>4</w:t>
      </w:r>
      <w:r w:rsidRPr="00620723" w:rsidR="002C4F75">
        <w:rPr>
          <w:rFonts w:ascii="Arial" w:hAnsi="Arial" w:cs="Arial"/>
          <w:vertAlign w:val="superscript"/>
        </w:rPr>
        <w:t>th</w:t>
      </w:r>
      <w:r w:rsidRPr="00620723" w:rsidR="002C4F75">
        <w:rPr>
          <w:rFonts w:ascii="Arial" w:hAnsi="Arial" w:cs="Arial"/>
        </w:rPr>
        <w:t xml:space="preserve"> Floor, </w:t>
      </w:r>
      <w:r w:rsidRPr="00620723">
        <w:rPr>
          <w:rFonts w:ascii="Arial" w:hAnsi="Arial" w:cs="Arial"/>
        </w:rPr>
        <w:t>Mary E. Switzer Building</w:t>
      </w:r>
    </w:p>
    <w:p w:rsidRPr="00620723" w:rsidR="002C4F75" w:rsidP="008F570D" w:rsidRDefault="002C4F75" w14:paraId="1349C5BD" w14:textId="77777777">
      <w:pPr>
        <w:jc w:val="center"/>
        <w:rPr>
          <w:rFonts w:ascii="Arial" w:hAnsi="Arial" w:cs="Arial"/>
        </w:rPr>
      </w:pPr>
      <w:r w:rsidRPr="00620723">
        <w:rPr>
          <w:rFonts w:ascii="Arial" w:hAnsi="Arial" w:cs="Arial"/>
        </w:rPr>
        <w:t>3</w:t>
      </w:r>
      <w:r w:rsidRPr="00620723" w:rsidR="00436F5E">
        <w:rPr>
          <w:rFonts w:ascii="Arial" w:hAnsi="Arial" w:cs="Arial"/>
        </w:rPr>
        <w:t>3</w:t>
      </w:r>
      <w:r w:rsidRPr="00620723">
        <w:rPr>
          <w:rFonts w:ascii="Arial" w:hAnsi="Arial" w:cs="Arial"/>
        </w:rPr>
        <w:t xml:space="preserve">0 </w:t>
      </w:r>
      <w:r w:rsidRPr="00620723" w:rsidR="00436F5E">
        <w:rPr>
          <w:rFonts w:ascii="Arial" w:hAnsi="Arial" w:cs="Arial"/>
        </w:rPr>
        <w:t xml:space="preserve">C Street, </w:t>
      </w:r>
      <w:r w:rsidRPr="00620723">
        <w:rPr>
          <w:rFonts w:ascii="Arial" w:hAnsi="Arial" w:cs="Arial"/>
        </w:rPr>
        <w:t>SW</w:t>
      </w:r>
    </w:p>
    <w:p w:rsidRPr="00620723" w:rsidR="002C4F75" w:rsidP="008F570D" w:rsidRDefault="002C4F75" w14:paraId="10339292" w14:textId="77777777">
      <w:pPr>
        <w:jc w:val="center"/>
        <w:rPr>
          <w:rFonts w:ascii="Arial" w:hAnsi="Arial" w:cs="Arial"/>
        </w:rPr>
      </w:pPr>
      <w:r w:rsidRPr="00620723">
        <w:rPr>
          <w:rFonts w:ascii="Arial" w:hAnsi="Arial" w:cs="Arial"/>
        </w:rPr>
        <w:t>Washington, D.C. 20</w:t>
      </w:r>
      <w:r w:rsidRPr="00620723" w:rsidR="00436F5E">
        <w:rPr>
          <w:rFonts w:ascii="Arial" w:hAnsi="Arial" w:cs="Arial"/>
        </w:rPr>
        <w:t>201</w:t>
      </w:r>
    </w:p>
    <w:p w:rsidRPr="00620723" w:rsidR="002C4F75" w:rsidP="008F570D" w:rsidRDefault="002C4F75" w14:paraId="258A9347" w14:textId="77777777">
      <w:pPr>
        <w:jc w:val="center"/>
        <w:rPr>
          <w:rFonts w:ascii="Arial" w:hAnsi="Arial" w:cs="Arial"/>
        </w:rPr>
      </w:pPr>
    </w:p>
    <w:p w:rsidRPr="00620723" w:rsidR="008F570D" w:rsidP="008F570D" w:rsidRDefault="008F570D" w14:paraId="27779EA1" w14:textId="77777777">
      <w:pPr>
        <w:spacing w:after="120"/>
        <w:rPr>
          <w:b/>
        </w:rPr>
      </w:pPr>
    </w:p>
    <w:p w:rsidRPr="00620723" w:rsidR="008F570D" w:rsidP="008F570D" w:rsidRDefault="008F570D" w14:paraId="1E1C42E7" w14:textId="77777777">
      <w:pPr>
        <w:spacing w:after="120"/>
        <w:rPr>
          <w:b/>
        </w:rPr>
      </w:pPr>
    </w:p>
    <w:p w:rsidRPr="00620723" w:rsidR="008F570D" w:rsidP="008F570D" w:rsidRDefault="008F570D" w14:paraId="4497812F" w14:textId="77777777">
      <w:pPr>
        <w:spacing w:after="120"/>
        <w:rPr>
          <w:b/>
        </w:rPr>
      </w:pPr>
    </w:p>
    <w:p w:rsidRPr="00620723" w:rsidR="008F570D" w:rsidP="008F570D" w:rsidRDefault="008F570D" w14:paraId="5B392B3F" w14:textId="77777777">
      <w:pPr>
        <w:spacing w:after="120"/>
        <w:rPr>
          <w:b/>
        </w:rPr>
      </w:pPr>
    </w:p>
    <w:p w:rsidR="623BA71D" w:rsidP="623BA71D" w:rsidRDefault="623BA71D" w14:paraId="56955F03" w14:textId="5D93FED2">
      <w:pPr>
        <w:rPr>
          <w:b/>
          <w:bCs/>
          <w:u w:val="single"/>
        </w:rPr>
      </w:pPr>
    </w:p>
    <w:p w:rsidR="623BA71D" w:rsidP="623BA71D" w:rsidRDefault="623BA71D" w14:paraId="10664FB8" w14:textId="4C8A1F53">
      <w:pPr>
        <w:rPr>
          <w:b/>
          <w:bCs/>
          <w:u w:val="single"/>
        </w:rPr>
      </w:pPr>
    </w:p>
    <w:p w:rsidR="623BA71D" w:rsidP="623BA71D" w:rsidRDefault="623BA71D" w14:paraId="621FA35F" w14:textId="299DDAA2">
      <w:pPr>
        <w:rPr>
          <w:b/>
          <w:bCs/>
          <w:u w:val="single"/>
        </w:rPr>
      </w:pPr>
    </w:p>
    <w:p w:rsidR="623BA71D" w:rsidP="623BA71D" w:rsidRDefault="623BA71D" w14:paraId="31725ED7" w14:textId="022B9F33">
      <w:pPr>
        <w:rPr>
          <w:b/>
          <w:bCs/>
          <w:u w:val="single"/>
        </w:rPr>
      </w:pPr>
    </w:p>
    <w:p w:rsidR="623BA71D" w:rsidP="623BA71D" w:rsidRDefault="623BA71D" w14:paraId="7E2873D5" w14:textId="72221717">
      <w:pPr>
        <w:rPr>
          <w:b/>
          <w:bCs/>
          <w:u w:val="single"/>
        </w:rPr>
      </w:pPr>
    </w:p>
    <w:p w:rsidR="623BA71D" w:rsidP="623BA71D" w:rsidRDefault="623BA71D" w14:paraId="7F413E2A" w14:textId="40BD04C4">
      <w:pPr>
        <w:rPr>
          <w:b/>
          <w:bCs/>
          <w:u w:val="single"/>
        </w:rPr>
      </w:pPr>
    </w:p>
    <w:p w:rsidR="623BA71D" w:rsidP="623BA71D" w:rsidRDefault="623BA71D" w14:paraId="094E3BE8" w14:textId="0B9E0289">
      <w:pPr>
        <w:rPr>
          <w:b/>
          <w:bCs/>
          <w:u w:val="single"/>
        </w:rPr>
      </w:pPr>
    </w:p>
    <w:p w:rsidRPr="00620723" w:rsidR="00F36073" w:rsidP="00F36073" w:rsidRDefault="00F36073" w14:paraId="06C34C11" w14:textId="77777777">
      <w:pPr>
        <w:rPr>
          <w:b/>
        </w:rPr>
      </w:pPr>
      <w:r w:rsidRPr="00620723">
        <w:rPr>
          <w:b/>
          <w:u w:val="single"/>
        </w:rPr>
        <w:t>Executive Summary</w:t>
      </w:r>
    </w:p>
    <w:p w:rsidRPr="00620723" w:rsidR="00F36073" w:rsidP="00F36073" w:rsidRDefault="00F36073" w14:paraId="0D49C94C" w14:textId="77777777">
      <w:pPr>
        <w:rPr>
          <w:b/>
        </w:rPr>
      </w:pPr>
    </w:p>
    <w:p w:rsidRPr="00620723" w:rsidR="00F36073" w:rsidP="00F36073" w:rsidRDefault="00F36073" w14:paraId="62BC2706" w14:textId="77777777">
      <w:pPr>
        <w:pStyle w:val="ListParagraph"/>
        <w:numPr>
          <w:ilvl w:val="0"/>
          <w:numId w:val="22"/>
        </w:numPr>
        <w:contextualSpacing/>
        <w:rPr>
          <w:sz w:val="24"/>
          <w:szCs w:val="24"/>
        </w:rPr>
      </w:pPr>
      <w:r w:rsidRPr="00620723">
        <w:rPr>
          <w:b/>
          <w:sz w:val="24"/>
          <w:szCs w:val="24"/>
        </w:rPr>
        <w:t xml:space="preserve">Type of Request: </w:t>
      </w:r>
      <w:r w:rsidRPr="00620723">
        <w:rPr>
          <w:sz w:val="24"/>
          <w:szCs w:val="24"/>
        </w:rPr>
        <w:t xml:space="preserve">This Information Collection Request is for a generic information collection under the umbrella generic, Formative Data Collections for Program Support (0970-0531).  </w:t>
      </w:r>
    </w:p>
    <w:p w:rsidRPr="00620723" w:rsidR="00F36073" w:rsidP="00F36073" w:rsidRDefault="00F36073" w14:paraId="6731F6C8" w14:textId="77777777"/>
    <w:p w:rsidRPr="00620723" w:rsidR="00F36073" w:rsidP="00F36073" w:rsidRDefault="00F36073" w14:paraId="02D53C30" w14:textId="2EDD52BC">
      <w:pPr>
        <w:pStyle w:val="ListParagraph"/>
        <w:numPr>
          <w:ilvl w:val="0"/>
          <w:numId w:val="22"/>
        </w:numPr>
        <w:contextualSpacing/>
        <w:rPr>
          <w:sz w:val="24"/>
          <w:szCs w:val="24"/>
        </w:rPr>
      </w:pPr>
      <w:r w:rsidRPr="00620723">
        <w:rPr>
          <w:b/>
          <w:sz w:val="24"/>
          <w:szCs w:val="24"/>
        </w:rPr>
        <w:t xml:space="preserve">Description of Request:  </w:t>
      </w:r>
      <w:r w:rsidRPr="00620723">
        <w:rPr>
          <w:sz w:val="24"/>
          <w:szCs w:val="24"/>
        </w:rPr>
        <w:t xml:space="preserve">These questions will be used to engage participants during virtual </w:t>
      </w:r>
      <w:r w:rsidRPr="00620723" w:rsidR="00A7347E">
        <w:rPr>
          <w:sz w:val="24"/>
          <w:szCs w:val="24"/>
        </w:rPr>
        <w:t>listening sessions</w:t>
      </w:r>
      <w:r w:rsidRPr="00620723">
        <w:rPr>
          <w:sz w:val="24"/>
          <w:szCs w:val="24"/>
        </w:rPr>
        <w:t xml:space="preserve">. </w:t>
      </w:r>
      <w:r w:rsidRPr="00620723" w:rsidR="00AE0885">
        <w:rPr>
          <w:sz w:val="24"/>
          <w:szCs w:val="24"/>
        </w:rPr>
        <w:t xml:space="preserve">The Family Youth Services Bureau </w:t>
      </w:r>
      <w:r w:rsidRPr="00620723" w:rsidR="00474E22">
        <w:rPr>
          <w:sz w:val="24"/>
          <w:szCs w:val="24"/>
        </w:rPr>
        <w:t xml:space="preserve">seeks feedback from discretionary </w:t>
      </w:r>
      <w:r w:rsidRPr="00620723" w:rsidR="00F36ECA">
        <w:rPr>
          <w:sz w:val="24"/>
          <w:szCs w:val="24"/>
        </w:rPr>
        <w:t xml:space="preserve">Family Violence Prevention and Services </w:t>
      </w:r>
      <w:r w:rsidR="00F36ECA">
        <w:rPr>
          <w:sz w:val="24"/>
          <w:szCs w:val="24"/>
        </w:rPr>
        <w:t>A</w:t>
      </w:r>
      <w:r w:rsidRPr="00620723" w:rsidR="00F36ECA">
        <w:rPr>
          <w:sz w:val="24"/>
          <w:szCs w:val="24"/>
        </w:rPr>
        <w:t xml:space="preserve">ct </w:t>
      </w:r>
      <w:r w:rsidRPr="00620723" w:rsidR="00474E22">
        <w:rPr>
          <w:sz w:val="24"/>
          <w:szCs w:val="24"/>
        </w:rPr>
        <w:t>grantees on the format,</w:t>
      </w:r>
      <w:r w:rsidRPr="00620723" w:rsidR="00676984">
        <w:rPr>
          <w:sz w:val="24"/>
          <w:szCs w:val="24"/>
        </w:rPr>
        <w:t xml:space="preserve"> </w:t>
      </w:r>
      <w:r w:rsidRPr="00620723" w:rsidR="00474E22">
        <w:rPr>
          <w:sz w:val="24"/>
          <w:szCs w:val="24"/>
        </w:rPr>
        <w:t>content</w:t>
      </w:r>
      <w:r w:rsidRPr="00620723" w:rsidR="00676984">
        <w:rPr>
          <w:sz w:val="24"/>
          <w:szCs w:val="24"/>
        </w:rPr>
        <w:t>,</w:t>
      </w:r>
      <w:r w:rsidRPr="00620723" w:rsidR="00474E22">
        <w:rPr>
          <w:sz w:val="24"/>
          <w:szCs w:val="24"/>
        </w:rPr>
        <w:t xml:space="preserve"> and current reporting burden of the required Performance Progress Report. </w:t>
      </w:r>
      <w:r w:rsidR="00F36ECA">
        <w:rPr>
          <w:sz w:val="24"/>
          <w:szCs w:val="24"/>
        </w:rPr>
        <w:t>The</w:t>
      </w:r>
      <w:r w:rsidRPr="00620723" w:rsidR="00F36ECA">
        <w:rPr>
          <w:sz w:val="24"/>
          <w:szCs w:val="24"/>
        </w:rPr>
        <w:t xml:space="preserve"> </w:t>
      </w:r>
      <w:r w:rsidRPr="00620723">
        <w:rPr>
          <w:sz w:val="24"/>
          <w:szCs w:val="24"/>
        </w:rPr>
        <w:t xml:space="preserve">Administration for Children Families </w:t>
      </w:r>
      <w:r w:rsidR="00F36ECA">
        <w:rPr>
          <w:sz w:val="24"/>
          <w:szCs w:val="24"/>
        </w:rPr>
        <w:t xml:space="preserve">(ACF) </w:t>
      </w:r>
      <w:r w:rsidRPr="00620723">
        <w:rPr>
          <w:sz w:val="24"/>
          <w:szCs w:val="24"/>
        </w:rPr>
        <w:t>will use the information to</w:t>
      </w:r>
      <w:r w:rsidRPr="00620723" w:rsidR="00474E22">
        <w:rPr>
          <w:sz w:val="24"/>
          <w:szCs w:val="24"/>
        </w:rPr>
        <w:t xml:space="preserve"> update the format and content of the Report</w:t>
      </w:r>
      <w:r w:rsidRPr="00620723">
        <w:rPr>
          <w:sz w:val="24"/>
          <w:szCs w:val="24"/>
        </w:rPr>
        <w:t xml:space="preserve">. Any information from this collection that is shared outside the program </w:t>
      </w:r>
      <w:proofErr w:type="gramStart"/>
      <w:r w:rsidRPr="00620723">
        <w:rPr>
          <w:sz w:val="24"/>
          <w:szCs w:val="24"/>
        </w:rPr>
        <w:t>office</w:t>
      </w:r>
      <w:proofErr w:type="gramEnd"/>
      <w:r w:rsidRPr="00620723">
        <w:rPr>
          <w:sz w:val="24"/>
          <w:szCs w:val="24"/>
        </w:rPr>
        <w:t xml:space="preserve"> </w:t>
      </w:r>
      <w:r w:rsidR="00FB53DC">
        <w:rPr>
          <w:sz w:val="24"/>
          <w:szCs w:val="24"/>
        </w:rPr>
        <w:t xml:space="preserve">or their supporting contractor </w:t>
      </w:r>
      <w:r w:rsidRPr="00620723">
        <w:rPr>
          <w:sz w:val="24"/>
          <w:szCs w:val="24"/>
        </w:rPr>
        <w:t xml:space="preserve">will be presented in the aggregate and will not contain personally identifying information. </w:t>
      </w:r>
      <w:r w:rsidRPr="00620723">
        <w:rPr>
          <w:rFonts w:cs="Calibri"/>
          <w:sz w:val="24"/>
          <w:szCs w:val="24"/>
        </w:rPr>
        <w:t>We do not intend for this information to be used as the principal basis for public policy decisions.</w:t>
      </w:r>
    </w:p>
    <w:p w:rsidRPr="00620723" w:rsidR="00F36073" w:rsidP="00F36073" w:rsidRDefault="00F36073" w14:paraId="4972B5A2" w14:textId="77777777">
      <w:pPr>
        <w:pStyle w:val="ListParagraph"/>
        <w:rPr>
          <w:sz w:val="24"/>
          <w:szCs w:val="24"/>
        </w:rPr>
      </w:pPr>
    </w:p>
    <w:p w:rsidRPr="00620723" w:rsidR="008F570D" w:rsidP="2E732E3E" w:rsidRDefault="00F36073" w14:paraId="2AF66C36" w14:textId="6315DECA">
      <w:pPr>
        <w:pStyle w:val="ListParagraph"/>
        <w:numPr>
          <w:ilvl w:val="0"/>
          <w:numId w:val="22"/>
        </w:numPr>
        <w:spacing w:after="120"/>
        <w:rPr>
          <w:b/>
          <w:bCs/>
          <w:sz w:val="24"/>
          <w:szCs w:val="24"/>
        </w:rPr>
      </w:pPr>
      <w:r w:rsidRPr="2AD40F71">
        <w:rPr>
          <w:b/>
          <w:bCs/>
          <w:sz w:val="24"/>
          <w:szCs w:val="24"/>
        </w:rPr>
        <w:t xml:space="preserve">Time Sensitivity: </w:t>
      </w:r>
      <w:r w:rsidRPr="2AD40F71">
        <w:rPr>
          <w:rFonts w:cs="Calibri"/>
          <w:sz w:val="24"/>
          <w:szCs w:val="24"/>
        </w:rPr>
        <w:t xml:space="preserve">ACF </w:t>
      </w:r>
      <w:r w:rsidRPr="2AD40F71" w:rsidR="7B752E28">
        <w:rPr>
          <w:rFonts w:cs="Calibri"/>
          <w:sz w:val="24"/>
          <w:szCs w:val="24"/>
        </w:rPr>
        <w:t xml:space="preserve">plans to </w:t>
      </w:r>
      <w:r w:rsidRPr="2AD40F71">
        <w:rPr>
          <w:rFonts w:cs="Calibri"/>
          <w:sz w:val="24"/>
          <w:szCs w:val="24"/>
        </w:rPr>
        <w:t xml:space="preserve">conduct these sessions </w:t>
      </w:r>
      <w:r w:rsidRPr="2AD40F71" w:rsidR="7731674A">
        <w:rPr>
          <w:rFonts w:cs="Calibri"/>
          <w:sz w:val="24"/>
          <w:szCs w:val="24"/>
        </w:rPr>
        <w:t xml:space="preserve">between </w:t>
      </w:r>
      <w:r w:rsidRPr="2AD40F71" w:rsidR="00474E22">
        <w:rPr>
          <w:rFonts w:cs="Calibri"/>
          <w:sz w:val="24"/>
          <w:szCs w:val="24"/>
        </w:rPr>
        <w:t>January</w:t>
      </w:r>
      <w:r w:rsidRPr="2AD40F71" w:rsidR="01EB2D8F">
        <w:rPr>
          <w:rFonts w:cs="Calibri"/>
          <w:sz w:val="24"/>
          <w:szCs w:val="24"/>
        </w:rPr>
        <w:t xml:space="preserve"> 10</w:t>
      </w:r>
      <w:r w:rsidRPr="2AD40F71" w:rsidR="20E34597">
        <w:rPr>
          <w:rFonts w:cs="Calibri"/>
          <w:sz w:val="24"/>
          <w:szCs w:val="24"/>
        </w:rPr>
        <w:t xml:space="preserve"> and </w:t>
      </w:r>
      <w:r w:rsidRPr="2AD40F71" w:rsidR="01EB2D8F">
        <w:rPr>
          <w:rFonts w:cs="Calibri"/>
          <w:sz w:val="24"/>
          <w:szCs w:val="24"/>
        </w:rPr>
        <w:t>21</w:t>
      </w:r>
      <w:r w:rsidRPr="2AD40F71" w:rsidR="3BBE3D44">
        <w:rPr>
          <w:rFonts w:cs="Calibri"/>
          <w:sz w:val="24"/>
          <w:szCs w:val="24"/>
        </w:rPr>
        <w:t>,</w:t>
      </w:r>
      <w:r w:rsidRPr="2AD40F71" w:rsidR="00474E22">
        <w:rPr>
          <w:rFonts w:cs="Calibri"/>
          <w:sz w:val="24"/>
          <w:szCs w:val="24"/>
        </w:rPr>
        <w:t xml:space="preserve"> 2022 </w:t>
      </w:r>
      <w:r w:rsidRPr="2AD40F71">
        <w:rPr>
          <w:rFonts w:cs="Calibri"/>
          <w:sz w:val="24"/>
          <w:szCs w:val="24"/>
        </w:rPr>
        <w:t xml:space="preserve">so there is ample planning time </w:t>
      </w:r>
      <w:r w:rsidRPr="2AD40F71" w:rsidR="3627DB8C">
        <w:rPr>
          <w:rFonts w:cs="Calibri"/>
          <w:sz w:val="24"/>
          <w:szCs w:val="24"/>
        </w:rPr>
        <w:t>to utilize the feedback collected to update t</w:t>
      </w:r>
      <w:r w:rsidRPr="2AD40F71" w:rsidR="00474E22">
        <w:rPr>
          <w:rFonts w:cs="Calibri"/>
          <w:sz w:val="24"/>
          <w:szCs w:val="24"/>
        </w:rPr>
        <w:t>he Performance Progress Report</w:t>
      </w:r>
      <w:r w:rsidRPr="2AD40F71" w:rsidR="714F0308">
        <w:rPr>
          <w:rFonts w:cs="Calibri"/>
          <w:sz w:val="24"/>
          <w:szCs w:val="24"/>
        </w:rPr>
        <w:t xml:space="preserve"> format and content</w:t>
      </w:r>
      <w:r w:rsidRPr="2AD40F71" w:rsidR="674CCF06">
        <w:rPr>
          <w:rFonts w:cs="Calibri"/>
          <w:sz w:val="24"/>
          <w:szCs w:val="24"/>
        </w:rPr>
        <w:t xml:space="preserve">, </w:t>
      </w:r>
      <w:r w:rsidRPr="2AD40F71" w:rsidR="00676984">
        <w:rPr>
          <w:rFonts w:cs="Calibri"/>
          <w:sz w:val="24"/>
          <w:szCs w:val="24"/>
        </w:rPr>
        <w:t>recei</w:t>
      </w:r>
      <w:r w:rsidRPr="2AD40F71" w:rsidR="575172D4">
        <w:rPr>
          <w:rFonts w:cs="Calibri"/>
          <w:sz w:val="24"/>
          <w:szCs w:val="24"/>
        </w:rPr>
        <w:t>ve</w:t>
      </w:r>
      <w:r w:rsidRPr="2AD40F71" w:rsidR="00676984">
        <w:rPr>
          <w:rFonts w:cs="Calibri"/>
          <w:sz w:val="24"/>
          <w:szCs w:val="24"/>
        </w:rPr>
        <w:t xml:space="preserve"> approval from OMB</w:t>
      </w:r>
      <w:r w:rsidRPr="2AD40F71" w:rsidR="13799CD7">
        <w:rPr>
          <w:rFonts w:cs="Calibri"/>
          <w:sz w:val="24"/>
          <w:szCs w:val="24"/>
        </w:rPr>
        <w:t xml:space="preserve"> of the updated</w:t>
      </w:r>
      <w:r w:rsidRPr="2AD40F71" w:rsidR="65B0FEA5">
        <w:rPr>
          <w:rFonts w:cs="Calibri"/>
          <w:sz w:val="24"/>
          <w:szCs w:val="24"/>
        </w:rPr>
        <w:t xml:space="preserve"> Report</w:t>
      </w:r>
      <w:r w:rsidRPr="2AD40F71" w:rsidR="08DFC46F">
        <w:rPr>
          <w:rFonts w:cs="Calibri"/>
          <w:sz w:val="24"/>
          <w:szCs w:val="24"/>
        </w:rPr>
        <w:t xml:space="preserve">, and implement its use </w:t>
      </w:r>
      <w:r w:rsidRPr="2AD40F71" w:rsidR="00676984">
        <w:rPr>
          <w:rFonts w:cs="Calibri"/>
          <w:sz w:val="24"/>
          <w:szCs w:val="24"/>
        </w:rPr>
        <w:t>by 2023.</w:t>
      </w:r>
    </w:p>
    <w:p w:rsidR="2E732E3E" w:rsidP="2E732E3E" w:rsidRDefault="2E732E3E" w14:paraId="66B5F609" w14:textId="6B30E732">
      <w:pPr>
        <w:spacing w:after="120"/>
        <w:rPr>
          <w:b/>
          <w:bCs/>
        </w:rPr>
      </w:pPr>
    </w:p>
    <w:p w:rsidR="00F36ECA" w:rsidRDefault="00F36ECA" w14:paraId="6907BD4A" w14:textId="77777777">
      <w:pPr>
        <w:rPr>
          <w:b/>
        </w:rPr>
      </w:pPr>
      <w:r>
        <w:rPr>
          <w:b/>
        </w:rPr>
        <w:br w:type="page"/>
      </w:r>
    </w:p>
    <w:p w:rsidRPr="00620723" w:rsidR="00945CD6" w:rsidP="008F570D" w:rsidRDefault="00292B70" w14:paraId="63932BF7" w14:textId="7BE05AC9">
      <w:pPr>
        <w:spacing w:after="120"/>
        <w:rPr>
          <w:b/>
        </w:rPr>
      </w:pPr>
      <w:r w:rsidRPr="00620723">
        <w:rPr>
          <w:b/>
        </w:rPr>
        <w:lastRenderedPageBreak/>
        <w:t xml:space="preserve">A1. </w:t>
      </w:r>
      <w:r w:rsidRPr="00620723" w:rsidR="00945CD6">
        <w:rPr>
          <w:b/>
        </w:rPr>
        <w:t>Necessity for the Data Collection</w:t>
      </w:r>
    </w:p>
    <w:p w:rsidR="00984CA2" w:rsidP="008F570D" w:rsidRDefault="00984CA2" w14:paraId="516D2FC4" w14:textId="4E6B6A7E">
      <w:r w:rsidRPr="00620723">
        <w:t>The Administration for Children and Families (ACF) at the U.S. Department of Health and Human Services (HHS) seeks approval for</w:t>
      </w:r>
      <w:r w:rsidRPr="00620723" w:rsidR="00A74929">
        <w:t xml:space="preserve"> holding</w:t>
      </w:r>
      <w:r w:rsidRPr="00620723" w:rsidR="006D2A81">
        <w:t xml:space="preserve"> virtual</w:t>
      </w:r>
      <w:r w:rsidRPr="00620723" w:rsidR="00A74929">
        <w:t xml:space="preserve"> listening sessions with discretionary grantees of the </w:t>
      </w:r>
      <w:r w:rsidRPr="00620723" w:rsidR="009B32BC">
        <w:t xml:space="preserve">Family Violence Prevention and Services Act </w:t>
      </w:r>
      <w:r w:rsidRPr="00620723" w:rsidR="006D2A81">
        <w:t xml:space="preserve">(FVPSA) </w:t>
      </w:r>
      <w:r w:rsidRPr="00620723" w:rsidR="009B32BC">
        <w:t>to modernize its internal FVPSA grantee data submission process by improving data completeness and quality while reducing staff and grantee burden.</w:t>
      </w:r>
    </w:p>
    <w:p w:rsidRPr="00620723" w:rsidR="00F36ECA" w:rsidP="008F570D" w:rsidRDefault="00F36ECA" w14:paraId="09E12FE7" w14:textId="77777777"/>
    <w:p w:rsidRPr="00620723" w:rsidR="00984BBF" w:rsidP="00671B39" w:rsidRDefault="00984BBF" w14:paraId="725422D6" w14:textId="1738C5F3">
      <w:pPr>
        <w:pStyle w:val="Heading4"/>
        <w:numPr>
          <w:ilvl w:val="3"/>
          <w:numId w:val="0"/>
        </w:numPr>
        <w:tabs>
          <w:tab w:val="num" w:pos="180"/>
        </w:tabs>
        <w:spacing w:before="60" w:line="264" w:lineRule="auto"/>
        <w:rPr>
          <w:rFonts w:ascii="Times New Roman" w:hAnsi="Times New Roman"/>
          <w:b w:val="0"/>
          <w:sz w:val="24"/>
          <w:szCs w:val="24"/>
        </w:rPr>
      </w:pPr>
      <w:r w:rsidRPr="00620723">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Pr="00620723" w:rsidR="00984BBF" w:rsidP="008F570D" w:rsidRDefault="00984BBF" w14:paraId="20C95F35" w14:textId="089AF710">
      <w:pPr>
        <w:pStyle w:val="ListParagraph"/>
        <w:numPr>
          <w:ilvl w:val="0"/>
          <w:numId w:val="18"/>
        </w:numPr>
        <w:ind w:left="720"/>
        <w:rPr>
          <w:sz w:val="24"/>
          <w:szCs w:val="24"/>
        </w:rPr>
      </w:pPr>
      <w:r w:rsidRPr="00620723">
        <w:rPr>
          <w:sz w:val="24"/>
          <w:szCs w:val="24"/>
        </w:rPr>
        <w:t>Planning for provision of programmatic training or technical assistance (T/TA).</w:t>
      </w:r>
    </w:p>
    <w:p w:rsidRPr="00620723" w:rsidR="00984BBF" w:rsidP="008F570D" w:rsidRDefault="00984BBF" w14:paraId="68564AA5" w14:textId="77777777">
      <w:pPr>
        <w:pStyle w:val="ListParagraph"/>
        <w:numPr>
          <w:ilvl w:val="0"/>
          <w:numId w:val="18"/>
        </w:numPr>
        <w:ind w:left="720"/>
        <w:rPr>
          <w:sz w:val="24"/>
          <w:szCs w:val="24"/>
        </w:rPr>
      </w:pPr>
      <w:r w:rsidRPr="00620723">
        <w:rPr>
          <w:sz w:val="24"/>
          <w:szCs w:val="24"/>
        </w:rPr>
        <w:t>Obtaining grantee or other stakeholder input on the development of program performance measures.</w:t>
      </w:r>
    </w:p>
    <w:p w:rsidRPr="00620723" w:rsidR="00984BBF" w:rsidP="008F570D" w:rsidRDefault="00984BBF" w14:paraId="32F118BE" w14:textId="77777777">
      <w:pPr>
        <w:rPr>
          <w:highlight w:val="yellow"/>
        </w:rPr>
      </w:pPr>
    </w:p>
    <w:p w:rsidRPr="00620723" w:rsidR="00984CA2" w:rsidP="008F570D" w:rsidRDefault="00984CA2" w14:paraId="34493FD2" w14:textId="44692605">
      <w:pPr>
        <w:pStyle w:val="Heading4"/>
        <w:numPr>
          <w:ilvl w:val="3"/>
          <w:numId w:val="0"/>
        </w:numPr>
        <w:tabs>
          <w:tab w:val="num" w:pos="180"/>
        </w:tabs>
        <w:spacing w:before="60" w:line="264" w:lineRule="auto"/>
        <w:rPr>
          <w:rFonts w:ascii="Times New Roman" w:hAnsi="Times New Roman"/>
          <w:i/>
          <w:sz w:val="24"/>
          <w:szCs w:val="24"/>
        </w:rPr>
      </w:pPr>
      <w:r w:rsidRPr="00620723">
        <w:rPr>
          <w:rFonts w:ascii="Times New Roman" w:hAnsi="Times New Roman"/>
          <w:i/>
          <w:sz w:val="24"/>
          <w:szCs w:val="24"/>
        </w:rPr>
        <w:t xml:space="preserve">Background </w:t>
      </w:r>
    </w:p>
    <w:p w:rsidRPr="00620723" w:rsidR="008F570D" w:rsidP="3D5432F8" w:rsidRDefault="008D5B74" w14:paraId="10A288D7" w14:textId="12A733A1">
      <w:pPr>
        <w:pStyle w:val="paragraph"/>
        <w:spacing w:before="0" w:beforeAutospacing="0" w:after="0" w:afterAutospacing="0"/>
        <w:textAlignment w:val="baseline"/>
        <w:rPr>
          <w:rStyle w:val="eop"/>
        </w:rPr>
      </w:pPr>
      <w:r>
        <w:rPr>
          <w:rStyle w:val="normaltextrun"/>
          <w:color w:val="202020"/>
          <w:shd w:val="clear" w:color="auto" w:fill="FFFFFF"/>
        </w:rPr>
        <w:t xml:space="preserve">The </w:t>
      </w:r>
      <w:r w:rsidRPr="00620723">
        <w:t xml:space="preserve">Family Youth Services Bureau </w:t>
      </w:r>
      <w:r>
        <w:t>(FYSB) has identified a need to improve the</w:t>
      </w:r>
      <w:r>
        <w:rPr>
          <w:rStyle w:val="normaltextrun"/>
          <w:color w:val="202020"/>
          <w:shd w:val="clear" w:color="auto" w:fill="FFFFFF"/>
        </w:rPr>
        <w:t xml:space="preserve"> FVPSA grantee data submission process to increase data quality and completeness, improve analysis and reporting capabilities, and reduces staff and grantee burden. This proposed information collection is intended to provide t</w:t>
      </w:r>
      <w:r w:rsidRPr="00620723" w:rsidR="00F76B14">
        <w:rPr>
          <w:rStyle w:val="normaltextrun"/>
          <w:color w:val="202020"/>
          <w:shd w:val="clear" w:color="auto" w:fill="FFFFFF"/>
        </w:rPr>
        <w:t xml:space="preserve">he FVPSA Program </w:t>
      </w:r>
      <w:r>
        <w:rPr>
          <w:rStyle w:val="normaltextrun"/>
          <w:color w:val="202020"/>
          <w:shd w:val="clear" w:color="auto" w:fill="FFFFFF"/>
        </w:rPr>
        <w:t xml:space="preserve">with information needed </w:t>
      </w:r>
      <w:r w:rsidRPr="00620723" w:rsidR="00F76B14">
        <w:rPr>
          <w:rStyle w:val="normaltextrun"/>
          <w:color w:val="202020"/>
          <w:shd w:val="clear" w:color="auto" w:fill="FFFFFF"/>
        </w:rPr>
        <w:t>to modernize its internal FVPSA grantee data submission process</w:t>
      </w:r>
      <w:r w:rsidRPr="00620723" w:rsidR="00091DA0">
        <w:rPr>
          <w:rStyle w:val="normaltextrun"/>
          <w:color w:val="202020"/>
          <w:shd w:val="clear" w:color="auto" w:fill="FFFFFF"/>
        </w:rPr>
        <w:t>, the Performance Progress Report</w:t>
      </w:r>
      <w:r w:rsidRPr="00620723" w:rsidR="000A695D">
        <w:rPr>
          <w:rStyle w:val="normaltextrun"/>
          <w:color w:val="202020"/>
          <w:shd w:val="clear" w:color="auto" w:fill="FFFFFF"/>
        </w:rPr>
        <w:t xml:space="preserve"> (PPR)</w:t>
      </w:r>
      <w:r w:rsidR="00F36ECA">
        <w:rPr>
          <w:rStyle w:val="normaltextrun"/>
          <w:color w:val="202020"/>
          <w:shd w:val="clear" w:color="auto" w:fill="FFFFFF"/>
        </w:rPr>
        <w:t xml:space="preserve"> (OMB #0970-0280)</w:t>
      </w:r>
      <w:r>
        <w:rPr>
          <w:rStyle w:val="normaltextrun"/>
          <w:color w:val="202020"/>
          <w:shd w:val="clear" w:color="auto" w:fill="FFFFFF"/>
        </w:rPr>
        <w:t xml:space="preserve">. </w:t>
      </w:r>
      <w:r w:rsidRPr="00620723" w:rsidR="000A695D">
        <w:rPr>
          <w:rStyle w:val="eop"/>
        </w:rPr>
        <w:t>FVPSA seeks to collect feedback from Resource Center grantees on the current format and submission process of the PPR, the related reporting burden, and any requested changes to the PPR format or content.</w:t>
      </w:r>
    </w:p>
    <w:p w:rsidRPr="00620723" w:rsidR="00A74929" w:rsidP="00A74929" w:rsidRDefault="00A74929" w14:paraId="0F0525C9" w14:textId="77777777">
      <w:pPr>
        <w:pStyle w:val="paragraph"/>
        <w:spacing w:before="0" w:beforeAutospacing="0" w:after="0" w:afterAutospacing="0"/>
        <w:textAlignment w:val="baseline"/>
        <w:rPr>
          <w:rFonts w:ascii="Segoe UI" w:hAnsi="Segoe UI" w:cs="Segoe UI"/>
        </w:rPr>
      </w:pPr>
    </w:p>
    <w:p w:rsidRPr="00620723" w:rsidR="00984CA2" w:rsidP="008F570D" w:rsidRDefault="00984CA2"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620723">
        <w:rPr>
          <w:rFonts w:ascii="Times New Roman" w:hAnsi="Times New Roman"/>
          <w:i/>
          <w:sz w:val="24"/>
          <w:szCs w:val="24"/>
        </w:rPr>
        <w:t xml:space="preserve">Legal or Administrative Requirements that Necessitate the Collection </w:t>
      </w:r>
    </w:p>
    <w:p w:rsidRPr="00620723" w:rsidR="00EA12DE" w:rsidP="008F570D" w:rsidRDefault="00EA12DE" w14:paraId="3BDF35B0" w14:textId="77777777">
      <w:r w:rsidRPr="00620723">
        <w:t>There are no legal or administrative requirements that necessitate the collection. ACF is undertaking the collection at the discretion of the agency.</w:t>
      </w:r>
    </w:p>
    <w:p w:rsidRPr="00620723" w:rsidR="0020382F" w:rsidP="008F570D" w:rsidRDefault="0020382F" w14:paraId="7D1B72AE" w14:textId="77777777"/>
    <w:p w:rsidRPr="00620723" w:rsidR="00D90EF6" w:rsidP="008F570D" w:rsidRDefault="00D90EF6" w14:paraId="210B83EF" w14:textId="77777777"/>
    <w:p w:rsidRPr="00620723" w:rsidR="00945CD6" w:rsidP="008F570D" w:rsidRDefault="00292B70" w14:paraId="617B0354" w14:textId="77777777">
      <w:pPr>
        <w:spacing w:after="120"/>
        <w:rPr>
          <w:b/>
        </w:rPr>
      </w:pPr>
      <w:r w:rsidRPr="00620723">
        <w:rPr>
          <w:b/>
        </w:rPr>
        <w:t xml:space="preserve">A2. </w:t>
      </w:r>
      <w:r w:rsidRPr="00620723" w:rsidR="00945CD6">
        <w:rPr>
          <w:b/>
        </w:rPr>
        <w:t>Purpose of Survey and Data Collection Procedures</w:t>
      </w:r>
    </w:p>
    <w:p w:rsidRPr="00620723" w:rsidR="008F570D" w:rsidP="008F570D" w:rsidRDefault="00984CA2" w14:paraId="24636DF8" w14:textId="77777777">
      <w:pPr>
        <w:spacing w:after="60"/>
        <w:rPr>
          <w:b/>
          <w:i/>
        </w:rPr>
      </w:pPr>
      <w:r w:rsidRPr="00620723">
        <w:rPr>
          <w:b/>
          <w:i/>
        </w:rPr>
        <w:t xml:space="preserve">Overview of Purpose and </w:t>
      </w:r>
      <w:r w:rsidRPr="00620723" w:rsidR="008F570D">
        <w:rPr>
          <w:b/>
          <w:i/>
        </w:rPr>
        <w:t>Use</w:t>
      </w:r>
    </w:p>
    <w:p w:rsidR="008D5B74" w:rsidP="008F570D" w:rsidRDefault="008D5B74" w14:paraId="7B30A0A9" w14:textId="03FFB874">
      <w:pPr>
        <w:spacing w:after="60"/>
        <w:rPr>
          <w:rStyle w:val="eop"/>
        </w:rPr>
      </w:pPr>
      <w:r>
        <w:rPr>
          <w:rStyle w:val="normaltextrun"/>
          <w:color w:val="202020"/>
          <w:shd w:val="clear" w:color="auto" w:fill="FFFFFF"/>
        </w:rPr>
        <w:t>The purpose of this information collection is to provide</w:t>
      </w:r>
      <w:r w:rsidRPr="00620723">
        <w:rPr>
          <w:rStyle w:val="normaltextrun"/>
          <w:color w:val="202020"/>
          <w:shd w:val="clear" w:color="auto" w:fill="FFFFFF"/>
        </w:rPr>
        <w:t xml:space="preserve"> FVPSA </w:t>
      </w:r>
      <w:r>
        <w:rPr>
          <w:rStyle w:val="normaltextrun"/>
          <w:color w:val="202020"/>
          <w:shd w:val="clear" w:color="auto" w:fill="FFFFFF"/>
        </w:rPr>
        <w:t>with feedback to inform</w:t>
      </w:r>
      <w:r w:rsidRPr="00620723">
        <w:rPr>
          <w:rStyle w:val="normaltextrun"/>
          <w:color w:val="202020"/>
          <w:shd w:val="clear" w:color="auto" w:fill="FFFFFF"/>
        </w:rPr>
        <w:t> </w:t>
      </w:r>
      <w:r w:rsidRPr="00620723">
        <w:rPr>
          <w:rStyle w:val="normaltextrun"/>
        </w:rPr>
        <w:t>improve</w:t>
      </w:r>
      <w:r>
        <w:rPr>
          <w:rStyle w:val="normaltextrun"/>
        </w:rPr>
        <w:t xml:space="preserve">ments to the FVPSA grantee PPR. The goal is to </w:t>
      </w:r>
      <w:r w:rsidRPr="00620723">
        <w:rPr>
          <w:rStyle w:val="normaltextrun"/>
        </w:rPr>
        <w:t xml:space="preserve">improve data quality, </w:t>
      </w:r>
      <w:proofErr w:type="gramStart"/>
      <w:r w:rsidRPr="00620723">
        <w:rPr>
          <w:rStyle w:val="normaltextrun"/>
        </w:rPr>
        <w:t>completeness</w:t>
      </w:r>
      <w:proofErr w:type="gramEnd"/>
      <w:r w:rsidRPr="00620723">
        <w:rPr>
          <w:rStyle w:val="normaltextrun"/>
        </w:rPr>
        <w:t xml:space="preserve"> and accessibility, </w:t>
      </w:r>
      <w:r>
        <w:rPr>
          <w:rStyle w:val="normaltextrun"/>
        </w:rPr>
        <w:t xml:space="preserve">and to provide an </w:t>
      </w:r>
      <w:r w:rsidRPr="00620723">
        <w:rPr>
          <w:rStyle w:val="normaltextrun"/>
        </w:rPr>
        <w:t>increased understanding of the reach and impact of FVPSA funds, as well as an expanded/improved ability to analyze and visualize data and associated trends. These results will enable FVPSA to make better data-driven decisions and direct funds more appropriately to enhancing domestic violence services to match emerging needs.</w:t>
      </w:r>
      <w:r w:rsidRPr="00620723">
        <w:rPr>
          <w:rStyle w:val="eop"/>
        </w:rPr>
        <w:t> </w:t>
      </w:r>
    </w:p>
    <w:p w:rsidR="008D5B74" w:rsidP="008F570D" w:rsidRDefault="008D5B74" w14:paraId="282840E6" w14:textId="77777777">
      <w:pPr>
        <w:spacing w:after="60"/>
        <w:rPr>
          <w:rStyle w:val="eop"/>
        </w:rPr>
      </w:pPr>
    </w:p>
    <w:p w:rsidRPr="00620723" w:rsidR="008F570D" w:rsidP="008F570D" w:rsidRDefault="00676984" w14:paraId="320194E8" w14:textId="01439176">
      <w:pPr>
        <w:spacing w:after="60"/>
        <w:rPr>
          <w:bCs/>
          <w:iCs/>
        </w:rPr>
      </w:pPr>
      <w:r w:rsidRPr="00620723">
        <w:rPr>
          <w:bCs/>
          <w:iCs/>
        </w:rPr>
        <w:t>FVPSA</w:t>
      </w:r>
      <w:r w:rsidR="000E487C">
        <w:rPr>
          <w:bCs/>
          <w:iCs/>
        </w:rPr>
        <w:t xml:space="preserve"> and their supporting contractor</w:t>
      </w:r>
      <w:r w:rsidRPr="00620723">
        <w:rPr>
          <w:bCs/>
          <w:iCs/>
        </w:rPr>
        <w:t xml:space="preserve"> will use the information collected from Resource Center </w:t>
      </w:r>
      <w:r w:rsidR="008D5B74">
        <w:rPr>
          <w:bCs/>
          <w:iCs/>
        </w:rPr>
        <w:t>g</w:t>
      </w:r>
      <w:r w:rsidRPr="00620723">
        <w:rPr>
          <w:bCs/>
          <w:iCs/>
        </w:rPr>
        <w:t xml:space="preserve">rantees to propose changes to the </w:t>
      </w:r>
      <w:r w:rsidR="008D5B74">
        <w:rPr>
          <w:bCs/>
          <w:iCs/>
        </w:rPr>
        <w:t>PPR</w:t>
      </w:r>
      <w:r w:rsidRPr="00620723">
        <w:rPr>
          <w:bCs/>
          <w:iCs/>
        </w:rPr>
        <w:t xml:space="preserve"> format and content, with the goal of </w:t>
      </w:r>
      <w:r w:rsidR="008D5B74">
        <w:rPr>
          <w:bCs/>
          <w:iCs/>
        </w:rPr>
        <w:t xml:space="preserve">improving the utility </w:t>
      </w:r>
      <w:r w:rsidR="008D5B74">
        <w:rPr>
          <w:bCs/>
          <w:iCs/>
        </w:rPr>
        <w:lastRenderedPageBreak/>
        <w:t xml:space="preserve">of the data collected while also </w:t>
      </w:r>
      <w:r w:rsidRPr="00620723">
        <w:rPr>
          <w:bCs/>
          <w:iCs/>
        </w:rPr>
        <w:t>reducing the reporting burden for grantees.</w:t>
      </w:r>
      <w:r w:rsidR="000E487C">
        <w:rPr>
          <w:bCs/>
          <w:iCs/>
        </w:rPr>
        <w:t xml:space="preserve"> Information collected through these sessions may be shared back with representatives from grantees who attend the virtual listening sessions but will only </w:t>
      </w:r>
      <w:r w:rsidR="000E487C">
        <w:t>b</w:t>
      </w:r>
      <w:r w:rsidRPr="00620723" w:rsidR="000E487C">
        <w:t>e p</w:t>
      </w:r>
      <w:r w:rsidR="000E487C">
        <w:t>r</w:t>
      </w:r>
      <w:r w:rsidRPr="00620723" w:rsidR="000E487C">
        <w:t>esented in the aggregate and will not contain personally identifying information.</w:t>
      </w:r>
    </w:p>
    <w:p w:rsidRPr="00620723" w:rsidR="008F570D" w:rsidP="008F570D" w:rsidRDefault="008F570D" w14:paraId="75C799A6" w14:textId="77777777">
      <w:pPr>
        <w:spacing w:after="60"/>
        <w:rPr>
          <w:b/>
          <w:i/>
        </w:rPr>
      </w:pPr>
    </w:p>
    <w:p w:rsidRPr="00620723" w:rsidR="00984CA2" w:rsidP="008F570D" w:rsidRDefault="008F570D" w14:paraId="473B9418" w14:textId="73F5A8B2">
      <w:pPr>
        <w:spacing w:after="60"/>
        <w:rPr>
          <w:b/>
          <w:i/>
        </w:rPr>
      </w:pPr>
      <w:r w:rsidRPr="00620723">
        <w:rPr>
          <w:b/>
          <w:i/>
        </w:rPr>
        <w:t xml:space="preserve">Information Collection Processes </w:t>
      </w:r>
    </w:p>
    <w:p w:rsidRPr="00620723" w:rsidR="00091DA0" w:rsidP="000E487C" w:rsidRDefault="00091DA0" w14:paraId="5D8F39CC" w14:textId="32559CAA">
      <w:r w:rsidRPr="00620723">
        <w:t>FVPSA intends to</w:t>
      </w:r>
      <w:r w:rsidRPr="00620723" w:rsidR="00676984">
        <w:t xml:space="preserve"> hold</w:t>
      </w:r>
      <w:r w:rsidRPr="00620723" w:rsidR="00903781">
        <w:t xml:space="preserve"> virtual</w:t>
      </w:r>
      <w:r w:rsidRPr="00620723">
        <w:t xml:space="preserve"> </w:t>
      </w:r>
      <w:r w:rsidRPr="00620723" w:rsidR="00903781">
        <w:t xml:space="preserve">listening sessions with Resource Center </w:t>
      </w:r>
      <w:r w:rsidRPr="00620723" w:rsidR="003B173F">
        <w:t>grantees and</w:t>
      </w:r>
      <w:r w:rsidRPr="00620723" w:rsidR="00F92105">
        <w:t xml:space="preserve"> will use the questions </w:t>
      </w:r>
      <w:r w:rsidR="008D5B74">
        <w:t>in Attachment A (</w:t>
      </w:r>
      <w:bookmarkStart w:name="_Hlk73625606" w:id="0"/>
      <w:r w:rsidRPr="000E487C" w:rsidR="008D5B74">
        <w:rPr>
          <w:i/>
          <w:iCs/>
        </w:rPr>
        <w:t>FVPSA Resource Center Grantee Feedback Questions for Virtual Listening Sessions</w:t>
      </w:r>
      <w:bookmarkEnd w:id="0"/>
      <w:r w:rsidR="008D5B74">
        <w:t xml:space="preserve">) </w:t>
      </w:r>
      <w:r w:rsidRPr="00620723" w:rsidR="00F92105">
        <w:t xml:space="preserve">to facilitate discussion. Some questions </w:t>
      </w:r>
      <w:r w:rsidRPr="00620723" w:rsidR="2E820777">
        <w:t>may</w:t>
      </w:r>
      <w:r w:rsidRPr="00620723" w:rsidR="00F92105">
        <w:t xml:space="preserve"> be presented as a live poll during the session.</w:t>
      </w:r>
    </w:p>
    <w:p w:rsidRPr="00620723" w:rsidR="00D90EF6" w:rsidP="008F570D" w:rsidRDefault="00D90EF6" w14:paraId="352753BD" w14:textId="77777777"/>
    <w:p w:rsidRPr="00620723" w:rsidR="002338AC" w:rsidP="008F570D" w:rsidRDefault="002338AC" w14:paraId="40C43AD9" w14:textId="77777777">
      <w:pPr>
        <w:ind w:left="180"/>
        <w:rPr>
          <w:b/>
          <w:i/>
        </w:rPr>
      </w:pPr>
    </w:p>
    <w:p w:rsidRPr="00620723" w:rsidR="00945CD6" w:rsidP="008F570D" w:rsidRDefault="00292B70" w14:paraId="49EEF137" w14:textId="77777777">
      <w:pPr>
        <w:spacing w:after="120"/>
        <w:rPr>
          <w:b/>
        </w:rPr>
      </w:pPr>
      <w:r w:rsidRPr="00620723">
        <w:rPr>
          <w:b/>
        </w:rPr>
        <w:t xml:space="preserve">A3. </w:t>
      </w:r>
      <w:r w:rsidRPr="00620723" w:rsidR="00945CD6">
        <w:rPr>
          <w:b/>
        </w:rPr>
        <w:t>Improved Information Technology to Reduce Burden</w:t>
      </w:r>
    </w:p>
    <w:p w:rsidRPr="00620723" w:rsidR="00D90EF6" w:rsidP="008F570D" w:rsidRDefault="00C77B24" w14:paraId="6EA8B500" w14:textId="3F9DA57D">
      <w:r w:rsidRPr="00620723">
        <w:t>FVPSA proposes using an electronic meeting platform</w:t>
      </w:r>
      <w:r w:rsidRPr="00620723" w:rsidR="00E33F55">
        <w:t xml:space="preserve"> and offering multiple meeting times to grantees</w:t>
      </w:r>
      <w:r w:rsidRPr="00620723">
        <w:t xml:space="preserve">. </w:t>
      </w:r>
    </w:p>
    <w:p w:rsidRPr="00620723" w:rsidR="00D90EF6" w:rsidP="008F570D" w:rsidRDefault="00D90EF6" w14:paraId="5934C206" w14:textId="77777777"/>
    <w:p w:rsidRPr="00620723" w:rsidR="005046F0" w:rsidP="008F570D" w:rsidRDefault="005046F0" w14:paraId="5804584A" w14:textId="77777777">
      <w:pPr>
        <w:ind w:left="360"/>
      </w:pPr>
    </w:p>
    <w:p w:rsidRPr="00620723" w:rsidR="00945CD6" w:rsidP="008F570D" w:rsidRDefault="00292B70" w14:paraId="39BBEF3E" w14:textId="77777777">
      <w:pPr>
        <w:spacing w:after="120"/>
        <w:rPr>
          <w:b/>
        </w:rPr>
      </w:pPr>
      <w:r w:rsidRPr="00620723">
        <w:rPr>
          <w:b/>
        </w:rPr>
        <w:t xml:space="preserve">A4. </w:t>
      </w:r>
      <w:r w:rsidRPr="00620723" w:rsidR="00945CD6">
        <w:rPr>
          <w:b/>
        </w:rPr>
        <w:t>Efforts to Identify Duplication</w:t>
      </w:r>
    </w:p>
    <w:p w:rsidRPr="00620723" w:rsidR="00D90EF6" w:rsidRDefault="00C77B24" w14:paraId="79D5E7A0" w14:textId="56232A92">
      <w:r w:rsidRPr="00620723">
        <w:t xml:space="preserve">FVPSA does not collect feedback on the </w:t>
      </w:r>
      <w:r w:rsidR="00FA58E1">
        <w:t>PPR</w:t>
      </w:r>
      <w:r w:rsidRPr="00620723">
        <w:t xml:space="preserve"> content, format, or submission process through other means. </w:t>
      </w:r>
    </w:p>
    <w:p w:rsidRPr="00620723" w:rsidR="005046F0" w:rsidRDefault="005046F0" w14:paraId="601390DA" w14:textId="77777777"/>
    <w:p w:rsidRPr="00620723" w:rsidR="00436F5E" w:rsidP="000E487C" w:rsidRDefault="00436F5E" w14:paraId="69A8EDD5" w14:textId="77777777">
      <w:pPr>
        <w:rPr>
          <w:b/>
        </w:rPr>
      </w:pPr>
    </w:p>
    <w:p w:rsidRPr="00620723" w:rsidR="00945CD6" w:rsidP="008F570D" w:rsidRDefault="00292B70" w14:paraId="10B90123" w14:textId="1678D499">
      <w:pPr>
        <w:spacing w:after="120"/>
        <w:rPr>
          <w:b/>
        </w:rPr>
      </w:pPr>
      <w:r w:rsidRPr="00620723">
        <w:rPr>
          <w:b/>
        </w:rPr>
        <w:t xml:space="preserve">A5. </w:t>
      </w:r>
      <w:r w:rsidRPr="00620723" w:rsidR="00945CD6">
        <w:rPr>
          <w:b/>
        </w:rPr>
        <w:t>Involvement of Small Organizations</w:t>
      </w:r>
    </w:p>
    <w:p w:rsidRPr="00620723" w:rsidR="00E33F55" w:rsidP="000E487C" w:rsidRDefault="00E33F55" w14:paraId="3480A728" w14:textId="46997E80">
      <w:pPr>
        <w:rPr>
          <w:b/>
        </w:rPr>
      </w:pPr>
      <w:r w:rsidRPr="00620723">
        <w:t>No small businesses will be involved with this information collection.</w:t>
      </w:r>
    </w:p>
    <w:p w:rsidRPr="00620723" w:rsidR="00D90EF6" w:rsidP="008F570D" w:rsidRDefault="00D90EF6" w14:paraId="246D5FC0" w14:textId="77777777"/>
    <w:p w:rsidRPr="00620723" w:rsidR="008C78B4" w:rsidP="008F570D" w:rsidRDefault="008C78B4" w14:paraId="6077512E" w14:textId="77777777">
      <w:pPr>
        <w:rPr>
          <w:b/>
        </w:rPr>
      </w:pPr>
    </w:p>
    <w:p w:rsidRPr="00620723" w:rsidR="00945CD6" w:rsidP="008F570D" w:rsidRDefault="00292B70" w14:paraId="5C724C5E" w14:textId="77777777">
      <w:pPr>
        <w:spacing w:after="120"/>
        <w:rPr>
          <w:b/>
        </w:rPr>
      </w:pPr>
      <w:r w:rsidRPr="00620723">
        <w:rPr>
          <w:b/>
        </w:rPr>
        <w:t xml:space="preserve">A6. </w:t>
      </w:r>
      <w:r w:rsidRPr="00620723" w:rsidR="00945CD6">
        <w:rPr>
          <w:b/>
        </w:rPr>
        <w:t>Consequences of Less Frequent Data Collection</w:t>
      </w:r>
    </w:p>
    <w:p w:rsidRPr="00620723" w:rsidR="00D90EF6" w:rsidP="008F570D" w:rsidRDefault="003B173F" w14:paraId="27E89940" w14:textId="0E17DFFB">
      <w:r w:rsidRPr="00620723">
        <w:t>This is a one-time data collection.</w:t>
      </w:r>
    </w:p>
    <w:p w:rsidRPr="00620723" w:rsidR="00D90EF6" w:rsidP="008F570D" w:rsidRDefault="00D90EF6" w14:paraId="214C03B2" w14:textId="77777777"/>
    <w:p w:rsidRPr="00620723" w:rsidR="005046F0" w:rsidP="008F570D" w:rsidRDefault="005046F0" w14:paraId="7C36762A" w14:textId="77777777">
      <w:pPr>
        <w:ind w:left="360"/>
      </w:pPr>
    </w:p>
    <w:p w:rsidRPr="00620723" w:rsidR="00945CD6" w:rsidP="008F570D" w:rsidRDefault="00292B70" w14:paraId="5060136E" w14:textId="77777777">
      <w:pPr>
        <w:spacing w:after="120"/>
        <w:rPr>
          <w:b/>
        </w:rPr>
      </w:pPr>
      <w:r w:rsidRPr="00620723">
        <w:rPr>
          <w:b/>
        </w:rPr>
        <w:t xml:space="preserve">A7. </w:t>
      </w:r>
      <w:r w:rsidRPr="00620723" w:rsidR="00945CD6">
        <w:rPr>
          <w:b/>
        </w:rPr>
        <w:t>Special Circumstances</w:t>
      </w:r>
    </w:p>
    <w:p w:rsidRPr="00620723" w:rsidR="0020382F" w:rsidP="008F570D" w:rsidRDefault="00D90EF6" w14:paraId="10D64BA4" w14:textId="77777777">
      <w:r w:rsidRPr="00620723">
        <w:t>There are no special circumstances for the proposed data collection efforts.</w:t>
      </w:r>
    </w:p>
    <w:p w:rsidRPr="00620723" w:rsidR="00BE7952" w:rsidP="008F570D" w:rsidRDefault="00BE7952" w14:paraId="08207C8B" w14:textId="77777777"/>
    <w:p w:rsidRPr="00620723" w:rsidR="00D90EF6" w:rsidP="008F570D" w:rsidRDefault="00D90EF6" w14:paraId="6156892E" w14:textId="77777777">
      <w:pPr>
        <w:rPr>
          <w:b/>
        </w:rPr>
      </w:pPr>
    </w:p>
    <w:p w:rsidRPr="00620723" w:rsidR="00D90EF6" w:rsidP="008F570D" w:rsidRDefault="00292B70" w14:paraId="4FD99BC0" w14:textId="77777777">
      <w:pPr>
        <w:spacing w:after="120"/>
        <w:rPr>
          <w:b/>
        </w:rPr>
      </w:pPr>
      <w:r w:rsidRPr="00620723">
        <w:rPr>
          <w:b/>
        </w:rPr>
        <w:t xml:space="preserve">A8. </w:t>
      </w:r>
      <w:r w:rsidRPr="00620723" w:rsidR="00945CD6">
        <w:rPr>
          <w:b/>
        </w:rPr>
        <w:t>Federal Register Notice and Consultation</w:t>
      </w:r>
    </w:p>
    <w:p w:rsidRPr="00620723" w:rsidR="00B91D97" w:rsidP="008F570D" w:rsidRDefault="00B91D97" w14:paraId="6A39001F" w14:textId="77777777">
      <w:pPr>
        <w:spacing w:after="60"/>
        <w:rPr>
          <w:b/>
          <w:i/>
        </w:rPr>
      </w:pPr>
      <w:r w:rsidRPr="00620723">
        <w:rPr>
          <w:b/>
          <w:i/>
        </w:rPr>
        <w:t>Federal Register Notice and Comments</w:t>
      </w:r>
    </w:p>
    <w:p w:rsidR="00D44EA5" w:rsidP="008F570D" w:rsidRDefault="008F10A2" w14:paraId="27C68A44" w14:textId="1163E989">
      <w:r w:rsidRPr="0062072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620723" w:rsidR="00D44EA5">
        <w:t xml:space="preserve">of the overarching generic clearance for formative information </w:t>
      </w:r>
      <w:r w:rsidRPr="00620723" w:rsidR="00D44EA5">
        <w:lastRenderedPageBreak/>
        <w:t xml:space="preserve">collection. This notice was published on </w:t>
      </w:r>
      <w:r w:rsidRPr="00620723" w:rsidR="00680FFE">
        <w:t>November 3, 2020</w:t>
      </w:r>
      <w:r w:rsidRPr="00620723" w:rsidR="00D44EA5">
        <w:t>, Volume 8</w:t>
      </w:r>
      <w:r w:rsidRPr="00620723" w:rsidR="00680FFE">
        <w:t>5</w:t>
      </w:r>
      <w:r w:rsidRPr="00620723" w:rsidR="00D44EA5">
        <w:t xml:space="preserve">, Number </w:t>
      </w:r>
      <w:r w:rsidRPr="00620723" w:rsidR="00680FFE">
        <w:t>213</w:t>
      </w:r>
      <w:r w:rsidRPr="00620723" w:rsidR="00D44EA5">
        <w:t xml:space="preserve">, page </w:t>
      </w:r>
      <w:r w:rsidRPr="00620723" w:rsidR="00680FFE">
        <w:t>69627</w:t>
      </w:r>
      <w:r w:rsidRPr="00620723" w:rsidR="00D44EA5">
        <w:t>, and provided a sixty-day period for public comment. During the notice and comment period, no substantive comments were received.</w:t>
      </w:r>
    </w:p>
    <w:p w:rsidRPr="00620723" w:rsidR="00FA58E1" w:rsidP="008F570D" w:rsidRDefault="00FA58E1" w14:paraId="4102DDB3" w14:textId="77777777"/>
    <w:p w:rsidRPr="00620723" w:rsidR="00B91D97" w:rsidP="000E487C" w:rsidRDefault="00B91D97" w14:paraId="21E62C00" w14:textId="50C19687">
      <w:pPr>
        <w:pStyle w:val="Heading4"/>
        <w:spacing w:before="0"/>
        <w:rPr>
          <w:rFonts w:ascii="Times New Roman" w:hAnsi="Times New Roman"/>
          <w:i/>
          <w:sz w:val="24"/>
          <w:szCs w:val="24"/>
        </w:rPr>
      </w:pPr>
      <w:r w:rsidRPr="00620723">
        <w:rPr>
          <w:rFonts w:ascii="Times New Roman" w:hAnsi="Times New Roman"/>
          <w:i/>
          <w:sz w:val="24"/>
          <w:szCs w:val="24"/>
        </w:rPr>
        <w:t xml:space="preserve">Consultation with </w:t>
      </w:r>
      <w:r w:rsidRPr="00620723" w:rsidR="008F570D">
        <w:rPr>
          <w:rFonts w:ascii="Times New Roman" w:hAnsi="Times New Roman"/>
          <w:i/>
          <w:sz w:val="24"/>
          <w:szCs w:val="24"/>
        </w:rPr>
        <w:t xml:space="preserve">Outside </w:t>
      </w:r>
      <w:r w:rsidRPr="00620723">
        <w:rPr>
          <w:rFonts w:ascii="Times New Roman" w:hAnsi="Times New Roman"/>
          <w:i/>
          <w:sz w:val="24"/>
          <w:szCs w:val="24"/>
        </w:rPr>
        <w:t>Experts</w:t>
      </w:r>
    </w:p>
    <w:p w:rsidRPr="00620723" w:rsidR="002F2EFD" w:rsidP="00F75034" w:rsidRDefault="002F2EFD" w14:paraId="2DB8882B" w14:textId="250F0795">
      <w:r w:rsidRPr="00620723">
        <w:t xml:space="preserve">FVPSA consulted with </w:t>
      </w:r>
      <w:r w:rsidRPr="00620723" w:rsidR="00F75034">
        <w:t>the Centers for Medicare &amp; Medicaid Services (CMS) Alliance to Modernize Healthcare Federally Funded Research and Development Center (Health FFRDC)</w:t>
      </w:r>
      <w:r w:rsidRPr="00620723" w:rsidR="001666BE">
        <w:t xml:space="preserve"> </w:t>
      </w:r>
      <w:r w:rsidRPr="00620723" w:rsidR="00F75034">
        <w:t xml:space="preserve">at MITRE </w:t>
      </w:r>
      <w:r w:rsidRPr="00620723" w:rsidR="001666BE">
        <w:t>for the development of the proposed questions.</w:t>
      </w:r>
    </w:p>
    <w:p w:rsidRPr="00620723" w:rsidR="00436F5E" w:rsidP="008F570D" w:rsidRDefault="00436F5E" w14:paraId="3262E2E8" w14:textId="77777777">
      <w:pPr>
        <w:rPr>
          <w:highlight w:val="yellow"/>
        </w:rPr>
      </w:pPr>
    </w:p>
    <w:p w:rsidRPr="00620723" w:rsidR="00D90EF6" w:rsidP="008F570D" w:rsidRDefault="00D90EF6" w14:paraId="16A7A923" w14:textId="77777777">
      <w:pPr>
        <w:rPr>
          <w:b/>
        </w:rPr>
      </w:pPr>
    </w:p>
    <w:p w:rsidRPr="00620723" w:rsidR="00945CD6" w:rsidP="008F570D" w:rsidRDefault="00292B70" w14:paraId="391068CD" w14:textId="6ECE22DD">
      <w:pPr>
        <w:spacing w:after="120"/>
        <w:rPr>
          <w:b/>
        </w:rPr>
      </w:pPr>
      <w:r w:rsidRPr="00620723">
        <w:rPr>
          <w:b/>
        </w:rPr>
        <w:t xml:space="preserve">A9. </w:t>
      </w:r>
      <w:r w:rsidRPr="00620723" w:rsidR="00542413">
        <w:rPr>
          <w:b/>
        </w:rPr>
        <w:t xml:space="preserve">Tokens of Appreciation </w:t>
      </w:r>
      <w:r w:rsidRPr="00620723" w:rsidR="00B66874">
        <w:rPr>
          <w:b/>
        </w:rPr>
        <w:t>for</w:t>
      </w:r>
      <w:r w:rsidRPr="00620723" w:rsidR="00945CD6">
        <w:rPr>
          <w:b/>
        </w:rPr>
        <w:t xml:space="preserve"> Respondents</w:t>
      </w:r>
    </w:p>
    <w:p w:rsidRPr="00620723" w:rsidR="00D90EF6" w:rsidP="008F570D" w:rsidRDefault="00B66874" w14:paraId="45914615" w14:textId="4321F089">
      <w:pPr>
        <w:rPr>
          <w:b/>
        </w:rPr>
      </w:pPr>
      <w:r w:rsidRPr="00620723">
        <w:t xml:space="preserve">No </w:t>
      </w:r>
      <w:r w:rsidRPr="00620723" w:rsidR="00542413">
        <w:t>tokens of appreciation</w:t>
      </w:r>
      <w:r w:rsidRPr="00620723">
        <w:t xml:space="preserve"> for</w:t>
      </w:r>
      <w:r w:rsidRPr="00620723" w:rsidR="00BE7952">
        <w:t xml:space="preserve"> respondents are proposed for this information collection.</w:t>
      </w:r>
    </w:p>
    <w:p w:rsidRPr="00620723" w:rsidR="00D90EF6" w:rsidP="008F570D" w:rsidRDefault="00D90EF6" w14:paraId="713A63A6" w14:textId="77777777"/>
    <w:p w:rsidRPr="00620723" w:rsidR="004222F8" w:rsidP="000E487C" w:rsidRDefault="004222F8" w14:paraId="7605E87D" w14:textId="77777777">
      <w:pPr>
        <w:rPr>
          <w:b/>
        </w:rPr>
      </w:pPr>
    </w:p>
    <w:p w:rsidRPr="00620723" w:rsidR="004222F8" w:rsidP="008F570D" w:rsidRDefault="004222F8" w14:paraId="5BB4F440" w14:textId="77777777">
      <w:pPr>
        <w:spacing w:after="120"/>
        <w:rPr>
          <w:b/>
        </w:rPr>
      </w:pPr>
      <w:r w:rsidRPr="00620723">
        <w:rPr>
          <w:b/>
        </w:rPr>
        <w:t>A10. Privacy of Respondents</w:t>
      </w:r>
    </w:p>
    <w:p w:rsidRPr="00620723" w:rsidR="004222F8" w:rsidP="008F570D" w:rsidRDefault="00436F5E" w14:paraId="480B2A5E" w14:textId="77777777">
      <w:pPr>
        <w:widowControl w:val="0"/>
        <w:autoSpaceDE w:val="0"/>
        <w:autoSpaceDN w:val="0"/>
        <w:adjustRightInd w:val="0"/>
      </w:pPr>
      <w:r w:rsidRPr="00620723">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620723" w:rsidR="004222F8" w:rsidP="000E487C" w:rsidRDefault="004222F8" w14:paraId="6F65404C" w14:textId="77777777">
      <w:pPr>
        <w:widowControl w:val="0"/>
        <w:autoSpaceDE w:val="0"/>
        <w:autoSpaceDN w:val="0"/>
        <w:adjustRightInd w:val="0"/>
      </w:pPr>
    </w:p>
    <w:p w:rsidRPr="00620723" w:rsidR="00436F5E" w:rsidP="008F570D" w:rsidRDefault="00436F5E" w14:paraId="0442A162" w14:textId="7567677C"/>
    <w:p w:rsidRPr="00620723" w:rsidR="00945CD6" w:rsidP="008F570D" w:rsidRDefault="00292B70" w14:paraId="0B35E015" w14:textId="77777777">
      <w:pPr>
        <w:spacing w:after="120"/>
        <w:rPr>
          <w:b/>
        </w:rPr>
      </w:pPr>
      <w:r w:rsidRPr="00620723">
        <w:rPr>
          <w:b/>
        </w:rPr>
        <w:t xml:space="preserve">A11. </w:t>
      </w:r>
      <w:r w:rsidRPr="00620723" w:rsidR="00945CD6">
        <w:rPr>
          <w:b/>
        </w:rPr>
        <w:t>Sensitive Questions</w:t>
      </w:r>
    </w:p>
    <w:p w:rsidRPr="00620723" w:rsidR="00D90EF6" w:rsidP="008F570D" w:rsidRDefault="00D90EF6" w14:paraId="2CE230F0" w14:textId="77777777">
      <w:r w:rsidRPr="00620723">
        <w:t>There are no sensitive questions in this data collection.</w:t>
      </w:r>
    </w:p>
    <w:p w:rsidRPr="00620723" w:rsidR="00D90EF6" w:rsidP="008F570D" w:rsidRDefault="00D90EF6" w14:paraId="7C7C4093" w14:textId="77777777"/>
    <w:p w:rsidRPr="00620723" w:rsidR="005046F0" w:rsidP="008F570D" w:rsidRDefault="005046F0" w14:paraId="45C63BFE" w14:textId="77777777">
      <w:pPr>
        <w:ind w:left="360"/>
      </w:pPr>
    </w:p>
    <w:p w:rsidRPr="00620723" w:rsidR="00542413" w:rsidP="00542413" w:rsidRDefault="00292B70" w14:paraId="3ABF848D" w14:textId="604CE552">
      <w:pPr>
        <w:spacing w:after="120"/>
        <w:rPr>
          <w:b/>
        </w:rPr>
      </w:pPr>
      <w:r w:rsidRPr="00620723">
        <w:rPr>
          <w:b/>
        </w:rPr>
        <w:t xml:space="preserve">A12. </w:t>
      </w:r>
      <w:r w:rsidRPr="00620723" w:rsidR="00945CD6">
        <w:rPr>
          <w:b/>
        </w:rPr>
        <w:t>Estimation of Information Collection Burden</w:t>
      </w:r>
    </w:p>
    <w:p w:rsidRPr="00620723" w:rsidR="00542413" w:rsidP="00542413" w:rsidRDefault="00542413" w14:paraId="3786490C" w14:textId="2AA637D8">
      <w:pPr>
        <w:spacing w:after="60"/>
        <w:rPr>
          <w:b/>
          <w:bCs/>
          <w:i/>
          <w:iCs/>
        </w:rPr>
      </w:pPr>
      <w:r w:rsidRPr="00620723">
        <w:rPr>
          <w:b/>
          <w:bCs/>
          <w:i/>
          <w:iCs/>
        </w:rPr>
        <w:t>Burden Estimates</w:t>
      </w:r>
    </w:p>
    <w:p w:rsidRPr="00620723" w:rsidR="000F2874" w:rsidP="2AD40F71" w:rsidRDefault="000F2874" w14:paraId="4B229397" w14:textId="0703B424">
      <w:r>
        <w:t xml:space="preserve">The estimated burden for this data collection effort </w:t>
      </w:r>
      <w:r w:rsidR="00A03374">
        <w:t>is</w:t>
      </w:r>
      <w:r>
        <w:t xml:space="preserve"> calculated based on</w:t>
      </w:r>
      <w:r w:rsidR="4479BB15">
        <w:t xml:space="preserve"> up to</w:t>
      </w:r>
      <w:r>
        <w:t xml:space="preserve"> </w:t>
      </w:r>
      <w:r w:rsidR="00A03374">
        <w:t xml:space="preserve">35 representatives </w:t>
      </w:r>
      <w:r w:rsidR="00123EBD">
        <w:t>of</w:t>
      </w:r>
      <w:r w:rsidR="411E133C">
        <w:t xml:space="preserve"> the 16</w:t>
      </w:r>
      <w:r w:rsidR="00A03374">
        <w:t xml:space="preserve"> R</w:t>
      </w:r>
      <w:r w:rsidR="4DE81DB1">
        <w:t xml:space="preserve">esource </w:t>
      </w:r>
      <w:r w:rsidR="00A03374">
        <w:t>C</w:t>
      </w:r>
      <w:r w:rsidR="1126AD8B">
        <w:t>enter</w:t>
      </w:r>
      <w:r w:rsidR="00A03374">
        <w:t xml:space="preserve"> grantees </w:t>
      </w:r>
      <w:r w:rsidR="53F266D8">
        <w:t>participating in</w:t>
      </w:r>
      <w:r w:rsidR="00A03374">
        <w:t xml:space="preserve"> a virtual listening session.</w:t>
      </w:r>
      <w:r w:rsidR="3EBA7485">
        <w:t xml:space="preserve"> FVPSA will hold multiple listening sessions to accommodate representatives’ schedules, but each Resource Center representative will only be expected to attend one session. </w:t>
      </w:r>
      <w:r w:rsidR="00FA58E1">
        <w:t xml:space="preserve">Listening sessions with 10 or fewer representatives will be scheduled for one-hour, while those with </w:t>
      </w:r>
      <w:r w:rsidR="3EBA7485">
        <w:t xml:space="preserve">more than ten representatives will be </w:t>
      </w:r>
      <w:r w:rsidR="2DB88BB7">
        <w:t>extended to 90-minutes to ensure that participants have ample time to respond to the proposed questions.</w:t>
      </w:r>
      <w:r w:rsidR="00FA58E1">
        <w:t xml:space="preserve"> We have estimated burden based on 90-minute sessions to ensure we account for ample burden hours. </w:t>
      </w:r>
    </w:p>
    <w:p w:rsidRPr="00620723" w:rsidR="00542413" w:rsidP="008F570D" w:rsidRDefault="00542413" w14:paraId="53AD5D50" w14:textId="77777777">
      <w:pPr>
        <w:rPr>
          <w:b/>
          <w:bCs/>
          <w:i/>
          <w:iCs/>
        </w:rPr>
      </w:pPr>
    </w:p>
    <w:p w:rsidRPr="00620723" w:rsidR="00542413" w:rsidP="00542413" w:rsidRDefault="00542413" w14:paraId="6CBE253C" w14:textId="16147A58">
      <w:pPr>
        <w:spacing w:after="60"/>
        <w:rPr>
          <w:b/>
          <w:i/>
        </w:rPr>
      </w:pPr>
      <w:r w:rsidRPr="00620723">
        <w:rPr>
          <w:b/>
          <w:i/>
        </w:rPr>
        <w:t>Cost Estimates</w:t>
      </w:r>
    </w:p>
    <w:p w:rsidRPr="00620723" w:rsidR="00F02D0D" w:rsidP="2AD40F71" w:rsidRDefault="00F02D0D" w14:paraId="1A4B706A" w14:textId="1DEB4689">
      <w:pPr>
        <w:pStyle w:val="ListParagraph"/>
        <w:ind w:left="0"/>
        <w:rPr>
          <w:rStyle w:val="Hyperlink"/>
          <w:sz w:val="24"/>
          <w:szCs w:val="24"/>
        </w:rPr>
      </w:pPr>
      <w:r w:rsidRPr="2AD40F71">
        <w:rPr>
          <w:sz w:val="24"/>
          <w:szCs w:val="24"/>
        </w:rPr>
        <w:t>The cost to respondents was calculated using the Bureau of Labor Statistics (BLS) job code for Child and Family Social Workers [21-1021] and wage data from May 2020, which is $2</w:t>
      </w:r>
      <w:r w:rsidRPr="2AD40F71" w:rsidR="00CB5F5B">
        <w:rPr>
          <w:sz w:val="24"/>
          <w:szCs w:val="24"/>
        </w:rPr>
        <w:t>5</w:t>
      </w:r>
      <w:r w:rsidRPr="2AD40F71">
        <w:rPr>
          <w:sz w:val="24"/>
          <w:szCs w:val="24"/>
        </w:rPr>
        <w:t>.</w:t>
      </w:r>
      <w:r w:rsidRPr="2AD40F71" w:rsidR="00CB5F5B">
        <w:rPr>
          <w:sz w:val="24"/>
          <w:szCs w:val="24"/>
        </w:rPr>
        <w:t>18</w:t>
      </w:r>
      <w:r w:rsidRPr="2AD40F71">
        <w:rPr>
          <w:sz w:val="24"/>
          <w:szCs w:val="24"/>
        </w:rPr>
        <w:t xml:space="preserve"> per hour. To account for fringe benefits and overhead the rate was multiplied by two which is $</w:t>
      </w:r>
      <w:r w:rsidRPr="2AD40F71" w:rsidR="000D4891">
        <w:rPr>
          <w:sz w:val="24"/>
          <w:szCs w:val="24"/>
        </w:rPr>
        <w:t>50.36</w:t>
      </w:r>
      <w:r w:rsidRPr="2AD40F71">
        <w:rPr>
          <w:sz w:val="24"/>
          <w:szCs w:val="24"/>
        </w:rPr>
        <w:t xml:space="preserve">. The estimate of </w:t>
      </w:r>
      <w:r w:rsidRPr="2AD40F71" w:rsidR="7295C0A3">
        <w:rPr>
          <w:sz w:val="24"/>
          <w:szCs w:val="24"/>
        </w:rPr>
        <w:t xml:space="preserve">maximum </w:t>
      </w:r>
      <w:r w:rsidRPr="2AD40F71">
        <w:rPr>
          <w:sz w:val="24"/>
          <w:szCs w:val="24"/>
        </w:rPr>
        <w:t xml:space="preserve">annualized cost to respondents for </w:t>
      </w:r>
      <w:r w:rsidRPr="2AD40F71" w:rsidR="6EE55FDC">
        <w:rPr>
          <w:sz w:val="24"/>
          <w:szCs w:val="24"/>
        </w:rPr>
        <w:t xml:space="preserve">a </w:t>
      </w:r>
      <w:proofErr w:type="gramStart"/>
      <w:r w:rsidRPr="2AD40F71" w:rsidR="6EE55FDC">
        <w:rPr>
          <w:sz w:val="24"/>
          <w:szCs w:val="24"/>
        </w:rPr>
        <w:t>1.5 hour</w:t>
      </w:r>
      <w:proofErr w:type="gramEnd"/>
      <w:r w:rsidRPr="2AD40F71" w:rsidR="6EE55FDC">
        <w:rPr>
          <w:sz w:val="24"/>
          <w:szCs w:val="24"/>
        </w:rPr>
        <w:t xml:space="preserve"> </w:t>
      </w:r>
      <w:r w:rsidRPr="2AD40F71">
        <w:rPr>
          <w:sz w:val="24"/>
          <w:szCs w:val="24"/>
        </w:rPr>
        <w:t>burden is $</w:t>
      </w:r>
      <w:r w:rsidRPr="2AD40F71" w:rsidR="000D4891">
        <w:rPr>
          <w:sz w:val="24"/>
          <w:szCs w:val="24"/>
        </w:rPr>
        <w:t>50.36</w:t>
      </w:r>
      <w:r w:rsidRPr="2AD40F71">
        <w:rPr>
          <w:sz w:val="24"/>
          <w:szCs w:val="24"/>
        </w:rPr>
        <w:t xml:space="preserve"> times </w:t>
      </w:r>
      <w:r w:rsidRPr="2AD40F71" w:rsidR="57549E76">
        <w:rPr>
          <w:sz w:val="24"/>
          <w:szCs w:val="24"/>
        </w:rPr>
        <w:t>52.5</w:t>
      </w:r>
      <w:r w:rsidRPr="2AD40F71">
        <w:rPr>
          <w:sz w:val="24"/>
          <w:szCs w:val="24"/>
        </w:rPr>
        <w:t xml:space="preserve"> hours or $</w:t>
      </w:r>
      <w:r w:rsidRPr="2AD40F71" w:rsidR="1BB89702">
        <w:rPr>
          <w:sz w:val="24"/>
          <w:szCs w:val="24"/>
        </w:rPr>
        <w:t>2,643.90</w:t>
      </w:r>
      <w:r w:rsidRPr="2AD40F71">
        <w:rPr>
          <w:sz w:val="24"/>
          <w:szCs w:val="24"/>
        </w:rPr>
        <w:t xml:space="preserve">. </w:t>
      </w:r>
      <w:hyperlink r:id="rId11">
        <w:r w:rsidRPr="2AD40F71">
          <w:rPr>
            <w:rStyle w:val="Hyperlink"/>
            <w:sz w:val="24"/>
            <w:szCs w:val="24"/>
          </w:rPr>
          <w:t>https://www.bls.gov/oes/current/oes_stru.htm</w:t>
        </w:r>
      </w:hyperlink>
    </w:p>
    <w:p w:rsidRPr="00620723" w:rsidR="00F02D0D" w:rsidP="0033072C" w:rsidRDefault="00F02D0D" w14:paraId="2C233AAE" w14:textId="77777777"/>
    <w:tbl>
      <w:tblPr>
        <w:tblW w:w="903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1290"/>
        <w:gridCol w:w="1500"/>
        <w:gridCol w:w="1530"/>
        <w:gridCol w:w="1200"/>
        <w:gridCol w:w="960"/>
        <w:gridCol w:w="1125"/>
        <w:gridCol w:w="1425"/>
      </w:tblGrid>
      <w:tr w:rsidRPr="00620723" w:rsidR="00542413" w:rsidTr="2AD40F71" w14:paraId="3DDE53E5" w14:textId="77777777">
        <w:trPr>
          <w:jc w:val="center"/>
        </w:trPr>
        <w:tc>
          <w:tcPr>
            <w:tcW w:w="1290" w:type="dxa"/>
            <w:shd w:val="clear" w:color="auto" w:fill="BFBFBF" w:themeFill="background1" w:themeFillShade="BF"/>
            <w:vAlign w:val="center"/>
          </w:tcPr>
          <w:p w:rsidRPr="00620723" w:rsidR="00542413" w:rsidP="008F570D" w:rsidRDefault="00542413" w14:paraId="2381BB0C" w14:textId="77777777">
            <w:pPr>
              <w:jc w:val="center"/>
            </w:pPr>
            <w:r w:rsidRPr="00620723">
              <w:t>Instrument</w:t>
            </w:r>
          </w:p>
        </w:tc>
        <w:tc>
          <w:tcPr>
            <w:tcW w:w="1500" w:type="dxa"/>
            <w:shd w:val="clear" w:color="auto" w:fill="BFBFBF" w:themeFill="background1" w:themeFillShade="BF"/>
            <w:vAlign w:val="center"/>
          </w:tcPr>
          <w:p w:rsidRPr="00620723" w:rsidR="00542413" w:rsidP="008F570D" w:rsidRDefault="00542413" w14:paraId="42F19101" w14:textId="77777777">
            <w:pPr>
              <w:jc w:val="center"/>
            </w:pPr>
            <w:r w:rsidRPr="00620723">
              <w:t>Total Number of Respondents</w:t>
            </w:r>
          </w:p>
        </w:tc>
        <w:tc>
          <w:tcPr>
            <w:tcW w:w="1530" w:type="dxa"/>
            <w:shd w:val="clear" w:color="auto" w:fill="BFBFBF" w:themeFill="background1" w:themeFillShade="BF"/>
            <w:vAlign w:val="center"/>
          </w:tcPr>
          <w:p w:rsidRPr="00620723" w:rsidR="00542413" w:rsidP="008F570D" w:rsidRDefault="00542413" w14:paraId="714F2F09" w14:textId="4691739D">
            <w:pPr>
              <w:jc w:val="center"/>
            </w:pPr>
            <w:r w:rsidRPr="00620723">
              <w:t>Total Number of Responses Per Respondent</w:t>
            </w:r>
          </w:p>
        </w:tc>
        <w:tc>
          <w:tcPr>
            <w:tcW w:w="1200" w:type="dxa"/>
            <w:shd w:val="clear" w:color="auto" w:fill="BFBFBF" w:themeFill="background1" w:themeFillShade="BF"/>
            <w:vAlign w:val="center"/>
          </w:tcPr>
          <w:p w:rsidRPr="00620723" w:rsidR="00542413" w:rsidP="008F570D" w:rsidRDefault="00542413" w14:paraId="05CC723F" w14:textId="77777777">
            <w:pPr>
              <w:jc w:val="center"/>
            </w:pPr>
            <w:r w:rsidRPr="00620723">
              <w:t>Average Burden Hours Per Response</w:t>
            </w:r>
          </w:p>
        </w:tc>
        <w:tc>
          <w:tcPr>
            <w:tcW w:w="960" w:type="dxa"/>
            <w:shd w:val="clear" w:color="auto" w:fill="BFBFBF" w:themeFill="background1" w:themeFillShade="BF"/>
            <w:vAlign w:val="center"/>
          </w:tcPr>
          <w:p w:rsidRPr="00620723" w:rsidR="00542413" w:rsidP="00620723" w:rsidRDefault="00542413" w14:paraId="110C4AE5" w14:textId="77777777">
            <w:pPr>
              <w:tabs>
                <w:tab w:val="center" w:pos="4320"/>
                <w:tab w:val="right" w:pos="8640"/>
              </w:tabs>
              <w:jc w:val="center"/>
            </w:pPr>
            <w:r w:rsidRPr="00620723">
              <w:t>Total</w:t>
            </w:r>
          </w:p>
          <w:p w:rsidRPr="00620723" w:rsidR="00542413" w:rsidP="00620723" w:rsidRDefault="00542413" w14:paraId="1F591B58" w14:textId="47332B2D">
            <w:pPr>
              <w:tabs>
                <w:tab w:val="center" w:pos="4320"/>
                <w:tab w:val="right" w:pos="8640"/>
              </w:tabs>
              <w:jc w:val="center"/>
            </w:pPr>
            <w:r w:rsidRPr="00620723">
              <w:t>Burden Hours</w:t>
            </w:r>
          </w:p>
        </w:tc>
        <w:tc>
          <w:tcPr>
            <w:tcW w:w="1125" w:type="dxa"/>
            <w:shd w:val="clear" w:color="auto" w:fill="BFBFBF" w:themeFill="background1" w:themeFillShade="BF"/>
            <w:vAlign w:val="center"/>
          </w:tcPr>
          <w:p w:rsidRPr="00620723" w:rsidR="00542413" w:rsidP="008F570D" w:rsidRDefault="00542413" w14:paraId="45DFE675" w14:textId="77777777">
            <w:pPr>
              <w:jc w:val="center"/>
            </w:pPr>
            <w:r w:rsidRPr="00620723">
              <w:rPr>
                <w:bCs/>
              </w:rPr>
              <w:t>Average Hourly Wage</w:t>
            </w:r>
          </w:p>
        </w:tc>
        <w:tc>
          <w:tcPr>
            <w:tcW w:w="1425" w:type="dxa"/>
            <w:shd w:val="clear" w:color="auto" w:fill="BFBFBF" w:themeFill="background1" w:themeFillShade="BF"/>
            <w:vAlign w:val="center"/>
          </w:tcPr>
          <w:p w:rsidRPr="00620723" w:rsidR="00542413" w:rsidP="008F570D" w:rsidRDefault="00542413" w14:paraId="39990194" w14:textId="77777777">
            <w:pPr>
              <w:jc w:val="center"/>
            </w:pPr>
            <w:r w:rsidRPr="00620723">
              <w:rPr>
                <w:bCs/>
              </w:rPr>
              <w:t>Total Annual Cost</w:t>
            </w:r>
          </w:p>
        </w:tc>
      </w:tr>
      <w:tr w:rsidRPr="00620723" w:rsidR="00542413" w:rsidTr="2AD40F71" w14:paraId="7CE63E36" w14:textId="77777777">
        <w:trPr>
          <w:trHeight w:val="432"/>
          <w:jc w:val="center"/>
        </w:trPr>
        <w:tc>
          <w:tcPr>
            <w:tcW w:w="1290" w:type="dxa"/>
            <w:vAlign w:val="center"/>
          </w:tcPr>
          <w:p w:rsidRPr="00620723" w:rsidR="00542413" w:rsidP="008F570D" w:rsidRDefault="001564DF" w14:paraId="15455CD3" w14:textId="26C57385">
            <w:pPr>
              <w:tabs>
                <w:tab w:val="center" w:pos="4320"/>
                <w:tab w:val="right" w:pos="8640"/>
              </w:tabs>
            </w:pPr>
            <w:r w:rsidRPr="00620723">
              <w:t>Virtual Listening Session</w:t>
            </w:r>
          </w:p>
        </w:tc>
        <w:tc>
          <w:tcPr>
            <w:tcW w:w="1500" w:type="dxa"/>
            <w:vAlign w:val="center"/>
          </w:tcPr>
          <w:p w:rsidRPr="00620723" w:rsidR="00542413" w:rsidP="008F570D" w:rsidRDefault="247A33A3" w14:paraId="2106BBF5" w14:textId="4C9F4CC8">
            <w:pPr>
              <w:tabs>
                <w:tab w:val="center" w:pos="4320"/>
                <w:tab w:val="right" w:pos="8640"/>
              </w:tabs>
              <w:jc w:val="center"/>
            </w:pPr>
            <w:r w:rsidRPr="00620723">
              <w:t>35</w:t>
            </w:r>
          </w:p>
        </w:tc>
        <w:tc>
          <w:tcPr>
            <w:tcW w:w="1530" w:type="dxa"/>
            <w:vAlign w:val="center"/>
          </w:tcPr>
          <w:p w:rsidRPr="00620723" w:rsidR="00542413" w:rsidP="008F570D" w:rsidRDefault="247A33A3" w14:paraId="402332F4" w14:textId="1ABD557B">
            <w:pPr>
              <w:tabs>
                <w:tab w:val="center" w:pos="4320"/>
                <w:tab w:val="right" w:pos="8640"/>
              </w:tabs>
              <w:jc w:val="center"/>
            </w:pPr>
            <w:r w:rsidRPr="00620723">
              <w:t>1</w:t>
            </w:r>
          </w:p>
        </w:tc>
        <w:tc>
          <w:tcPr>
            <w:tcW w:w="1200" w:type="dxa"/>
            <w:vAlign w:val="center"/>
          </w:tcPr>
          <w:p w:rsidRPr="00620723" w:rsidR="00542413" w:rsidP="008F570D" w:rsidRDefault="00123EBD" w14:paraId="2166A45E" w14:textId="1FB10A98">
            <w:pPr>
              <w:tabs>
                <w:tab w:val="center" w:pos="4320"/>
                <w:tab w:val="right" w:pos="8640"/>
              </w:tabs>
              <w:jc w:val="center"/>
            </w:pPr>
            <w:r>
              <w:t>1</w:t>
            </w:r>
            <w:r w:rsidR="6DC97F77">
              <w:t>.5</w:t>
            </w:r>
          </w:p>
        </w:tc>
        <w:tc>
          <w:tcPr>
            <w:tcW w:w="960" w:type="dxa"/>
          </w:tcPr>
          <w:p w:rsidRPr="00620723" w:rsidR="00AA33C6" w:rsidP="008F570D" w:rsidRDefault="00AA33C6" w14:paraId="26F52CD3" w14:textId="77777777">
            <w:pPr>
              <w:tabs>
                <w:tab w:val="center" w:pos="4320"/>
                <w:tab w:val="right" w:pos="8640"/>
              </w:tabs>
              <w:jc w:val="center"/>
            </w:pPr>
          </w:p>
          <w:p w:rsidRPr="00620723" w:rsidR="00542413" w:rsidP="008F570D" w:rsidRDefault="7F2BD111" w14:paraId="5A6C5F6C" w14:textId="6BFE9872">
            <w:pPr>
              <w:tabs>
                <w:tab w:val="center" w:pos="4320"/>
                <w:tab w:val="right" w:pos="8640"/>
              </w:tabs>
              <w:jc w:val="center"/>
            </w:pPr>
            <w:r>
              <w:t>52.5</w:t>
            </w:r>
          </w:p>
        </w:tc>
        <w:tc>
          <w:tcPr>
            <w:tcW w:w="1125" w:type="dxa"/>
            <w:vAlign w:val="center"/>
          </w:tcPr>
          <w:p w:rsidRPr="00620723" w:rsidR="00542413" w:rsidP="008F570D" w:rsidRDefault="000D4891" w14:paraId="4C12A145" w14:textId="426C3A01">
            <w:pPr>
              <w:tabs>
                <w:tab w:val="center" w:pos="4320"/>
                <w:tab w:val="right" w:pos="8640"/>
              </w:tabs>
              <w:jc w:val="center"/>
            </w:pPr>
            <w:r w:rsidRPr="00620723">
              <w:t>$50.36</w:t>
            </w:r>
          </w:p>
        </w:tc>
        <w:tc>
          <w:tcPr>
            <w:tcW w:w="1425" w:type="dxa"/>
            <w:vAlign w:val="center"/>
          </w:tcPr>
          <w:p w:rsidRPr="00620723" w:rsidR="00542413" w:rsidP="008F570D" w:rsidRDefault="00AA33C6" w14:paraId="01C1A511" w14:textId="6822E9C9">
            <w:pPr>
              <w:tabs>
                <w:tab w:val="center" w:pos="4320"/>
                <w:tab w:val="right" w:pos="8640"/>
              </w:tabs>
              <w:jc w:val="center"/>
            </w:pPr>
            <w:r>
              <w:t>$</w:t>
            </w:r>
            <w:r w:rsidR="36A7110F">
              <w:t>2,643.90</w:t>
            </w:r>
          </w:p>
        </w:tc>
      </w:tr>
      <w:tr w:rsidRPr="00620723" w:rsidR="00542413" w:rsidTr="2AD40F71" w14:paraId="5A8FEF46" w14:textId="77777777">
        <w:trPr>
          <w:trHeight w:val="432"/>
          <w:jc w:val="center"/>
        </w:trPr>
        <w:tc>
          <w:tcPr>
            <w:tcW w:w="5520" w:type="dxa"/>
            <w:gridSpan w:val="4"/>
            <w:vAlign w:val="center"/>
          </w:tcPr>
          <w:p w:rsidRPr="00620723" w:rsidR="00542413" w:rsidP="00542413" w:rsidRDefault="00542413" w14:paraId="7AF834AA" w14:textId="1AE72F69">
            <w:pPr>
              <w:tabs>
                <w:tab w:val="center" w:pos="4320"/>
                <w:tab w:val="right" w:pos="8640"/>
              </w:tabs>
              <w:jc w:val="right"/>
            </w:pPr>
            <w:r w:rsidRPr="00620723">
              <w:t xml:space="preserve">Total Burden and Cost Estimates: </w:t>
            </w:r>
          </w:p>
        </w:tc>
        <w:tc>
          <w:tcPr>
            <w:tcW w:w="960" w:type="dxa"/>
          </w:tcPr>
          <w:p w:rsidRPr="00620723" w:rsidR="00542413" w:rsidP="008F570D" w:rsidRDefault="41AEB209" w14:paraId="6B95613A" w14:textId="19DBC0D5">
            <w:pPr>
              <w:tabs>
                <w:tab w:val="center" w:pos="4320"/>
                <w:tab w:val="right" w:pos="8640"/>
              </w:tabs>
              <w:jc w:val="center"/>
            </w:pPr>
            <w:r>
              <w:t>52.5</w:t>
            </w:r>
          </w:p>
        </w:tc>
        <w:tc>
          <w:tcPr>
            <w:tcW w:w="1125" w:type="dxa"/>
            <w:vAlign w:val="center"/>
          </w:tcPr>
          <w:p w:rsidRPr="00620723" w:rsidR="00542413" w:rsidP="008F570D" w:rsidRDefault="00A57DDD" w14:paraId="42139E65" w14:textId="5251081D">
            <w:pPr>
              <w:tabs>
                <w:tab w:val="center" w:pos="4320"/>
                <w:tab w:val="right" w:pos="8640"/>
              </w:tabs>
              <w:jc w:val="center"/>
            </w:pPr>
            <w:r>
              <w:t>$50.36</w:t>
            </w:r>
          </w:p>
        </w:tc>
        <w:tc>
          <w:tcPr>
            <w:tcW w:w="1425" w:type="dxa"/>
            <w:vAlign w:val="center"/>
          </w:tcPr>
          <w:p w:rsidRPr="00620723" w:rsidR="00542413" w:rsidP="008F570D" w:rsidRDefault="042A4AC7" w14:paraId="05B06143" w14:textId="230661E1">
            <w:pPr>
              <w:tabs>
                <w:tab w:val="center" w:pos="4320"/>
                <w:tab w:val="right" w:pos="8640"/>
              </w:tabs>
              <w:jc w:val="center"/>
            </w:pPr>
            <w:r>
              <w:t>$</w:t>
            </w:r>
            <w:r w:rsidR="288CB32A">
              <w:t>2,643.90</w:t>
            </w:r>
          </w:p>
        </w:tc>
      </w:tr>
    </w:tbl>
    <w:p w:rsidRPr="00620723" w:rsidR="00436F5E" w:rsidP="008F570D" w:rsidRDefault="00436F5E" w14:paraId="4FC5BEDE" w14:textId="77777777"/>
    <w:p w:rsidRPr="00620723" w:rsidR="002338AC" w:rsidP="008F570D" w:rsidRDefault="002338AC" w14:paraId="3C895703" w14:textId="77777777">
      <w:pPr>
        <w:ind w:left="360"/>
      </w:pPr>
    </w:p>
    <w:p w:rsidRPr="00620723" w:rsidR="00945CD6" w:rsidP="00542413" w:rsidRDefault="00292B70" w14:paraId="7BDBE261" w14:textId="77777777">
      <w:pPr>
        <w:spacing w:after="120"/>
        <w:rPr>
          <w:b/>
        </w:rPr>
      </w:pPr>
      <w:r w:rsidRPr="00620723">
        <w:rPr>
          <w:b/>
        </w:rPr>
        <w:t xml:space="preserve">A13. </w:t>
      </w:r>
      <w:r w:rsidRPr="00620723" w:rsidR="00945CD6">
        <w:rPr>
          <w:b/>
        </w:rPr>
        <w:t>Cost Burden to Respondents or Record Keepers</w:t>
      </w:r>
    </w:p>
    <w:p w:rsidRPr="00620723" w:rsidR="00D90EF6" w:rsidP="008F570D" w:rsidRDefault="00B91D97" w14:paraId="3D88B0B4" w14:textId="77777777">
      <w:r w:rsidRPr="00620723">
        <w:t>There are no additional costs to respondents.</w:t>
      </w:r>
    </w:p>
    <w:p w:rsidRPr="00620723" w:rsidR="00BE7952" w:rsidP="008F570D" w:rsidRDefault="00BE7952" w14:paraId="6BC5843E" w14:textId="77777777"/>
    <w:p w:rsidRPr="00620723" w:rsidR="002338AC" w:rsidP="008F570D" w:rsidRDefault="002338AC" w14:paraId="136F28B3" w14:textId="77777777"/>
    <w:p w:rsidRPr="00620723" w:rsidR="00945CD6" w:rsidP="00247D9E" w:rsidRDefault="00292B70" w14:paraId="2A791D57" w14:textId="77777777">
      <w:pPr>
        <w:spacing w:after="120"/>
        <w:rPr>
          <w:b/>
        </w:rPr>
      </w:pPr>
      <w:r w:rsidRPr="00620723">
        <w:rPr>
          <w:b/>
        </w:rPr>
        <w:t xml:space="preserve">A14. </w:t>
      </w:r>
      <w:r w:rsidRPr="00620723" w:rsidR="00945CD6">
        <w:rPr>
          <w:b/>
        </w:rPr>
        <w:t>Estimate of Cost to the Federal Government</w:t>
      </w:r>
    </w:p>
    <w:p w:rsidRPr="00620723" w:rsidR="00436F5E" w:rsidP="008F570D" w:rsidRDefault="00B91D97" w14:paraId="304B1383" w14:textId="5F74B570">
      <w:r w:rsidRPr="00620723">
        <w:t xml:space="preserve">The total cost for the data collection activities </w:t>
      </w:r>
      <w:r w:rsidR="00BA6237">
        <w:t>include</w:t>
      </w:r>
      <w:r w:rsidR="005F2CDA">
        <w:t>s</w:t>
      </w:r>
      <w:r w:rsidR="00BA6237">
        <w:t xml:space="preserve"> support from</w:t>
      </w:r>
      <w:r w:rsidR="00B97993">
        <w:t xml:space="preserve"> the Health FFRDC at</w:t>
      </w:r>
      <w:r w:rsidR="00BA6237">
        <w:t xml:space="preserve"> </w:t>
      </w:r>
      <w:r w:rsidR="00B97993">
        <w:t xml:space="preserve">MITRE to facilitate the virtual listening sessions and </w:t>
      </w:r>
      <w:r w:rsidR="008C6AE5">
        <w:t xml:space="preserve">summarize the feedback received for FVPSA. </w:t>
      </w:r>
      <w:r w:rsidR="00247D9E">
        <w:t xml:space="preserve">Based on the terms of ACF and the Health FFRDC’s contractual agreement, the estimated cost is </w:t>
      </w:r>
      <w:r w:rsidR="005F2CDA">
        <w:t>$2,304.</w:t>
      </w:r>
      <w:r w:rsidR="00247D9E">
        <w:t xml:space="preserve"> </w:t>
      </w:r>
    </w:p>
    <w:p w:rsidR="0033072C" w:rsidP="008F570D" w:rsidRDefault="0033072C" w14:paraId="10E2AD7E" w14:textId="65FA2BB1"/>
    <w:p w:rsidRPr="00620723" w:rsidR="00FA58E1" w:rsidP="008F570D" w:rsidRDefault="00FA58E1" w14:paraId="496B0D27" w14:textId="77777777"/>
    <w:p w:rsidRPr="00620723" w:rsidR="00945CD6" w:rsidP="008F570D" w:rsidRDefault="00292B70" w14:paraId="4B385444" w14:textId="77777777">
      <w:pPr>
        <w:spacing w:after="120"/>
        <w:rPr>
          <w:b/>
        </w:rPr>
      </w:pPr>
      <w:r w:rsidRPr="00620723">
        <w:rPr>
          <w:b/>
        </w:rPr>
        <w:t xml:space="preserve">A15. </w:t>
      </w:r>
      <w:r w:rsidRPr="00620723" w:rsidR="00945CD6">
        <w:rPr>
          <w:b/>
        </w:rPr>
        <w:t>Change in Burden</w:t>
      </w:r>
    </w:p>
    <w:p w:rsidRPr="00620723" w:rsidR="00CB2ED6" w:rsidP="008F570D" w:rsidRDefault="00CB2ED6" w14:paraId="4B05A013" w14:textId="02FAB3E5">
      <w:r w:rsidRPr="00620723">
        <w:t xml:space="preserve">This is for an individual information collection under the umbrella </w:t>
      </w:r>
      <w:r w:rsidRPr="00620723" w:rsidR="001140AB">
        <w:t>formative generic clearance for program support (0970-0531</w:t>
      </w:r>
      <w:r w:rsidRPr="00620723" w:rsidR="00542413">
        <w:t>).</w:t>
      </w:r>
    </w:p>
    <w:p w:rsidRPr="00620723" w:rsidR="002338AC" w:rsidP="008F570D" w:rsidRDefault="002338AC" w14:paraId="31DADDE8" w14:textId="632686D3">
      <w:pPr>
        <w:ind w:left="360"/>
      </w:pPr>
    </w:p>
    <w:p w:rsidRPr="00620723" w:rsidR="0033072C" w:rsidP="008F570D" w:rsidRDefault="0033072C" w14:paraId="580F3480" w14:textId="77777777">
      <w:pPr>
        <w:ind w:left="360"/>
      </w:pPr>
    </w:p>
    <w:p w:rsidRPr="00620723" w:rsidR="00945CD6" w:rsidP="005F2CDA" w:rsidRDefault="00292B70" w14:paraId="347FE16D" w14:textId="77777777">
      <w:pPr>
        <w:spacing w:after="120"/>
        <w:rPr>
          <w:b/>
        </w:rPr>
      </w:pPr>
      <w:r w:rsidRPr="00620723">
        <w:rPr>
          <w:b/>
        </w:rPr>
        <w:t xml:space="preserve">A16. </w:t>
      </w:r>
      <w:r w:rsidRPr="00620723" w:rsidR="00945CD6">
        <w:rPr>
          <w:b/>
        </w:rPr>
        <w:t>Plan and Time Schedule for Information Collection, Tabulation and Publication</w:t>
      </w:r>
    </w:p>
    <w:p w:rsidRPr="00620723" w:rsidR="002338AC" w:rsidP="008F570D" w:rsidRDefault="006F7539" w14:paraId="412227CC" w14:textId="5BE11BF3">
      <w:r>
        <w:t>FVPSA p</w:t>
      </w:r>
      <w:r w:rsidR="39D33FB4">
        <w:t xml:space="preserve">lans to </w:t>
      </w:r>
      <w:r>
        <w:t xml:space="preserve">hold </w:t>
      </w:r>
      <w:r w:rsidR="7653F0A1">
        <w:t xml:space="preserve">these </w:t>
      </w:r>
      <w:r w:rsidR="00526469">
        <w:t>virtual listening sessions</w:t>
      </w:r>
      <w:r>
        <w:t xml:space="preserve"> with Resource Center</w:t>
      </w:r>
      <w:r w:rsidR="1925B24D">
        <w:t xml:space="preserve"> grantees </w:t>
      </w:r>
      <w:proofErr w:type="gramStart"/>
      <w:r w:rsidR="1925B24D">
        <w:t>between</w:t>
      </w:r>
      <w:r w:rsidR="38D6D199">
        <w:t xml:space="preserve"> </w:t>
      </w:r>
      <w:r>
        <w:t xml:space="preserve"> January</w:t>
      </w:r>
      <w:proofErr w:type="gramEnd"/>
      <w:r>
        <w:t xml:space="preserve"> </w:t>
      </w:r>
      <w:r w:rsidR="69A68ECE">
        <w:t>10</w:t>
      </w:r>
      <w:r w:rsidR="7774CDB4">
        <w:t xml:space="preserve"> and </w:t>
      </w:r>
      <w:r w:rsidR="69A68ECE">
        <w:t>21</w:t>
      </w:r>
      <w:r w:rsidR="20A3621A">
        <w:t>,</w:t>
      </w:r>
      <w:r w:rsidR="69A68ECE">
        <w:t xml:space="preserve"> </w:t>
      </w:r>
      <w:r>
        <w:t>2022</w:t>
      </w:r>
      <w:r w:rsidR="00FA58E1">
        <w:t>, pending OMB approval</w:t>
      </w:r>
      <w:r>
        <w:t xml:space="preserve">. </w:t>
      </w:r>
      <w:r w:rsidR="00526469">
        <w:t>Information collected during these meetings will not be published or released to the public.</w:t>
      </w:r>
    </w:p>
    <w:p w:rsidRPr="00620723" w:rsidR="002338AC" w:rsidP="008F570D" w:rsidRDefault="002338AC" w14:paraId="565D87F6" w14:textId="77777777">
      <w:pPr>
        <w:rPr>
          <w:b/>
        </w:rPr>
      </w:pPr>
    </w:p>
    <w:p w:rsidRPr="00620723" w:rsidR="002338AC" w:rsidP="008F570D" w:rsidRDefault="002338AC" w14:paraId="5D35D3D0" w14:textId="77777777">
      <w:pPr>
        <w:rPr>
          <w:b/>
        </w:rPr>
      </w:pPr>
    </w:p>
    <w:p w:rsidRPr="00620723" w:rsidR="00945CD6" w:rsidP="008F570D" w:rsidRDefault="00292B70" w14:paraId="750BBE88" w14:textId="77777777">
      <w:pPr>
        <w:spacing w:after="120"/>
        <w:rPr>
          <w:b/>
        </w:rPr>
      </w:pPr>
      <w:r w:rsidRPr="00620723">
        <w:rPr>
          <w:b/>
        </w:rPr>
        <w:t xml:space="preserve">A17. </w:t>
      </w:r>
      <w:r w:rsidRPr="00620723" w:rsidR="00945CD6">
        <w:rPr>
          <w:b/>
        </w:rPr>
        <w:t>Reasons Not to Display OMB Expiration Date</w:t>
      </w:r>
    </w:p>
    <w:p w:rsidRPr="00620723" w:rsidR="00D90EF6" w:rsidP="008F570D" w:rsidRDefault="00D90EF6" w14:paraId="5E995DCB" w14:textId="77777777">
      <w:r w:rsidRPr="00620723">
        <w:t>All instruments will display the expiration date for OMB approval.</w:t>
      </w:r>
    </w:p>
    <w:p w:rsidRPr="00620723" w:rsidR="005046F0" w:rsidP="008F570D" w:rsidRDefault="005046F0" w14:paraId="3CB00E49" w14:textId="77777777">
      <w:pPr>
        <w:ind w:left="360"/>
      </w:pPr>
    </w:p>
    <w:p w:rsidRPr="00620723" w:rsidR="002338AC" w:rsidP="008F570D" w:rsidRDefault="002338AC" w14:paraId="4920E2AE" w14:textId="77777777">
      <w:pPr>
        <w:ind w:left="360"/>
      </w:pPr>
    </w:p>
    <w:p w:rsidRPr="00620723" w:rsidR="00945CD6" w:rsidP="008F570D" w:rsidRDefault="00292B70" w14:paraId="0DA51717" w14:textId="77777777">
      <w:pPr>
        <w:spacing w:after="120"/>
        <w:rPr>
          <w:b/>
        </w:rPr>
      </w:pPr>
      <w:r w:rsidRPr="00620723">
        <w:rPr>
          <w:b/>
        </w:rPr>
        <w:t>A18.</w:t>
      </w:r>
      <w:r w:rsidRPr="00620723" w:rsidR="000B5EA8">
        <w:rPr>
          <w:b/>
        </w:rPr>
        <w:t xml:space="preserve"> Exceptions to Certification for Paperwork Reduction Act Submissions</w:t>
      </w:r>
    </w:p>
    <w:p w:rsidRPr="00620723" w:rsidR="00D90EF6" w:rsidP="008F570D" w:rsidRDefault="00D90EF6" w14:paraId="117373B9" w14:textId="77777777">
      <w:r w:rsidRPr="00620723">
        <w:t>No exceptions are necessary for this information collection.</w:t>
      </w:r>
      <w:r w:rsidRPr="00620723" w:rsidR="000B5EA8">
        <w:tab/>
      </w:r>
    </w:p>
    <w:p w:rsidRPr="00620723" w:rsidR="00D90EF6" w:rsidP="008F570D" w:rsidRDefault="00D90EF6" w14:paraId="152B33B0" w14:textId="77777777"/>
    <w:p w:rsidRPr="00620723" w:rsidR="00AA29C0" w:rsidP="008F570D" w:rsidRDefault="00AA29C0" w14:paraId="356A923F" w14:textId="77777777"/>
    <w:p w:rsidRPr="00620723" w:rsidR="00D06D5F" w:rsidP="008F570D" w:rsidRDefault="00D06D5F" w14:paraId="54795446" w14:textId="77777777">
      <w:pPr>
        <w:tabs>
          <w:tab w:val="left" w:pos="360"/>
        </w:tabs>
      </w:pPr>
    </w:p>
    <w:p w:rsidRPr="00620723" w:rsidR="0072204D" w:rsidP="008F570D" w:rsidRDefault="0072204D" w14:paraId="4DA2F605" w14:textId="77777777"/>
    <w:sectPr w:rsidRPr="00620723" w:rsidR="0072204D"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9104" w14:textId="77777777" w:rsidR="0084061C" w:rsidRDefault="0084061C">
      <w:r>
        <w:separator/>
      </w:r>
    </w:p>
  </w:endnote>
  <w:endnote w:type="continuationSeparator" w:id="0">
    <w:p w14:paraId="070E402E" w14:textId="77777777" w:rsidR="0084061C" w:rsidRDefault="0084061C">
      <w:r>
        <w:continuationSeparator/>
      </w:r>
    </w:p>
  </w:endnote>
  <w:endnote w:type="continuationNotice" w:id="1">
    <w:p w14:paraId="2AD3485C" w14:textId="77777777" w:rsidR="0084061C" w:rsidRDefault="00840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0D5C" w14:textId="77777777" w:rsidR="0084061C" w:rsidRDefault="0084061C">
      <w:r>
        <w:separator/>
      </w:r>
    </w:p>
  </w:footnote>
  <w:footnote w:type="continuationSeparator" w:id="0">
    <w:p w14:paraId="5AE4B3AB" w14:textId="77777777" w:rsidR="0084061C" w:rsidRDefault="0084061C">
      <w:r>
        <w:continuationSeparator/>
      </w:r>
    </w:p>
  </w:footnote>
  <w:footnote w:type="continuationNotice" w:id="1">
    <w:p w14:paraId="71985666" w14:textId="77777777" w:rsidR="0084061C" w:rsidRDefault="00840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8"/>
  </w:num>
  <w:num w:numId="5">
    <w:abstractNumId w:val="9"/>
  </w:num>
  <w:num w:numId="6">
    <w:abstractNumId w:val="15"/>
  </w:num>
  <w:num w:numId="7">
    <w:abstractNumId w:val="14"/>
  </w:num>
  <w:num w:numId="8">
    <w:abstractNumId w:val="10"/>
  </w:num>
  <w:num w:numId="9">
    <w:abstractNumId w:val="11"/>
  </w:num>
  <w:num w:numId="10">
    <w:abstractNumId w:val="2"/>
  </w:num>
  <w:num w:numId="11">
    <w:abstractNumId w:val="0"/>
  </w:num>
  <w:num w:numId="12">
    <w:abstractNumId w:val="3"/>
  </w:num>
  <w:num w:numId="13">
    <w:abstractNumId w:val="16"/>
  </w:num>
  <w:num w:numId="14">
    <w:abstractNumId w:val="5"/>
  </w:num>
  <w:num w:numId="15">
    <w:abstractNumId w:val="6"/>
  </w:num>
  <w:num w:numId="16">
    <w:abstractNumId w:val="20"/>
  </w:num>
  <w:num w:numId="17">
    <w:abstractNumId w:val="21"/>
  </w:num>
  <w:num w:numId="18">
    <w:abstractNumId w:val="18"/>
  </w:num>
  <w:num w:numId="19">
    <w:abstractNumId w:val="17"/>
  </w:num>
  <w:num w:numId="20">
    <w:abstractNumId w:val="12"/>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E01"/>
    <w:rsid w:val="000431B8"/>
    <w:rsid w:val="00043397"/>
    <w:rsid w:val="0008643E"/>
    <w:rsid w:val="00091C59"/>
    <w:rsid w:val="00091DA0"/>
    <w:rsid w:val="000964A6"/>
    <w:rsid w:val="000A695D"/>
    <w:rsid w:val="000B5EA8"/>
    <w:rsid w:val="000D4891"/>
    <w:rsid w:val="000D53DF"/>
    <w:rsid w:val="000E487C"/>
    <w:rsid w:val="000F2874"/>
    <w:rsid w:val="001140AB"/>
    <w:rsid w:val="00123EBD"/>
    <w:rsid w:val="00124EBF"/>
    <w:rsid w:val="00130457"/>
    <w:rsid w:val="00142198"/>
    <w:rsid w:val="00151594"/>
    <w:rsid w:val="001564DF"/>
    <w:rsid w:val="0016012E"/>
    <w:rsid w:val="001666BE"/>
    <w:rsid w:val="00183C0F"/>
    <w:rsid w:val="001A5AF9"/>
    <w:rsid w:val="001C4D60"/>
    <w:rsid w:val="001D349D"/>
    <w:rsid w:val="001F3E74"/>
    <w:rsid w:val="0020382F"/>
    <w:rsid w:val="002231FA"/>
    <w:rsid w:val="002338AC"/>
    <w:rsid w:val="00234E8D"/>
    <w:rsid w:val="00235A6D"/>
    <w:rsid w:val="002408DE"/>
    <w:rsid w:val="00247D9E"/>
    <w:rsid w:val="0025173C"/>
    <w:rsid w:val="00253148"/>
    <w:rsid w:val="002765CB"/>
    <w:rsid w:val="00292B70"/>
    <w:rsid w:val="002A1F68"/>
    <w:rsid w:val="002A319B"/>
    <w:rsid w:val="002B4DBE"/>
    <w:rsid w:val="002C4F75"/>
    <w:rsid w:val="002D4B0A"/>
    <w:rsid w:val="002E717B"/>
    <w:rsid w:val="002F2EFD"/>
    <w:rsid w:val="00326EC3"/>
    <w:rsid w:val="00327B2E"/>
    <w:rsid w:val="0033072C"/>
    <w:rsid w:val="00374DAB"/>
    <w:rsid w:val="0038291A"/>
    <w:rsid w:val="003A6FEA"/>
    <w:rsid w:val="003B173F"/>
    <w:rsid w:val="003D5231"/>
    <w:rsid w:val="0040664C"/>
    <w:rsid w:val="004222F8"/>
    <w:rsid w:val="00422C1B"/>
    <w:rsid w:val="00436F5E"/>
    <w:rsid w:val="004522FF"/>
    <w:rsid w:val="004554B1"/>
    <w:rsid w:val="00456E2F"/>
    <w:rsid w:val="00464072"/>
    <w:rsid w:val="00474E22"/>
    <w:rsid w:val="00482DDE"/>
    <w:rsid w:val="004A44DD"/>
    <w:rsid w:val="004B587E"/>
    <w:rsid w:val="004C2ADD"/>
    <w:rsid w:val="004D6CA9"/>
    <w:rsid w:val="004F4E1D"/>
    <w:rsid w:val="005046F0"/>
    <w:rsid w:val="005066F0"/>
    <w:rsid w:val="00520737"/>
    <w:rsid w:val="00526469"/>
    <w:rsid w:val="005353B7"/>
    <w:rsid w:val="00541024"/>
    <w:rsid w:val="00542413"/>
    <w:rsid w:val="005A64C5"/>
    <w:rsid w:val="005B4465"/>
    <w:rsid w:val="005E30C4"/>
    <w:rsid w:val="005F2061"/>
    <w:rsid w:val="005F2CDA"/>
    <w:rsid w:val="006010CA"/>
    <w:rsid w:val="00607351"/>
    <w:rsid w:val="00620723"/>
    <w:rsid w:val="006228E1"/>
    <w:rsid w:val="00651DBA"/>
    <w:rsid w:val="00657424"/>
    <w:rsid w:val="006709CE"/>
    <w:rsid w:val="00671B39"/>
    <w:rsid w:val="00676984"/>
    <w:rsid w:val="00680FFE"/>
    <w:rsid w:val="00683C5B"/>
    <w:rsid w:val="006A7EFA"/>
    <w:rsid w:val="006B6845"/>
    <w:rsid w:val="006C0DE9"/>
    <w:rsid w:val="006D2637"/>
    <w:rsid w:val="006D2A81"/>
    <w:rsid w:val="006F7539"/>
    <w:rsid w:val="00701045"/>
    <w:rsid w:val="007061BC"/>
    <w:rsid w:val="00711BC5"/>
    <w:rsid w:val="0072204D"/>
    <w:rsid w:val="007250A3"/>
    <w:rsid w:val="00736F1D"/>
    <w:rsid w:val="00745C83"/>
    <w:rsid w:val="00772457"/>
    <w:rsid w:val="0077465C"/>
    <w:rsid w:val="00784137"/>
    <w:rsid w:val="007A075B"/>
    <w:rsid w:val="007C0763"/>
    <w:rsid w:val="007D295D"/>
    <w:rsid w:val="00806712"/>
    <w:rsid w:val="0084061C"/>
    <w:rsid w:val="0087234E"/>
    <w:rsid w:val="00877346"/>
    <w:rsid w:val="008B7F2C"/>
    <w:rsid w:val="008C6A6B"/>
    <w:rsid w:val="008C6AE5"/>
    <w:rsid w:val="008C78B4"/>
    <w:rsid w:val="008D5B74"/>
    <w:rsid w:val="008F10A2"/>
    <w:rsid w:val="008F570D"/>
    <w:rsid w:val="00903781"/>
    <w:rsid w:val="00910F70"/>
    <w:rsid w:val="00932D71"/>
    <w:rsid w:val="00945CD6"/>
    <w:rsid w:val="00957AE3"/>
    <w:rsid w:val="009648CE"/>
    <w:rsid w:val="009775F9"/>
    <w:rsid w:val="00984BBF"/>
    <w:rsid w:val="00984CA2"/>
    <w:rsid w:val="00995F5D"/>
    <w:rsid w:val="009B1638"/>
    <w:rsid w:val="009B32BC"/>
    <w:rsid w:val="009D24E3"/>
    <w:rsid w:val="009D47D2"/>
    <w:rsid w:val="009E28C8"/>
    <w:rsid w:val="009F1F44"/>
    <w:rsid w:val="00A00A64"/>
    <w:rsid w:val="00A020E8"/>
    <w:rsid w:val="00A03374"/>
    <w:rsid w:val="00A225B5"/>
    <w:rsid w:val="00A35B0D"/>
    <w:rsid w:val="00A35E23"/>
    <w:rsid w:val="00A412C5"/>
    <w:rsid w:val="00A432C4"/>
    <w:rsid w:val="00A44209"/>
    <w:rsid w:val="00A54836"/>
    <w:rsid w:val="00A57DDD"/>
    <w:rsid w:val="00A7347E"/>
    <w:rsid w:val="00A74929"/>
    <w:rsid w:val="00AA29C0"/>
    <w:rsid w:val="00AA33C6"/>
    <w:rsid w:val="00AE0885"/>
    <w:rsid w:val="00B14396"/>
    <w:rsid w:val="00B66874"/>
    <w:rsid w:val="00B67884"/>
    <w:rsid w:val="00B73ACF"/>
    <w:rsid w:val="00B84547"/>
    <w:rsid w:val="00B91D97"/>
    <w:rsid w:val="00B97993"/>
    <w:rsid w:val="00BA6237"/>
    <w:rsid w:val="00BB13A6"/>
    <w:rsid w:val="00BD4CFB"/>
    <w:rsid w:val="00BE2F5F"/>
    <w:rsid w:val="00BE7952"/>
    <w:rsid w:val="00C00FD5"/>
    <w:rsid w:val="00C12B95"/>
    <w:rsid w:val="00C1674B"/>
    <w:rsid w:val="00C44AB9"/>
    <w:rsid w:val="00C56EA9"/>
    <w:rsid w:val="00C77B24"/>
    <w:rsid w:val="00CB2ED6"/>
    <w:rsid w:val="00CB5F5B"/>
    <w:rsid w:val="00CC2CD1"/>
    <w:rsid w:val="00CD50DA"/>
    <w:rsid w:val="00CE6EFF"/>
    <w:rsid w:val="00D012A6"/>
    <w:rsid w:val="00D06D5F"/>
    <w:rsid w:val="00D277B1"/>
    <w:rsid w:val="00D44EA5"/>
    <w:rsid w:val="00D4557C"/>
    <w:rsid w:val="00D519D9"/>
    <w:rsid w:val="00D90EF6"/>
    <w:rsid w:val="00DD5979"/>
    <w:rsid w:val="00E00860"/>
    <w:rsid w:val="00E05A0A"/>
    <w:rsid w:val="00E33F55"/>
    <w:rsid w:val="00E41D46"/>
    <w:rsid w:val="00E67534"/>
    <w:rsid w:val="00E72E9A"/>
    <w:rsid w:val="00E86DB9"/>
    <w:rsid w:val="00EA12DE"/>
    <w:rsid w:val="00EB0BD9"/>
    <w:rsid w:val="00EB5B54"/>
    <w:rsid w:val="00EC329F"/>
    <w:rsid w:val="00EE3D13"/>
    <w:rsid w:val="00F02D0D"/>
    <w:rsid w:val="00F36073"/>
    <w:rsid w:val="00F36ECA"/>
    <w:rsid w:val="00F514D1"/>
    <w:rsid w:val="00F73374"/>
    <w:rsid w:val="00F75034"/>
    <w:rsid w:val="00F76B14"/>
    <w:rsid w:val="00F92105"/>
    <w:rsid w:val="00FA05FE"/>
    <w:rsid w:val="00FA58E1"/>
    <w:rsid w:val="00FB53DC"/>
    <w:rsid w:val="00FC04C5"/>
    <w:rsid w:val="00FC196A"/>
    <w:rsid w:val="00FD1B70"/>
    <w:rsid w:val="00FD7600"/>
    <w:rsid w:val="00FD7E66"/>
    <w:rsid w:val="00FF3048"/>
    <w:rsid w:val="015F0B71"/>
    <w:rsid w:val="01EB2D8F"/>
    <w:rsid w:val="0380400E"/>
    <w:rsid w:val="042A4AC7"/>
    <w:rsid w:val="06C41FC5"/>
    <w:rsid w:val="08DFC46F"/>
    <w:rsid w:val="1126AD8B"/>
    <w:rsid w:val="13799CD7"/>
    <w:rsid w:val="148A26CB"/>
    <w:rsid w:val="16D5F220"/>
    <w:rsid w:val="173C6351"/>
    <w:rsid w:val="1925B24D"/>
    <w:rsid w:val="1BA6D39B"/>
    <w:rsid w:val="1BB89702"/>
    <w:rsid w:val="203B3829"/>
    <w:rsid w:val="20A3621A"/>
    <w:rsid w:val="20E34597"/>
    <w:rsid w:val="247A33A3"/>
    <w:rsid w:val="2723AEAA"/>
    <w:rsid w:val="288CB32A"/>
    <w:rsid w:val="298D51D6"/>
    <w:rsid w:val="2AD40F71"/>
    <w:rsid w:val="2DAA5BEE"/>
    <w:rsid w:val="2DB88BB7"/>
    <w:rsid w:val="2E732E3E"/>
    <w:rsid w:val="2E820777"/>
    <w:rsid w:val="2FE5AF20"/>
    <w:rsid w:val="315B57C7"/>
    <w:rsid w:val="336FD458"/>
    <w:rsid w:val="350BA4B9"/>
    <w:rsid w:val="3627DB8C"/>
    <w:rsid w:val="36A7110F"/>
    <w:rsid w:val="37711473"/>
    <w:rsid w:val="38D6D199"/>
    <w:rsid w:val="39D33FB4"/>
    <w:rsid w:val="3BBE3D44"/>
    <w:rsid w:val="3D2E8266"/>
    <w:rsid w:val="3D5432F8"/>
    <w:rsid w:val="3EBA7485"/>
    <w:rsid w:val="411E133C"/>
    <w:rsid w:val="41AEB209"/>
    <w:rsid w:val="42E1D29B"/>
    <w:rsid w:val="4479BB15"/>
    <w:rsid w:val="46C5866A"/>
    <w:rsid w:val="47DF752B"/>
    <w:rsid w:val="4A8771AE"/>
    <w:rsid w:val="4DE81DB1"/>
    <w:rsid w:val="4E799264"/>
    <w:rsid w:val="53CDA446"/>
    <w:rsid w:val="53F266D8"/>
    <w:rsid w:val="575172D4"/>
    <w:rsid w:val="57549E76"/>
    <w:rsid w:val="5AD95EFE"/>
    <w:rsid w:val="5CDC372D"/>
    <w:rsid w:val="623BA71D"/>
    <w:rsid w:val="65B0FEA5"/>
    <w:rsid w:val="66176FD6"/>
    <w:rsid w:val="674CCF06"/>
    <w:rsid w:val="67B34037"/>
    <w:rsid w:val="69A68ECE"/>
    <w:rsid w:val="6C204029"/>
    <w:rsid w:val="6DC97F77"/>
    <w:rsid w:val="6EE55FDC"/>
    <w:rsid w:val="714F0308"/>
    <w:rsid w:val="715A227D"/>
    <w:rsid w:val="726063CA"/>
    <w:rsid w:val="7295C0A3"/>
    <w:rsid w:val="73DE38BE"/>
    <w:rsid w:val="75B2D087"/>
    <w:rsid w:val="7653F0A1"/>
    <w:rsid w:val="7731674A"/>
    <w:rsid w:val="7774CDB4"/>
    <w:rsid w:val="7852303E"/>
    <w:rsid w:val="7B19AD09"/>
    <w:rsid w:val="7B752E28"/>
    <w:rsid w:val="7D2A26E6"/>
    <w:rsid w:val="7F2BD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customStyle="1" w:styleId="paragraph">
    <w:name w:val="paragraph"/>
    <w:basedOn w:val="Normal"/>
    <w:rsid w:val="00F76B14"/>
    <w:pPr>
      <w:spacing w:before="100" w:beforeAutospacing="1" w:after="100" w:afterAutospacing="1"/>
    </w:pPr>
  </w:style>
  <w:style w:type="character" w:customStyle="1" w:styleId="normaltextrun">
    <w:name w:val="normaltextrun"/>
    <w:basedOn w:val="DefaultParagraphFont"/>
    <w:rsid w:val="00F76B14"/>
  </w:style>
  <w:style w:type="character" w:customStyle="1" w:styleId="superscript">
    <w:name w:val="superscript"/>
    <w:basedOn w:val="DefaultParagraphFont"/>
    <w:rsid w:val="00F76B14"/>
  </w:style>
  <w:style w:type="character" w:customStyle="1" w:styleId="eop">
    <w:name w:val="eop"/>
    <w:basedOn w:val="DefaultParagraphFont"/>
    <w:rsid w:val="00F76B14"/>
  </w:style>
  <w:style w:type="character" w:customStyle="1" w:styleId="contextualspellingandgrammarerror">
    <w:name w:val="contextualspellingandgrammarerror"/>
    <w:basedOn w:val="DefaultParagraphFont"/>
    <w:rsid w:val="00F76B14"/>
  </w:style>
  <w:style w:type="character" w:styleId="UnresolvedMention">
    <w:name w:val="Unresolved Mention"/>
    <w:basedOn w:val="DefaultParagraphFont"/>
    <w:uiPriority w:val="99"/>
    <w:unhideWhenUsed/>
    <w:rsid w:val="00526469"/>
    <w:rPr>
      <w:color w:val="605E5C"/>
      <w:shd w:val="clear" w:color="auto" w:fill="E1DFDD"/>
    </w:rPr>
  </w:style>
  <w:style w:type="character" w:styleId="Mention">
    <w:name w:val="Mention"/>
    <w:basedOn w:val="DefaultParagraphFont"/>
    <w:uiPriority w:val="99"/>
    <w:unhideWhenUsed/>
    <w:rsid w:val="00526469"/>
    <w:rPr>
      <w:color w:val="2B579A"/>
      <w:shd w:val="clear" w:color="auto" w:fill="E1DFDD"/>
    </w:rPr>
  </w:style>
  <w:style w:type="character" w:styleId="FollowedHyperlink">
    <w:name w:val="FollowedHyperlink"/>
    <w:basedOn w:val="DefaultParagraphFont"/>
    <w:rsid w:val="00F02D0D"/>
    <w:rPr>
      <w:color w:val="954F72" w:themeColor="followedHyperlink"/>
      <w:u w:val="single"/>
    </w:rPr>
  </w:style>
  <w:style w:type="paragraph" w:styleId="Revision">
    <w:name w:val="Revision"/>
    <w:hidden/>
    <w:uiPriority w:val="99"/>
    <w:semiHidden/>
    <w:rsid w:val="00B678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67625">
      <w:bodyDiv w:val="1"/>
      <w:marLeft w:val="0"/>
      <w:marRight w:val="0"/>
      <w:marTop w:val="0"/>
      <w:marBottom w:val="0"/>
      <w:divBdr>
        <w:top w:val="none" w:sz="0" w:space="0" w:color="auto"/>
        <w:left w:val="none" w:sz="0" w:space="0" w:color="auto"/>
        <w:bottom w:val="none" w:sz="0" w:space="0" w:color="auto"/>
        <w:right w:val="none" w:sz="0" w:space="0" w:color="auto"/>
      </w:divBdr>
      <w:divsChild>
        <w:div w:id="1182427171">
          <w:marLeft w:val="0"/>
          <w:marRight w:val="0"/>
          <w:marTop w:val="0"/>
          <w:marBottom w:val="0"/>
          <w:divBdr>
            <w:top w:val="none" w:sz="0" w:space="0" w:color="auto"/>
            <w:left w:val="none" w:sz="0" w:space="0" w:color="auto"/>
            <w:bottom w:val="none" w:sz="0" w:space="0" w:color="auto"/>
            <w:right w:val="none" w:sz="0" w:space="0" w:color="auto"/>
          </w:divBdr>
        </w:div>
      </w:divsChild>
    </w:div>
    <w:div w:id="747773164">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980161504">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901406136">
      <w:bodyDiv w:val="1"/>
      <w:marLeft w:val="0"/>
      <w:marRight w:val="0"/>
      <w:marTop w:val="0"/>
      <w:marBottom w:val="0"/>
      <w:divBdr>
        <w:top w:val="none" w:sz="0" w:space="0" w:color="auto"/>
        <w:left w:val="none" w:sz="0" w:space="0" w:color="auto"/>
        <w:bottom w:val="none" w:sz="0" w:space="0" w:color="auto"/>
        <w:right w:val="none" w:sz="0" w:space="0" w:color="auto"/>
      </w:divBdr>
      <w:divsChild>
        <w:div w:id="1261915624">
          <w:marLeft w:val="0"/>
          <w:marRight w:val="0"/>
          <w:marTop w:val="0"/>
          <w:marBottom w:val="0"/>
          <w:divBdr>
            <w:top w:val="none" w:sz="0" w:space="0" w:color="auto"/>
            <w:left w:val="none" w:sz="0" w:space="0" w:color="auto"/>
            <w:bottom w:val="none" w:sz="0" w:space="0" w:color="auto"/>
            <w:right w:val="none" w:sz="0" w:space="0" w:color="auto"/>
          </w:divBdr>
        </w:div>
        <w:div w:id="1469783154">
          <w:marLeft w:val="0"/>
          <w:marRight w:val="0"/>
          <w:marTop w:val="0"/>
          <w:marBottom w:val="0"/>
          <w:divBdr>
            <w:top w:val="none" w:sz="0" w:space="0" w:color="auto"/>
            <w:left w:val="none" w:sz="0" w:space="0" w:color="auto"/>
            <w:bottom w:val="none" w:sz="0" w:space="0" w:color="auto"/>
            <w:right w:val="none" w:sz="0" w:space="0" w:color="auto"/>
          </w:divBdr>
        </w:div>
        <w:div w:id="1657143907">
          <w:marLeft w:val="0"/>
          <w:marRight w:val="0"/>
          <w:marTop w:val="0"/>
          <w:marBottom w:val="0"/>
          <w:divBdr>
            <w:top w:val="none" w:sz="0" w:space="0" w:color="auto"/>
            <w:left w:val="none" w:sz="0" w:space="0" w:color="auto"/>
            <w:bottom w:val="none" w:sz="0" w:space="0" w:color="auto"/>
            <w:right w:val="none" w:sz="0" w:space="0" w:color="auto"/>
          </w:divBdr>
        </w:div>
        <w:div w:id="642780158">
          <w:marLeft w:val="0"/>
          <w:marRight w:val="0"/>
          <w:marTop w:val="0"/>
          <w:marBottom w:val="0"/>
          <w:divBdr>
            <w:top w:val="none" w:sz="0" w:space="0" w:color="auto"/>
            <w:left w:val="none" w:sz="0" w:space="0" w:color="auto"/>
            <w:bottom w:val="none" w:sz="0" w:space="0" w:color="auto"/>
            <w:right w:val="none" w:sz="0" w:space="0" w:color="auto"/>
          </w:divBdr>
        </w:div>
        <w:div w:id="714617158">
          <w:marLeft w:val="0"/>
          <w:marRight w:val="0"/>
          <w:marTop w:val="0"/>
          <w:marBottom w:val="0"/>
          <w:divBdr>
            <w:top w:val="none" w:sz="0" w:space="0" w:color="auto"/>
            <w:left w:val="none" w:sz="0" w:space="0" w:color="auto"/>
            <w:bottom w:val="none" w:sz="0" w:space="0" w:color="auto"/>
            <w:right w:val="none" w:sz="0" w:space="0" w:color="auto"/>
          </w:divBdr>
        </w:div>
      </w:divsChild>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0" ma:contentTypeDescription="Create a new document." ma:contentTypeScope="" ma:versionID="2b3053d4a91b39eeba28019556b2c278">
  <xsd:schema xmlns:xsd="http://www.w3.org/2001/XMLSchema" xmlns:xs="http://www.w3.org/2001/XMLSchema" xmlns:p="http://schemas.microsoft.com/office/2006/metadata/properties" xmlns:ns2="4e849248-e16d-4b40-af53-7c0bfeb1c18b" xmlns:ns3="16daa411-62de-4b25-9b3b-3cc0803ba231" targetNamespace="http://schemas.microsoft.com/office/2006/metadata/properties" ma:root="true" ma:fieldsID="cd24fdfb687b719210db48ff57ab0cc2" ns2:_="" ns3:_="">
    <xsd:import namespace="4e849248-e16d-4b40-af53-7c0bfeb1c18b"/>
    <xsd:import namespace="16daa411-62de-4b25-9b3b-3cc0803ba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11A04-B92D-4837-9602-21656C084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Emily V. Hall</cp:lastModifiedBy>
  <cp:revision>11</cp:revision>
  <cp:lastPrinted>2009-01-26T16:35:00Z</cp:lastPrinted>
  <dcterms:created xsi:type="dcterms:W3CDTF">2021-12-08T20:33:00Z</dcterms:created>
  <dcterms:modified xsi:type="dcterms:W3CDTF">2021-12-08T20:44:00Z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ies>
</file>