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F390D" w:rsidR="00D34CEA" w:rsidRDefault="00336160" w14:paraId="1E393233" w14:textId="275209D6">
      <w:pPr>
        <w:pStyle w:val="BodyText"/>
        <w:ind w:left="175"/>
        <w:rPr>
          <w:sz w:val="20"/>
        </w:rPr>
      </w:pPr>
      <w:r w:rsidRPr="00BF390D">
        <w:rPr>
          <w:noProof/>
        </w:rPr>
        <w:drawing>
          <wp:inline distT="0" distB="0" distL="0" distR="0" wp14:anchorId="697779C1" wp14:editId="08E20B6C">
            <wp:extent cx="6134100" cy="10894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5613 NHANES Letterhead Banner_green.pdf"/>
                    <pic:cNvPicPr/>
                  </pic:nvPicPr>
                  <pic:blipFill rotWithShape="1">
                    <a:blip r:embed="rId9">
                      <a:extLst>
                        <a:ext uri="{28A0092B-C50C-407E-A947-70E740481C1C}">
                          <a14:useLocalDpi xmlns:a14="http://schemas.microsoft.com/office/drawing/2010/main" val="0"/>
                        </a:ext>
                      </a:extLst>
                    </a:blip>
                    <a:srcRect l="5474" t="4774" r="5880" b="6018"/>
                    <a:stretch/>
                  </pic:blipFill>
                  <pic:spPr bwMode="auto">
                    <a:xfrm>
                      <a:off x="0" y="0"/>
                      <a:ext cx="6134100" cy="1089443"/>
                    </a:xfrm>
                    <a:prstGeom prst="rect">
                      <a:avLst/>
                    </a:prstGeom>
                    <a:ln>
                      <a:noFill/>
                    </a:ln>
                    <a:extLst>
                      <a:ext uri="{53640926-AAD7-44D8-BBD7-CCE9431645EC}">
                        <a14:shadowObscured xmlns:a14="http://schemas.microsoft.com/office/drawing/2010/main"/>
                      </a:ext>
                    </a:extLst>
                  </pic:spPr>
                </pic:pic>
              </a:graphicData>
            </a:graphic>
          </wp:inline>
        </w:drawing>
      </w:r>
    </w:p>
    <w:p w:rsidRPr="00BF390D" w:rsidR="00D34CEA" w:rsidRDefault="0026027C" w14:paraId="134784C7" w14:textId="53D6EAED">
      <w:pPr>
        <w:spacing w:line="496" w:lineRule="exact"/>
        <w:ind w:left="673"/>
        <w:rPr>
          <w:b/>
          <w:sz w:val="44"/>
        </w:rPr>
      </w:pPr>
      <w:r w:rsidRPr="00BF390D">
        <w:rPr>
          <w:b/>
          <w:sz w:val="44"/>
        </w:rPr>
        <w:t xml:space="preserve">2021 NHANES </w:t>
      </w:r>
      <w:r w:rsidRPr="00BF390D" w:rsidR="00507C86">
        <w:rPr>
          <w:b/>
          <w:sz w:val="44"/>
        </w:rPr>
        <w:t xml:space="preserve">Dry Run </w:t>
      </w:r>
      <w:r w:rsidRPr="00BF390D">
        <w:rPr>
          <w:b/>
          <w:sz w:val="44"/>
        </w:rPr>
        <w:t>Health Measurements</w:t>
      </w:r>
    </w:p>
    <w:p w:rsidRPr="00BF390D" w:rsidR="00D34CEA" w:rsidRDefault="0026027C" w14:paraId="39BD8D40" w14:textId="180F7BE7">
      <w:pPr>
        <w:pStyle w:val="BodyText"/>
        <w:spacing w:before="177"/>
        <w:ind w:left="180" w:right="122"/>
      </w:pPr>
      <w:r w:rsidRPr="00BF390D">
        <w:t xml:space="preserve">You are participating in the National Health and Nutrition Examination Survey (NHANES) health examination as a </w:t>
      </w:r>
      <w:r w:rsidRPr="00BF390D" w:rsidR="00507C86">
        <w:t>dry run participant</w:t>
      </w:r>
      <w:r w:rsidRPr="00BF390D">
        <w:t xml:space="preserve">. We are pleased that you are interested in learning more about the survey by </w:t>
      </w:r>
      <w:proofErr w:type="gramStart"/>
      <w:r w:rsidRPr="00BF390D">
        <w:t>actually being</w:t>
      </w:r>
      <w:proofErr w:type="gramEnd"/>
      <w:r w:rsidRPr="00BF390D">
        <w:t xml:space="preserve"> examined at our Mobile Examination Center. Information collected as part of your examination will not be part of NHANES.</w:t>
      </w:r>
    </w:p>
    <w:p w:rsidRPr="00BF390D" w:rsidR="00D34CEA" w:rsidRDefault="0026027C" w14:paraId="37E0AA9D" w14:textId="23F70C7C">
      <w:pPr>
        <w:pStyle w:val="BodyText"/>
        <w:spacing w:before="184"/>
        <w:ind w:left="179" w:right="243"/>
        <w:jc w:val="both"/>
      </w:pPr>
      <w:r w:rsidRPr="00BF390D">
        <w:t xml:space="preserve">You </w:t>
      </w:r>
      <w:r w:rsidRPr="00BF390D" w:rsidR="00336160">
        <w:t>will</w:t>
      </w:r>
      <w:r w:rsidRPr="00BF390D" w:rsidR="000317E0">
        <w:t xml:space="preserve"> </w:t>
      </w:r>
      <w:r w:rsidRPr="00BF390D">
        <w:t>only have the test if your age falls within the ages shown in parenthesis. You may not receive all the exams or tests listed here. This can vary by the date of your appointment, type of appointment, or the study number you are assigned.</w:t>
      </w:r>
    </w:p>
    <w:p w:rsidRPr="00BF390D" w:rsidR="00D34CEA" w:rsidRDefault="0026027C" w14:paraId="40FE251F" w14:textId="77777777">
      <w:pPr>
        <w:pStyle w:val="BodyText"/>
        <w:spacing w:before="184" w:line="261" w:lineRule="auto"/>
        <w:ind w:left="180" w:right="315"/>
      </w:pPr>
      <w:r w:rsidRPr="00BF390D">
        <w:t>Depending on what appointment type or study number you have, you will receive the results of health measures shown with a black diamond (♦).</w:t>
      </w:r>
    </w:p>
    <w:p w:rsidRPr="00BF390D" w:rsidR="00D34CEA" w:rsidRDefault="0026027C" w14:paraId="70E2F92A" w14:textId="77777777">
      <w:pPr>
        <w:pStyle w:val="BodyText"/>
        <w:spacing w:line="252" w:lineRule="exact"/>
        <w:ind w:left="180"/>
      </w:pPr>
      <w:r w:rsidRPr="00BF390D">
        <w:t>Two diamonds (♦♦) means you will receive the test result only if high or abnormal.</w:t>
      </w:r>
    </w:p>
    <w:p w:rsidRPr="00BF390D" w:rsidR="00D34CEA" w:rsidRDefault="00D34CEA" w14:paraId="4E7DB778" w14:textId="77777777">
      <w:pPr>
        <w:pStyle w:val="BodyText"/>
        <w:rPr>
          <w:sz w:val="20"/>
        </w:rPr>
      </w:pPr>
    </w:p>
    <w:p w:rsidRPr="00BF390D" w:rsidR="00D34CEA" w:rsidRDefault="00D34CEA" w14:paraId="47F45022" w14:textId="77777777">
      <w:pPr>
        <w:pStyle w:val="BodyText"/>
        <w:spacing w:before="3"/>
        <w:rPr>
          <w:sz w:val="22"/>
        </w:rPr>
      </w:pPr>
    </w:p>
    <w:p w:rsidRPr="00BF390D" w:rsidR="00D34CEA" w:rsidRDefault="00D34CEA" w14:paraId="02B30484" w14:textId="77777777">
      <w:pPr>
        <w:sectPr w:rsidRPr="00BF390D" w:rsidR="00D34CE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1320" w:bottom="280" w:left="1260" w:header="720" w:footer="720" w:gutter="0"/>
          <w:cols w:space="720"/>
        </w:sectPr>
      </w:pPr>
    </w:p>
    <w:p w:rsidRPr="00BF390D" w:rsidR="00D34CEA" w:rsidRDefault="0026027C" w14:paraId="28C0FF77" w14:textId="77777777">
      <w:pPr>
        <w:pStyle w:val="Heading1"/>
        <w:spacing w:before="135"/>
        <w:ind w:left="180"/>
      </w:pPr>
      <w:r w:rsidRPr="00BF390D">
        <w:t>Health Measurements</w:t>
      </w:r>
    </w:p>
    <w:p w:rsidRPr="00BF390D" w:rsidR="00D34CEA" w:rsidRDefault="0026027C" w14:paraId="0F1544F6" w14:textId="77777777">
      <w:pPr>
        <w:pStyle w:val="BodyText"/>
        <w:spacing w:before="87"/>
        <w:ind w:left="180"/>
      </w:pPr>
      <w:r w:rsidRPr="00BF390D">
        <w:t xml:space="preserve">You will be </w:t>
      </w:r>
      <w:r w:rsidRPr="00BF390D">
        <w:rPr>
          <w:u w:val="single"/>
        </w:rPr>
        <w:t xml:space="preserve">weighed </w:t>
      </w:r>
      <w:r w:rsidRPr="00BF390D">
        <w:t xml:space="preserve">and </w:t>
      </w:r>
      <w:r w:rsidRPr="00BF390D">
        <w:rPr>
          <w:u w:val="single"/>
        </w:rPr>
        <w:t xml:space="preserve">measured </w:t>
      </w:r>
      <w:r w:rsidRPr="00BF390D">
        <w:t>(all) ♦</w:t>
      </w:r>
    </w:p>
    <w:p w:rsidRPr="00BF390D" w:rsidR="00D34CEA" w:rsidRDefault="0026027C" w14:paraId="3E035BD9" w14:textId="77777777">
      <w:pPr>
        <w:pStyle w:val="BodyText"/>
        <w:spacing w:before="185" w:line="261" w:lineRule="auto"/>
        <w:ind w:left="180" w:right="186"/>
      </w:pPr>
      <w:r w:rsidRPr="00BF390D">
        <w:t xml:space="preserve">The doctor will take your </w:t>
      </w:r>
      <w:r w:rsidRPr="00BF390D">
        <w:rPr>
          <w:u w:val="single"/>
        </w:rPr>
        <w:t xml:space="preserve">blood pressure </w:t>
      </w:r>
      <w:r w:rsidRPr="00BF390D">
        <w:t>(8+) ♦</w:t>
      </w:r>
    </w:p>
    <w:p w:rsidRPr="00BF390D" w:rsidR="00D34CEA" w:rsidRDefault="0026027C" w14:paraId="21E75C71" w14:textId="6B7A548A">
      <w:pPr>
        <w:spacing w:before="161"/>
        <w:ind w:left="180" w:right="-7"/>
        <w:rPr>
          <w:sz w:val="24"/>
        </w:rPr>
      </w:pPr>
      <w:r w:rsidRPr="00BF390D">
        <w:rPr>
          <w:sz w:val="24"/>
        </w:rPr>
        <w:t xml:space="preserve">You will have a </w:t>
      </w:r>
      <w:r w:rsidRPr="00BF390D">
        <w:rPr>
          <w:sz w:val="24"/>
          <w:u w:val="single"/>
        </w:rPr>
        <w:t xml:space="preserve">body composition </w:t>
      </w:r>
      <w:r w:rsidRPr="00BF390D">
        <w:rPr>
          <w:sz w:val="24"/>
        </w:rPr>
        <w:t>test</w:t>
      </w:r>
      <w:r w:rsidRPr="00BF390D" w:rsidR="00610495">
        <w:rPr>
          <w:spacing w:val="-28"/>
          <w:sz w:val="24"/>
        </w:rPr>
        <w:t xml:space="preserve"> </w:t>
      </w:r>
      <w:r w:rsidRPr="00BF390D">
        <w:rPr>
          <w:sz w:val="24"/>
        </w:rPr>
        <w:t>that involves low-dosage x-rays (</w:t>
      </w:r>
      <w:r w:rsidRPr="00BF390D">
        <w:rPr>
          <w:i/>
          <w:sz w:val="24"/>
        </w:rPr>
        <w:t>Pregnant women will not have this</w:t>
      </w:r>
      <w:r w:rsidRPr="00BF390D">
        <w:rPr>
          <w:i/>
          <w:spacing w:val="-4"/>
          <w:sz w:val="24"/>
        </w:rPr>
        <w:t xml:space="preserve"> </w:t>
      </w:r>
      <w:r w:rsidRPr="00BF390D">
        <w:rPr>
          <w:i/>
          <w:sz w:val="24"/>
        </w:rPr>
        <w:t>test</w:t>
      </w:r>
      <w:r w:rsidRPr="00BF390D">
        <w:rPr>
          <w:sz w:val="24"/>
        </w:rPr>
        <w:t>)</w:t>
      </w:r>
    </w:p>
    <w:p w:rsidRPr="00BF390D" w:rsidR="00D34CEA" w:rsidRDefault="0026027C" w14:paraId="43D20EE7" w14:textId="77777777">
      <w:pPr>
        <w:pStyle w:val="BodyText"/>
        <w:spacing w:before="174"/>
        <w:ind w:left="168"/>
      </w:pPr>
      <w:r w:rsidRPr="00BF390D">
        <w:t>Total body scan (8-59) ♦</w:t>
      </w:r>
    </w:p>
    <w:p w:rsidRPr="00BF390D" w:rsidR="00D34CEA" w:rsidRDefault="00D34CEA" w14:paraId="6C928211" w14:textId="77777777">
      <w:pPr>
        <w:pStyle w:val="BodyText"/>
        <w:spacing w:before="10"/>
        <w:rPr>
          <w:sz w:val="38"/>
        </w:rPr>
      </w:pPr>
    </w:p>
    <w:p w:rsidRPr="00BF390D" w:rsidR="00D34CEA" w:rsidRDefault="0026027C" w14:paraId="4B94B153" w14:textId="77777777">
      <w:pPr>
        <w:pStyle w:val="BodyText"/>
        <w:spacing w:before="1" w:line="261" w:lineRule="auto"/>
        <w:ind w:left="111" w:right="1061"/>
      </w:pPr>
      <w:r w:rsidRPr="00BF390D">
        <w:t>You will have a liver ultrasound elastography test (12+) ♦</w:t>
      </w:r>
    </w:p>
    <w:p w:rsidRPr="00BF390D" w:rsidR="00D34CEA" w:rsidP="00336160" w:rsidRDefault="0026027C" w14:paraId="22638D67" w14:textId="77777777">
      <w:pPr>
        <w:pStyle w:val="Heading1"/>
        <w:spacing w:before="90"/>
        <w:ind w:left="0"/>
      </w:pPr>
      <w:r w:rsidRPr="00BF390D">
        <w:rPr>
          <w:b w:val="0"/>
        </w:rPr>
        <w:br w:type="column"/>
      </w:r>
      <w:r w:rsidRPr="00BF390D">
        <w:t>Private Interviews</w:t>
      </w:r>
    </w:p>
    <w:p w:rsidRPr="00BF390D" w:rsidR="00D34CEA" w:rsidP="00336160" w:rsidRDefault="0026027C" w14:paraId="6034707F" w14:textId="77777777">
      <w:pPr>
        <w:pStyle w:val="BodyText"/>
        <w:spacing w:before="213" w:line="240" w:lineRule="exact"/>
        <w:ind w:right="445"/>
      </w:pPr>
      <w:r w:rsidRPr="00BF390D">
        <w:t xml:space="preserve">You will be asked to </w:t>
      </w:r>
      <w:r w:rsidRPr="00BF390D">
        <w:rPr>
          <w:u w:val="single"/>
        </w:rPr>
        <w:t xml:space="preserve">answer questions </w:t>
      </w:r>
      <w:r w:rsidRPr="00BF390D">
        <w:t>about:</w:t>
      </w:r>
    </w:p>
    <w:p w:rsidRPr="00BF390D" w:rsidR="001E77F8" w:rsidRDefault="0026027C" w14:paraId="5AB88B84" w14:textId="77777777">
      <w:pPr>
        <w:pStyle w:val="BodyText"/>
        <w:spacing w:line="240" w:lineRule="exact"/>
        <w:ind w:left="111" w:right="445"/>
      </w:pPr>
      <w:r w:rsidRPr="00BF390D">
        <w:t xml:space="preserve">Reproductive history (females 12+) </w:t>
      </w:r>
    </w:p>
    <w:p w:rsidRPr="00BF390D" w:rsidR="00D34CEA" w:rsidRDefault="0026027C" w14:paraId="0547849C" w14:textId="1F5D8497">
      <w:pPr>
        <w:pStyle w:val="BodyText"/>
        <w:spacing w:line="240" w:lineRule="exact"/>
        <w:ind w:left="111" w:right="445"/>
      </w:pPr>
      <w:r w:rsidRPr="00BF390D">
        <w:t>Drug use (12-</w:t>
      </w:r>
      <w:r w:rsidRPr="00BF390D" w:rsidR="001E77F8">
        <w:t>5</w:t>
      </w:r>
      <w:r w:rsidRPr="00BF390D">
        <w:t>9)</w:t>
      </w:r>
    </w:p>
    <w:p w:rsidRPr="00BF390D" w:rsidR="00D34CEA" w:rsidRDefault="0026027C" w14:paraId="23B716D6" w14:textId="77777777">
      <w:pPr>
        <w:pStyle w:val="BodyText"/>
        <w:spacing w:line="227" w:lineRule="exact"/>
        <w:ind w:left="111"/>
      </w:pPr>
      <w:r w:rsidRPr="00BF390D">
        <w:t>Alcohol and tobacco use (12+)</w:t>
      </w:r>
    </w:p>
    <w:p w:rsidRPr="00BF390D" w:rsidR="00D34CEA" w:rsidRDefault="0026027C" w14:paraId="41F3D221" w14:textId="77777777">
      <w:pPr>
        <w:pStyle w:val="BodyText"/>
        <w:spacing w:line="242" w:lineRule="exact"/>
        <w:ind w:left="111"/>
      </w:pPr>
      <w:r w:rsidRPr="00BF390D">
        <w:t>Sexual history (14-69)</w:t>
      </w:r>
    </w:p>
    <w:p w:rsidRPr="00BF390D" w:rsidR="00D34CEA" w:rsidRDefault="0026027C" w14:paraId="41D11348" w14:textId="77777777">
      <w:pPr>
        <w:spacing w:line="237" w:lineRule="exact"/>
        <w:ind w:left="111"/>
        <w:rPr>
          <w:i/>
          <w:sz w:val="20"/>
          <w:szCs w:val="20"/>
        </w:rPr>
      </w:pPr>
      <w:r w:rsidRPr="00BF390D">
        <w:rPr>
          <w:i/>
          <w:sz w:val="20"/>
          <w:szCs w:val="20"/>
        </w:rPr>
        <w:t>(You will do these by yourself using a touch-</w:t>
      </w:r>
    </w:p>
    <w:p w:rsidRPr="00BF390D" w:rsidR="00507C86" w:rsidP="00507C86" w:rsidRDefault="0026027C" w14:paraId="4387C8A1" w14:textId="19D84F18">
      <w:pPr>
        <w:spacing w:before="1"/>
        <w:rPr>
          <w:i/>
          <w:sz w:val="20"/>
          <w:szCs w:val="20"/>
        </w:rPr>
      </w:pPr>
      <w:r w:rsidRPr="00BF390D">
        <w:rPr>
          <w:i/>
          <w:sz w:val="20"/>
          <w:szCs w:val="20"/>
        </w:rPr>
        <w:t>screen computer in privacy)</w:t>
      </w:r>
    </w:p>
    <w:p w:rsidRPr="00BF390D" w:rsidR="00336160" w:rsidP="009300B5" w:rsidRDefault="00336160" w14:paraId="31CBCEDC" w14:textId="77777777">
      <w:pPr>
        <w:spacing w:before="1"/>
        <w:rPr>
          <w:b/>
          <w:bCs/>
          <w:sz w:val="28"/>
          <w:szCs w:val="28"/>
        </w:rPr>
      </w:pPr>
    </w:p>
    <w:p w:rsidRPr="00BF390D" w:rsidR="00D34CEA" w:rsidP="009300B5" w:rsidRDefault="0026027C" w14:paraId="27EE240C" w14:textId="074D0BD6">
      <w:pPr>
        <w:spacing w:before="1"/>
        <w:rPr>
          <w:b/>
          <w:bCs/>
          <w:sz w:val="28"/>
          <w:szCs w:val="28"/>
        </w:rPr>
      </w:pPr>
      <w:r w:rsidRPr="00BF390D">
        <w:rPr>
          <w:b/>
          <w:bCs/>
          <w:sz w:val="28"/>
          <w:szCs w:val="28"/>
        </w:rPr>
        <w:t xml:space="preserve">Lab Tests on Urine </w:t>
      </w:r>
    </w:p>
    <w:p w:rsidRPr="00BF390D" w:rsidR="00D34CEA" w:rsidP="00507C86" w:rsidRDefault="0026027C" w14:paraId="75E9A1D8" w14:textId="77777777">
      <w:pPr>
        <w:pStyle w:val="BodyText"/>
        <w:spacing w:before="180"/>
        <w:ind w:right="188"/>
      </w:pPr>
      <w:r w:rsidRPr="00BF390D">
        <w:t xml:space="preserve">You will be given a clean empty cup when you arrive at the exam center. When you change into the exam clothes in a private rest room, you will </w:t>
      </w:r>
      <w:r w:rsidRPr="00BF390D">
        <w:rPr>
          <w:u w:val="single"/>
        </w:rPr>
        <w:t>provide a urine sample</w:t>
      </w:r>
      <w:r w:rsidRPr="00BF390D">
        <w:t>. The urine will be tested for:</w:t>
      </w:r>
    </w:p>
    <w:p w:rsidRPr="00BF390D" w:rsidR="00D34CEA" w:rsidP="00507C86" w:rsidRDefault="0026027C" w14:paraId="6477F786" w14:textId="48F55866">
      <w:pPr>
        <w:pStyle w:val="BodyText"/>
        <w:spacing w:before="184"/>
        <w:sectPr w:rsidRPr="00BF390D" w:rsidR="00D34CEA">
          <w:type w:val="continuous"/>
          <w:pgSz w:w="12240" w:h="15840"/>
          <w:pgMar w:top="720" w:right="1320" w:bottom="280" w:left="1260" w:header="720" w:footer="720" w:gutter="0"/>
          <w:cols w:equalWidth="0" w:space="720" w:num="2">
            <w:col w:w="4292" w:space="817"/>
            <w:col w:w="4551"/>
          </w:cols>
        </w:sectPr>
      </w:pPr>
      <w:r w:rsidRPr="00BF390D">
        <w:t>Kidney function tests ♦</w:t>
      </w:r>
    </w:p>
    <w:p w:rsidRPr="00BF390D" w:rsidR="00D34CEA" w:rsidRDefault="0049632D" w14:paraId="3CB78C66" w14:textId="6BD5A71D">
      <w:pPr>
        <w:pStyle w:val="BodyText"/>
        <w:spacing w:before="3"/>
        <w:rPr>
          <w:sz w:val="20"/>
          <w:szCs w:val="20"/>
        </w:rPr>
      </w:pPr>
      <w:r w:rsidRPr="00BF390D">
        <w:tab/>
      </w:r>
      <w:r w:rsidRPr="00BF390D">
        <w:tab/>
      </w:r>
      <w:r w:rsidRPr="00BF390D">
        <w:tab/>
      </w:r>
      <w:r w:rsidRPr="00BF390D">
        <w:tab/>
      </w:r>
      <w:r w:rsidRPr="00BF390D">
        <w:tab/>
      </w:r>
      <w:r w:rsidRPr="00BF390D">
        <w:tab/>
      </w:r>
      <w:r w:rsidRPr="00BF390D">
        <w:tab/>
      </w:r>
      <w:r w:rsidRPr="00BF390D" w:rsidR="0026027C">
        <w:rPr>
          <w:sz w:val="20"/>
          <w:szCs w:val="20"/>
        </w:rPr>
        <w:t>(</w:t>
      </w:r>
      <w:r w:rsidRPr="00BF390D" w:rsidR="0026027C">
        <w:rPr>
          <w:i/>
          <w:sz w:val="20"/>
          <w:szCs w:val="20"/>
        </w:rPr>
        <w:t>Urine is not tested for drug use</w:t>
      </w:r>
      <w:r w:rsidRPr="00BF390D" w:rsidR="0026027C">
        <w:rPr>
          <w:sz w:val="20"/>
          <w:szCs w:val="20"/>
        </w:rPr>
        <w:t>)</w:t>
      </w:r>
    </w:p>
    <w:p w:rsidRPr="00BF390D" w:rsidR="00507C86" w:rsidRDefault="00507C86" w14:paraId="4EDA14BC" w14:textId="77777777">
      <w:pPr>
        <w:pStyle w:val="Heading2"/>
        <w:ind w:left="5220"/>
      </w:pPr>
    </w:p>
    <w:p w:rsidRPr="00BF390D" w:rsidR="00D34CEA" w:rsidRDefault="0026027C" w14:paraId="6891EB7C" w14:textId="4C8CC122">
      <w:pPr>
        <w:pStyle w:val="Heading2"/>
        <w:ind w:left="5220"/>
      </w:pPr>
      <w:r w:rsidRPr="00BF390D">
        <w:t>Please turn over to see the next page.</w:t>
      </w:r>
    </w:p>
    <w:p w:rsidRPr="00BF390D" w:rsidR="00D34CEA" w:rsidRDefault="0026027C" w14:paraId="4103EA5C" w14:textId="77777777">
      <w:pPr>
        <w:pStyle w:val="BodyText"/>
        <w:spacing w:before="6"/>
        <w:rPr>
          <w:b/>
          <w:sz w:val="14"/>
        </w:rPr>
      </w:pPr>
      <w:r w:rsidRPr="00BF390D">
        <w:rPr>
          <w:noProof/>
        </w:rPr>
        <w:drawing>
          <wp:anchor distT="0" distB="0" distL="0" distR="0" simplePos="0" relativeHeight="251658240" behindDoc="0" locked="0" layoutInCell="1" allowOverlap="1" wp14:editId="12A7DA29" wp14:anchorId="453B653E">
            <wp:simplePos x="0" y="0"/>
            <wp:positionH relativeFrom="page">
              <wp:posOffset>911352</wp:posOffset>
            </wp:positionH>
            <wp:positionV relativeFrom="paragraph">
              <wp:posOffset>131344</wp:posOffset>
            </wp:positionV>
            <wp:extent cx="5943600" cy="61874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stretch>
                      <a:fillRect/>
                    </a:stretch>
                  </pic:blipFill>
                  <pic:spPr>
                    <a:xfrm>
                      <a:off x="0" y="0"/>
                      <a:ext cx="5943600" cy="618744"/>
                    </a:xfrm>
                    <a:prstGeom prst="rect">
                      <a:avLst/>
                    </a:prstGeom>
                  </pic:spPr>
                </pic:pic>
              </a:graphicData>
            </a:graphic>
          </wp:anchor>
        </w:drawing>
      </w:r>
    </w:p>
    <w:p w:rsidRPr="00BF390D" w:rsidR="00D34CEA" w:rsidRDefault="00D34CEA" w14:paraId="4E429DFE" w14:textId="77777777">
      <w:pPr>
        <w:rPr>
          <w:sz w:val="14"/>
        </w:rPr>
        <w:sectPr w:rsidRPr="00BF390D" w:rsidR="00D34CEA">
          <w:type w:val="continuous"/>
          <w:pgSz w:w="12240" w:h="15840"/>
          <w:pgMar w:top="720" w:right="1320" w:bottom="280" w:left="1260" w:header="720" w:footer="720" w:gutter="0"/>
          <w:cols w:space="720"/>
        </w:sectPr>
      </w:pPr>
    </w:p>
    <w:p w:rsidRPr="00BF390D" w:rsidR="003E6983" w:rsidP="003E6983" w:rsidRDefault="0026027C" w14:paraId="6CB3F98E" w14:textId="48294374">
      <w:pPr>
        <w:spacing w:before="120"/>
        <w:ind w:left="100"/>
        <w:rPr>
          <w:b/>
          <w:sz w:val="28"/>
        </w:rPr>
      </w:pPr>
      <w:r w:rsidRPr="00BF390D">
        <w:rPr>
          <w:b/>
          <w:sz w:val="28"/>
        </w:rPr>
        <w:lastRenderedPageBreak/>
        <w:t xml:space="preserve">Lab Tests on Blood </w:t>
      </w:r>
    </w:p>
    <w:p w:rsidRPr="00BF390D" w:rsidR="00D34CEA" w:rsidP="003E6983" w:rsidRDefault="0026027C" w14:paraId="4F79A616" w14:textId="782625EA">
      <w:pPr>
        <w:pStyle w:val="BodyText"/>
        <w:spacing w:before="120" w:line="262" w:lineRule="auto"/>
        <w:ind w:left="461" w:right="3384" w:hanging="360"/>
      </w:pPr>
      <w:r w:rsidRPr="00BF390D">
        <w:t xml:space="preserve">You will have your </w:t>
      </w:r>
      <w:r w:rsidRPr="00BF390D">
        <w:rPr>
          <w:u w:val="single"/>
        </w:rPr>
        <w:t>blood drawn</w:t>
      </w:r>
      <w:r w:rsidRPr="00BF390D">
        <w:t xml:space="preserve">. The blood will be tested for: </w:t>
      </w:r>
      <w:bookmarkStart w:name="_GoBack" w:id="0"/>
      <w:bookmarkEnd w:id="0"/>
      <w:r w:rsidRPr="00BF390D">
        <w:t>Anemia ♦</w:t>
      </w:r>
    </w:p>
    <w:p w:rsidRPr="00BF390D" w:rsidR="001D1501" w:rsidP="0049632D" w:rsidRDefault="001D1501" w14:paraId="08E56A3E" w14:textId="6A896F8D">
      <w:pPr>
        <w:pStyle w:val="BodyText"/>
        <w:spacing w:line="262" w:lineRule="auto"/>
        <w:ind w:left="461" w:right="3384" w:hanging="360"/>
      </w:pPr>
      <w:r w:rsidRPr="00BF390D">
        <w:tab/>
        <w:t xml:space="preserve">Biochemistry </w:t>
      </w:r>
      <w:r w:rsidRPr="00BF390D" w:rsidR="009300B5">
        <w:t>p</w:t>
      </w:r>
      <w:r w:rsidRPr="00BF390D">
        <w:t>anel ♦</w:t>
      </w:r>
    </w:p>
    <w:p w:rsidRPr="00BF390D" w:rsidR="001D1501" w:rsidP="008B593E" w:rsidRDefault="001D1501" w14:paraId="2A36CE1C" w14:textId="358963A4">
      <w:pPr>
        <w:pStyle w:val="BodyText"/>
        <w:spacing w:line="262" w:lineRule="auto"/>
        <w:ind w:left="461" w:right="3384" w:hanging="360"/>
      </w:pPr>
      <w:r w:rsidRPr="00BF390D">
        <w:t xml:space="preserve">      </w:t>
      </w:r>
      <w:r w:rsidRPr="00BF390D" w:rsidR="003E6983">
        <w:t xml:space="preserve">   </w:t>
      </w:r>
      <w:r w:rsidRPr="00BF390D">
        <w:t xml:space="preserve">Kidney and liver function </w:t>
      </w:r>
    </w:p>
    <w:p w:rsidRPr="00BF390D" w:rsidR="0049632D" w:rsidP="0049632D" w:rsidRDefault="0049632D" w14:paraId="138DCCCF" w14:textId="4895041F">
      <w:pPr>
        <w:pStyle w:val="BodyText"/>
        <w:spacing w:line="262" w:lineRule="auto"/>
        <w:ind w:left="461" w:right="3384" w:hanging="360"/>
      </w:pPr>
      <w:r w:rsidRPr="00BF390D">
        <w:t xml:space="preserve">     </w:t>
      </w:r>
      <w:r w:rsidRPr="00BF390D" w:rsidR="001D1501">
        <w:t xml:space="preserve"> </w:t>
      </w:r>
      <w:r w:rsidRPr="00BF390D">
        <w:t>Diabetes status ♦</w:t>
      </w:r>
    </w:p>
    <w:p w:rsidRPr="00BF390D" w:rsidR="0049632D" w:rsidP="0049632D" w:rsidRDefault="0049632D" w14:paraId="41F6E35C" w14:textId="77777777">
      <w:pPr>
        <w:pStyle w:val="BodyText"/>
        <w:ind w:left="460"/>
      </w:pPr>
      <w:r w:rsidRPr="00BF390D">
        <w:t xml:space="preserve">   Glucose</w:t>
      </w:r>
    </w:p>
    <w:p w:rsidRPr="00BF390D" w:rsidR="0049632D" w:rsidP="0049632D" w:rsidRDefault="0049632D" w14:paraId="377D292C" w14:textId="5A6BC7F2">
      <w:pPr>
        <w:pStyle w:val="BodyText"/>
        <w:ind w:left="461"/>
      </w:pPr>
      <w:r w:rsidRPr="00BF390D">
        <w:t xml:space="preserve">   Glycohemoglobin (hemoglobin A</w:t>
      </w:r>
      <w:r w:rsidRPr="00BF390D" w:rsidR="002F7880">
        <w:t>1C</w:t>
      </w:r>
      <w:r w:rsidRPr="00BF390D">
        <w:t xml:space="preserve">)  </w:t>
      </w:r>
    </w:p>
    <w:p w:rsidRPr="00BF390D" w:rsidR="0049632D" w:rsidP="0049632D" w:rsidRDefault="0049632D" w14:paraId="57A15446" w14:textId="77777777">
      <w:pPr>
        <w:pStyle w:val="BodyText"/>
        <w:spacing w:line="261" w:lineRule="auto"/>
        <w:ind w:left="461" w:right="3388" w:hanging="360"/>
      </w:pPr>
      <w:r w:rsidRPr="00BF390D">
        <w:tab/>
        <w:t xml:space="preserve">   Insulin</w:t>
      </w:r>
    </w:p>
    <w:p w:rsidRPr="00BF390D" w:rsidR="001D1501" w:rsidP="003E6983" w:rsidRDefault="001D1501" w14:paraId="632AF2B8" w14:textId="77777777">
      <w:pPr>
        <w:pStyle w:val="BodyText"/>
        <w:spacing w:line="263" w:lineRule="exact"/>
        <w:ind w:firstLine="459"/>
      </w:pPr>
      <w:r w:rsidRPr="00BF390D">
        <w:t>Exposures to environmental metals:</w:t>
      </w:r>
    </w:p>
    <w:p w:rsidRPr="00BF390D" w:rsidR="001D1501" w:rsidP="003E6983" w:rsidRDefault="001D1501" w14:paraId="01AE6F43" w14:textId="0806E6A5">
      <w:pPr>
        <w:pStyle w:val="BodyText"/>
        <w:ind w:left="640"/>
      </w:pPr>
      <w:r w:rsidRPr="00BF390D">
        <w:t>Lead, cadmium, mercury, selenium, manganese ♦</w:t>
      </w:r>
    </w:p>
    <w:p w:rsidRPr="00BF390D" w:rsidR="00823774" w:rsidP="003E6983" w:rsidRDefault="003E6983" w14:paraId="225FD7EA" w14:textId="6903F404">
      <w:pPr>
        <w:pStyle w:val="BodyText"/>
        <w:spacing w:before="120" w:line="250" w:lineRule="exact"/>
        <w:ind w:left="460"/>
      </w:pPr>
      <w:r w:rsidRPr="00BF390D">
        <w:t>Exposure to environmental chemicals</w:t>
      </w:r>
      <w:r w:rsidRPr="00BF390D" w:rsidR="00D2029A">
        <w:t>:</w:t>
      </w:r>
    </w:p>
    <w:p w:rsidRPr="00BF390D" w:rsidR="00823774" w:rsidP="00336160" w:rsidRDefault="00823774" w14:paraId="7ED7EEEC" w14:textId="77777777">
      <w:pPr>
        <w:pStyle w:val="BodyText"/>
        <w:ind w:left="461"/>
      </w:pPr>
      <w:r w:rsidRPr="00BF390D">
        <w:t xml:space="preserve">   Cotinine</w:t>
      </w:r>
    </w:p>
    <w:p w:rsidRPr="00BF390D" w:rsidR="003E6983" w:rsidP="00336160" w:rsidRDefault="00823774" w14:paraId="1BEF1ED4" w14:textId="42FEA8C3">
      <w:pPr>
        <w:pStyle w:val="BodyText"/>
        <w:ind w:left="461"/>
      </w:pPr>
      <w:r w:rsidRPr="00BF390D">
        <w:t xml:space="preserve">   Acetylcholinesterase</w:t>
      </w:r>
      <w:r w:rsidRPr="00BF390D" w:rsidR="003E6983">
        <w:t xml:space="preserve"> </w:t>
      </w:r>
    </w:p>
    <w:p w:rsidRPr="00BF390D" w:rsidR="001D1501" w:rsidP="003E6983" w:rsidRDefault="003E6983" w14:paraId="3F7E7B6B" w14:textId="3E9D247F">
      <w:pPr>
        <w:pStyle w:val="BodyText"/>
        <w:spacing w:before="120" w:line="239" w:lineRule="exact"/>
      </w:pPr>
      <w:r w:rsidRPr="00BF390D">
        <w:t xml:space="preserve">        Lipid </w:t>
      </w:r>
      <w:r w:rsidRPr="00BF390D" w:rsidR="009300B5">
        <w:t>p</w:t>
      </w:r>
      <w:r w:rsidRPr="00BF390D">
        <w:t>anel♦</w:t>
      </w:r>
    </w:p>
    <w:p w:rsidRPr="00BF390D" w:rsidR="00854543" w:rsidP="00433BA2" w:rsidRDefault="003E6983" w14:paraId="0FBC4A51" w14:textId="77777777">
      <w:pPr>
        <w:pStyle w:val="BodyText"/>
        <w:spacing w:line="276" w:lineRule="auto"/>
        <w:ind w:left="630" w:right="5340" w:hanging="170"/>
      </w:pPr>
      <w:r w:rsidRPr="00BF390D">
        <w:t xml:space="preserve">  </w:t>
      </w:r>
      <w:r w:rsidRPr="00BF390D" w:rsidR="00411503">
        <w:t xml:space="preserve"> </w:t>
      </w:r>
      <w:r w:rsidRPr="00BF390D">
        <w:t xml:space="preserve">Total </w:t>
      </w:r>
      <w:r w:rsidRPr="00BF390D" w:rsidR="009300B5">
        <w:t>c</w:t>
      </w:r>
      <w:r w:rsidRPr="00BF390D">
        <w:t>holesterol/HDL</w:t>
      </w:r>
    </w:p>
    <w:p w:rsidRPr="00BF390D" w:rsidR="003E6983" w:rsidP="00854543" w:rsidRDefault="003E6983" w14:paraId="72517E87" w14:textId="4CEF3475">
      <w:pPr>
        <w:pStyle w:val="BodyText"/>
        <w:spacing w:line="276" w:lineRule="auto"/>
        <w:ind w:left="630" w:right="5340"/>
      </w:pPr>
      <w:r w:rsidRPr="00BF390D">
        <w:t xml:space="preserve">Triglycerides/LDL  </w:t>
      </w:r>
    </w:p>
    <w:p w:rsidRPr="00BF390D" w:rsidR="003E6983" w:rsidP="003E6983" w:rsidRDefault="003E6983" w14:paraId="3B6FE5E6" w14:textId="77777777">
      <w:pPr>
        <w:pStyle w:val="BodyText"/>
        <w:spacing w:before="49" w:line="276" w:lineRule="auto"/>
        <w:ind w:left="460" w:right="5550"/>
      </w:pPr>
      <w:r w:rsidRPr="00BF390D">
        <w:t>Infectious diseases</w:t>
      </w:r>
    </w:p>
    <w:p w:rsidRPr="00BF390D" w:rsidR="003E6983" w:rsidP="003E6983" w:rsidRDefault="003E6983" w14:paraId="4ED36EE9" w14:textId="1BFF5C88">
      <w:pPr>
        <w:pStyle w:val="BodyText"/>
        <w:spacing w:before="27"/>
        <w:ind w:left="640" w:right="7133"/>
      </w:pPr>
      <w:r w:rsidRPr="00BF390D">
        <w:t>Hepatitis B virus ♦♦ Hepatitis C virus ♦♦</w:t>
      </w:r>
    </w:p>
    <w:p w:rsidRPr="00BF390D" w:rsidR="00411503" w:rsidP="00411503" w:rsidRDefault="003E6983" w14:paraId="2052CFFD" w14:textId="31002F73">
      <w:pPr>
        <w:pStyle w:val="BodyText"/>
        <w:spacing w:line="276" w:lineRule="auto"/>
        <w:ind w:left="640" w:right="7133"/>
      </w:pPr>
      <w:r w:rsidRPr="00BF390D">
        <w:t>Hepatitis D virus ♦♦</w:t>
      </w:r>
    </w:p>
    <w:p w:rsidR="00294257" w:rsidP="00294257" w:rsidRDefault="00294257" w14:paraId="719F0EE6" w14:textId="77777777">
      <w:pPr>
        <w:pStyle w:val="BodyText"/>
        <w:ind w:left="659" w:right="4906"/>
      </w:pPr>
      <w:r>
        <w:t>COVID-19 antigen and antibody (1+) ♦</w:t>
      </w:r>
    </w:p>
    <w:p w:rsidRPr="00BF390D" w:rsidR="00411503" w:rsidP="00411503" w:rsidRDefault="00411503" w14:paraId="2401F39B" w14:textId="62435BE6">
      <w:pPr>
        <w:pStyle w:val="BodyText"/>
        <w:spacing w:line="276" w:lineRule="auto"/>
        <w:ind w:right="7133"/>
      </w:pPr>
      <w:r w:rsidRPr="00BF390D">
        <w:t xml:space="preserve">       Inflammation </w:t>
      </w:r>
      <w:r w:rsidRPr="00BF390D" w:rsidR="002F7880">
        <w:t>bio</w:t>
      </w:r>
      <w:r w:rsidRPr="00BF390D" w:rsidR="009300B5">
        <w:t>m</w:t>
      </w:r>
      <w:r w:rsidRPr="00BF390D">
        <w:t>arker</w:t>
      </w:r>
      <w:r w:rsidRPr="00BF390D" w:rsidR="002F7880">
        <w:t>s</w:t>
      </w:r>
    </w:p>
    <w:p w:rsidRPr="00BF390D" w:rsidR="00411503" w:rsidRDefault="00411503" w14:paraId="79EB3ADA" w14:textId="4D296543">
      <w:pPr>
        <w:pStyle w:val="BodyText"/>
        <w:spacing w:line="276" w:lineRule="auto"/>
        <w:ind w:right="1200" w:firstLine="459"/>
      </w:pPr>
      <w:r w:rsidRPr="00BF390D">
        <w:t xml:space="preserve">   High sensitivity C-reactive prote</w:t>
      </w:r>
      <w:r w:rsidRPr="00BF390D" w:rsidR="009300B5">
        <w:t>i</w:t>
      </w:r>
      <w:r w:rsidRPr="00BF390D">
        <w:t>n (</w:t>
      </w:r>
      <w:proofErr w:type="spellStart"/>
      <w:r w:rsidRPr="00BF390D">
        <w:t>hs</w:t>
      </w:r>
      <w:proofErr w:type="spellEnd"/>
      <w:r w:rsidRPr="00BF390D">
        <w:t>-CRP)</w:t>
      </w:r>
    </w:p>
    <w:p w:rsidRPr="00BF390D" w:rsidR="00D34CEA" w:rsidP="003E6983" w:rsidRDefault="0026027C" w14:paraId="503DAA37" w14:textId="329D1144">
      <w:pPr>
        <w:pStyle w:val="BodyText"/>
        <w:spacing w:line="276" w:lineRule="auto"/>
        <w:ind w:left="459"/>
      </w:pPr>
      <w:r w:rsidRPr="00BF390D">
        <w:t xml:space="preserve">Nutrition status </w:t>
      </w:r>
    </w:p>
    <w:p w:rsidRPr="00BF390D" w:rsidR="00F20C22" w:rsidP="00BF390D" w:rsidRDefault="00F20C22" w14:paraId="4EAC1A78" w14:textId="3B805359">
      <w:pPr>
        <w:pStyle w:val="BodyText"/>
        <w:spacing w:line="276" w:lineRule="auto"/>
        <w:ind w:left="459" w:firstLine="261"/>
      </w:pPr>
      <w:r w:rsidRPr="00BF390D">
        <w:t>Alpha-1-acid glycoprotein (AGP)</w:t>
      </w:r>
    </w:p>
    <w:p w:rsidRPr="00BF390D" w:rsidR="001D1501" w:rsidP="001D1501" w:rsidRDefault="001D1501" w14:paraId="68B7E4E8" w14:textId="4C18F4CD">
      <w:pPr>
        <w:pStyle w:val="BodyText"/>
        <w:ind w:left="459"/>
      </w:pPr>
      <w:r w:rsidRPr="00BF390D">
        <w:t xml:space="preserve">   Ferritin </w:t>
      </w:r>
    </w:p>
    <w:p w:rsidRPr="00BF390D" w:rsidR="001D1501" w:rsidP="001D1501" w:rsidRDefault="001D1501" w14:paraId="71D58BD1" w14:textId="7A438E2B">
      <w:pPr>
        <w:pStyle w:val="BodyText"/>
        <w:ind w:left="459"/>
      </w:pPr>
      <w:r w:rsidRPr="00BF390D">
        <w:t xml:space="preserve">   Folate</w:t>
      </w:r>
      <w:r w:rsidRPr="00BF390D" w:rsidR="003E6983">
        <w:t xml:space="preserve"> ♦</w:t>
      </w:r>
    </w:p>
    <w:p w:rsidRPr="00BF390D" w:rsidR="00411503" w:rsidP="001D1501" w:rsidRDefault="00411503" w14:paraId="2861D494" w14:textId="01427483">
      <w:pPr>
        <w:pStyle w:val="BodyText"/>
        <w:ind w:left="459"/>
      </w:pPr>
      <w:r w:rsidRPr="00BF390D">
        <w:t xml:space="preserve">   Iron ♦</w:t>
      </w:r>
    </w:p>
    <w:p w:rsidRPr="00BF390D" w:rsidR="00411503" w:rsidP="001D1501" w:rsidRDefault="00411503" w14:paraId="4C24EAC9" w14:textId="747448E4">
      <w:pPr>
        <w:pStyle w:val="BodyText"/>
        <w:ind w:left="459"/>
      </w:pPr>
      <w:r w:rsidRPr="00BF390D">
        <w:t xml:space="preserve">   Magnesium ♦</w:t>
      </w:r>
    </w:p>
    <w:p w:rsidRPr="00BF390D" w:rsidR="001D1501" w:rsidRDefault="001D1501" w14:paraId="7BA7EC76" w14:textId="2C1D4CAA">
      <w:pPr>
        <w:pStyle w:val="BodyText"/>
        <w:ind w:left="459"/>
      </w:pPr>
      <w:r w:rsidRPr="00BF390D">
        <w:t xml:space="preserve">   Vitamins</w:t>
      </w:r>
      <w:r w:rsidRPr="00BF390D" w:rsidR="00823774">
        <w:t xml:space="preserve"> A, C and D</w:t>
      </w:r>
      <w:r w:rsidRPr="00BF390D" w:rsidR="003E6983">
        <w:t xml:space="preserve"> ♦   </w:t>
      </w:r>
    </w:p>
    <w:p w:rsidRPr="00BF390D" w:rsidR="00411503" w:rsidP="0049632D" w:rsidRDefault="0049632D" w14:paraId="23EDA9C6" w14:textId="7B12D6B8">
      <w:pPr>
        <w:pStyle w:val="BodyText"/>
        <w:spacing w:before="25"/>
      </w:pPr>
      <w:r w:rsidRPr="00BF390D">
        <w:t xml:space="preserve">        </w:t>
      </w:r>
      <w:r w:rsidRPr="00BF390D" w:rsidR="00411503">
        <w:t xml:space="preserve">Hormone </w:t>
      </w:r>
      <w:r w:rsidRPr="00BF390D" w:rsidR="009300B5">
        <w:t>p</w:t>
      </w:r>
      <w:r w:rsidRPr="00BF390D" w:rsidR="00411503">
        <w:t>anel ♦</w:t>
      </w:r>
    </w:p>
    <w:p w:rsidRPr="00BF390D" w:rsidR="00411503" w:rsidP="0049632D" w:rsidRDefault="00411503" w14:paraId="6F96CE4B" w14:textId="77777777">
      <w:pPr>
        <w:pStyle w:val="BodyText"/>
        <w:spacing w:before="25"/>
      </w:pPr>
      <w:r w:rsidRPr="00BF390D">
        <w:t xml:space="preserve">           </w:t>
      </w:r>
      <w:r w:rsidRPr="00BF390D" w:rsidR="0049632D">
        <w:t xml:space="preserve">Thyroid panel </w:t>
      </w:r>
      <w:r w:rsidRPr="00BF390D">
        <w:t xml:space="preserve">            </w:t>
      </w:r>
    </w:p>
    <w:p w:rsidRPr="00BF390D" w:rsidR="00411503" w:rsidP="0049632D" w:rsidRDefault="00411503" w14:paraId="07750A63" w14:textId="1CC43D31">
      <w:pPr>
        <w:pStyle w:val="BodyText"/>
        <w:spacing w:before="25"/>
      </w:pPr>
      <w:r w:rsidRPr="00BF390D">
        <w:t xml:space="preserve">           Stero</w:t>
      </w:r>
      <w:r w:rsidRPr="00BF390D" w:rsidR="009300B5">
        <w:t>i</w:t>
      </w:r>
      <w:r w:rsidRPr="00BF390D">
        <w:t>d</w:t>
      </w:r>
    </w:p>
    <w:p w:rsidRPr="00BF390D" w:rsidR="0049632D" w:rsidP="00336160" w:rsidRDefault="0049632D" w14:paraId="262F4958" w14:textId="0ACFFD1F">
      <w:pPr>
        <w:pStyle w:val="BodyText"/>
        <w:spacing w:before="49" w:line="250" w:lineRule="exact"/>
        <w:ind w:right="5550"/>
      </w:pPr>
    </w:p>
    <w:p w:rsidRPr="00BF390D" w:rsidR="00D34CEA" w:rsidP="00823774" w:rsidRDefault="0026027C" w14:paraId="37CC079B" w14:textId="77777777">
      <w:pPr>
        <w:pStyle w:val="Heading1"/>
        <w:spacing w:before="160"/>
        <w:ind w:left="0"/>
      </w:pPr>
      <w:r w:rsidRPr="00BF390D">
        <w:t>Women and girls only:</w:t>
      </w:r>
    </w:p>
    <w:p w:rsidRPr="00BF390D" w:rsidR="00D34CEA" w:rsidRDefault="0026027C" w14:paraId="294C83CD" w14:textId="4CD02926">
      <w:pPr>
        <w:pStyle w:val="BodyText"/>
        <w:spacing w:before="181"/>
        <w:ind w:left="100"/>
      </w:pPr>
      <w:r w:rsidRPr="00BF390D">
        <w:t xml:space="preserve">Females 12-59 years old will have a urine </w:t>
      </w:r>
      <w:r w:rsidRPr="00BF390D">
        <w:rPr>
          <w:u w:val="single"/>
        </w:rPr>
        <w:t>pregnancy test</w:t>
      </w:r>
      <w:r w:rsidRPr="00BF390D">
        <w:t>, as well as girls 8-11</w:t>
      </w:r>
      <w:r w:rsidRPr="00BF390D" w:rsidR="002F7880">
        <w:t xml:space="preserve"> years old</w:t>
      </w:r>
      <w:r w:rsidRPr="00BF390D">
        <w:t xml:space="preserve"> who have started their periods. Our </w:t>
      </w:r>
      <w:r w:rsidRPr="00BF390D" w:rsidR="002F7880">
        <w:t xml:space="preserve">team </w:t>
      </w:r>
      <w:r w:rsidRPr="00BF390D">
        <w:t>will tell you if you are pregnant if you did not already know it. Parents of girls younger than 14 years of age who are pregnant will also be informed of the test result. ♦♦</w:t>
      </w:r>
    </w:p>
    <w:p w:rsidRPr="00BF390D" w:rsidR="009300B5" w:rsidRDefault="009300B5" w14:paraId="4E0A28F7" w14:textId="77777777">
      <w:pPr>
        <w:pStyle w:val="BodyText"/>
        <w:spacing w:before="1"/>
        <w:rPr>
          <w:sz w:val="20"/>
        </w:rPr>
      </w:pPr>
    </w:p>
    <w:p w:rsidRPr="00BF390D" w:rsidR="00D34CEA" w:rsidP="00823774" w:rsidRDefault="009300B5" w14:paraId="7631CE55" w14:textId="18E1629F">
      <w:pPr>
        <w:pStyle w:val="BodyText"/>
        <w:rPr>
          <w:sz w:val="22"/>
          <w:szCs w:val="22"/>
        </w:rPr>
      </w:pPr>
      <w:r w:rsidRPr="00BF390D">
        <w:rPr>
          <w:b/>
          <w:bCs/>
        </w:rPr>
        <w:t xml:space="preserve">NOTE: </w:t>
      </w:r>
      <w:r w:rsidRPr="00BF390D">
        <w:t>B</w:t>
      </w:r>
      <w:r w:rsidRPr="00BF390D" w:rsidR="0026027C">
        <w:rPr>
          <w:sz w:val="22"/>
          <w:szCs w:val="22"/>
        </w:rPr>
        <w:t>ecause you are a</w:t>
      </w:r>
      <w:r w:rsidRPr="00BF390D">
        <w:rPr>
          <w:sz w:val="22"/>
          <w:szCs w:val="22"/>
        </w:rPr>
        <w:t xml:space="preserve"> dry run participant</w:t>
      </w:r>
      <w:r w:rsidRPr="00BF390D" w:rsidR="0026027C">
        <w:rPr>
          <w:sz w:val="22"/>
          <w:szCs w:val="22"/>
        </w:rPr>
        <w:t>, your biologic specimens will be discarded after your examination findings have been reported to you. All health data collected will be deleted from our records two years after your exam.  You will not receive a cash payment for your time and effort.</w:t>
      </w:r>
    </w:p>
    <w:p w:rsidR="00BF390D" w:rsidP="00823774" w:rsidRDefault="00BF390D" w14:paraId="7160AD73" w14:textId="77777777">
      <w:pPr>
        <w:pStyle w:val="Heading2"/>
        <w:ind w:left="0"/>
      </w:pPr>
    </w:p>
    <w:p w:rsidR="00D34CEA" w:rsidP="00823774" w:rsidRDefault="0026027C" w14:paraId="3F454731" w14:textId="4F43A6BE">
      <w:pPr>
        <w:pStyle w:val="Heading2"/>
        <w:ind w:left="0"/>
      </w:pPr>
      <w:r w:rsidRPr="00BF390D">
        <w:t>If you have questions about getting your results, please call 1-800-452-6115.</w:t>
      </w:r>
    </w:p>
    <w:sectPr w:rsidR="00D34CEA">
      <w:pgSz w:w="12240" w:h="15840"/>
      <w:pgMar w:top="1000" w:right="10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AB150" w14:textId="77777777" w:rsidR="002D55DE" w:rsidRDefault="002D55DE" w:rsidP="00923D91">
      <w:r>
        <w:separator/>
      </w:r>
    </w:p>
  </w:endnote>
  <w:endnote w:type="continuationSeparator" w:id="0">
    <w:p w14:paraId="3151C422" w14:textId="77777777" w:rsidR="002D55DE" w:rsidRDefault="002D55DE" w:rsidP="0092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C112" w14:textId="77777777" w:rsidR="00411503" w:rsidRDefault="00411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483CB" w14:textId="77777777" w:rsidR="00411503" w:rsidRDefault="004115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A289D" w14:textId="77777777" w:rsidR="00411503" w:rsidRDefault="00411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ADF66" w14:textId="77777777" w:rsidR="002D55DE" w:rsidRDefault="002D55DE" w:rsidP="00923D91">
      <w:r>
        <w:separator/>
      </w:r>
    </w:p>
  </w:footnote>
  <w:footnote w:type="continuationSeparator" w:id="0">
    <w:p w14:paraId="39489F4D" w14:textId="77777777" w:rsidR="002D55DE" w:rsidRDefault="002D55DE" w:rsidP="00923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685AD" w14:textId="77777777" w:rsidR="00411503" w:rsidRDefault="00411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FD65E" w14:textId="674FE7F7" w:rsidR="00411503" w:rsidRDefault="008A02C3">
    <w:pPr>
      <w:pStyle w:val="Header"/>
    </w:pPr>
    <w:r>
      <w:t>Attachment 11c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EC69" w14:textId="77777777" w:rsidR="00411503" w:rsidRDefault="004115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CEA"/>
    <w:rsid w:val="000317E0"/>
    <w:rsid w:val="00103738"/>
    <w:rsid w:val="001D1501"/>
    <w:rsid w:val="001E77F8"/>
    <w:rsid w:val="0026027C"/>
    <w:rsid w:val="00294257"/>
    <w:rsid w:val="002D55DE"/>
    <w:rsid w:val="002F7880"/>
    <w:rsid w:val="003021CC"/>
    <w:rsid w:val="00336160"/>
    <w:rsid w:val="00352E50"/>
    <w:rsid w:val="003E6983"/>
    <w:rsid w:val="00411503"/>
    <w:rsid w:val="00433BA2"/>
    <w:rsid w:val="00465A9C"/>
    <w:rsid w:val="0049632D"/>
    <w:rsid w:val="004C5560"/>
    <w:rsid w:val="00507C86"/>
    <w:rsid w:val="00610495"/>
    <w:rsid w:val="0067361A"/>
    <w:rsid w:val="00682828"/>
    <w:rsid w:val="00823774"/>
    <w:rsid w:val="00854543"/>
    <w:rsid w:val="008A02C3"/>
    <w:rsid w:val="008B593E"/>
    <w:rsid w:val="00923D91"/>
    <w:rsid w:val="009300B5"/>
    <w:rsid w:val="00AE60CE"/>
    <w:rsid w:val="00B35F6E"/>
    <w:rsid w:val="00B50C7B"/>
    <w:rsid w:val="00BF390D"/>
    <w:rsid w:val="00C4188C"/>
    <w:rsid w:val="00D1137C"/>
    <w:rsid w:val="00D2029A"/>
    <w:rsid w:val="00D34CEA"/>
    <w:rsid w:val="00DF46C4"/>
    <w:rsid w:val="00E40B69"/>
    <w:rsid w:val="00E70285"/>
    <w:rsid w:val="00EA7A96"/>
    <w:rsid w:val="00F20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453BD5"/>
  <w15:docId w15:val="{E937C03B-E31A-4F71-870C-FDA8E9CF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7"/>
      <w:ind w:left="100"/>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963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32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11503"/>
    <w:rPr>
      <w:sz w:val="16"/>
      <w:szCs w:val="16"/>
    </w:rPr>
  </w:style>
  <w:style w:type="paragraph" w:styleId="CommentText">
    <w:name w:val="annotation text"/>
    <w:basedOn w:val="Normal"/>
    <w:link w:val="CommentTextChar"/>
    <w:uiPriority w:val="99"/>
    <w:semiHidden/>
    <w:unhideWhenUsed/>
    <w:rsid w:val="00411503"/>
    <w:rPr>
      <w:sz w:val="20"/>
      <w:szCs w:val="20"/>
    </w:rPr>
  </w:style>
  <w:style w:type="character" w:customStyle="1" w:styleId="CommentTextChar">
    <w:name w:val="Comment Text Char"/>
    <w:basedOn w:val="DefaultParagraphFont"/>
    <w:link w:val="CommentText"/>
    <w:uiPriority w:val="99"/>
    <w:semiHidden/>
    <w:rsid w:val="004115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1503"/>
    <w:rPr>
      <w:b/>
      <w:bCs/>
    </w:rPr>
  </w:style>
  <w:style w:type="character" w:customStyle="1" w:styleId="CommentSubjectChar">
    <w:name w:val="Comment Subject Char"/>
    <w:basedOn w:val="CommentTextChar"/>
    <w:link w:val="CommentSubject"/>
    <w:uiPriority w:val="99"/>
    <w:semiHidden/>
    <w:rsid w:val="0041150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11503"/>
    <w:pPr>
      <w:tabs>
        <w:tab w:val="center" w:pos="4680"/>
        <w:tab w:val="right" w:pos="9360"/>
      </w:tabs>
    </w:pPr>
  </w:style>
  <w:style w:type="character" w:customStyle="1" w:styleId="HeaderChar">
    <w:name w:val="Header Char"/>
    <w:basedOn w:val="DefaultParagraphFont"/>
    <w:link w:val="Header"/>
    <w:uiPriority w:val="99"/>
    <w:rsid w:val="00411503"/>
    <w:rPr>
      <w:rFonts w:ascii="Times New Roman" w:eastAsia="Times New Roman" w:hAnsi="Times New Roman" w:cs="Times New Roman"/>
    </w:rPr>
  </w:style>
  <w:style w:type="paragraph" w:styleId="Footer">
    <w:name w:val="footer"/>
    <w:basedOn w:val="Normal"/>
    <w:link w:val="FooterChar"/>
    <w:uiPriority w:val="99"/>
    <w:unhideWhenUsed/>
    <w:rsid w:val="00411503"/>
    <w:pPr>
      <w:tabs>
        <w:tab w:val="center" w:pos="4680"/>
        <w:tab w:val="right" w:pos="9360"/>
      </w:tabs>
    </w:pPr>
  </w:style>
  <w:style w:type="character" w:customStyle="1" w:styleId="FooterChar">
    <w:name w:val="Footer Char"/>
    <w:basedOn w:val="DefaultParagraphFont"/>
    <w:link w:val="Footer"/>
    <w:uiPriority w:val="99"/>
    <w:rsid w:val="004115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848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rvey_x0020_Year xmlns="37abfd3f-8cf2-4f5c-9674-a9836f9d99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7B5BD0AF04554180640DF6B02BEF3D" ma:contentTypeVersion="1" ma:contentTypeDescription="Create a new document." ma:contentTypeScope="" ma:versionID="82f2fb806f371b53d32cb85b0f7459b4">
  <xsd:schema xmlns:xsd="http://www.w3.org/2001/XMLSchema" xmlns:xs="http://www.w3.org/2001/XMLSchema" xmlns:p="http://schemas.microsoft.com/office/2006/metadata/properties" xmlns:ns2="37abfd3f-8cf2-4f5c-9674-a9836f9d9951" targetNamespace="http://schemas.microsoft.com/office/2006/metadata/properties" ma:root="true" ma:fieldsID="02778fc89fb2603fe27b2c70e41d9e78" ns2:_="">
    <xsd:import namespace="37abfd3f-8cf2-4f5c-9674-a9836f9d9951"/>
    <xsd:element name="properties">
      <xsd:complexType>
        <xsd:sequence>
          <xsd:element name="documentManagement">
            <xsd:complexType>
              <xsd:all>
                <xsd:element ref="ns2:Survey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bfd3f-8cf2-4f5c-9674-a9836f9d9951" elementFormDefault="qualified">
    <xsd:import namespace="http://schemas.microsoft.com/office/2006/documentManagement/types"/>
    <xsd:import namespace="http://schemas.microsoft.com/office/infopath/2007/PartnerControls"/>
    <xsd:element name="Survey_x0020_Year" ma:index="8" nillable="true" ma:displayName="Survey Year" ma:internalName="Survey_x0020_Year">
      <xsd:simpleType>
        <xsd:restriction base="dms:Text">
          <xsd:maxLength value="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CE5E2-492A-40A1-BDB5-664EB9475C3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fa8e6e9-00b5-4a7b-8fec-f42b76b3b051"/>
    <ds:schemaRef ds:uri="http://purl.org/dc/elements/1.1/"/>
    <ds:schemaRef ds:uri="http://schemas.microsoft.com/office/2006/metadata/properties"/>
    <ds:schemaRef ds:uri="http://www.w3.org/XML/1998/namespace"/>
    <ds:schemaRef ds:uri="http://purl.org/dc/dcmitype/"/>
    <ds:schemaRef ds:uri="37abfd3f-8cf2-4f5c-9674-a9836f9d9951"/>
  </ds:schemaRefs>
</ds:datastoreItem>
</file>

<file path=customXml/itemProps2.xml><?xml version="1.0" encoding="utf-8"?>
<ds:datastoreItem xmlns:ds="http://schemas.openxmlformats.org/officeDocument/2006/customXml" ds:itemID="{E71F7EB9-F8BC-4444-992A-426895A1EF1E}">
  <ds:schemaRefs>
    <ds:schemaRef ds:uri="http://schemas.microsoft.com/sharepoint/v3/contenttype/forms"/>
  </ds:schemaRefs>
</ds:datastoreItem>
</file>

<file path=customXml/itemProps3.xml><?xml version="1.0" encoding="utf-8"?>
<ds:datastoreItem xmlns:ds="http://schemas.openxmlformats.org/officeDocument/2006/customXml" ds:itemID="{05AE9256-2718-4189-A0BF-09CB1AAB1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bfd3f-8cf2-4f5c-9674-a9836f9d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Storandt, Renee (CDC/DDPHSS/NCHS/DHNES)</dc:creator>
  <cp:lastModifiedBy>Woodwell, David A. (CDC/DDPHSS/NCHS/DHNES)</cp:lastModifiedBy>
  <cp:revision>3</cp:revision>
  <dcterms:created xsi:type="dcterms:W3CDTF">2020-11-24T23:00:00Z</dcterms:created>
  <dcterms:modified xsi:type="dcterms:W3CDTF">2020-12-02T16:22:00Z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Creator">
    <vt:lpwstr>Microsoft Word - 2019 NHANES Guest Dry Run Health Measurements_English.docx</vt:lpwstr>
  </property>
  <property fmtid="{D5CDD505-2E9C-101B-9397-08002B2CF9AE}" pid="4" name="LastSaved">
    <vt:filetime>2020-09-29T00:00:00Z</vt:filetime>
  </property>
  <property fmtid="{D5CDD505-2E9C-101B-9397-08002B2CF9AE}" pid="5" name="ContentTypeId">
    <vt:lpwstr>0x0101000B7B5BD0AF04554180640DF6B02BEF3D</vt:lpwstr>
  </property>
  <property fmtid="{D5CDD505-2E9C-101B-9397-08002B2CF9AE}" pid="6" name="MSIP_Label_7b94a7b8-f06c-4dfe-bdcc-9b548fd58c31_Enabled">
    <vt:lpwstr>true</vt:lpwstr>
  </property>
  <property fmtid="{D5CDD505-2E9C-101B-9397-08002B2CF9AE}" pid="7" name="MSIP_Label_7b94a7b8-f06c-4dfe-bdcc-9b548fd58c31_SetDate">
    <vt:lpwstr>2020-11-23T23:38:40Z</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ActionId">
    <vt:lpwstr>d1235db9-d61d-4ab6-85c2-0ae77e9e6a03</vt:lpwstr>
  </property>
  <property fmtid="{D5CDD505-2E9C-101B-9397-08002B2CF9AE}" pid="12" name="MSIP_Label_7b94a7b8-f06c-4dfe-bdcc-9b548fd58c31_ContentBits">
    <vt:lpwstr>0</vt:lpwstr>
  </property>
</Properties>
</file>