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256B" w:rsidR="001C56D2" w:rsidP="0091256B" w:rsidRDefault="001C56D2" w14:paraId="3F695E4F" w14:textId="2F43C3BD">
      <w:pPr>
        <w:ind w:left="5760"/>
        <w:jc w:val="center"/>
        <w:rPr>
          <w:rFonts w:asciiTheme="minorHAnsi" w:hAnsiTheme="minorHAnsi" w:cstheme="minorHAnsi"/>
          <w:sz w:val="22"/>
          <w:szCs w:val="22"/>
        </w:rPr>
      </w:pPr>
      <w:r w:rsidRPr="0091256B">
        <w:rPr>
          <w:rFonts w:asciiTheme="minorHAnsi" w:hAnsiTheme="minorHAnsi" w:cstheme="minorHAnsi"/>
          <w:sz w:val="22"/>
          <w:szCs w:val="22"/>
        </w:rPr>
        <w:t>OMB Control No. 0910-0847</w:t>
      </w:r>
    </w:p>
    <w:p w:rsidRPr="0091256B" w:rsidR="001C56D2" w:rsidP="0091256B" w:rsidRDefault="001C56D2" w14:paraId="55B8E36E" w14:textId="3ECC93C2">
      <w:pPr>
        <w:ind w:left="5760"/>
        <w:jc w:val="center"/>
        <w:rPr>
          <w:rFonts w:asciiTheme="minorHAnsi" w:hAnsiTheme="minorHAnsi" w:cstheme="minorHAnsi"/>
          <w:sz w:val="22"/>
          <w:szCs w:val="22"/>
        </w:rPr>
      </w:pPr>
      <w:r w:rsidRPr="0091256B">
        <w:rPr>
          <w:rFonts w:asciiTheme="minorHAnsi" w:hAnsiTheme="minorHAnsi" w:cstheme="minorHAnsi"/>
          <w:sz w:val="22"/>
          <w:szCs w:val="22"/>
        </w:rPr>
        <w:t>Expiration</w:t>
      </w:r>
      <w:bookmarkStart w:name="_GoBack" w:id="0"/>
      <w:bookmarkEnd w:id="0"/>
      <w:r w:rsidRPr="0091256B">
        <w:rPr>
          <w:rFonts w:asciiTheme="minorHAnsi" w:hAnsiTheme="minorHAnsi" w:cstheme="minorHAnsi"/>
          <w:sz w:val="22"/>
          <w:szCs w:val="22"/>
        </w:rPr>
        <w:t xml:space="preserve"> Date: 12/31/2022</w:t>
      </w:r>
    </w:p>
    <w:p w:rsidR="001C56D2" w:rsidP="001F188C" w:rsidRDefault="001C56D2" w14:paraId="520CCCCE" w14:textId="77777777">
      <w:pPr>
        <w:jc w:val="center"/>
        <w:rPr>
          <w:b/>
          <w:szCs w:val="24"/>
        </w:rPr>
      </w:pPr>
    </w:p>
    <w:p w:rsidR="001F188C" w:rsidP="001F188C" w:rsidRDefault="001F188C" w14:paraId="143609E3" w14:textId="4853CDD9">
      <w:pPr>
        <w:jc w:val="center"/>
        <w:rPr>
          <w:b/>
          <w:szCs w:val="24"/>
        </w:rPr>
      </w:pPr>
      <w:r>
        <w:rPr>
          <w:b/>
          <w:szCs w:val="24"/>
        </w:rPr>
        <w:t>Attachment D</w:t>
      </w:r>
    </w:p>
    <w:p w:rsidR="001F188C" w:rsidP="001F188C" w:rsidRDefault="001F188C" w14:paraId="1B4A8E19" w14:textId="77777777">
      <w:pPr>
        <w:jc w:val="center"/>
        <w:rPr>
          <w:b/>
          <w:szCs w:val="24"/>
        </w:rPr>
      </w:pPr>
    </w:p>
    <w:p w:rsidR="00514E9A" w:rsidP="00514E9A" w:rsidRDefault="00514E9A" w14:paraId="7CD61B7D" w14:textId="7C21F8AC">
      <w:pPr>
        <w:jc w:val="center"/>
        <w:rPr>
          <w:rFonts w:ascii="Calibri" w:hAnsi="Calibri"/>
          <w:b/>
          <w:szCs w:val="24"/>
        </w:rPr>
      </w:pPr>
      <w:r>
        <w:rPr>
          <w:rFonts w:ascii="Calibri" w:hAnsi="Calibri"/>
          <w:b/>
          <w:szCs w:val="24"/>
        </w:rPr>
        <w:t>Informed Consent Form for Interview</w:t>
      </w:r>
      <w:r w:rsidR="00277757">
        <w:rPr>
          <w:rFonts w:ascii="Calibri" w:hAnsi="Calibri"/>
          <w:b/>
          <w:szCs w:val="24"/>
        </w:rPr>
        <w:t>s</w:t>
      </w:r>
    </w:p>
    <w:p w:rsidR="00514E9A" w:rsidP="00514E9A" w:rsidRDefault="00514E9A" w14:paraId="3CE9824C" w14:textId="77777777">
      <w:pPr>
        <w:spacing w:before="120" w:after="120"/>
        <w:rPr>
          <w:rFonts w:ascii="Calibri" w:hAnsi="Calibri"/>
          <w:b/>
          <w:sz w:val="22"/>
          <w:szCs w:val="22"/>
        </w:rPr>
      </w:pPr>
      <w:r>
        <w:rPr>
          <w:rFonts w:ascii="Calibri" w:hAnsi="Calibri"/>
          <w:b/>
          <w:sz w:val="22"/>
          <w:szCs w:val="22"/>
        </w:rPr>
        <w:t>Introduction and Purpose:</w:t>
      </w:r>
    </w:p>
    <w:p w:rsidR="00514E9A" w:rsidP="00514E9A" w:rsidRDefault="00514E9A" w14:paraId="6538690F" w14:textId="77777777">
      <w:pPr>
        <w:tabs>
          <w:tab w:val="left" w:pos="720"/>
          <w:tab w:val="left" w:pos="4320"/>
        </w:tabs>
        <w:spacing w:before="120" w:after="120"/>
        <w:rPr>
          <w:rFonts w:asciiTheme="minorHAnsi" w:hAnsiTheme="minorHAnsi"/>
          <w:bCs/>
          <w:sz w:val="22"/>
          <w:szCs w:val="22"/>
        </w:rPr>
      </w:pPr>
      <w:r>
        <w:rPr>
          <w:rFonts w:ascii="Calibri" w:hAnsi="Calibri"/>
          <w:sz w:val="22"/>
          <w:szCs w:val="22"/>
        </w:rPr>
        <w:t xml:space="preserve">The purpose of this research is </w:t>
      </w:r>
      <w:r>
        <w:rPr>
          <w:rFonts w:asciiTheme="minorHAnsi" w:hAnsiTheme="minorHAnsi"/>
          <w:sz w:val="22"/>
          <w:szCs w:val="22"/>
        </w:rPr>
        <w:t>to collect data regarding people’s use of certain substances along with or as a substitute for a prescription opioid.</w:t>
      </w:r>
      <w:r>
        <w:rPr>
          <w:rFonts w:asciiTheme="minorHAnsi" w:hAnsiTheme="minorHAnsi"/>
          <w:bCs/>
          <w:sz w:val="22"/>
          <w:szCs w:val="22"/>
        </w:rPr>
        <w:t xml:space="preserve"> MHA</w:t>
      </w:r>
      <w:r>
        <w:rPr>
          <w:rFonts w:ascii="Calibri" w:hAnsi="Calibri"/>
          <w:sz w:val="22"/>
          <w:szCs w:val="22"/>
        </w:rPr>
        <w:t>, a research firm, is conducting this study</w:t>
      </w:r>
      <w:r>
        <w:rPr>
          <w:rFonts w:asciiTheme="minorHAnsi" w:hAnsiTheme="minorHAnsi"/>
          <w:sz w:val="22"/>
          <w:szCs w:val="22"/>
        </w:rPr>
        <w:t xml:space="preserve"> sponsored by the U.S. Food and Drug Administration (FDA).</w:t>
      </w:r>
      <w:r>
        <w:rPr>
          <w:rFonts w:asciiTheme="minorHAnsi" w:hAnsiTheme="minorHAnsi" w:eastAsiaTheme="minorHAnsi" w:cstheme="minorBidi"/>
          <w:sz w:val="22"/>
          <w:szCs w:val="22"/>
        </w:rPr>
        <w:t xml:space="preserve"> </w:t>
      </w:r>
    </w:p>
    <w:p w:rsidR="00514E9A" w:rsidP="00514E9A" w:rsidRDefault="00514E9A" w14:paraId="40236148" w14:textId="77777777">
      <w:pPr>
        <w:tabs>
          <w:tab w:val="left" w:pos="720"/>
          <w:tab w:val="left" w:pos="4320"/>
        </w:tabs>
        <w:spacing w:before="120" w:after="120"/>
        <w:rPr>
          <w:rFonts w:asciiTheme="minorHAnsi" w:hAnsiTheme="minorHAnsi"/>
          <w:sz w:val="22"/>
          <w:szCs w:val="22"/>
        </w:rPr>
      </w:pPr>
      <w:r>
        <w:rPr>
          <w:rFonts w:asciiTheme="minorHAnsi" w:hAnsiTheme="minorHAnsi"/>
          <w:sz w:val="22"/>
          <w:szCs w:val="22"/>
        </w:rPr>
        <w:t>You have been invited to take part in this research study because you told the study recruiters in the center where you are receiving treatment for substance use that you used both a prescription opioid and one of these substances.</w:t>
      </w:r>
    </w:p>
    <w:p w:rsidR="00514E9A" w:rsidP="00514E9A" w:rsidRDefault="00514E9A" w14:paraId="2857D229" w14:textId="77777777">
      <w:pPr>
        <w:spacing w:before="120" w:after="120"/>
        <w:rPr>
          <w:rFonts w:asciiTheme="minorHAnsi" w:hAnsiTheme="minorHAnsi"/>
          <w:b/>
          <w:sz w:val="22"/>
          <w:szCs w:val="22"/>
        </w:rPr>
      </w:pPr>
      <w:r>
        <w:rPr>
          <w:rFonts w:asciiTheme="minorHAnsi" w:hAnsiTheme="minorHAnsi"/>
          <w:b/>
          <w:sz w:val="22"/>
          <w:szCs w:val="22"/>
        </w:rPr>
        <w:t>Procedures:</w:t>
      </w:r>
    </w:p>
    <w:p w:rsidR="00514E9A" w:rsidP="00514E9A" w:rsidRDefault="00514E9A" w14:paraId="4C2641EA" w14:textId="72DBFCAA">
      <w:pPr>
        <w:spacing w:before="120" w:after="120"/>
        <w:rPr>
          <w:rFonts w:eastAsia="Calibri" w:asciiTheme="minorHAnsi" w:hAnsiTheme="minorHAnsi" w:cstheme="minorHAnsi"/>
          <w:sz w:val="22"/>
          <w:szCs w:val="22"/>
        </w:rPr>
      </w:pPr>
      <w:r>
        <w:rPr>
          <w:rFonts w:asciiTheme="minorHAnsi" w:hAnsiTheme="minorHAnsi"/>
          <w:sz w:val="22"/>
          <w:szCs w:val="22"/>
        </w:rPr>
        <w:t xml:space="preserve">If you agree to participate, you will take part in a one-time </w:t>
      </w:r>
      <w:r w:rsidR="00B449E9">
        <w:rPr>
          <w:rFonts w:asciiTheme="minorHAnsi" w:hAnsiTheme="minorHAnsi"/>
          <w:sz w:val="22"/>
          <w:szCs w:val="22"/>
        </w:rPr>
        <w:t xml:space="preserve">[IN-PERSON/ONLINE] </w:t>
      </w:r>
      <w:r>
        <w:rPr>
          <w:rFonts w:asciiTheme="minorHAnsi" w:hAnsiTheme="minorHAnsi"/>
          <w:sz w:val="22"/>
          <w:szCs w:val="22"/>
        </w:rPr>
        <w:t>interview with a professional interviewer</w:t>
      </w:r>
      <w:r w:rsidR="00F00C73">
        <w:rPr>
          <w:rFonts w:asciiTheme="minorHAnsi" w:hAnsiTheme="minorHAnsi"/>
          <w:sz w:val="22"/>
          <w:szCs w:val="22"/>
        </w:rPr>
        <w:t xml:space="preserve"> [in your treatment facility/in your home]</w:t>
      </w:r>
      <w:r>
        <w:rPr>
          <w:rFonts w:asciiTheme="minorHAnsi" w:hAnsiTheme="minorHAnsi"/>
          <w:sz w:val="22"/>
          <w:szCs w:val="22"/>
        </w:rPr>
        <w:t xml:space="preserve">. The discussion will last 60 minutes. You are one of approximately 140 people from across the country being asked to participate in these interviews.  Neither </w:t>
      </w:r>
      <w:r>
        <w:rPr>
          <w:rFonts w:eastAsia="Calibri" w:asciiTheme="minorHAnsi" w:hAnsiTheme="minorHAnsi" w:cstheme="minorHAnsi"/>
          <w:sz w:val="22"/>
          <w:szCs w:val="22"/>
        </w:rPr>
        <w:t>FDA nor MHA will contact you in the future after your participation in the interview ends.</w:t>
      </w:r>
      <w:r>
        <w:rPr>
          <w:rFonts w:asciiTheme="minorHAnsi" w:hAnsiTheme="minorHAnsi" w:cstheme="minorHAnsi"/>
          <w:sz w:val="22"/>
          <w:szCs w:val="22"/>
        </w:rPr>
        <w:t xml:space="preserve"> </w:t>
      </w:r>
    </w:p>
    <w:p w:rsidR="00514E9A" w:rsidP="00514E9A" w:rsidRDefault="00514E9A" w14:paraId="72BB91BC" w14:textId="77777777">
      <w:pPr>
        <w:spacing w:before="120" w:after="120"/>
        <w:rPr>
          <w:rFonts w:asciiTheme="minorHAnsi" w:hAnsiTheme="minorHAnsi"/>
          <w:sz w:val="22"/>
          <w:szCs w:val="22"/>
        </w:rPr>
      </w:pPr>
      <w:r>
        <w:rPr>
          <w:rFonts w:asciiTheme="minorHAnsi" w:hAnsiTheme="minorHAnsi"/>
          <w:b/>
          <w:bCs/>
          <w:sz w:val="22"/>
          <w:szCs w:val="22"/>
        </w:rPr>
        <w:t>Benefits:</w:t>
      </w:r>
      <w:r>
        <w:rPr>
          <w:rFonts w:asciiTheme="minorHAnsi" w:hAnsiTheme="minorHAnsi"/>
          <w:sz w:val="22"/>
          <w:szCs w:val="22"/>
        </w:rPr>
        <w:t xml:space="preserve"> </w:t>
      </w:r>
    </w:p>
    <w:p w:rsidR="00514E9A" w:rsidP="00514E9A" w:rsidRDefault="00514E9A" w14:paraId="20D2D06F" w14:textId="77777777">
      <w:pPr>
        <w:spacing w:before="120" w:after="120"/>
        <w:rPr>
          <w:rFonts w:asciiTheme="minorHAnsi" w:hAnsiTheme="minorHAnsi"/>
          <w:sz w:val="22"/>
          <w:szCs w:val="22"/>
        </w:rPr>
      </w:pPr>
      <w:r>
        <w:rPr>
          <w:rFonts w:asciiTheme="minorHAnsi" w:hAnsiTheme="minorHAnsi"/>
          <w:sz w:val="22"/>
          <w:szCs w:val="22"/>
        </w:rPr>
        <w:t xml:space="preserve">This study will provide no direct benefit to you; however, what we learn from the interviews may help FDA better understand the broader context surrounding substances </w:t>
      </w:r>
      <w:r>
        <w:rPr>
          <w:rFonts w:asciiTheme="minorHAnsi" w:hAnsiTheme="minorHAnsi"/>
          <w:sz w:val="22"/>
          <w:szCs w:val="22"/>
          <w:shd w:val="clear" w:color="auto" w:fill="FFFFFF"/>
        </w:rPr>
        <w:t xml:space="preserve">used </w:t>
      </w:r>
      <w:r>
        <w:rPr>
          <w:rFonts w:asciiTheme="minorHAnsi" w:hAnsiTheme="minorHAnsi"/>
          <w:sz w:val="22"/>
          <w:szCs w:val="22"/>
        </w:rPr>
        <w:t>along with or as a substitute for an opioid and how these substances relate to the current U.S. prescription opioid epidemic.</w:t>
      </w:r>
      <w:r>
        <w:rPr>
          <w:rFonts w:asciiTheme="minorHAnsi" w:hAnsiTheme="minorHAnsi"/>
        </w:rPr>
        <w:t xml:space="preserve"> </w:t>
      </w:r>
    </w:p>
    <w:p w:rsidR="00514E9A" w:rsidP="00514E9A" w:rsidRDefault="00514E9A" w14:paraId="529304F8" w14:textId="77777777">
      <w:pPr>
        <w:spacing w:before="120" w:after="120"/>
        <w:rPr>
          <w:rFonts w:asciiTheme="minorHAnsi" w:hAnsiTheme="minorHAnsi"/>
          <w:b/>
          <w:sz w:val="22"/>
          <w:szCs w:val="22"/>
        </w:rPr>
      </w:pPr>
      <w:r>
        <w:rPr>
          <w:rFonts w:asciiTheme="minorHAnsi" w:hAnsiTheme="minorHAnsi"/>
          <w:b/>
          <w:sz w:val="22"/>
          <w:szCs w:val="22"/>
        </w:rPr>
        <w:t>Risk/Discomforts:</w:t>
      </w:r>
    </w:p>
    <w:p w:rsidR="00514E9A" w:rsidP="00514E9A" w:rsidRDefault="00514E9A" w14:paraId="6D328558" w14:textId="77777777">
      <w:pPr>
        <w:spacing w:before="120" w:after="120"/>
        <w:rPr>
          <w:rFonts w:ascii="Calibri" w:hAnsi="Calibri"/>
          <w:sz w:val="22"/>
          <w:szCs w:val="22"/>
        </w:rPr>
      </w:pPr>
      <w:r>
        <w:rPr>
          <w:rFonts w:asciiTheme="minorHAnsi" w:hAnsiTheme="minorHAnsi"/>
          <w:sz w:val="22"/>
          <w:szCs w:val="22"/>
        </w:rPr>
        <w:t xml:space="preserve">We do not expect that any of the interview questions will make you uncomfortable; however, you can decline to answer any question. </w:t>
      </w:r>
    </w:p>
    <w:p w:rsidR="00514E9A" w:rsidP="00514E9A" w:rsidRDefault="00514E9A" w14:paraId="46326659" w14:textId="77777777">
      <w:pPr>
        <w:spacing w:before="120" w:after="120"/>
        <w:rPr>
          <w:rFonts w:asciiTheme="minorHAnsi" w:hAnsiTheme="minorHAnsi"/>
          <w:szCs w:val="24"/>
        </w:rPr>
      </w:pPr>
      <w:r>
        <w:rPr>
          <w:rFonts w:asciiTheme="minorHAnsi" w:hAnsiTheme="minorHAnsi"/>
          <w:b/>
          <w:bCs/>
          <w:sz w:val="22"/>
          <w:szCs w:val="22"/>
        </w:rPr>
        <w:t>Confidentiality:</w:t>
      </w:r>
    </w:p>
    <w:p w:rsidR="00514E9A" w:rsidP="00514E9A" w:rsidRDefault="00514E9A" w14:paraId="168D3508" w14:textId="77777777">
      <w:pPr>
        <w:spacing w:before="120" w:after="120"/>
        <w:rPr>
          <w:rFonts w:ascii="Calibri" w:hAnsi="Calibri"/>
          <w:sz w:val="22"/>
          <w:szCs w:val="22"/>
        </w:rPr>
      </w:pPr>
      <w:r>
        <w:rPr>
          <w:rFonts w:asciiTheme="minorHAnsi" w:hAnsiTheme="minorHAnsi"/>
          <w:sz w:val="22"/>
          <w:szCs w:val="22"/>
        </w:rPr>
        <w:t xml:space="preserve">Your identity and information will be kept secure to the extent provided by law. </w:t>
      </w:r>
      <w:bookmarkStart w:name="_Hlk535263900" w:id="1"/>
      <w:r>
        <w:rPr>
          <w:rFonts w:ascii="Calibri" w:hAnsi="Calibri"/>
          <w:sz w:val="22"/>
          <w:szCs w:val="22"/>
        </w:rPr>
        <w:t xml:space="preserve">MHA will not disclose your full name or your personal information to FDA or anyone else, including the treatment center facility or staff. MHA </w:t>
      </w:r>
      <w:bookmarkEnd w:id="1"/>
      <w:r>
        <w:rPr>
          <w:rFonts w:ascii="Calibri" w:hAnsi="Calibri"/>
          <w:sz w:val="22"/>
          <w:szCs w:val="22"/>
        </w:rPr>
        <w:t>will not link identifying information to any of your responses. MHA will combine the information you provide with the responses of other participants in a summary report that will not identify you by name, and this report will be provided only to the FDA. Only MHA will have access to this signed consent form. This consent form and any information that includes your name or other personal information will be kept in a locked file cabinet or on a password-protected computer that only authorized MHA project staff will be able to access or see. No names or contact information will ever be provided to the FDA.</w:t>
      </w:r>
    </w:p>
    <w:p w:rsidR="00514E9A" w:rsidP="00514E9A" w:rsidRDefault="00514E9A" w14:paraId="42383F6F" w14:textId="77777777">
      <w:pPr>
        <w:spacing w:before="120" w:after="120"/>
        <w:rPr>
          <w:rFonts w:asciiTheme="minorHAnsi" w:hAnsiTheme="minorHAnsi"/>
          <w:sz w:val="22"/>
          <w:szCs w:val="22"/>
        </w:rPr>
      </w:pPr>
      <w:r>
        <w:rPr>
          <w:rFonts w:asciiTheme="minorHAnsi" w:hAnsiTheme="minorHAnsi"/>
          <w:sz w:val="22"/>
          <w:szCs w:val="22"/>
        </w:rPr>
        <w:t xml:space="preserve">In addition to these steps, we have obtained a Certificate of Confidentiality (COC) from the FDA to help protect your privacy. This certificate provides extra protection for you and your study information and documents. The FDA issued the COC so that we cannot be required to disclose any identifiable, sensitive information collected about you as a part of this study in a lawsuit or legal proceeding. We are also prevented from releasing your study information without your consent. This is a layer of protection over and above the already existing protections in place. </w:t>
      </w:r>
    </w:p>
    <w:p w:rsidR="00514E9A" w:rsidP="00514E9A" w:rsidRDefault="00514E9A" w14:paraId="02E662C4" w14:textId="77777777">
      <w:pPr>
        <w:spacing w:before="120" w:after="120"/>
        <w:rPr>
          <w:rFonts w:ascii="Calibri" w:hAnsi="Calibri"/>
          <w:sz w:val="22"/>
          <w:szCs w:val="22"/>
        </w:rPr>
      </w:pPr>
      <w:r>
        <w:rPr>
          <w:rFonts w:ascii="Calibri" w:hAnsi="Calibri"/>
          <w:b/>
          <w:bCs/>
          <w:sz w:val="22"/>
          <w:szCs w:val="22"/>
        </w:rPr>
        <w:lastRenderedPageBreak/>
        <w:t>Observation:</w:t>
      </w:r>
    </w:p>
    <w:p w:rsidR="00514E9A" w:rsidP="00514E9A" w:rsidRDefault="00514E9A" w14:paraId="5B6799B8" w14:textId="7B554EC8">
      <w:pPr>
        <w:pStyle w:val="CommentText"/>
        <w:spacing w:after="120"/>
        <w:rPr>
          <w:rFonts w:ascii="Calibri" w:hAnsi="Calibri"/>
          <w:sz w:val="22"/>
          <w:szCs w:val="22"/>
        </w:rPr>
      </w:pPr>
      <w:r>
        <w:rPr>
          <w:rFonts w:asciiTheme="minorHAnsi" w:hAnsiTheme="minorHAnsi"/>
          <w:sz w:val="22"/>
          <w:szCs w:val="22"/>
        </w:rPr>
        <w:t xml:space="preserve">The interview will be </w:t>
      </w:r>
      <w:r w:rsidR="00501EBD">
        <w:rPr>
          <w:rFonts w:asciiTheme="minorHAnsi" w:hAnsiTheme="minorHAnsi"/>
          <w:sz w:val="22"/>
          <w:szCs w:val="22"/>
        </w:rPr>
        <w:t>[</w:t>
      </w:r>
      <w:r w:rsidR="00001D7E">
        <w:rPr>
          <w:rFonts w:asciiTheme="minorHAnsi" w:hAnsiTheme="minorHAnsi"/>
          <w:sz w:val="22"/>
          <w:szCs w:val="22"/>
        </w:rPr>
        <w:t>AUDIO/VIDEO</w:t>
      </w:r>
      <w:r w:rsidR="00501EBD">
        <w:rPr>
          <w:rFonts w:asciiTheme="minorHAnsi" w:hAnsiTheme="minorHAnsi"/>
          <w:sz w:val="22"/>
          <w:szCs w:val="22"/>
        </w:rPr>
        <w:t>]</w:t>
      </w:r>
      <w:r>
        <w:rPr>
          <w:rFonts w:asciiTheme="minorHAnsi" w:hAnsiTheme="minorHAnsi"/>
          <w:sz w:val="22"/>
          <w:szCs w:val="22"/>
        </w:rPr>
        <w:t xml:space="preserve"> recorded. It may be observed by </w:t>
      </w:r>
      <w:r w:rsidR="00501EBD">
        <w:rPr>
          <w:rFonts w:asciiTheme="minorHAnsi" w:hAnsiTheme="minorHAnsi"/>
          <w:sz w:val="22"/>
          <w:szCs w:val="22"/>
        </w:rPr>
        <w:t xml:space="preserve">one </w:t>
      </w:r>
      <w:r>
        <w:rPr>
          <w:rFonts w:asciiTheme="minorHAnsi" w:hAnsiTheme="minorHAnsi"/>
          <w:sz w:val="22"/>
          <w:szCs w:val="22"/>
        </w:rPr>
        <w:t>MHA staff member</w:t>
      </w:r>
      <w:r w:rsidR="00501EBD">
        <w:rPr>
          <w:rFonts w:asciiTheme="minorHAnsi" w:hAnsiTheme="minorHAnsi"/>
          <w:sz w:val="22"/>
          <w:szCs w:val="22"/>
        </w:rPr>
        <w:t xml:space="preserve"> [AND ONE TECHNOLOGY ASSISTANT IF CONDUCTED ONLINE]</w:t>
      </w:r>
      <w:r>
        <w:rPr>
          <w:rFonts w:asciiTheme="minorHAnsi" w:hAnsiTheme="minorHAnsi"/>
          <w:sz w:val="22"/>
          <w:szCs w:val="22"/>
        </w:rPr>
        <w:t xml:space="preserve">. </w:t>
      </w:r>
      <w:r>
        <w:rPr>
          <w:rFonts w:ascii="Calibri" w:hAnsi="Calibri"/>
          <w:sz w:val="22"/>
          <w:szCs w:val="22"/>
        </w:rPr>
        <w:t xml:space="preserve">We will remove any information that can identify you from the transcript created from this recording, and this </w:t>
      </w:r>
      <w:r w:rsidR="00501EBD">
        <w:rPr>
          <w:rFonts w:ascii="Calibri" w:hAnsi="Calibri"/>
          <w:sz w:val="22"/>
          <w:szCs w:val="22"/>
        </w:rPr>
        <w:t xml:space="preserve">de-identified </w:t>
      </w:r>
      <w:r>
        <w:rPr>
          <w:rFonts w:ascii="Calibri" w:hAnsi="Calibri"/>
          <w:sz w:val="22"/>
          <w:szCs w:val="22"/>
        </w:rPr>
        <w:t>transcript will be shared only with the FDA research staff involved in this project.  The</w:t>
      </w:r>
      <w:r w:rsidR="00501EBD">
        <w:rPr>
          <w:rFonts w:ascii="Calibri" w:hAnsi="Calibri"/>
          <w:sz w:val="22"/>
          <w:szCs w:val="22"/>
        </w:rPr>
        <w:t>se</w:t>
      </w:r>
      <w:r>
        <w:rPr>
          <w:rFonts w:ascii="Calibri" w:hAnsi="Calibri"/>
          <w:sz w:val="22"/>
          <w:szCs w:val="22"/>
        </w:rPr>
        <w:t xml:space="preserve"> de-identified transcripts will be stored on password-protected computers at MHA and FDA for five years after the conclusion of this research project. Project staff may continue to analyze the files during this period.  We will not provide any of the </w:t>
      </w:r>
      <w:r w:rsidR="00501EBD">
        <w:rPr>
          <w:rFonts w:ascii="Calibri" w:hAnsi="Calibri"/>
          <w:sz w:val="22"/>
          <w:szCs w:val="22"/>
        </w:rPr>
        <w:t>[AUDIO/VIDEO]</w:t>
      </w:r>
      <w:r>
        <w:rPr>
          <w:rFonts w:ascii="Calibri" w:hAnsi="Calibri"/>
          <w:sz w:val="22"/>
          <w:szCs w:val="22"/>
        </w:rPr>
        <w:t xml:space="preserve"> recordings to the FDA or anyone else, including the treatment center facility or staff.  </w:t>
      </w:r>
    </w:p>
    <w:p w:rsidR="00514E9A" w:rsidP="00514E9A" w:rsidRDefault="00514E9A" w14:paraId="3081219B" w14:textId="77777777">
      <w:pPr>
        <w:spacing w:before="120" w:after="120"/>
        <w:rPr>
          <w:rFonts w:ascii="Calibri" w:hAnsi="Calibri"/>
          <w:b/>
          <w:bCs/>
          <w:sz w:val="22"/>
          <w:szCs w:val="22"/>
        </w:rPr>
      </w:pPr>
      <w:r>
        <w:rPr>
          <w:rFonts w:ascii="Calibri" w:hAnsi="Calibri"/>
          <w:b/>
          <w:bCs/>
          <w:sz w:val="22"/>
          <w:szCs w:val="22"/>
        </w:rPr>
        <w:t>Right to Refuse or Withdraw:</w:t>
      </w:r>
    </w:p>
    <w:p w:rsidR="00514E9A" w:rsidP="00514E9A" w:rsidRDefault="00514E9A" w14:paraId="64F30827" w14:textId="77777777">
      <w:pPr>
        <w:spacing w:before="120" w:after="120"/>
        <w:rPr>
          <w:rFonts w:ascii="Calibri" w:hAnsi="Calibri"/>
          <w:b/>
          <w:bCs/>
          <w:sz w:val="22"/>
          <w:szCs w:val="22"/>
        </w:rPr>
      </w:pPr>
      <w:r>
        <w:rPr>
          <w:rFonts w:ascii="Calibri" w:hAnsi="Calibri"/>
          <w:sz w:val="22"/>
          <w:szCs w:val="22"/>
        </w:rPr>
        <w:t xml:space="preserve">It is your choice to participate in this interview. You can choose not to answer some questions.  You can stop participating at any time and still receive your honorarium.  </w:t>
      </w:r>
    </w:p>
    <w:p w:rsidR="00514E9A" w:rsidP="00514E9A" w:rsidRDefault="00514E9A" w14:paraId="5A8CBFFF" w14:textId="77777777">
      <w:pPr>
        <w:spacing w:before="120" w:after="120"/>
        <w:rPr>
          <w:rFonts w:ascii="Calibri" w:hAnsi="Calibri"/>
          <w:sz w:val="22"/>
          <w:szCs w:val="22"/>
        </w:rPr>
      </w:pPr>
      <w:r>
        <w:rPr>
          <w:rFonts w:ascii="Calibri" w:hAnsi="Calibri"/>
          <w:b/>
          <w:bCs/>
          <w:sz w:val="22"/>
          <w:szCs w:val="22"/>
        </w:rPr>
        <w:t>Honorarium:</w:t>
      </w:r>
    </w:p>
    <w:p w:rsidR="00514E9A" w:rsidP="00514E9A" w:rsidRDefault="00514E9A" w14:paraId="64AE6ED4" w14:textId="636576B8">
      <w:pPr>
        <w:spacing w:before="120" w:after="120"/>
        <w:rPr>
          <w:rFonts w:ascii="Calibri" w:hAnsi="Calibri"/>
          <w:sz w:val="22"/>
          <w:szCs w:val="22"/>
        </w:rPr>
      </w:pPr>
      <w:r>
        <w:rPr>
          <w:rFonts w:ascii="Calibri" w:hAnsi="Calibri"/>
          <w:sz w:val="22"/>
          <w:szCs w:val="22"/>
        </w:rPr>
        <w:t>To thank you for your participation, you will receive a $</w:t>
      </w:r>
      <w:r w:rsidR="003D39BA">
        <w:rPr>
          <w:rFonts w:ascii="Calibri" w:hAnsi="Calibri"/>
          <w:sz w:val="22"/>
          <w:szCs w:val="22"/>
        </w:rPr>
        <w:t xml:space="preserve">50 </w:t>
      </w:r>
      <w:r>
        <w:rPr>
          <w:rFonts w:ascii="Calibri" w:hAnsi="Calibri"/>
          <w:sz w:val="22"/>
          <w:szCs w:val="22"/>
        </w:rPr>
        <w:t xml:space="preserve">Visa gift card at the conclusion of the interview. </w:t>
      </w:r>
    </w:p>
    <w:p w:rsidR="00514E9A" w:rsidP="00514E9A" w:rsidRDefault="00514E9A" w14:paraId="12DEA903" w14:textId="77777777">
      <w:pPr>
        <w:spacing w:before="120" w:after="120"/>
        <w:rPr>
          <w:rFonts w:ascii="Calibri" w:hAnsi="Calibri"/>
          <w:b/>
          <w:bCs/>
          <w:sz w:val="22"/>
          <w:szCs w:val="22"/>
        </w:rPr>
      </w:pPr>
      <w:r>
        <w:rPr>
          <w:rFonts w:ascii="Calibri" w:hAnsi="Calibri"/>
          <w:b/>
          <w:bCs/>
          <w:sz w:val="22"/>
          <w:szCs w:val="22"/>
        </w:rPr>
        <w:t>Persons to Contact:</w:t>
      </w:r>
    </w:p>
    <w:p w:rsidR="00514E9A" w:rsidP="00514E9A" w:rsidRDefault="00514E9A" w14:paraId="0306A472" w14:textId="77777777">
      <w:pPr>
        <w:spacing w:before="120" w:after="120"/>
        <w:rPr>
          <w:rFonts w:ascii="Calibri" w:hAnsi="Calibri"/>
          <w:sz w:val="22"/>
          <w:szCs w:val="22"/>
        </w:rPr>
      </w:pPr>
      <w:r>
        <w:rPr>
          <w:rFonts w:ascii="Calibri" w:hAnsi="Calibri"/>
          <w:sz w:val="22"/>
          <w:szCs w:val="22"/>
        </w:rPr>
        <w:t>If you have questions about the research or the interview, contact Dr. Mark Herring, the MHA project director, at (610) 242-3987 between 9 AM and 5 PM Eastern Standard Time Monday - Friday. If you would like to speak with someone unrelated to this research; have questions about your rights as a research participant; want to report an injury from the study; or have questions, concerns, or complaints regarding the research study, please contact IntegReview IRB, 3815 S. Capital of Texas Highway, Suite 320, Austin, TX  78704; phone: 512-326-3001, ext. 225; email: sattwood@integreview.com.</w:t>
      </w:r>
    </w:p>
    <w:p w:rsidR="00514E9A" w:rsidP="00514E9A" w:rsidRDefault="00514E9A" w14:paraId="30DF606A" w14:textId="77777777">
      <w:pPr>
        <w:spacing w:before="120" w:after="120"/>
        <w:rPr>
          <w:rFonts w:ascii="Calibri" w:hAnsi="Calibri"/>
          <w:b/>
          <w:bCs/>
          <w:sz w:val="22"/>
          <w:szCs w:val="22"/>
        </w:rPr>
      </w:pPr>
      <w:r>
        <w:rPr>
          <w:rFonts w:ascii="Calibri" w:hAnsi="Calibri"/>
          <w:b/>
          <w:bCs/>
          <w:sz w:val="22"/>
          <w:szCs w:val="22"/>
        </w:rPr>
        <w:t>Your Consent:</w:t>
      </w:r>
    </w:p>
    <w:p w:rsidR="00514E9A" w:rsidP="00514E9A" w:rsidRDefault="00514E9A" w14:paraId="0482826E" w14:textId="77777777">
      <w:pPr>
        <w:pStyle w:val="BodyText"/>
        <w:spacing w:before="120"/>
        <w:rPr>
          <w:rFonts w:ascii="Calibri" w:hAnsi="Calibri"/>
          <w:sz w:val="22"/>
          <w:szCs w:val="22"/>
        </w:rPr>
      </w:pPr>
      <w:r>
        <w:rPr>
          <w:rFonts w:ascii="Calibri" w:hAnsi="Calibri"/>
          <w:sz w:val="22"/>
          <w:szCs w:val="22"/>
        </w:rPr>
        <w:t>I have read this consent form and agree to participate in the interview. I was given a copy of this consent form.</w:t>
      </w:r>
    </w:p>
    <w:p w:rsidR="00514E9A" w:rsidP="00514E9A" w:rsidRDefault="00514E9A" w14:paraId="1DD257C2" w14:textId="77777777">
      <w:pPr>
        <w:pStyle w:val="BodyText"/>
        <w:spacing w:before="120"/>
        <w:rPr>
          <w:rFonts w:ascii="Calibri" w:hAnsi="Calibri"/>
          <w:sz w:val="22"/>
          <w:szCs w:val="22"/>
        </w:rPr>
      </w:pPr>
    </w:p>
    <w:p w:rsidR="00514E9A" w:rsidP="00514E9A" w:rsidRDefault="00514E9A" w14:paraId="297D5DE2" w14:textId="77777777">
      <w:pPr>
        <w:spacing w:before="120" w:after="120"/>
        <w:rPr>
          <w:rFonts w:ascii="Calibri" w:hAnsi="Calibri"/>
          <w:sz w:val="22"/>
          <w:szCs w:val="22"/>
        </w:rPr>
      </w:pPr>
    </w:p>
    <w:p w:rsidR="00514E9A" w:rsidP="00514E9A" w:rsidRDefault="00514E9A" w14:paraId="4987679D" w14:textId="77777777">
      <w:pPr>
        <w:spacing w:before="120" w:after="120"/>
        <w:rPr>
          <w:rFonts w:ascii="Calibri" w:hAnsi="Calibri"/>
          <w:b/>
          <w:sz w:val="22"/>
          <w:szCs w:val="22"/>
        </w:rPr>
      </w:pPr>
      <w:r>
        <w:rPr>
          <w:rFonts w:ascii="Calibri" w:hAnsi="Calibri"/>
          <w:b/>
          <w:sz w:val="22"/>
          <w:szCs w:val="22"/>
        </w:rPr>
        <w:t>Signature of participant________________________________    Date ___/___/___</w:t>
      </w:r>
    </w:p>
    <w:p w:rsidR="00514E9A" w:rsidP="00514E9A" w:rsidRDefault="00514E9A" w14:paraId="6A9EDAEF" w14:textId="77777777">
      <w:pPr>
        <w:spacing w:before="120" w:after="120"/>
        <w:rPr>
          <w:rFonts w:ascii="Calibri" w:hAnsi="Calibri"/>
          <w:sz w:val="22"/>
          <w:szCs w:val="22"/>
        </w:rPr>
      </w:pPr>
    </w:p>
    <w:p w:rsidR="00514E9A" w:rsidP="00514E9A" w:rsidRDefault="00514E9A" w14:paraId="6B41E80D" w14:textId="77777777">
      <w:pPr>
        <w:spacing w:before="120" w:after="120"/>
        <w:jc w:val="center"/>
        <w:rPr>
          <w:rFonts w:ascii="Calibri" w:hAnsi="Calibri"/>
          <w:b/>
          <w:sz w:val="22"/>
          <w:szCs w:val="22"/>
        </w:rPr>
      </w:pPr>
    </w:p>
    <w:p w:rsidR="00514E9A" w:rsidP="00514E9A" w:rsidRDefault="00514E9A" w14:paraId="5A7023C5" w14:textId="77777777">
      <w:pPr>
        <w:pStyle w:val="Level2"/>
        <w:widowControl/>
        <w:spacing w:before="120" w:after="120"/>
        <w:rPr>
          <w:rFonts w:ascii="Calibri" w:hAnsi="Calibri"/>
          <w:sz w:val="22"/>
          <w:szCs w:val="22"/>
        </w:rPr>
      </w:pPr>
    </w:p>
    <w:p w:rsidRPr="00277757" w:rsidR="00331BF4" w:rsidP="00277757" w:rsidRDefault="0091256B" w14:paraId="1765CE98" w14:textId="77777777"/>
    <w:sectPr w:rsidRPr="00277757" w:rsidR="00331BF4" w:rsidSect="0027775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DF218" w14:textId="77777777" w:rsidR="006C6DE8" w:rsidRDefault="006C6DE8" w:rsidP="00277757">
      <w:r>
        <w:separator/>
      </w:r>
    </w:p>
  </w:endnote>
  <w:endnote w:type="continuationSeparator" w:id="0">
    <w:p w14:paraId="1D8F895E" w14:textId="77777777" w:rsidR="006C6DE8" w:rsidRDefault="006C6DE8" w:rsidP="00277757">
      <w:r>
        <w:continuationSeparator/>
      </w:r>
    </w:p>
  </w:endnote>
  <w:endnote w:type="continuationNotice" w:id="1">
    <w:p w14:paraId="568CB3C1" w14:textId="77777777" w:rsidR="006C6DE8" w:rsidRDefault="006C6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6663A" w14:textId="77777777" w:rsidR="006C6DE8" w:rsidRDefault="006C6DE8" w:rsidP="00277757">
      <w:r>
        <w:separator/>
      </w:r>
    </w:p>
  </w:footnote>
  <w:footnote w:type="continuationSeparator" w:id="0">
    <w:p w14:paraId="4A5370B2" w14:textId="77777777" w:rsidR="006C6DE8" w:rsidRDefault="006C6DE8" w:rsidP="00277757">
      <w:r>
        <w:continuationSeparator/>
      </w:r>
    </w:p>
  </w:footnote>
  <w:footnote w:type="continuationNotice" w:id="1">
    <w:p w14:paraId="5B7605D4" w14:textId="77777777" w:rsidR="006C6DE8" w:rsidRDefault="006C6D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1F8"/>
    <w:multiLevelType w:val="hybridMultilevel"/>
    <w:tmpl w:val="7AC445A6"/>
    <w:lvl w:ilvl="0" w:tplc="022E137C">
      <w:start w:val="1"/>
      <w:numFmt w:val="bullet"/>
      <w:lvlText w:val="­"/>
      <w:lvlJc w:val="left"/>
      <w:pPr>
        <w:ind w:left="720" w:hanging="360"/>
      </w:pPr>
      <w:rPr>
        <w:rFonts w:ascii="Courier New" w:hAnsi="Courier New"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93644"/>
    <w:multiLevelType w:val="hybridMultilevel"/>
    <w:tmpl w:val="21540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74E77"/>
    <w:multiLevelType w:val="hybridMultilevel"/>
    <w:tmpl w:val="E0FA98FA"/>
    <w:lvl w:ilvl="0" w:tplc="04090001">
      <w:start w:val="1"/>
      <w:numFmt w:val="bullet"/>
      <w:lvlText w:val=""/>
      <w:lvlJc w:val="left"/>
      <w:pPr>
        <w:ind w:left="720" w:hanging="360"/>
      </w:pPr>
      <w:rPr>
        <w:rFonts w:ascii="Symbol" w:hAnsi="Symbol"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14E17"/>
    <w:multiLevelType w:val="hybridMultilevel"/>
    <w:tmpl w:val="36F83C24"/>
    <w:lvl w:ilvl="0" w:tplc="42A89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903F5A"/>
    <w:multiLevelType w:val="hybridMultilevel"/>
    <w:tmpl w:val="2D2A1294"/>
    <w:lvl w:ilvl="0" w:tplc="022E137C">
      <w:start w:val="1"/>
      <w:numFmt w:val="bullet"/>
      <w:lvlText w:val="­"/>
      <w:lvlJc w:val="left"/>
      <w:pPr>
        <w:ind w:left="720" w:hanging="360"/>
      </w:pPr>
      <w:rPr>
        <w:rFonts w:ascii="Courier New" w:hAnsi="Courier New"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14126"/>
    <w:multiLevelType w:val="hybridMultilevel"/>
    <w:tmpl w:val="232C9C78"/>
    <w:lvl w:ilvl="0" w:tplc="0409000F">
      <w:start w:val="1"/>
      <w:numFmt w:val="decimal"/>
      <w:lvlText w:val="%1."/>
      <w:lvlJc w:val="left"/>
      <w:pPr>
        <w:ind w:left="720" w:hanging="360"/>
      </w:pPr>
      <w:rPr>
        <w:rFonts w:hint="default"/>
      </w:rPr>
    </w:lvl>
    <w:lvl w:ilvl="1" w:tplc="022E137C">
      <w:start w:val="1"/>
      <w:numFmt w:val="bullet"/>
      <w:lvlText w:val="­"/>
      <w:lvlJc w:val="left"/>
      <w:pPr>
        <w:ind w:left="1440" w:hanging="360"/>
      </w:pPr>
      <w:rPr>
        <w:rFonts w:ascii="Courier New" w:hAnsi="Courier New" w:hint="default"/>
        <w:i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9A"/>
    <w:rsid w:val="00001D7E"/>
    <w:rsid w:val="00007ADB"/>
    <w:rsid w:val="00025025"/>
    <w:rsid w:val="00030167"/>
    <w:rsid w:val="00034BC8"/>
    <w:rsid w:val="000519CA"/>
    <w:rsid w:val="000B2A6D"/>
    <w:rsid w:val="000B610A"/>
    <w:rsid w:val="000C15B8"/>
    <w:rsid w:val="000C3A73"/>
    <w:rsid w:val="000C4B33"/>
    <w:rsid w:val="000D1E07"/>
    <w:rsid w:val="000E423A"/>
    <w:rsid w:val="000E4A0B"/>
    <w:rsid w:val="000F2A5C"/>
    <w:rsid w:val="00110942"/>
    <w:rsid w:val="00120F68"/>
    <w:rsid w:val="001333E0"/>
    <w:rsid w:val="00133483"/>
    <w:rsid w:val="00160F1A"/>
    <w:rsid w:val="001641AB"/>
    <w:rsid w:val="00173153"/>
    <w:rsid w:val="00180433"/>
    <w:rsid w:val="001914EB"/>
    <w:rsid w:val="00192E08"/>
    <w:rsid w:val="00197596"/>
    <w:rsid w:val="001978C2"/>
    <w:rsid w:val="001A3B1E"/>
    <w:rsid w:val="001A57C8"/>
    <w:rsid w:val="001C56D2"/>
    <w:rsid w:val="001C6ED4"/>
    <w:rsid w:val="001D6521"/>
    <w:rsid w:val="001E171F"/>
    <w:rsid w:val="001F188C"/>
    <w:rsid w:val="001F6856"/>
    <w:rsid w:val="00201016"/>
    <w:rsid w:val="002043CD"/>
    <w:rsid w:val="00230CD6"/>
    <w:rsid w:val="002361A6"/>
    <w:rsid w:val="00265ECC"/>
    <w:rsid w:val="0027535C"/>
    <w:rsid w:val="00277757"/>
    <w:rsid w:val="00282BBC"/>
    <w:rsid w:val="002A51DD"/>
    <w:rsid w:val="002B4AB5"/>
    <w:rsid w:val="002C0A3A"/>
    <w:rsid w:val="002C4D11"/>
    <w:rsid w:val="002D463E"/>
    <w:rsid w:val="002F1FA9"/>
    <w:rsid w:val="002F5ECA"/>
    <w:rsid w:val="002F7388"/>
    <w:rsid w:val="00303401"/>
    <w:rsid w:val="00303808"/>
    <w:rsid w:val="00307D67"/>
    <w:rsid w:val="00322236"/>
    <w:rsid w:val="00333225"/>
    <w:rsid w:val="00346E83"/>
    <w:rsid w:val="003679EF"/>
    <w:rsid w:val="00370F0F"/>
    <w:rsid w:val="00371304"/>
    <w:rsid w:val="00374123"/>
    <w:rsid w:val="00382658"/>
    <w:rsid w:val="003868F0"/>
    <w:rsid w:val="003B3FD5"/>
    <w:rsid w:val="003C5095"/>
    <w:rsid w:val="003D1E18"/>
    <w:rsid w:val="003D39BA"/>
    <w:rsid w:val="003D4706"/>
    <w:rsid w:val="003E6432"/>
    <w:rsid w:val="003F4D80"/>
    <w:rsid w:val="00405980"/>
    <w:rsid w:val="00421058"/>
    <w:rsid w:val="00423BF2"/>
    <w:rsid w:val="00425F1B"/>
    <w:rsid w:val="00436A76"/>
    <w:rsid w:val="00451D67"/>
    <w:rsid w:val="004568D4"/>
    <w:rsid w:val="004634D2"/>
    <w:rsid w:val="00495414"/>
    <w:rsid w:val="0049789A"/>
    <w:rsid w:val="004B2000"/>
    <w:rsid w:val="004B5625"/>
    <w:rsid w:val="004C0507"/>
    <w:rsid w:val="004C68DE"/>
    <w:rsid w:val="004D1FEB"/>
    <w:rsid w:val="004D4555"/>
    <w:rsid w:val="004D7098"/>
    <w:rsid w:val="004E3486"/>
    <w:rsid w:val="004F645E"/>
    <w:rsid w:val="00501EBD"/>
    <w:rsid w:val="0050386E"/>
    <w:rsid w:val="00506817"/>
    <w:rsid w:val="00514E9A"/>
    <w:rsid w:val="005171F7"/>
    <w:rsid w:val="00530ECB"/>
    <w:rsid w:val="0053502F"/>
    <w:rsid w:val="005377D6"/>
    <w:rsid w:val="005401EC"/>
    <w:rsid w:val="00543F70"/>
    <w:rsid w:val="00544E39"/>
    <w:rsid w:val="00580527"/>
    <w:rsid w:val="00580610"/>
    <w:rsid w:val="005B24B7"/>
    <w:rsid w:val="005B583A"/>
    <w:rsid w:val="005B66B7"/>
    <w:rsid w:val="005C490C"/>
    <w:rsid w:val="005D00E5"/>
    <w:rsid w:val="005D64E3"/>
    <w:rsid w:val="0061296F"/>
    <w:rsid w:val="006214B6"/>
    <w:rsid w:val="00634744"/>
    <w:rsid w:val="00643D89"/>
    <w:rsid w:val="00650CEE"/>
    <w:rsid w:val="00655677"/>
    <w:rsid w:val="006615B9"/>
    <w:rsid w:val="0066720E"/>
    <w:rsid w:val="00672220"/>
    <w:rsid w:val="00673D79"/>
    <w:rsid w:val="006810A3"/>
    <w:rsid w:val="00683800"/>
    <w:rsid w:val="006A1B33"/>
    <w:rsid w:val="006A5FCD"/>
    <w:rsid w:val="006A7BAF"/>
    <w:rsid w:val="006B0F81"/>
    <w:rsid w:val="006C6DE8"/>
    <w:rsid w:val="006D46A2"/>
    <w:rsid w:val="006E1F3F"/>
    <w:rsid w:val="006E4DFA"/>
    <w:rsid w:val="007239C9"/>
    <w:rsid w:val="007303D9"/>
    <w:rsid w:val="007516FC"/>
    <w:rsid w:val="00777CF5"/>
    <w:rsid w:val="00777EB6"/>
    <w:rsid w:val="00785F88"/>
    <w:rsid w:val="00790ECB"/>
    <w:rsid w:val="007A14C2"/>
    <w:rsid w:val="007A4AB1"/>
    <w:rsid w:val="007A6F01"/>
    <w:rsid w:val="007A71AD"/>
    <w:rsid w:val="007B3BFB"/>
    <w:rsid w:val="007B5EEF"/>
    <w:rsid w:val="007C3AE0"/>
    <w:rsid w:val="007E45A6"/>
    <w:rsid w:val="00803285"/>
    <w:rsid w:val="00807EC1"/>
    <w:rsid w:val="00811640"/>
    <w:rsid w:val="00822815"/>
    <w:rsid w:val="00825DDE"/>
    <w:rsid w:val="00836682"/>
    <w:rsid w:val="00843458"/>
    <w:rsid w:val="008453B3"/>
    <w:rsid w:val="00853422"/>
    <w:rsid w:val="0086107B"/>
    <w:rsid w:val="00873EA7"/>
    <w:rsid w:val="008777B9"/>
    <w:rsid w:val="008C2EF5"/>
    <w:rsid w:val="008C7399"/>
    <w:rsid w:val="008D5395"/>
    <w:rsid w:val="008D53A0"/>
    <w:rsid w:val="008D6C72"/>
    <w:rsid w:val="008E4D0C"/>
    <w:rsid w:val="009050D5"/>
    <w:rsid w:val="0090634B"/>
    <w:rsid w:val="00906A53"/>
    <w:rsid w:val="0091256B"/>
    <w:rsid w:val="00922AF3"/>
    <w:rsid w:val="00924086"/>
    <w:rsid w:val="00925F1A"/>
    <w:rsid w:val="00926A53"/>
    <w:rsid w:val="009306DA"/>
    <w:rsid w:val="0094215E"/>
    <w:rsid w:val="00950A43"/>
    <w:rsid w:val="0095119A"/>
    <w:rsid w:val="00960848"/>
    <w:rsid w:val="009737F3"/>
    <w:rsid w:val="00990DFE"/>
    <w:rsid w:val="009C165B"/>
    <w:rsid w:val="009D08D8"/>
    <w:rsid w:val="009D5666"/>
    <w:rsid w:val="009E6476"/>
    <w:rsid w:val="009F478D"/>
    <w:rsid w:val="00A052B5"/>
    <w:rsid w:val="00A10A1A"/>
    <w:rsid w:val="00A2758D"/>
    <w:rsid w:val="00A33E8B"/>
    <w:rsid w:val="00A52EAF"/>
    <w:rsid w:val="00A61162"/>
    <w:rsid w:val="00A76480"/>
    <w:rsid w:val="00A92AB2"/>
    <w:rsid w:val="00AA7569"/>
    <w:rsid w:val="00AB2714"/>
    <w:rsid w:val="00AC17F1"/>
    <w:rsid w:val="00AE12F0"/>
    <w:rsid w:val="00B41784"/>
    <w:rsid w:val="00B4227E"/>
    <w:rsid w:val="00B449E9"/>
    <w:rsid w:val="00B450FC"/>
    <w:rsid w:val="00B53180"/>
    <w:rsid w:val="00B55879"/>
    <w:rsid w:val="00B649C3"/>
    <w:rsid w:val="00BA3F6D"/>
    <w:rsid w:val="00BD2622"/>
    <w:rsid w:val="00BD5862"/>
    <w:rsid w:val="00C012AB"/>
    <w:rsid w:val="00C141A9"/>
    <w:rsid w:val="00C21BDF"/>
    <w:rsid w:val="00C23272"/>
    <w:rsid w:val="00C262AC"/>
    <w:rsid w:val="00C26A38"/>
    <w:rsid w:val="00C469E0"/>
    <w:rsid w:val="00C64A39"/>
    <w:rsid w:val="00C6790F"/>
    <w:rsid w:val="00C81B40"/>
    <w:rsid w:val="00C86BE0"/>
    <w:rsid w:val="00C94DEB"/>
    <w:rsid w:val="00C95B0E"/>
    <w:rsid w:val="00CA2CD5"/>
    <w:rsid w:val="00CA4E3E"/>
    <w:rsid w:val="00CA7C65"/>
    <w:rsid w:val="00CB457E"/>
    <w:rsid w:val="00CC554A"/>
    <w:rsid w:val="00CE3DE6"/>
    <w:rsid w:val="00CE4490"/>
    <w:rsid w:val="00CF4A98"/>
    <w:rsid w:val="00D334CA"/>
    <w:rsid w:val="00D33F4F"/>
    <w:rsid w:val="00D36913"/>
    <w:rsid w:val="00D64AF6"/>
    <w:rsid w:val="00D70444"/>
    <w:rsid w:val="00D934CD"/>
    <w:rsid w:val="00DB0EB9"/>
    <w:rsid w:val="00DB459F"/>
    <w:rsid w:val="00DC163F"/>
    <w:rsid w:val="00DC7590"/>
    <w:rsid w:val="00DC7C61"/>
    <w:rsid w:val="00DD5610"/>
    <w:rsid w:val="00DD6BE5"/>
    <w:rsid w:val="00DD7638"/>
    <w:rsid w:val="00DE157F"/>
    <w:rsid w:val="00DF0C33"/>
    <w:rsid w:val="00DF0CAD"/>
    <w:rsid w:val="00DF3658"/>
    <w:rsid w:val="00DF6232"/>
    <w:rsid w:val="00E001E0"/>
    <w:rsid w:val="00E30BD8"/>
    <w:rsid w:val="00E31137"/>
    <w:rsid w:val="00E36717"/>
    <w:rsid w:val="00E5189B"/>
    <w:rsid w:val="00E636BF"/>
    <w:rsid w:val="00E676EA"/>
    <w:rsid w:val="00E70DCB"/>
    <w:rsid w:val="00E74D58"/>
    <w:rsid w:val="00E9484E"/>
    <w:rsid w:val="00EC4531"/>
    <w:rsid w:val="00ED043F"/>
    <w:rsid w:val="00ED42F2"/>
    <w:rsid w:val="00ED5EAC"/>
    <w:rsid w:val="00EE710A"/>
    <w:rsid w:val="00EE7E33"/>
    <w:rsid w:val="00EF0694"/>
    <w:rsid w:val="00EF1A51"/>
    <w:rsid w:val="00EF23D4"/>
    <w:rsid w:val="00EF3F17"/>
    <w:rsid w:val="00EF4D30"/>
    <w:rsid w:val="00F00C73"/>
    <w:rsid w:val="00F02759"/>
    <w:rsid w:val="00F11A65"/>
    <w:rsid w:val="00F139F6"/>
    <w:rsid w:val="00F244C3"/>
    <w:rsid w:val="00F277D7"/>
    <w:rsid w:val="00F41DF2"/>
    <w:rsid w:val="00F55010"/>
    <w:rsid w:val="00F6179F"/>
    <w:rsid w:val="00F91340"/>
    <w:rsid w:val="00F97164"/>
    <w:rsid w:val="00FA639B"/>
    <w:rsid w:val="00FB60C6"/>
    <w:rsid w:val="00FC4E12"/>
    <w:rsid w:val="00FC6719"/>
    <w:rsid w:val="00FD51F8"/>
    <w:rsid w:val="00FD5CC1"/>
    <w:rsid w:val="00FD6F88"/>
    <w:rsid w:val="00FE3246"/>
    <w:rsid w:val="00FE3E03"/>
    <w:rsid w:val="00FF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7792"/>
  <w15:chartTrackingRefBased/>
  <w15:docId w15:val="{40A52981-14CA-46C7-8FFB-C929F2A4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E9A"/>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77757"/>
    <w:rPr>
      <w:sz w:val="20"/>
    </w:rPr>
  </w:style>
  <w:style w:type="character" w:customStyle="1" w:styleId="CommentTextChar">
    <w:name w:val="Comment Text Char"/>
    <w:basedOn w:val="DefaultParagraphFont"/>
    <w:link w:val="CommentText"/>
    <w:uiPriority w:val="99"/>
    <w:rsid w:val="00514E9A"/>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277757"/>
    <w:pPr>
      <w:spacing w:after="120"/>
    </w:pPr>
  </w:style>
  <w:style w:type="character" w:customStyle="1" w:styleId="BodyTextChar">
    <w:name w:val="Body Text Char"/>
    <w:basedOn w:val="DefaultParagraphFont"/>
    <w:link w:val="BodyText"/>
    <w:uiPriority w:val="99"/>
    <w:rsid w:val="00514E9A"/>
    <w:rPr>
      <w:rFonts w:ascii="Times New Roman" w:eastAsia="Times New Roman" w:hAnsi="Times New Roman" w:cs="Times New Roman"/>
      <w:sz w:val="24"/>
      <w:szCs w:val="20"/>
    </w:rPr>
  </w:style>
  <w:style w:type="paragraph" w:customStyle="1" w:styleId="Level2">
    <w:name w:val="Level 2"/>
    <w:basedOn w:val="Normal"/>
    <w:uiPriority w:val="99"/>
    <w:rsid w:val="00514E9A"/>
  </w:style>
  <w:style w:type="paragraph" w:styleId="Header">
    <w:name w:val="header"/>
    <w:basedOn w:val="Normal"/>
    <w:link w:val="HeaderChar"/>
    <w:uiPriority w:val="99"/>
    <w:rsid w:val="00277757"/>
    <w:pPr>
      <w:tabs>
        <w:tab w:val="center" w:pos="4320"/>
        <w:tab w:val="right" w:pos="8640"/>
      </w:tabs>
    </w:pPr>
  </w:style>
  <w:style w:type="character" w:customStyle="1" w:styleId="HeaderChar">
    <w:name w:val="Header Char"/>
    <w:basedOn w:val="DefaultParagraphFont"/>
    <w:link w:val="Header"/>
    <w:uiPriority w:val="99"/>
    <w:rsid w:val="00277757"/>
    <w:rPr>
      <w:rFonts w:ascii="Times New Roman" w:eastAsia="Times New Roman" w:hAnsi="Times New Roman" w:cs="Times New Roman"/>
      <w:sz w:val="24"/>
      <w:szCs w:val="20"/>
    </w:rPr>
  </w:style>
  <w:style w:type="character" w:styleId="PageNumber">
    <w:name w:val="page number"/>
    <w:basedOn w:val="DefaultParagraphFont"/>
    <w:uiPriority w:val="99"/>
    <w:rsid w:val="00277757"/>
    <w:rPr>
      <w:rFonts w:cs="Times New Roman"/>
    </w:rPr>
  </w:style>
  <w:style w:type="character" w:styleId="CommentReference">
    <w:name w:val="annotation reference"/>
    <w:basedOn w:val="DefaultParagraphFont"/>
    <w:uiPriority w:val="99"/>
    <w:unhideWhenUsed/>
    <w:rsid w:val="00277757"/>
    <w:rPr>
      <w:sz w:val="16"/>
      <w:szCs w:val="16"/>
    </w:rPr>
  </w:style>
  <w:style w:type="paragraph" w:styleId="CommentSubject">
    <w:name w:val="annotation subject"/>
    <w:basedOn w:val="CommentText"/>
    <w:next w:val="CommentText"/>
    <w:link w:val="CommentSubjectChar"/>
    <w:uiPriority w:val="99"/>
    <w:semiHidden/>
    <w:unhideWhenUsed/>
    <w:rsid w:val="00277757"/>
    <w:rPr>
      <w:b/>
      <w:bCs/>
    </w:rPr>
  </w:style>
  <w:style w:type="character" w:customStyle="1" w:styleId="CommentSubjectChar">
    <w:name w:val="Comment Subject Char"/>
    <w:basedOn w:val="CommentTextChar"/>
    <w:link w:val="CommentSubject"/>
    <w:uiPriority w:val="99"/>
    <w:semiHidden/>
    <w:rsid w:val="002777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7757"/>
    <w:rPr>
      <w:rFonts w:ascii="Tahoma" w:hAnsi="Tahoma" w:cs="Tahoma"/>
      <w:sz w:val="16"/>
      <w:szCs w:val="16"/>
    </w:rPr>
  </w:style>
  <w:style w:type="character" w:customStyle="1" w:styleId="BalloonTextChar">
    <w:name w:val="Balloon Text Char"/>
    <w:basedOn w:val="DefaultParagraphFont"/>
    <w:link w:val="BalloonText"/>
    <w:uiPriority w:val="99"/>
    <w:semiHidden/>
    <w:rsid w:val="00277757"/>
    <w:rPr>
      <w:rFonts w:ascii="Tahoma" w:eastAsia="Times New Roman" w:hAnsi="Tahoma" w:cs="Tahoma"/>
      <w:sz w:val="16"/>
      <w:szCs w:val="16"/>
    </w:rPr>
  </w:style>
  <w:style w:type="paragraph" w:styleId="ListParagraph">
    <w:name w:val="List Paragraph"/>
    <w:basedOn w:val="Normal"/>
    <w:uiPriority w:val="34"/>
    <w:qFormat/>
    <w:rsid w:val="00277757"/>
    <w:pPr>
      <w:widowControl/>
      <w:ind w:left="720"/>
      <w:contextualSpacing/>
    </w:pPr>
    <w:rPr>
      <w:sz w:val="20"/>
    </w:rPr>
  </w:style>
  <w:style w:type="paragraph" w:styleId="Revision">
    <w:name w:val="Revision"/>
    <w:hidden/>
    <w:uiPriority w:val="99"/>
    <w:semiHidden/>
    <w:rsid w:val="00277757"/>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77757"/>
    <w:pPr>
      <w:tabs>
        <w:tab w:val="center" w:pos="4680"/>
        <w:tab w:val="right" w:pos="9360"/>
      </w:tabs>
    </w:pPr>
  </w:style>
  <w:style w:type="character" w:customStyle="1" w:styleId="FooterChar">
    <w:name w:val="Footer Char"/>
    <w:basedOn w:val="DefaultParagraphFont"/>
    <w:link w:val="Footer"/>
    <w:uiPriority w:val="99"/>
    <w:rsid w:val="0027775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046529">
      <w:bodyDiv w:val="1"/>
      <w:marLeft w:val="0"/>
      <w:marRight w:val="0"/>
      <w:marTop w:val="0"/>
      <w:marBottom w:val="0"/>
      <w:divBdr>
        <w:top w:val="none" w:sz="0" w:space="0" w:color="auto"/>
        <w:left w:val="none" w:sz="0" w:space="0" w:color="auto"/>
        <w:bottom w:val="none" w:sz="0" w:space="0" w:color="auto"/>
        <w:right w:val="none" w:sz="0" w:space="0" w:color="auto"/>
      </w:divBdr>
    </w:div>
    <w:div w:id="7305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A1E2D-F789-430E-818D-D0E551C9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Carera</dc:creator>
  <cp:keywords/>
  <dc:description/>
  <cp:lastModifiedBy>Ila Mizrachi</cp:lastModifiedBy>
  <cp:revision>3</cp:revision>
  <dcterms:created xsi:type="dcterms:W3CDTF">2020-08-05T12:34:00Z</dcterms:created>
  <dcterms:modified xsi:type="dcterms:W3CDTF">2020-08-05T12:38:00Z</dcterms:modified>
</cp:coreProperties>
</file>