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4E04" w:rsidR="00C34E04" w:rsidP="001E1D8C" w:rsidRDefault="001E1D8C" w14:paraId="1EEFA558" w14:textId="77777777">
      <w:pPr>
        <w:pStyle w:val="Title"/>
        <w:rPr>
          <w:sz w:val="22"/>
          <w:szCs w:val="16"/>
        </w:rPr>
      </w:pPr>
      <w:r w:rsidRPr="00C34E04">
        <w:rPr>
          <w:sz w:val="22"/>
          <w:szCs w:val="16"/>
        </w:rPr>
        <w:t>Latent Print Examiner Black Box 2022 (L</w:t>
      </w:r>
      <w:r w:rsidRPr="00C34E04" w:rsidR="00C34E04">
        <w:rPr>
          <w:sz w:val="22"/>
          <w:szCs w:val="16"/>
        </w:rPr>
        <w:t>atent</w:t>
      </w:r>
      <w:r w:rsidRPr="00C34E04">
        <w:rPr>
          <w:sz w:val="22"/>
          <w:szCs w:val="16"/>
        </w:rPr>
        <w:t>BB22)</w:t>
      </w:r>
    </w:p>
    <w:p w:rsidRPr="00583DE6" w:rsidR="001E1D8C" w:rsidP="001E1D8C" w:rsidRDefault="00583DE6" w14:paraId="7F22319E" w14:textId="79711B57">
      <w:pPr>
        <w:pStyle w:val="Title"/>
        <w:rPr>
          <w:sz w:val="24"/>
          <w:szCs w:val="18"/>
        </w:rPr>
      </w:pPr>
      <w:r w:rsidRPr="00583DE6">
        <w:rPr>
          <w:sz w:val="24"/>
          <w:szCs w:val="18"/>
        </w:rPr>
        <w:t>Eligibility questions</w:t>
      </w:r>
      <w:r w:rsidRPr="00583DE6">
        <w:rPr>
          <w:sz w:val="24"/>
          <w:szCs w:val="18"/>
        </w:rPr>
        <w:t xml:space="preserve">, </w:t>
      </w:r>
      <w:r w:rsidRPr="00583DE6" w:rsidR="001E1D8C">
        <w:rPr>
          <w:sz w:val="24"/>
          <w:szCs w:val="18"/>
        </w:rPr>
        <w:t>Background Questionnaire</w:t>
      </w:r>
      <w:r w:rsidRPr="00583DE6">
        <w:rPr>
          <w:sz w:val="24"/>
          <w:szCs w:val="18"/>
        </w:rPr>
        <w:t>, and Post-Test Questionnaire</w:t>
      </w:r>
    </w:p>
    <w:p w:rsidR="00C562C3" w:rsidP="00C562C3" w:rsidRDefault="00973239" w14:paraId="19C3960B" w14:textId="0FC79D6B">
      <w:pPr>
        <w:pStyle w:val="Heading1"/>
      </w:pPr>
      <w:r>
        <w:t>Eligibility questions</w:t>
      </w:r>
      <w:r w:rsidR="00C562C3">
        <w:t xml:space="preserve"> </w:t>
      </w:r>
    </w:p>
    <w:p w:rsidR="00973239" w:rsidP="00C34E04" w:rsidRDefault="00C34E04" w14:paraId="051A46B0" w14:textId="7D9E0D17">
      <w:pPr>
        <w:pStyle w:val="NOTE"/>
      </w:pPr>
      <w:r w:rsidRPr="00C34E04">
        <w:t>Ed note: The</w:t>
      </w:r>
      <w:r w:rsidR="00B07E2E">
        <w:t xml:space="preserve"> eligibility</w:t>
      </w:r>
      <w:r w:rsidRPr="00C34E04">
        <w:t xml:space="preserve"> questions are a</w:t>
      </w:r>
      <w:r w:rsidRPr="00C34E04" w:rsidR="00C562C3">
        <w:t>sked during registration: if disqualified they do not get to the survey.</w:t>
      </w:r>
    </w:p>
    <w:p w:rsidRPr="00C34E04" w:rsidR="00C34E04" w:rsidP="00C34E04" w:rsidRDefault="00C34E04" w14:paraId="444CFFD7" w14:textId="77ECA7DC">
      <w:pPr>
        <w:pStyle w:val="NOTE"/>
      </w:pPr>
      <w:r w:rsidRPr="00C34E04">
        <w:rPr>
          <w:rStyle w:val="Grayedvalue"/>
        </w:rPr>
        <w:t>Grayed text</w:t>
      </w:r>
      <w:r>
        <w:t xml:space="preserve"> indicates process flow and is not shown to participants.</w:t>
      </w:r>
    </w:p>
    <w:p w:rsidRPr="00C562C3" w:rsidR="00C562C3" w:rsidP="00C562C3" w:rsidRDefault="00C562C3" w14:paraId="09EDD741" w14:textId="77777777">
      <w:pPr>
        <w:rPr>
          <w:lang w:eastAsia="ja-JP"/>
        </w:rPr>
      </w:pPr>
    </w:p>
    <w:p w:rsidR="00E943D4" w:rsidP="00E943D4" w:rsidRDefault="00E943D4" w14:paraId="2B9C0955" w14:textId="59C164B6">
      <w:pPr>
        <w:pStyle w:val="Qx"/>
        <w:rPr>
          <w:lang w:eastAsia="ja-JP"/>
        </w:rPr>
      </w:pPr>
      <w:r>
        <w:rPr>
          <w:lang w:eastAsia="ja-JP"/>
        </w:rPr>
        <w:t xml:space="preserve">Are you a latent print examiner who has conducted </w:t>
      </w:r>
      <w:r w:rsidR="007A45AD">
        <w:rPr>
          <w:lang w:eastAsia="ja-JP"/>
        </w:rPr>
        <w:t xml:space="preserve">independent </w:t>
      </w:r>
      <w:r>
        <w:rPr>
          <w:lang w:eastAsia="ja-JP"/>
        </w:rPr>
        <w:t xml:space="preserve">casework (latent print examination, technical review, or verification) within the last 2 years? </w:t>
      </w:r>
    </w:p>
    <w:p w:rsidR="00E943D4" w:rsidP="00CF566A" w:rsidRDefault="00E943D4" w14:paraId="5286D8B7" w14:textId="3273C780">
      <w:pPr>
        <w:pStyle w:val="Q-A"/>
        <w:rPr>
          <w:lang w:eastAsia="ja-JP"/>
        </w:rPr>
      </w:pPr>
      <w:bookmarkStart w:name="_Ref97807145" w:id="0"/>
      <w:r>
        <w:rPr>
          <w:lang w:eastAsia="ja-JP"/>
        </w:rPr>
        <w:t xml:space="preserve">Yes </w:t>
      </w:r>
      <w:r w:rsidR="00C562C3">
        <w:rPr>
          <w:lang w:eastAsia="ja-JP"/>
        </w:rPr>
        <w:t xml:space="preserve">(I </w:t>
      </w:r>
      <w:r w:rsidRPr="00CF566A" w:rsidR="00C562C3">
        <w:rPr>
          <w:rStyle w:val="Emphasis"/>
        </w:rPr>
        <w:t>currently</w:t>
      </w:r>
      <w:r w:rsidR="00C562C3">
        <w:rPr>
          <w:lang w:eastAsia="ja-JP"/>
        </w:rPr>
        <w:t xml:space="preserve"> conduct </w:t>
      </w:r>
      <w:r w:rsidR="007A45AD">
        <w:rPr>
          <w:lang w:eastAsia="ja-JP"/>
        </w:rPr>
        <w:t xml:space="preserve">independent </w:t>
      </w:r>
      <w:r w:rsidR="00C562C3">
        <w:rPr>
          <w:lang w:eastAsia="ja-JP"/>
        </w:rPr>
        <w:t>casework</w:t>
      </w:r>
      <w:r w:rsidR="00EA1F4A">
        <w:rPr>
          <w:lang w:eastAsia="ja-JP"/>
        </w:rPr>
        <w:t xml:space="preserve"> on a regular basis</w:t>
      </w:r>
      <w:r w:rsidR="00C562C3">
        <w:rPr>
          <w:lang w:eastAsia="ja-JP"/>
        </w:rPr>
        <w:t>)</w:t>
      </w:r>
      <w:bookmarkEnd w:id="0"/>
    </w:p>
    <w:p w:rsidR="00C562C3" w:rsidP="00CF566A" w:rsidRDefault="00C562C3" w14:paraId="0794C063" w14:textId="3F5A9498">
      <w:pPr>
        <w:pStyle w:val="Q-A"/>
        <w:rPr>
          <w:lang w:eastAsia="ja-JP"/>
        </w:rPr>
      </w:pPr>
      <w:bookmarkStart w:name="_Ref97807149" w:id="1"/>
      <w:r>
        <w:rPr>
          <w:lang w:eastAsia="ja-JP"/>
        </w:rPr>
        <w:t xml:space="preserve">Yes (I </w:t>
      </w:r>
      <w:r w:rsidR="00EA1F4A">
        <w:rPr>
          <w:lang w:eastAsia="ja-JP"/>
        </w:rPr>
        <w:t xml:space="preserve">do not currently </w:t>
      </w:r>
      <w:r>
        <w:rPr>
          <w:lang w:eastAsia="ja-JP"/>
        </w:rPr>
        <w:t xml:space="preserve">conduct </w:t>
      </w:r>
      <w:r w:rsidR="007A45AD">
        <w:rPr>
          <w:lang w:eastAsia="ja-JP"/>
        </w:rPr>
        <w:t xml:space="preserve">independent </w:t>
      </w:r>
      <w:r>
        <w:rPr>
          <w:lang w:eastAsia="ja-JP"/>
        </w:rPr>
        <w:t>casework</w:t>
      </w:r>
      <w:r w:rsidR="00EA1F4A">
        <w:rPr>
          <w:lang w:eastAsia="ja-JP"/>
        </w:rPr>
        <w:t>, but I have</w:t>
      </w:r>
      <w:r>
        <w:rPr>
          <w:lang w:eastAsia="ja-JP"/>
        </w:rPr>
        <w:t xml:space="preserve"> </w:t>
      </w:r>
      <w:r w:rsidRPr="00CF566A">
        <w:rPr>
          <w:rStyle w:val="Emphasis"/>
        </w:rPr>
        <w:t>within the last 2 years</w:t>
      </w:r>
      <w:r>
        <w:rPr>
          <w:lang w:eastAsia="ja-JP"/>
        </w:rPr>
        <w:t>)</w:t>
      </w:r>
      <w:bookmarkEnd w:id="1"/>
    </w:p>
    <w:p w:rsidR="00E943D4" w:rsidP="00CF566A" w:rsidRDefault="00E943D4" w14:paraId="5DFEF468" w14:textId="02A2391B">
      <w:pPr>
        <w:pStyle w:val="Q-A"/>
      </w:pPr>
      <w:r>
        <w:rPr>
          <w:lang w:eastAsia="ja-JP"/>
        </w:rPr>
        <w:t>No (</w:t>
      </w:r>
      <w:r w:rsidR="00C562C3">
        <w:rPr>
          <w:lang w:eastAsia="ja-JP"/>
        </w:rPr>
        <w:t xml:space="preserve">It has been </w:t>
      </w:r>
      <w:r w:rsidRPr="00CF566A">
        <w:rPr>
          <w:rStyle w:val="Emphasis"/>
        </w:rPr>
        <w:t>more than 2 years</w:t>
      </w:r>
      <w:r w:rsidR="00C562C3">
        <w:rPr>
          <w:lang w:eastAsia="ja-JP"/>
        </w:rPr>
        <w:t xml:space="preserve"> since I have conducted</w:t>
      </w:r>
      <w:r w:rsidR="00AE6C78">
        <w:rPr>
          <w:lang w:eastAsia="ja-JP"/>
        </w:rPr>
        <w:t xml:space="preserve"> </w:t>
      </w:r>
      <w:r w:rsidR="007A45AD">
        <w:rPr>
          <w:lang w:eastAsia="ja-JP"/>
        </w:rPr>
        <w:t xml:space="preserve">independent </w:t>
      </w:r>
      <w:r w:rsidR="00C562C3">
        <w:rPr>
          <w:lang w:eastAsia="ja-JP"/>
        </w:rPr>
        <w:t>casework</w:t>
      </w:r>
      <w:r>
        <w:rPr>
          <w:lang w:eastAsia="ja-JP"/>
        </w:rPr>
        <w:t xml:space="preserve">) </w:t>
      </w:r>
      <w:r w:rsidRPr="00C34E04">
        <w:rPr>
          <w:rStyle w:val="Grayedvalue"/>
        </w:rPr>
        <w:t>[DISQUALIFYING]</w:t>
      </w:r>
    </w:p>
    <w:p w:rsidRPr="00C562C3" w:rsidR="00C562C3" w:rsidP="00CF566A" w:rsidRDefault="00C562C3" w14:paraId="52540D48" w14:textId="247571AA">
      <w:pPr>
        <w:pStyle w:val="Q-A"/>
      </w:pPr>
      <w:r>
        <w:t xml:space="preserve">No (I am a </w:t>
      </w:r>
      <w:r w:rsidRPr="00CF566A">
        <w:rPr>
          <w:rStyle w:val="Emphasis"/>
        </w:rPr>
        <w:t>trainee</w:t>
      </w:r>
      <w:r>
        <w:t xml:space="preserve"> and do not </w:t>
      </w:r>
      <w:r>
        <w:rPr>
          <w:lang w:eastAsia="ja-JP"/>
        </w:rPr>
        <w:t xml:space="preserve">conduct </w:t>
      </w:r>
      <w:r w:rsidR="007A45AD">
        <w:rPr>
          <w:lang w:eastAsia="ja-JP"/>
        </w:rPr>
        <w:t xml:space="preserve">independent </w:t>
      </w:r>
      <w:r>
        <w:rPr>
          <w:lang w:eastAsia="ja-JP"/>
        </w:rPr>
        <w:t>casework)</w:t>
      </w:r>
      <w:r w:rsidRPr="00C562C3">
        <w:t xml:space="preserve"> </w:t>
      </w:r>
      <w:r w:rsidRPr="00C34E04">
        <w:rPr>
          <w:rStyle w:val="Grayedvalue"/>
        </w:rPr>
        <w:t>[DISQUALIFYING]</w:t>
      </w:r>
    </w:p>
    <w:p w:rsidR="00E943D4" w:rsidP="00CF566A" w:rsidRDefault="00E943D4" w14:paraId="1C944988" w14:textId="3CB302C1">
      <w:pPr>
        <w:pStyle w:val="Q-A"/>
      </w:pPr>
      <w:r>
        <w:rPr>
          <w:lang w:eastAsia="ja-JP"/>
        </w:rPr>
        <w:t>No (</w:t>
      </w:r>
      <w:r w:rsidRPr="00CF566A">
        <w:rPr>
          <w:rStyle w:val="Emphasis"/>
        </w:rPr>
        <w:t>not a latent print examiner</w:t>
      </w:r>
      <w:r>
        <w:rPr>
          <w:lang w:eastAsia="ja-JP"/>
        </w:rPr>
        <w:t>)</w:t>
      </w:r>
      <w:r w:rsidRPr="00E943D4">
        <w:t xml:space="preserve"> </w:t>
      </w:r>
      <w:r w:rsidRPr="00C34E04">
        <w:rPr>
          <w:rStyle w:val="Grayedvalue"/>
        </w:rPr>
        <w:t>[DISQUALIFYING]</w:t>
      </w:r>
    </w:p>
    <w:p w:rsidRPr="00C562C3" w:rsidR="00C562C3" w:rsidP="00C562C3" w:rsidRDefault="00EA1F4A" w14:paraId="3A7D7B02" w14:textId="0079C02B">
      <w:pPr>
        <w:pStyle w:val="Qx"/>
      </w:pPr>
      <w:r w:rsidRPr="00C34E04">
        <w:rPr>
          <w:rStyle w:val="Grayedvalue"/>
        </w:rPr>
        <w:t xml:space="preserve">[if </w:t>
      </w:r>
      <w:r w:rsidRPr="00C34E04">
        <w:rPr>
          <w:rStyle w:val="Grayedvalue"/>
        </w:rPr>
        <w:fldChar w:fldCharType="begin"/>
      </w:r>
      <w:r w:rsidRPr="00C34E04">
        <w:rPr>
          <w:rStyle w:val="Grayedvalue"/>
        </w:rPr>
        <w:instrText xml:space="preserve"> REF _Ref97807145 \r \h  \* MERGEFORMAT </w:instrText>
      </w:r>
      <w:r w:rsidRPr="00C34E04">
        <w:rPr>
          <w:rStyle w:val="Grayedvalue"/>
        </w:rPr>
      </w:r>
      <w:r w:rsidRPr="00C34E04">
        <w:rPr>
          <w:rStyle w:val="Grayedvalue"/>
        </w:rPr>
        <w:fldChar w:fldCharType="separate"/>
      </w:r>
      <w:r w:rsidRPr="00C34E04">
        <w:rPr>
          <w:rStyle w:val="Grayedvalue"/>
        </w:rPr>
        <w:t>1.a</w:t>
      </w:r>
      <w:r w:rsidRPr="00C34E04">
        <w:rPr>
          <w:rStyle w:val="Grayedvalue"/>
        </w:rPr>
        <w:fldChar w:fldCharType="end"/>
      </w:r>
      <w:r w:rsidRPr="00C34E04">
        <w:rPr>
          <w:rStyle w:val="Grayedvalue"/>
        </w:rPr>
        <w:t xml:space="preserve"> or </w:t>
      </w:r>
      <w:r w:rsidRPr="00C34E04">
        <w:rPr>
          <w:rStyle w:val="Grayedvalue"/>
        </w:rPr>
        <w:fldChar w:fldCharType="begin"/>
      </w:r>
      <w:r w:rsidRPr="00C34E04">
        <w:rPr>
          <w:rStyle w:val="Grayedvalue"/>
        </w:rPr>
        <w:instrText xml:space="preserve"> REF _Ref97807149 \r \h  \* MERGEFORMAT </w:instrText>
      </w:r>
      <w:r w:rsidRPr="00C34E04">
        <w:rPr>
          <w:rStyle w:val="Grayedvalue"/>
        </w:rPr>
      </w:r>
      <w:r w:rsidRPr="00C34E04">
        <w:rPr>
          <w:rStyle w:val="Grayedvalue"/>
        </w:rPr>
        <w:fldChar w:fldCharType="separate"/>
      </w:r>
      <w:r w:rsidRPr="00C34E04">
        <w:rPr>
          <w:rStyle w:val="Grayedvalue"/>
        </w:rPr>
        <w:t>1.b</w:t>
      </w:r>
      <w:r w:rsidRPr="00C34E04">
        <w:rPr>
          <w:rStyle w:val="Grayedvalue"/>
        </w:rPr>
        <w:fldChar w:fldCharType="end"/>
      </w:r>
      <w:r w:rsidRPr="00C34E04">
        <w:rPr>
          <w:rStyle w:val="Grayedvalue"/>
        </w:rPr>
        <w:t>]</w:t>
      </w:r>
      <w:r w:rsidRPr="00DC581C">
        <w:rPr>
          <w:i/>
          <w:iCs/>
        </w:rPr>
        <w:t xml:space="preserve"> </w:t>
      </w:r>
      <w:r w:rsidR="00C562C3">
        <w:t>Ha</w:t>
      </w:r>
      <w:r w:rsidR="00DC581C">
        <w:t xml:space="preserve">s the </w:t>
      </w:r>
      <w:r w:rsidR="007A45AD">
        <w:rPr>
          <w:lang w:eastAsia="ja-JP"/>
        </w:rPr>
        <w:t xml:space="preserve">independent </w:t>
      </w:r>
      <w:r w:rsidRPr="00C562C3" w:rsidR="00C562C3">
        <w:t>casework</w:t>
      </w:r>
      <w:r w:rsidR="00DC581C">
        <w:t xml:space="preserve"> </w:t>
      </w:r>
      <w:r w:rsidR="00DC581C">
        <w:rPr>
          <w:lang w:eastAsia="ja-JP"/>
        </w:rPr>
        <w:t xml:space="preserve">(latent print examination, technical review, or verification) </w:t>
      </w:r>
      <w:r w:rsidRPr="00C562C3" w:rsidR="00C562C3">
        <w:t xml:space="preserve"> </w:t>
      </w:r>
      <w:r w:rsidR="00DC581C">
        <w:t>that you have conducted</w:t>
      </w:r>
      <w:r w:rsidRPr="00C562C3" w:rsidR="00C562C3">
        <w:t xml:space="preserve"> within the last 2 years</w:t>
      </w:r>
      <w:r w:rsidR="00DC581C">
        <w:t xml:space="preserve"> been</w:t>
      </w:r>
      <w:r w:rsidRPr="00C562C3" w:rsidR="00C562C3">
        <w:t xml:space="preserve"> as an employee or contractor for a U.S. </w:t>
      </w:r>
      <w:r w:rsidRPr="00B073B0" w:rsidR="00C562C3">
        <w:t>federal, state, local, tribal</w:t>
      </w:r>
      <w:r w:rsidR="00C562C3">
        <w:t>, or territorial</w:t>
      </w:r>
      <w:r w:rsidRPr="00B073B0" w:rsidR="00C562C3">
        <w:t xml:space="preserve"> </w:t>
      </w:r>
      <w:r w:rsidRPr="00C562C3" w:rsidR="00C562C3">
        <w:t>agency</w:t>
      </w:r>
      <w:r w:rsidR="00C562C3">
        <w:t>? (if more than one applies, select the most recent)</w:t>
      </w:r>
    </w:p>
    <w:p w:rsidR="005C6393" w:rsidP="00CF566A" w:rsidRDefault="00C562C3" w14:paraId="4D7214A9" w14:textId="4A2B8A28">
      <w:pPr>
        <w:pStyle w:val="Q-A"/>
      </w:pPr>
      <w:r>
        <w:t xml:space="preserve">Yes: </w:t>
      </w:r>
      <w:r w:rsidR="005C6393">
        <w:t xml:space="preserve">U.S. Federal government </w:t>
      </w:r>
    </w:p>
    <w:p w:rsidRPr="00D553FD" w:rsidR="005C6393" w:rsidP="00CF566A" w:rsidRDefault="00C562C3" w14:paraId="2C8F7B93" w14:textId="474DECFE">
      <w:pPr>
        <w:pStyle w:val="Q-A"/>
      </w:pPr>
      <w:r>
        <w:t xml:space="preserve">Yes: </w:t>
      </w:r>
      <w:r w:rsidRPr="00D553FD" w:rsidR="005C6393">
        <w:t>U.S. State government</w:t>
      </w:r>
      <w:r w:rsidR="005C6393">
        <w:t xml:space="preserve"> </w:t>
      </w:r>
    </w:p>
    <w:p w:rsidR="005C6393" w:rsidP="00CF566A" w:rsidRDefault="00C562C3" w14:paraId="17848AA0" w14:textId="2568592C">
      <w:pPr>
        <w:pStyle w:val="Q-A"/>
      </w:pPr>
      <w:r>
        <w:t xml:space="preserve">Yes: </w:t>
      </w:r>
      <w:r w:rsidR="005C6393">
        <w:t xml:space="preserve">U.S. City/County government </w:t>
      </w:r>
    </w:p>
    <w:p w:rsidR="005C6393" w:rsidP="00CF566A" w:rsidRDefault="00C562C3" w14:paraId="52C6D5E5" w14:textId="1F1652D5">
      <w:pPr>
        <w:pStyle w:val="Q-A"/>
      </w:pPr>
      <w:r>
        <w:t xml:space="preserve">Yes: </w:t>
      </w:r>
      <w:r w:rsidR="005C6393">
        <w:t xml:space="preserve">U.S. Tribal government </w:t>
      </w:r>
    </w:p>
    <w:p w:rsidR="005C6393" w:rsidP="00CF566A" w:rsidRDefault="00C562C3" w14:paraId="547F78B9" w14:textId="2E5CC366">
      <w:pPr>
        <w:pStyle w:val="Q-A"/>
      </w:pPr>
      <w:r>
        <w:t xml:space="preserve">Yes: </w:t>
      </w:r>
      <w:r w:rsidR="005C6393">
        <w:t xml:space="preserve">U.S. Territorial government </w:t>
      </w:r>
    </w:p>
    <w:p w:rsidR="005C6393" w:rsidP="00CF566A" w:rsidRDefault="00C562C3" w14:paraId="31088DC1" w14:textId="0DC1EED8">
      <w:pPr>
        <w:pStyle w:val="Q-A"/>
      </w:pPr>
      <w:r>
        <w:t xml:space="preserve">No </w:t>
      </w:r>
      <w:r w:rsidRPr="00C34E04" w:rsidR="005C6393">
        <w:rPr>
          <w:rStyle w:val="Grayedvalue"/>
        </w:rPr>
        <w:t>[DISQUALIFYING]</w:t>
      </w:r>
    </w:p>
    <w:p w:rsidR="00C562C3" w:rsidP="00C562C3" w:rsidRDefault="00C34E04" w14:paraId="173E9A6B" w14:textId="2EA0EFED">
      <w:pPr>
        <w:pStyle w:val="Heading1"/>
      </w:pPr>
      <w:r>
        <w:t xml:space="preserve">Background </w:t>
      </w:r>
      <w:r w:rsidR="0064773B">
        <w:t>Questionnaire</w:t>
      </w:r>
    </w:p>
    <w:p w:rsidRPr="00F10DA4" w:rsidR="00C562C3" w:rsidP="00F10DA4" w:rsidRDefault="00C562C3" w14:paraId="1DF02666" w14:textId="036972C3">
      <w:pPr>
        <w:pStyle w:val="Heading2"/>
      </w:pPr>
      <w:r w:rsidRPr="00F10DA4">
        <w:t>Experience</w:t>
      </w:r>
    </w:p>
    <w:p w:rsidR="00C562C3" w:rsidP="00F10DA4" w:rsidRDefault="00C562C3" w14:paraId="272B184A" w14:textId="77777777">
      <w:pPr>
        <w:pStyle w:val="Qx"/>
        <w:numPr>
          <w:ilvl w:val="0"/>
          <w:numId w:val="33"/>
        </w:numPr>
      </w:pPr>
      <w:r>
        <w:t xml:space="preserve">Number of years employed as a latent examiner </w:t>
      </w:r>
      <w:r w:rsidRPr="00973239">
        <w:t>(after completion of training)</w:t>
      </w:r>
    </w:p>
    <w:p w:rsidR="00A924A2" w:rsidP="00CF566A" w:rsidRDefault="00A924A2" w14:paraId="4A1CB87D" w14:textId="19893DFA">
      <w:pPr>
        <w:pStyle w:val="Q-A"/>
      </w:pPr>
      <w:r>
        <w:t xml:space="preserve">None or still a trainee </w:t>
      </w:r>
      <w:r w:rsidRPr="00C34E04">
        <w:rPr>
          <w:rStyle w:val="Grayedvalue"/>
        </w:rPr>
        <w:t>[DISQUALIFYING]</w:t>
      </w:r>
    </w:p>
    <w:p w:rsidR="00C562C3" w:rsidP="00CF566A" w:rsidRDefault="00C562C3" w14:paraId="7517CBC8" w14:textId="56511C6F">
      <w:pPr>
        <w:pStyle w:val="Q-A"/>
      </w:pPr>
      <w:r>
        <w:t>Less than 1 year</w:t>
      </w:r>
    </w:p>
    <w:p w:rsidR="00C562C3" w:rsidP="00CF566A" w:rsidRDefault="00C562C3" w14:paraId="2CF19B3D" w14:textId="77777777">
      <w:pPr>
        <w:pStyle w:val="Q-A"/>
      </w:pPr>
      <w:r>
        <w:t>1 to 4 years</w:t>
      </w:r>
    </w:p>
    <w:p w:rsidR="00C562C3" w:rsidP="00CF566A" w:rsidRDefault="00C562C3" w14:paraId="4BDD3612" w14:textId="77777777">
      <w:pPr>
        <w:pStyle w:val="Q-A"/>
      </w:pPr>
      <w:r>
        <w:t>5 to 9</w:t>
      </w:r>
    </w:p>
    <w:p w:rsidR="00C562C3" w:rsidP="00CF566A" w:rsidRDefault="00C562C3" w14:paraId="00703240" w14:textId="77777777">
      <w:pPr>
        <w:pStyle w:val="Q-A"/>
      </w:pPr>
      <w:r>
        <w:t>10 to 19</w:t>
      </w:r>
    </w:p>
    <w:p w:rsidR="00C562C3" w:rsidP="00CF566A" w:rsidRDefault="00C562C3" w14:paraId="6B446F54" w14:textId="77777777">
      <w:pPr>
        <w:pStyle w:val="Q-A"/>
      </w:pPr>
      <w:r>
        <w:t>20 to 29</w:t>
      </w:r>
    </w:p>
    <w:p w:rsidR="00C562C3" w:rsidP="00CF566A" w:rsidRDefault="00C562C3" w14:paraId="3B6FDE8E" w14:textId="77777777">
      <w:pPr>
        <w:pStyle w:val="Q-A"/>
      </w:pPr>
      <w:r>
        <w:t>30 or more</w:t>
      </w:r>
    </w:p>
    <w:p w:rsidR="00140DD3" w:rsidP="00140DD3" w:rsidRDefault="00140DD3" w14:paraId="2A42CEBC" w14:textId="77777777">
      <w:pPr>
        <w:pStyle w:val="Qx"/>
      </w:pPr>
      <w:r>
        <w:t>What percentage of time have you spent over the last two years doing latent comparisons? (including technical review and verifications)</w:t>
      </w:r>
    </w:p>
    <w:p w:rsidR="00140DD3" w:rsidP="00140DD3" w:rsidRDefault="00140DD3" w14:paraId="6001CB80" w14:textId="77777777">
      <w:pPr>
        <w:pStyle w:val="Q-A"/>
      </w:pPr>
      <w:r>
        <w:t xml:space="preserve">N/A: I have not performed comparisons in the last two years </w:t>
      </w:r>
      <w:r w:rsidRPr="00C34E04">
        <w:rPr>
          <w:rStyle w:val="Grayedvalue"/>
        </w:rPr>
        <w:t>[DISQUALIFYING]</w:t>
      </w:r>
    </w:p>
    <w:p w:rsidR="00140DD3" w:rsidP="00140DD3" w:rsidRDefault="00140DD3" w14:paraId="3FE8D919" w14:textId="77777777">
      <w:pPr>
        <w:pStyle w:val="Q-A"/>
      </w:pPr>
      <w:r>
        <w:t>Less than 10%</w:t>
      </w:r>
    </w:p>
    <w:p w:rsidR="00140DD3" w:rsidP="00140DD3" w:rsidRDefault="00140DD3" w14:paraId="62DD67A0" w14:textId="77777777">
      <w:pPr>
        <w:pStyle w:val="Q-A"/>
      </w:pPr>
      <w:r>
        <w:t>10-25%</w:t>
      </w:r>
    </w:p>
    <w:p w:rsidR="00140DD3" w:rsidP="00140DD3" w:rsidRDefault="00140DD3" w14:paraId="62DD5345" w14:textId="77777777">
      <w:pPr>
        <w:pStyle w:val="Q-A"/>
      </w:pPr>
      <w:r>
        <w:lastRenderedPageBreak/>
        <w:t>25-50%</w:t>
      </w:r>
    </w:p>
    <w:p w:rsidR="00140DD3" w:rsidP="00140DD3" w:rsidRDefault="00140DD3" w14:paraId="5FD0585A" w14:textId="77777777">
      <w:pPr>
        <w:pStyle w:val="Q-A"/>
      </w:pPr>
      <w:r>
        <w:t>50-75%</w:t>
      </w:r>
    </w:p>
    <w:p w:rsidR="00140DD3" w:rsidP="00140DD3" w:rsidRDefault="00140DD3" w14:paraId="56DA702D" w14:textId="77777777">
      <w:pPr>
        <w:pStyle w:val="Q-A"/>
      </w:pPr>
      <w:r>
        <w:t>75-100%</w:t>
      </w:r>
    </w:p>
    <w:p w:rsidR="00C562C3" w:rsidP="00C562C3" w:rsidRDefault="00C562C3" w14:paraId="7C72763D" w14:textId="77777777">
      <w:pPr>
        <w:pStyle w:val="Qx"/>
      </w:pPr>
      <w:r>
        <w:t xml:space="preserve">Type of latent training received </w:t>
      </w:r>
    </w:p>
    <w:p w:rsidRPr="00C411C8" w:rsidR="007A45AD" w:rsidP="007A45AD" w:rsidRDefault="007A45AD" w14:paraId="50D10EE6" w14:textId="77777777">
      <w:pPr>
        <w:pStyle w:val="Q-A"/>
      </w:pPr>
      <w:r>
        <w:t>None</w:t>
      </w:r>
    </w:p>
    <w:p w:rsidR="007A45AD" w:rsidP="007A45AD" w:rsidRDefault="007A45AD" w14:paraId="2C03D277" w14:textId="77777777">
      <w:pPr>
        <w:pStyle w:val="Q-A"/>
      </w:pPr>
      <w:r>
        <w:t xml:space="preserve">Informal training (on the job, apprenticeship) </w:t>
      </w:r>
    </w:p>
    <w:p w:rsidR="007A45AD" w:rsidP="007A45AD" w:rsidRDefault="007A45AD" w14:paraId="5534F23F" w14:textId="77777777">
      <w:pPr>
        <w:pStyle w:val="Q-A"/>
      </w:pPr>
      <w:r>
        <w:t>Limited formal training (courses, workshops)</w:t>
      </w:r>
    </w:p>
    <w:p w:rsidR="007A45AD" w:rsidP="007A45AD" w:rsidRDefault="007A45AD" w14:paraId="01B697F5" w14:textId="77777777">
      <w:pPr>
        <w:pStyle w:val="Q-A"/>
      </w:pPr>
      <w:r>
        <w:t xml:space="preserve">Formal program of instruction for less than </w:t>
      </w:r>
      <w:r w:rsidRPr="00C411C8">
        <w:t>6 months</w:t>
      </w:r>
    </w:p>
    <w:p w:rsidR="00C562C3" w:rsidP="00CF566A" w:rsidRDefault="00C562C3" w14:paraId="7E1868E8" w14:textId="77777777">
      <w:pPr>
        <w:pStyle w:val="Q-A"/>
      </w:pPr>
      <w:r>
        <w:t xml:space="preserve">Formal program of instruction for at least </w:t>
      </w:r>
      <w:r w:rsidRPr="00C411C8">
        <w:t>6 months</w:t>
      </w:r>
      <w:r>
        <w:t>, but less than</w:t>
      </w:r>
      <w:r w:rsidRPr="00C411C8">
        <w:t xml:space="preserve"> 1 year</w:t>
      </w:r>
    </w:p>
    <w:p w:rsidR="007A45AD" w:rsidP="007A45AD" w:rsidRDefault="007A45AD" w14:paraId="43FAB6F2" w14:textId="77777777">
      <w:pPr>
        <w:pStyle w:val="Q-A"/>
      </w:pPr>
      <w:r>
        <w:t xml:space="preserve">Formal program of instruction for </w:t>
      </w:r>
      <w:r w:rsidRPr="00C411C8">
        <w:t>1 or more years</w:t>
      </w:r>
    </w:p>
    <w:p w:rsidR="00C562C3" w:rsidP="00C562C3" w:rsidRDefault="00C562C3" w14:paraId="6151CCE1" w14:textId="6E0A6B9E">
      <w:pPr>
        <w:pStyle w:val="Qx"/>
      </w:pPr>
      <w:r>
        <w:t xml:space="preserve">Have you been certified and/or qualified </w:t>
      </w:r>
      <w:r>
        <w:rPr>
          <w:lang w:eastAsia="ja-JP"/>
        </w:rPr>
        <w:t>as a latent print examiner</w:t>
      </w:r>
      <w:r>
        <w:t xml:space="preserve">? </w:t>
      </w:r>
      <w:r>
        <w:rPr>
          <w:lang w:eastAsia="ja-JP"/>
        </w:rPr>
        <w:t>(Check all that apply)</w:t>
      </w:r>
    </w:p>
    <w:p w:rsidR="00C562C3" w:rsidP="00CF566A" w:rsidRDefault="00C562C3" w14:paraId="1A2DC5DB" w14:textId="77777777">
      <w:pPr>
        <w:pStyle w:val="Q-A"/>
      </w:pPr>
      <w:r>
        <w:t>International Association for Identification (IAI) Certified Latent Print Examiner (CLPE)</w:t>
      </w:r>
    </w:p>
    <w:p w:rsidR="00C562C3" w:rsidP="00CF566A" w:rsidRDefault="00C562C3" w14:paraId="690C2E89" w14:textId="77777777">
      <w:pPr>
        <w:pStyle w:val="Q-A"/>
      </w:pPr>
      <w:r>
        <w:rPr>
          <w:lang w:eastAsia="ja-JP"/>
        </w:rPr>
        <w:t>Certified or qualified by a</w:t>
      </w:r>
      <w:r>
        <w:t xml:space="preserve"> current or previous </w:t>
      </w:r>
      <w:r w:rsidRPr="00CF566A">
        <w:rPr>
          <w:rStyle w:val="Emphasis"/>
        </w:rPr>
        <w:t>accredited</w:t>
      </w:r>
      <w:r>
        <w:t xml:space="preserve"> employer </w:t>
      </w:r>
    </w:p>
    <w:p w:rsidR="00C562C3" w:rsidP="00CF566A" w:rsidRDefault="00C562C3" w14:paraId="13621EA8" w14:textId="77777777">
      <w:pPr>
        <w:pStyle w:val="Q-A"/>
      </w:pPr>
      <w:r>
        <w:rPr>
          <w:lang w:eastAsia="ja-JP"/>
        </w:rPr>
        <w:t>Certified or qualified by a</w:t>
      </w:r>
      <w:r>
        <w:t xml:space="preserve"> current or previous </w:t>
      </w:r>
      <w:r w:rsidRPr="00CF566A">
        <w:rPr>
          <w:rStyle w:val="Emphasis"/>
        </w:rPr>
        <w:t>non-accredited</w:t>
      </w:r>
      <w:r>
        <w:t xml:space="preserve"> employer </w:t>
      </w:r>
    </w:p>
    <w:p w:rsidR="00C562C3" w:rsidP="00CF566A" w:rsidRDefault="00C562C3" w14:paraId="363EC130" w14:textId="06B867CA">
      <w:pPr>
        <w:pStyle w:val="Q-A"/>
      </w:pPr>
      <w:r>
        <w:t>National certification (non-US only)</w:t>
      </w:r>
    </w:p>
    <w:p w:rsidRPr="007A45AD" w:rsidR="007A45AD" w:rsidP="007A45AD" w:rsidRDefault="007A45AD" w14:paraId="6B726641" w14:textId="1E779A08">
      <w:pPr>
        <w:pStyle w:val="Q-A"/>
      </w:pPr>
      <w:r>
        <w:t xml:space="preserve">I </w:t>
      </w:r>
      <w:r w:rsidR="00EA1F4A">
        <w:t>have never been</w:t>
      </w:r>
      <w:r>
        <w:t xml:space="preserve"> certified or qualified</w:t>
      </w:r>
    </w:p>
    <w:p w:rsidR="00C562C3" w:rsidP="00C562C3" w:rsidRDefault="00C562C3" w14:paraId="20862415" w14:textId="5108A8D2">
      <w:pPr>
        <w:pStyle w:val="Qx"/>
      </w:pPr>
      <w:r>
        <w:t>Have you taken a proficiency test?</w:t>
      </w:r>
    </w:p>
    <w:p w:rsidR="00C562C3" w:rsidP="00CF566A" w:rsidRDefault="001E1D8C" w14:paraId="552304B5" w14:textId="24C2BA67">
      <w:pPr>
        <w:pStyle w:val="Q-A"/>
      </w:pPr>
      <w:r>
        <w:t xml:space="preserve">No: I have </w:t>
      </w:r>
      <w:r w:rsidRPr="001E1D8C">
        <w:rPr>
          <w:rStyle w:val="Emphasis"/>
        </w:rPr>
        <w:t>never</w:t>
      </w:r>
      <w:r>
        <w:t xml:space="preserve"> taken a proficiency test</w:t>
      </w:r>
    </w:p>
    <w:p w:rsidR="001E1D8C" w:rsidP="001E1D8C" w:rsidRDefault="001E1D8C" w14:paraId="0C528833" w14:textId="6295F5C8">
      <w:pPr>
        <w:pStyle w:val="Q-A"/>
      </w:pPr>
      <w:r>
        <w:t xml:space="preserve">No: I have taken a proficiency test, but </w:t>
      </w:r>
      <w:r w:rsidRPr="001E1D8C">
        <w:rPr>
          <w:rStyle w:val="Emphasis"/>
        </w:rPr>
        <w:t>not within the past 12 months</w:t>
      </w:r>
    </w:p>
    <w:p w:rsidR="00C562C3" w:rsidP="00CF566A" w:rsidRDefault="00C562C3" w14:paraId="3B786DBE" w14:textId="1FB72285">
      <w:pPr>
        <w:pStyle w:val="Q-A"/>
      </w:pPr>
      <w:r>
        <w:t xml:space="preserve">Yes, </w:t>
      </w:r>
      <w:r w:rsidR="001E1D8C">
        <w:t xml:space="preserve">I have taken </w:t>
      </w:r>
      <w:r>
        <w:t xml:space="preserve">a test </w:t>
      </w:r>
      <w:r w:rsidRPr="001E1D8C">
        <w:rPr>
          <w:rStyle w:val="Emphasis"/>
        </w:rPr>
        <w:t>from an outside source</w:t>
      </w:r>
      <w:r w:rsidRPr="001E1D8C" w:rsidR="001E1D8C">
        <w:t xml:space="preserve"> </w:t>
      </w:r>
      <w:r w:rsidR="001E1D8C">
        <w:t>within the past 12 months (e.g., from CTS or another commercial provider)</w:t>
      </w:r>
    </w:p>
    <w:p w:rsidR="00C562C3" w:rsidP="00CF566A" w:rsidRDefault="00C562C3" w14:paraId="1616F1A3" w14:textId="1456ED8A">
      <w:pPr>
        <w:pStyle w:val="Q-A"/>
      </w:pPr>
      <w:r>
        <w:t xml:space="preserve">Yes, </w:t>
      </w:r>
      <w:r w:rsidR="001E1D8C">
        <w:t xml:space="preserve">I have taken </w:t>
      </w:r>
      <w:r>
        <w:t xml:space="preserve">an </w:t>
      </w:r>
      <w:r w:rsidRPr="001E1D8C">
        <w:rPr>
          <w:rStyle w:val="Emphasis"/>
        </w:rPr>
        <w:t xml:space="preserve">internal </w:t>
      </w:r>
      <w:r w:rsidRPr="001E1D8C" w:rsidR="00A924A2">
        <w:rPr>
          <w:rStyle w:val="Emphasis"/>
        </w:rPr>
        <w:t xml:space="preserve">(agency-developed) </w:t>
      </w:r>
      <w:r w:rsidRPr="001E1D8C">
        <w:rPr>
          <w:rStyle w:val="Emphasis"/>
        </w:rPr>
        <w:t>test</w:t>
      </w:r>
      <w:r w:rsidRPr="001E1D8C" w:rsidR="001E1D8C">
        <w:t xml:space="preserve"> </w:t>
      </w:r>
      <w:r w:rsidR="001E1D8C">
        <w:t>within the past 12 months</w:t>
      </w:r>
    </w:p>
    <w:p w:rsidR="00C562C3" w:rsidP="00CF566A" w:rsidRDefault="00C562C3" w14:paraId="0940A501" w14:textId="664A7D28">
      <w:pPr>
        <w:pStyle w:val="Q-A"/>
      </w:pPr>
      <w:r>
        <w:t xml:space="preserve">Yes, </w:t>
      </w:r>
      <w:r w:rsidR="001E1D8C">
        <w:t xml:space="preserve">I have taken </w:t>
      </w:r>
      <w:r w:rsidRPr="001E1D8C">
        <w:rPr>
          <w:rStyle w:val="Emphasis"/>
        </w:rPr>
        <w:t>both internal and external tests</w:t>
      </w:r>
      <w:r w:rsidRPr="001E1D8C" w:rsidR="001E1D8C">
        <w:t xml:space="preserve"> </w:t>
      </w:r>
      <w:r w:rsidR="001E1D8C">
        <w:t>within the past 12 months</w:t>
      </w:r>
    </w:p>
    <w:p w:rsidR="00F10DA4" w:rsidP="00F10DA4" w:rsidRDefault="00F10DA4" w14:paraId="60FE84A7" w14:textId="51A811C4">
      <w:pPr>
        <w:pStyle w:val="Qx"/>
      </w:pPr>
      <w:r>
        <w:t>How many times have you testified in court as a latent fingerprint expert?</w:t>
      </w:r>
      <w:r w:rsidR="00140DD3">
        <w:t xml:space="preserve"> </w:t>
      </w:r>
      <w:r w:rsidRPr="00140DD3" w:rsidR="00140DD3">
        <w:t>(including depositions and administrative hearings)?</w:t>
      </w:r>
    </w:p>
    <w:p w:rsidRPr="00CF566A" w:rsidR="00F10DA4" w:rsidP="00CF566A" w:rsidRDefault="00F10DA4" w14:paraId="1F33D7CE" w14:textId="77777777">
      <w:pPr>
        <w:pStyle w:val="Q-A"/>
      </w:pPr>
      <w:r w:rsidRPr="00CF566A">
        <w:t>Never</w:t>
      </w:r>
    </w:p>
    <w:p w:rsidR="00F10DA4" w:rsidP="00CF566A" w:rsidRDefault="00F10DA4" w14:paraId="22EACB36" w14:textId="77777777">
      <w:pPr>
        <w:pStyle w:val="Q-A"/>
      </w:pPr>
      <w:r>
        <w:t>1-9</w:t>
      </w:r>
    </w:p>
    <w:p w:rsidR="00F10DA4" w:rsidP="00CF566A" w:rsidRDefault="00F10DA4" w14:paraId="24829423" w14:textId="77777777">
      <w:pPr>
        <w:pStyle w:val="Q-A"/>
      </w:pPr>
      <w:r>
        <w:t>10-19</w:t>
      </w:r>
    </w:p>
    <w:p w:rsidR="00F10DA4" w:rsidP="00CF566A" w:rsidRDefault="00F10DA4" w14:paraId="4079BB10" w14:textId="77777777">
      <w:pPr>
        <w:pStyle w:val="Q-A"/>
      </w:pPr>
      <w:r>
        <w:t>20+</w:t>
      </w:r>
    </w:p>
    <w:p w:rsidR="00010670" w:rsidP="00010670" w:rsidRDefault="00010670" w14:paraId="1697DB54" w14:textId="64818336">
      <w:pPr>
        <w:pStyle w:val="Qx"/>
      </w:pPr>
      <w:r>
        <w:t xml:space="preserve">Of the latent-to-exemplar </w:t>
      </w:r>
      <w:r w:rsidR="00187A46">
        <w:rPr>
          <w:lang w:eastAsia="ja-JP"/>
        </w:rPr>
        <w:t xml:space="preserve">casework </w:t>
      </w:r>
      <w:r>
        <w:t xml:space="preserve">you have performed over the last </w:t>
      </w:r>
      <w:r w:rsidR="00140DD3">
        <w:t xml:space="preserve">two </w:t>
      </w:r>
      <w:r>
        <w:t>year</w:t>
      </w:r>
      <w:r w:rsidR="00140DD3">
        <w:t>s</w:t>
      </w:r>
      <w:r w:rsidR="00187A46">
        <w:t xml:space="preserve"> </w:t>
      </w:r>
      <w:r w:rsidR="00187A46">
        <w:rPr>
          <w:lang w:eastAsia="ja-JP"/>
        </w:rPr>
        <w:t>(including latent print examination, technical review, or verification)</w:t>
      </w:r>
      <w:r>
        <w:t xml:space="preserve">, what proportion of the conclusions were based on a </w:t>
      </w:r>
      <w:r w:rsidRPr="00CF566A">
        <w:rPr>
          <w:rStyle w:val="Emphasis"/>
        </w:rPr>
        <w:t>single</w:t>
      </w:r>
      <w:r>
        <w:t xml:space="preserve"> exemplar print (</w:t>
      </w:r>
      <w:r w:rsidR="006109B7">
        <w:t>e.g.,</w:t>
      </w:r>
      <w:r>
        <w:t xml:space="preserve"> based on </w:t>
      </w:r>
      <w:r w:rsidR="005D0623">
        <w:t>one</w:t>
      </w:r>
      <w:r w:rsidR="005D0623">
        <w:t xml:space="preserve"> </w:t>
      </w:r>
      <w:r>
        <w:t>rolled exemplar without reference to the plain exemplar or additional sets of exemplar fingerprints)?</w:t>
      </w:r>
    </w:p>
    <w:p w:rsidR="00140DD3" w:rsidP="00140DD3" w:rsidRDefault="00140DD3" w14:paraId="1C729776" w14:textId="7E52E1AB">
      <w:pPr>
        <w:pStyle w:val="Q-A"/>
      </w:pPr>
      <w:r>
        <w:t xml:space="preserve">N/A: I have not performed comparisons in </w:t>
      </w:r>
      <w:r w:rsidR="005704B3">
        <w:t>the last two years</w:t>
      </w:r>
    </w:p>
    <w:p w:rsidR="00010670" w:rsidP="00CF566A" w:rsidRDefault="00010670" w14:paraId="5AC5F58A" w14:textId="616B8443">
      <w:pPr>
        <w:pStyle w:val="Q-A"/>
      </w:pPr>
      <w:r>
        <w:t>None (always refer to 2 or more exemplars)</w:t>
      </w:r>
    </w:p>
    <w:p w:rsidR="00010670" w:rsidP="00CF566A" w:rsidRDefault="00010670" w14:paraId="3377AEB8" w14:textId="55562AC0">
      <w:pPr>
        <w:pStyle w:val="Q-A"/>
      </w:pPr>
      <w:r>
        <w:t xml:space="preserve">1-33% </w:t>
      </w:r>
    </w:p>
    <w:p w:rsidR="00010670" w:rsidP="00CF566A" w:rsidRDefault="00010670" w14:paraId="117698F2" w14:textId="65B2DAFE">
      <w:pPr>
        <w:pStyle w:val="Q-A"/>
      </w:pPr>
      <w:r>
        <w:t xml:space="preserve">34-66% </w:t>
      </w:r>
    </w:p>
    <w:p w:rsidR="00010670" w:rsidP="00CF566A" w:rsidRDefault="00010670" w14:paraId="0DD63610" w14:textId="19883AE9">
      <w:pPr>
        <w:pStyle w:val="Q-A"/>
      </w:pPr>
      <w:r>
        <w:t xml:space="preserve">67-99% </w:t>
      </w:r>
    </w:p>
    <w:p w:rsidR="00010670" w:rsidP="00CF566A" w:rsidRDefault="00010670" w14:paraId="6DE4B57D" w14:textId="64B18636">
      <w:pPr>
        <w:pStyle w:val="Q-A"/>
      </w:pPr>
      <w:r>
        <w:t>All (never refer to 2 or more exemplars)</w:t>
      </w:r>
    </w:p>
    <w:p w:rsidR="00C562C3" w:rsidP="00C43E12" w:rsidRDefault="00C562C3" w14:paraId="48BCD488" w14:textId="57939EC9">
      <w:pPr>
        <w:pStyle w:val="Qx"/>
      </w:pPr>
      <w:r>
        <w:t xml:space="preserve">Of the latent-to-exemplar </w:t>
      </w:r>
      <w:r w:rsidR="00187A46">
        <w:rPr>
          <w:lang w:eastAsia="ja-JP"/>
        </w:rPr>
        <w:t xml:space="preserve">casework </w:t>
      </w:r>
      <w:r>
        <w:t xml:space="preserve">you have performed </w:t>
      </w:r>
      <w:r w:rsidR="00140DD3">
        <w:t>over the last two years</w:t>
      </w:r>
      <w:r w:rsidR="006631E9">
        <w:t xml:space="preserve"> </w:t>
      </w:r>
      <w:r w:rsidR="00187A46">
        <w:rPr>
          <w:lang w:eastAsia="ja-JP"/>
        </w:rPr>
        <w:t>(including latent print examination, technical review, or verification)</w:t>
      </w:r>
      <w:r>
        <w:t>, what proportion do you perform on computer screens, as opposed to looking at physical evidence/paper cards?</w:t>
      </w:r>
    </w:p>
    <w:p w:rsidR="00140DD3" w:rsidP="00140DD3" w:rsidRDefault="00140DD3" w14:paraId="73295B16" w14:textId="54317DF2">
      <w:pPr>
        <w:pStyle w:val="Q-A"/>
      </w:pPr>
      <w:r>
        <w:t xml:space="preserve">N/A: I have not performed comparisons in </w:t>
      </w:r>
      <w:r w:rsidR="005704B3">
        <w:t>the last two years</w:t>
      </w:r>
    </w:p>
    <w:p w:rsidR="00C562C3" w:rsidP="00CF566A" w:rsidRDefault="00187A46" w14:paraId="16C7F904" w14:textId="7AAB5527">
      <w:pPr>
        <w:pStyle w:val="Q-A"/>
      </w:pPr>
      <w:r>
        <w:t>None (</w:t>
      </w:r>
      <w:r w:rsidR="00C562C3">
        <w:t>0% computer</w:t>
      </w:r>
      <w:r>
        <w:t xml:space="preserve">, all </w:t>
      </w:r>
      <w:r w:rsidR="00C43E12">
        <w:t>physical evidence/paper cards)</w:t>
      </w:r>
    </w:p>
    <w:p w:rsidR="00C562C3" w:rsidP="00CF566A" w:rsidRDefault="00C562C3" w14:paraId="10A8D7BC" w14:textId="704C5029">
      <w:pPr>
        <w:pStyle w:val="Q-A"/>
      </w:pPr>
      <w:r>
        <w:lastRenderedPageBreak/>
        <w:t>1-3</w:t>
      </w:r>
      <w:r w:rsidR="00241BD7">
        <w:t>3</w:t>
      </w:r>
      <w:r>
        <w:t xml:space="preserve">% </w:t>
      </w:r>
      <w:r w:rsidR="00FB0D6B">
        <w:t xml:space="preserve">on </w:t>
      </w:r>
      <w:r>
        <w:t>computer</w:t>
      </w:r>
      <w:r w:rsidR="00FB0D6B">
        <w:t xml:space="preserve"> screen</w:t>
      </w:r>
    </w:p>
    <w:p w:rsidR="00C562C3" w:rsidP="00CF566A" w:rsidRDefault="00C562C3" w14:paraId="38691380" w14:textId="19EEAA50">
      <w:pPr>
        <w:pStyle w:val="Q-A"/>
      </w:pPr>
      <w:r>
        <w:t>3</w:t>
      </w:r>
      <w:r w:rsidR="00241BD7">
        <w:t>4</w:t>
      </w:r>
      <w:r>
        <w:t>-</w:t>
      </w:r>
      <w:r w:rsidR="00241BD7">
        <w:t>66</w:t>
      </w:r>
      <w:r>
        <w:t xml:space="preserve">% </w:t>
      </w:r>
      <w:r w:rsidR="00FB0D6B">
        <w:t>on computer screen</w:t>
      </w:r>
    </w:p>
    <w:p w:rsidR="00C562C3" w:rsidP="00CF566A" w:rsidRDefault="00C562C3" w14:paraId="321DE4ED" w14:textId="74087D53">
      <w:pPr>
        <w:pStyle w:val="Q-A"/>
      </w:pPr>
      <w:r>
        <w:t>6</w:t>
      </w:r>
      <w:r w:rsidR="00241BD7">
        <w:t>7</w:t>
      </w:r>
      <w:r>
        <w:t xml:space="preserve">-99% </w:t>
      </w:r>
      <w:r w:rsidR="00FB0D6B">
        <w:t>on computer screen</w:t>
      </w:r>
    </w:p>
    <w:p w:rsidR="00C562C3" w:rsidP="00CF566A" w:rsidRDefault="00187A46" w14:paraId="3FE42041" w14:textId="6E84253C">
      <w:pPr>
        <w:pStyle w:val="Q-A"/>
      </w:pPr>
      <w:r>
        <w:t>All (</w:t>
      </w:r>
      <w:r w:rsidR="00C562C3">
        <w:t xml:space="preserve">100% </w:t>
      </w:r>
      <w:r w:rsidR="00FB0D6B">
        <w:t xml:space="preserve">on computer screen </w:t>
      </w:r>
      <w:r>
        <w:t>, no</w:t>
      </w:r>
      <w:r w:rsidR="00C43E12">
        <w:t xml:space="preserve"> physical evidence/paper cards)</w:t>
      </w:r>
    </w:p>
    <w:p w:rsidR="00C43E12" w:rsidP="00C43E12" w:rsidRDefault="00C43E12" w14:paraId="7404A2D9" w14:textId="42F0F636">
      <w:pPr>
        <w:pStyle w:val="Qx"/>
      </w:pPr>
      <w:r>
        <w:t xml:space="preserve">Are you aware of ever having made an erroneous </w:t>
      </w:r>
      <w:r w:rsidR="005D0623">
        <w:t>identification/</w:t>
      </w:r>
      <w:r>
        <w:t xml:space="preserve">individualization (after training)? </w:t>
      </w:r>
      <w:r w:rsidR="00050CB5">
        <w:t>(check all that apply)</w:t>
      </w:r>
    </w:p>
    <w:p w:rsidR="00C43E12" w:rsidP="00CF566A" w:rsidRDefault="00C43E12" w14:paraId="70E8646D" w14:textId="77777777">
      <w:pPr>
        <w:pStyle w:val="Q-A"/>
      </w:pPr>
      <w:r>
        <w:t>No</w:t>
      </w:r>
    </w:p>
    <w:p w:rsidR="001E1D8C" w:rsidP="001E1D8C" w:rsidRDefault="001E1D8C" w14:paraId="08C0BB55" w14:textId="77777777">
      <w:pPr>
        <w:pStyle w:val="Q-A"/>
      </w:pPr>
      <w:r>
        <w:t xml:space="preserve">Yes, on a </w:t>
      </w:r>
      <w:r w:rsidRPr="00050CB5">
        <w:rPr>
          <w:rStyle w:val="Emphasis"/>
        </w:rPr>
        <w:t>proficiency test</w:t>
      </w:r>
      <w:r>
        <w:t xml:space="preserve"> only</w:t>
      </w:r>
    </w:p>
    <w:p w:rsidR="00C43E12" w:rsidP="00CF566A" w:rsidRDefault="00C43E12" w14:paraId="3120F723" w14:textId="6AD0BFC3">
      <w:pPr>
        <w:pStyle w:val="Q-A"/>
      </w:pPr>
      <w:r>
        <w:t>Yes, on casework</w:t>
      </w:r>
      <w:r w:rsidR="00050CB5">
        <w:t xml:space="preserve"> as the </w:t>
      </w:r>
      <w:r w:rsidRPr="00050CB5" w:rsidR="00050CB5">
        <w:rPr>
          <w:rStyle w:val="Emphasis"/>
        </w:rPr>
        <w:t>initial examiner</w:t>
      </w:r>
      <w:r>
        <w:t xml:space="preserve">; </w:t>
      </w:r>
      <w:r w:rsidR="005D0623">
        <w:t xml:space="preserve">the error was </w:t>
      </w:r>
      <w:r>
        <w:t>detected during verification</w:t>
      </w:r>
      <w:r w:rsidR="00050CB5">
        <w:t xml:space="preserve"> or </w:t>
      </w:r>
      <w:r w:rsidR="00050CB5">
        <w:t>as part of QA/review process</w:t>
      </w:r>
    </w:p>
    <w:p w:rsidR="005D0623" w:rsidP="005D0623" w:rsidRDefault="005D0623" w14:paraId="5A6B646B" w14:textId="337A08E3">
      <w:pPr>
        <w:pStyle w:val="Q-A"/>
      </w:pPr>
      <w:r>
        <w:t>Yes, on casework</w:t>
      </w:r>
      <w:r>
        <w:t xml:space="preserve"> as a </w:t>
      </w:r>
      <w:r w:rsidRPr="00050CB5">
        <w:rPr>
          <w:rStyle w:val="Emphasis"/>
        </w:rPr>
        <w:t>verifier</w:t>
      </w:r>
      <w:r>
        <w:t xml:space="preserve">; the error was detected </w:t>
      </w:r>
      <w:r>
        <w:t>as part of QA/review process</w:t>
      </w:r>
    </w:p>
    <w:p w:rsidR="005D0623" w:rsidP="005D0623" w:rsidRDefault="005D0623" w14:paraId="6021E4E0" w14:textId="238FB6BC">
      <w:pPr>
        <w:pStyle w:val="Q-A"/>
      </w:pPr>
      <w:r>
        <w:t xml:space="preserve">Yes, on casework; </w:t>
      </w:r>
      <w:r>
        <w:t xml:space="preserve">the error was </w:t>
      </w:r>
      <w:r>
        <w:t xml:space="preserve">detected </w:t>
      </w:r>
      <w:r w:rsidRPr="00050CB5">
        <w:rPr>
          <w:rStyle w:val="Emphasis"/>
        </w:rPr>
        <w:t>after it was reported to contributor</w:t>
      </w:r>
    </w:p>
    <w:p w:rsidR="00050CB5" w:rsidP="00050CB5" w:rsidRDefault="00C43E12" w14:paraId="0178D6F4" w14:textId="77777777">
      <w:pPr>
        <w:pStyle w:val="Qx"/>
      </w:pPr>
      <w:r>
        <w:t xml:space="preserve">Are you aware of ever having made an erroneous exclusion (after training)? </w:t>
      </w:r>
      <w:r w:rsidR="00050CB5">
        <w:t>(check all that apply)</w:t>
      </w:r>
    </w:p>
    <w:p w:rsidR="00050CB5" w:rsidP="00050CB5" w:rsidRDefault="00050CB5" w14:paraId="13DAF1B6" w14:textId="77777777">
      <w:pPr>
        <w:pStyle w:val="Q-A"/>
      </w:pPr>
      <w:r>
        <w:t>No</w:t>
      </w:r>
    </w:p>
    <w:p w:rsidR="00050CB5" w:rsidP="00050CB5" w:rsidRDefault="00050CB5" w14:paraId="517786E5" w14:textId="77777777">
      <w:pPr>
        <w:pStyle w:val="Q-A"/>
      </w:pPr>
      <w:r>
        <w:t xml:space="preserve">Yes, on a </w:t>
      </w:r>
      <w:r w:rsidRPr="00601EC1">
        <w:rPr>
          <w:rStyle w:val="Emphasis"/>
        </w:rPr>
        <w:t>proficiency test</w:t>
      </w:r>
      <w:r>
        <w:t xml:space="preserve"> only</w:t>
      </w:r>
    </w:p>
    <w:p w:rsidR="00050CB5" w:rsidP="00050CB5" w:rsidRDefault="00050CB5" w14:paraId="717ED1DF" w14:textId="77777777">
      <w:pPr>
        <w:pStyle w:val="Q-A"/>
      </w:pPr>
      <w:r>
        <w:t xml:space="preserve">Yes, on casework as the </w:t>
      </w:r>
      <w:r w:rsidRPr="00601EC1">
        <w:rPr>
          <w:rStyle w:val="Emphasis"/>
        </w:rPr>
        <w:t>initial examiner</w:t>
      </w:r>
      <w:r>
        <w:t>; the error was detected during verification or as part of QA/review process</w:t>
      </w:r>
    </w:p>
    <w:p w:rsidR="00050CB5" w:rsidP="00050CB5" w:rsidRDefault="00050CB5" w14:paraId="287C1E5F" w14:textId="77777777">
      <w:pPr>
        <w:pStyle w:val="Q-A"/>
      </w:pPr>
      <w:r>
        <w:t xml:space="preserve">Yes, on casework as a </w:t>
      </w:r>
      <w:r w:rsidRPr="00601EC1">
        <w:rPr>
          <w:rStyle w:val="Emphasis"/>
        </w:rPr>
        <w:t>verifier</w:t>
      </w:r>
      <w:r>
        <w:t>; the error was detected as part of QA/review process</w:t>
      </w:r>
    </w:p>
    <w:p w:rsidR="00050CB5" w:rsidP="00050CB5" w:rsidRDefault="00050CB5" w14:paraId="5EBCC2A9" w14:textId="678CD9A0">
      <w:pPr>
        <w:pStyle w:val="Q-A"/>
      </w:pPr>
      <w:r>
        <w:t xml:space="preserve">Yes, on casework; the error was detected </w:t>
      </w:r>
      <w:r w:rsidRPr="00601EC1">
        <w:rPr>
          <w:rStyle w:val="Emphasis"/>
        </w:rPr>
        <w:t>after it was reported to contributor</w:t>
      </w:r>
    </w:p>
    <w:p w:rsidRPr="009D65FD" w:rsidR="009D65FD" w:rsidP="00F10DA4" w:rsidRDefault="00C562C3" w14:paraId="40D96848" w14:textId="0F695088">
      <w:pPr>
        <w:pStyle w:val="Heading2"/>
      </w:pPr>
      <w:r>
        <w:t>Agency</w:t>
      </w:r>
    </w:p>
    <w:p w:rsidR="000F4446" w:rsidP="009D65FD" w:rsidRDefault="000F4446" w14:paraId="7DFD536E" w14:textId="3A1321FE">
      <w:pPr>
        <w:pStyle w:val="Qx"/>
      </w:pPr>
      <w:r>
        <w:t>Has your agency received accreditation in latent prints?</w:t>
      </w:r>
      <w:r w:rsidR="001E1D8C">
        <w:t xml:space="preserve"> (If multiple employers, respond for the agency you have worked for most recently)</w:t>
      </w:r>
    </w:p>
    <w:p w:rsidR="009D65FD" w:rsidP="00CF566A" w:rsidRDefault="009D65FD" w14:paraId="7F44F4E5" w14:textId="1373E8E2">
      <w:pPr>
        <w:pStyle w:val="Q-A"/>
      </w:pPr>
      <w:r>
        <w:t>Yes (for example by ASCLD/LAB (American Society of Crime Laboratory Directors/Laboratory Accreditation Board) or FQS (Forensic Quality Services))</w:t>
      </w:r>
    </w:p>
    <w:p w:rsidR="009D65FD" w:rsidP="00CF566A" w:rsidRDefault="009D65FD" w14:paraId="3B6E9909" w14:textId="77777777">
      <w:pPr>
        <w:pStyle w:val="Q-A"/>
      </w:pPr>
      <w:r>
        <w:t>No</w:t>
      </w:r>
    </w:p>
    <w:p w:rsidR="000F4446" w:rsidP="00CF566A" w:rsidRDefault="000F4446" w14:paraId="7A769BAB" w14:textId="5946B923">
      <w:pPr>
        <w:pStyle w:val="Q-A"/>
      </w:pPr>
      <w:r>
        <w:t>Don't know</w:t>
      </w:r>
    </w:p>
    <w:p w:rsidRPr="00C562C3" w:rsidR="00140DD3" w:rsidP="00201E20" w:rsidRDefault="00140DD3" w14:paraId="79CDCACF" w14:textId="7B885EC8">
      <w:pPr>
        <w:pStyle w:val="Qx"/>
      </w:pPr>
      <w:r>
        <w:t xml:space="preserve">Indicate all types of agencies or organizations for whom you have </w:t>
      </w:r>
      <w:r w:rsidRPr="00C562C3">
        <w:t xml:space="preserve">conducted </w:t>
      </w:r>
      <w:r>
        <w:t xml:space="preserve">latent print examination </w:t>
      </w:r>
      <w:r w:rsidRPr="00C562C3">
        <w:t xml:space="preserve">casework </w:t>
      </w:r>
      <w:r w:rsidRPr="001E1D8C" w:rsidR="00ED6E33">
        <w:rPr>
          <w:rStyle w:val="Emphasis"/>
        </w:rPr>
        <w:t>over the course of your career</w:t>
      </w:r>
      <w:r w:rsidR="00ED6E33">
        <w:t xml:space="preserve"> </w:t>
      </w:r>
      <w:r>
        <w:t>(select all that apply)</w:t>
      </w:r>
    </w:p>
    <w:p w:rsidR="00140DD3" w:rsidP="00201E20" w:rsidRDefault="00140DD3" w14:paraId="66EA7004" w14:textId="487A7CDA">
      <w:pPr>
        <w:pStyle w:val="Q-A"/>
      </w:pPr>
      <w:r>
        <w:t xml:space="preserve">U.S. Federal government </w:t>
      </w:r>
    </w:p>
    <w:p w:rsidRPr="00D553FD" w:rsidR="00140DD3" w:rsidP="00201E20" w:rsidRDefault="00140DD3" w14:paraId="4AD83D5E" w14:textId="1E14A079">
      <w:pPr>
        <w:pStyle w:val="Q-A"/>
      </w:pPr>
      <w:r w:rsidRPr="00D553FD">
        <w:t>U.S. State government</w:t>
      </w:r>
      <w:r>
        <w:t xml:space="preserve"> </w:t>
      </w:r>
    </w:p>
    <w:p w:rsidR="00140DD3" w:rsidP="00201E20" w:rsidRDefault="00140DD3" w14:paraId="64B718E9" w14:textId="185CFD4E">
      <w:pPr>
        <w:pStyle w:val="Q-A"/>
      </w:pPr>
      <w:r>
        <w:t xml:space="preserve">U.S. City/County government </w:t>
      </w:r>
    </w:p>
    <w:p w:rsidR="00140DD3" w:rsidP="00201E20" w:rsidRDefault="00140DD3" w14:paraId="5F4393B6" w14:textId="426E476B">
      <w:pPr>
        <w:pStyle w:val="Q-A"/>
      </w:pPr>
      <w:r>
        <w:t xml:space="preserve">U.S. Tribal government </w:t>
      </w:r>
    </w:p>
    <w:p w:rsidR="00140DD3" w:rsidP="00201E20" w:rsidRDefault="00140DD3" w14:paraId="3E868AA1" w14:textId="1BB6A28C">
      <w:pPr>
        <w:pStyle w:val="Q-A"/>
      </w:pPr>
      <w:r>
        <w:t xml:space="preserve">U.S. Territorial government </w:t>
      </w:r>
    </w:p>
    <w:p w:rsidR="00140DD3" w:rsidP="00201E20" w:rsidRDefault="00140DD3" w14:paraId="4A811057" w14:textId="5560F0A1">
      <w:pPr>
        <w:pStyle w:val="Q-A"/>
      </w:pPr>
      <w:r>
        <w:t>Private company</w:t>
      </w:r>
      <w:r w:rsidR="00187A46">
        <w:t>/Independent consultant</w:t>
      </w:r>
    </w:p>
    <w:p w:rsidR="00140DD3" w:rsidP="00201E20" w:rsidRDefault="00140DD3" w14:paraId="271D3272" w14:textId="3C87B1F1">
      <w:pPr>
        <w:pStyle w:val="Q-A"/>
      </w:pPr>
      <w:r>
        <w:t>Non-U.S. government</w:t>
      </w:r>
    </w:p>
    <w:p w:rsidR="00C43E12" w:rsidP="00F10DA4" w:rsidRDefault="00201E20" w14:paraId="23351434" w14:textId="52E82C55">
      <w:pPr>
        <w:pStyle w:val="Heading2"/>
      </w:pPr>
      <w:r>
        <w:t>Conclusions</w:t>
      </w:r>
    </w:p>
    <w:p w:rsidRPr="00D553FD" w:rsidR="00187A46" w:rsidP="00187A46" w:rsidRDefault="00187A46" w14:paraId="6F662066" w14:textId="77777777">
      <w:pPr>
        <w:pStyle w:val="Qx"/>
      </w:pPr>
      <w:r w:rsidRPr="00D553FD">
        <w:t xml:space="preserve">Does </w:t>
      </w:r>
      <w:r>
        <w:t xml:space="preserve">your </w:t>
      </w:r>
      <w:r w:rsidRPr="00D553FD">
        <w:t xml:space="preserve">agency </w:t>
      </w:r>
      <w:r>
        <w:t>use likelihood ratios or other probability measures in reporting conclusions?</w:t>
      </w:r>
    </w:p>
    <w:p w:rsidR="00187A46" w:rsidP="00187A46" w:rsidRDefault="00187A46" w14:paraId="3BF5E762" w14:textId="77777777">
      <w:pPr>
        <w:pStyle w:val="Q-A"/>
      </w:pPr>
      <w:bookmarkStart w:name="_Ref98407081" w:id="2"/>
      <w:r>
        <w:t xml:space="preserve">Yes, we use likelihood ratios or other probability measures </w:t>
      </w:r>
      <w:r w:rsidRPr="00644CB3">
        <w:rPr>
          <w:rStyle w:val="Emphasis"/>
        </w:rPr>
        <w:t>in addition to</w:t>
      </w:r>
      <w:r>
        <w:t xml:space="preserve"> (or in support of) the conclusion scale</w:t>
      </w:r>
      <w:bookmarkEnd w:id="2"/>
    </w:p>
    <w:p w:rsidR="00187A46" w:rsidP="00187A46" w:rsidRDefault="00187A46" w14:paraId="63BA7E08" w14:textId="77777777">
      <w:pPr>
        <w:pStyle w:val="Q-A"/>
      </w:pPr>
      <w:r>
        <w:t xml:space="preserve">Yes, we use likelihood ratios or other probability measures </w:t>
      </w:r>
      <w:r w:rsidRPr="00644CB3">
        <w:rPr>
          <w:rStyle w:val="Emphasis"/>
        </w:rPr>
        <w:t>instead of</w:t>
      </w:r>
      <w:r>
        <w:t xml:space="preserve"> a conclusion scale</w:t>
      </w:r>
    </w:p>
    <w:p w:rsidR="00187A46" w:rsidP="00187A46" w:rsidRDefault="00187A46" w14:paraId="0481D42C" w14:textId="77777777">
      <w:pPr>
        <w:pStyle w:val="Q-A"/>
      </w:pPr>
      <w:bookmarkStart w:name="_Ref98407083" w:id="3"/>
      <w:r>
        <w:t>No</w:t>
      </w:r>
      <w:bookmarkEnd w:id="3"/>
    </w:p>
    <w:p w:rsidR="00241BD7" w:rsidP="00241BD7" w:rsidRDefault="00187A46" w14:paraId="459599F3" w14:textId="301A26B8">
      <w:pPr>
        <w:pStyle w:val="Qx"/>
      </w:pPr>
      <w:r w:rsidRPr="00C34E04">
        <w:rPr>
          <w:rStyle w:val="Grayedvalue"/>
        </w:rPr>
        <w:t xml:space="preserve">[if </w:t>
      </w:r>
      <w:r w:rsidR="00C34E04">
        <w:rPr>
          <w:rStyle w:val="Grayedvalue"/>
        </w:rPr>
        <w:fldChar w:fldCharType="begin"/>
      </w:r>
      <w:r w:rsidR="00C34E04">
        <w:rPr>
          <w:rStyle w:val="Grayedvalue"/>
        </w:rPr>
        <w:instrText xml:space="preserve"> REF _Ref98407081 \n \h </w:instrText>
      </w:r>
      <w:r w:rsidR="00C34E04">
        <w:rPr>
          <w:rStyle w:val="Grayedvalue"/>
        </w:rPr>
      </w:r>
      <w:r w:rsidR="00C34E04">
        <w:rPr>
          <w:rStyle w:val="Grayedvalue"/>
        </w:rPr>
        <w:fldChar w:fldCharType="separate"/>
      </w:r>
      <w:r w:rsidR="00C34E04">
        <w:rPr>
          <w:rStyle w:val="Grayedvalue"/>
        </w:rPr>
        <w:t>13.a</w:t>
      </w:r>
      <w:r w:rsidR="00C34E04">
        <w:rPr>
          <w:rStyle w:val="Grayedvalue"/>
        </w:rPr>
        <w:fldChar w:fldCharType="end"/>
      </w:r>
      <w:r w:rsidR="00C34E04">
        <w:rPr>
          <w:rStyle w:val="Grayedvalue"/>
        </w:rPr>
        <w:t xml:space="preserve"> or </w:t>
      </w:r>
      <w:r w:rsidR="00C34E04">
        <w:rPr>
          <w:rStyle w:val="Grayedvalue"/>
        </w:rPr>
        <w:fldChar w:fldCharType="begin"/>
      </w:r>
      <w:r w:rsidR="00C34E04">
        <w:rPr>
          <w:rStyle w:val="Grayedvalue"/>
        </w:rPr>
        <w:instrText xml:space="preserve"> REF _Ref98407083 \n \h </w:instrText>
      </w:r>
      <w:r w:rsidR="00C34E04">
        <w:rPr>
          <w:rStyle w:val="Grayedvalue"/>
        </w:rPr>
      </w:r>
      <w:r w:rsidR="00C34E04">
        <w:rPr>
          <w:rStyle w:val="Grayedvalue"/>
        </w:rPr>
        <w:fldChar w:fldCharType="separate"/>
      </w:r>
      <w:r w:rsidR="00C34E04">
        <w:rPr>
          <w:rStyle w:val="Grayedvalue"/>
        </w:rPr>
        <w:t>13.c</w:t>
      </w:r>
      <w:r w:rsidR="00C34E04">
        <w:rPr>
          <w:rStyle w:val="Grayedvalue"/>
        </w:rPr>
        <w:fldChar w:fldCharType="end"/>
      </w:r>
      <w:r w:rsidRPr="00C34E04">
        <w:rPr>
          <w:rStyle w:val="Grayedvalue"/>
        </w:rPr>
        <w:t>]</w:t>
      </w:r>
      <w:r>
        <w:t xml:space="preserve"> </w:t>
      </w:r>
      <w:r w:rsidR="00241BD7">
        <w:t xml:space="preserve">What conclusions do you </w:t>
      </w:r>
      <w:r w:rsidR="00C34E04">
        <w:t xml:space="preserve">currently </w:t>
      </w:r>
      <w:r w:rsidR="00241BD7">
        <w:t>use to report your comparison findings in casework?</w:t>
      </w:r>
      <w:r w:rsidR="00644CB3">
        <w:t xml:space="preserve"> (</w:t>
      </w:r>
      <w:r w:rsidR="00050CB5">
        <w:t>If you use a variation of these, select "Other.”</w:t>
      </w:r>
      <w:r w:rsidR="00644CB3">
        <w:t>)</w:t>
      </w:r>
    </w:p>
    <w:p w:rsidR="00241BD7" w:rsidP="008F2C3E" w:rsidRDefault="00644CB3" w14:paraId="173FE901" w14:textId="46E78574">
      <w:pPr>
        <w:pStyle w:val="Q-A"/>
      </w:pPr>
      <w:r>
        <w:lastRenderedPageBreak/>
        <w:t xml:space="preserve">Individualization, Inconclusive, Exclusion </w:t>
      </w:r>
      <w:r w:rsidRPr="00B07E2E">
        <w:rPr>
          <w:i/>
          <w:iCs/>
        </w:rPr>
        <w:t>(</w:t>
      </w:r>
      <w:r w:rsidRPr="00B07E2E" w:rsidR="00241BD7">
        <w:rPr>
          <w:i/>
          <w:iCs/>
        </w:rPr>
        <w:t>SWGFAST Standards for Examining Friction Ridge Impressions and Resulting Conclusions</w:t>
      </w:r>
      <w:r w:rsidRPr="00B07E2E">
        <w:rPr>
          <w:i/>
          <w:iCs/>
        </w:rPr>
        <w:t xml:space="preserve">, </w:t>
      </w:r>
      <w:r w:rsidRPr="00B07E2E" w:rsidR="00241BD7">
        <w:rPr>
          <w:i/>
          <w:iCs/>
        </w:rPr>
        <w:t>2013)</w:t>
      </w:r>
      <w:r w:rsidR="00241BD7">
        <w:t xml:space="preserve"> </w:t>
      </w:r>
    </w:p>
    <w:p w:rsidR="00C34E04" w:rsidP="00C34E04" w:rsidRDefault="00C34E04" w14:paraId="7EAB97B1" w14:textId="77777777">
      <w:pPr>
        <w:pStyle w:val="Q-A"/>
      </w:pPr>
      <w:r>
        <w:t xml:space="preserve">Identification, Inconclusive, Exclusion </w:t>
      </w:r>
    </w:p>
    <w:p w:rsidR="00C34E04" w:rsidP="00C34E04" w:rsidRDefault="00C34E04" w14:paraId="17E769BF" w14:textId="5EF5CE2F">
      <w:pPr>
        <w:pStyle w:val="Q-A"/>
      </w:pPr>
      <w:r>
        <w:t>Association</w:t>
      </w:r>
      <w:r>
        <w:t xml:space="preserve">, Inconclusive, Exclusion </w:t>
      </w:r>
    </w:p>
    <w:p w:rsidRPr="00B07E2E" w:rsidR="00241BD7" w:rsidP="00CF566A" w:rsidRDefault="00644CB3" w14:paraId="09DA8A28" w14:textId="7D2A4DED">
      <w:pPr>
        <w:pStyle w:val="Q-A"/>
        <w:rPr>
          <w:i/>
          <w:iCs/>
        </w:rPr>
      </w:pPr>
      <w:r>
        <w:t xml:space="preserve">Source Identification, Inconclusive, Source Exclusion </w:t>
      </w:r>
      <w:r w:rsidRPr="00B07E2E">
        <w:rPr>
          <w:i/>
          <w:iCs/>
        </w:rPr>
        <w:t>(</w:t>
      </w:r>
      <w:r w:rsidRPr="00B07E2E" w:rsidR="00241BD7">
        <w:rPr>
          <w:i/>
          <w:iCs/>
        </w:rPr>
        <w:t>DOJ ULTR for the Forensic Latent Print Discipline</w:t>
      </w:r>
      <w:r w:rsidRPr="00B07E2E">
        <w:rPr>
          <w:i/>
          <w:iCs/>
        </w:rPr>
        <w:t xml:space="preserve">, </w:t>
      </w:r>
      <w:r w:rsidRPr="00B07E2E" w:rsidR="00241BD7">
        <w:rPr>
          <w:i/>
          <w:iCs/>
        </w:rPr>
        <w:t>2020)</w:t>
      </w:r>
    </w:p>
    <w:p w:rsidR="00241BD7" w:rsidP="00ED51E7" w:rsidRDefault="00644CB3" w14:paraId="1FF2DC40" w14:textId="135438C3">
      <w:pPr>
        <w:pStyle w:val="Q-A"/>
      </w:pPr>
      <w:r>
        <w:t xml:space="preserve">Source Identification, Support For Same Source, Inconclusive/Lacking Support, Support For Different Source, Source Exclusion </w:t>
      </w:r>
      <w:r w:rsidRPr="00B07E2E">
        <w:rPr>
          <w:i/>
          <w:iCs/>
        </w:rPr>
        <w:t>(</w:t>
      </w:r>
      <w:r w:rsidRPr="00B07E2E" w:rsidR="00241BD7">
        <w:rPr>
          <w:i/>
          <w:iCs/>
        </w:rPr>
        <w:t>ASB/OSAC Draft Standard for Friction Ridge Examination</w:t>
      </w:r>
      <w:r w:rsidRPr="00B07E2E">
        <w:rPr>
          <w:i/>
          <w:iCs/>
        </w:rPr>
        <w:t xml:space="preserve">, </w:t>
      </w:r>
      <w:r w:rsidRPr="00B07E2E" w:rsidR="00241BD7">
        <w:rPr>
          <w:i/>
          <w:iCs/>
        </w:rPr>
        <w:t>2020)</w:t>
      </w:r>
    </w:p>
    <w:p w:rsidR="00644CB3" w:rsidP="00373BB5" w:rsidRDefault="00644CB3" w14:paraId="211258A0" w14:textId="69EDF976">
      <w:pPr>
        <w:pStyle w:val="Q-A"/>
      </w:pPr>
      <w:r>
        <w:t xml:space="preserve">Source Identification, Inconclusive with Similarities, Inconclusive/Equivalent Support, Inconclusive with Dissimilarities, Source Exclusion </w:t>
      </w:r>
      <w:r w:rsidRPr="00B07E2E">
        <w:rPr>
          <w:i/>
          <w:iCs/>
        </w:rPr>
        <w:t>(ASB Draft Standard 013, Standard for Friction Ridge Examination Conclusions, 2021)</w:t>
      </w:r>
    </w:p>
    <w:p w:rsidR="00241BD7" w:rsidP="00CF566A" w:rsidRDefault="00241BD7" w14:paraId="42F8542C" w14:textId="78955FFF">
      <w:pPr>
        <w:pStyle w:val="Q-A"/>
      </w:pPr>
      <w:bookmarkStart w:name="_Ref98407432" w:id="4"/>
      <w:r>
        <w:t>Other</w:t>
      </w:r>
      <w:bookmarkEnd w:id="4"/>
      <w:r w:rsidR="00B07E2E">
        <w:t xml:space="preserve"> (specify in next question)</w:t>
      </w:r>
    </w:p>
    <w:p w:rsidR="0098109A" w:rsidP="00C34E04" w:rsidRDefault="00C34E04" w14:paraId="6A7B24ED" w14:textId="61654CC7">
      <w:pPr>
        <w:pStyle w:val="Qx"/>
      </w:pPr>
      <w:r>
        <w:rPr>
          <w:rStyle w:val="Grayedvalue"/>
        </w:rPr>
        <w:t xml:space="preserve">[if </w:t>
      </w:r>
      <w:r>
        <w:rPr>
          <w:rStyle w:val="Grayedvalue"/>
        </w:rPr>
        <w:fldChar w:fldCharType="begin"/>
      </w:r>
      <w:r>
        <w:rPr>
          <w:rStyle w:val="Grayedvalue"/>
        </w:rPr>
        <w:instrText xml:space="preserve"> REF _Ref98407432 \n \h </w:instrText>
      </w:r>
      <w:r>
        <w:rPr>
          <w:rStyle w:val="Grayedvalue"/>
        </w:rPr>
      </w:r>
      <w:r>
        <w:rPr>
          <w:rStyle w:val="Grayedvalue"/>
        </w:rPr>
        <w:fldChar w:fldCharType="separate"/>
      </w:r>
      <w:r>
        <w:rPr>
          <w:rStyle w:val="Grayedvalue"/>
        </w:rPr>
        <w:t>14.g</w:t>
      </w:r>
      <w:r>
        <w:rPr>
          <w:rStyle w:val="Grayedvalue"/>
        </w:rPr>
        <w:fldChar w:fldCharType="end"/>
      </w:r>
      <w:r>
        <w:rPr>
          <w:rStyle w:val="Grayedvalue"/>
        </w:rPr>
        <w:t xml:space="preserve">] </w:t>
      </w:r>
      <w:r w:rsidR="0098109A">
        <w:t xml:space="preserve">Which of the following conclusions do you </w:t>
      </w:r>
      <w:r>
        <w:t xml:space="preserve">currently </w:t>
      </w:r>
      <w:r w:rsidR="0098109A">
        <w:t>use in casework? (select all that apply)</w:t>
      </w:r>
    </w:p>
    <w:p w:rsidR="00C34E04" w:rsidP="00C34E04" w:rsidRDefault="00C34E04" w14:paraId="70FE59EE" w14:textId="77777777">
      <w:pPr>
        <w:pStyle w:val="Q-A"/>
      </w:pPr>
      <w:r>
        <w:t>Different source</w:t>
      </w:r>
    </w:p>
    <w:p w:rsidR="00C34E04" w:rsidP="00C34E04" w:rsidRDefault="00C34E04" w14:paraId="68CCFD0A" w14:textId="77777777">
      <w:pPr>
        <w:pStyle w:val="Q-A"/>
      </w:pPr>
      <w:r>
        <w:t>Elimination</w:t>
      </w:r>
    </w:p>
    <w:p w:rsidR="00C34E04" w:rsidP="00C34E04" w:rsidRDefault="00C34E04" w14:paraId="1B1452F5" w14:textId="77777777">
      <w:pPr>
        <w:pStyle w:val="Q-A"/>
      </w:pPr>
      <w:r>
        <w:t>Exclusion</w:t>
      </w:r>
    </w:p>
    <w:p w:rsidR="00C34E04" w:rsidP="00C34E04" w:rsidRDefault="00C34E04" w14:paraId="75BF512D" w14:textId="77777777">
      <w:pPr>
        <w:pStyle w:val="Q-A"/>
      </w:pPr>
      <w:r>
        <w:t>Source Exclusion</w:t>
      </w:r>
    </w:p>
    <w:p w:rsidR="00C34E04" w:rsidP="00C34E04" w:rsidRDefault="00C34E04" w14:paraId="479A12D3" w14:textId="77777777">
      <w:pPr>
        <w:pStyle w:val="Q-A"/>
      </w:pPr>
      <w:r>
        <w:t>Strong support for different source</w:t>
      </w:r>
    </w:p>
    <w:p w:rsidR="00C34E04" w:rsidP="00C34E04" w:rsidRDefault="00C34E04" w14:paraId="7CD0FCA5" w14:textId="77777777">
      <w:pPr>
        <w:pStyle w:val="Q-A"/>
      </w:pPr>
      <w:r>
        <w:t>Qualified exclusion</w:t>
      </w:r>
    </w:p>
    <w:p w:rsidR="00C34E04" w:rsidP="00C34E04" w:rsidRDefault="00C34E04" w14:paraId="78793788" w14:textId="77777777">
      <w:pPr>
        <w:pStyle w:val="Q-A"/>
      </w:pPr>
      <w:r>
        <w:t>Support For Different Source</w:t>
      </w:r>
    </w:p>
    <w:p w:rsidR="00C34E04" w:rsidP="00C34E04" w:rsidRDefault="00C34E04" w14:paraId="5D544455" w14:textId="77777777">
      <w:pPr>
        <w:pStyle w:val="Q-A"/>
      </w:pPr>
      <w:r>
        <w:t>Inconclusive with Dissimilarities</w:t>
      </w:r>
    </w:p>
    <w:p w:rsidR="00C34E04" w:rsidP="00C34E04" w:rsidRDefault="00C34E04" w14:paraId="04CE4853" w14:textId="77777777">
      <w:pPr>
        <w:pStyle w:val="Q-A"/>
      </w:pPr>
      <w:r>
        <w:t>Unable to exclude</w:t>
      </w:r>
    </w:p>
    <w:p w:rsidR="00C34E04" w:rsidP="00C34E04" w:rsidRDefault="00C34E04" w14:paraId="78B94AA7" w14:textId="77777777">
      <w:pPr>
        <w:pStyle w:val="Q-A"/>
      </w:pPr>
      <w:r>
        <w:t>Equivalent Support</w:t>
      </w:r>
    </w:p>
    <w:p w:rsidR="00C34E04" w:rsidP="00C34E04" w:rsidRDefault="00C34E04" w14:paraId="7771D2D7" w14:textId="77777777">
      <w:pPr>
        <w:pStyle w:val="Q-A"/>
      </w:pPr>
      <w:r>
        <w:t>Inconclusive</w:t>
      </w:r>
    </w:p>
    <w:p w:rsidR="00C34E04" w:rsidP="00C34E04" w:rsidRDefault="00C34E04" w14:paraId="64B26AC7" w14:textId="77777777">
      <w:pPr>
        <w:pStyle w:val="Q-A"/>
      </w:pPr>
      <w:r>
        <w:t>Inconclusive with Similarities</w:t>
      </w:r>
    </w:p>
    <w:p w:rsidR="00C34E04" w:rsidP="00C34E04" w:rsidRDefault="00C34E04" w14:paraId="2BB74B0E" w14:textId="77777777">
      <w:pPr>
        <w:pStyle w:val="Q-A"/>
      </w:pPr>
      <w:r>
        <w:t>Lacking Support</w:t>
      </w:r>
    </w:p>
    <w:p w:rsidR="00C34E04" w:rsidP="00C34E04" w:rsidRDefault="00C34E04" w14:paraId="31C72E1B" w14:textId="77777777">
      <w:pPr>
        <w:pStyle w:val="Q-A"/>
      </w:pPr>
      <w:r>
        <w:t>Non-identification</w:t>
      </w:r>
    </w:p>
    <w:p w:rsidR="00C34E04" w:rsidP="00C34E04" w:rsidRDefault="00C34E04" w14:paraId="4140895E" w14:textId="77777777">
      <w:pPr>
        <w:pStyle w:val="Q-A"/>
      </w:pPr>
      <w:r>
        <w:t>Qualified identification</w:t>
      </w:r>
    </w:p>
    <w:p w:rsidR="00C34E04" w:rsidP="00C34E04" w:rsidRDefault="00C34E04" w14:paraId="63E2A088" w14:textId="77777777">
      <w:pPr>
        <w:pStyle w:val="Q-A"/>
      </w:pPr>
      <w:r>
        <w:t>Support For Same Source</w:t>
      </w:r>
    </w:p>
    <w:p w:rsidR="00C34E04" w:rsidP="00C34E04" w:rsidRDefault="00C34E04" w14:paraId="083562E4" w14:textId="77777777">
      <w:pPr>
        <w:pStyle w:val="Q-A"/>
      </w:pPr>
      <w:r>
        <w:t>Inclusion</w:t>
      </w:r>
    </w:p>
    <w:p w:rsidR="00C34E04" w:rsidP="00C34E04" w:rsidRDefault="00C34E04" w14:paraId="031F845F" w14:textId="77777777">
      <w:pPr>
        <w:pStyle w:val="Q-A"/>
      </w:pPr>
      <w:r>
        <w:t>Strong support for same source</w:t>
      </w:r>
    </w:p>
    <w:p w:rsidR="00C34E04" w:rsidP="00C34E04" w:rsidRDefault="00C34E04" w14:paraId="6B25E52F" w14:textId="77777777">
      <w:pPr>
        <w:pStyle w:val="Q-A"/>
      </w:pPr>
      <w:r>
        <w:t>Identification</w:t>
      </w:r>
    </w:p>
    <w:p w:rsidR="00C34E04" w:rsidP="00C34E04" w:rsidRDefault="00C34E04" w14:paraId="27D63084" w14:textId="77777777">
      <w:pPr>
        <w:pStyle w:val="Q-A"/>
      </w:pPr>
      <w:r>
        <w:t>Individualization</w:t>
      </w:r>
    </w:p>
    <w:p w:rsidR="00C34E04" w:rsidP="00C34E04" w:rsidRDefault="00C34E04" w14:paraId="5F100CD8" w14:textId="77777777">
      <w:pPr>
        <w:pStyle w:val="Q-A"/>
      </w:pPr>
      <w:r>
        <w:t>Same source</w:t>
      </w:r>
    </w:p>
    <w:p w:rsidR="0098109A" w:rsidP="00C34E04" w:rsidRDefault="00C34E04" w14:paraId="2ECC29A4" w14:textId="05C9B2F5">
      <w:pPr>
        <w:pStyle w:val="Q-A"/>
      </w:pPr>
      <w:r>
        <w:t>Source Identification</w:t>
      </w:r>
    </w:p>
    <w:p w:rsidR="00201E20" w:rsidP="00201E20" w:rsidRDefault="00A17452" w14:paraId="2E33EF67" w14:textId="0941B787">
      <w:pPr>
        <w:pStyle w:val="Qx"/>
      </w:pPr>
      <w:r>
        <w:t>If</w:t>
      </w:r>
      <w:r w:rsidRPr="00FB43BE" w:rsidR="00201E20">
        <w:t xml:space="preserve"> </w:t>
      </w:r>
      <w:r>
        <w:t xml:space="preserve">in analysis you determine </w:t>
      </w:r>
      <w:r w:rsidR="007A61EA">
        <w:t>that</w:t>
      </w:r>
      <w:r w:rsidR="007E3DE2">
        <w:t xml:space="preserve"> a latent</w:t>
      </w:r>
      <w:r w:rsidR="007A61EA">
        <w:t xml:space="preserve"> </w:t>
      </w:r>
      <w:r w:rsidRPr="00FB43BE" w:rsidR="00201E20">
        <w:t xml:space="preserve">is not suitable for </w:t>
      </w:r>
      <w:r w:rsidR="00050CB5">
        <w:t>identification</w:t>
      </w:r>
      <w:r w:rsidRPr="00FB43BE" w:rsidR="00050CB5">
        <w:t xml:space="preserve"> </w:t>
      </w:r>
      <w:r w:rsidRPr="00FB43BE" w:rsidR="00201E20">
        <w:t>but could potentially be used for exclusion</w:t>
      </w:r>
      <w:r>
        <w:t>, are you permitted to compare it to exemplars</w:t>
      </w:r>
      <w:r w:rsidRPr="00FB43BE" w:rsidR="00201E20">
        <w:t xml:space="preserve">? (Given </w:t>
      </w:r>
      <w:r w:rsidR="00201E20">
        <w:t>your agency’s standard operating procedures</w:t>
      </w:r>
      <w:r w:rsidRPr="00FB43BE" w:rsidR="00201E20">
        <w:t>)</w:t>
      </w:r>
    </w:p>
    <w:p w:rsidR="007E3DE2" w:rsidP="007E3DE2" w:rsidRDefault="007E3DE2" w14:paraId="0658B8B5" w14:textId="77777777">
      <w:pPr>
        <w:pStyle w:val="Q-A"/>
      </w:pPr>
      <w:r>
        <w:t>No</w:t>
      </w:r>
      <w:r w:rsidRPr="00FB43BE">
        <w:t xml:space="preserve"> </w:t>
      </w:r>
      <w:r>
        <w:t>(such a latent cannot be used for comparison)</w:t>
      </w:r>
    </w:p>
    <w:p w:rsidRPr="00FB43BE" w:rsidR="00201E20" w:rsidP="00201E20" w:rsidRDefault="00A17452" w14:paraId="19740136" w14:textId="392A628D">
      <w:pPr>
        <w:pStyle w:val="Q-A"/>
      </w:pPr>
      <w:r>
        <w:t>Yes</w:t>
      </w:r>
      <w:r w:rsidRPr="00FB43BE" w:rsidR="00201E20">
        <w:t xml:space="preserve"> </w:t>
      </w:r>
      <w:r>
        <w:t>(such a latent can be used for comparison)</w:t>
      </w:r>
    </w:p>
    <w:p w:rsidR="00A17452" w:rsidP="00DC581C" w:rsidRDefault="00564676" w14:paraId="793E583D" w14:textId="38F81AFB">
      <w:pPr>
        <w:pStyle w:val="Qx"/>
      </w:pPr>
      <w:r>
        <w:t xml:space="preserve">Do the </w:t>
      </w:r>
      <w:r w:rsidR="00A17452">
        <w:t>value</w:t>
      </w:r>
      <w:r>
        <w:t>/</w:t>
      </w:r>
      <w:r w:rsidR="00A17452">
        <w:t>suitability</w:t>
      </w:r>
      <w:r>
        <w:t xml:space="preserve"> decisions</w:t>
      </w:r>
      <w:r w:rsidR="00A17452">
        <w:t xml:space="preserve"> </w:t>
      </w:r>
      <w:r>
        <w:t xml:space="preserve">you make during analysis use 2 or 3 </w:t>
      </w:r>
      <w:r w:rsidR="00A17452">
        <w:t xml:space="preserve">categories </w:t>
      </w:r>
      <w:r>
        <w:t xml:space="preserve">(given </w:t>
      </w:r>
      <w:r w:rsidR="007E3DE2">
        <w:t>your agency’s standard operating procedures</w:t>
      </w:r>
      <w:r>
        <w:t>)</w:t>
      </w:r>
      <w:r w:rsidR="00A17452">
        <w:t>?</w:t>
      </w:r>
    </w:p>
    <w:p w:rsidR="007A61EA" w:rsidP="000255FD" w:rsidRDefault="007E3DE2" w14:paraId="2224DA6C" w14:textId="367E2D47">
      <w:pPr>
        <w:pStyle w:val="Q-A"/>
      </w:pPr>
      <w:r>
        <w:t xml:space="preserve">2 </w:t>
      </w:r>
      <w:r w:rsidR="00564676">
        <w:t>categories</w:t>
      </w:r>
      <w:r>
        <w:t xml:space="preserve">: </w:t>
      </w:r>
      <w:r w:rsidR="007A61EA">
        <w:t xml:space="preserve">Value, No value </w:t>
      </w:r>
      <w:r>
        <w:t xml:space="preserve">(or </w:t>
      </w:r>
      <w:r w:rsidR="007A61EA">
        <w:t>Suitable, Not suitable</w:t>
      </w:r>
      <w:r w:rsidR="00564676">
        <w:t>, etc.</w:t>
      </w:r>
      <w:r>
        <w:t>)</w:t>
      </w:r>
    </w:p>
    <w:p w:rsidR="00A17452" w:rsidP="00DC581C" w:rsidRDefault="00A17452" w14:paraId="79C64E0A" w14:textId="4B43D8CD">
      <w:pPr>
        <w:pStyle w:val="Q-A"/>
      </w:pPr>
      <w:r>
        <w:t xml:space="preserve">3 </w:t>
      </w:r>
      <w:r w:rsidR="00050CB5">
        <w:t>categories</w:t>
      </w:r>
      <w:r>
        <w:t>: Value for ID, Value for exclusion only, No value</w:t>
      </w:r>
      <w:r w:rsidR="00564676">
        <w:t xml:space="preserve"> (or </w:t>
      </w:r>
      <w:r>
        <w:t>Value, Limited value, No value</w:t>
      </w:r>
      <w:r w:rsidR="00564676">
        <w:t>, etc.)</w:t>
      </w:r>
    </w:p>
    <w:p w:rsidRPr="00201E20" w:rsidR="00201E20" w:rsidP="00201E20" w:rsidRDefault="00201E20" w14:paraId="1F140395" w14:textId="77777777">
      <w:pPr>
        <w:pStyle w:val="Qx"/>
      </w:pPr>
      <w:r w:rsidRPr="00201E20">
        <w:t xml:space="preserve">If the latent and exemplar are both of value, include a large potentially corresponding area, no other latent or exemplars images are available, and you already have all processing information related to </w:t>
      </w:r>
      <w:r w:rsidRPr="00201E20">
        <w:lastRenderedPageBreak/>
        <w:t>the latent, are you permitted to make an inconclusive determination? (Given your agency’s standard operating procedures)</w:t>
      </w:r>
    </w:p>
    <w:p w:rsidRPr="00C43E12" w:rsidR="00201E20" w:rsidP="00201E20" w:rsidRDefault="00201E20" w14:paraId="5DDA2CEA" w14:textId="77777777">
      <w:pPr>
        <w:pStyle w:val="Q-A"/>
      </w:pPr>
      <w:r w:rsidRPr="00C43E12">
        <w:t>Inconclusive determinations are discouraged but possible in this case</w:t>
      </w:r>
    </w:p>
    <w:p w:rsidRPr="00C43E12" w:rsidR="00201E20" w:rsidP="00201E20" w:rsidRDefault="00201E20" w14:paraId="15F9F948" w14:textId="77777777">
      <w:pPr>
        <w:pStyle w:val="Q-A"/>
      </w:pPr>
      <w:r w:rsidRPr="00C43E12">
        <w:t>Inconclusive determinations are freely accepted in this case</w:t>
      </w:r>
    </w:p>
    <w:p w:rsidRPr="00C43E12" w:rsidR="00201E20" w:rsidP="00201E20" w:rsidRDefault="00201E20" w14:paraId="31DD04B1" w14:textId="77777777">
      <w:pPr>
        <w:pStyle w:val="Q-A"/>
      </w:pPr>
      <w:r w:rsidRPr="00C43E12">
        <w:t>Inconclusive determinations are not permitted in this case</w:t>
      </w:r>
    </w:p>
    <w:p w:rsidRPr="00644CB3" w:rsidR="00644CB3" w:rsidP="00644CB3" w:rsidRDefault="00644CB3" w14:paraId="1256A1B2" w14:textId="6B997B20">
      <w:pPr>
        <w:pStyle w:val="Heading2"/>
      </w:pPr>
      <w:r>
        <w:t>AFIS</w:t>
      </w:r>
    </w:p>
    <w:p w:rsidR="001E1D8C" w:rsidP="001E1D8C" w:rsidRDefault="001E1D8C" w14:paraId="05B91743" w14:textId="53532E75">
      <w:pPr>
        <w:pStyle w:val="Qx"/>
      </w:pPr>
      <w:bookmarkStart w:name="_Ref98407475" w:id="5"/>
      <w:r>
        <w:t>How much of your latent print casework over the two last years has involved AFIS? (conducting searches and comparing candidates)</w:t>
      </w:r>
      <w:bookmarkEnd w:id="5"/>
    </w:p>
    <w:p w:rsidR="001E1D8C" w:rsidP="001E1D8C" w:rsidRDefault="001E1D8C" w14:paraId="21772855" w14:textId="0BC32BD3">
      <w:pPr>
        <w:pStyle w:val="Q-A"/>
      </w:pPr>
      <w:bookmarkStart w:name="_Ref98407478" w:id="6"/>
      <w:r>
        <w:t>None</w:t>
      </w:r>
      <w:r w:rsidR="00EA1F4A">
        <w:t xml:space="preserve"> </w:t>
      </w:r>
      <w:r w:rsidRPr="00C34E04" w:rsidR="00EA1F4A">
        <w:rPr>
          <w:rStyle w:val="Grayedvalue"/>
        </w:rPr>
        <w:t>[skip remaining questions in this section]</w:t>
      </w:r>
      <w:bookmarkEnd w:id="6"/>
    </w:p>
    <w:p w:rsidR="001E1D8C" w:rsidP="001E1D8C" w:rsidRDefault="001E1D8C" w14:paraId="7352F7AD" w14:textId="77777777">
      <w:pPr>
        <w:pStyle w:val="Q-A"/>
      </w:pPr>
      <w:r>
        <w:t>1-33% AFIS</w:t>
      </w:r>
    </w:p>
    <w:p w:rsidR="001E1D8C" w:rsidP="001E1D8C" w:rsidRDefault="001E1D8C" w14:paraId="50F4ADE5" w14:textId="77777777">
      <w:pPr>
        <w:pStyle w:val="Q-A"/>
      </w:pPr>
      <w:r>
        <w:t>34-66% AFIS</w:t>
      </w:r>
    </w:p>
    <w:p w:rsidR="001E1D8C" w:rsidP="001E1D8C" w:rsidRDefault="001E1D8C" w14:paraId="55C00262" w14:textId="77777777">
      <w:pPr>
        <w:pStyle w:val="Q-A"/>
      </w:pPr>
      <w:r>
        <w:t>67-99% AFIS</w:t>
      </w:r>
    </w:p>
    <w:p w:rsidR="001E1D8C" w:rsidP="001E1D8C" w:rsidRDefault="001E1D8C" w14:paraId="42283B6C" w14:textId="77777777">
      <w:pPr>
        <w:pStyle w:val="Q-A"/>
      </w:pPr>
      <w:bookmarkStart w:name="_Ref98407547" w:id="7"/>
      <w:r>
        <w:t>All AFIS</w:t>
      </w:r>
      <w:bookmarkEnd w:id="7"/>
    </w:p>
    <w:p w:rsidR="001E1D8C" w:rsidP="001E1D8C" w:rsidRDefault="001E1D8C" w14:paraId="1C7C8590" w14:textId="1FC0DC67">
      <w:pPr>
        <w:pStyle w:val="Qx"/>
      </w:pPr>
      <w:r w:rsidRPr="00C34E04">
        <w:rPr>
          <w:rStyle w:val="Grayedvalue"/>
        </w:rPr>
        <w:t xml:space="preserve">[if </w:t>
      </w:r>
      <w:r w:rsidRPr="00C34E04" w:rsidR="00C34E04">
        <w:rPr>
          <w:rStyle w:val="Grayedvalue"/>
        </w:rPr>
        <w:fldChar w:fldCharType="begin"/>
      </w:r>
      <w:r w:rsidRPr="00C34E04" w:rsidR="00C34E04">
        <w:rPr>
          <w:rStyle w:val="Grayedvalue"/>
        </w:rPr>
        <w:instrText xml:space="preserve"> REF _Ref98407475 \n \h </w:instrText>
      </w:r>
      <w:r w:rsidRPr="00C34E04" w:rsidR="00C34E04">
        <w:rPr>
          <w:rStyle w:val="Grayedvalue"/>
        </w:rPr>
      </w:r>
      <w:r w:rsidRPr="00C34E04" w:rsidR="00C34E04">
        <w:rPr>
          <w:rStyle w:val="Grayedvalue"/>
        </w:rPr>
        <w:fldChar w:fldCharType="separate"/>
      </w:r>
      <w:r w:rsidRPr="00C34E04" w:rsidR="00C34E04">
        <w:rPr>
          <w:rStyle w:val="Grayedvalue"/>
        </w:rPr>
        <w:t>19</w:t>
      </w:r>
      <w:r w:rsidRPr="00C34E04" w:rsidR="00C34E04">
        <w:rPr>
          <w:rStyle w:val="Grayedvalue"/>
        </w:rPr>
        <w:fldChar w:fldCharType="end"/>
      </w:r>
      <w:r w:rsidRPr="00C34E04" w:rsidR="00C34E04">
        <w:rPr>
          <w:rStyle w:val="Grayedvalue"/>
        </w:rPr>
        <w:t xml:space="preserve"> != </w:t>
      </w:r>
      <w:r w:rsidRPr="00C34E04" w:rsidR="00C34E04">
        <w:rPr>
          <w:rStyle w:val="Grayedvalue"/>
        </w:rPr>
        <w:fldChar w:fldCharType="begin"/>
      </w:r>
      <w:r w:rsidRPr="00C34E04" w:rsidR="00C34E04">
        <w:rPr>
          <w:rStyle w:val="Grayedvalue"/>
        </w:rPr>
        <w:instrText xml:space="preserve"> REF _Ref98407478 \n \h </w:instrText>
      </w:r>
      <w:r w:rsidRPr="00C34E04" w:rsidR="00C34E04">
        <w:rPr>
          <w:rStyle w:val="Grayedvalue"/>
        </w:rPr>
      </w:r>
      <w:r w:rsidRPr="00C34E04" w:rsidR="00C34E04">
        <w:rPr>
          <w:rStyle w:val="Grayedvalue"/>
        </w:rPr>
        <w:fldChar w:fldCharType="separate"/>
      </w:r>
      <w:r w:rsidRPr="00C34E04" w:rsidR="00C34E04">
        <w:rPr>
          <w:rStyle w:val="Grayedvalue"/>
        </w:rPr>
        <w:t>19.a</w:t>
      </w:r>
      <w:r w:rsidRPr="00C34E04" w:rsidR="00C34E04">
        <w:rPr>
          <w:rStyle w:val="Grayedvalue"/>
        </w:rPr>
        <w:fldChar w:fldCharType="end"/>
      </w:r>
      <w:r w:rsidRPr="00C34E04">
        <w:rPr>
          <w:rStyle w:val="Grayedvalue"/>
        </w:rPr>
        <w:t xml:space="preserve">] </w:t>
      </w:r>
      <w:r>
        <w:t>How often do you search NGI (the FBI Next Generation Identification System)?</w:t>
      </w:r>
    </w:p>
    <w:p w:rsidR="001E1D8C" w:rsidP="001E1D8C" w:rsidRDefault="001E1D8C" w14:paraId="701CAB4B" w14:textId="77777777">
      <w:pPr>
        <w:pStyle w:val="Q-A"/>
      </w:pPr>
      <w:r>
        <w:t>Never</w:t>
      </w:r>
    </w:p>
    <w:p w:rsidR="001E1D8C" w:rsidP="001E1D8C" w:rsidRDefault="001E1D8C" w14:paraId="16E44F1D" w14:textId="77777777">
      <w:pPr>
        <w:pStyle w:val="Q-A"/>
      </w:pPr>
      <w:r>
        <w:t>Less than monthly</w:t>
      </w:r>
    </w:p>
    <w:p w:rsidR="001E1D8C" w:rsidP="001E1D8C" w:rsidRDefault="001E1D8C" w14:paraId="4FBBD08B" w14:textId="77777777">
      <w:pPr>
        <w:pStyle w:val="Q-A"/>
      </w:pPr>
      <w:r>
        <w:t>Monthly</w:t>
      </w:r>
    </w:p>
    <w:p w:rsidR="001E1D8C" w:rsidP="001E1D8C" w:rsidRDefault="001E1D8C" w14:paraId="733C497F" w14:textId="77777777">
      <w:pPr>
        <w:pStyle w:val="Q-A"/>
      </w:pPr>
      <w:r>
        <w:t>Weekly</w:t>
      </w:r>
    </w:p>
    <w:p w:rsidR="001E1D8C" w:rsidP="001E1D8C" w:rsidRDefault="001E1D8C" w14:paraId="6ADC87A4" w14:textId="77777777">
      <w:pPr>
        <w:pStyle w:val="Q-A"/>
      </w:pPr>
      <w:r>
        <w:t>Daily</w:t>
      </w:r>
    </w:p>
    <w:p w:rsidR="001E1D8C" w:rsidP="001E1D8C" w:rsidRDefault="00C34E04" w14:paraId="294C9E2F" w14:textId="6D30FF16">
      <w:pPr>
        <w:pStyle w:val="Qx"/>
      </w:pPr>
      <w:r w:rsidRPr="00C34E04">
        <w:rPr>
          <w:rStyle w:val="Grayedvalue"/>
        </w:rPr>
        <w:t xml:space="preserve">[if </w:t>
      </w:r>
      <w:r w:rsidRPr="00C34E04">
        <w:rPr>
          <w:rStyle w:val="Grayedvalue"/>
        </w:rPr>
        <w:fldChar w:fldCharType="begin"/>
      </w:r>
      <w:r w:rsidRPr="00C34E04">
        <w:rPr>
          <w:rStyle w:val="Grayedvalue"/>
        </w:rPr>
        <w:instrText xml:space="preserve"> REF _Ref98407475 \n \h </w:instrText>
      </w:r>
      <w:r w:rsidRPr="00C34E04">
        <w:rPr>
          <w:rStyle w:val="Grayedvalue"/>
        </w:rPr>
      </w:r>
      <w:r w:rsidRPr="00C34E04">
        <w:rPr>
          <w:rStyle w:val="Grayedvalue"/>
        </w:rPr>
        <w:fldChar w:fldCharType="separate"/>
      </w:r>
      <w:r w:rsidRPr="00C34E04">
        <w:rPr>
          <w:rStyle w:val="Grayedvalue"/>
        </w:rPr>
        <w:t>19</w:t>
      </w:r>
      <w:r w:rsidRPr="00C34E04">
        <w:rPr>
          <w:rStyle w:val="Grayedvalue"/>
        </w:rPr>
        <w:fldChar w:fldCharType="end"/>
      </w:r>
      <w:r w:rsidRPr="00C34E04">
        <w:rPr>
          <w:rStyle w:val="Grayedvalue"/>
        </w:rPr>
        <w:t xml:space="preserve"> != </w:t>
      </w:r>
      <w:r w:rsidRPr="00C34E04">
        <w:rPr>
          <w:rStyle w:val="Grayedvalue"/>
        </w:rPr>
        <w:fldChar w:fldCharType="begin"/>
      </w:r>
      <w:r w:rsidRPr="00C34E04">
        <w:rPr>
          <w:rStyle w:val="Grayedvalue"/>
        </w:rPr>
        <w:instrText xml:space="preserve"> REF _Ref98407478 \n \h </w:instrText>
      </w:r>
      <w:r w:rsidRPr="00C34E04">
        <w:rPr>
          <w:rStyle w:val="Grayedvalue"/>
        </w:rPr>
      </w:r>
      <w:r w:rsidRPr="00C34E04">
        <w:rPr>
          <w:rStyle w:val="Grayedvalue"/>
        </w:rPr>
        <w:fldChar w:fldCharType="separate"/>
      </w:r>
      <w:r w:rsidRPr="00C34E04">
        <w:rPr>
          <w:rStyle w:val="Grayedvalue"/>
        </w:rPr>
        <w:t>19.a</w:t>
      </w:r>
      <w:r w:rsidRPr="00C34E04">
        <w:rPr>
          <w:rStyle w:val="Grayedvalue"/>
        </w:rPr>
        <w:fldChar w:fldCharType="end"/>
      </w:r>
      <w:r w:rsidRPr="00C34E04">
        <w:rPr>
          <w:rStyle w:val="Grayedvalue"/>
        </w:rPr>
        <w:t xml:space="preserve">] </w:t>
      </w:r>
      <w:r w:rsidR="001E1D8C">
        <w:t>How often do you search a state AFIS? (or multistate regional AFIS)</w:t>
      </w:r>
    </w:p>
    <w:p w:rsidR="001E1D8C" w:rsidP="001E1D8C" w:rsidRDefault="001E1D8C" w14:paraId="4BB46BC9" w14:textId="4EF43F02">
      <w:pPr>
        <w:pStyle w:val="Q-A"/>
      </w:pPr>
      <w:r>
        <w:t>We do not have access to any state</w:t>
      </w:r>
      <w:r w:rsidR="00C34E04">
        <w:t>/regional</w:t>
      </w:r>
      <w:r>
        <w:t xml:space="preserve"> AFIS</w:t>
      </w:r>
    </w:p>
    <w:p w:rsidR="001E1D8C" w:rsidP="001E1D8C" w:rsidRDefault="001E1D8C" w14:paraId="7B5D316F" w14:textId="5B070413">
      <w:pPr>
        <w:pStyle w:val="Q-A"/>
      </w:pPr>
      <w:r>
        <w:t>Never</w:t>
      </w:r>
    </w:p>
    <w:p w:rsidR="001E1D8C" w:rsidP="001E1D8C" w:rsidRDefault="001E1D8C" w14:paraId="413E70A7" w14:textId="77777777">
      <w:pPr>
        <w:pStyle w:val="Q-A"/>
      </w:pPr>
      <w:r>
        <w:t>Less than monthly</w:t>
      </w:r>
    </w:p>
    <w:p w:rsidR="001E1D8C" w:rsidP="001E1D8C" w:rsidRDefault="001E1D8C" w14:paraId="13747DEE" w14:textId="77777777">
      <w:pPr>
        <w:pStyle w:val="Q-A"/>
      </w:pPr>
      <w:r>
        <w:t>Monthly</w:t>
      </w:r>
    </w:p>
    <w:p w:rsidR="001E1D8C" w:rsidP="001E1D8C" w:rsidRDefault="001E1D8C" w14:paraId="770FBCF8" w14:textId="77777777">
      <w:pPr>
        <w:pStyle w:val="Q-A"/>
      </w:pPr>
      <w:r>
        <w:t>Weekly</w:t>
      </w:r>
    </w:p>
    <w:p w:rsidR="001E1D8C" w:rsidP="001E1D8C" w:rsidRDefault="001E1D8C" w14:paraId="31D16810" w14:textId="77777777">
      <w:pPr>
        <w:pStyle w:val="Q-A"/>
      </w:pPr>
      <w:r>
        <w:t>Daily</w:t>
      </w:r>
    </w:p>
    <w:p w:rsidR="001E1D8C" w:rsidP="001E1D8C" w:rsidRDefault="00C34E04" w14:paraId="4991EBEE" w14:textId="7F43398A">
      <w:pPr>
        <w:pStyle w:val="Qx"/>
      </w:pPr>
      <w:r w:rsidRPr="00C34E04">
        <w:rPr>
          <w:rStyle w:val="Grayedvalue"/>
        </w:rPr>
        <w:t xml:space="preserve">[if </w:t>
      </w:r>
      <w:r w:rsidRPr="00C34E04">
        <w:rPr>
          <w:rStyle w:val="Grayedvalue"/>
        </w:rPr>
        <w:fldChar w:fldCharType="begin"/>
      </w:r>
      <w:r w:rsidRPr="00C34E04">
        <w:rPr>
          <w:rStyle w:val="Grayedvalue"/>
        </w:rPr>
        <w:instrText xml:space="preserve"> REF _Ref98407475 \n \h </w:instrText>
      </w:r>
      <w:r w:rsidRPr="00C34E04">
        <w:rPr>
          <w:rStyle w:val="Grayedvalue"/>
        </w:rPr>
      </w:r>
      <w:r w:rsidRPr="00C34E04">
        <w:rPr>
          <w:rStyle w:val="Grayedvalue"/>
        </w:rPr>
        <w:fldChar w:fldCharType="separate"/>
      </w:r>
      <w:r w:rsidRPr="00C34E04">
        <w:rPr>
          <w:rStyle w:val="Grayedvalue"/>
        </w:rPr>
        <w:t>19</w:t>
      </w:r>
      <w:r w:rsidRPr="00C34E04">
        <w:rPr>
          <w:rStyle w:val="Grayedvalue"/>
        </w:rPr>
        <w:fldChar w:fldCharType="end"/>
      </w:r>
      <w:r w:rsidRPr="00C34E04">
        <w:rPr>
          <w:rStyle w:val="Grayedvalue"/>
        </w:rPr>
        <w:t xml:space="preserve"> != </w:t>
      </w:r>
      <w:r w:rsidRPr="00C34E04">
        <w:rPr>
          <w:rStyle w:val="Grayedvalue"/>
        </w:rPr>
        <w:fldChar w:fldCharType="begin"/>
      </w:r>
      <w:r w:rsidRPr="00C34E04">
        <w:rPr>
          <w:rStyle w:val="Grayedvalue"/>
        </w:rPr>
        <w:instrText xml:space="preserve"> REF _Ref98407478 \n \h </w:instrText>
      </w:r>
      <w:r w:rsidRPr="00C34E04">
        <w:rPr>
          <w:rStyle w:val="Grayedvalue"/>
        </w:rPr>
      </w:r>
      <w:r w:rsidRPr="00C34E04">
        <w:rPr>
          <w:rStyle w:val="Grayedvalue"/>
        </w:rPr>
        <w:fldChar w:fldCharType="separate"/>
      </w:r>
      <w:r w:rsidRPr="00C34E04">
        <w:rPr>
          <w:rStyle w:val="Grayedvalue"/>
        </w:rPr>
        <w:t>19.a</w:t>
      </w:r>
      <w:r w:rsidRPr="00C34E04">
        <w:rPr>
          <w:rStyle w:val="Grayedvalue"/>
        </w:rPr>
        <w:fldChar w:fldCharType="end"/>
      </w:r>
      <w:r w:rsidRPr="00C34E04">
        <w:rPr>
          <w:rStyle w:val="Grayedvalue"/>
        </w:rPr>
        <w:t xml:space="preserve">] </w:t>
      </w:r>
      <w:r w:rsidR="001E1D8C">
        <w:t>How often do you search a local AFIS?</w:t>
      </w:r>
    </w:p>
    <w:p w:rsidR="001E1D8C" w:rsidP="001E1D8C" w:rsidRDefault="001E1D8C" w14:paraId="7E14D330" w14:textId="2ADC7801">
      <w:pPr>
        <w:pStyle w:val="Q-A"/>
      </w:pPr>
      <w:r>
        <w:t>We do not have access to any local AFIS</w:t>
      </w:r>
    </w:p>
    <w:p w:rsidR="001E1D8C" w:rsidP="001E1D8C" w:rsidRDefault="001E1D8C" w14:paraId="7FF6CE72" w14:textId="77777777">
      <w:pPr>
        <w:pStyle w:val="Q-A"/>
      </w:pPr>
      <w:r>
        <w:t>Never</w:t>
      </w:r>
    </w:p>
    <w:p w:rsidR="001E1D8C" w:rsidP="001E1D8C" w:rsidRDefault="001E1D8C" w14:paraId="3A5AEEEA" w14:textId="77777777">
      <w:pPr>
        <w:pStyle w:val="Q-A"/>
      </w:pPr>
      <w:r>
        <w:t>Less than monthly</w:t>
      </w:r>
    </w:p>
    <w:p w:rsidR="001E1D8C" w:rsidP="001E1D8C" w:rsidRDefault="001E1D8C" w14:paraId="4D8C5874" w14:textId="77777777">
      <w:pPr>
        <w:pStyle w:val="Q-A"/>
      </w:pPr>
      <w:r>
        <w:t>Monthly</w:t>
      </w:r>
    </w:p>
    <w:p w:rsidR="001E1D8C" w:rsidP="001E1D8C" w:rsidRDefault="001E1D8C" w14:paraId="1C2A44FE" w14:textId="77777777">
      <w:pPr>
        <w:pStyle w:val="Q-A"/>
      </w:pPr>
      <w:r>
        <w:t>Weekly</w:t>
      </w:r>
    </w:p>
    <w:p w:rsidR="001E1D8C" w:rsidP="001E1D8C" w:rsidRDefault="001E1D8C" w14:paraId="1CA57880" w14:textId="77777777">
      <w:pPr>
        <w:pStyle w:val="Q-A"/>
      </w:pPr>
      <w:r>
        <w:t>Daily</w:t>
      </w:r>
    </w:p>
    <w:p w:rsidR="00FB43BE" w:rsidP="00FB43BE" w:rsidRDefault="00C34E04" w14:paraId="7500B3EA" w14:textId="538E290A">
      <w:pPr>
        <w:pStyle w:val="Qx"/>
      </w:pPr>
      <w:r w:rsidRPr="00C34E04">
        <w:rPr>
          <w:rStyle w:val="Grayedvalue"/>
        </w:rPr>
        <w:t xml:space="preserve">[if </w:t>
      </w:r>
      <w:r w:rsidRPr="00C34E04">
        <w:rPr>
          <w:rStyle w:val="Grayedvalue"/>
        </w:rPr>
        <w:fldChar w:fldCharType="begin"/>
      </w:r>
      <w:r w:rsidRPr="00C34E04">
        <w:rPr>
          <w:rStyle w:val="Grayedvalue"/>
        </w:rPr>
        <w:instrText xml:space="preserve"> REF _Ref98407475 \n \h </w:instrText>
      </w:r>
      <w:r w:rsidRPr="00C34E04">
        <w:rPr>
          <w:rStyle w:val="Grayedvalue"/>
        </w:rPr>
      </w:r>
      <w:r w:rsidRPr="00C34E04">
        <w:rPr>
          <w:rStyle w:val="Grayedvalue"/>
        </w:rPr>
        <w:fldChar w:fldCharType="separate"/>
      </w:r>
      <w:r w:rsidRPr="00C34E04">
        <w:rPr>
          <w:rStyle w:val="Grayedvalue"/>
        </w:rPr>
        <w:t>19</w:t>
      </w:r>
      <w:r w:rsidRPr="00C34E04">
        <w:rPr>
          <w:rStyle w:val="Grayedvalue"/>
        </w:rPr>
        <w:fldChar w:fldCharType="end"/>
      </w:r>
      <w:r w:rsidRPr="00C34E04">
        <w:rPr>
          <w:rStyle w:val="Grayedvalue"/>
        </w:rPr>
        <w:t xml:space="preserve"> != </w:t>
      </w:r>
      <w:r w:rsidRPr="00C34E04">
        <w:rPr>
          <w:rStyle w:val="Grayedvalue"/>
        </w:rPr>
        <w:fldChar w:fldCharType="begin"/>
      </w:r>
      <w:r w:rsidRPr="00C34E04">
        <w:rPr>
          <w:rStyle w:val="Grayedvalue"/>
        </w:rPr>
        <w:instrText xml:space="preserve"> REF _Ref98407478 \n \h </w:instrText>
      </w:r>
      <w:r w:rsidRPr="00C34E04">
        <w:rPr>
          <w:rStyle w:val="Grayedvalue"/>
        </w:rPr>
      </w:r>
      <w:r w:rsidRPr="00C34E04">
        <w:rPr>
          <w:rStyle w:val="Grayedvalue"/>
        </w:rPr>
        <w:fldChar w:fldCharType="separate"/>
      </w:r>
      <w:r w:rsidRPr="00C34E04">
        <w:rPr>
          <w:rStyle w:val="Grayedvalue"/>
        </w:rPr>
        <w:t>19.a</w:t>
      </w:r>
      <w:r w:rsidRPr="00C34E04">
        <w:rPr>
          <w:rStyle w:val="Grayedvalue"/>
        </w:rPr>
        <w:fldChar w:fldCharType="end"/>
      </w:r>
      <w:r>
        <w:rPr>
          <w:rStyle w:val="Grayedvalue"/>
        </w:rPr>
        <w:t xml:space="preserve"> and </w:t>
      </w:r>
      <w:r w:rsidRPr="00C34E04">
        <w:rPr>
          <w:rStyle w:val="Grayedvalue"/>
        </w:rPr>
        <w:fldChar w:fldCharType="begin"/>
      </w:r>
      <w:r w:rsidRPr="00C34E04">
        <w:rPr>
          <w:rStyle w:val="Grayedvalue"/>
        </w:rPr>
        <w:instrText xml:space="preserve"> REF _Ref98407475 \n \h </w:instrText>
      </w:r>
      <w:r w:rsidRPr="00C34E04">
        <w:rPr>
          <w:rStyle w:val="Grayedvalue"/>
        </w:rPr>
      </w:r>
      <w:r w:rsidRPr="00C34E04">
        <w:rPr>
          <w:rStyle w:val="Grayedvalue"/>
        </w:rPr>
        <w:fldChar w:fldCharType="separate"/>
      </w:r>
      <w:r w:rsidRPr="00C34E04">
        <w:rPr>
          <w:rStyle w:val="Grayedvalue"/>
        </w:rPr>
        <w:t>19</w:t>
      </w:r>
      <w:r w:rsidRPr="00C34E04">
        <w:rPr>
          <w:rStyle w:val="Grayedvalue"/>
        </w:rPr>
        <w:fldChar w:fldCharType="end"/>
      </w:r>
      <w:r w:rsidRPr="00C34E04">
        <w:rPr>
          <w:rStyle w:val="Grayedvalue"/>
        </w:rPr>
        <w:t xml:space="preserve"> !=</w:t>
      </w:r>
      <w:r>
        <w:rPr>
          <w:rStyle w:val="Grayedvalue"/>
        </w:rPr>
        <w:t xml:space="preserve"> </w:t>
      </w:r>
      <w:r>
        <w:rPr>
          <w:rStyle w:val="Grayedvalue"/>
        </w:rPr>
        <w:fldChar w:fldCharType="begin"/>
      </w:r>
      <w:r>
        <w:rPr>
          <w:rStyle w:val="Grayedvalue"/>
        </w:rPr>
        <w:instrText xml:space="preserve"> REF _Ref98407547 \n \h </w:instrText>
      </w:r>
      <w:r>
        <w:rPr>
          <w:rStyle w:val="Grayedvalue"/>
        </w:rPr>
      </w:r>
      <w:r>
        <w:rPr>
          <w:rStyle w:val="Grayedvalue"/>
        </w:rPr>
        <w:fldChar w:fldCharType="separate"/>
      </w:r>
      <w:r>
        <w:rPr>
          <w:rStyle w:val="Grayedvalue"/>
        </w:rPr>
        <w:t>19.e</w:t>
      </w:r>
      <w:r>
        <w:rPr>
          <w:rStyle w:val="Grayedvalue"/>
        </w:rPr>
        <w:fldChar w:fldCharType="end"/>
      </w:r>
      <w:r w:rsidRPr="00C34E04">
        <w:rPr>
          <w:rStyle w:val="Grayedvalue"/>
        </w:rPr>
        <w:t xml:space="preserve">] </w:t>
      </w:r>
      <w:r w:rsidR="00FB43BE">
        <w:t>Do you have a different value threshold for AFIS searches than for non-AFIS casework, such as “AFIS quality” or “of value for AFIS”?</w:t>
      </w:r>
    </w:p>
    <w:p w:rsidR="00FB43BE" w:rsidP="00CF566A" w:rsidRDefault="00FB43BE" w14:paraId="3702FE23" w14:textId="77777777">
      <w:pPr>
        <w:pStyle w:val="Q-A"/>
      </w:pPr>
      <w:r>
        <w:t>No</w:t>
      </w:r>
    </w:p>
    <w:p w:rsidR="00FB43BE" w:rsidP="00CF566A" w:rsidRDefault="00FB43BE" w14:paraId="08DC4E60" w14:textId="77777777">
      <w:pPr>
        <w:pStyle w:val="Q-A"/>
      </w:pPr>
      <w:r>
        <w:t>Yes, used informally</w:t>
      </w:r>
    </w:p>
    <w:p w:rsidR="00FB43BE" w:rsidP="00CF566A" w:rsidRDefault="00FB43BE" w14:paraId="06B75B32" w14:textId="7C61D828">
      <w:pPr>
        <w:pStyle w:val="Q-A"/>
      </w:pPr>
      <w:r>
        <w:t>Yes, formal designation</w:t>
      </w:r>
      <w:r w:rsidR="00644CB3">
        <w:t xml:space="preserve"> in our agency’s standard operating procedures</w:t>
      </w:r>
    </w:p>
    <w:p w:rsidR="00FB43BE" w:rsidP="00FB43BE" w:rsidRDefault="00C34E04" w14:paraId="63F78619" w14:textId="127DA74A">
      <w:pPr>
        <w:pStyle w:val="Qx"/>
      </w:pPr>
      <w:r w:rsidRPr="00C34E04">
        <w:rPr>
          <w:rStyle w:val="Grayedvalue"/>
        </w:rPr>
        <w:t xml:space="preserve">[if </w:t>
      </w:r>
      <w:r w:rsidRPr="00C34E04">
        <w:rPr>
          <w:rStyle w:val="Grayedvalue"/>
        </w:rPr>
        <w:fldChar w:fldCharType="begin"/>
      </w:r>
      <w:r w:rsidRPr="00C34E04">
        <w:rPr>
          <w:rStyle w:val="Grayedvalue"/>
        </w:rPr>
        <w:instrText xml:space="preserve"> REF _Ref98407475 \n \h </w:instrText>
      </w:r>
      <w:r w:rsidRPr="00C34E04">
        <w:rPr>
          <w:rStyle w:val="Grayedvalue"/>
        </w:rPr>
      </w:r>
      <w:r w:rsidRPr="00C34E04">
        <w:rPr>
          <w:rStyle w:val="Grayedvalue"/>
        </w:rPr>
        <w:fldChar w:fldCharType="separate"/>
      </w:r>
      <w:r w:rsidRPr="00C34E04">
        <w:rPr>
          <w:rStyle w:val="Grayedvalue"/>
        </w:rPr>
        <w:t>19</w:t>
      </w:r>
      <w:r w:rsidRPr="00C34E04">
        <w:rPr>
          <w:rStyle w:val="Grayedvalue"/>
        </w:rPr>
        <w:fldChar w:fldCharType="end"/>
      </w:r>
      <w:r w:rsidRPr="00C34E04">
        <w:rPr>
          <w:rStyle w:val="Grayedvalue"/>
        </w:rPr>
        <w:t xml:space="preserve"> != </w:t>
      </w:r>
      <w:r w:rsidRPr="00C34E04">
        <w:rPr>
          <w:rStyle w:val="Grayedvalue"/>
        </w:rPr>
        <w:fldChar w:fldCharType="begin"/>
      </w:r>
      <w:r w:rsidRPr="00C34E04">
        <w:rPr>
          <w:rStyle w:val="Grayedvalue"/>
        </w:rPr>
        <w:instrText xml:space="preserve"> REF _Ref98407478 \n \h </w:instrText>
      </w:r>
      <w:r w:rsidRPr="00C34E04">
        <w:rPr>
          <w:rStyle w:val="Grayedvalue"/>
        </w:rPr>
      </w:r>
      <w:r w:rsidRPr="00C34E04">
        <w:rPr>
          <w:rStyle w:val="Grayedvalue"/>
        </w:rPr>
        <w:fldChar w:fldCharType="separate"/>
      </w:r>
      <w:r w:rsidRPr="00C34E04">
        <w:rPr>
          <w:rStyle w:val="Grayedvalue"/>
        </w:rPr>
        <w:t>19.a</w:t>
      </w:r>
      <w:r w:rsidRPr="00C34E04">
        <w:rPr>
          <w:rStyle w:val="Grayedvalue"/>
        </w:rPr>
        <w:fldChar w:fldCharType="end"/>
      </w:r>
      <w:r w:rsidRPr="00C34E04">
        <w:rPr>
          <w:rStyle w:val="Grayedvalue"/>
        </w:rPr>
        <w:t xml:space="preserve">] </w:t>
      </w:r>
      <w:r w:rsidR="00FB43BE">
        <w:t xml:space="preserve">Do you have a minimum number of minutiae required </w:t>
      </w:r>
      <w:r w:rsidR="00883F75">
        <w:t xml:space="preserve">in a latent </w:t>
      </w:r>
      <w:r w:rsidR="00FB43BE">
        <w:t>in order to conduct an AFIS search?</w:t>
      </w:r>
    </w:p>
    <w:p w:rsidR="00FB43BE" w:rsidP="00CF566A" w:rsidRDefault="00FB43BE" w14:paraId="29E05981" w14:textId="77777777">
      <w:pPr>
        <w:pStyle w:val="Q-A"/>
      </w:pPr>
      <w:r>
        <w:t>No</w:t>
      </w:r>
    </w:p>
    <w:p w:rsidR="00FB43BE" w:rsidP="00CF566A" w:rsidRDefault="00FB43BE" w14:paraId="1ED67D56" w14:textId="6573A83F">
      <w:pPr>
        <w:pStyle w:val="Q-A"/>
      </w:pPr>
      <w:bookmarkStart w:name="_Ref98407626" w:id="8"/>
      <w:r>
        <w:t>Yes, used informally</w:t>
      </w:r>
      <w:bookmarkEnd w:id="8"/>
    </w:p>
    <w:p w:rsidR="00FB43BE" w:rsidP="00CF566A" w:rsidRDefault="00FB43BE" w14:paraId="25930D0F" w14:textId="07374F5F">
      <w:pPr>
        <w:pStyle w:val="Q-A"/>
      </w:pPr>
      <w:bookmarkStart w:name="_Ref98407628" w:id="9"/>
      <w:r>
        <w:t>Yes, formal</w:t>
      </w:r>
      <w:r w:rsidR="00883F75">
        <w:t xml:space="preserve">ly specified </w:t>
      </w:r>
      <w:r w:rsidR="00644CB3">
        <w:t>in our agency’s standard operating procedures</w:t>
      </w:r>
      <w:bookmarkEnd w:id="9"/>
    </w:p>
    <w:p w:rsidR="00883F75" w:rsidP="00883F75" w:rsidRDefault="00C34E04" w14:paraId="25AF88C0" w14:textId="181746B7">
      <w:pPr>
        <w:pStyle w:val="Qx"/>
      </w:pPr>
      <w:r w:rsidRPr="00C34E04">
        <w:rPr>
          <w:rStyle w:val="Grayedvalue"/>
        </w:rPr>
        <w:lastRenderedPageBreak/>
        <w:t>[if</w:t>
      </w:r>
      <w:r>
        <w:rPr>
          <w:rStyle w:val="Grayedvalue"/>
        </w:rPr>
        <w:t xml:space="preserve"> </w:t>
      </w:r>
      <w:r>
        <w:rPr>
          <w:rStyle w:val="Grayedvalue"/>
        </w:rPr>
        <w:fldChar w:fldCharType="begin"/>
      </w:r>
      <w:r>
        <w:rPr>
          <w:rStyle w:val="Grayedvalue"/>
        </w:rPr>
        <w:instrText xml:space="preserve"> REF _Ref98407626 \n \h </w:instrText>
      </w:r>
      <w:r>
        <w:rPr>
          <w:rStyle w:val="Grayedvalue"/>
        </w:rPr>
      </w:r>
      <w:r>
        <w:rPr>
          <w:rStyle w:val="Grayedvalue"/>
        </w:rPr>
        <w:fldChar w:fldCharType="separate"/>
      </w:r>
      <w:r>
        <w:rPr>
          <w:rStyle w:val="Grayedvalue"/>
        </w:rPr>
        <w:t>24.b</w:t>
      </w:r>
      <w:r>
        <w:rPr>
          <w:rStyle w:val="Grayedvalue"/>
        </w:rPr>
        <w:fldChar w:fldCharType="end"/>
      </w:r>
      <w:r>
        <w:rPr>
          <w:rStyle w:val="Grayedvalue"/>
        </w:rPr>
        <w:t xml:space="preserve"> or </w:t>
      </w:r>
      <w:r>
        <w:rPr>
          <w:rStyle w:val="Grayedvalue"/>
        </w:rPr>
        <w:fldChar w:fldCharType="begin"/>
      </w:r>
      <w:r>
        <w:rPr>
          <w:rStyle w:val="Grayedvalue"/>
        </w:rPr>
        <w:instrText xml:space="preserve"> REF _Ref98407628 \n \h </w:instrText>
      </w:r>
      <w:r>
        <w:rPr>
          <w:rStyle w:val="Grayedvalue"/>
        </w:rPr>
      </w:r>
      <w:r>
        <w:rPr>
          <w:rStyle w:val="Grayedvalue"/>
        </w:rPr>
        <w:fldChar w:fldCharType="separate"/>
      </w:r>
      <w:r>
        <w:rPr>
          <w:rStyle w:val="Grayedvalue"/>
        </w:rPr>
        <w:t>24.c</w:t>
      </w:r>
      <w:r>
        <w:rPr>
          <w:rStyle w:val="Grayedvalue"/>
        </w:rPr>
        <w:fldChar w:fldCharType="end"/>
      </w:r>
      <w:r w:rsidRPr="00C34E04">
        <w:rPr>
          <w:rStyle w:val="Grayedvalue"/>
        </w:rPr>
        <w:t xml:space="preserve">] </w:t>
      </w:r>
      <w:r w:rsidR="00883F75">
        <w:t>What is the minimum number of minutiae required in a latent in order to conduct an AFIS search?</w:t>
      </w:r>
    </w:p>
    <w:p w:rsidR="00883F75" w:rsidP="00CF566A" w:rsidRDefault="00644CB3" w14:paraId="16B40B5E" w14:textId="246F3044">
      <w:pPr>
        <w:pStyle w:val="Q-A"/>
      </w:pPr>
      <w:r>
        <w:t>2</w:t>
      </w:r>
    </w:p>
    <w:p w:rsidR="00883F75" w:rsidP="00CF566A" w:rsidRDefault="00C34E04" w14:paraId="0A9F4239" w14:textId="0CCF3E05">
      <w:pPr>
        <w:pStyle w:val="Q-A"/>
      </w:pPr>
      <w:r>
        <w:t>3</w:t>
      </w:r>
    </w:p>
    <w:p w:rsidR="00C34E04" w:rsidP="00C34E04" w:rsidRDefault="00C34E04" w14:paraId="058AFCD1" w14:textId="7EE1189E">
      <w:pPr>
        <w:pStyle w:val="Q-A"/>
      </w:pPr>
      <w:r>
        <w:t>4</w:t>
      </w:r>
    </w:p>
    <w:p w:rsidR="00C34E04" w:rsidP="00C34E04" w:rsidRDefault="00C34E04" w14:paraId="1C7A6B99" w14:textId="54DAFBE9">
      <w:pPr>
        <w:pStyle w:val="Q-A"/>
      </w:pPr>
      <w:r>
        <w:t>5</w:t>
      </w:r>
    </w:p>
    <w:p w:rsidR="00C34E04" w:rsidP="00C34E04" w:rsidRDefault="00C34E04" w14:paraId="6FFF01B8" w14:textId="6C8ADC75">
      <w:pPr>
        <w:pStyle w:val="Q-A"/>
      </w:pPr>
      <w:r>
        <w:t>6</w:t>
      </w:r>
    </w:p>
    <w:p w:rsidR="00C34E04" w:rsidP="00C34E04" w:rsidRDefault="00C34E04" w14:paraId="2638638D" w14:textId="7D65D6C3">
      <w:pPr>
        <w:pStyle w:val="Q-A"/>
      </w:pPr>
      <w:r>
        <w:t>7</w:t>
      </w:r>
    </w:p>
    <w:p w:rsidR="00C34E04" w:rsidP="00C34E04" w:rsidRDefault="00C34E04" w14:paraId="46ED007C" w14:textId="4725A19B">
      <w:pPr>
        <w:pStyle w:val="Q-A"/>
      </w:pPr>
      <w:r>
        <w:t>8</w:t>
      </w:r>
    </w:p>
    <w:p w:rsidR="00C34E04" w:rsidP="00C34E04" w:rsidRDefault="00C34E04" w14:paraId="09B58A42" w14:textId="699883C4">
      <w:pPr>
        <w:pStyle w:val="Q-A"/>
      </w:pPr>
      <w:r>
        <w:t>9</w:t>
      </w:r>
    </w:p>
    <w:p w:rsidR="00C34E04" w:rsidP="00C34E04" w:rsidRDefault="00C34E04" w14:paraId="1B03EEB1" w14:textId="19C606C0">
      <w:pPr>
        <w:pStyle w:val="Q-A"/>
      </w:pPr>
      <w:r>
        <w:t>10</w:t>
      </w:r>
    </w:p>
    <w:p w:rsidR="00C34E04" w:rsidP="00C34E04" w:rsidRDefault="00C34E04" w14:paraId="5CFDB636" w14:textId="72337849">
      <w:pPr>
        <w:pStyle w:val="Q-A"/>
      </w:pPr>
      <w:r>
        <w:t>11</w:t>
      </w:r>
    </w:p>
    <w:p w:rsidR="00C34E04" w:rsidP="00C34E04" w:rsidRDefault="00C34E04" w14:paraId="3B9A6CD9" w14:textId="3ADF4DAD">
      <w:pPr>
        <w:pStyle w:val="Q-A"/>
      </w:pPr>
      <w:r>
        <w:t>12</w:t>
      </w:r>
    </w:p>
    <w:p w:rsidR="00C34E04" w:rsidP="00C34E04" w:rsidRDefault="00C34E04" w14:paraId="23B3B7AC" w14:textId="539BF457">
      <w:pPr>
        <w:pStyle w:val="Q-A"/>
      </w:pPr>
      <w:r>
        <w:t>13</w:t>
      </w:r>
    </w:p>
    <w:p w:rsidRPr="00C34E04" w:rsidR="00C34E04" w:rsidP="00C34E04" w:rsidRDefault="00C34E04" w14:paraId="57CF9D1D" w14:textId="0750E5F5">
      <w:pPr>
        <w:pStyle w:val="Q-A"/>
      </w:pPr>
      <w:r>
        <w:t>14</w:t>
      </w:r>
    </w:p>
    <w:p w:rsidR="00883F75" w:rsidP="00CF566A" w:rsidRDefault="00883F75" w14:paraId="78A4DA11" w14:textId="01A2BA55">
      <w:pPr>
        <w:pStyle w:val="Q-A"/>
      </w:pPr>
      <w:r>
        <w:t>15</w:t>
      </w:r>
    </w:p>
    <w:p w:rsidR="00883F75" w:rsidP="00883F75" w:rsidRDefault="00C34E04" w14:paraId="4C637E7D" w14:textId="26585C40">
      <w:pPr>
        <w:pStyle w:val="Qx"/>
      </w:pPr>
      <w:r w:rsidRPr="00C34E04">
        <w:rPr>
          <w:rStyle w:val="Grayedvalue"/>
        </w:rPr>
        <w:t xml:space="preserve">[if </w:t>
      </w:r>
      <w:r w:rsidRPr="00C34E04">
        <w:rPr>
          <w:rStyle w:val="Grayedvalue"/>
        </w:rPr>
        <w:fldChar w:fldCharType="begin"/>
      </w:r>
      <w:r w:rsidRPr="00C34E04">
        <w:rPr>
          <w:rStyle w:val="Grayedvalue"/>
        </w:rPr>
        <w:instrText xml:space="preserve"> REF _Ref98407475 \n \h </w:instrText>
      </w:r>
      <w:r w:rsidRPr="00C34E04">
        <w:rPr>
          <w:rStyle w:val="Grayedvalue"/>
        </w:rPr>
      </w:r>
      <w:r w:rsidRPr="00C34E04">
        <w:rPr>
          <w:rStyle w:val="Grayedvalue"/>
        </w:rPr>
        <w:fldChar w:fldCharType="separate"/>
      </w:r>
      <w:r w:rsidRPr="00C34E04">
        <w:rPr>
          <w:rStyle w:val="Grayedvalue"/>
        </w:rPr>
        <w:t>19</w:t>
      </w:r>
      <w:r w:rsidRPr="00C34E04">
        <w:rPr>
          <w:rStyle w:val="Grayedvalue"/>
        </w:rPr>
        <w:fldChar w:fldCharType="end"/>
      </w:r>
      <w:r w:rsidRPr="00C34E04">
        <w:rPr>
          <w:rStyle w:val="Grayedvalue"/>
        </w:rPr>
        <w:t xml:space="preserve"> != </w:t>
      </w:r>
      <w:r w:rsidRPr="00C34E04">
        <w:rPr>
          <w:rStyle w:val="Grayedvalue"/>
        </w:rPr>
        <w:fldChar w:fldCharType="begin"/>
      </w:r>
      <w:r w:rsidRPr="00C34E04">
        <w:rPr>
          <w:rStyle w:val="Grayedvalue"/>
        </w:rPr>
        <w:instrText xml:space="preserve"> REF _Ref98407478 \n \h </w:instrText>
      </w:r>
      <w:r w:rsidRPr="00C34E04">
        <w:rPr>
          <w:rStyle w:val="Grayedvalue"/>
        </w:rPr>
      </w:r>
      <w:r w:rsidRPr="00C34E04">
        <w:rPr>
          <w:rStyle w:val="Grayedvalue"/>
        </w:rPr>
        <w:fldChar w:fldCharType="separate"/>
      </w:r>
      <w:r w:rsidRPr="00C34E04">
        <w:rPr>
          <w:rStyle w:val="Grayedvalue"/>
        </w:rPr>
        <w:t>19.a</w:t>
      </w:r>
      <w:r w:rsidRPr="00C34E04">
        <w:rPr>
          <w:rStyle w:val="Grayedvalue"/>
        </w:rPr>
        <w:fldChar w:fldCharType="end"/>
      </w:r>
      <w:r w:rsidRPr="00C34E04">
        <w:rPr>
          <w:rStyle w:val="Grayedvalue"/>
        </w:rPr>
        <w:t xml:space="preserve">] </w:t>
      </w:r>
      <w:r w:rsidR="00883F75">
        <w:t>When you are comparing latent prints to exemplars and considering whether to make an ID conclusion, is your decision process affected based on whether the exemplar was the result of an AFIS search vs the result of non-AFIS investigation?</w:t>
      </w:r>
    </w:p>
    <w:p w:rsidR="00883F75" w:rsidP="00CF566A" w:rsidRDefault="00883F75" w14:paraId="0B0BA925" w14:textId="5DBCF49E">
      <w:pPr>
        <w:pStyle w:val="Q-A"/>
      </w:pPr>
      <w:r>
        <w:t>Our agency has explicit policies on making ID</w:t>
      </w:r>
      <w:r w:rsidR="00644CB3">
        <w:t xml:space="preserve"> conclusion</w:t>
      </w:r>
      <w:r>
        <w:t>s for AFIS vs non-AFIS cases (e.g. higher decision threshold, stricter tolerances for differences in appearance, and/or feature weighting)</w:t>
      </w:r>
    </w:p>
    <w:p w:rsidR="00883F75" w:rsidP="00CF566A" w:rsidRDefault="00883F75" w14:paraId="2C0191BF" w14:textId="1E6AC473">
      <w:pPr>
        <w:pStyle w:val="Q-A"/>
      </w:pPr>
      <w:r>
        <w:t>Our agency recommends greater caution in making IDs for AFIS vs non-AFIS cases, but this is not explicitly specified</w:t>
      </w:r>
    </w:p>
    <w:p w:rsidR="00883F75" w:rsidP="00CF566A" w:rsidRDefault="00883F75" w14:paraId="56975EA0" w14:textId="7A9A4C6D">
      <w:pPr>
        <w:pStyle w:val="Q-A"/>
      </w:pPr>
      <w:r>
        <w:t>Our agency policies do not address this, but I use greater caution in making IDs for AFIS vs non-AFIS cases</w:t>
      </w:r>
    </w:p>
    <w:p w:rsidR="00883F75" w:rsidP="00CF566A" w:rsidRDefault="00883F75" w14:paraId="0C72D914" w14:textId="61294232">
      <w:pPr>
        <w:pStyle w:val="Q-A"/>
      </w:pPr>
      <w:r>
        <w:t>My decision process for making IDs is the same regardless of whether the exemplar was AFIS vs non-AFIS</w:t>
      </w:r>
    </w:p>
    <w:p w:rsidR="00201E20" w:rsidP="00201E20" w:rsidRDefault="00201E20" w14:paraId="6FD61F18" w14:textId="4B46ED61">
      <w:pPr>
        <w:pStyle w:val="Heading2"/>
      </w:pPr>
      <w:r>
        <w:t>Verification</w:t>
      </w:r>
    </w:p>
    <w:p w:rsidRPr="00C34E04" w:rsidR="003E371F" w:rsidP="00C34E04" w:rsidRDefault="003E371F" w14:paraId="7B0D7F98" w14:textId="2E11A376">
      <w:pPr>
        <w:pStyle w:val="NOTE"/>
        <w:rPr>
          <w:lang w:eastAsia="ja-JP"/>
        </w:rPr>
      </w:pPr>
      <w:r>
        <w:rPr>
          <w:lang w:eastAsia="ja-JP"/>
        </w:rPr>
        <w:t>For the following questions, assume “verification” includes either blind verification or non-blind verification</w:t>
      </w:r>
      <w:r w:rsidR="00C34E04">
        <w:rPr>
          <w:lang w:eastAsia="ja-JP"/>
        </w:rPr>
        <w:t>.</w:t>
      </w:r>
    </w:p>
    <w:p w:rsidRPr="00EE5631" w:rsidR="00EE5631" w:rsidP="00EE5631" w:rsidRDefault="002404D2" w14:paraId="0E82AB98" w14:textId="22B7C8D3">
      <w:pPr>
        <w:pStyle w:val="Qx"/>
      </w:pPr>
      <w:r w:rsidRPr="00FB43BE">
        <w:t xml:space="preserve">Given </w:t>
      </w:r>
      <w:r>
        <w:t>your agency’s standard operating procedures, h</w:t>
      </w:r>
      <w:r w:rsidR="00EE5631">
        <w:t xml:space="preserve">ow often are </w:t>
      </w:r>
      <w:r w:rsidRPr="001E1D8C">
        <w:rPr>
          <w:rStyle w:val="Emphasis"/>
        </w:rPr>
        <w:t>ID</w:t>
      </w:r>
      <w:r>
        <w:t xml:space="preserve"> conclusions verified?</w:t>
      </w:r>
      <w:r w:rsidRPr="002404D2">
        <w:t xml:space="preserve"> </w:t>
      </w:r>
      <w:r>
        <w:t>(including identification, individualization, or source identification)</w:t>
      </w:r>
      <w:r w:rsidR="001E1D8C">
        <w:t xml:space="preserve"> (if not currently performing latent casework, respond for your most recent employer)</w:t>
      </w:r>
    </w:p>
    <w:p w:rsidR="008E1056" w:rsidP="008E1056" w:rsidRDefault="003E371F" w14:paraId="134E9EB5" w14:textId="0AE9859A">
      <w:pPr>
        <w:pStyle w:val="Q-A"/>
        <w:rPr>
          <w:lang w:eastAsia="ja-JP"/>
        </w:rPr>
      </w:pPr>
      <w:r w:rsidRPr="003E371F">
        <w:rPr>
          <w:lang w:eastAsia="ja-JP"/>
        </w:rPr>
        <w:t xml:space="preserve">ID conclusions </w:t>
      </w:r>
      <w:r>
        <w:rPr>
          <w:lang w:eastAsia="ja-JP"/>
        </w:rPr>
        <w:t xml:space="preserve">are </w:t>
      </w:r>
      <w:r w:rsidRPr="00C34E04">
        <w:rPr>
          <w:rStyle w:val="Emphasis"/>
        </w:rPr>
        <w:t>a</w:t>
      </w:r>
      <w:r w:rsidRPr="00C34E04" w:rsidR="00EF77B1">
        <w:rPr>
          <w:rStyle w:val="Emphasis"/>
        </w:rPr>
        <w:t>lways</w:t>
      </w:r>
      <w:r w:rsidR="00EF77B1">
        <w:rPr>
          <w:lang w:eastAsia="ja-JP"/>
        </w:rPr>
        <w:t xml:space="preserve"> verified </w:t>
      </w:r>
    </w:p>
    <w:p w:rsidR="008E1056" w:rsidP="008E1056" w:rsidRDefault="008E1056" w14:paraId="06AB40C7" w14:textId="75B8A4F4">
      <w:pPr>
        <w:pStyle w:val="Q-A"/>
        <w:rPr>
          <w:lang w:eastAsia="ja-JP"/>
        </w:rPr>
      </w:pPr>
      <w:bookmarkStart w:name="_Ref98407829" w:id="10"/>
      <w:r w:rsidRPr="003E371F">
        <w:rPr>
          <w:lang w:eastAsia="ja-JP"/>
        </w:rPr>
        <w:t xml:space="preserve">ID conclusions </w:t>
      </w:r>
      <w:r>
        <w:rPr>
          <w:lang w:eastAsia="ja-JP"/>
        </w:rPr>
        <w:t xml:space="preserve">are </w:t>
      </w:r>
      <w:r w:rsidRPr="00C34E04">
        <w:rPr>
          <w:rStyle w:val="Emphasis"/>
        </w:rPr>
        <w:t>sometimes</w:t>
      </w:r>
      <w:r>
        <w:rPr>
          <w:lang w:eastAsia="ja-JP"/>
        </w:rPr>
        <w:t xml:space="preserve"> verified</w:t>
      </w:r>
      <w:bookmarkEnd w:id="10"/>
      <w:r>
        <w:rPr>
          <w:lang w:eastAsia="ja-JP"/>
        </w:rPr>
        <w:t xml:space="preserve"> </w:t>
      </w:r>
    </w:p>
    <w:p w:rsidR="005B54E5" w:rsidP="00CF566A" w:rsidRDefault="003E371F" w14:paraId="1DBA7029" w14:textId="61ADA463">
      <w:pPr>
        <w:pStyle w:val="Q-A"/>
        <w:rPr>
          <w:lang w:eastAsia="ja-JP"/>
        </w:rPr>
      </w:pPr>
      <w:r w:rsidRPr="003E371F">
        <w:rPr>
          <w:lang w:eastAsia="ja-JP"/>
        </w:rPr>
        <w:t xml:space="preserve">ID conclusions </w:t>
      </w:r>
      <w:r>
        <w:rPr>
          <w:lang w:eastAsia="ja-JP"/>
        </w:rPr>
        <w:t xml:space="preserve">are </w:t>
      </w:r>
      <w:r w:rsidRPr="00C34E04">
        <w:rPr>
          <w:rStyle w:val="Emphasis"/>
        </w:rPr>
        <w:t>n</w:t>
      </w:r>
      <w:r w:rsidRPr="00C34E04" w:rsidR="005B54E5">
        <w:rPr>
          <w:rStyle w:val="Emphasis"/>
        </w:rPr>
        <w:t>ever</w:t>
      </w:r>
      <w:r w:rsidR="005B54E5">
        <w:rPr>
          <w:lang w:eastAsia="ja-JP"/>
        </w:rPr>
        <w:t xml:space="preserve"> verified</w:t>
      </w:r>
    </w:p>
    <w:p w:rsidR="008E1056" w:rsidP="00ED3061" w:rsidRDefault="00C34E04" w14:paraId="77662B88" w14:textId="249B3F7B">
      <w:pPr>
        <w:pStyle w:val="Qx"/>
        <w:rPr>
          <w:lang w:eastAsia="ja-JP"/>
        </w:rPr>
      </w:pPr>
      <w:r>
        <w:rPr>
          <w:rStyle w:val="Grayedvalue"/>
        </w:rPr>
        <w:t xml:space="preserve">[if </w:t>
      </w:r>
      <w:r>
        <w:rPr>
          <w:rStyle w:val="Grayedvalue"/>
        </w:rPr>
        <w:fldChar w:fldCharType="begin"/>
      </w:r>
      <w:r>
        <w:rPr>
          <w:rStyle w:val="Grayedvalue"/>
        </w:rPr>
        <w:instrText xml:space="preserve"> REF _Ref98407829 \n \h </w:instrText>
      </w:r>
      <w:r>
        <w:rPr>
          <w:rStyle w:val="Grayedvalue"/>
        </w:rPr>
      </w:r>
      <w:r>
        <w:rPr>
          <w:rStyle w:val="Grayedvalue"/>
        </w:rPr>
        <w:fldChar w:fldCharType="separate"/>
      </w:r>
      <w:r>
        <w:rPr>
          <w:rStyle w:val="Grayedvalue"/>
        </w:rPr>
        <w:t>27.b</w:t>
      </w:r>
      <w:r>
        <w:rPr>
          <w:rStyle w:val="Grayedvalue"/>
        </w:rPr>
        <w:fldChar w:fldCharType="end"/>
      </w:r>
      <w:r>
        <w:rPr>
          <w:rStyle w:val="Grayedvalue"/>
        </w:rPr>
        <w:t xml:space="preserve">] </w:t>
      </w:r>
      <w:r>
        <w:rPr>
          <w:lang w:eastAsia="ja-JP"/>
        </w:rPr>
        <w:t xml:space="preserve">Select the circumstances in which </w:t>
      </w:r>
      <w:r w:rsidRPr="00C34E04">
        <w:rPr>
          <w:rStyle w:val="Emphasis"/>
          <w:lang w:eastAsia="ja-JP"/>
        </w:rPr>
        <w:t>ID conclusions</w:t>
      </w:r>
      <w:r w:rsidRPr="00C34E04">
        <w:rPr>
          <w:lang w:eastAsia="ja-JP"/>
        </w:rPr>
        <w:t xml:space="preserve"> are verified</w:t>
      </w:r>
      <w:r w:rsidR="008E1056">
        <w:rPr>
          <w:lang w:eastAsia="ja-JP"/>
        </w:rPr>
        <w:t xml:space="preserve">: </w:t>
      </w:r>
      <w:r>
        <w:rPr>
          <w:lang w:eastAsia="ja-JP"/>
        </w:rPr>
        <w:t>(</w:t>
      </w:r>
      <w:r w:rsidR="008E1056">
        <w:rPr>
          <w:lang w:eastAsia="ja-JP"/>
        </w:rPr>
        <w:t>check all that apply</w:t>
      </w:r>
      <w:r>
        <w:rPr>
          <w:lang w:eastAsia="ja-JP"/>
        </w:rPr>
        <w:t>)</w:t>
      </w:r>
    </w:p>
    <w:p w:rsidR="008E1056" w:rsidP="008E1056" w:rsidRDefault="008E1056" w14:paraId="65153079" w14:textId="77777777">
      <w:pPr>
        <w:pStyle w:val="Q-A"/>
        <w:rPr>
          <w:lang w:eastAsia="ja-JP"/>
        </w:rPr>
      </w:pPr>
      <w:r w:rsidRPr="003E371F">
        <w:rPr>
          <w:lang w:eastAsia="ja-JP"/>
        </w:rPr>
        <w:t xml:space="preserve">ID </w:t>
      </w:r>
      <w:r>
        <w:rPr>
          <w:lang w:eastAsia="ja-JP"/>
        </w:rPr>
        <w:t>conclusions are verified if there is only one comparison in a case</w:t>
      </w:r>
    </w:p>
    <w:p w:rsidR="008E1056" w:rsidP="008E1056" w:rsidRDefault="008E1056" w14:paraId="78F18D49" w14:textId="77777777">
      <w:pPr>
        <w:pStyle w:val="Q-A"/>
        <w:rPr>
          <w:lang w:eastAsia="ja-JP"/>
        </w:rPr>
      </w:pPr>
      <w:r w:rsidRPr="003E371F">
        <w:rPr>
          <w:lang w:eastAsia="ja-JP"/>
        </w:rPr>
        <w:t xml:space="preserve">ID </w:t>
      </w:r>
      <w:r>
        <w:rPr>
          <w:lang w:eastAsia="ja-JP"/>
        </w:rPr>
        <w:t xml:space="preserve">conclusions are verified if there are no other </w:t>
      </w:r>
      <w:r w:rsidRPr="003E371F">
        <w:rPr>
          <w:lang w:eastAsia="ja-JP"/>
        </w:rPr>
        <w:t>ID</w:t>
      </w:r>
      <w:r>
        <w:rPr>
          <w:lang w:eastAsia="ja-JP"/>
        </w:rPr>
        <w:t>s</w:t>
      </w:r>
      <w:r w:rsidRPr="003E371F">
        <w:rPr>
          <w:lang w:eastAsia="ja-JP"/>
        </w:rPr>
        <w:t xml:space="preserve"> </w:t>
      </w:r>
      <w:r>
        <w:rPr>
          <w:lang w:eastAsia="ja-JP"/>
        </w:rPr>
        <w:t>in a case</w:t>
      </w:r>
    </w:p>
    <w:p w:rsidR="008E1056" w:rsidP="008E1056" w:rsidRDefault="008E1056" w14:paraId="65C628F8" w14:textId="1A1AB5BB">
      <w:pPr>
        <w:pStyle w:val="Q-A"/>
        <w:rPr>
          <w:lang w:eastAsia="ja-JP"/>
        </w:rPr>
      </w:pPr>
      <w:r w:rsidRPr="003E371F">
        <w:rPr>
          <w:lang w:eastAsia="ja-JP"/>
        </w:rPr>
        <w:t xml:space="preserve">ID conclusions </w:t>
      </w:r>
      <w:r>
        <w:rPr>
          <w:lang w:eastAsia="ja-JP"/>
        </w:rPr>
        <w:t>are generally verified, except in cases with multiple</w:t>
      </w:r>
      <w:r w:rsidR="00C34E04">
        <w:rPr>
          <w:lang w:eastAsia="ja-JP"/>
        </w:rPr>
        <w:t xml:space="preserve"> previous</w:t>
      </w:r>
      <w:r>
        <w:rPr>
          <w:lang w:eastAsia="ja-JP"/>
        </w:rPr>
        <w:t xml:space="preserve"> IDs to the same person</w:t>
      </w:r>
    </w:p>
    <w:p w:rsidR="008E1056" w:rsidP="008E1056" w:rsidRDefault="008E1056" w14:paraId="7E1EB13E" w14:textId="3DAF64D2">
      <w:pPr>
        <w:pStyle w:val="Q-A"/>
        <w:rPr>
          <w:lang w:eastAsia="ja-JP"/>
        </w:rPr>
      </w:pPr>
      <w:r>
        <w:rPr>
          <w:lang w:eastAsia="ja-JP"/>
        </w:rPr>
        <w:t xml:space="preserve">A subset of </w:t>
      </w:r>
      <w:r w:rsidRPr="003E371F">
        <w:rPr>
          <w:lang w:eastAsia="ja-JP"/>
        </w:rPr>
        <w:t xml:space="preserve">ID conclusions </w:t>
      </w:r>
      <w:r>
        <w:rPr>
          <w:lang w:eastAsia="ja-JP"/>
        </w:rPr>
        <w:t>are selected for verification</w:t>
      </w:r>
    </w:p>
    <w:p w:rsidR="008E1056" w:rsidP="008E1056" w:rsidRDefault="008E1056" w14:paraId="447DB6B2" w14:textId="2E84E2EE">
      <w:pPr>
        <w:pStyle w:val="Q-A"/>
        <w:rPr>
          <w:lang w:eastAsia="ja-JP"/>
        </w:rPr>
      </w:pPr>
      <w:r w:rsidRPr="003E371F">
        <w:rPr>
          <w:lang w:eastAsia="ja-JP"/>
        </w:rPr>
        <w:t xml:space="preserve">ID conclusions </w:t>
      </w:r>
      <w:r>
        <w:rPr>
          <w:lang w:eastAsia="ja-JP"/>
        </w:rPr>
        <w:t>on latents</w:t>
      </w:r>
      <w:r w:rsidR="0040287C">
        <w:rPr>
          <w:lang w:eastAsia="ja-JP"/>
        </w:rPr>
        <w:t xml:space="preserve"> </w:t>
      </w:r>
      <w:r w:rsidR="00C34E04">
        <w:rPr>
          <w:lang w:eastAsia="ja-JP"/>
        </w:rPr>
        <w:t xml:space="preserve">flagged as </w:t>
      </w:r>
      <w:r w:rsidR="00C34E04">
        <w:rPr>
          <w:lang w:eastAsia="ja-JP"/>
        </w:rPr>
        <w:t xml:space="preserve">poor quality </w:t>
      </w:r>
      <w:r w:rsidR="0040287C">
        <w:rPr>
          <w:lang w:eastAsia="ja-JP"/>
        </w:rPr>
        <w:t xml:space="preserve">or </w:t>
      </w:r>
      <w:r w:rsidR="008334FB">
        <w:rPr>
          <w:lang w:eastAsia="ja-JP"/>
        </w:rPr>
        <w:t xml:space="preserve">comparisons </w:t>
      </w:r>
      <w:r w:rsidR="00C34E04">
        <w:rPr>
          <w:lang w:eastAsia="ja-JP"/>
        </w:rPr>
        <w:t xml:space="preserve">flagged as </w:t>
      </w:r>
      <w:r w:rsidR="00C34E04">
        <w:rPr>
          <w:lang w:eastAsia="ja-JP"/>
        </w:rPr>
        <w:t xml:space="preserve">complex </w:t>
      </w:r>
      <w:r>
        <w:rPr>
          <w:lang w:eastAsia="ja-JP"/>
        </w:rPr>
        <w:t>are selected for verification</w:t>
      </w:r>
    </w:p>
    <w:p w:rsidR="008E1056" w:rsidP="008E1056" w:rsidRDefault="008E1056" w14:paraId="7A82A117" w14:textId="77777777">
      <w:pPr>
        <w:pStyle w:val="Q-A"/>
        <w:rPr>
          <w:lang w:eastAsia="ja-JP"/>
        </w:rPr>
      </w:pPr>
      <w:r>
        <w:rPr>
          <w:lang w:eastAsia="ja-JP"/>
        </w:rPr>
        <w:t xml:space="preserve">Whether </w:t>
      </w:r>
      <w:r w:rsidRPr="003E371F">
        <w:rPr>
          <w:lang w:eastAsia="ja-JP"/>
        </w:rPr>
        <w:t xml:space="preserve">ID conclusions </w:t>
      </w:r>
      <w:r>
        <w:rPr>
          <w:lang w:eastAsia="ja-JP"/>
        </w:rPr>
        <w:t>are verified is case dependent</w:t>
      </w:r>
    </w:p>
    <w:p w:rsidRPr="00EE5631" w:rsidR="0040287C" w:rsidP="0040287C" w:rsidRDefault="0040287C" w14:paraId="4E053EDD" w14:textId="58266BB9">
      <w:pPr>
        <w:pStyle w:val="Qx"/>
      </w:pPr>
      <w:bookmarkStart w:name="_GoBack" w:id="11"/>
      <w:bookmarkEnd w:id="11"/>
      <w:r w:rsidRPr="00FB43BE">
        <w:lastRenderedPageBreak/>
        <w:t xml:space="preserve">Given </w:t>
      </w:r>
      <w:r>
        <w:t xml:space="preserve">your agency’s standard operating procedures, how often are </w:t>
      </w:r>
      <w:r>
        <w:rPr>
          <w:rStyle w:val="Emphasis"/>
        </w:rPr>
        <w:t>Exclusion</w:t>
      </w:r>
      <w:r>
        <w:t xml:space="preserve"> conclusions verified?</w:t>
      </w:r>
      <w:r w:rsidRPr="002404D2">
        <w:t xml:space="preserve"> </w:t>
      </w:r>
      <w:r>
        <w:t>(if not currently performing latent casework, respond for your most recent employer)</w:t>
      </w:r>
    </w:p>
    <w:p w:rsidR="0040287C" w:rsidP="0040287C" w:rsidRDefault="0040287C" w14:paraId="3A497835" w14:textId="77777777">
      <w:pPr>
        <w:pStyle w:val="Q-A"/>
        <w:rPr>
          <w:lang w:eastAsia="ja-JP"/>
        </w:rPr>
      </w:pPr>
      <w:r>
        <w:rPr>
          <w:lang w:eastAsia="ja-JP"/>
        </w:rPr>
        <w:t>Exclusion</w:t>
      </w:r>
      <w:r w:rsidRPr="003E371F">
        <w:rPr>
          <w:lang w:eastAsia="ja-JP"/>
        </w:rPr>
        <w:t xml:space="preserve"> conclusions </w:t>
      </w:r>
      <w:r>
        <w:rPr>
          <w:lang w:eastAsia="ja-JP"/>
        </w:rPr>
        <w:t xml:space="preserve">are </w:t>
      </w:r>
      <w:r w:rsidRPr="00C34E04">
        <w:rPr>
          <w:rStyle w:val="Emphasis"/>
        </w:rPr>
        <w:t>always</w:t>
      </w:r>
      <w:r>
        <w:rPr>
          <w:lang w:eastAsia="ja-JP"/>
        </w:rPr>
        <w:t xml:space="preserve"> verified </w:t>
      </w:r>
    </w:p>
    <w:p w:rsidR="0040287C" w:rsidP="0040287C" w:rsidRDefault="0040287C" w14:paraId="2F954D84" w14:textId="0DBA880D">
      <w:pPr>
        <w:pStyle w:val="Q-A"/>
        <w:rPr>
          <w:lang w:eastAsia="ja-JP"/>
        </w:rPr>
      </w:pPr>
      <w:bookmarkStart w:name="_Ref98407970" w:id="12"/>
      <w:r>
        <w:rPr>
          <w:lang w:eastAsia="ja-JP"/>
        </w:rPr>
        <w:t>Exclusion</w:t>
      </w:r>
      <w:r w:rsidRPr="003E371F">
        <w:rPr>
          <w:lang w:eastAsia="ja-JP"/>
        </w:rPr>
        <w:t xml:space="preserve"> conclusions </w:t>
      </w:r>
      <w:r>
        <w:rPr>
          <w:lang w:eastAsia="ja-JP"/>
        </w:rPr>
        <w:t xml:space="preserve">are </w:t>
      </w:r>
      <w:r w:rsidRPr="00C34E04">
        <w:rPr>
          <w:rStyle w:val="Emphasis"/>
        </w:rPr>
        <w:t>sometimes</w:t>
      </w:r>
      <w:r>
        <w:rPr>
          <w:lang w:eastAsia="ja-JP"/>
        </w:rPr>
        <w:t xml:space="preserve"> verified</w:t>
      </w:r>
      <w:bookmarkEnd w:id="12"/>
    </w:p>
    <w:p w:rsidR="0040287C" w:rsidP="0040287C" w:rsidRDefault="0040287C" w14:paraId="0DCB86A4" w14:textId="77777777">
      <w:pPr>
        <w:pStyle w:val="Q-A"/>
        <w:rPr>
          <w:lang w:eastAsia="ja-JP"/>
        </w:rPr>
      </w:pPr>
      <w:r>
        <w:rPr>
          <w:lang w:eastAsia="ja-JP"/>
        </w:rPr>
        <w:t>Exclusion</w:t>
      </w:r>
      <w:r w:rsidRPr="003E371F">
        <w:rPr>
          <w:lang w:eastAsia="ja-JP"/>
        </w:rPr>
        <w:t xml:space="preserve"> conclusions </w:t>
      </w:r>
      <w:r>
        <w:rPr>
          <w:lang w:eastAsia="ja-JP"/>
        </w:rPr>
        <w:t xml:space="preserve">are </w:t>
      </w:r>
      <w:r w:rsidRPr="00C34E04">
        <w:rPr>
          <w:rStyle w:val="Emphasis"/>
        </w:rPr>
        <w:t>never</w:t>
      </w:r>
      <w:r>
        <w:rPr>
          <w:lang w:eastAsia="ja-JP"/>
        </w:rPr>
        <w:t xml:space="preserve"> verified</w:t>
      </w:r>
    </w:p>
    <w:p w:rsidR="00C34E04" w:rsidP="00C34E04" w:rsidRDefault="00C34E04" w14:paraId="1104766B" w14:textId="0D629803">
      <w:pPr>
        <w:pStyle w:val="Qx"/>
        <w:rPr>
          <w:lang w:eastAsia="ja-JP"/>
        </w:rPr>
      </w:pPr>
      <w:r>
        <w:rPr>
          <w:rStyle w:val="Grayedvalue"/>
        </w:rPr>
        <w:t xml:space="preserve">[if </w:t>
      </w:r>
      <w:r>
        <w:rPr>
          <w:rStyle w:val="Grayedvalue"/>
        </w:rPr>
        <w:fldChar w:fldCharType="begin"/>
      </w:r>
      <w:r>
        <w:rPr>
          <w:rStyle w:val="Grayedvalue"/>
        </w:rPr>
        <w:instrText xml:space="preserve"> REF _Ref98407970 \n \h </w:instrText>
      </w:r>
      <w:r>
        <w:rPr>
          <w:rStyle w:val="Grayedvalue"/>
        </w:rPr>
      </w:r>
      <w:r>
        <w:rPr>
          <w:rStyle w:val="Grayedvalue"/>
        </w:rPr>
        <w:fldChar w:fldCharType="separate"/>
      </w:r>
      <w:r>
        <w:rPr>
          <w:rStyle w:val="Grayedvalue"/>
        </w:rPr>
        <w:t>29.b</w:t>
      </w:r>
      <w:r>
        <w:rPr>
          <w:rStyle w:val="Grayedvalue"/>
        </w:rPr>
        <w:fldChar w:fldCharType="end"/>
      </w:r>
      <w:r>
        <w:rPr>
          <w:rStyle w:val="Grayedvalue"/>
        </w:rPr>
        <w:t xml:space="preserve">] </w:t>
      </w:r>
      <w:r>
        <w:rPr>
          <w:lang w:eastAsia="ja-JP"/>
        </w:rPr>
        <w:t xml:space="preserve">Select the circumstances in which </w:t>
      </w:r>
      <w:r w:rsidRPr="00C34E04">
        <w:rPr>
          <w:rStyle w:val="Emphasis"/>
        </w:rPr>
        <w:t>exclusion</w:t>
      </w:r>
      <w:r w:rsidRPr="00C34E04">
        <w:rPr>
          <w:rStyle w:val="Emphasis"/>
          <w:lang w:eastAsia="ja-JP"/>
        </w:rPr>
        <w:t xml:space="preserve"> conclusions</w:t>
      </w:r>
      <w:r w:rsidRPr="00C34E04">
        <w:rPr>
          <w:lang w:eastAsia="ja-JP"/>
        </w:rPr>
        <w:t xml:space="preserve"> are verified</w:t>
      </w:r>
      <w:r>
        <w:rPr>
          <w:lang w:eastAsia="ja-JP"/>
        </w:rPr>
        <w:t>: (check all that apply)</w:t>
      </w:r>
    </w:p>
    <w:p w:rsidR="0040287C" w:rsidP="0040287C" w:rsidRDefault="0040287C" w14:paraId="1070B0AD" w14:textId="77777777">
      <w:pPr>
        <w:pStyle w:val="Q-A"/>
        <w:rPr>
          <w:lang w:eastAsia="ja-JP"/>
        </w:rPr>
      </w:pPr>
      <w:r>
        <w:rPr>
          <w:lang w:eastAsia="ja-JP"/>
        </w:rPr>
        <w:t>Exclusion</w:t>
      </w:r>
      <w:r w:rsidRPr="003E371F">
        <w:rPr>
          <w:lang w:eastAsia="ja-JP"/>
        </w:rPr>
        <w:t xml:space="preserve"> </w:t>
      </w:r>
      <w:r>
        <w:rPr>
          <w:lang w:eastAsia="ja-JP"/>
        </w:rPr>
        <w:t>conclusions are verified if there is only one comparison in a case</w:t>
      </w:r>
    </w:p>
    <w:p w:rsidR="0040287C" w:rsidP="0040287C" w:rsidRDefault="0040287C" w14:paraId="4E369305" w14:textId="01564D28">
      <w:pPr>
        <w:pStyle w:val="Q-A"/>
        <w:rPr>
          <w:lang w:eastAsia="ja-JP"/>
        </w:rPr>
      </w:pPr>
      <w:r>
        <w:rPr>
          <w:lang w:eastAsia="ja-JP"/>
        </w:rPr>
        <w:t>Exclusion</w:t>
      </w:r>
      <w:r w:rsidRPr="003E371F">
        <w:rPr>
          <w:lang w:eastAsia="ja-JP"/>
        </w:rPr>
        <w:t xml:space="preserve"> </w:t>
      </w:r>
      <w:r>
        <w:rPr>
          <w:lang w:eastAsia="ja-JP"/>
        </w:rPr>
        <w:t xml:space="preserve">conclusions are verified if there are no other </w:t>
      </w:r>
      <w:r w:rsidR="00C34E04">
        <w:rPr>
          <w:lang w:eastAsia="ja-JP"/>
        </w:rPr>
        <w:t>exclusions</w:t>
      </w:r>
      <w:r w:rsidRPr="003E371F" w:rsidR="00C34E04">
        <w:rPr>
          <w:lang w:eastAsia="ja-JP"/>
        </w:rPr>
        <w:t xml:space="preserve"> </w:t>
      </w:r>
      <w:r>
        <w:rPr>
          <w:lang w:eastAsia="ja-JP"/>
        </w:rPr>
        <w:t>in a case</w:t>
      </w:r>
    </w:p>
    <w:p w:rsidR="0040287C" w:rsidP="0040287C" w:rsidRDefault="0040287C" w14:paraId="560D091B" w14:textId="29EA2D98">
      <w:pPr>
        <w:pStyle w:val="Q-A"/>
        <w:rPr>
          <w:lang w:eastAsia="ja-JP"/>
        </w:rPr>
      </w:pPr>
      <w:r>
        <w:rPr>
          <w:lang w:eastAsia="ja-JP"/>
        </w:rPr>
        <w:t xml:space="preserve">A subset of </w:t>
      </w:r>
      <w:r w:rsidR="00C34E04">
        <w:rPr>
          <w:lang w:eastAsia="ja-JP"/>
        </w:rPr>
        <w:t>exclusion</w:t>
      </w:r>
      <w:r w:rsidRPr="003E371F" w:rsidR="00C34E04">
        <w:rPr>
          <w:lang w:eastAsia="ja-JP"/>
        </w:rPr>
        <w:t xml:space="preserve"> </w:t>
      </w:r>
      <w:r w:rsidRPr="003E371F">
        <w:rPr>
          <w:lang w:eastAsia="ja-JP"/>
        </w:rPr>
        <w:t xml:space="preserve">conclusions </w:t>
      </w:r>
      <w:r>
        <w:rPr>
          <w:lang w:eastAsia="ja-JP"/>
        </w:rPr>
        <w:t>are selected for verification</w:t>
      </w:r>
    </w:p>
    <w:p w:rsidR="0040287C" w:rsidP="0040287C" w:rsidRDefault="00C34E04" w14:paraId="4D232C85" w14:textId="3B029D8D">
      <w:pPr>
        <w:pStyle w:val="Q-A"/>
        <w:rPr>
          <w:lang w:eastAsia="ja-JP"/>
        </w:rPr>
      </w:pPr>
      <w:r>
        <w:rPr>
          <w:lang w:eastAsia="ja-JP"/>
        </w:rPr>
        <w:t>Exclusion</w:t>
      </w:r>
      <w:r w:rsidRPr="003E371F">
        <w:rPr>
          <w:lang w:eastAsia="ja-JP"/>
        </w:rPr>
        <w:t xml:space="preserve"> </w:t>
      </w:r>
      <w:r w:rsidRPr="003E371F" w:rsidR="0040287C">
        <w:rPr>
          <w:lang w:eastAsia="ja-JP"/>
        </w:rPr>
        <w:t xml:space="preserve">conclusions </w:t>
      </w:r>
      <w:r>
        <w:rPr>
          <w:lang w:eastAsia="ja-JP"/>
        </w:rPr>
        <w:t xml:space="preserve">on latents flagged as poor quality or comparisons flagged as complex are </w:t>
      </w:r>
      <w:r w:rsidR="0040287C">
        <w:rPr>
          <w:lang w:eastAsia="ja-JP"/>
        </w:rPr>
        <w:t>selected for verification</w:t>
      </w:r>
    </w:p>
    <w:p w:rsidR="0040287C" w:rsidP="0040287C" w:rsidRDefault="0040287C" w14:paraId="596FD0BE" w14:textId="78BFAFE6">
      <w:pPr>
        <w:pStyle w:val="Q-A"/>
        <w:rPr>
          <w:lang w:eastAsia="ja-JP"/>
        </w:rPr>
      </w:pPr>
      <w:r>
        <w:rPr>
          <w:lang w:eastAsia="ja-JP"/>
        </w:rPr>
        <w:t xml:space="preserve">Whether </w:t>
      </w:r>
      <w:r w:rsidR="00C34E04">
        <w:rPr>
          <w:lang w:eastAsia="ja-JP"/>
        </w:rPr>
        <w:t>exclusion</w:t>
      </w:r>
      <w:r w:rsidRPr="003E371F" w:rsidR="00C34E04">
        <w:rPr>
          <w:lang w:eastAsia="ja-JP"/>
        </w:rPr>
        <w:t xml:space="preserve"> </w:t>
      </w:r>
      <w:r w:rsidRPr="003E371F">
        <w:rPr>
          <w:lang w:eastAsia="ja-JP"/>
        </w:rPr>
        <w:t xml:space="preserve">conclusions </w:t>
      </w:r>
      <w:r>
        <w:rPr>
          <w:lang w:eastAsia="ja-JP"/>
        </w:rPr>
        <w:t>are verified is case dependent</w:t>
      </w:r>
    </w:p>
    <w:p w:rsidRPr="00EE5631" w:rsidR="00C34E04" w:rsidP="00C34E04" w:rsidRDefault="00C34E04" w14:paraId="0898CF71" w14:textId="77777777">
      <w:pPr>
        <w:pStyle w:val="Qx"/>
      </w:pPr>
      <w:r w:rsidRPr="00FB43BE">
        <w:t xml:space="preserve">Given </w:t>
      </w:r>
      <w:r>
        <w:t xml:space="preserve">your agency’s standard operating procedures, how often are </w:t>
      </w:r>
      <w:r w:rsidRPr="00EC65EF">
        <w:rPr>
          <w:rStyle w:val="Emphasis"/>
        </w:rPr>
        <w:t>inconclusive determinations</w:t>
      </w:r>
      <w:r>
        <w:t xml:space="preserve"> verified?</w:t>
      </w:r>
      <w:r w:rsidRPr="002404D2">
        <w:t xml:space="preserve"> </w:t>
      </w:r>
      <w:r>
        <w:t>(if not currently performing latent casework, respond for your most recent employer)</w:t>
      </w:r>
    </w:p>
    <w:p w:rsidR="00C34E04" w:rsidP="00C34E04" w:rsidRDefault="00C34E04" w14:paraId="695AD2AD" w14:textId="77777777">
      <w:pPr>
        <w:pStyle w:val="Q-A"/>
        <w:rPr>
          <w:lang w:eastAsia="ja-JP"/>
        </w:rPr>
      </w:pPr>
      <w:r>
        <w:rPr>
          <w:lang w:eastAsia="ja-JP"/>
        </w:rPr>
        <w:t>Inconclusive determination</w:t>
      </w:r>
      <w:r w:rsidRPr="003E371F">
        <w:rPr>
          <w:lang w:eastAsia="ja-JP"/>
        </w:rPr>
        <w:t xml:space="preserve">s </w:t>
      </w:r>
      <w:r>
        <w:rPr>
          <w:lang w:eastAsia="ja-JP"/>
        </w:rPr>
        <w:t xml:space="preserve">are </w:t>
      </w:r>
      <w:r w:rsidRPr="00C34E04">
        <w:rPr>
          <w:rStyle w:val="Emphasis"/>
        </w:rPr>
        <w:t>always</w:t>
      </w:r>
      <w:r>
        <w:rPr>
          <w:lang w:eastAsia="ja-JP"/>
        </w:rPr>
        <w:t xml:space="preserve"> verified </w:t>
      </w:r>
    </w:p>
    <w:p w:rsidR="00C34E04" w:rsidP="00C34E04" w:rsidRDefault="00C34E04" w14:paraId="5C5132A1" w14:textId="77777777">
      <w:pPr>
        <w:pStyle w:val="Q-A"/>
        <w:rPr>
          <w:lang w:eastAsia="ja-JP"/>
        </w:rPr>
      </w:pPr>
      <w:bookmarkStart w:name="_Ref98408153" w:id="13"/>
      <w:r>
        <w:rPr>
          <w:lang w:eastAsia="ja-JP"/>
        </w:rPr>
        <w:t>Inconclusive determination</w:t>
      </w:r>
      <w:r w:rsidRPr="003E371F">
        <w:rPr>
          <w:lang w:eastAsia="ja-JP"/>
        </w:rPr>
        <w:t xml:space="preserve">s </w:t>
      </w:r>
      <w:r>
        <w:rPr>
          <w:lang w:eastAsia="ja-JP"/>
        </w:rPr>
        <w:t xml:space="preserve">are </w:t>
      </w:r>
      <w:r w:rsidRPr="00C34E04">
        <w:rPr>
          <w:rStyle w:val="Emphasis"/>
        </w:rPr>
        <w:t>sometimes</w:t>
      </w:r>
      <w:r>
        <w:rPr>
          <w:lang w:eastAsia="ja-JP"/>
        </w:rPr>
        <w:t xml:space="preserve"> verified</w:t>
      </w:r>
      <w:bookmarkEnd w:id="13"/>
    </w:p>
    <w:p w:rsidR="00C34E04" w:rsidP="00C34E04" w:rsidRDefault="00C34E04" w14:paraId="32102707" w14:textId="77777777">
      <w:pPr>
        <w:pStyle w:val="Q-A"/>
        <w:rPr>
          <w:lang w:eastAsia="ja-JP"/>
        </w:rPr>
      </w:pPr>
      <w:r>
        <w:rPr>
          <w:lang w:eastAsia="ja-JP"/>
        </w:rPr>
        <w:t>Inconclusive determination</w:t>
      </w:r>
      <w:r w:rsidRPr="003E371F">
        <w:rPr>
          <w:lang w:eastAsia="ja-JP"/>
        </w:rPr>
        <w:t xml:space="preserve">s </w:t>
      </w:r>
      <w:r>
        <w:rPr>
          <w:lang w:eastAsia="ja-JP"/>
        </w:rPr>
        <w:t xml:space="preserve">are </w:t>
      </w:r>
      <w:r w:rsidRPr="00C34E04">
        <w:rPr>
          <w:rStyle w:val="Emphasis"/>
        </w:rPr>
        <w:t>never</w:t>
      </w:r>
      <w:r>
        <w:rPr>
          <w:lang w:eastAsia="ja-JP"/>
        </w:rPr>
        <w:t xml:space="preserve"> verified</w:t>
      </w:r>
    </w:p>
    <w:p w:rsidR="00C34E04" w:rsidP="00C34E04" w:rsidRDefault="00C34E04" w14:paraId="30B5F788" w14:textId="3AD457D6">
      <w:pPr>
        <w:pStyle w:val="Qx"/>
        <w:rPr>
          <w:lang w:eastAsia="ja-JP"/>
        </w:rPr>
      </w:pPr>
      <w:r>
        <w:rPr>
          <w:rStyle w:val="Grayedvalue"/>
        </w:rPr>
        <w:t xml:space="preserve">[if </w:t>
      </w:r>
      <w:r>
        <w:rPr>
          <w:rStyle w:val="Grayedvalue"/>
        </w:rPr>
        <w:fldChar w:fldCharType="begin"/>
      </w:r>
      <w:r>
        <w:rPr>
          <w:rStyle w:val="Grayedvalue"/>
        </w:rPr>
        <w:instrText xml:space="preserve"> REF _Ref98408153 \n \h </w:instrText>
      </w:r>
      <w:r>
        <w:rPr>
          <w:rStyle w:val="Grayedvalue"/>
        </w:rPr>
      </w:r>
      <w:r>
        <w:rPr>
          <w:rStyle w:val="Grayedvalue"/>
        </w:rPr>
        <w:fldChar w:fldCharType="separate"/>
      </w:r>
      <w:r>
        <w:rPr>
          <w:rStyle w:val="Grayedvalue"/>
        </w:rPr>
        <w:t>31.b</w:t>
      </w:r>
      <w:r>
        <w:rPr>
          <w:rStyle w:val="Grayedvalue"/>
        </w:rPr>
        <w:fldChar w:fldCharType="end"/>
      </w:r>
      <w:r>
        <w:rPr>
          <w:rStyle w:val="Grayedvalue"/>
        </w:rPr>
        <w:t xml:space="preserve">] </w:t>
      </w:r>
      <w:r>
        <w:rPr>
          <w:lang w:eastAsia="ja-JP"/>
        </w:rPr>
        <w:t xml:space="preserve">Select the circumstances in which </w:t>
      </w:r>
      <w:r w:rsidRPr="00C34E04">
        <w:rPr>
          <w:rStyle w:val="Emphasis"/>
        </w:rPr>
        <w:t>inconclusive determination</w:t>
      </w:r>
      <w:r w:rsidRPr="00C34E04">
        <w:rPr>
          <w:rStyle w:val="Emphasis"/>
          <w:lang w:eastAsia="ja-JP"/>
        </w:rPr>
        <w:t>s</w:t>
      </w:r>
      <w:r w:rsidRPr="00C34E04">
        <w:rPr>
          <w:lang w:eastAsia="ja-JP"/>
        </w:rPr>
        <w:t xml:space="preserve"> are verified</w:t>
      </w:r>
      <w:r>
        <w:rPr>
          <w:lang w:eastAsia="ja-JP"/>
        </w:rPr>
        <w:t>: (check all that apply)</w:t>
      </w:r>
    </w:p>
    <w:p w:rsidR="00C34E04" w:rsidP="00C34E04" w:rsidRDefault="00C34E04" w14:paraId="4FE5FAE4" w14:textId="77777777">
      <w:pPr>
        <w:pStyle w:val="Q-A"/>
        <w:rPr>
          <w:lang w:eastAsia="ja-JP"/>
        </w:rPr>
      </w:pPr>
      <w:r>
        <w:rPr>
          <w:lang w:eastAsia="ja-JP"/>
        </w:rPr>
        <w:t>Inconclusive determinations are verified if there is only one comparison in a case</w:t>
      </w:r>
    </w:p>
    <w:p w:rsidR="00C34E04" w:rsidP="00C34E04" w:rsidRDefault="00C34E04" w14:paraId="44D6D88A" w14:textId="1CF5B572">
      <w:pPr>
        <w:pStyle w:val="Q-A"/>
        <w:rPr>
          <w:lang w:eastAsia="ja-JP"/>
        </w:rPr>
      </w:pPr>
      <w:r>
        <w:rPr>
          <w:lang w:eastAsia="ja-JP"/>
        </w:rPr>
        <w:t xml:space="preserve">Inconclusive determinations are verified if there are no other </w:t>
      </w:r>
      <w:r>
        <w:rPr>
          <w:lang w:eastAsia="ja-JP"/>
        </w:rPr>
        <w:t>inconclusives</w:t>
      </w:r>
      <w:r w:rsidRPr="003E371F">
        <w:rPr>
          <w:lang w:eastAsia="ja-JP"/>
        </w:rPr>
        <w:t xml:space="preserve"> </w:t>
      </w:r>
      <w:r>
        <w:rPr>
          <w:lang w:eastAsia="ja-JP"/>
        </w:rPr>
        <w:t>in a case</w:t>
      </w:r>
    </w:p>
    <w:p w:rsidR="00C34E04" w:rsidP="00C34E04" w:rsidRDefault="00C34E04" w14:paraId="013E0C90" w14:textId="77777777">
      <w:pPr>
        <w:pStyle w:val="Q-A"/>
        <w:rPr>
          <w:lang w:eastAsia="ja-JP"/>
        </w:rPr>
      </w:pPr>
      <w:r>
        <w:rPr>
          <w:lang w:eastAsia="ja-JP"/>
        </w:rPr>
        <w:t>A subset of inconclusive determination</w:t>
      </w:r>
      <w:r w:rsidRPr="003E371F">
        <w:rPr>
          <w:lang w:eastAsia="ja-JP"/>
        </w:rPr>
        <w:t xml:space="preserve">s </w:t>
      </w:r>
      <w:r>
        <w:rPr>
          <w:lang w:eastAsia="ja-JP"/>
        </w:rPr>
        <w:t>are selected for verification</w:t>
      </w:r>
    </w:p>
    <w:p w:rsidR="00C34E04" w:rsidP="00C34E04" w:rsidRDefault="00C34E04" w14:paraId="4474AF67" w14:textId="6E6302EF">
      <w:pPr>
        <w:pStyle w:val="Q-A"/>
        <w:rPr>
          <w:lang w:eastAsia="ja-JP"/>
        </w:rPr>
      </w:pPr>
      <w:r>
        <w:rPr>
          <w:lang w:eastAsia="ja-JP"/>
        </w:rPr>
        <w:t>Inconclusive determination</w:t>
      </w:r>
      <w:r w:rsidRPr="003E371F">
        <w:rPr>
          <w:lang w:eastAsia="ja-JP"/>
        </w:rPr>
        <w:t xml:space="preserve">s </w:t>
      </w:r>
      <w:r>
        <w:rPr>
          <w:lang w:eastAsia="ja-JP"/>
        </w:rPr>
        <w:t>on latents flagged as poor quality or comparisons flagged as complex are selected for verification</w:t>
      </w:r>
    </w:p>
    <w:p w:rsidR="00C34E04" w:rsidP="00C34E04" w:rsidRDefault="00C34E04" w14:paraId="4B79DA03" w14:textId="77777777">
      <w:pPr>
        <w:pStyle w:val="Q-A"/>
        <w:rPr>
          <w:lang w:eastAsia="ja-JP"/>
        </w:rPr>
      </w:pPr>
      <w:r>
        <w:rPr>
          <w:lang w:eastAsia="ja-JP"/>
        </w:rPr>
        <w:t>Whether inconclusive determination</w:t>
      </w:r>
      <w:r w:rsidRPr="003E371F">
        <w:rPr>
          <w:lang w:eastAsia="ja-JP"/>
        </w:rPr>
        <w:t xml:space="preserve">s </w:t>
      </w:r>
      <w:r>
        <w:rPr>
          <w:lang w:eastAsia="ja-JP"/>
        </w:rPr>
        <w:t>are verified is case dependent</w:t>
      </w:r>
    </w:p>
    <w:p w:rsidRPr="00EE5631" w:rsidR="00583DE6" w:rsidP="00583DE6" w:rsidRDefault="00583DE6" w14:paraId="661DFBC9" w14:textId="77777777">
      <w:pPr>
        <w:pStyle w:val="Qx"/>
      </w:pPr>
      <w:r w:rsidRPr="00FB43BE">
        <w:t xml:space="preserve">Given </w:t>
      </w:r>
      <w:r>
        <w:t xml:space="preserve">your agency’s standard operating procedures, how often are </w:t>
      </w:r>
      <w:r>
        <w:rPr>
          <w:rStyle w:val="Emphasis"/>
        </w:rPr>
        <w:t>no value</w:t>
      </w:r>
      <w:r w:rsidRPr="00EC65EF">
        <w:rPr>
          <w:rStyle w:val="Emphasis"/>
        </w:rPr>
        <w:t xml:space="preserve"> determinations</w:t>
      </w:r>
      <w:r>
        <w:t xml:space="preserve"> verified?</w:t>
      </w:r>
      <w:r w:rsidRPr="002404D2">
        <w:t xml:space="preserve"> </w:t>
      </w:r>
      <w:r>
        <w:t>(if not currently performing latent casework, respond for your most recent employer)</w:t>
      </w:r>
    </w:p>
    <w:p w:rsidR="00583DE6" w:rsidP="00583DE6" w:rsidRDefault="00583DE6" w14:paraId="27513F76" w14:textId="77777777">
      <w:pPr>
        <w:pStyle w:val="Q-A"/>
        <w:rPr>
          <w:lang w:eastAsia="ja-JP"/>
        </w:rPr>
      </w:pPr>
      <w:r>
        <w:rPr>
          <w:lang w:eastAsia="ja-JP"/>
        </w:rPr>
        <w:t>No value determination</w:t>
      </w:r>
      <w:r w:rsidRPr="003E371F">
        <w:rPr>
          <w:lang w:eastAsia="ja-JP"/>
        </w:rPr>
        <w:t xml:space="preserve">s </w:t>
      </w:r>
      <w:r>
        <w:rPr>
          <w:lang w:eastAsia="ja-JP"/>
        </w:rPr>
        <w:t xml:space="preserve">are </w:t>
      </w:r>
      <w:r w:rsidRPr="00C34E04">
        <w:rPr>
          <w:rStyle w:val="Emphasis"/>
        </w:rPr>
        <w:t>always</w:t>
      </w:r>
      <w:r>
        <w:rPr>
          <w:lang w:eastAsia="ja-JP"/>
        </w:rPr>
        <w:t xml:space="preserve"> verified </w:t>
      </w:r>
    </w:p>
    <w:p w:rsidR="00583DE6" w:rsidP="00583DE6" w:rsidRDefault="00583DE6" w14:paraId="72FC6BDA" w14:textId="77777777">
      <w:pPr>
        <w:pStyle w:val="Q-A"/>
        <w:rPr>
          <w:lang w:eastAsia="ja-JP"/>
        </w:rPr>
      </w:pPr>
      <w:bookmarkStart w:name="_Ref98408255" w:id="14"/>
      <w:r>
        <w:rPr>
          <w:lang w:eastAsia="ja-JP"/>
        </w:rPr>
        <w:t>No value determination</w:t>
      </w:r>
      <w:r w:rsidRPr="003E371F">
        <w:rPr>
          <w:lang w:eastAsia="ja-JP"/>
        </w:rPr>
        <w:t xml:space="preserve">s </w:t>
      </w:r>
      <w:r>
        <w:rPr>
          <w:lang w:eastAsia="ja-JP"/>
        </w:rPr>
        <w:t xml:space="preserve">are </w:t>
      </w:r>
      <w:r w:rsidRPr="00C34E04">
        <w:rPr>
          <w:rStyle w:val="Emphasis"/>
        </w:rPr>
        <w:t>sometimes</w:t>
      </w:r>
      <w:r>
        <w:rPr>
          <w:lang w:eastAsia="ja-JP"/>
        </w:rPr>
        <w:t xml:space="preserve"> verified</w:t>
      </w:r>
      <w:bookmarkEnd w:id="14"/>
    </w:p>
    <w:p w:rsidR="00583DE6" w:rsidP="00583DE6" w:rsidRDefault="00583DE6" w14:paraId="58C2902A" w14:textId="77777777">
      <w:pPr>
        <w:pStyle w:val="Q-A"/>
        <w:rPr>
          <w:lang w:eastAsia="ja-JP"/>
        </w:rPr>
      </w:pPr>
      <w:r>
        <w:rPr>
          <w:lang w:eastAsia="ja-JP"/>
        </w:rPr>
        <w:t>No value determination</w:t>
      </w:r>
      <w:r w:rsidRPr="003E371F">
        <w:rPr>
          <w:lang w:eastAsia="ja-JP"/>
        </w:rPr>
        <w:t xml:space="preserve">s </w:t>
      </w:r>
      <w:r>
        <w:rPr>
          <w:lang w:eastAsia="ja-JP"/>
        </w:rPr>
        <w:t xml:space="preserve">are </w:t>
      </w:r>
      <w:r w:rsidRPr="00C34E04">
        <w:rPr>
          <w:rStyle w:val="Emphasis"/>
        </w:rPr>
        <w:t>never</w:t>
      </w:r>
      <w:r>
        <w:rPr>
          <w:lang w:eastAsia="ja-JP"/>
        </w:rPr>
        <w:t xml:space="preserve"> verified</w:t>
      </w:r>
    </w:p>
    <w:p w:rsidR="00583DE6" w:rsidP="00583DE6" w:rsidRDefault="00583DE6" w14:paraId="3B2192C5" w14:textId="0CD7DF1D">
      <w:pPr>
        <w:pStyle w:val="Qx"/>
        <w:rPr>
          <w:lang w:eastAsia="ja-JP"/>
        </w:rPr>
      </w:pPr>
      <w:r>
        <w:rPr>
          <w:rStyle w:val="Grayedvalue"/>
        </w:rPr>
        <w:t xml:space="preserve">[if </w:t>
      </w:r>
      <w:r>
        <w:rPr>
          <w:rStyle w:val="Grayedvalue"/>
        </w:rPr>
        <w:fldChar w:fldCharType="begin"/>
      </w:r>
      <w:r>
        <w:rPr>
          <w:rStyle w:val="Grayedvalue"/>
        </w:rPr>
        <w:instrText xml:space="preserve"> REF _Ref98408255 \n \h </w:instrText>
      </w:r>
      <w:r>
        <w:rPr>
          <w:rStyle w:val="Grayedvalue"/>
        </w:rPr>
      </w:r>
      <w:r>
        <w:rPr>
          <w:rStyle w:val="Grayedvalue"/>
        </w:rPr>
        <w:fldChar w:fldCharType="separate"/>
      </w:r>
      <w:r>
        <w:rPr>
          <w:rStyle w:val="Grayedvalue"/>
        </w:rPr>
        <w:t>33.b</w:t>
      </w:r>
      <w:r>
        <w:rPr>
          <w:rStyle w:val="Grayedvalue"/>
        </w:rPr>
        <w:fldChar w:fldCharType="end"/>
      </w:r>
      <w:r>
        <w:rPr>
          <w:rStyle w:val="Grayedvalue"/>
        </w:rPr>
        <w:t xml:space="preserve">] </w:t>
      </w:r>
      <w:r>
        <w:rPr>
          <w:lang w:eastAsia="ja-JP"/>
        </w:rPr>
        <w:t>Select the circumstances in which no value determination</w:t>
      </w:r>
      <w:r w:rsidRPr="00C34E04">
        <w:rPr>
          <w:lang w:eastAsia="ja-JP"/>
        </w:rPr>
        <w:t>s are verified</w:t>
      </w:r>
      <w:r>
        <w:rPr>
          <w:lang w:eastAsia="ja-JP"/>
        </w:rPr>
        <w:t>: (check all that apply)</w:t>
      </w:r>
    </w:p>
    <w:p w:rsidR="00583DE6" w:rsidP="00583DE6" w:rsidRDefault="00583DE6" w14:paraId="12085E8B" w14:textId="77777777">
      <w:pPr>
        <w:pStyle w:val="Q-A"/>
        <w:rPr>
          <w:lang w:eastAsia="ja-JP"/>
        </w:rPr>
      </w:pPr>
      <w:r>
        <w:rPr>
          <w:lang w:eastAsia="ja-JP"/>
        </w:rPr>
        <w:t>No value determinations are verified if there is only one comparison in a case</w:t>
      </w:r>
    </w:p>
    <w:p w:rsidR="00583DE6" w:rsidP="00583DE6" w:rsidRDefault="00583DE6" w14:paraId="661FBF34" w14:textId="77777777">
      <w:pPr>
        <w:pStyle w:val="Q-A"/>
        <w:rPr>
          <w:lang w:eastAsia="ja-JP"/>
        </w:rPr>
      </w:pPr>
      <w:r>
        <w:rPr>
          <w:lang w:eastAsia="ja-JP"/>
        </w:rPr>
        <w:t>No value determinations are verified if there are no other exclusions</w:t>
      </w:r>
      <w:r w:rsidRPr="003E371F">
        <w:rPr>
          <w:lang w:eastAsia="ja-JP"/>
        </w:rPr>
        <w:t xml:space="preserve"> </w:t>
      </w:r>
      <w:r>
        <w:rPr>
          <w:lang w:eastAsia="ja-JP"/>
        </w:rPr>
        <w:t>in a case</w:t>
      </w:r>
    </w:p>
    <w:p w:rsidR="00583DE6" w:rsidP="00583DE6" w:rsidRDefault="00583DE6" w14:paraId="6AF71D62" w14:textId="77777777">
      <w:pPr>
        <w:pStyle w:val="Q-A"/>
        <w:rPr>
          <w:lang w:eastAsia="ja-JP"/>
        </w:rPr>
      </w:pPr>
      <w:r>
        <w:rPr>
          <w:lang w:eastAsia="ja-JP"/>
        </w:rPr>
        <w:t>A subset of no value determination</w:t>
      </w:r>
      <w:r w:rsidRPr="003E371F">
        <w:rPr>
          <w:lang w:eastAsia="ja-JP"/>
        </w:rPr>
        <w:t xml:space="preserve">s </w:t>
      </w:r>
      <w:r>
        <w:rPr>
          <w:lang w:eastAsia="ja-JP"/>
        </w:rPr>
        <w:t>are selected for verification</w:t>
      </w:r>
    </w:p>
    <w:p w:rsidR="00583DE6" w:rsidP="00583DE6" w:rsidRDefault="00583DE6" w14:paraId="252F1D3B" w14:textId="4D28BA6E">
      <w:pPr>
        <w:pStyle w:val="Q-A"/>
        <w:rPr>
          <w:lang w:eastAsia="ja-JP"/>
        </w:rPr>
      </w:pPr>
      <w:r>
        <w:rPr>
          <w:lang w:eastAsia="ja-JP"/>
        </w:rPr>
        <w:t>No value determination</w:t>
      </w:r>
      <w:r w:rsidRPr="003E371F">
        <w:rPr>
          <w:lang w:eastAsia="ja-JP"/>
        </w:rPr>
        <w:t xml:space="preserve">s </w:t>
      </w:r>
      <w:r>
        <w:rPr>
          <w:lang w:eastAsia="ja-JP"/>
        </w:rPr>
        <w:t>on latents flagged as poor quality or comparisons flagged as complex are selected for verification</w:t>
      </w:r>
    </w:p>
    <w:p w:rsidR="00583DE6" w:rsidP="00583DE6" w:rsidRDefault="00583DE6" w14:paraId="1B81382D" w14:textId="77777777">
      <w:pPr>
        <w:pStyle w:val="Q-A"/>
        <w:rPr>
          <w:lang w:eastAsia="ja-JP"/>
        </w:rPr>
      </w:pPr>
      <w:r>
        <w:rPr>
          <w:lang w:eastAsia="ja-JP"/>
        </w:rPr>
        <w:t>Whether no value determination</w:t>
      </w:r>
      <w:r w:rsidRPr="003E371F">
        <w:rPr>
          <w:lang w:eastAsia="ja-JP"/>
        </w:rPr>
        <w:t xml:space="preserve">s </w:t>
      </w:r>
      <w:r>
        <w:rPr>
          <w:lang w:eastAsia="ja-JP"/>
        </w:rPr>
        <w:t>are verified is case dependent</w:t>
      </w:r>
    </w:p>
    <w:p w:rsidR="007035A6" w:rsidP="007035A6" w:rsidRDefault="005B54E5" w14:paraId="5156691E" w14:textId="17FED4CB">
      <w:pPr>
        <w:pStyle w:val="Qx"/>
        <w:rPr>
          <w:lang w:eastAsia="ja-JP"/>
        </w:rPr>
      </w:pPr>
      <w:r w:rsidRPr="00FB43BE">
        <w:t xml:space="preserve">Given </w:t>
      </w:r>
      <w:r>
        <w:t xml:space="preserve">your agency’s standard operating procedures, </w:t>
      </w:r>
      <w:r>
        <w:rPr>
          <w:lang w:eastAsia="ja-JP"/>
        </w:rPr>
        <w:t>w</w:t>
      </w:r>
      <w:r w:rsidR="007035A6">
        <w:rPr>
          <w:lang w:eastAsia="ja-JP"/>
        </w:rPr>
        <w:t>hen does you</w:t>
      </w:r>
      <w:r w:rsidR="001E1D8C">
        <w:rPr>
          <w:lang w:eastAsia="ja-JP"/>
        </w:rPr>
        <w:t>r</w:t>
      </w:r>
      <w:r w:rsidR="007035A6">
        <w:rPr>
          <w:lang w:eastAsia="ja-JP"/>
        </w:rPr>
        <w:t xml:space="preserve"> agency conduct </w:t>
      </w:r>
      <w:r w:rsidRPr="001E1D8C" w:rsidR="007035A6">
        <w:rPr>
          <w:rStyle w:val="Emphasis"/>
        </w:rPr>
        <w:t>BLIND verification</w:t>
      </w:r>
      <w:r w:rsidR="007035A6">
        <w:rPr>
          <w:lang w:eastAsia="ja-JP"/>
        </w:rPr>
        <w:t>?</w:t>
      </w:r>
      <w:r w:rsidR="00AC5ECA">
        <w:rPr>
          <w:lang w:eastAsia="ja-JP"/>
        </w:rPr>
        <w:t xml:space="preserve"> (In blind verification, the reviewer is not aware of the initial examiner’s conclusion.)</w:t>
      </w:r>
    </w:p>
    <w:p w:rsidR="007035A6" w:rsidP="00CF566A" w:rsidRDefault="007035A6" w14:paraId="4E4697E5" w14:textId="7D3DD405">
      <w:pPr>
        <w:pStyle w:val="Q-A"/>
        <w:rPr>
          <w:lang w:eastAsia="ja-JP"/>
        </w:rPr>
      </w:pPr>
      <w:r>
        <w:rPr>
          <w:lang w:eastAsia="ja-JP"/>
        </w:rPr>
        <w:t>Never</w:t>
      </w:r>
    </w:p>
    <w:p w:rsidR="008334FB" w:rsidP="008334FB" w:rsidRDefault="008334FB" w14:paraId="64C3AD2E" w14:textId="25AB0274">
      <w:pPr>
        <w:pStyle w:val="Q-A"/>
        <w:rPr>
          <w:lang w:eastAsia="ja-JP"/>
        </w:rPr>
      </w:pPr>
      <w:r>
        <w:rPr>
          <w:lang w:eastAsia="ja-JP"/>
        </w:rPr>
        <w:t>All single conclusions in a case</w:t>
      </w:r>
      <w:r>
        <w:rPr>
          <w:lang w:eastAsia="ja-JP"/>
        </w:rPr>
        <w:t xml:space="preserve"> are selected for blind verification</w:t>
      </w:r>
      <w:r w:rsidR="00AC5ECA">
        <w:rPr>
          <w:lang w:eastAsia="ja-JP"/>
        </w:rPr>
        <w:t xml:space="preserve"> (for example, if only one comparison resulted in an exclusion)</w:t>
      </w:r>
    </w:p>
    <w:p w:rsidR="005B54E5" w:rsidP="00CF566A" w:rsidRDefault="005B54E5" w14:paraId="35F43963" w14:textId="67B1FEF2">
      <w:pPr>
        <w:pStyle w:val="Q-A"/>
        <w:rPr>
          <w:lang w:eastAsia="ja-JP"/>
        </w:rPr>
      </w:pPr>
      <w:r>
        <w:rPr>
          <w:lang w:eastAsia="ja-JP"/>
        </w:rPr>
        <w:t>A percentage of comparisons are randomly selected for blind verification</w:t>
      </w:r>
    </w:p>
    <w:p w:rsidRPr="005B54E5" w:rsidR="005B54E5" w:rsidP="00CF566A" w:rsidRDefault="005B54E5" w14:paraId="328E6E8B" w14:textId="06D9E5D6">
      <w:pPr>
        <w:pStyle w:val="Q-A"/>
        <w:rPr>
          <w:lang w:eastAsia="ja-JP"/>
        </w:rPr>
      </w:pPr>
      <w:r>
        <w:rPr>
          <w:lang w:eastAsia="ja-JP"/>
        </w:rPr>
        <w:t>If the verifying examiner reaches a different conclusion than the initial examiner</w:t>
      </w:r>
    </w:p>
    <w:p w:rsidR="005B54E5" w:rsidP="00CF566A" w:rsidRDefault="005B54E5" w14:paraId="47FBB40F" w14:textId="2CED7280">
      <w:pPr>
        <w:pStyle w:val="Q-A"/>
        <w:rPr>
          <w:lang w:eastAsia="ja-JP"/>
        </w:rPr>
      </w:pPr>
      <w:r>
        <w:rPr>
          <w:lang w:eastAsia="ja-JP"/>
        </w:rPr>
        <w:lastRenderedPageBreak/>
        <w:t>All verifications are blind</w:t>
      </w:r>
    </w:p>
    <w:p w:rsidR="001D165F" w:rsidP="001D165F" w:rsidRDefault="00AC5ECA" w14:paraId="2C4E67C7" w14:textId="2F42D458">
      <w:pPr>
        <w:pStyle w:val="Heading1"/>
      </w:pPr>
      <w:r w:rsidRPr="00583DE6">
        <w:rPr>
          <w:szCs w:val="18"/>
        </w:rPr>
        <w:t>Post-Test Questionnaire</w:t>
      </w:r>
    </w:p>
    <w:p w:rsidR="001D165F" w:rsidP="001D165F" w:rsidRDefault="001D165F" w14:paraId="2D2DCCB5" w14:textId="6DC2DD94">
      <w:pPr>
        <w:pStyle w:val="Qx"/>
        <w:numPr>
          <w:ilvl w:val="0"/>
          <w:numId w:val="35"/>
        </w:numPr>
      </w:pPr>
      <w:r>
        <w:t xml:space="preserve">Overall, was the quality of the </w:t>
      </w:r>
      <w:r w:rsidRPr="00AC5ECA" w:rsidR="00AC5ECA">
        <w:rPr>
          <w:rStyle w:val="Emphasis"/>
        </w:rPr>
        <w:t>exemplars</w:t>
      </w:r>
      <w:r w:rsidR="00AC5ECA">
        <w:t xml:space="preserve"> </w:t>
      </w:r>
      <w:r>
        <w:t>in this study representative of the exemplars you see in casework?</w:t>
      </w:r>
    </w:p>
    <w:p w:rsidR="001D165F" w:rsidP="00AC5ECA" w:rsidRDefault="001D165F" w14:paraId="5112FD51" w14:textId="48701969">
      <w:pPr>
        <w:pStyle w:val="Q-A"/>
      </w:pPr>
      <w:r>
        <w:t>Study exemplars were higher quality than casework</w:t>
      </w:r>
    </w:p>
    <w:p w:rsidR="001D165F" w:rsidP="00AC5ECA" w:rsidRDefault="001D165F" w14:paraId="608CE3CA" w14:textId="0F8BBC72">
      <w:pPr>
        <w:pStyle w:val="Q-A"/>
      </w:pPr>
      <w:r>
        <w:t>Study exemplars were similar to casework</w:t>
      </w:r>
    </w:p>
    <w:p w:rsidR="001D165F" w:rsidP="00AC5ECA" w:rsidRDefault="001D165F" w14:paraId="180BB4A5" w14:textId="7EC91915">
      <w:pPr>
        <w:pStyle w:val="Q-A"/>
      </w:pPr>
      <w:r>
        <w:t>Study exemplars were lower quality than casework</w:t>
      </w:r>
    </w:p>
    <w:p w:rsidR="001D165F" w:rsidP="001D165F" w:rsidRDefault="001D165F" w14:paraId="5A08843C" w14:textId="1A38033A">
      <w:pPr>
        <w:pStyle w:val="Qx"/>
      </w:pPr>
      <w:r>
        <w:t xml:space="preserve">Overall, was the quality of the </w:t>
      </w:r>
      <w:r w:rsidRPr="00AC5ECA" w:rsidR="00AC5ECA">
        <w:rPr>
          <w:rStyle w:val="Emphasis"/>
        </w:rPr>
        <w:t>latents</w:t>
      </w:r>
      <w:r w:rsidR="00AC5ECA">
        <w:t xml:space="preserve"> </w:t>
      </w:r>
      <w:r>
        <w:t>in this study representative of the latents you see in casework?</w:t>
      </w:r>
    </w:p>
    <w:p w:rsidR="001D165F" w:rsidP="00AC5ECA" w:rsidRDefault="001D165F" w14:paraId="13C5E50A" w14:textId="03D43943">
      <w:pPr>
        <w:pStyle w:val="Q-A"/>
      </w:pPr>
      <w:r>
        <w:t>Study latents were higher quality than casework</w:t>
      </w:r>
    </w:p>
    <w:p w:rsidR="001D165F" w:rsidP="00AC5ECA" w:rsidRDefault="001D165F" w14:paraId="29F0720C" w14:textId="7FA571EA">
      <w:pPr>
        <w:pStyle w:val="Q-A"/>
      </w:pPr>
      <w:r>
        <w:t>Study latents were similar to casework</w:t>
      </w:r>
    </w:p>
    <w:p w:rsidR="001D165F" w:rsidP="00AC5ECA" w:rsidRDefault="001D165F" w14:paraId="0853FFCB" w14:textId="09100F27">
      <w:pPr>
        <w:pStyle w:val="Q-A"/>
      </w:pPr>
      <w:r>
        <w:t>Study latents were lower quality than casework</w:t>
      </w:r>
    </w:p>
    <w:p w:rsidR="001D165F" w:rsidP="001D165F" w:rsidRDefault="001D165F" w14:paraId="2E9B55DD" w14:textId="4F127773">
      <w:pPr>
        <w:pStyle w:val="Qx"/>
      </w:pPr>
      <w:r>
        <w:t xml:space="preserve">Overall, were the </w:t>
      </w:r>
      <w:r w:rsidRPr="00AC5ECA" w:rsidR="00AC5ECA">
        <w:rPr>
          <w:rStyle w:val="Emphasis"/>
        </w:rPr>
        <w:t>processing methods and substrates</w:t>
      </w:r>
      <w:r w:rsidR="00AC5ECA">
        <w:t xml:space="preserve"> </w:t>
      </w:r>
      <w:r>
        <w:t>of the latents in this study consistent with the latents you see in casework?</w:t>
      </w:r>
    </w:p>
    <w:p w:rsidR="001D165F" w:rsidP="00AC5ECA" w:rsidRDefault="001D165F" w14:paraId="1839C831" w14:textId="4822096F">
      <w:pPr>
        <w:pStyle w:val="Q-A"/>
      </w:pPr>
      <w:r>
        <w:t>Yes: the processing methods and substrates are typical of what is  encountered in casework</w:t>
      </w:r>
    </w:p>
    <w:p w:rsidR="001D165F" w:rsidP="00AC5ECA" w:rsidRDefault="001D165F" w14:paraId="7BC1CF85" w14:textId="5CD0BEFD">
      <w:pPr>
        <w:pStyle w:val="Q-A"/>
      </w:pPr>
      <w:r>
        <w:t xml:space="preserve">Almost all: almost all of </w:t>
      </w:r>
      <w:r w:rsidRPr="000D5574">
        <w:t>the processing methods and substrates are typical of casework</w:t>
      </w:r>
      <w:r>
        <w:t>, but a few are unusual or encountered infrequently in casework</w:t>
      </w:r>
    </w:p>
    <w:p w:rsidR="001D165F" w:rsidP="00AC5ECA" w:rsidRDefault="001D165F" w14:paraId="55432BB5" w14:textId="5A7BA462">
      <w:pPr>
        <w:pStyle w:val="Q-A"/>
      </w:pPr>
      <w:r>
        <w:t xml:space="preserve">Somewhat: some of </w:t>
      </w:r>
      <w:r w:rsidRPr="000D5574">
        <w:t>the processing methods and substrates are typical of casework</w:t>
      </w:r>
      <w:r>
        <w:t>, but some are unusual or encountered infrequently in casework</w:t>
      </w:r>
    </w:p>
    <w:p w:rsidR="001D165F" w:rsidP="00AC5ECA" w:rsidRDefault="001D165F" w14:paraId="0CF0AB7A" w14:textId="545E303F">
      <w:pPr>
        <w:pStyle w:val="Q-A"/>
      </w:pPr>
      <w:r>
        <w:t>No: the processing methods and substrates of the latents in the study are notably different from those encountered in casework</w:t>
      </w:r>
    </w:p>
    <w:p w:rsidR="00AC5ECA" w:rsidP="001D165F" w:rsidRDefault="001D165F" w14:paraId="395D51FF" w14:textId="77777777">
      <w:pPr>
        <w:pStyle w:val="Qx"/>
      </w:pPr>
      <w:r>
        <w:t xml:space="preserve">Overall, how did the </w:t>
      </w:r>
      <w:r w:rsidRPr="00AC5ECA">
        <w:rPr>
          <w:rStyle w:val="Emphasis"/>
        </w:rPr>
        <w:t>difficulty</w:t>
      </w:r>
      <w:r>
        <w:t xml:space="preserve"> of the comparisons you performed in this study correspond to the comparisons you’ve performed in operational casework?</w:t>
      </w:r>
    </w:p>
    <w:p w:rsidR="00AC5ECA" w:rsidP="00AC5ECA" w:rsidRDefault="001D165F" w14:paraId="462DCC22" w14:textId="55C31DDC">
      <w:pPr>
        <w:pStyle w:val="Q-A"/>
      </w:pPr>
      <w:r>
        <w:t xml:space="preserve">Overall, the comparisons in this study were </w:t>
      </w:r>
      <w:r w:rsidRPr="00AC5ECA">
        <w:rPr>
          <w:rStyle w:val="Emphasis"/>
        </w:rPr>
        <w:t>much easier</w:t>
      </w:r>
      <w:r>
        <w:t xml:space="preserve"> than operational casework.</w:t>
      </w:r>
    </w:p>
    <w:p w:rsidR="00AC5ECA" w:rsidP="00AC5ECA" w:rsidRDefault="001D165F" w14:paraId="3A9D0260" w14:textId="77777777">
      <w:pPr>
        <w:pStyle w:val="Q-A"/>
      </w:pPr>
      <w:r>
        <w:t xml:space="preserve">Overall, the comparisons in this study were </w:t>
      </w:r>
      <w:r w:rsidRPr="00AC5ECA">
        <w:rPr>
          <w:rStyle w:val="Emphasis"/>
        </w:rPr>
        <w:t>easier</w:t>
      </w:r>
      <w:r>
        <w:t xml:space="preserve"> than operational casework.</w:t>
      </w:r>
    </w:p>
    <w:p w:rsidR="00AC5ECA" w:rsidP="00AC5ECA" w:rsidRDefault="001D165F" w14:paraId="6BAA482D" w14:textId="77777777">
      <w:pPr>
        <w:pStyle w:val="Q-A"/>
      </w:pPr>
      <w:r>
        <w:t xml:space="preserve">Overall, the comparisons in this study were </w:t>
      </w:r>
      <w:r w:rsidRPr="00AC5ECA">
        <w:rPr>
          <w:rStyle w:val="Emphasis"/>
        </w:rPr>
        <w:t>typical</w:t>
      </w:r>
      <w:r>
        <w:rPr>
          <w:u w:val="single"/>
        </w:rPr>
        <w:t xml:space="preserve"> </w:t>
      </w:r>
      <w:r>
        <w:t>(in</w:t>
      </w:r>
      <w:r w:rsidRPr="00317C7F">
        <w:t xml:space="preserve"> terms of difficulty)</w:t>
      </w:r>
      <w:r>
        <w:t xml:space="preserve"> to operational casework.</w:t>
      </w:r>
    </w:p>
    <w:p w:rsidR="00AC5ECA" w:rsidP="00AC5ECA" w:rsidRDefault="001D165F" w14:paraId="573CE251" w14:textId="77777777">
      <w:pPr>
        <w:pStyle w:val="Q-A"/>
      </w:pPr>
      <w:r>
        <w:t xml:space="preserve">Overall, the comparisons in this study were </w:t>
      </w:r>
      <w:r w:rsidRPr="00AC5ECA">
        <w:rPr>
          <w:rStyle w:val="Emphasis"/>
        </w:rPr>
        <w:t>harder</w:t>
      </w:r>
      <w:r>
        <w:t xml:space="preserve"> than operational casework.</w:t>
      </w:r>
    </w:p>
    <w:p w:rsidR="001D165F" w:rsidP="00AC5ECA" w:rsidRDefault="001D165F" w14:paraId="3031D27F" w14:textId="7E9FE5B9">
      <w:pPr>
        <w:pStyle w:val="Q-A"/>
      </w:pPr>
      <w:r>
        <w:t xml:space="preserve">Overall, the comparisons in this study were </w:t>
      </w:r>
      <w:r w:rsidRPr="00AC5ECA">
        <w:rPr>
          <w:rStyle w:val="Emphasis"/>
        </w:rPr>
        <w:t>much harder</w:t>
      </w:r>
      <w:r>
        <w:t xml:space="preserve"> than operational casework.</w:t>
      </w:r>
    </w:p>
    <w:p w:rsidRPr="00601EC1" w:rsidR="001D165F" w:rsidP="001D165F" w:rsidRDefault="001D165F" w14:paraId="7F185EB2" w14:textId="54C0B1AF">
      <w:pPr>
        <w:pStyle w:val="Qx"/>
      </w:pPr>
      <w:r>
        <w:t>Please provide any additional comments you have about the study overall. (Please limit your responses to 75 words or less.)</w:t>
      </w:r>
    </w:p>
    <w:p w:rsidRPr="001D165F" w:rsidR="001D165F" w:rsidP="001D165F" w:rsidRDefault="001D165F" w14:paraId="7DB642B5" w14:textId="77777777">
      <w:pPr>
        <w:rPr>
          <w:lang w:eastAsia="ja-JP"/>
        </w:rPr>
      </w:pPr>
    </w:p>
    <w:sectPr w:rsidRPr="001D165F" w:rsidR="001D165F" w:rsidSect="006A049D">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1069">
      <wne:acd wne:acdName="acd0"/>
    </wne:keymap>
  </wne:keymaps>
  <wne:toolbars>
    <wne:acdManifest>
      <wne:acdEntry wne:acdName="acd0"/>
    </wne:acdManifest>
  </wne:toolbars>
  <wne:acds>
    <wne:acd wne:argValue="AgBB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F8E6" w14:textId="77777777" w:rsidR="00A742D9" w:rsidRDefault="00A742D9" w:rsidP="00B33B47">
      <w:r>
        <w:separator/>
      </w:r>
    </w:p>
  </w:endnote>
  <w:endnote w:type="continuationSeparator" w:id="0">
    <w:p w14:paraId="10C0FF63" w14:textId="77777777" w:rsidR="00A742D9" w:rsidRDefault="00A742D9" w:rsidP="00B3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怀"/>
    <w:panose1 w:val="02000500000000000000"/>
    <w:charset w:val="00"/>
    <w:family w:val="auto"/>
    <w:pitch w:val="variable"/>
    <w:sig w:usb0="E00002FF" w:usb1="5000205A" w:usb2="00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81FA" w14:textId="77777777" w:rsidR="00A742D9" w:rsidRDefault="00A742D9" w:rsidP="00B33B47">
      <w:r>
        <w:separator/>
      </w:r>
    </w:p>
  </w:footnote>
  <w:footnote w:type="continuationSeparator" w:id="0">
    <w:p w14:paraId="5533C7A3" w14:textId="77777777" w:rsidR="00A742D9" w:rsidRDefault="00A742D9" w:rsidP="00B33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AE0C84"/>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F605C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0F6366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B44079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9EBCE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AD2047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3"/>
    <w:multiLevelType w:val="singleLevel"/>
    <w:tmpl w:val="9DB47E6A"/>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3268502A"/>
    <w:lvl w:ilvl="0">
      <w:start w:val="1"/>
      <w:numFmt w:val="decimal"/>
      <w:lvlText w:val="%1."/>
      <w:lvlJc w:val="left"/>
      <w:pPr>
        <w:tabs>
          <w:tab w:val="num" w:pos="360"/>
        </w:tabs>
        <w:ind w:left="360" w:hanging="360"/>
      </w:pPr>
    </w:lvl>
  </w:abstractNum>
  <w:abstractNum w:abstractNumId="8" w15:restartNumberingAfterBreak="0">
    <w:nsid w:val="0F0E339A"/>
    <w:multiLevelType w:val="hybridMultilevel"/>
    <w:tmpl w:val="EA08F0DA"/>
    <w:lvl w:ilvl="0" w:tplc="E0B293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4DD1F93"/>
    <w:multiLevelType w:val="hybridMultilevel"/>
    <w:tmpl w:val="66D226CA"/>
    <w:lvl w:ilvl="0" w:tplc="A65EF6C8">
      <w:start w:val="1"/>
      <w:numFmt w:val="bullet"/>
      <w:pStyle w:val="Table-bb"/>
      <w:lvlText w:val=""/>
      <w:lvlJc w:val="left"/>
      <w:pPr>
        <w:ind w:left="720" w:hanging="360"/>
      </w:pPr>
      <w:rPr>
        <w:rFonts w:ascii="Symbol" w:hAnsi="Symbol" w:hint="default"/>
      </w:rPr>
    </w:lvl>
    <w:lvl w:ilvl="1" w:tplc="939A298E">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2F17"/>
    <w:multiLevelType w:val="multilevel"/>
    <w:tmpl w:val="8EBADD58"/>
    <w:styleLink w:val="ListBullets"/>
    <w:lvl w:ilvl="0">
      <w:start w:val="1"/>
      <w:numFmt w:val="bullet"/>
      <w:pStyle w:val="ListBullet"/>
      <w:lvlText w:val=""/>
      <w:lvlJc w:val="left"/>
      <w:pPr>
        <w:ind w:left="360" w:hanging="360"/>
      </w:pPr>
      <w:rPr>
        <w:rFonts w:ascii="Symbol" w:hAnsi="Symbol" w:hint="default"/>
        <w:w w:val="120"/>
      </w:rPr>
    </w:lvl>
    <w:lvl w:ilvl="1">
      <w:start w:val="1"/>
      <w:numFmt w:val="bullet"/>
      <w:pStyle w:val="ListBullet2"/>
      <w:lvlText w:val=""/>
      <w:lvlJc w:val="left"/>
      <w:pPr>
        <w:ind w:left="720" w:hanging="360"/>
      </w:pPr>
      <w:rPr>
        <w:rFonts w:ascii="Symbol" w:hAnsi="Symbol" w:hint="default"/>
        <w:w w:val="12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A37434"/>
    <w:multiLevelType w:val="multilevel"/>
    <w:tmpl w:val="D39208CA"/>
    <w:lvl w:ilvl="0">
      <w:start w:val="1"/>
      <w:numFmt w:val="decimal"/>
      <w:pStyle w:val="Qx"/>
      <w:lvlText w:val="%1."/>
      <w:lvlJc w:val="left"/>
      <w:pPr>
        <w:ind w:left="360" w:hanging="360"/>
      </w:pPr>
      <w:rPr>
        <w:rFonts w:hint="default"/>
      </w:rPr>
    </w:lvl>
    <w:lvl w:ilvl="1">
      <w:start w:val="1"/>
      <w:numFmt w:val="decimal"/>
      <w:pStyle w:val="Qxx"/>
      <w:lvlText w:val="%1.%2"/>
      <w:lvlJc w:val="left"/>
      <w:pPr>
        <w:ind w:left="720" w:hanging="360"/>
      </w:pPr>
      <w:rPr>
        <w:rFonts w:hint="default"/>
      </w:rPr>
    </w:lvl>
    <w:lvl w:ilvl="2">
      <w:start w:val="1"/>
      <w:numFmt w:val="decimal"/>
      <w:pStyle w:val="Qxxx"/>
      <w:lvlText w:val="%1.%2.%3"/>
      <w:lvlJc w:val="left"/>
      <w:pPr>
        <w:ind w:left="4320" w:hanging="360"/>
      </w:pPr>
      <w:rPr>
        <w:rFonts w:hint="default"/>
      </w:rPr>
    </w:lvl>
    <w:lvl w:ilvl="3">
      <w:start w:val="1"/>
      <w:numFmt w:val="lowerLetter"/>
      <w:pStyle w:val="Q-A"/>
      <w:lvlText w:val="%1.%4"/>
      <w:lvlJc w:val="left"/>
      <w:pPr>
        <w:ind w:left="1440" w:hanging="360"/>
      </w:pPr>
      <w:rPr>
        <w:rFonts w:hint="default"/>
        <w:sz w:val="22"/>
        <w:szCs w:val="22"/>
      </w:rPr>
    </w:lvl>
    <w:lvl w:ilvl="4">
      <w:start w:val="1"/>
      <w:numFmt w:val="lowerLetter"/>
      <w:pStyle w:val="Qx-A"/>
      <w:lvlText w:val="%1.%2-%5"/>
      <w:lvlJc w:val="left"/>
      <w:pPr>
        <w:ind w:left="1800" w:hanging="360"/>
      </w:pPr>
      <w:rPr>
        <w:rFonts w:hint="default"/>
      </w:rPr>
    </w:lvl>
    <w:lvl w:ilvl="5">
      <w:start w:val="1"/>
      <w:numFmt w:val="lowerLetter"/>
      <w:lvlText w:val="%1.%2.%3-%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2905AF"/>
    <w:multiLevelType w:val="hybridMultilevel"/>
    <w:tmpl w:val="11C2A5F4"/>
    <w:lvl w:ilvl="0" w:tplc="2F38C2B0">
      <w:start w:val="1"/>
      <w:numFmt w:val="decimal"/>
      <w:pStyle w:val="Listnumbered"/>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0DEC"/>
    <w:multiLevelType w:val="hybridMultilevel"/>
    <w:tmpl w:val="1390ED06"/>
    <w:lvl w:ilvl="0" w:tplc="A808A5B8">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DD1645"/>
    <w:multiLevelType w:val="multilevel"/>
    <w:tmpl w:val="D39208CA"/>
    <w:styleLink w:val="CurrentList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320" w:hanging="360"/>
      </w:pPr>
      <w:rPr>
        <w:rFonts w:hint="default"/>
      </w:rPr>
    </w:lvl>
    <w:lvl w:ilvl="3">
      <w:start w:val="1"/>
      <w:numFmt w:val="lowerLetter"/>
      <w:lvlText w:val="%1.%4"/>
      <w:lvlJc w:val="left"/>
      <w:pPr>
        <w:ind w:left="1440" w:hanging="360"/>
      </w:pPr>
      <w:rPr>
        <w:rFonts w:hint="default"/>
        <w:sz w:val="22"/>
        <w:szCs w:val="22"/>
      </w:rPr>
    </w:lvl>
    <w:lvl w:ilvl="4">
      <w:start w:val="1"/>
      <w:numFmt w:val="lowerLetter"/>
      <w:lvlText w:val="%1.%2-%5"/>
      <w:lvlJc w:val="left"/>
      <w:pPr>
        <w:ind w:left="1800" w:hanging="360"/>
      </w:pPr>
      <w:rPr>
        <w:rFonts w:hint="default"/>
      </w:rPr>
    </w:lvl>
    <w:lvl w:ilvl="5">
      <w:start w:val="1"/>
      <w:numFmt w:val="lowerLetter"/>
      <w:lvlText w:val="%1.%2.%3-%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4B0391"/>
    <w:multiLevelType w:val="multilevel"/>
    <w:tmpl w:val="000622C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Appendix SI-%4"/>
      <w:lvlJc w:val="left"/>
      <w:pPr>
        <w:ind w:left="864" w:hanging="864"/>
      </w:pPr>
      <w:rPr>
        <w:rFonts w:hint="default"/>
      </w:rPr>
    </w:lvl>
    <w:lvl w:ilvl="4">
      <w:start w:val="1"/>
      <w:numFmt w:val="decimal"/>
      <w:pStyle w:val="Heading5"/>
      <w:lvlText w:val="Appendix SI-%4.%5"/>
      <w:lvlJc w:val="left"/>
      <w:pPr>
        <w:ind w:left="1008" w:hanging="1008"/>
      </w:pPr>
      <w:rPr>
        <w:rFonts w:hint="default"/>
      </w:rPr>
    </w:lvl>
    <w:lvl w:ilvl="5">
      <w:start w:val="1"/>
      <w:numFmt w:val="lowerLetter"/>
      <w:pStyle w:val="Heading6"/>
      <w:lvlText w:val="Appendix SI-%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DD97E9A"/>
    <w:multiLevelType w:val="multilevel"/>
    <w:tmpl w:val="1D209A4C"/>
    <w:styleLink w:val="Notes"/>
    <w:lvl w:ilvl="0">
      <w:start w:val="1"/>
      <w:numFmt w:val="none"/>
      <w:pStyle w:val="NOTE"/>
      <w:lvlText w:val=""/>
      <w:lvlJc w:val="left"/>
      <w:pPr>
        <w:ind w:left="0" w:firstLine="0"/>
      </w:pPr>
      <w:rPr>
        <w:rFonts w:hint="default"/>
        <w:color w:val="4472C4" w:themeColor="accent1"/>
      </w:rPr>
    </w:lvl>
    <w:lvl w:ilvl="1">
      <w:start w:val="1"/>
      <w:numFmt w:val="bullet"/>
      <w:lvlText w:val=""/>
      <w:lvlJc w:val="left"/>
      <w:pPr>
        <w:ind w:left="3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FD46E54"/>
    <w:multiLevelType w:val="hybridMultilevel"/>
    <w:tmpl w:val="9C607CC0"/>
    <w:lvl w:ilvl="0" w:tplc="D4008518">
      <w:start w:val="1"/>
      <w:numFmt w:val="bullet"/>
      <w:pStyle w:val="Inse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2325F"/>
    <w:multiLevelType w:val="hybridMultilevel"/>
    <w:tmpl w:val="0076EE74"/>
    <w:lvl w:ilvl="0" w:tplc="648CB418">
      <w:start w:val="1"/>
      <w:numFmt w:val="bullet"/>
      <w:pStyle w:val="Surveyrowbullet"/>
      <w:lvlText w:val="o"/>
      <w:lvlJc w:val="left"/>
      <w:pPr>
        <w:tabs>
          <w:tab w:val="num" w:pos="1440"/>
        </w:tabs>
        <w:ind w:left="1440" w:hanging="720"/>
      </w:pPr>
      <w:rPr>
        <w:rFonts w:ascii="Courier New" w:hAnsi="Courier New" w:hint="default"/>
      </w:rPr>
    </w:lvl>
    <w:lvl w:ilvl="1" w:tplc="9F68F79E">
      <w:start w:val="1"/>
      <w:numFmt w:val="bullet"/>
      <w:lvlText w:val="▪"/>
      <w:lvlJc w:val="left"/>
      <w:pPr>
        <w:tabs>
          <w:tab w:val="num" w:pos="1440"/>
        </w:tabs>
        <w:ind w:left="1440" w:hanging="360"/>
      </w:pPr>
      <w:rPr>
        <w:rFonts w:ascii="Palatino Linotype" w:hAnsi="Palatino Linotype" w:hint="default"/>
        <w:color w:val="auto"/>
      </w:rPr>
    </w:lvl>
    <w:lvl w:ilvl="2" w:tplc="301866AA">
      <w:start w:val="1"/>
      <w:numFmt w:val="bullet"/>
      <w:lvlText w:val=""/>
      <w:lvlJc w:val="left"/>
      <w:pPr>
        <w:tabs>
          <w:tab w:val="num" w:pos="2160"/>
        </w:tabs>
        <w:ind w:left="2160" w:hanging="360"/>
      </w:pPr>
      <w:rPr>
        <w:rFonts w:ascii="Wingdings" w:hAnsi="Wingdings" w:hint="default"/>
      </w:rPr>
    </w:lvl>
    <w:lvl w:ilvl="3" w:tplc="0FCC7068" w:tentative="1">
      <w:start w:val="1"/>
      <w:numFmt w:val="bullet"/>
      <w:lvlText w:val=""/>
      <w:lvlJc w:val="left"/>
      <w:pPr>
        <w:tabs>
          <w:tab w:val="num" w:pos="2880"/>
        </w:tabs>
        <w:ind w:left="2880" w:hanging="360"/>
      </w:pPr>
      <w:rPr>
        <w:rFonts w:ascii="Symbol" w:hAnsi="Symbol" w:hint="default"/>
      </w:rPr>
    </w:lvl>
    <w:lvl w:ilvl="4" w:tplc="DFC89684" w:tentative="1">
      <w:start w:val="1"/>
      <w:numFmt w:val="bullet"/>
      <w:lvlText w:val="o"/>
      <w:lvlJc w:val="left"/>
      <w:pPr>
        <w:tabs>
          <w:tab w:val="num" w:pos="3600"/>
        </w:tabs>
        <w:ind w:left="3600" w:hanging="360"/>
      </w:pPr>
      <w:rPr>
        <w:rFonts w:ascii="Courier New" w:hAnsi="Courier New" w:hint="default"/>
      </w:rPr>
    </w:lvl>
    <w:lvl w:ilvl="5" w:tplc="C29086CC" w:tentative="1">
      <w:start w:val="1"/>
      <w:numFmt w:val="bullet"/>
      <w:lvlText w:val=""/>
      <w:lvlJc w:val="left"/>
      <w:pPr>
        <w:tabs>
          <w:tab w:val="num" w:pos="4320"/>
        </w:tabs>
        <w:ind w:left="4320" w:hanging="360"/>
      </w:pPr>
      <w:rPr>
        <w:rFonts w:ascii="Wingdings" w:hAnsi="Wingdings" w:hint="default"/>
      </w:rPr>
    </w:lvl>
    <w:lvl w:ilvl="6" w:tplc="EA2E8422" w:tentative="1">
      <w:start w:val="1"/>
      <w:numFmt w:val="bullet"/>
      <w:lvlText w:val=""/>
      <w:lvlJc w:val="left"/>
      <w:pPr>
        <w:tabs>
          <w:tab w:val="num" w:pos="5040"/>
        </w:tabs>
        <w:ind w:left="5040" w:hanging="360"/>
      </w:pPr>
      <w:rPr>
        <w:rFonts w:ascii="Symbol" w:hAnsi="Symbol" w:hint="default"/>
      </w:rPr>
    </w:lvl>
    <w:lvl w:ilvl="7" w:tplc="84BED97A" w:tentative="1">
      <w:start w:val="1"/>
      <w:numFmt w:val="bullet"/>
      <w:lvlText w:val="o"/>
      <w:lvlJc w:val="left"/>
      <w:pPr>
        <w:tabs>
          <w:tab w:val="num" w:pos="5760"/>
        </w:tabs>
        <w:ind w:left="5760" w:hanging="360"/>
      </w:pPr>
      <w:rPr>
        <w:rFonts w:ascii="Courier New" w:hAnsi="Courier New" w:hint="default"/>
      </w:rPr>
    </w:lvl>
    <w:lvl w:ilvl="8" w:tplc="B8AC317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72B49"/>
    <w:multiLevelType w:val="hybridMultilevel"/>
    <w:tmpl w:val="FE2812F6"/>
    <w:lvl w:ilvl="0" w:tplc="BAB40480">
      <w:start w:val="1"/>
      <w:numFmt w:val="bullet"/>
      <w:pStyle w:val="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E084D"/>
    <w:multiLevelType w:val="hybridMultilevel"/>
    <w:tmpl w:val="8EE8F740"/>
    <w:lvl w:ilvl="0" w:tplc="5540D8A0">
      <w:start w:val="1"/>
      <w:numFmt w:val="bullet"/>
      <w:pStyle w:val="ListBullet3"/>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pStyle w:val="ListBullet4"/>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413095"/>
    <w:multiLevelType w:val="hybridMultilevel"/>
    <w:tmpl w:val="4A24A3C4"/>
    <w:lvl w:ilvl="0" w:tplc="8F64743A">
      <w:start w:val="1"/>
      <w:numFmt w:val="decimal"/>
      <w:pStyle w:val="Recommendation"/>
      <w:lvlText w:val="Recommendation #%1:"/>
      <w:lvlJc w:val="left"/>
      <w:pPr>
        <w:ind w:left="360" w:firstLine="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35480"/>
    <w:multiLevelType w:val="hybridMultilevel"/>
    <w:tmpl w:val="0E58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D6FAC"/>
    <w:multiLevelType w:val="hybridMultilevel"/>
    <w:tmpl w:val="254664BC"/>
    <w:lvl w:ilvl="0" w:tplc="E4063B9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A109B"/>
    <w:multiLevelType w:val="hybridMultilevel"/>
    <w:tmpl w:val="7B8E5B86"/>
    <w:lvl w:ilvl="0" w:tplc="BD304D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A00F56"/>
    <w:multiLevelType w:val="hybridMultilevel"/>
    <w:tmpl w:val="5DD8B9E8"/>
    <w:lvl w:ilvl="0" w:tplc="7BC26648">
      <w:start w:val="1"/>
      <w:numFmt w:val="bullet"/>
      <w:pStyle w:val="SI-Heading1"/>
      <w:lvlText w:val="▪"/>
      <w:lvlJc w:val="left"/>
      <w:pPr>
        <w:tabs>
          <w:tab w:val="num" w:pos="1080"/>
        </w:tabs>
        <w:ind w:left="1080" w:hanging="360"/>
      </w:pPr>
      <w:rPr>
        <w:rFonts w:ascii="Palatino Linotype" w:hAnsi="Palatino Linotype" w:hint="default"/>
        <w:color w:val="auto"/>
      </w:rPr>
    </w:lvl>
    <w:lvl w:ilvl="1" w:tplc="771E483E" w:tentative="1">
      <w:start w:val="1"/>
      <w:numFmt w:val="bullet"/>
      <w:pStyle w:val="SI-Heading2"/>
      <w:lvlText w:val="o"/>
      <w:lvlJc w:val="left"/>
      <w:pPr>
        <w:tabs>
          <w:tab w:val="num" w:pos="1440"/>
        </w:tabs>
        <w:ind w:left="1440" w:hanging="360"/>
      </w:pPr>
      <w:rPr>
        <w:rFonts w:ascii="Courier New" w:hAnsi="Courier New" w:hint="default"/>
      </w:rPr>
    </w:lvl>
    <w:lvl w:ilvl="2" w:tplc="043249B2" w:tentative="1">
      <w:start w:val="1"/>
      <w:numFmt w:val="bullet"/>
      <w:lvlText w:val=""/>
      <w:lvlJc w:val="left"/>
      <w:pPr>
        <w:tabs>
          <w:tab w:val="num" w:pos="2160"/>
        </w:tabs>
        <w:ind w:left="2160" w:hanging="360"/>
      </w:pPr>
      <w:rPr>
        <w:rFonts w:ascii="Wingdings" w:hAnsi="Wingdings" w:hint="default"/>
      </w:rPr>
    </w:lvl>
    <w:lvl w:ilvl="3" w:tplc="BBBEE636" w:tentative="1">
      <w:start w:val="1"/>
      <w:numFmt w:val="bullet"/>
      <w:lvlText w:val=""/>
      <w:lvlJc w:val="left"/>
      <w:pPr>
        <w:tabs>
          <w:tab w:val="num" w:pos="2880"/>
        </w:tabs>
        <w:ind w:left="2880" w:hanging="360"/>
      </w:pPr>
      <w:rPr>
        <w:rFonts w:ascii="Symbol" w:hAnsi="Symbol" w:hint="default"/>
      </w:rPr>
    </w:lvl>
    <w:lvl w:ilvl="4" w:tplc="609E0F68" w:tentative="1">
      <w:start w:val="1"/>
      <w:numFmt w:val="bullet"/>
      <w:lvlText w:val="o"/>
      <w:lvlJc w:val="left"/>
      <w:pPr>
        <w:tabs>
          <w:tab w:val="num" w:pos="3600"/>
        </w:tabs>
        <w:ind w:left="3600" w:hanging="360"/>
      </w:pPr>
      <w:rPr>
        <w:rFonts w:ascii="Courier New" w:hAnsi="Courier New" w:hint="default"/>
      </w:rPr>
    </w:lvl>
    <w:lvl w:ilvl="5" w:tplc="52005944" w:tentative="1">
      <w:start w:val="1"/>
      <w:numFmt w:val="bullet"/>
      <w:lvlText w:val=""/>
      <w:lvlJc w:val="left"/>
      <w:pPr>
        <w:tabs>
          <w:tab w:val="num" w:pos="4320"/>
        </w:tabs>
        <w:ind w:left="4320" w:hanging="360"/>
      </w:pPr>
      <w:rPr>
        <w:rFonts w:ascii="Wingdings" w:hAnsi="Wingdings" w:hint="default"/>
      </w:rPr>
    </w:lvl>
    <w:lvl w:ilvl="6" w:tplc="DFF8D764" w:tentative="1">
      <w:start w:val="1"/>
      <w:numFmt w:val="bullet"/>
      <w:lvlText w:val=""/>
      <w:lvlJc w:val="left"/>
      <w:pPr>
        <w:tabs>
          <w:tab w:val="num" w:pos="5040"/>
        </w:tabs>
        <w:ind w:left="5040" w:hanging="360"/>
      </w:pPr>
      <w:rPr>
        <w:rFonts w:ascii="Symbol" w:hAnsi="Symbol" w:hint="default"/>
      </w:rPr>
    </w:lvl>
    <w:lvl w:ilvl="7" w:tplc="BFDABC08" w:tentative="1">
      <w:start w:val="1"/>
      <w:numFmt w:val="bullet"/>
      <w:lvlText w:val="o"/>
      <w:lvlJc w:val="left"/>
      <w:pPr>
        <w:tabs>
          <w:tab w:val="num" w:pos="5760"/>
        </w:tabs>
        <w:ind w:left="5760" w:hanging="360"/>
      </w:pPr>
      <w:rPr>
        <w:rFonts w:ascii="Courier New" w:hAnsi="Courier New" w:hint="default"/>
      </w:rPr>
    </w:lvl>
    <w:lvl w:ilvl="8" w:tplc="EDF2DE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30D98"/>
    <w:multiLevelType w:val="hybridMultilevel"/>
    <w:tmpl w:val="2A2EA486"/>
    <w:lvl w:ilvl="0" w:tplc="1D12C23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7D03A60"/>
    <w:multiLevelType w:val="multilevel"/>
    <w:tmpl w:val="BE1A94E0"/>
    <w:lvl w:ilvl="0">
      <w:start w:val="1"/>
      <w:numFmt w:val="decimal"/>
      <w:lvlText w:val=""/>
      <w:lvlJc w:val="left"/>
      <w:pPr>
        <w:ind w:left="0" w:firstLine="0"/>
      </w:pPr>
      <w:rPr>
        <w:color w:val="4F81BD"/>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5"/>
  </w:num>
  <w:num w:numId="2">
    <w:abstractNumId w:val="15"/>
  </w:num>
  <w:num w:numId="3">
    <w:abstractNumId w:val="10"/>
  </w:num>
  <w:num w:numId="4">
    <w:abstractNumId w:val="0"/>
  </w:num>
  <w:num w:numId="5">
    <w:abstractNumId w:val="24"/>
  </w:num>
  <w:num w:numId="6">
    <w:abstractNumId w:val="16"/>
  </w:num>
  <w:num w:numId="7">
    <w:abstractNumId w:val="21"/>
  </w:num>
  <w:num w:numId="8">
    <w:abstractNumId w:val="18"/>
  </w:num>
  <w:num w:numId="9">
    <w:abstractNumId w:val="9"/>
  </w:num>
  <w:num w:numId="10">
    <w:abstractNumId w:val="10"/>
  </w:num>
  <w:num w:numId="11">
    <w:abstractNumId w:val="12"/>
  </w:num>
  <w:num w:numId="12">
    <w:abstractNumId w:val="24"/>
  </w:num>
  <w:num w:numId="13">
    <w:abstractNumId w:val="26"/>
  </w:num>
  <w:num w:numId="14">
    <w:abstractNumId w:val="26"/>
  </w:num>
  <w:num w:numId="15">
    <w:abstractNumId w:val="20"/>
  </w:num>
  <w:num w:numId="16">
    <w:abstractNumId w:val="19"/>
  </w:num>
  <w:num w:numId="17">
    <w:abstractNumId w:val="20"/>
  </w:num>
  <w:num w:numId="18">
    <w:abstractNumId w:val="17"/>
  </w:num>
  <w:num w:numId="19">
    <w:abstractNumId w:val="1"/>
  </w:num>
  <w:num w:numId="20">
    <w:abstractNumId w:val="2"/>
  </w:num>
  <w:num w:numId="21">
    <w:abstractNumId w:val="3"/>
  </w:num>
  <w:num w:numId="22">
    <w:abstractNumId w:val="4"/>
  </w:num>
  <w:num w:numId="23">
    <w:abstractNumId w:val="7"/>
  </w:num>
  <w:num w:numId="24">
    <w:abstractNumId w:val="5"/>
  </w:num>
  <w:num w:numId="25">
    <w:abstractNumId w:val="13"/>
  </w:num>
  <w:num w:numId="26">
    <w:abstractNumId w:val="23"/>
  </w:num>
  <w:num w:numId="27">
    <w:abstractNumId w:val="13"/>
    <w:lvlOverride w:ilvl="0">
      <w:startOverride w:val="1"/>
    </w:lvlOverride>
  </w:num>
  <w:num w:numId="28">
    <w:abstractNumId w:val="27"/>
  </w:num>
  <w:num w:numId="29">
    <w:abstractNumId w:val="11"/>
  </w:num>
  <w:num w:numId="30">
    <w:abstractNumId w:val="22"/>
  </w:num>
  <w:num w:numId="31">
    <w:abstractNumId w:val="6"/>
  </w:num>
  <w:num w:numId="32">
    <w:abstractNumId w:val="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79"/>
    <w:rsid w:val="00010670"/>
    <w:rsid w:val="00050CB5"/>
    <w:rsid w:val="00064F29"/>
    <w:rsid w:val="00074275"/>
    <w:rsid w:val="0008397E"/>
    <w:rsid w:val="000A7540"/>
    <w:rsid w:val="000C2685"/>
    <w:rsid w:val="000C3ADA"/>
    <w:rsid w:val="000E34B3"/>
    <w:rsid w:val="000E4B93"/>
    <w:rsid w:val="000E58B7"/>
    <w:rsid w:val="000F0505"/>
    <w:rsid w:val="000F4446"/>
    <w:rsid w:val="00107AE0"/>
    <w:rsid w:val="00140DD3"/>
    <w:rsid w:val="00160B01"/>
    <w:rsid w:val="00180764"/>
    <w:rsid w:val="00187A46"/>
    <w:rsid w:val="0019065E"/>
    <w:rsid w:val="001907FC"/>
    <w:rsid w:val="001C0A1C"/>
    <w:rsid w:val="001C57CF"/>
    <w:rsid w:val="001D165F"/>
    <w:rsid w:val="001E1D8C"/>
    <w:rsid w:val="001F439E"/>
    <w:rsid w:val="00201E20"/>
    <w:rsid w:val="00221B3E"/>
    <w:rsid w:val="00222BB2"/>
    <w:rsid w:val="002404D2"/>
    <w:rsid w:val="00241BD7"/>
    <w:rsid w:val="00242F45"/>
    <w:rsid w:val="002A3CF4"/>
    <w:rsid w:val="002C0E7B"/>
    <w:rsid w:val="002D47CE"/>
    <w:rsid w:val="002E4E0A"/>
    <w:rsid w:val="002E6432"/>
    <w:rsid w:val="003223A2"/>
    <w:rsid w:val="00325C99"/>
    <w:rsid w:val="0034000C"/>
    <w:rsid w:val="0034741B"/>
    <w:rsid w:val="003612E9"/>
    <w:rsid w:val="00370755"/>
    <w:rsid w:val="003736A0"/>
    <w:rsid w:val="0039789D"/>
    <w:rsid w:val="003B37AC"/>
    <w:rsid w:val="003B56E3"/>
    <w:rsid w:val="003C7331"/>
    <w:rsid w:val="003E371F"/>
    <w:rsid w:val="004006E4"/>
    <w:rsid w:val="004019BC"/>
    <w:rsid w:val="0040287C"/>
    <w:rsid w:val="004461DD"/>
    <w:rsid w:val="00464C26"/>
    <w:rsid w:val="00474CC4"/>
    <w:rsid w:val="00482327"/>
    <w:rsid w:val="00491E80"/>
    <w:rsid w:val="004C1AA0"/>
    <w:rsid w:val="004D471F"/>
    <w:rsid w:val="004D5884"/>
    <w:rsid w:val="004F602B"/>
    <w:rsid w:val="004F76DD"/>
    <w:rsid w:val="0050734D"/>
    <w:rsid w:val="00515A76"/>
    <w:rsid w:val="00515CE5"/>
    <w:rsid w:val="00517ADA"/>
    <w:rsid w:val="00530CAB"/>
    <w:rsid w:val="00564676"/>
    <w:rsid w:val="005704B3"/>
    <w:rsid w:val="00583DE6"/>
    <w:rsid w:val="005B446F"/>
    <w:rsid w:val="005B54E5"/>
    <w:rsid w:val="005C6393"/>
    <w:rsid w:val="005D0623"/>
    <w:rsid w:val="00604593"/>
    <w:rsid w:val="006109B7"/>
    <w:rsid w:val="0064431F"/>
    <w:rsid w:val="00644CB3"/>
    <w:rsid w:val="006463A6"/>
    <w:rsid w:val="0064773B"/>
    <w:rsid w:val="006616EF"/>
    <w:rsid w:val="006631E9"/>
    <w:rsid w:val="00666459"/>
    <w:rsid w:val="006728E1"/>
    <w:rsid w:val="0067539D"/>
    <w:rsid w:val="00675575"/>
    <w:rsid w:val="00684F3B"/>
    <w:rsid w:val="00697D7F"/>
    <w:rsid w:val="006A049D"/>
    <w:rsid w:val="006C38C0"/>
    <w:rsid w:val="006E0172"/>
    <w:rsid w:val="006E5CD1"/>
    <w:rsid w:val="006F07B6"/>
    <w:rsid w:val="006F6D90"/>
    <w:rsid w:val="007035A6"/>
    <w:rsid w:val="00773350"/>
    <w:rsid w:val="007A2D03"/>
    <w:rsid w:val="007A45AD"/>
    <w:rsid w:val="007A61EA"/>
    <w:rsid w:val="007B1DD6"/>
    <w:rsid w:val="007C68A4"/>
    <w:rsid w:val="007D6297"/>
    <w:rsid w:val="007E3DE2"/>
    <w:rsid w:val="00810D15"/>
    <w:rsid w:val="00814F8C"/>
    <w:rsid w:val="008334FB"/>
    <w:rsid w:val="00860718"/>
    <w:rsid w:val="008655D8"/>
    <w:rsid w:val="00883678"/>
    <w:rsid w:val="00883E94"/>
    <w:rsid w:val="00883F75"/>
    <w:rsid w:val="00887275"/>
    <w:rsid w:val="00897720"/>
    <w:rsid w:val="008A5175"/>
    <w:rsid w:val="008A66A4"/>
    <w:rsid w:val="008B7307"/>
    <w:rsid w:val="008C08D7"/>
    <w:rsid w:val="008C307D"/>
    <w:rsid w:val="008E1056"/>
    <w:rsid w:val="008F0DCD"/>
    <w:rsid w:val="008F7F1F"/>
    <w:rsid w:val="00901819"/>
    <w:rsid w:val="00905913"/>
    <w:rsid w:val="00905C4B"/>
    <w:rsid w:val="009315D0"/>
    <w:rsid w:val="00935AE8"/>
    <w:rsid w:val="00970EE6"/>
    <w:rsid w:val="00973239"/>
    <w:rsid w:val="0098109A"/>
    <w:rsid w:val="00984150"/>
    <w:rsid w:val="009D1DE0"/>
    <w:rsid w:val="009D1FD7"/>
    <w:rsid w:val="009D65FD"/>
    <w:rsid w:val="009F1AC2"/>
    <w:rsid w:val="009F71F7"/>
    <w:rsid w:val="00A17452"/>
    <w:rsid w:val="00A6093B"/>
    <w:rsid w:val="00A62A4A"/>
    <w:rsid w:val="00A71FA5"/>
    <w:rsid w:val="00A742D9"/>
    <w:rsid w:val="00A7458B"/>
    <w:rsid w:val="00A924A2"/>
    <w:rsid w:val="00AA0F8D"/>
    <w:rsid w:val="00AA14D2"/>
    <w:rsid w:val="00AB66E4"/>
    <w:rsid w:val="00AC1C4C"/>
    <w:rsid w:val="00AC5ECA"/>
    <w:rsid w:val="00AC5F98"/>
    <w:rsid w:val="00AD6443"/>
    <w:rsid w:val="00AE6C78"/>
    <w:rsid w:val="00AE6D4C"/>
    <w:rsid w:val="00B07379"/>
    <w:rsid w:val="00B07E2E"/>
    <w:rsid w:val="00B2262B"/>
    <w:rsid w:val="00B33B47"/>
    <w:rsid w:val="00B4337C"/>
    <w:rsid w:val="00B574B8"/>
    <w:rsid w:val="00B80BEF"/>
    <w:rsid w:val="00BA2394"/>
    <w:rsid w:val="00BA7C34"/>
    <w:rsid w:val="00BB2CA3"/>
    <w:rsid w:val="00BD0F21"/>
    <w:rsid w:val="00BE542C"/>
    <w:rsid w:val="00BE56AA"/>
    <w:rsid w:val="00BF0709"/>
    <w:rsid w:val="00C10BE9"/>
    <w:rsid w:val="00C31C85"/>
    <w:rsid w:val="00C34E04"/>
    <w:rsid w:val="00C411C8"/>
    <w:rsid w:val="00C43E12"/>
    <w:rsid w:val="00C530A5"/>
    <w:rsid w:val="00C55FC7"/>
    <w:rsid w:val="00C562C3"/>
    <w:rsid w:val="00C62868"/>
    <w:rsid w:val="00C6620B"/>
    <w:rsid w:val="00C86C58"/>
    <w:rsid w:val="00CC06B7"/>
    <w:rsid w:val="00CE26A2"/>
    <w:rsid w:val="00CF566A"/>
    <w:rsid w:val="00D0010A"/>
    <w:rsid w:val="00D02006"/>
    <w:rsid w:val="00D25163"/>
    <w:rsid w:val="00D3009F"/>
    <w:rsid w:val="00D87B29"/>
    <w:rsid w:val="00DA3128"/>
    <w:rsid w:val="00DA7473"/>
    <w:rsid w:val="00DC581C"/>
    <w:rsid w:val="00DD5D0C"/>
    <w:rsid w:val="00DD7C5A"/>
    <w:rsid w:val="00DF4686"/>
    <w:rsid w:val="00E16522"/>
    <w:rsid w:val="00E943D4"/>
    <w:rsid w:val="00EA1F4A"/>
    <w:rsid w:val="00EC7142"/>
    <w:rsid w:val="00ED0DBA"/>
    <w:rsid w:val="00ED50CB"/>
    <w:rsid w:val="00ED6E33"/>
    <w:rsid w:val="00EE1E09"/>
    <w:rsid w:val="00EE5631"/>
    <w:rsid w:val="00EF77B1"/>
    <w:rsid w:val="00F10DA4"/>
    <w:rsid w:val="00F141BA"/>
    <w:rsid w:val="00F2436C"/>
    <w:rsid w:val="00F3283E"/>
    <w:rsid w:val="00F46320"/>
    <w:rsid w:val="00F534FA"/>
    <w:rsid w:val="00F61D52"/>
    <w:rsid w:val="00F734A0"/>
    <w:rsid w:val="00F75FC5"/>
    <w:rsid w:val="00F85C1B"/>
    <w:rsid w:val="00F86D39"/>
    <w:rsid w:val="00F90FAA"/>
    <w:rsid w:val="00F96B64"/>
    <w:rsid w:val="00FA7B3B"/>
    <w:rsid w:val="00FB0D6B"/>
    <w:rsid w:val="00FB43BE"/>
    <w:rsid w:val="00FF0F4D"/>
    <w:rsid w:val="00FF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2EC5"/>
  <w14:defaultImageDpi w14:val="32767"/>
  <w15:chartTrackingRefBased/>
  <w15:docId w15:val="{B5CB81FC-5655-134F-BDCC-777FEA09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16EF"/>
    <w:rPr>
      <w:rFonts w:ascii="Cambria" w:hAnsi="Cambria" w:cs="Times New Roman"/>
    </w:rPr>
  </w:style>
  <w:style w:type="paragraph" w:styleId="Heading1">
    <w:name w:val="heading 1"/>
    <w:basedOn w:val="Normal"/>
    <w:next w:val="Normal"/>
    <w:link w:val="Heading1Char"/>
    <w:uiPriority w:val="99"/>
    <w:qFormat/>
    <w:rsid w:val="006616EF"/>
    <w:pPr>
      <w:keepNext/>
      <w:keepLines/>
      <w:numPr>
        <w:numId w:val="2"/>
      </w:numPr>
      <w:spacing w:before="480" w:after="120"/>
      <w:outlineLvl w:val="0"/>
    </w:pPr>
    <w:rPr>
      <w:rFonts w:eastAsia="Calibri"/>
      <w:b/>
      <w:bCs/>
      <w:color w:val="2F5496" w:themeColor="accent1" w:themeShade="BF"/>
      <w:szCs w:val="20"/>
      <w:lang w:eastAsia="ja-JP"/>
    </w:rPr>
  </w:style>
  <w:style w:type="paragraph" w:styleId="Heading2">
    <w:name w:val="heading 2"/>
    <w:basedOn w:val="Normal"/>
    <w:next w:val="Normal"/>
    <w:link w:val="Heading2Char"/>
    <w:uiPriority w:val="99"/>
    <w:qFormat/>
    <w:rsid w:val="00F10DA4"/>
    <w:pPr>
      <w:keepNext/>
      <w:keepLines/>
      <w:spacing w:before="240" w:after="120"/>
      <w:ind w:left="576" w:hanging="576"/>
      <w:outlineLvl w:val="1"/>
    </w:pPr>
    <w:rPr>
      <w:bCs/>
      <w:i/>
      <w:color w:val="2F5496" w:themeColor="accent1" w:themeShade="BF"/>
      <w:sz w:val="22"/>
      <w:szCs w:val="20"/>
      <w:lang w:eastAsia="ja-JP"/>
    </w:rPr>
  </w:style>
  <w:style w:type="paragraph" w:styleId="Heading3">
    <w:name w:val="heading 3"/>
    <w:basedOn w:val="Normal"/>
    <w:next w:val="Normal"/>
    <w:link w:val="Heading3Char"/>
    <w:uiPriority w:val="99"/>
    <w:qFormat/>
    <w:rsid w:val="006616EF"/>
    <w:pPr>
      <w:keepNext/>
      <w:keepLines/>
      <w:numPr>
        <w:ilvl w:val="2"/>
        <w:numId w:val="2"/>
      </w:numPr>
      <w:spacing w:before="400"/>
      <w:outlineLvl w:val="2"/>
    </w:pPr>
    <w:rPr>
      <w:bCs/>
      <w:i/>
      <w:color w:val="2F5496" w:themeColor="accent1" w:themeShade="BF"/>
      <w:sz w:val="20"/>
      <w:lang w:eastAsia="ja-JP"/>
    </w:rPr>
  </w:style>
  <w:style w:type="paragraph" w:styleId="Heading4">
    <w:name w:val="heading 4"/>
    <w:basedOn w:val="Heading6"/>
    <w:next w:val="Normal"/>
    <w:link w:val="Heading4Char"/>
    <w:uiPriority w:val="99"/>
    <w:qFormat/>
    <w:rsid w:val="006616EF"/>
    <w:pPr>
      <w:numPr>
        <w:ilvl w:val="3"/>
      </w:numPr>
      <w:spacing w:before="360"/>
      <w:outlineLvl w:val="3"/>
    </w:pPr>
    <w:rPr>
      <w:sz w:val="22"/>
      <w:szCs w:val="24"/>
    </w:rPr>
  </w:style>
  <w:style w:type="paragraph" w:styleId="Heading5">
    <w:name w:val="heading 5"/>
    <w:basedOn w:val="SI-Heading2"/>
    <w:next w:val="Normal"/>
    <w:link w:val="Heading5Char"/>
    <w:uiPriority w:val="99"/>
    <w:qFormat/>
    <w:rsid w:val="006616EF"/>
    <w:pPr>
      <w:numPr>
        <w:ilvl w:val="4"/>
        <w:numId w:val="2"/>
      </w:numPr>
      <w:outlineLvl w:val="4"/>
    </w:pPr>
    <w:rPr>
      <w:szCs w:val="20"/>
      <w:lang w:eastAsia="ja-JP"/>
    </w:rPr>
  </w:style>
  <w:style w:type="paragraph" w:styleId="Heading6">
    <w:name w:val="heading 6"/>
    <w:basedOn w:val="SI-Heading1"/>
    <w:next w:val="Normal"/>
    <w:link w:val="Heading6Char"/>
    <w:uiPriority w:val="99"/>
    <w:qFormat/>
    <w:rsid w:val="006616EF"/>
    <w:pPr>
      <w:numPr>
        <w:ilvl w:val="5"/>
        <w:numId w:val="2"/>
      </w:numPr>
      <w:spacing w:before="240"/>
      <w:outlineLvl w:val="5"/>
    </w:pPr>
    <w:rPr>
      <w:i/>
      <w:sz w:val="19"/>
      <w:szCs w:val="19"/>
      <w:lang w:eastAsia="ja-JP"/>
    </w:rPr>
  </w:style>
  <w:style w:type="paragraph" w:styleId="Heading7">
    <w:name w:val="heading 7"/>
    <w:basedOn w:val="Normal"/>
    <w:next w:val="Normal"/>
    <w:link w:val="Heading7Char"/>
    <w:uiPriority w:val="99"/>
    <w:qFormat/>
    <w:rsid w:val="006616EF"/>
    <w:pPr>
      <w:keepNext/>
      <w:widowControl w:val="0"/>
      <w:numPr>
        <w:ilvl w:val="6"/>
        <w:numId w:val="2"/>
      </w:numPr>
      <w:spacing w:before="60"/>
      <w:outlineLvl w:val="6"/>
    </w:pPr>
    <w:rPr>
      <w:i/>
      <w:iCs/>
      <w:color w:val="1F497D"/>
      <w:sz w:val="16"/>
      <w:szCs w:val="16"/>
      <w:lang w:eastAsia="ja-JP"/>
    </w:rPr>
  </w:style>
  <w:style w:type="paragraph" w:styleId="Heading8">
    <w:name w:val="heading 8"/>
    <w:basedOn w:val="Normal"/>
    <w:next w:val="Normal"/>
    <w:link w:val="Heading8Char"/>
    <w:uiPriority w:val="99"/>
    <w:qFormat/>
    <w:rsid w:val="006616EF"/>
    <w:pPr>
      <w:keepLines/>
      <w:numPr>
        <w:ilvl w:val="7"/>
        <w:numId w:val="2"/>
      </w:numPr>
      <w:outlineLvl w:val="7"/>
    </w:pPr>
    <w:rPr>
      <w:i/>
      <w:color w:val="1F497D"/>
      <w:sz w:val="18"/>
      <w:szCs w:val="20"/>
      <w:lang w:eastAsia="ja-JP"/>
    </w:rPr>
  </w:style>
  <w:style w:type="paragraph" w:styleId="Heading9">
    <w:name w:val="heading 9"/>
    <w:basedOn w:val="Normal"/>
    <w:next w:val="Normal"/>
    <w:link w:val="Heading9Char"/>
    <w:uiPriority w:val="99"/>
    <w:qFormat/>
    <w:rsid w:val="006616EF"/>
    <w:pPr>
      <w:widowControl w:val="0"/>
      <w:numPr>
        <w:ilvl w:val="8"/>
        <w:numId w:val="2"/>
      </w:numPr>
      <w:outlineLvl w:val="8"/>
    </w:pPr>
    <w:rPr>
      <w:i/>
      <w:iCs/>
      <w:color w:val="1F497D"/>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6EF"/>
    <w:rPr>
      <w:rFonts w:ascii="Tahoma" w:eastAsia="Calibri" w:hAnsi="Tahoma"/>
      <w:sz w:val="16"/>
      <w:szCs w:val="16"/>
      <w:lang w:eastAsia="ja-JP"/>
    </w:rPr>
  </w:style>
  <w:style w:type="character" w:customStyle="1" w:styleId="BalloonTextChar">
    <w:name w:val="Balloon Text Char"/>
    <w:basedOn w:val="DefaultParagraphFont"/>
    <w:link w:val="BalloonText"/>
    <w:uiPriority w:val="99"/>
    <w:semiHidden/>
    <w:rsid w:val="006616EF"/>
    <w:rPr>
      <w:rFonts w:ascii="Tahoma" w:eastAsia="Calibri" w:hAnsi="Tahoma" w:cs="Times New Roman"/>
      <w:sz w:val="16"/>
      <w:szCs w:val="16"/>
      <w:lang w:eastAsia="ja-JP"/>
    </w:rPr>
  </w:style>
  <w:style w:type="paragraph" w:styleId="BodyText">
    <w:name w:val="Body Text"/>
    <w:basedOn w:val="Normal"/>
    <w:link w:val="BodyTextChar"/>
    <w:uiPriority w:val="99"/>
    <w:qFormat/>
    <w:rsid w:val="003B56E3"/>
    <w:pPr>
      <w:spacing w:before="60" w:after="60"/>
      <w:jc w:val="both"/>
    </w:pPr>
    <w:rPr>
      <w:rFonts w:eastAsia="Calibri"/>
      <w:sz w:val="22"/>
      <w:szCs w:val="20"/>
      <w:lang w:eastAsia="ja-JP"/>
    </w:rPr>
  </w:style>
  <w:style w:type="character" w:customStyle="1" w:styleId="BodyTextChar">
    <w:name w:val="Body Text Char"/>
    <w:basedOn w:val="DefaultParagraphFont"/>
    <w:link w:val="BodyText"/>
    <w:uiPriority w:val="99"/>
    <w:rsid w:val="003B56E3"/>
    <w:rPr>
      <w:rFonts w:ascii="Cambria" w:eastAsia="Calibri" w:hAnsi="Cambria" w:cs="Times New Roman"/>
      <w:sz w:val="22"/>
      <w:szCs w:val="20"/>
      <w:lang w:eastAsia="ja-JP"/>
    </w:rPr>
  </w:style>
  <w:style w:type="character" w:styleId="CommentReference">
    <w:name w:val="annotation reference"/>
    <w:basedOn w:val="DefaultParagraphFont"/>
    <w:uiPriority w:val="99"/>
    <w:rsid w:val="006616EF"/>
    <w:rPr>
      <w:rFonts w:cs="Times New Roman"/>
      <w:sz w:val="16"/>
    </w:rPr>
  </w:style>
  <w:style w:type="paragraph" w:styleId="CommentText">
    <w:name w:val="annotation text"/>
    <w:basedOn w:val="Normal"/>
    <w:link w:val="CommentTextChar1"/>
    <w:uiPriority w:val="99"/>
    <w:rsid w:val="006616EF"/>
    <w:rPr>
      <w:szCs w:val="20"/>
      <w:lang w:eastAsia="ja-JP"/>
    </w:rPr>
  </w:style>
  <w:style w:type="character" w:customStyle="1" w:styleId="CommentTextChar">
    <w:name w:val="Comment Text Char"/>
    <w:basedOn w:val="DefaultParagraphFont"/>
    <w:uiPriority w:val="99"/>
    <w:rsid w:val="006616EF"/>
    <w:rPr>
      <w:rFonts w:cs="Times New Roman"/>
      <w:sz w:val="20"/>
    </w:rPr>
  </w:style>
  <w:style w:type="paragraph" w:styleId="CommentSubject">
    <w:name w:val="annotation subject"/>
    <w:basedOn w:val="CommentText"/>
    <w:next w:val="CommentText"/>
    <w:link w:val="CommentSubjectChar"/>
    <w:uiPriority w:val="99"/>
    <w:semiHidden/>
    <w:rsid w:val="006616EF"/>
    <w:pPr>
      <w:spacing w:after="200"/>
    </w:pPr>
    <w:rPr>
      <w:b/>
      <w:bCs/>
      <w:sz w:val="20"/>
    </w:rPr>
  </w:style>
  <w:style w:type="character" w:customStyle="1" w:styleId="CommentSubjectChar">
    <w:name w:val="Comment Subject Char"/>
    <w:basedOn w:val="CommentTextChar1"/>
    <w:link w:val="CommentSubject"/>
    <w:uiPriority w:val="99"/>
    <w:semiHidden/>
    <w:rsid w:val="006616EF"/>
    <w:rPr>
      <w:rFonts w:ascii="Cambria" w:hAnsi="Cambria" w:cs="Times New Roman"/>
      <w:b/>
      <w:bCs/>
      <w:sz w:val="20"/>
      <w:szCs w:val="20"/>
      <w:lang w:eastAsia="ja-JP"/>
    </w:rPr>
  </w:style>
  <w:style w:type="character" w:styleId="Emphasis">
    <w:name w:val="Emphasis"/>
    <w:basedOn w:val="DefaultParagraphFont"/>
    <w:qFormat/>
    <w:rsid w:val="00CF566A"/>
    <w:rPr>
      <w:rFonts w:cs="Times New Roman"/>
      <w:b/>
      <w:i/>
      <w:u w:val="single"/>
    </w:rPr>
  </w:style>
  <w:style w:type="character" w:styleId="EndnoteReference">
    <w:name w:val="endnote reference"/>
    <w:basedOn w:val="DefaultParagraphFont"/>
    <w:uiPriority w:val="99"/>
    <w:rsid w:val="006616EF"/>
    <w:rPr>
      <w:rFonts w:cs="Times New Roman"/>
    </w:rPr>
  </w:style>
  <w:style w:type="paragraph" w:styleId="EndnoteText">
    <w:name w:val="endnote text"/>
    <w:basedOn w:val="Normal"/>
    <w:link w:val="EndnoteTextChar"/>
    <w:uiPriority w:val="99"/>
    <w:rsid w:val="006616EF"/>
    <w:pPr>
      <w:spacing w:beforeLines="20"/>
    </w:pPr>
    <w:rPr>
      <w:rFonts w:eastAsia="Calibri"/>
      <w:sz w:val="16"/>
      <w:szCs w:val="18"/>
      <w:lang w:eastAsia="ja-JP"/>
    </w:rPr>
  </w:style>
  <w:style w:type="character" w:customStyle="1" w:styleId="EndnoteTextChar">
    <w:name w:val="Endnote Text Char"/>
    <w:basedOn w:val="DefaultParagraphFont"/>
    <w:link w:val="EndnoteText"/>
    <w:uiPriority w:val="99"/>
    <w:rsid w:val="006616EF"/>
    <w:rPr>
      <w:rFonts w:ascii="Cambria" w:eastAsia="Calibri" w:hAnsi="Cambria" w:cs="Times New Roman"/>
      <w:sz w:val="16"/>
      <w:szCs w:val="18"/>
      <w:lang w:eastAsia="ja-JP"/>
    </w:rPr>
  </w:style>
  <w:style w:type="paragraph" w:customStyle="1" w:styleId="FigureCentered">
    <w:name w:val="FigureCentered"/>
    <w:basedOn w:val="BodyText"/>
    <w:uiPriority w:val="99"/>
    <w:rsid w:val="006616EF"/>
    <w:pPr>
      <w:keepNext/>
      <w:tabs>
        <w:tab w:val="right" w:pos="8640"/>
      </w:tabs>
      <w:spacing w:after="0"/>
      <w:jc w:val="center"/>
    </w:pPr>
    <w:rPr>
      <w:rFonts w:eastAsia="Times New Roman"/>
      <w:noProof/>
    </w:rPr>
  </w:style>
  <w:style w:type="paragraph" w:styleId="Footer">
    <w:name w:val="footer"/>
    <w:basedOn w:val="Normal"/>
    <w:link w:val="FooterChar"/>
    <w:uiPriority w:val="99"/>
    <w:rsid w:val="006616EF"/>
    <w:pPr>
      <w:tabs>
        <w:tab w:val="center" w:pos="4680"/>
        <w:tab w:val="right" w:pos="9360"/>
      </w:tabs>
    </w:pPr>
    <w:rPr>
      <w:rFonts w:eastAsia="Calibri"/>
      <w:sz w:val="20"/>
      <w:szCs w:val="20"/>
      <w:lang w:eastAsia="ja-JP"/>
    </w:rPr>
  </w:style>
  <w:style w:type="character" w:customStyle="1" w:styleId="FooterChar">
    <w:name w:val="Footer Char"/>
    <w:basedOn w:val="DefaultParagraphFont"/>
    <w:link w:val="Footer"/>
    <w:uiPriority w:val="99"/>
    <w:rsid w:val="006616EF"/>
    <w:rPr>
      <w:rFonts w:ascii="Cambria" w:eastAsia="Calibri" w:hAnsi="Cambria" w:cs="Times New Roman"/>
      <w:sz w:val="20"/>
      <w:szCs w:val="20"/>
      <w:lang w:eastAsia="ja-JP"/>
    </w:rPr>
  </w:style>
  <w:style w:type="paragraph" w:styleId="FootnoteText">
    <w:name w:val="footnote text"/>
    <w:basedOn w:val="Normal"/>
    <w:next w:val="Normal"/>
    <w:link w:val="FootnoteTextChar1"/>
    <w:uiPriority w:val="99"/>
    <w:rsid w:val="006616EF"/>
    <w:pPr>
      <w:spacing w:after="120"/>
      <w:jc w:val="both"/>
    </w:pPr>
    <w:rPr>
      <w:i/>
      <w:iCs/>
      <w:sz w:val="20"/>
      <w:szCs w:val="20"/>
      <w:lang w:eastAsia="ja-JP"/>
    </w:rPr>
  </w:style>
  <w:style w:type="character" w:customStyle="1" w:styleId="FootnoteTextChar">
    <w:name w:val="Footnote Text Char"/>
    <w:basedOn w:val="DefaultParagraphFont"/>
    <w:uiPriority w:val="99"/>
    <w:rsid w:val="006616EF"/>
    <w:rPr>
      <w:rFonts w:cs="Times New Roman"/>
      <w:sz w:val="20"/>
    </w:rPr>
  </w:style>
  <w:style w:type="paragraph" w:styleId="Header">
    <w:name w:val="header"/>
    <w:basedOn w:val="Subheader"/>
    <w:link w:val="HeaderChar"/>
    <w:uiPriority w:val="99"/>
    <w:rsid w:val="006616EF"/>
    <w:pPr>
      <w:pBdr>
        <w:bottom w:val="single" w:sz="4" w:space="1" w:color="auto"/>
      </w:pBdr>
      <w:spacing w:before="0" w:after="0" w:line="240" w:lineRule="auto"/>
      <w:jc w:val="center"/>
    </w:pPr>
    <w:rPr>
      <w:b w:val="0"/>
      <w:i/>
      <w:sz w:val="24"/>
    </w:rPr>
  </w:style>
  <w:style w:type="character" w:customStyle="1" w:styleId="HeaderChar">
    <w:name w:val="Header Char"/>
    <w:basedOn w:val="DefaultParagraphFont"/>
    <w:link w:val="Header"/>
    <w:uiPriority w:val="99"/>
    <w:rsid w:val="006616EF"/>
    <w:rPr>
      <w:rFonts w:ascii="Cambria" w:hAnsi="Cambria" w:cs="Times New Roman"/>
      <w:i/>
      <w:szCs w:val="20"/>
      <w:lang w:eastAsia="ja-JP"/>
    </w:rPr>
  </w:style>
  <w:style w:type="character" w:customStyle="1" w:styleId="Heading1Char">
    <w:name w:val="Heading 1 Char"/>
    <w:basedOn w:val="DefaultParagraphFont"/>
    <w:link w:val="Heading1"/>
    <w:uiPriority w:val="99"/>
    <w:rsid w:val="006616EF"/>
    <w:rPr>
      <w:rFonts w:ascii="Cambria" w:eastAsia="Calibri" w:hAnsi="Cambria" w:cs="Times New Roman"/>
      <w:b/>
      <w:bCs/>
      <w:color w:val="2F5496" w:themeColor="accent1" w:themeShade="BF"/>
      <w:szCs w:val="20"/>
      <w:lang w:eastAsia="ja-JP"/>
    </w:rPr>
  </w:style>
  <w:style w:type="character" w:customStyle="1" w:styleId="Heading2Char">
    <w:name w:val="Heading 2 Char"/>
    <w:basedOn w:val="DefaultParagraphFont"/>
    <w:link w:val="Heading2"/>
    <w:uiPriority w:val="99"/>
    <w:rsid w:val="00F10DA4"/>
    <w:rPr>
      <w:rFonts w:ascii="Cambria" w:hAnsi="Cambria" w:cs="Times New Roman"/>
      <w:bCs/>
      <w:i/>
      <w:color w:val="2F5496" w:themeColor="accent1" w:themeShade="BF"/>
      <w:sz w:val="22"/>
      <w:szCs w:val="20"/>
      <w:lang w:eastAsia="ja-JP"/>
    </w:rPr>
  </w:style>
  <w:style w:type="character" w:customStyle="1" w:styleId="Heading3Char">
    <w:name w:val="Heading 3 Char"/>
    <w:basedOn w:val="DefaultParagraphFont"/>
    <w:link w:val="Heading3"/>
    <w:uiPriority w:val="99"/>
    <w:rsid w:val="006616EF"/>
    <w:rPr>
      <w:rFonts w:ascii="Cambria" w:hAnsi="Cambria" w:cs="Times New Roman"/>
      <w:bCs/>
      <w:i/>
      <w:color w:val="2F5496" w:themeColor="accent1" w:themeShade="BF"/>
      <w:sz w:val="20"/>
      <w:lang w:eastAsia="ja-JP"/>
    </w:rPr>
  </w:style>
  <w:style w:type="character" w:customStyle="1" w:styleId="Heading4Char">
    <w:name w:val="Heading 4 Char"/>
    <w:basedOn w:val="DefaultParagraphFont"/>
    <w:link w:val="Heading4"/>
    <w:uiPriority w:val="99"/>
    <w:rsid w:val="006616EF"/>
    <w:rPr>
      <w:rFonts w:ascii="Cambria" w:eastAsia="Calibri" w:hAnsi="Cambria" w:cs="Times New Roman"/>
      <w:b/>
      <w:i/>
      <w:sz w:val="22"/>
      <w:lang w:eastAsia="ja-JP"/>
    </w:rPr>
  </w:style>
  <w:style w:type="character" w:styleId="Hyperlink">
    <w:name w:val="Hyperlink"/>
    <w:basedOn w:val="DefaultParagraphFont"/>
    <w:uiPriority w:val="99"/>
    <w:rsid w:val="006616EF"/>
    <w:rPr>
      <w:rFonts w:cs="Times New Roman"/>
      <w:color w:val="0000FF"/>
      <w:u w:val="single"/>
    </w:rPr>
  </w:style>
  <w:style w:type="character" w:styleId="IntenseEmphasis">
    <w:name w:val="Intense Emphasis"/>
    <w:basedOn w:val="DefaultParagraphFont"/>
    <w:uiPriority w:val="21"/>
    <w:qFormat/>
    <w:rsid w:val="006616EF"/>
    <w:rPr>
      <w:b/>
      <w:bCs/>
      <w:i/>
      <w:iCs/>
      <w:color w:val="4472C4" w:themeColor="accent1"/>
    </w:rPr>
  </w:style>
  <w:style w:type="paragraph" w:styleId="ListBullet">
    <w:name w:val="List Bullet"/>
    <w:basedOn w:val="Normal"/>
    <w:uiPriority w:val="99"/>
    <w:qFormat/>
    <w:rsid w:val="00897720"/>
    <w:pPr>
      <w:numPr>
        <w:numId w:val="10"/>
      </w:numPr>
      <w:spacing w:before="60" w:after="60"/>
      <w:contextualSpacing/>
      <w:jc w:val="both"/>
    </w:pPr>
    <w:rPr>
      <w:rFonts w:eastAsia="Calibri"/>
      <w:sz w:val="22"/>
      <w:szCs w:val="20"/>
    </w:rPr>
  </w:style>
  <w:style w:type="paragraph" w:styleId="ListBullet2">
    <w:name w:val="List Bullet 2"/>
    <w:basedOn w:val="Normal"/>
    <w:link w:val="ListBullet2Char"/>
    <w:autoRedefine/>
    <w:uiPriority w:val="99"/>
    <w:rsid w:val="00897720"/>
    <w:pPr>
      <w:numPr>
        <w:ilvl w:val="1"/>
        <w:numId w:val="10"/>
      </w:numPr>
      <w:spacing w:before="60" w:after="60"/>
      <w:contextualSpacing/>
    </w:pPr>
    <w:rPr>
      <w:rFonts w:eastAsia="MS Mincho"/>
      <w:sz w:val="20"/>
      <w:szCs w:val="20"/>
      <w:lang w:eastAsia="ja-JP"/>
    </w:rPr>
  </w:style>
  <w:style w:type="paragraph" w:styleId="ListBullet3">
    <w:name w:val="List Bullet 3"/>
    <w:basedOn w:val="BodyText"/>
    <w:autoRedefine/>
    <w:uiPriority w:val="99"/>
    <w:unhideWhenUsed/>
    <w:qFormat/>
    <w:rsid w:val="00107AE0"/>
    <w:pPr>
      <w:numPr>
        <w:numId w:val="17"/>
      </w:numPr>
      <w:contextualSpacing/>
    </w:pPr>
    <w:rPr>
      <w:rFonts w:eastAsiaTheme="minorEastAsia" w:cstheme="minorBidi"/>
      <w:sz w:val="20"/>
    </w:rPr>
  </w:style>
  <w:style w:type="paragraph" w:styleId="ListBullet4">
    <w:name w:val="List Bullet 4"/>
    <w:basedOn w:val="ListBullet3"/>
    <w:uiPriority w:val="99"/>
    <w:qFormat/>
    <w:rsid w:val="00107AE0"/>
    <w:pPr>
      <w:numPr>
        <w:ilvl w:val="3"/>
      </w:numPr>
      <w:spacing w:before="120"/>
      <w:contextualSpacing w:val="0"/>
    </w:pPr>
    <w:rPr>
      <w:rFonts w:eastAsia="Times New Roman"/>
      <w:sz w:val="18"/>
    </w:rPr>
  </w:style>
  <w:style w:type="paragraph" w:styleId="ListParagraph">
    <w:name w:val="List Paragraph"/>
    <w:basedOn w:val="Normal"/>
    <w:uiPriority w:val="34"/>
    <w:qFormat/>
    <w:rsid w:val="006616EF"/>
    <w:pPr>
      <w:spacing w:before="60" w:after="60"/>
      <w:ind w:left="720" w:hanging="360"/>
    </w:pPr>
    <w:rPr>
      <w:rFonts w:eastAsia="Calibri"/>
      <w:sz w:val="20"/>
      <w:szCs w:val="20"/>
    </w:rPr>
  </w:style>
  <w:style w:type="table" w:styleId="MediumShading1-Accent1">
    <w:name w:val="Medium Shading 1 Accent 1"/>
    <w:aliases w:val="Austin table - Medium Shading 1 - Accent 1"/>
    <w:basedOn w:val="TableNormal"/>
    <w:uiPriority w:val="63"/>
    <w:rsid w:val="006616EF"/>
    <w:rPr>
      <w:sz w:val="20"/>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uiPriority w:val="99"/>
    <w:rsid w:val="006616EF"/>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6616EF"/>
    <w:rPr>
      <w:rFonts w:ascii="Consolas" w:eastAsia="Calibri" w:hAnsi="Consolas" w:cs="Times New Roman"/>
      <w:sz w:val="21"/>
      <w:szCs w:val="21"/>
      <w:lang w:eastAsia="ja-JP"/>
    </w:rPr>
  </w:style>
  <w:style w:type="paragraph" w:customStyle="1" w:styleId="Note0">
    <w:name w:val="Note"/>
    <w:basedOn w:val="PlainText"/>
    <w:link w:val="NoteChar"/>
    <w:qFormat/>
    <w:rsid w:val="006616EF"/>
    <w:pPr>
      <w:pBdr>
        <w:top w:val="single" w:sz="4" w:space="1" w:color="1F497D"/>
        <w:left w:val="single" w:sz="4" w:space="4" w:color="1F497D"/>
        <w:bottom w:val="single" w:sz="4" w:space="1" w:color="1F497D"/>
        <w:right w:val="single" w:sz="4" w:space="4" w:color="1F497D"/>
      </w:pBdr>
      <w:ind w:left="540" w:right="540"/>
    </w:pPr>
    <w:rPr>
      <w:rFonts w:ascii="Calibri" w:eastAsia="MS Mincho" w:hAnsi="Calibri" w:cs="Consolas"/>
      <w:color w:val="1F497D"/>
      <w:sz w:val="20"/>
    </w:rPr>
  </w:style>
  <w:style w:type="paragraph" w:customStyle="1" w:styleId="NoteBullet">
    <w:name w:val="NoteBullet"/>
    <w:basedOn w:val="NOTE"/>
    <w:qFormat/>
    <w:rsid w:val="003B37AC"/>
    <w:pPr>
      <w:numPr>
        <w:numId w:val="16"/>
      </w:numPr>
      <w:ind w:left="360"/>
    </w:pPr>
  </w:style>
  <w:style w:type="paragraph" w:customStyle="1" w:styleId="NoteBulletNumber">
    <w:name w:val="NoteBulletNumber"/>
    <w:basedOn w:val="NoteBullet"/>
    <w:uiPriority w:val="99"/>
    <w:rsid w:val="006616EF"/>
  </w:style>
  <w:style w:type="paragraph" w:customStyle="1" w:styleId="Recommendation">
    <w:name w:val="Recommendation"/>
    <w:basedOn w:val="BodyText"/>
    <w:autoRedefine/>
    <w:qFormat/>
    <w:rsid w:val="006616EF"/>
    <w:pPr>
      <w:numPr>
        <w:numId w:val="7"/>
      </w:numPr>
      <w:pBdr>
        <w:top w:val="single" w:sz="4" w:space="1" w:color="4472C4" w:themeColor="accent1"/>
        <w:left w:val="single" w:sz="4" w:space="4" w:color="4472C4" w:themeColor="accent1"/>
        <w:bottom w:val="single" w:sz="4" w:space="1" w:color="4472C4" w:themeColor="accent1"/>
        <w:right w:val="single" w:sz="4" w:space="4" w:color="4472C4" w:themeColor="accent1"/>
      </w:pBdr>
      <w:tabs>
        <w:tab w:val="left" w:pos="2520"/>
      </w:tabs>
    </w:pPr>
    <w:rPr>
      <w:i/>
      <w:color w:val="4472C4" w:themeColor="accent1"/>
    </w:rPr>
  </w:style>
  <w:style w:type="character" w:styleId="Strong">
    <w:name w:val="Strong"/>
    <w:basedOn w:val="DefaultParagraphFont"/>
    <w:uiPriority w:val="99"/>
    <w:qFormat/>
    <w:rsid w:val="006616EF"/>
    <w:rPr>
      <w:rFonts w:cs="Times New Roman"/>
      <w:b/>
      <w:i/>
    </w:rPr>
  </w:style>
  <w:style w:type="paragraph" w:styleId="Subtitle">
    <w:name w:val="Subtitle"/>
    <w:basedOn w:val="Title"/>
    <w:link w:val="SubtitleChar1"/>
    <w:uiPriority w:val="99"/>
    <w:qFormat/>
    <w:rsid w:val="00C530A5"/>
    <w:rPr>
      <w:sz w:val="22"/>
      <w:szCs w:val="18"/>
    </w:rPr>
  </w:style>
  <w:style w:type="character" w:customStyle="1" w:styleId="SubtitleChar">
    <w:name w:val="Subtitle Char"/>
    <w:basedOn w:val="DefaultParagraphFont"/>
    <w:uiPriority w:val="99"/>
    <w:rsid w:val="006616EF"/>
    <w:rPr>
      <w:rFonts w:ascii="Cambria" w:hAnsi="Cambria" w:cs="Times New Roman"/>
      <w:i/>
      <w:color w:val="4F81BD"/>
      <w:spacing w:val="15"/>
      <w:sz w:val="24"/>
    </w:rPr>
  </w:style>
  <w:style w:type="character" w:styleId="SubtleEmphasis">
    <w:name w:val="Subtle Emphasis"/>
    <w:basedOn w:val="DefaultParagraphFont"/>
    <w:uiPriority w:val="19"/>
    <w:qFormat/>
    <w:rsid w:val="006616EF"/>
    <w:rPr>
      <w:i/>
      <w:iCs/>
      <w:color w:val="808080" w:themeColor="text1" w:themeTint="7F"/>
    </w:rPr>
  </w:style>
  <w:style w:type="paragraph" w:styleId="Title">
    <w:name w:val="Title"/>
    <w:basedOn w:val="Normal"/>
    <w:link w:val="TitleChar"/>
    <w:uiPriority w:val="99"/>
    <w:qFormat/>
    <w:rsid w:val="00C530A5"/>
    <w:pPr>
      <w:spacing w:before="240" w:after="60"/>
      <w:ind w:left="720" w:hanging="720"/>
    </w:pPr>
    <w:rPr>
      <w:b/>
      <w:bCs/>
      <w:color w:val="2F5496" w:themeColor="accent1" w:themeShade="BF"/>
      <w:kern w:val="28"/>
      <w:sz w:val="28"/>
      <w:szCs w:val="20"/>
      <w:lang w:eastAsia="ja-JP"/>
    </w:rPr>
  </w:style>
  <w:style w:type="character" w:customStyle="1" w:styleId="TitleChar">
    <w:name w:val="Title Char"/>
    <w:basedOn w:val="DefaultParagraphFont"/>
    <w:link w:val="Title"/>
    <w:uiPriority w:val="99"/>
    <w:rsid w:val="00C530A5"/>
    <w:rPr>
      <w:rFonts w:ascii="Cambria" w:hAnsi="Cambria" w:cs="Times New Roman"/>
      <w:b/>
      <w:bCs/>
      <w:color w:val="2F5496" w:themeColor="accent1" w:themeShade="BF"/>
      <w:kern w:val="28"/>
      <w:sz w:val="28"/>
      <w:szCs w:val="20"/>
      <w:lang w:eastAsia="ja-JP"/>
    </w:rPr>
  </w:style>
  <w:style w:type="character" w:customStyle="1" w:styleId="Heading5Char">
    <w:name w:val="Heading 5 Char"/>
    <w:basedOn w:val="DefaultParagraphFont"/>
    <w:link w:val="Heading5"/>
    <w:uiPriority w:val="99"/>
    <w:rsid w:val="006616EF"/>
    <w:rPr>
      <w:rFonts w:ascii="Cambria" w:eastAsia="Calibri" w:hAnsi="Cambria" w:cs="Times New Roman"/>
      <w:b/>
      <w:i/>
      <w:sz w:val="20"/>
      <w:szCs w:val="20"/>
      <w:lang w:eastAsia="ja-JP"/>
    </w:rPr>
  </w:style>
  <w:style w:type="character" w:customStyle="1" w:styleId="Heading6Char">
    <w:name w:val="Heading 6 Char"/>
    <w:basedOn w:val="DefaultParagraphFont"/>
    <w:link w:val="Heading6"/>
    <w:uiPriority w:val="99"/>
    <w:rsid w:val="006616EF"/>
    <w:rPr>
      <w:rFonts w:ascii="Cambria" w:eastAsia="Calibri" w:hAnsi="Cambria" w:cs="Times New Roman"/>
      <w:b/>
      <w:i/>
      <w:sz w:val="19"/>
      <w:szCs w:val="19"/>
      <w:lang w:eastAsia="ja-JP"/>
    </w:rPr>
  </w:style>
  <w:style w:type="character" w:customStyle="1" w:styleId="Heading7Char">
    <w:name w:val="Heading 7 Char"/>
    <w:basedOn w:val="DefaultParagraphFont"/>
    <w:link w:val="Heading7"/>
    <w:uiPriority w:val="99"/>
    <w:rsid w:val="006616EF"/>
    <w:rPr>
      <w:rFonts w:ascii="Cambria" w:hAnsi="Cambria" w:cs="Times New Roman"/>
      <w:i/>
      <w:iCs/>
      <w:color w:val="1F497D"/>
      <w:sz w:val="16"/>
      <w:szCs w:val="16"/>
      <w:lang w:eastAsia="ja-JP"/>
    </w:rPr>
  </w:style>
  <w:style w:type="character" w:customStyle="1" w:styleId="Heading8Char">
    <w:name w:val="Heading 8 Char"/>
    <w:basedOn w:val="DefaultParagraphFont"/>
    <w:link w:val="Heading8"/>
    <w:uiPriority w:val="99"/>
    <w:rsid w:val="006616EF"/>
    <w:rPr>
      <w:rFonts w:ascii="Cambria" w:hAnsi="Cambria" w:cs="Times New Roman"/>
      <w:i/>
      <w:color w:val="1F497D"/>
      <w:sz w:val="18"/>
      <w:szCs w:val="20"/>
      <w:lang w:eastAsia="ja-JP"/>
    </w:rPr>
  </w:style>
  <w:style w:type="character" w:customStyle="1" w:styleId="Heading9Char">
    <w:name w:val="Heading 9 Char"/>
    <w:basedOn w:val="DefaultParagraphFont"/>
    <w:link w:val="Heading9"/>
    <w:uiPriority w:val="99"/>
    <w:rsid w:val="006616EF"/>
    <w:rPr>
      <w:rFonts w:ascii="Cambria" w:hAnsi="Cambria" w:cs="Times New Roman"/>
      <w:i/>
      <w:iCs/>
      <w:color w:val="1F497D"/>
      <w:sz w:val="18"/>
      <w:szCs w:val="20"/>
      <w:lang w:eastAsia="ja-JP"/>
    </w:rPr>
  </w:style>
  <w:style w:type="paragraph" w:customStyle="1" w:styleId="TableText">
    <w:name w:val="TableText"/>
    <w:basedOn w:val="Normal"/>
    <w:uiPriority w:val="99"/>
    <w:rsid w:val="006616EF"/>
    <w:pPr>
      <w:keepNext/>
      <w:contextualSpacing/>
      <w:jc w:val="center"/>
    </w:pPr>
    <w:rPr>
      <w:rFonts w:ascii="Calibri" w:eastAsia="Calibri" w:hAnsi="Calibri"/>
      <w:sz w:val="16"/>
      <w:szCs w:val="18"/>
    </w:rPr>
  </w:style>
  <w:style w:type="paragraph" w:customStyle="1" w:styleId="LargeTabletext">
    <w:name w:val="LargeTabletext"/>
    <w:basedOn w:val="TableText"/>
    <w:qFormat/>
    <w:rsid w:val="006616EF"/>
    <w:rPr>
      <w:sz w:val="20"/>
    </w:rPr>
  </w:style>
  <w:style w:type="paragraph" w:customStyle="1" w:styleId="HandBBvsFootBB">
    <w:name w:val="HandBB vs FootBB"/>
    <w:basedOn w:val="BodyText"/>
    <w:qFormat/>
    <w:rsid w:val="006616EF"/>
    <w:pPr>
      <w:spacing w:before="80" w:after="80"/>
      <w:ind w:left="360"/>
    </w:pPr>
    <w:rPr>
      <w:rFonts w:cs="Arial"/>
      <w:b/>
      <w:color w:val="C00000"/>
      <w:u w:val="single"/>
    </w:rPr>
  </w:style>
  <w:style w:type="character" w:customStyle="1" w:styleId="HandvsFoot">
    <w:name w:val="Hand vs Foot"/>
    <w:basedOn w:val="Emphasis"/>
    <w:uiPriority w:val="1"/>
    <w:qFormat/>
    <w:rsid w:val="006616EF"/>
    <w:rPr>
      <w:rFonts w:cs="Times New Roman"/>
      <w:b w:val="0"/>
      <w:i/>
      <w:iCs w:val="0"/>
      <w:color w:val="C00000"/>
      <w:u w:val="single"/>
    </w:rPr>
  </w:style>
  <w:style w:type="paragraph" w:customStyle="1" w:styleId="Abstract">
    <w:name w:val="Abstract"/>
    <w:basedOn w:val="BodyText"/>
    <w:uiPriority w:val="99"/>
    <w:rsid w:val="006616EF"/>
    <w:rPr>
      <w:i/>
    </w:rPr>
  </w:style>
  <w:style w:type="character" w:customStyle="1" w:styleId="apple-converted-space">
    <w:name w:val="apple-converted-space"/>
    <w:basedOn w:val="DefaultParagraphFont"/>
    <w:rsid w:val="006616EF"/>
  </w:style>
  <w:style w:type="paragraph" w:styleId="Bibliography">
    <w:name w:val="Bibliography"/>
    <w:basedOn w:val="Normal"/>
    <w:next w:val="Normal"/>
    <w:uiPriority w:val="37"/>
    <w:unhideWhenUsed/>
    <w:rsid w:val="006616EF"/>
    <w:rPr>
      <w:rFonts w:eastAsia="Calibri"/>
    </w:rPr>
  </w:style>
  <w:style w:type="paragraph" w:styleId="BodyTextIndent">
    <w:name w:val="Body Text Indent"/>
    <w:basedOn w:val="Normal"/>
    <w:link w:val="BodyTextIndentChar"/>
    <w:uiPriority w:val="99"/>
    <w:semiHidden/>
    <w:rsid w:val="006616EF"/>
    <w:pPr>
      <w:spacing w:after="120"/>
      <w:ind w:left="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6616EF"/>
    <w:rPr>
      <w:rFonts w:ascii="Calibri" w:hAnsi="Calibri" w:cs="Times New Roman"/>
      <w:sz w:val="22"/>
      <w:szCs w:val="22"/>
    </w:rPr>
  </w:style>
  <w:style w:type="paragraph" w:styleId="BodyTextIndent2">
    <w:name w:val="Body Text Indent 2"/>
    <w:basedOn w:val="Normal"/>
    <w:link w:val="BodyTextIndent2Char"/>
    <w:uiPriority w:val="99"/>
    <w:rsid w:val="006616EF"/>
    <w:pPr>
      <w:spacing w:after="60"/>
      <w:ind w:left="360"/>
    </w:pPr>
    <w:rPr>
      <w:rFonts w:ascii="Calibri" w:eastAsia="Calibri" w:hAnsi="Calibri"/>
      <w:i/>
      <w:sz w:val="20"/>
      <w:szCs w:val="20"/>
    </w:rPr>
  </w:style>
  <w:style w:type="character" w:customStyle="1" w:styleId="BodyTextIndent2Char">
    <w:name w:val="Body Text Indent 2 Char"/>
    <w:basedOn w:val="DefaultParagraphFont"/>
    <w:link w:val="BodyTextIndent2"/>
    <w:uiPriority w:val="99"/>
    <w:rsid w:val="006616EF"/>
    <w:rPr>
      <w:rFonts w:ascii="Calibri" w:eastAsia="Calibri" w:hAnsi="Calibri" w:cs="Times New Roman"/>
      <w:i/>
      <w:sz w:val="20"/>
      <w:szCs w:val="20"/>
    </w:rPr>
  </w:style>
  <w:style w:type="paragraph" w:customStyle="1" w:styleId="BodyTextinset">
    <w:name w:val="Body Text inset"/>
    <w:basedOn w:val="BodyText"/>
    <w:uiPriority w:val="99"/>
    <w:rsid w:val="006616EF"/>
    <w:pPr>
      <w:ind w:left="360" w:right="360"/>
    </w:pPr>
    <w:rPr>
      <w:i/>
    </w:rPr>
  </w:style>
  <w:style w:type="paragraph" w:customStyle="1" w:styleId="BodyTextLeftJustified">
    <w:name w:val="Body Text Left Justified"/>
    <w:basedOn w:val="BodyText"/>
    <w:uiPriority w:val="99"/>
    <w:rsid w:val="006616EF"/>
    <w:pPr>
      <w:jc w:val="left"/>
    </w:pPr>
    <w:rPr>
      <w:rFonts w:eastAsia="Times New Roman"/>
    </w:rPr>
  </w:style>
  <w:style w:type="character" w:styleId="BookTitle">
    <w:name w:val="Book Title"/>
    <w:basedOn w:val="DefaultParagraphFont"/>
    <w:uiPriority w:val="99"/>
    <w:qFormat/>
    <w:rsid w:val="006616EF"/>
    <w:rPr>
      <w:rFonts w:cs="Times New Roman"/>
      <w:b/>
      <w:smallCaps/>
      <w:spacing w:val="5"/>
    </w:rPr>
  </w:style>
  <w:style w:type="paragraph" w:styleId="Caption">
    <w:name w:val="caption"/>
    <w:basedOn w:val="Normal"/>
    <w:next w:val="Normal"/>
    <w:uiPriority w:val="99"/>
    <w:qFormat/>
    <w:rsid w:val="006616EF"/>
    <w:pPr>
      <w:keepLines/>
      <w:spacing w:before="120" w:after="120"/>
      <w:ind w:left="1440" w:right="1440"/>
      <w:jc w:val="both"/>
    </w:pPr>
    <w:rPr>
      <w:rFonts w:ascii="Calibri" w:eastAsia="Calibri" w:hAnsi="Calibri" w:cs="Calibri"/>
      <w:bCs/>
      <w:sz w:val="18"/>
      <w:szCs w:val="18"/>
    </w:rPr>
  </w:style>
  <w:style w:type="paragraph" w:customStyle="1" w:styleId="CaptioninSI">
    <w:name w:val="Caption in SI"/>
    <w:basedOn w:val="Caption"/>
    <w:uiPriority w:val="99"/>
    <w:rsid w:val="006616EF"/>
    <w:pPr>
      <w:keepLines w:val="0"/>
      <w:spacing w:after="160"/>
    </w:pPr>
    <w:rPr>
      <w:rFonts w:ascii="Arial" w:eastAsia="Times New Roman" w:hAnsi="Arial" w:cs="Arial"/>
      <w:color w:val="000000"/>
    </w:rPr>
  </w:style>
  <w:style w:type="table" w:styleId="ColorfulShading-Accent6">
    <w:name w:val="Colorful Shading Accent 6"/>
    <w:basedOn w:val="TableNormal"/>
    <w:uiPriority w:val="99"/>
    <w:rsid w:val="006616EF"/>
    <w:rPr>
      <w:rFonts w:ascii="Calibri" w:eastAsia="Calibri" w:hAnsi="Calibri"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customStyle="1" w:styleId="CommentTextChar1">
    <w:name w:val="Comment Text Char1"/>
    <w:link w:val="CommentText"/>
    <w:uiPriority w:val="99"/>
    <w:locked/>
    <w:rsid w:val="006616EF"/>
    <w:rPr>
      <w:rFonts w:ascii="Cambria" w:hAnsi="Cambria" w:cs="Times New Roman"/>
      <w:szCs w:val="20"/>
      <w:lang w:eastAsia="ja-JP"/>
    </w:rPr>
  </w:style>
  <w:style w:type="paragraph" w:customStyle="1" w:styleId="DD">
    <w:name w:val="DD"/>
    <w:basedOn w:val="BodyText"/>
    <w:next w:val="DT"/>
    <w:qFormat/>
    <w:rsid w:val="00675575"/>
    <w:pPr>
      <w:keepNext/>
      <w:spacing w:before="0" w:after="0"/>
      <w:ind w:left="547"/>
      <w:jc w:val="left"/>
    </w:pPr>
    <w:rPr>
      <w:rFonts w:asciiTheme="minorHAnsi" w:eastAsiaTheme="minorHAnsi" w:hAnsiTheme="minorHAnsi"/>
      <w:bCs/>
      <w:iCs/>
      <w:sz w:val="24"/>
      <w:szCs w:val="24"/>
      <w:lang w:eastAsia="en-US"/>
    </w:rPr>
  </w:style>
  <w:style w:type="paragraph" w:customStyle="1" w:styleId="Default">
    <w:name w:val="Default"/>
    <w:uiPriority w:val="99"/>
    <w:rsid w:val="006616EF"/>
    <w:pPr>
      <w:autoSpaceDE w:val="0"/>
      <w:autoSpaceDN w:val="0"/>
      <w:adjustRightInd w:val="0"/>
    </w:pPr>
    <w:rPr>
      <w:rFonts w:ascii="Calibri" w:eastAsia="Calibri" w:hAnsi="Calibri" w:cs="Calibri"/>
      <w:color w:val="000000"/>
    </w:rPr>
  </w:style>
  <w:style w:type="paragraph" w:styleId="DocumentMap">
    <w:name w:val="Document Map"/>
    <w:basedOn w:val="Normal"/>
    <w:link w:val="DocumentMapChar"/>
    <w:uiPriority w:val="99"/>
    <w:semiHidden/>
    <w:rsid w:val="006616EF"/>
    <w:rPr>
      <w:rFonts w:ascii="Lucida Grande" w:hAnsi="Lucida Grande" w:cs="Lucida Grande"/>
    </w:rPr>
  </w:style>
  <w:style w:type="character" w:customStyle="1" w:styleId="DocumentMapChar">
    <w:name w:val="Document Map Char"/>
    <w:basedOn w:val="DefaultParagraphFont"/>
    <w:link w:val="DocumentMap"/>
    <w:uiPriority w:val="99"/>
    <w:semiHidden/>
    <w:rsid w:val="006616EF"/>
    <w:rPr>
      <w:rFonts w:ascii="Lucida Grande" w:hAnsi="Lucida Grande" w:cs="Lucida Grande"/>
    </w:rPr>
  </w:style>
  <w:style w:type="paragraph" w:customStyle="1" w:styleId="DT">
    <w:name w:val="DT"/>
    <w:basedOn w:val="BodyText"/>
    <w:next w:val="DD"/>
    <w:qFormat/>
    <w:rsid w:val="00675575"/>
    <w:pPr>
      <w:spacing w:before="120" w:after="0"/>
      <w:jc w:val="left"/>
    </w:pPr>
    <w:rPr>
      <w:rFonts w:asciiTheme="minorHAnsi" w:eastAsiaTheme="minorHAnsi" w:hAnsiTheme="minorHAnsi"/>
      <w:b/>
      <w:bCs/>
      <w:i/>
      <w:iCs/>
      <w:sz w:val="24"/>
      <w:szCs w:val="24"/>
      <w:lang w:eastAsia="en-US"/>
    </w:rPr>
  </w:style>
  <w:style w:type="paragraph" w:customStyle="1" w:styleId="EndNoteBibliography">
    <w:name w:val="EndNote Bibliography"/>
    <w:basedOn w:val="Normal"/>
    <w:rsid w:val="006616EF"/>
    <w:pPr>
      <w:spacing w:before="40"/>
      <w:ind w:firstLine="504"/>
    </w:pPr>
    <w:rPr>
      <w:rFonts w:ascii="Times" w:hAnsi="Times"/>
    </w:rPr>
  </w:style>
  <w:style w:type="paragraph" w:customStyle="1" w:styleId="EndNoteBibliographyTitle">
    <w:name w:val="EndNote Bibliography Title"/>
    <w:basedOn w:val="Normal"/>
    <w:rsid w:val="006616EF"/>
    <w:pPr>
      <w:jc w:val="center"/>
    </w:pPr>
    <w:rPr>
      <w:rFonts w:ascii="Times" w:eastAsia="Calibri" w:hAnsi="Times"/>
    </w:rPr>
  </w:style>
  <w:style w:type="character" w:customStyle="1" w:styleId="Endnoteref">
    <w:name w:val="Endnote ref"/>
    <w:uiPriority w:val="99"/>
    <w:rsid w:val="006616EF"/>
    <w:rPr>
      <w:i/>
    </w:rPr>
  </w:style>
  <w:style w:type="paragraph" w:customStyle="1" w:styleId="Equation">
    <w:name w:val="Equation"/>
    <w:basedOn w:val="BodyText"/>
    <w:uiPriority w:val="99"/>
    <w:rsid w:val="006616EF"/>
    <w:pPr>
      <w:tabs>
        <w:tab w:val="right" w:pos="9360"/>
      </w:tabs>
      <w:ind w:left="720"/>
      <w:jc w:val="left"/>
    </w:pPr>
    <w:rPr>
      <w:i/>
    </w:rPr>
  </w:style>
  <w:style w:type="paragraph" w:customStyle="1" w:styleId="fi">
    <w:name w:val="fi"/>
    <w:basedOn w:val="Normal"/>
    <w:rsid w:val="006616EF"/>
    <w:rPr>
      <w:rFonts w:eastAsia="Calibri"/>
      <w:noProof/>
      <w:sz w:val="20"/>
      <w:szCs w:val="22"/>
    </w:rPr>
  </w:style>
  <w:style w:type="paragraph" w:customStyle="1" w:styleId="Figure">
    <w:name w:val="Figure"/>
    <w:basedOn w:val="Normal"/>
    <w:next w:val="Normal"/>
    <w:link w:val="FigureChar"/>
    <w:uiPriority w:val="99"/>
    <w:rsid w:val="006616EF"/>
    <w:pPr>
      <w:jc w:val="center"/>
    </w:pPr>
    <w:rPr>
      <w:rFonts w:ascii="Arial Narrow" w:eastAsia="Calibri" w:hAnsi="Arial Narrow"/>
      <w:b/>
      <w:noProof/>
      <w:sz w:val="20"/>
      <w:lang w:eastAsia="ko-KR"/>
    </w:rPr>
  </w:style>
  <w:style w:type="character" w:customStyle="1" w:styleId="FigureChar">
    <w:name w:val="Figure Char"/>
    <w:link w:val="Figure"/>
    <w:uiPriority w:val="99"/>
    <w:locked/>
    <w:rsid w:val="006616EF"/>
    <w:rPr>
      <w:rFonts w:ascii="Arial Narrow" w:eastAsia="Calibri" w:hAnsi="Arial Narrow" w:cs="Times New Roman"/>
      <w:b/>
      <w:noProof/>
      <w:sz w:val="20"/>
      <w:lang w:eastAsia="ko-KR"/>
    </w:rPr>
  </w:style>
  <w:style w:type="paragraph" w:customStyle="1" w:styleId="FigureWideSpaced">
    <w:name w:val="FigureWideSpaced"/>
    <w:basedOn w:val="FigureCentered"/>
    <w:qFormat/>
    <w:rsid w:val="006616EF"/>
    <w:pPr>
      <w:tabs>
        <w:tab w:val="clear" w:pos="8640"/>
        <w:tab w:val="right" w:pos="12960"/>
      </w:tabs>
      <w:jc w:val="left"/>
    </w:pPr>
    <w:rPr>
      <w:lang w:eastAsia="en-US"/>
    </w:rPr>
  </w:style>
  <w:style w:type="character" w:styleId="FollowedHyperlink">
    <w:name w:val="FollowedHyperlink"/>
    <w:basedOn w:val="DefaultParagraphFont"/>
    <w:uiPriority w:val="99"/>
    <w:semiHidden/>
    <w:rsid w:val="006616EF"/>
    <w:rPr>
      <w:rFonts w:cs="Times New Roman"/>
      <w:color w:val="800080"/>
      <w:u w:val="single"/>
    </w:rPr>
  </w:style>
  <w:style w:type="character" w:styleId="FootnoteReference">
    <w:name w:val="footnote reference"/>
    <w:basedOn w:val="DefaultParagraphFont"/>
    <w:uiPriority w:val="99"/>
    <w:rsid w:val="006616EF"/>
    <w:rPr>
      <w:rFonts w:cs="Times New Roman"/>
      <w:vertAlign w:val="superscript"/>
    </w:rPr>
  </w:style>
  <w:style w:type="character" w:customStyle="1" w:styleId="FootnoteTextChar1">
    <w:name w:val="Footnote Text Char1"/>
    <w:link w:val="FootnoteText"/>
    <w:uiPriority w:val="99"/>
    <w:locked/>
    <w:rsid w:val="006616EF"/>
    <w:rPr>
      <w:rFonts w:ascii="Cambria" w:hAnsi="Cambria" w:cs="Times New Roman"/>
      <w:i/>
      <w:iCs/>
      <w:sz w:val="20"/>
      <w:szCs w:val="20"/>
      <w:lang w:eastAsia="ja-JP"/>
    </w:rPr>
  </w:style>
  <w:style w:type="character" w:customStyle="1" w:styleId="Grayedvalue">
    <w:name w:val="Grayed value"/>
    <w:basedOn w:val="DefaultParagraphFont"/>
    <w:uiPriority w:val="99"/>
    <w:rsid w:val="006616EF"/>
    <w:rPr>
      <w:rFonts w:ascii="Calibri" w:hAnsi="Calibri" w:cs="Times New Roman"/>
      <w:i/>
      <w:color w:val="A6A6A6"/>
      <w:sz w:val="16"/>
      <w:szCs w:val="16"/>
    </w:rPr>
  </w:style>
  <w:style w:type="table" w:customStyle="1" w:styleId="GrayTable">
    <w:name w:val="GrayTable"/>
    <w:uiPriority w:val="99"/>
    <w:rsid w:val="006616EF"/>
    <w:rPr>
      <w:rFonts w:ascii="Calibri" w:eastAsia="Calibri" w:hAnsi="Calibri" w:cs="Times New Roman"/>
      <w:sz w:val="16"/>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tblBorders>
      <w:tblCellMar>
        <w:top w:w="0" w:type="dxa"/>
        <w:left w:w="108" w:type="dxa"/>
        <w:bottom w:w="0" w:type="dxa"/>
        <w:right w:w="108" w:type="dxa"/>
      </w:tblCellMar>
    </w:tblPr>
  </w:style>
  <w:style w:type="paragraph" w:customStyle="1" w:styleId="Subheader">
    <w:name w:val="Subheader"/>
    <w:basedOn w:val="BodyText"/>
    <w:uiPriority w:val="99"/>
    <w:rsid w:val="006616EF"/>
    <w:pPr>
      <w:keepNext/>
      <w:spacing w:before="360" w:line="480" w:lineRule="auto"/>
    </w:pPr>
    <w:rPr>
      <w:rFonts w:eastAsia="Times New Roman"/>
      <w:b/>
    </w:rPr>
  </w:style>
  <w:style w:type="paragraph" w:customStyle="1" w:styleId="Heading-Unnumbered">
    <w:name w:val="Heading - Unnumbered"/>
    <w:basedOn w:val="Heading1"/>
    <w:qFormat/>
    <w:rsid w:val="006616EF"/>
    <w:pPr>
      <w:numPr>
        <w:numId w:val="0"/>
      </w:numPr>
      <w:ind w:left="432" w:hanging="432"/>
    </w:pPr>
  </w:style>
  <w:style w:type="paragraph" w:customStyle="1" w:styleId="SI-Heading1">
    <w:name w:val="SI-Heading 1"/>
    <w:basedOn w:val="Normal"/>
    <w:uiPriority w:val="99"/>
    <w:rsid w:val="006616EF"/>
    <w:pPr>
      <w:keepNext/>
      <w:numPr>
        <w:numId w:val="1"/>
      </w:numPr>
      <w:tabs>
        <w:tab w:val="left" w:pos="1620"/>
      </w:tabs>
    </w:pPr>
    <w:rPr>
      <w:rFonts w:eastAsia="Calibri"/>
      <w:b/>
      <w:sz w:val="22"/>
      <w:szCs w:val="22"/>
    </w:rPr>
  </w:style>
  <w:style w:type="paragraph" w:customStyle="1" w:styleId="SI-Heading2">
    <w:name w:val="SI-Heading 2"/>
    <w:basedOn w:val="Normal"/>
    <w:uiPriority w:val="99"/>
    <w:rsid w:val="006616EF"/>
    <w:pPr>
      <w:keepNext/>
      <w:numPr>
        <w:ilvl w:val="1"/>
        <w:numId w:val="1"/>
      </w:numPr>
      <w:tabs>
        <w:tab w:val="clear" w:pos="1440"/>
      </w:tabs>
      <w:spacing w:before="140" w:after="60"/>
    </w:pPr>
    <w:rPr>
      <w:rFonts w:eastAsia="Calibri"/>
      <w:b/>
      <w:i/>
      <w:sz w:val="20"/>
      <w:szCs w:val="22"/>
    </w:rPr>
  </w:style>
  <w:style w:type="paragraph" w:styleId="IntenseQuote">
    <w:name w:val="Intense Quote"/>
    <w:basedOn w:val="Normal"/>
    <w:next w:val="Normal"/>
    <w:link w:val="IntenseQuoteChar"/>
    <w:uiPriority w:val="99"/>
    <w:qFormat/>
    <w:rsid w:val="006616EF"/>
    <w:pPr>
      <w:pBdr>
        <w:top w:val="single" w:sz="4" w:space="1" w:color="4F81BD"/>
        <w:bottom w:val="single" w:sz="4" w:space="4" w:color="4F81BD"/>
      </w:pBdr>
      <w:spacing w:before="200" w:after="280"/>
      <w:ind w:left="936" w:right="936"/>
    </w:pPr>
    <w:rPr>
      <w:rFonts w:ascii="Calibri" w:eastAsia="Calibri" w:hAnsi="Calibri"/>
      <w:b/>
      <w:bCs/>
      <w:i/>
      <w:iCs/>
      <w:color w:val="0033CC"/>
      <w:sz w:val="20"/>
      <w:szCs w:val="20"/>
      <w:lang w:eastAsia="ja-JP"/>
    </w:rPr>
  </w:style>
  <w:style w:type="character" w:customStyle="1" w:styleId="IntenseQuoteChar">
    <w:name w:val="Intense Quote Char"/>
    <w:basedOn w:val="DefaultParagraphFont"/>
    <w:link w:val="IntenseQuote"/>
    <w:uiPriority w:val="99"/>
    <w:rsid w:val="006616EF"/>
    <w:rPr>
      <w:rFonts w:ascii="Calibri" w:eastAsia="Calibri" w:hAnsi="Calibri" w:cs="Times New Roman"/>
      <w:b/>
      <w:bCs/>
      <w:i/>
      <w:iCs/>
      <w:color w:val="0033CC"/>
      <w:sz w:val="20"/>
      <w:szCs w:val="20"/>
      <w:lang w:eastAsia="ja-JP"/>
    </w:rPr>
  </w:style>
  <w:style w:type="table" w:styleId="LightShading">
    <w:name w:val="Light Shading"/>
    <w:basedOn w:val="TableNormal"/>
    <w:uiPriority w:val="99"/>
    <w:rsid w:val="006616EF"/>
    <w:rPr>
      <w:rFonts w:ascii="Calibri" w:eastAsia="Calibri" w:hAnsi="Calibri" w:cs="Times New Roman"/>
      <w:color w:val="000000"/>
      <w:sz w:val="20"/>
      <w:szCs w:val="20"/>
    </w:rPr>
    <w:tblPr>
      <w:tblStyleRowBandSize w:val="1"/>
      <w:tblStyleColBandSize w:val="1"/>
      <w:jc w:val="center"/>
      <w:tblBorders>
        <w:top w:val="single" w:sz="8" w:space="0" w:color="000000"/>
        <w:bottom w:val="single" w:sz="8" w:space="0" w:color="000000"/>
      </w:tblBorders>
    </w:tblPr>
    <w:trPr>
      <w:jc w:val="center"/>
    </w:tr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shd w:val="clear" w:color="auto" w:fill="DDDDDD"/>
      </w:tcPr>
    </w:tblStylePr>
  </w:style>
  <w:style w:type="character" w:styleId="LineNumber">
    <w:name w:val="line number"/>
    <w:basedOn w:val="DefaultParagraphFont"/>
    <w:uiPriority w:val="99"/>
    <w:semiHidden/>
    <w:rsid w:val="006616EF"/>
    <w:rPr>
      <w:rFonts w:cs="Times New Roman"/>
    </w:rPr>
  </w:style>
  <w:style w:type="character" w:customStyle="1" w:styleId="ListBullet2Char">
    <w:name w:val="List Bullet 2 Char"/>
    <w:link w:val="ListBullet2"/>
    <w:uiPriority w:val="99"/>
    <w:locked/>
    <w:rsid w:val="006616EF"/>
    <w:rPr>
      <w:rFonts w:ascii="Cambria" w:eastAsia="MS Mincho" w:hAnsi="Cambria" w:cs="Times New Roman"/>
      <w:sz w:val="20"/>
      <w:szCs w:val="20"/>
      <w:lang w:eastAsia="ja-JP"/>
    </w:rPr>
  </w:style>
  <w:style w:type="paragraph" w:customStyle="1" w:styleId="ListBulletinset">
    <w:name w:val="List Bullet inset"/>
    <w:basedOn w:val="ListBullet"/>
    <w:uiPriority w:val="99"/>
    <w:rsid w:val="006616EF"/>
    <w:pPr>
      <w:ind w:right="360"/>
    </w:pPr>
    <w:rPr>
      <w:i/>
    </w:rPr>
  </w:style>
  <w:style w:type="paragraph" w:styleId="ListContinue">
    <w:name w:val="List Continue"/>
    <w:basedOn w:val="Normal"/>
    <w:uiPriority w:val="99"/>
    <w:semiHidden/>
    <w:rsid w:val="006616EF"/>
    <w:pPr>
      <w:autoSpaceDN w:val="0"/>
      <w:spacing w:after="120"/>
      <w:ind w:left="360"/>
    </w:pPr>
    <w:rPr>
      <w:rFonts w:eastAsia="Calibri"/>
      <w:color w:val="000000"/>
      <w:sz w:val="20"/>
      <w:szCs w:val="20"/>
      <w:lang w:eastAsia="zh-CN"/>
    </w:rPr>
  </w:style>
  <w:style w:type="paragraph" w:customStyle="1" w:styleId="ListParagraph2">
    <w:name w:val="List Paragraph 2"/>
    <w:basedOn w:val="ListParagraph"/>
    <w:uiPriority w:val="99"/>
    <w:rsid w:val="006616EF"/>
    <w:pPr>
      <w:numPr>
        <w:ilvl w:val="1"/>
      </w:numPr>
      <w:spacing w:before="0" w:after="0"/>
      <w:ind w:left="1440" w:hanging="360"/>
    </w:pPr>
  </w:style>
  <w:style w:type="paragraph" w:styleId="NormalWeb">
    <w:name w:val="Normal (Web)"/>
    <w:basedOn w:val="Normal"/>
    <w:uiPriority w:val="99"/>
    <w:rsid w:val="006616EF"/>
    <w:pPr>
      <w:spacing w:before="100" w:beforeAutospacing="1" w:after="100" w:afterAutospacing="1"/>
    </w:pPr>
  </w:style>
  <w:style w:type="character" w:customStyle="1" w:styleId="NoteChar">
    <w:name w:val="Note Char"/>
    <w:basedOn w:val="PlainTextChar"/>
    <w:link w:val="Note0"/>
    <w:uiPriority w:val="99"/>
    <w:locked/>
    <w:rsid w:val="006616EF"/>
    <w:rPr>
      <w:rFonts w:ascii="Calibri" w:eastAsia="MS Mincho" w:hAnsi="Calibri" w:cs="Consolas"/>
      <w:color w:val="1F497D"/>
      <w:sz w:val="20"/>
      <w:szCs w:val="21"/>
      <w:lang w:eastAsia="ja-JP"/>
    </w:rPr>
  </w:style>
  <w:style w:type="paragraph" w:customStyle="1" w:styleId="NoteLevel2">
    <w:name w:val="Note Level 2"/>
    <w:basedOn w:val="Normal"/>
    <w:qFormat/>
    <w:rsid w:val="006616EF"/>
    <w:pPr>
      <w:keepNext/>
      <w:numPr>
        <w:ilvl w:val="1"/>
        <w:numId w:val="4"/>
      </w:numPr>
      <w:spacing w:before="40" w:line="360" w:lineRule="auto"/>
      <w:contextualSpacing/>
      <w:outlineLvl w:val="1"/>
    </w:pPr>
    <w:rPr>
      <w:rFonts w:ascii="Verdana" w:hAnsi="Verdana"/>
    </w:rPr>
  </w:style>
  <w:style w:type="paragraph" w:customStyle="1" w:styleId="Noteindent">
    <w:name w:val="Noteindent"/>
    <w:basedOn w:val="Note0"/>
    <w:uiPriority w:val="99"/>
    <w:rsid w:val="006616EF"/>
    <w:pPr>
      <w:tabs>
        <w:tab w:val="num" w:pos="1440"/>
      </w:tabs>
      <w:ind w:left="1440" w:hanging="720"/>
    </w:pPr>
  </w:style>
  <w:style w:type="paragraph" w:customStyle="1" w:styleId="Noteindent2">
    <w:name w:val="Noteindent2"/>
    <w:basedOn w:val="Noteindent"/>
    <w:uiPriority w:val="99"/>
    <w:rsid w:val="006616EF"/>
    <w:pPr>
      <w:tabs>
        <w:tab w:val="clear" w:pos="1440"/>
      </w:tabs>
      <w:ind w:left="900" w:hanging="540"/>
    </w:pPr>
    <w:rPr>
      <w:i/>
      <w:sz w:val="18"/>
    </w:rPr>
  </w:style>
  <w:style w:type="character" w:customStyle="1" w:styleId="Notetext">
    <w:name w:val="Notetext"/>
    <w:uiPriority w:val="99"/>
    <w:rsid w:val="006616EF"/>
    <w:rPr>
      <w:rFonts w:ascii="Calibri" w:hAnsi="Calibri"/>
      <w:b/>
      <w:i/>
      <w:color w:val="1F497D"/>
      <w:spacing w:val="-5"/>
      <w:lang w:val="en-US"/>
    </w:rPr>
  </w:style>
  <w:style w:type="paragraph" w:customStyle="1" w:styleId="NoteText0">
    <w:name w:val="NoteText"/>
    <w:basedOn w:val="Note0"/>
    <w:link w:val="NoteTextChar"/>
    <w:uiPriority w:val="99"/>
    <w:rsid w:val="006616EF"/>
  </w:style>
  <w:style w:type="character" w:customStyle="1" w:styleId="NoteTextChar">
    <w:name w:val="NoteText Char"/>
    <w:basedOn w:val="NoteChar"/>
    <w:link w:val="NoteText0"/>
    <w:uiPriority w:val="99"/>
    <w:locked/>
    <w:rsid w:val="006616EF"/>
    <w:rPr>
      <w:rFonts w:ascii="Calibri" w:eastAsia="MS Mincho" w:hAnsi="Calibri" w:cs="Consolas"/>
      <w:color w:val="1F497D"/>
      <w:sz w:val="20"/>
      <w:szCs w:val="21"/>
      <w:lang w:eastAsia="ja-JP"/>
    </w:rPr>
  </w:style>
  <w:style w:type="paragraph" w:customStyle="1" w:styleId="p1">
    <w:name w:val="p1"/>
    <w:basedOn w:val="Normal"/>
    <w:rsid w:val="006616EF"/>
    <w:rPr>
      <w:rFonts w:ascii="Helvetica Neue" w:eastAsia="Calibri" w:hAnsi="Helvetica Neue"/>
      <w:sz w:val="26"/>
      <w:szCs w:val="26"/>
    </w:rPr>
  </w:style>
  <w:style w:type="paragraph" w:customStyle="1" w:styleId="p2">
    <w:name w:val="p2"/>
    <w:basedOn w:val="Normal"/>
    <w:rsid w:val="006616EF"/>
    <w:rPr>
      <w:rFonts w:ascii="Helvetica Neue" w:eastAsia="Calibri" w:hAnsi="Helvetica Neue"/>
      <w:sz w:val="18"/>
      <w:szCs w:val="18"/>
    </w:rPr>
  </w:style>
  <w:style w:type="paragraph" w:customStyle="1" w:styleId="p3">
    <w:name w:val="p3"/>
    <w:basedOn w:val="Normal"/>
    <w:rsid w:val="006616EF"/>
    <w:rPr>
      <w:rFonts w:ascii="Helvetica Neue" w:eastAsia="Calibri" w:hAnsi="Helvetica Neue"/>
      <w:sz w:val="18"/>
      <w:szCs w:val="18"/>
    </w:rPr>
  </w:style>
  <w:style w:type="paragraph" w:customStyle="1" w:styleId="p4">
    <w:name w:val="p4"/>
    <w:basedOn w:val="Normal"/>
    <w:rsid w:val="006616EF"/>
    <w:pPr>
      <w:jc w:val="right"/>
    </w:pPr>
    <w:rPr>
      <w:rFonts w:ascii="Helvetica Neue" w:eastAsia="Calibri" w:hAnsi="Helvetica Neue"/>
      <w:sz w:val="18"/>
      <w:szCs w:val="18"/>
    </w:rPr>
  </w:style>
  <w:style w:type="paragraph" w:customStyle="1" w:styleId="p5">
    <w:name w:val="p5"/>
    <w:basedOn w:val="Normal"/>
    <w:rsid w:val="006616EF"/>
    <w:pPr>
      <w:jc w:val="right"/>
    </w:pPr>
    <w:rPr>
      <w:rFonts w:ascii="Helvetica Neue" w:eastAsia="Calibri" w:hAnsi="Helvetica Neue"/>
      <w:sz w:val="18"/>
      <w:szCs w:val="18"/>
    </w:rPr>
  </w:style>
  <w:style w:type="character" w:styleId="PageNumber">
    <w:name w:val="page number"/>
    <w:basedOn w:val="DefaultParagraphFont"/>
    <w:uiPriority w:val="99"/>
    <w:rsid w:val="006616EF"/>
    <w:rPr>
      <w:rFonts w:cs="Times New Roman"/>
    </w:rPr>
  </w:style>
  <w:style w:type="paragraph" w:customStyle="1" w:styleId="ParagraphSubtheme">
    <w:name w:val="ParagraphSubtheme"/>
    <w:basedOn w:val="Heading8"/>
    <w:uiPriority w:val="99"/>
    <w:rsid w:val="006616EF"/>
    <w:pPr>
      <w:numPr>
        <w:ilvl w:val="0"/>
        <w:numId w:val="0"/>
      </w:numPr>
    </w:pPr>
  </w:style>
  <w:style w:type="paragraph" w:customStyle="1" w:styleId="ParagraphTheme">
    <w:name w:val="ParagraphTheme"/>
    <w:basedOn w:val="Heading7"/>
    <w:uiPriority w:val="99"/>
    <w:rsid w:val="006616EF"/>
    <w:pPr>
      <w:numPr>
        <w:ilvl w:val="0"/>
        <w:numId w:val="0"/>
      </w:numPr>
    </w:pPr>
  </w:style>
  <w:style w:type="character" w:styleId="PlaceholderText">
    <w:name w:val="Placeholder Text"/>
    <w:basedOn w:val="DefaultParagraphFont"/>
    <w:uiPriority w:val="99"/>
    <w:semiHidden/>
    <w:rsid w:val="006616EF"/>
    <w:rPr>
      <w:rFonts w:cs="Times New Roman"/>
      <w:color w:val="808080"/>
    </w:rPr>
  </w:style>
  <w:style w:type="paragraph" w:customStyle="1" w:styleId="SI">
    <w:name w:val="SI"/>
    <w:basedOn w:val="BodyText"/>
    <w:uiPriority w:val="99"/>
    <w:rsid w:val="006616EF"/>
    <w:pPr>
      <w:pBdr>
        <w:top w:val="single" w:sz="4" w:space="1" w:color="auto"/>
        <w:left w:val="single" w:sz="4" w:space="4" w:color="auto"/>
        <w:bottom w:val="single" w:sz="4" w:space="1" w:color="auto"/>
        <w:right w:val="single" w:sz="4" w:space="4" w:color="auto"/>
      </w:pBdr>
      <w:ind w:left="1440"/>
    </w:pPr>
    <w:rPr>
      <w:i/>
    </w:rPr>
  </w:style>
  <w:style w:type="character" w:customStyle="1" w:styleId="SIRef">
    <w:name w:val="SI Ref"/>
    <w:uiPriority w:val="99"/>
    <w:rsid w:val="006616EF"/>
    <w:rPr>
      <w:i/>
      <w:u w:val="single"/>
      <w:lang w:val="en-US"/>
    </w:rPr>
  </w:style>
  <w:style w:type="paragraph" w:customStyle="1" w:styleId="SIReference">
    <w:name w:val="SI Reference"/>
    <w:basedOn w:val="BodyText"/>
    <w:uiPriority w:val="99"/>
    <w:rsid w:val="006616EF"/>
  </w:style>
  <w:style w:type="character" w:customStyle="1" w:styleId="SubtitleChar1">
    <w:name w:val="Subtitle Char1"/>
    <w:link w:val="Subtitle"/>
    <w:uiPriority w:val="99"/>
    <w:locked/>
    <w:rsid w:val="00C530A5"/>
    <w:rPr>
      <w:rFonts w:ascii="Cambria" w:hAnsi="Cambria" w:cs="Times New Roman"/>
      <w:b/>
      <w:bCs/>
      <w:color w:val="2F5496" w:themeColor="accent1" w:themeShade="BF"/>
      <w:kern w:val="28"/>
      <w:sz w:val="22"/>
      <w:szCs w:val="18"/>
      <w:lang w:eastAsia="ja-JP"/>
    </w:rPr>
  </w:style>
  <w:style w:type="paragraph" w:customStyle="1" w:styleId="SurveyHead">
    <w:name w:val="SurveyHead"/>
    <w:basedOn w:val="Normal"/>
    <w:uiPriority w:val="99"/>
    <w:rsid w:val="006616EF"/>
    <w:pPr>
      <w:keepNext/>
    </w:pPr>
    <w:rPr>
      <w:rFonts w:ascii="Calibri" w:hAnsi="Calibri"/>
      <w:b/>
      <w:bCs/>
      <w:color w:val="000000"/>
      <w:sz w:val="20"/>
      <w:szCs w:val="20"/>
    </w:rPr>
  </w:style>
  <w:style w:type="paragraph" w:customStyle="1" w:styleId="Surveyrow">
    <w:name w:val="Surveyrow"/>
    <w:basedOn w:val="Normal"/>
    <w:uiPriority w:val="99"/>
    <w:rsid w:val="006616EF"/>
    <w:pPr>
      <w:keepNext/>
    </w:pPr>
    <w:rPr>
      <w:rFonts w:ascii="Calibri" w:hAnsi="Calibri"/>
      <w:color w:val="000000"/>
      <w:sz w:val="18"/>
      <w:szCs w:val="20"/>
    </w:rPr>
  </w:style>
  <w:style w:type="paragraph" w:customStyle="1" w:styleId="Surveyrowbullet">
    <w:name w:val="Surveyrowbullet"/>
    <w:basedOn w:val="Surveyrow"/>
    <w:uiPriority w:val="99"/>
    <w:rsid w:val="006616EF"/>
    <w:pPr>
      <w:numPr>
        <w:numId w:val="8"/>
      </w:numPr>
      <w:tabs>
        <w:tab w:val="clear" w:pos="1440"/>
      </w:tabs>
    </w:pPr>
  </w:style>
  <w:style w:type="table" w:styleId="TableGrid">
    <w:name w:val="Table Grid"/>
    <w:basedOn w:val="TableNormal"/>
    <w:uiPriority w:val="39"/>
    <w:rsid w:val="006616EF"/>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6616E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b">
    <w:name w:val="Table-bb"/>
    <w:basedOn w:val="Heading1"/>
    <w:uiPriority w:val="99"/>
    <w:rsid w:val="006616EF"/>
    <w:pPr>
      <w:keepLines w:val="0"/>
      <w:numPr>
        <w:numId w:val="9"/>
      </w:numPr>
      <w:pBdr>
        <w:top w:val="single" w:sz="4" w:space="1" w:color="auto"/>
      </w:pBdr>
      <w:tabs>
        <w:tab w:val="left" w:pos="1800"/>
      </w:tabs>
      <w:spacing w:before="240"/>
    </w:pPr>
    <w:rPr>
      <w:caps/>
      <w:color w:val="000000"/>
      <w:kern w:val="32"/>
      <w:szCs w:val="28"/>
      <w14:textFill>
        <w14:solidFill>
          <w14:srgbClr w14:val="000000">
            <w14:lumMod w14:val="75000"/>
          </w14:srgbClr>
        </w14:solidFill>
      </w14:textFill>
    </w:rPr>
  </w:style>
  <w:style w:type="table" w:customStyle="1" w:styleId="TableGray">
    <w:name w:val="TableGray"/>
    <w:uiPriority w:val="99"/>
    <w:rsid w:val="006616EF"/>
    <w:rPr>
      <w:rFonts w:ascii="Calibri" w:eastAsia="Calibri" w:hAnsi="Calibri" w:cs="Times New Roman"/>
      <w:sz w:val="16"/>
      <w:szCs w:val="20"/>
    </w:rPr>
    <w:tblPr>
      <w:jc w:val="center"/>
      <w:tblInd w:w="0" w:type="dxa"/>
      <w:tblBorders>
        <w:bottom w:val="single" w:sz="4" w:space="0" w:color="D9D9D9"/>
        <w:insideH w:val="single" w:sz="4" w:space="0" w:color="D9D9D9"/>
      </w:tblBorders>
      <w:tblCellMar>
        <w:top w:w="0" w:type="dxa"/>
        <w:left w:w="58" w:type="dxa"/>
        <w:bottom w:w="0" w:type="dxa"/>
        <w:right w:w="58" w:type="dxa"/>
      </w:tblCellMar>
    </w:tblPr>
    <w:trPr>
      <w:cantSplit/>
      <w:jc w:val="center"/>
    </w:trPr>
  </w:style>
  <w:style w:type="table" w:customStyle="1" w:styleId="TableHead">
    <w:name w:val="TableHead"/>
    <w:basedOn w:val="TableGray"/>
    <w:uiPriority w:val="99"/>
    <w:rsid w:val="006616EF"/>
    <w:tblPr/>
    <w:tblStylePr w:type="firstRow">
      <w:rPr>
        <w:rFonts w:ascii="Calibri" w:hAnsi="Calibri" w:cs="Times New Roman"/>
        <w:b/>
        <w:sz w:val="16"/>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lastRow">
      <w:rPr>
        <w:rFonts w:cs="Times New Roman"/>
      </w:rPr>
      <w:tblPr/>
      <w:tcPr>
        <w:tcBorders>
          <w:bottom w:val="single" w:sz="8" w:space="0" w:color="D9D9D9"/>
        </w:tcBorders>
      </w:tcPr>
    </w:tblStylePr>
  </w:style>
  <w:style w:type="paragraph" w:customStyle="1" w:styleId="Tabletext0">
    <w:name w:val="Tabletext"/>
    <w:basedOn w:val="BodyText"/>
    <w:uiPriority w:val="99"/>
    <w:rsid w:val="006616EF"/>
    <w:pPr>
      <w:keepLines/>
      <w:spacing w:before="0" w:after="0"/>
      <w:jc w:val="left"/>
    </w:pPr>
    <w:rPr>
      <w:rFonts w:ascii="Calibri" w:eastAsia="Times New Roman" w:hAnsi="Calibri"/>
    </w:rPr>
  </w:style>
  <w:style w:type="paragraph" w:customStyle="1" w:styleId="Tabletext-headerCentered">
    <w:name w:val="Tabletext-headerCentered"/>
    <w:basedOn w:val="Normal"/>
    <w:uiPriority w:val="99"/>
    <w:rsid w:val="006616EF"/>
    <w:pPr>
      <w:keepNext/>
      <w:jc w:val="center"/>
    </w:pPr>
    <w:rPr>
      <w:rFonts w:ascii="Arial" w:hAnsi="Arial" w:cs="Arial"/>
      <w:b/>
      <w:bCs/>
      <w:sz w:val="16"/>
      <w:szCs w:val="16"/>
    </w:rPr>
  </w:style>
  <w:style w:type="paragraph" w:customStyle="1" w:styleId="Tabletext-normal">
    <w:name w:val="Tabletext-normal"/>
    <w:basedOn w:val="Normal"/>
    <w:uiPriority w:val="99"/>
    <w:rsid w:val="006616EF"/>
    <w:pPr>
      <w:keepNext/>
    </w:pPr>
    <w:rPr>
      <w:rFonts w:ascii="Calibri" w:hAnsi="Calibri" w:cs="Arial"/>
      <w:sz w:val="16"/>
      <w:szCs w:val="16"/>
    </w:rPr>
  </w:style>
  <w:style w:type="paragraph" w:customStyle="1" w:styleId="Tabletext-RightJustified">
    <w:name w:val="Tabletext-RightJustified"/>
    <w:basedOn w:val="Tabletext-normal"/>
    <w:uiPriority w:val="99"/>
    <w:rsid w:val="006616EF"/>
    <w:pPr>
      <w:jc w:val="right"/>
    </w:pPr>
  </w:style>
  <w:style w:type="paragraph" w:customStyle="1" w:styleId="TableTextBullets">
    <w:name w:val="TableTextBullets"/>
    <w:basedOn w:val="ListParagraph"/>
    <w:uiPriority w:val="99"/>
    <w:rsid w:val="006616EF"/>
    <w:pPr>
      <w:spacing w:before="0" w:after="0"/>
      <w:ind w:left="0" w:firstLine="0"/>
    </w:pPr>
  </w:style>
  <w:style w:type="character" w:customStyle="1" w:styleId="TableTextChar">
    <w:name w:val="TableTextChar"/>
    <w:uiPriority w:val="99"/>
    <w:rsid w:val="006616EF"/>
    <w:rPr>
      <w:rFonts w:ascii="Calibri" w:hAnsi="Calibri"/>
      <w:sz w:val="16"/>
    </w:rPr>
  </w:style>
  <w:style w:type="character" w:customStyle="1" w:styleId="texhtml1">
    <w:name w:val="texhtml1"/>
    <w:uiPriority w:val="99"/>
    <w:rsid w:val="006616EF"/>
    <w:rPr>
      <w:sz w:val="30"/>
    </w:rPr>
  </w:style>
  <w:style w:type="paragraph" w:customStyle="1" w:styleId="Title2">
    <w:name w:val="Title 2"/>
    <w:basedOn w:val="Title"/>
    <w:uiPriority w:val="99"/>
    <w:rsid w:val="006616EF"/>
    <w:rPr>
      <w:sz w:val="20"/>
    </w:rPr>
  </w:style>
  <w:style w:type="paragraph" w:styleId="TOC1">
    <w:name w:val="toc 1"/>
    <w:basedOn w:val="Normal"/>
    <w:next w:val="Normal"/>
    <w:autoRedefine/>
    <w:uiPriority w:val="39"/>
    <w:rsid w:val="006616EF"/>
    <w:pPr>
      <w:tabs>
        <w:tab w:val="right" w:leader="dot" w:pos="9360"/>
      </w:tabs>
      <w:ind w:left="630" w:hanging="630"/>
    </w:pPr>
    <w:rPr>
      <w:rFonts w:eastAsia="Calibri"/>
      <w:noProof/>
      <w:sz w:val="20"/>
      <w:szCs w:val="22"/>
    </w:rPr>
  </w:style>
  <w:style w:type="paragraph" w:customStyle="1" w:styleId="TOC1a">
    <w:name w:val="TOC 1a"/>
    <w:basedOn w:val="TOC1"/>
    <w:uiPriority w:val="99"/>
    <w:rsid w:val="006616EF"/>
  </w:style>
  <w:style w:type="paragraph" w:styleId="TOC2">
    <w:name w:val="toc 2"/>
    <w:basedOn w:val="Normal"/>
    <w:next w:val="Normal"/>
    <w:autoRedefine/>
    <w:uiPriority w:val="39"/>
    <w:rsid w:val="006616EF"/>
    <w:pPr>
      <w:tabs>
        <w:tab w:val="left" w:pos="2036"/>
        <w:tab w:val="right" w:leader="dot" w:pos="9360"/>
      </w:tabs>
      <w:ind w:left="1080" w:hanging="450"/>
    </w:pPr>
    <w:rPr>
      <w:rFonts w:eastAsia="Calibri"/>
      <w:i/>
      <w:noProof/>
      <w:sz w:val="18"/>
      <w:szCs w:val="22"/>
    </w:rPr>
  </w:style>
  <w:style w:type="paragraph" w:styleId="TOC3">
    <w:name w:val="toc 3"/>
    <w:basedOn w:val="Normal"/>
    <w:next w:val="Normal"/>
    <w:autoRedefine/>
    <w:uiPriority w:val="39"/>
    <w:qFormat/>
    <w:rsid w:val="006616EF"/>
    <w:pPr>
      <w:tabs>
        <w:tab w:val="left" w:pos="1800"/>
        <w:tab w:val="right" w:leader="dot" w:pos="9350"/>
      </w:tabs>
      <w:ind w:left="540"/>
    </w:pPr>
    <w:rPr>
      <w:rFonts w:eastAsia="Calibri"/>
      <w:noProof/>
      <w:sz w:val="18"/>
      <w:szCs w:val="18"/>
    </w:rPr>
  </w:style>
  <w:style w:type="paragraph" w:styleId="TOC4">
    <w:name w:val="toc 4"/>
    <w:basedOn w:val="Normal"/>
    <w:next w:val="Normal"/>
    <w:autoRedefine/>
    <w:uiPriority w:val="39"/>
    <w:rsid w:val="006616EF"/>
    <w:pPr>
      <w:tabs>
        <w:tab w:val="left" w:pos="581"/>
        <w:tab w:val="left" w:pos="630"/>
        <w:tab w:val="left" w:pos="1400"/>
        <w:tab w:val="right" w:leader="dot" w:pos="9350"/>
      </w:tabs>
    </w:pPr>
    <w:rPr>
      <w:rFonts w:eastAsia="Calibri"/>
      <w:noProof/>
      <w:sz w:val="18"/>
      <w:szCs w:val="22"/>
    </w:rPr>
  </w:style>
  <w:style w:type="paragraph" w:styleId="TOC5">
    <w:name w:val="toc 5"/>
    <w:basedOn w:val="Normal"/>
    <w:next w:val="Normal"/>
    <w:autoRedefine/>
    <w:uiPriority w:val="39"/>
    <w:rsid w:val="006616EF"/>
    <w:pPr>
      <w:tabs>
        <w:tab w:val="left" w:pos="900"/>
        <w:tab w:val="right" w:leader="dot" w:pos="9350"/>
      </w:tabs>
      <w:ind w:left="180"/>
    </w:pPr>
    <w:rPr>
      <w:rFonts w:eastAsia="Calibri"/>
      <w:i/>
      <w:noProof/>
      <w:sz w:val="18"/>
      <w:szCs w:val="22"/>
    </w:rPr>
  </w:style>
  <w:style w:type="paragraph" w:styleId="TOC6">
    <w:name w:val="toc 6"/>
    <w:basedOn w:val="Normal"/>
    <w:next w:val="Normal"/>
    <w:autoRedefine/>
    <w:uiPriority w:val="99"/>
    <w:rsid w:val="006616EF"/>
    <w:pPr>
      <w:ind w:left="1000"/>
    </w:pPr>
    <w:rPr>
      <w:rFonts w:eastAsia="Calibri"/>
      <w:sz w:val="20"/>
      <w:szCs w:val="22"/>
    </w:rPr>
  </w:style>
  <w:style w:type="paragraph" w:styleId="TOC7">
    <w:name w:val="toc 7"/>
    <w:basedOn w:val="Normal"/>
    <w:next w:val="Normal"/>
    <w:autoRedefine/>
    <w:uiPriority w:val="99"/>
    <w:rsid w:val="006616EF"/>
    <w:pPr>
      <w:ind w:left="1200"/>
    </w:pPr>
    <w:rPr>
      <w:rFonts w:eastAsia="Calibri"/>
      <w:sz w:val="20"/>
      <w:szCs w:val="22"/>
    </w:rPr>
  </w:style>
  <w:style w:type="paragraph" w:styleId="TOC8">
    <w:name w:val="toc 8"/>
    <w:basedOn w:val="Normal"/>
    <w:next w:val="Normal"/>
    <w:autoRedefine/>
    <w:uiPriority w:val="99"/>
    <w:rsid w:val="006616EF"/>
    <w:pPr>
      <w:ind w:left="1400"/>
    </w:pPr>
    <w:rPr>
      <w:rFonts w:eastAsia="Calibri"/>
      <w:sz w:val="20"/>
      <w:szCs w:val="22"/>
    </w:rPr>
  </w:style>
  <w:style w:type="paragraph" w:styleId="TOC9">
    <w:name w:val="toc 9"/>
    <w:basedOn w:val="Normal"/>
    <w:next w:val="Normal"/>
    <w:autoRedefine/>
    <w:uiPriority w:val="99"/>
    <w:rsid w:val="006616EF"/>
    <w:pPr>
      <w:ind w:left="1600"/>
    </w:pPr>
    <w:rPr>
      <w:rFonts w:eastAsia="Calibri"/>
      <w:sz w:val="20"/>
      <w:szCs w:val="22"/>
    </w:rPr>
  </w:style>
  <w:style w:type="character" w:styleId="UnresolvedMention">
    <w:name w:val="Unresolved Mention"/>
    <w:basedOn w:val="DefaultParagraphFont"/>
    <w:uiPriority w:val="99"/>
    <w:unhideWhenUsed/>
    <w:rsid w:val="006616EF"/>
    <w:rPr>
      <w:color w:val="605E5C"/>
      <w:shd w:val="clear" w:color="auto" w:fill="E1DFDD"/>
    </w:rPr>
  </w:style>
  <w:style w:type="paragraph" w:customStyle="1" w:styleId="NOTE">
    <w:name w:val="NOTE"/>
    <w:basedOn w:val="ListParagraph"/>
    <w:qFormat/>
    <w:rsid w:val="00C34E04"/>
    <w:pPr>
      <w:numPr>
        <w:numId w:val="6"/>
      </w:numPr>
      <w:pBdr>
        <w:top w:val="single" w:sz="4" w:space="1" w:color="auto"/>
        <w:left w:val="single" w:sz="4" w:space="4" w:color="auto"/>
        <w:bottom w:val="single" w:sz="4" w:space="1" w:color="auto"/>
        <w:right w:val="single" w:sz="4" w:space="4" w:color="auto"/>
      </w:pBdr>
      <w:spacing w:before="0" w:after="0"/>
      <w:contextualSpacing/>
    </w:pPr>
    <w:rPr>
      <w:rFonts w:asciiTheme="minorHAnsi" w:eastAsiaTheme="minorHAnsi" w:hAnsiTheme="minorHAnsi" w:cstheme="minorHAnsi"/>
      <w:i/>
      <w:iCs/>
      <w:color w:val="4472C4" w:themeColor="accent1"/>
      <w:sz w:val="22"/>
      <w:szCs w:val="21"/>
    </w:rPr>
  </w:style>
  <w:style w:type="numbering" w:customStyle="1" w:styleId="ListBullets">
    <w:name w:val="ListBullets"/>
    <w:uiPriority w:val="99"/>
    <w:rsid w:val="006616EF"/>
    <w:pPr>
      <w:numPr>
        <w:numId w:val="3"/>
      </w:numPr>
    </w:pPr>
  </w:style>
  <w:style w:type="numbering" w:customStyle="1" w:styleId="Notes">
    <w:name w:val="Notes"/>
    <w:uiPriority w:val="99"/>
    <w:rsid w:val="006616EF"/>
    <w:pPr>
      <w:numPr>
        <w:numId w:val="6"/>
      </w:numPr>
    </w:pPr>
  </w:style>
  <w:style w:type="paragraph" w:customStyle="1" w:styleId="Listnumbered">
    <w:name w:val="List numbered"/>
    <w:basedOn w:val="ListBullet"/>
    <w:qFormat/>
    <w:rsid w:val="008655D8"/>
    <w:pPr>
      <w:numPr>
        <w:numId w:val="11"/>
      </w:numPr>
      <w:spacing w:before="0" w:after="120"/>
    </w:pPr>
    <w:rPr>
      <w:sz w:val="20"/>
    </w:rPr>
  </w:style>
  <w:style w:type="paragraph" w:customStyle="1" w:styleId="SurveyQ">
    <w:name w:val="SurveyQ"/>
    <w:basedOn w:val="Normal"/>
    <w:autoRedefine/>
    <w:qFormat/>
    <w:rsid w:val="0034741B"/>
    <w:pPr>
      <w:tabs>
        <w:tab w:val="left" w:pos="360"/>
        <w:tab w:val="right" w:pos="8550"/>
        <w:tab w:val="right" w:pos="9360"/>
      </w:tabs>
    </w:pPr>
    <w:rPr>
      <w:rFonts w:asciiTheme="minorHAnsi" w:hAnsiTheme="minorHAnsi" w:cstheme="minorHAnsi"/>
      <w:b/>
      <w:i/>
      <w:sz w:val="16"/>
      <w:szCs w:val="16"/>
    </w:rPr>
  </w:style>
  <w:style w:type="character" w:customStyle="1" w:styleId="EditorialNote">
    <w:name w:val="Editorial Note"/>
    <w:basedOn w:val="DefaultParagraphFont"/>
    <w:uiPriority w:val="1"/>
    <w:qFormat/>
    <w:rsid w:val="008F7F1F"/>
    <w:rPr>
      <w:i/>
      <w:iCs/>
      <w:color w:val="4472C4" w:themeColor="accent1"/>
    </w:rPr>
  </w:style>
  <w:style w:type="paragraph" w:customStyle="1" w:styleId="Insettext">
    <w:name w:val="Inset text"/>
    <w:basedOn w:val="BodyText"/>
    <w:qFormat/>
    <w:rsid w:val="00675575"/>
    <w:pPr>
      <w:pBdr>
        <w:top w:val="single" w:sz="4" w:space="1" w:color="4472C4" w:themeColor="accent1"/>
        <w:left w:val="single" w:sz="4" w:space="4" w:color="4472C4" w:themeColor="accent1"/>
        <w:bottom w:val="single" w:sz="4" w:space="1" w:color="4472C4" w:themeColor="accent1"/>
        <w:right w:val="single" w:sz="4" w:space="4" w:color="4472C4" w:themeColor="accent1"/>
      </w:pBdr>
      <w:ind w:left="630" w:right="720"/>
    </w:pPr>
    <w:rPr>
      <w:i/>
      <w:iCs/>
      <w:sz w:val="18"/>
      <w:szCs w:val="15"/>
    </w:rPr>
  </w:style>
  <w:style w:type="paragraph" w:customStyle="1" w:styleId="Insetbullet">
    <w:name w:val="Inset bullet"/>
    <w:basedOn w:val="Insettext"/>
    <w:qFormat/>
    <w:rsid w:val="00675575"/>
    <w:pPr>
      <w:numPr>
        <w:numId w:val="18"/>
      </w:numPr>
      <w:spacing w:before="0" w:after="0"/>
      <w:jc w:val="left"/>
    </w:pPr>
  </w:style>
  <w:style w:type="paragraph" w:customStyle="1" w:styleId="Reference-Appendix">
    <w:name w:val="Reference-Appendix"/>
    <w:basedOn w:val="BodyText"/>
    <w:rsid w:val="00F96B64"/>
    <w:rPr>
      <w:i/>
      <w:iCs/>
    </w:rPr>
  </w:style>
  <w:style w:type="paragraph" w:customStyle="1" w:styleId="Q-A">
    <w:name w:val="Q-A"/>
    <w:basedOn w:val="NoSpacing"/>
    <w:next w:val="Normal"/>
    <w:rsid w:val="00CF566A"/>
    <w:pPr>
      <w:numPr>
        <w:ilvl w:val="3"/>
        <w:numId w:val="29"/>
      </w:numPr>
      <w:ind w:left="1080" w:hanging="540"/>
    </w:pPr>
    <w:rPr>
      <w:rFonts w:asciiTheme="minorHAnsi" w:eastAsiaTheme="minorHAnsi" w:hAnsiTheme="minorHAnsi" w:cstheme="minorBidi"/>
      <w:sz w:val="20"/>
      <w:szCs w:val="20"/>
    </w:rPr>
  </w:style>
  <w:style w:type="paragraph" w:customStyle="1" w:styleId="Qx-A">
    <w:name w:val="Q.x-A"/>
    <w:basedOn w:val="Q-A"/>
    <w:qFormat/>
    <w:rsid w:val="009D65FD"/>
    <w:pPr>
      <w:numPr>
        <w:ilvl w:val="4"/>
      </w:numPr>
      <w:ind w:left="1620" w:hanging="720"/>
    </w:pPr>
  </w:style>
  <w:style w:type="paragraph" w:customStyle="1" w:styleId="Qx">
    <w:name w:val="Qx"/>
    <w:basedOn w:val="Normal"/>
    <w:rsid w:val="009D65FD"/>
    <w:pPr>
      <w:numPr>
        <w:numId w:val="29"/>
      </w:numPr>
      <w:spacing w:before="120" w:after="60"/>
    </w:pPr>
    <w:rPr>
      <w:rFonts w:asciiTheme="minorHAnsi" w:eastAsiaTheme="minorHAnsi" w:hAnsiTheme="minorHAnsi" w:cstheme="minorBidi"/>
      <w:sz w:val="22"/>
      <w:szCs w:val="22"/>
    </w:rPr>
  </w:style>
  <w:style w:type="paragraph" w:customStyle="1" w:styleId="Qxx">
    <w:name w:val="Qx.x"/>
    <w:basedOn w:val="Qx"/>
    <w:qFormat/>
    <w:rsid w:val="009D65FD"/>
    <w:pPr>
      <w:numPr>
        <w:ilvl w:val="1"/>
      </w:numPr>
    </w:pPr>
  </w:style>
  <w:style w:type="paragraph" w:customStyle="1" w:styleId="Qxxx">
    <w:name w:val="Qx.x.x"/>
    <w:basedOn w:val="Qx"/>
    <w:qFormat/>
    <w:rsid w:val="009D65FD"/>
    <w:pPr>
      <w:numPr>
        <w:ilvl w:val="2"/>
      </w:numPr>
      <w:ind w:left="1080"/>
    </w:pPr>
  </w:style>
  <w:style w:type="paragraph" w:styleId="NoSpacing">
    <w:name w:val="No Spacing"/>
    <w:uiPriority w:val="1"/>
    <w:qFormat/>
    <w:rsid w:val="009D65FD"/>
    <w:rPr>
      <w:rFonts w:ascii="Cambria" w:hAnsi="Cambria" w:cs="Times New Roman"/>
    </w:rPr>
  </w:style>
  <w:style w:type="paragraph" w:styleId="Revision">
    <w:name w:val="Revision"/>
    <w:hidden/>
    <w:uiPriority w:val="99"/>
    <w:semiHidden/>
    <w:rsid w:val="00AE6C78"/>
    <w:rPr>
      <w:rFonts w:ascii="Cambria" w:hAnsi="Cambria" w:cs="Times New Roman"/>
    </w:rPr>
  </w:style>
  <w:style w:type="numbering" w:customStyle="1" w:styleId="CurrentList1">
    <w:name w:val="Current List1"/>
    <w:uiPriority w:val="99"/>
    <w:rsid w:val="001D165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7701">
      <w:bodyDiv w:val="1"/>
      <w:marLeft w:val="0"/>
      <w:marRight w:val="0"/>
      <w:marTop w:val="0"/>
      <w:marBottom w:val="0"/>
      <w:divBdr>
        <w:top w:val="none" w:sz="0" w:space="0" w:color="auto"/>
        <w:left w:val="none" w:sz="0" w:space="0" w:color="auto"/>
        <w:bottom w:val="none" w:sz="0" w:space="0" w:color="auto"/>
        <w:right w:val="none" w:sz="0" w:space="0" w:color="auto"/>
      </w:divBdr>
    </w:div>
    <w:div w:id="14074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5EA7C5E-2E4C-1B4F-A18A-E95CBFE2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Noblis</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Austin Hicklin (Noblis)</dc:creator>
  <cp:keywords/>
  <dc:description/>
  <cp:lastModifiedBy>Austin Hicklin</cp:lastModifiedBy>
  <cp:revision>20</cp:revision>
  <dcterms:created xsi:type="dcterms:W3CDTF">2022-03-10T17:16:00Z</dcterms:created>
  <dcterms:modified xsi:type="dcterms:W3CDTF">2022-03-17T15:27:00Z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http://www.zotero.org/styles/colorado-state-university-school-of-biomedical-engineering</vt:lpwstr>
  </property>
  <property fmtid="{D5CDD505-2E9C-101B-9397-08002B2CF9AE}" pid="9" name="Mendeley Recent Style Name 3_1">
    <vt:lpwstr>Colorado State University - School of Biomedical Engineering</vt:lpwstr>
  </property>
  <property fmtid="{D5CDD505-2E9C-101B-9397-08002B2CF9AE}" pid="10" name="Mendeley Recent Style Id 4_1">
    <vt:lpwstr>http://www.zotero.org/styles/forensic-science-international</vt:lpwstr>
  </property>
  <property fmtid="{D5CDD505-2E9C-101B-9397-08002B2CF9AE}" pid="11" name="Mendeley Recent Style Name 4_1">
    <vt:lpwstr>Forensic Science International</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http://www.zotero.org/styles/ieee-magnetics-letters</vt:lpwstr>
  </property>
  <property fmtid="{D5CDD505-2E9C-101B-9397-08002B2CF9AE}" pid="15" name="Mendeley Recent Style Name 6_1">
    <vt:lpwstr>IEEE Magnetics Letters</vt:lpwstr>
  </property>
  <property fmtid="{D5CDD505-2E9C-101B-9397-08002B2CF9AE}" pid="16" name="Mendeley Recent Style Id 7_1">
    <vt:lpwstr>http://csl.mendeley.com/styles/602630751/Author-Minimal</vt:lpwstr>
  </property>
  <property fmtid="{D5CDD505-2E9C-101B-9397-08002B2CF9AE}" pid="17" name="Mendeley Recent Style Name 7_1">
    <vt:lpwstr>Minimal variant of Colorado State University - School of Biomedical Engineering</vt:lpwstr>
  </property>
  <property fmtid="{D5CDD505-2E9C-101B-9397-08002B2CF9AE}" pid="18" name="Mendeley Recent Style Id 8_1">
    <vt:lpwstr>http://www.zotero.org/styles/nano-letters</vt:lpwstr>
  </property>
  <property fmtid="{D5CDD505-2E9C-101B-9397-08002B2CF9AE}" pid="19" name="Mendeley Recent Style Name 8_1">
    <vt:lpwstr>Nano Letters</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