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7B2" w:rsidP="004B47B2" w:rsidRDefault="004522CC" w14:paraId="59FE8B89" w14:textId="6B1C0DA1">
      <w:pPr>
        <w:pStyle w:val="Default"/>
        <w:ind w:left="2880" w:hanging="2880"/>
        <w:rPr>
          <w:sz w:val="18"/>
          <w:szCs w:val="18"/>
        </w:rPr>
      </w:pPr>
      <w:r>
        <w:rPr>
          <w:sz w:val="18"/>
          <w:szCs w:val="18"/>
        </w:rPr>
        <w:t>For 9902.51.15</w:t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4B47B2">
        <w:rPr>
          <w:sz w:val="18"/>
          <w:szCs w:val="18"/>
        </w:rPr>
        <w:tab/>
      </w:r>
      <w:r w:rsidR="00EF451F">
        <w:rPr>
          <w:sz w:val="18"/>
          <w:szCs w:val="18"/>
        </w:rPr>
        <w:tab/>
      </w:r>
      <w:r w:rsidR="00EF451F">
        <w:rPr>
          <w:sz w:val="18"/>
          <w:szCs w:val="18"/>
        </w:rPr>
        <w:tab/>
      </w:r>
      <w:r w:rsidRPr="000F1A10" w:rsidR="004B11AD">
        <w:rPr>
          <w:rFonts w:ascii="Times New Roman" w:hAnsi="Times New Roman" w:cs="Times New Roman"/>
          <w:sz w:val="18"/>
          <w:szCs w:val="18"/>
        </w:rPr>
        <w:t>OMB N</w:t>
      </w:r>
      <w:r w:rsidR="00C47DF2">
        <w:rPr>
          <w:rFonts w:ascii="Times New Roman" w:hAnsi="Times New Roman" w:cs="Times New Roman"/>
          <w:sz w:val="18"/>
          <w:szCs w:val="18"/>
        </w:rPr>
        <w:t xml:space="preserve">o.: 0551-0045 </w:t>
      </w:r>
    </w:p>
    <w:p w:rsidR="00BD67B9" w:rsidP="00BD67B9" w:rsidRDefault="00BD67B9" w14:paraId="153BE927" w14:textId="23A41178">
      <w:pPr>
        <w:pStyle w:val="Default"/>
        <w:framePr w:w="7393" w:wrap="auto" w:hAnchor="page" w:vAnchor="page" w:x="2424" w:y="1289"/>
        <w:spacing w:line="286" w:lineRule="atLea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</w:t>
      </w:r>
      <w:r w:rsidR="00551F91">
        <w:rPr>
          <w:b/>
          <w:bCs/>
          <w:sz w:val="23"/>
          <w:szCs w:val="23"/>
        </w:rPr>
        <w:t>FOR 20</w:t>
      </w:r>
      <w:r w:rsidR="00045161">
        <w:rPr>
          <w:b/>
          <w:bCs/>
          <w:sz w:val="23"/>
          <w:szCs w:val="23"/>
        </w:rPr>
        <w:t>2</w:t>
      </w:r>
      <w:r w:rsidR="00ED2CE2">
        <w:rPr>
          <w:b/>
          <w:bCs/>
          <w:sz w:val="23"/>
          <w:szCs w:val="23"/>
        </w:rPr>
        <w:t>2</w:t>
      </w:r>
      <w:r w:rsidR="00551F91">
        <w:rPr>
          <w:b/>
          <w:bCs/>
          <w:sz w:val="23"/>
          <w:szCs w:val="23"/>
        </w:rPr>
        <w:t xml:space="preserve"> MONETIZED TRQ PAYMENTS</w:t>
      </w:r>
    </w:p>
    <w:p w:rsidR="00BD67B9" w:rsidP="00BD67B9" w:rsidRDefault="00AB5611" w14:paraId="366C439A" w14:textId="50E356AC">
      <w:pPr>
        <w:pStyle w:val="Default"/>
        <w:framePr w:w="7393" w:wrap="auto" w:hAnchor="page" w:vAnchor="page" w:x="2424" w:y="1289"/>
        <w:spacing w:line="286" w:lineRule="atLeas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MANUFACTURERS OF MEN’</w:t>
      </w:r>
      <w:r w:rsidR="00BD67B9">
        <w:rPr>
          <w:b/>
          <w:bCs/>
          <w:sz w:val="23"/>
          <w:szCs w:val="23"/>
        </w:rPr>
        <w:t>S &amp; BOY</w:t>
      </w:r>
      <w:r w:rsidR="00257587">
        <w:rPr>
          <w:b/>
          <w:bCs/>
          <w:sz w:val="23"/>
          <w:szCs w:val="23"/>
        </w:rPr>
        <w:t>’</w:t>
      </w:r>
      <w:r w:rsidR="00BD67B9">
        <w:rPr>
          <w:b/>
          <w:bCs/>
          <w:sz w:val="23"/>
          <w:szCs w:val="23"/>
        </w:rPr>
        <w:t>S WORSTED WOOL SUITS, SUIT-TYPE JACKETS AND TROUSERS</w:t>
      </w:r>
    </w:p>
    <w:p w:rsidR="004B47B2" w:rsidRDefault="004B47B2" w14:paraId="726A3AE4" w14:textId="77777777">
      <w:pPr>
        <w:pStyle w:val="Default"/>
        <w:rPr>
          <w:sz w:val="18"/>
          <w:szCs w:val="18"/>
        </w:rPr>
      </w:pPr>
    </w:p>
    <w:bookmarkStart w:name="CompanyName" w:id="0"/>
    <w:p w:rsidR="004B47B2" w:rsidRDefault="00676FE1" w14:paraId="706235C3" w14:textId="77777777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 w:rsidR="004B47B2">
        <w:rPr>
          <w:rFonts w:cstheme="minorBidi"/>
          <w:color w:val="auto"/>
        </w:rPr>
        <w:instrText xml:space="preserve"> FORMTEXT </w:instrText>
      </w:r>
      <w:r w:rsidR="00EF451F">
        <w:rPr>
          <w:rFonts w:cstheme="minorBidi"/>
          <w:color w:val="auto"/>
        </w:rPr>
      </w:r>
      <w:r w:rsidR="00EF451F">
        <w:rPr>
          <w:rFonts w:cstheme="minorBidi"/>
          <w:color w:val="auto"/>
        </w:rPr>
        <w:fldChar w:fldCharType="separate"/>
      </w:r>
      <w:r>
        <w:rPr>
          <w:rFonts w:cstheme="minorBidi"/>
          <w:color w:val="auto"/>
        </w:rPr>
        <w:fldChar w:fldCharType="end"/>
      </w:r>
      <w:bookmarkEnd w:id="0"/>
    </w:p>
    <w:p w:rsidR="004B47B2" w:rsidRDefault="004B47B2" w14:paraId="02B55A47" w14:textId="77777777">
      <w:pPr>
        <w:pStyle w:val="Default"/>
        <w:rPr>
          <w:rFonts w:cstheme="minorBidi"/>
          <w:color w:val="auto"/>
        </w:rPr>
      </w:pPr>
    </w:p>
    <w:bookmarkStart w:name="OwnPlant" w:id="1"/>
    <w:p w:rsidR="004B47B2" w:rsidP="006E5E13" w:rsidRDefault="00676FE1" w14:paraId="02550095" w14:textId="77777777">
      <w:pPr>
        <w:pStyle w:val="Default"/>
        <w:framePr w:w="8531" w:wrap="auto" w:hAnchor="page" w:v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OwnPlant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EF451F">
        <w:rPr>
          <w:color w:val="auto"/>
          <w:sz w:val="18"/>
          <w:szCs w:val="18"/>
        </w:rPr>
      </w:r>
      <w:r w:rsidR="00EF451F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1"/>
      <w:r w:rsidR="00251CE1">
        <w:rPr>
          <w:b/>
          <w:bCs/>
          <w:i/>
          <w:iCs/>
          <w:color w:val="auto"/>
          <w:sz w:val="18"/>
          <w:szCs w:val="18"/>
        </w:rPr>
        <w:t>Please c</w:t>
      </w:r>
      <w:r w:rsidR="004B47B2">
        <w:rPr>
          <w:b/>
          <w:bCs/>
          <w:i/>
          <w:iCs/>
          <w:color w:val="auto"/>
          <w:sz w:val="18"/>
          <w:szCs w:val="18"/>
        </w:rPr>
        <w:t>heck if garments</w:t>
      </w:r>
      <w:r w:rsidR="002B719B">
        <w:rPr>
          <w:b/>
          <w:bCs/>
          <w:i/>
          <w:iCs/>
          <w:color w:val="auto"/>
          <w:sz w:val="18"/>
          <w:szCs w:val="18"/>
        </w:rPr>
        <w:t xml:space="preserve"> are cut and sewn in your own plants.</w:t>
      </w:r>
      <w:r w:rsidR="004B47B2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4B47B2" w:rsidP="006E5E13" w:rsidRDefault="004B47B2" w14:paraId="1203FCBF" w14:textId="77777777">
      <w:pPr>
        <w:pStyle w:val="Default"/>
        <w:framePr w:w="8531" w:wrap="auto" w:hAnchor="page" w:vAnchor="page" w:x="910" w:y="7066"/>
        <w:spacing w:line="233" w:lineRule="atLeast"/>
        <w:ind w:firstLine="720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and/or </w:t>
      </w:r>
      <w:bookmarkStart w:name="CutSewn" w:id="2"/>
    </w:p>
    <w:p w:rsidR="004B47B2" w:rsidP="006E5E13" w:rsidRDefault="00676FE1" w14:paraId="3E03E0BB" w14:textId="77777777">
      <w:pPr>
        <w:pStyle w:val="Default"/>
        <w:framePr w:w="8531" w:wrap="auto" w:hAnchor="page" w:v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CutSewn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EF451F">
        <w:rPr>
          <w:color w:val="auto"/>
          <w:sz w:val="18"/>
          <w:szCs w:val="18"/>
        </w:rPr>
      </w:r>
      <w:r w:rsidR="00EF451F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2"/>
      <w:r w:rsidR="004B47B2">
        <w:rPr>
          <w:b/>
          <w:bCs/>
          <w:i/>
          <w:iCs/>
          <w:color w:val="auto"/>
          <w:sz w:val="18"/>
          <w:szCs w:val="18"/>
        </w:rPr>
        <w:t>Please che</w:t>
      </w:r>
      <w:r w:rsidR="002B719B">
        <w:rPr>
          <w:b/>
          <w:bCs/>
          <w:i/>
          <w:iCs/>
          <w:color w:val="auto"/>
          <w:sz w:val="18"/>
          <w:szCs w:val="18"/>
        </w:rPr>
        <w:t>ck if garments were cut and sew</w:t>
      </w:r>
      <w:r w:rsidR="004B47B2">
        <w:rPr>
          <w:b/>
          <w:bCs/>
          <w:i/>
          <w:iCs/>
          <w:color w:val="auto"/>
          <w:sz w:val="18"/>
          <w:szCs w:val="18"/>
        </w:rPr>
        <w:t>n by a contractor and you had title to the fabric</w:t>
      </w:r>
      <w:r w:rsidR="004B47B2">
        <w:rPr>
          <w:color w:val="auto"/>
          <w:sz w:val="18"/>
          <w:szCs w:val="18"/>
        </w:rPr>
        <w:t xml:space="preserve">. </w:t>
      </w:r>
    </w:p>
    <w:p w:rsidR="004B47B2" w:rsidRDefault="00761C75" w14:paraId="35D144BD" w14:textId="77777777">
      <w:pPr>
        <w:pStyle w:val="CM4"/>
        <w:framePr w:w="3206" w:wrap="auto" w:hAnchor="page" w:vAnchor="page" w:x="729" w:y="8067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857E50C" wp14:anchorId="1A8696E7">
                <wp:simplePos x="0" y="0"/>
                <wp:positionH relativeFrom="page">
                  <wp:posOffset>537210</wp:posOffset>
                </wp:positionH>
                <wp:positionV relativeFrom="page">
                  <wp:posOffset>5276850</wp:posOffset>
                </wp:positionV>
                <wp:extent cx="7365365" cy="3112770"/>
                <wp:effectExtent l="0" t="0" r="0" b="0"/>
                <wp:wrapThrough wrapText="bothSides">
                  <wp:wrapPolygon edited="0">
                    <wp:start x="112" y="0"/>
                    <wp:lineTo x="112" y="21415"/>
                    <wp:lineTo x="21397" y="21415"/>
                    <wp:lineTo x="21397" y="0"/>
                    <wp:lineTo x="112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311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 w14:paraId="7DEB866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215"/>
                              <w:gridCol w:w="1395"/>
                              <w:gridCol w:w="1395"/>
                              <w:gridCol w:w="1395"/>
                              <w:gridCol w:w="1395"/>
                              <w:gridCol w:w="1377"/>
                            </w:tblGrid>
                            <w:tr w:rsidR="006C6380" w:rsidTr="00E978B9" w14:paraId="75D45A3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4F90C27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7F8111FD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159C110C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1F46AFD6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 w:rsidTr="00E978B9" w14:paraId="466EDD2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C6380" w14:paraId="6E96CA8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</w:tcPr>
                                <w:p w:rsidR="006C6380" w:rsidRDefault="006C6380" w14:paraId="29E453F8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2" w:type="dxa"/>
                                  <w:gridSpan w:val="4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37760A1D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</w:t>
                                  </w:r>
                                  <w:r w:rsidR="008038D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or Less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6380" w14:paraId="430AC509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2626896B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2F729175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59430933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7BC4BF3E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45E9A5EF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2F8F97C5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145943" w:rsidRDefault="006C6380" w14:paraId="32BE2128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E978B9" w14:paraId="61924859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0F35CB61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E3D4A" w:rsidRDefault="00E40021" w14:paraId="1DC80B4D" w14:textId="499F07D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E3D4A" w:rsidRDefault="00E40021" w14:paraId="1E665241" w14:textId="1CC9E2CF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E3D4A" w:rsidRDefault="00E40021" w14:paraId="566E53D0" w14:textId="3E21EC96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C6380" w14:paraId="08996BDF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43EE6CDA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bookmarkStart w:name="ProductionUnit" w:id="3"/>
                              <w:tc>
                                <w:tcPr>
                                  <w:tcW w:w="121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2CD2BDF7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"/>
                                </w:p>
                              </w:tc>
                              <w:bookmarkStart w:name="ProductionValue" w:id="4"/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2BCE6D3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"/>
                                </w:p>
                              </w:tc>
                              <w:bookmarkStart w:name="ProductionUnitA" w:id="5"/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2941CC6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"/>
                                </w:p>
                              </w:tc>
                              <w:bookmarkStart w:name="ProductionValueA" w:id="6"/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5C4C307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"/>
                                </w:p>
                              </w:tc>
                              <w:bookmarkStart w:name="ProductionUnitB" w:id="7"/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71EC07E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"/>
                                </w:p>
                              </w:tc>
                              <w:bookmarkStart w:name="ProductionValueB" w:id="8"/>
                              <w:tc>
                                <w:tcPr>
                                  <w:tcW w:w="137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06F88F2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"/>
                                </w:p>
                              </w:tc>
                            </w:tr>
                            <w:tr w:rsidR="001E68A5" w14:paraId="497DB94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E68A5" w:rsidRDefault="000E30C5" w14:paraId="00CBF82C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Using Imported </w:t>
                                  </w:r>
                                  <w:r w:rsidR="001E68A5">
                                    <w:rPr>
                                      <w:sz w:val="18"/>
                                      <w:szCs w:val="18"/>
                                    </w:rPr>
                                    <w:t>Fabric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1E68A5" w:rsidRDefault="001E68A5" w14:paraId="2BFC5F4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1E68A5" w:rsidRDefault="001E68A5" w14:paraId="0BDF7EC9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1E68A5" w:rsidRDefault="001E68A5" w14:paraId="180FA42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1E68A5" w:rsidRDefault="001E68A5" w14:paraId="2B190DB3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1E68A5" w:rsidRDefault="001E68A5" w14:paraId="7B2F5D9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1E68A5" w:rsidRDefault="001E68A5" w14:paraId="6326259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E978B9" w14:paraId="7E7871F4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277B3" w14:paraId="773A7A76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name="NameAddress" w:id="9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1979099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"/>
                                </w:p>
                              </w:tc>
                              <w:bookmarkStart w:name="NameAddressA" w:id="10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5372928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"/>
                                </w:p>
                              </w:tc>
                              <w:bookmarkStart w:name="NameAddressB" w:id="11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6D6CB569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1"/>
                                </w:p>
                              </w:tc>
                            </w:tr>
                            <w:tr w:rsidR="006C6380" w:rsidTr="00E978B9" w14:paraId="35EF3415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6DB8A4BC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Contractors and Location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</w:t>
                                  </w:r>
                                </w:p>
                              </w:tc>
                              <w:bookmarkStart w:name="Contractors" w:id="12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5F94AD5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  <w:bookmarkStart w:name="ContractorsA" w:id="13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65C9E15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3"/>
                                </w:p>
                              </w:tc>
                              <w:bookmarkStart w:name="ContractorsB" w:id="14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0CD72D3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</w:tr>
                          </w:tbl>
                          <w:p w:rsidR="006C6380" w:rsidRDefault="006C6380" w14:paraId="34ADE8F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8696E7">
                <v:stroke joinstyle="miter"/>
                <v:path gradientshapeok="t" o:connecttype="rect"/>
              </v:shapetype>
              <v:shape id="Text Box 4" style="position:absolute;margin-left:42.3pt;margin-top:415.5pt;width:579.95pt;height:24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">
                <v:textbox>
                  <w:txbxContent>
                    <w:p w:rsidR="006C6380" w:rsidRDefault="006C6380" w14:paraId="7DEB866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215"/>
                        <w:gridCol w:w="1395"/>
                        <w:gridCol w:w="1395"/>
                        <w:gridCol w:w="1395"/>
                        <w:gridCol w:w="1395"/>
                        <w:gridCol w:w="1377"/>
                      </w:tblGrid>
                      <w:tr w:rsidR="006C6380" w:rsidTr="00E978B9" w14:paraId="75D45A3D" w14:textId="77777777">
                        <w:trPr>
                          <w:trHeight w:val="895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4F90C27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7F8111FD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159C110C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1F46AFD6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 w:rsidTr="00E978B9" w14:paraId="466EDD24" w14:textId="77777777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C6380" w14:paraId="6E96CA8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</w:tcPr>
                          <w:p w:rsidR="006C6380" w:rsidRDefault="006C6380" w14:paraId="29E453F8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562" w:type="dxa"/>
                            <w:gridSpan w:val="4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37760A1D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</w:t>
                            </w:r>
                            <w:r w:rsidR="008038D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 Less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6C6380" w14:paraId="430AC509" w14:textId="77777777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2626896B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2F729175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59430933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7BC4BF3E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45E9A5EF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2F8F97C5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145943" w:rsidRDefault="006C6380" w14:paraId="32BE2128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E978B9" w14:paraId="61924859" w14:textId="77777777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0F35CB61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E3D4A" w:rsidRDefault="00E40021" w14:paraId="1DC80B4D" w14:textId="499F07D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E3D4A" w:rsidRDefault="00E40021" w14:paraId="1E665241" w14:textId="1CC9E2CF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E3D4A" w:rsidRDefault="00E40021" w14:paraId="566E53D0" w14:textId="3E21EC96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6C6380" w14:paraId="08996BDF" w14:textId="77777777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43EE6CDA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Production (fob plant) </w:t>
                            </w:r>
                          </w:p>
                        </w:tc>
                        <w:bookmarkStart w:name="ProductionUnit" w:id="15"/>
                        <w:tc>
                          <w:tcPr>
                            <w:tcW w:w="121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2CD2BDF7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5"/>
                          </w:p>
                        </w:tc>
                        <w:bookmarkStart w:name="ProductionValue" w:id="16"/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2BCE6D3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6"/>
                          </w:p>
                        </w:tc>
                        <w:bookmarkStart w:name="ProductionUnitA" w:id="17"/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2941CC6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7"/>
                          </w:p>
                        </w:tc>
                        <w:bookmarkStart w:name="ProductionValueA" w:id="18"/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5C4C307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8"/>
                          </w:p>
                        </w:tc>
                        <w:bookmarkStart w:name="ProductionUnitB" w:id="19"/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71EC07E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9"/>
                          </w:p>
                        </w:tc>
                        <w:bookmarkStart w:name="ProductionValueB" w:id="20"/>
                        <w:tc>
                          <w:tcPr>
                            <w:tcW w:w="137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06F88F2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0"/>
                          </w:p>
                        </w:tc>
                      </w:tr>
                      <w:tr w:rsidR="001E68A5" w14:paraId="497DB94C" w14:textId="77777777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E68A5" w:rsidRDefault="000E30C5" w14:paraId="00CBF82C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Using Imported </w:t>
                            </w:r>
                            <w:r w:rsidR="001E68A5">
                              <w:rPr>
                                <w:sz w:val="18"/>
                                <w:szCs w:val="18"/>
                              </w:rPr>
                              <w:t>Fabric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1E68A5" w:rsidRDefault="001E68A5" w14:paraId="2BFC5F4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1E68A5" w:rsidRDefault="001E68A5" w14:paraId="0BDF7EC9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1E68A5" w:rsidRDefault="001E68A5" w14:paraId="180FA42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1E68A5" w:rsidRDefault="001E68A5" w14:paraId="2B190DB3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1E68A5" w:rsidRDefault="001E68A5" w14:paraId="7B2F5D9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1E68A5" w:rsidRDefault="001E68A5" w14:paraId="6326259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E978B9" w14:paraId="7E7871F4" w14:textId="77777777">
                        <w:trPr>
                          <w:trHeight w:val="647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277B3" w14:paraId="773A7A76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name="NameAddress" w:id="21"/>
                        <w:tc>
                          <w:tcPr>
                            <w:tcW w:w="26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1979099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  <w:bookmarkStart w:name="NameAddressA" w:id="22"/>
                        <w:tc>
                          <w:tcPr>
                            <w:tcW w:w="279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5372928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2"/>
                          </w:p>
                        </w:tc>
                        <w:bookmarkStart w:name="NameAddressB" w:id="23"/>
                        <w:tc>
                          <w:tcPr>
                            <w:tcW w:w="2772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6D6CB569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6C6380" w:rsidTr="00E978B9" w14:paraId="35EF3415" w14:textId="77777777">
                        <w:trPr>
                          <w:trHeight w:val="630"/>
                        </w:trPr>
                        <w:tc>
                          <w:tcPr>
                            <w:tcW w:w="262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6DB8A4BC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Contractors and Location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</w:t>
                            </w:r>
                          </w:p>
                        </w:tc>
                        <w:bookmarkStart w:name="Contractors" w:id="24"/>
                        <w:tc>
                          <w:tcPr>
                            <w:tcW w:w="26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5F94AD5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4"/>
                          </w:p>
                        </w:tc>
                        <w:bookmarkStart w:name="ContractorsA" w:id="25"/>
                        <w:tc>
                          <w:tcPr>
                            <w:tcW w:w="279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65C9E15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5"/>
                          </w:p>
                        </w:tc>
                        <w:bookmarkStart w:name="ContractorsB" w:id="26"/>
                        <w:tc>
                          <w:tcPr>
                            <w:tcW w:w="2772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0CD72D3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6"/>
                          </w:p>
                        </w:tc>
                      </w:tr>
                    </w:tbl>
                    <w:p w:rsidR="006C6380" w:rsidRDefault="006C6380" w14:paraId="34ADE8F0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 xml:space="preserve">Note: </w:t>
      </w:r>
      <w:r w:rsidR="004B47B2">
        <w:rPr>
          <w:rFonts w:cs="Times New Roman PSMT"/>
          <w:i/>
          <w:iCs/>
          <w:sz w:val="18"/>
          <w:szCs w:val="18"/>
        </w:rPr>
        <w:t xml:space="preserve">Data based on microns. </w:t>
      </w:r>
    </w:p>
    <w:p w:rsidR="006E5E13" w:rsidP="004B47B2" w:rsidRDefault="006E5E13" w14:paraId="3846D004" w14:textId="77777777">
      <w:pPr>
        <w:pStyle w:val="CM4"/>
        <w:framePr w:w="10541" w:wrap="auto" w:hAnchor="page" w:vAnchor="page" w:x="695" w:y="4964"/>
        <w:spacing w:line="236" w:lineRule="atLeast"/>
        <w:rPr>
          <w:rFonts w:cs="Times New Roman PSMT"/>
          <w:b/>
          <w:bCs/>
          <w:sz w:val="18"/>
          <w:szCs w:val="18"/>
        </w:rPr>
      </w:pPr>
    </w:p>
    <w:p w:rsidR="004B47B2" w:rsidP="004B47B2" w:rsidRDefault="004742F7" w14:paraId="0FA6FCA0" w14:textId="77777777">
      <w:pPr>
        <w:pStyle w:val="CM4"/>
        <w:framePr w:w="10541" w:wrap="auto" w:hAnchor="page" w:vAnchor="page" w:x="695" w:y="4964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9BC7E94" wp14:anchorId="1EFAE1FE">
                <wp:simplePos x="0" y="0"/>
                <wp:positionH relativeFrom="page">
                  <wp:posOffset>484094</wp:posOffset>
                </wp:positionH>
                <wp:positionV relativeFrom="page">
                  <wp:posOffset>3646842</wp:posOffset>
                </wp:positionV>
                <wp:extent cx="7364095" cy="753036"/>
                <wp:effectExtent l="0" t="0" r="0" b="9525"/>
                <wp:wrapThrough wrapText="bothSides">
                  <wp:wrapPolygon edited="0">
                    <wp:start x="112" y="0"/>
                    <wp:lineTo x="112" y="21327"/>
                    <wp:lineTo x="21401" y="21327"/>
                    <wp:lineTo x="21401" y="0"/>
                    <wp:lineTo x="112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4095" cy="753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 w14:paraId="13E7F01D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35"/>
                              <w:gridCol w:w="2312"/>
                              <w:gridCol w:w="2655"/>
                              <w:gridCol w:w="2095"/>
                            </w:tblGrid>
                            <w:tr w:rsidR="006C6380" w:rsidTr="00AB5611" w14:paraId="30DE2DA3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37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</w:tcPr>
                                <w:p w:rsidR="006C6380" w:rsidP="00AB5611" w:rsidRDefault="006C6380" w14:paraId="43F34BBF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Representative 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P="00AB5611" w:rsidRDefault="006C6380" w14:paraId="67ADB59A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</w:tcPr>
                                <w:p w:rsidR="006C6380" w:rsidP="00AB5611" w:rsidRDefault="006C6380" w14:paraId="0E1CBF46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Notary 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P="00AB5611" w:rsidRDefault="006C6380" w14:paraId="7FE28A3C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C6380" w:rsidRDefault="006C6380" w14:paraId="56899A3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38.1pt;margin-top:287.15pt;width:579.8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" w14:anchorId="1EFAE1FE">
                <v:textbox>
                  <w:txbxContent>
                    <w:p w:rsidR="006C6380" w:rsidRDefault="006C6380" w14:paraId="13E7F01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35"/>
                        <w:gridCol w:w="2312"/>
                        <w:gridCol w:w="2655"/>
                        <w:gridCol w:w="2095"/>
                      </w:tblGrid>
                      <w:tr w:rsidR="006C6380" w:rsidTr="00AB5611" w14:paraId="30DE2DA3" w14:textId="77777777">
                        <w:trPr>
                          <w:trHeight w:val="677"/>
                        </w:trPr>
                        <w:tc>
                          <w:tcPr>
                            <w:tcW w:w="37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</w:tcPr>
                          <w:p w:rsidR="006C6380" w:rsidP="00AB5611" w:rsidRDefault="006C6380" w14:paraId="43F34BBF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Representative 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P="00AB5611" w:rsidRDefault="006C6380" w14:paraId="67ADB59A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</w:tcPr>
                          <w:p w:rsidR="006C6380" w:rsidP="00AB5611" w:rsidRDefault="006C6380" w14:paraId="0E1CBF46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Notary 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P="00AB5611" w:rsidRDefault="006C6380" w14:paraId="7FE28A3C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6C6380" w:rsidRDefault="006C6380" w14:paraId="56899A35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>Certification Statement</w:t>
      </w:r>
      <w:r w:rsidR="004B47B2">
        <w:rPr>
          <w:rFonts w:cs="Times New Roman PSMT"/>
          <w:sz w:val="18"/>
          <w:szCs w:val="18"/>
        </w:rPr>
        <w:t xml:space="preserve">: I, the duly authorized representative, as an employee, officer or agent, with personal knowledge of the matters set out in the application, certify </w:t>
      </w:r>
      <w:r w:rsidR="007D1E43">
        <w:rPr>
          <w:rFonts w:cs="Times New Roman PSMT"/>
          <w:sz w:val="18"/>
          <w:szCs w:val="18"/>
        </w:rPr>
        <w:t xml:space="preserve">that the information contained </w:t>
      </w:r>
      <w:r w:rsidR="004B47B2">
        <w:rPr>
          <w:rFonts w:cs="Times New Roman PSMT"/>
          <w:sz w:val="18"/>
          <w:szCs w:val="18"/>
        </w:rPr>
        <w:t xml:space="preserve">herein is complete and accurate, signed and sworn before a Notary Public, </w:t>
      </w:r>
      <w:r w:rsidR="0099742A">
        <w:rPr>
          <w:rFonts w:cs="Times New Roman PSMT"/>
          <w:sz w:val="18"/>
          <w:szCs w:val="18"/>
        </w:rPr>
        <w:t>and acknowledg</w:t>
      </w:r>
      <w:r w:rsidR="004B47B2">
        <w:rPr>
          <w:rFonts w:cs="Times New Roman PSMT"/>
          <w:sz w:val="18"/>
          <w:szCs w:val="18"/>
        </w:rPr>
        <w:t>ing that false re</w:t>
      </w:r>
      <w:r w:rsidR="0099742A">
        <w:rPr>
          <w:rFonts w:cs="Times New Roman PSMT"/>
          <w:sz w:val="18"/>
          <w:szCs w:val="18"/>
        </w:rPr>
        <w:t>pr</w:t>
      </w:r>
      <w:r w:rsidR="00022471">
        <w:rPr>
          <w:rFonts w:cs="Times New Roman PSMT"/>
          <w:sz w:val="18"/>
          <w:szCs w:val="18"/>
        </w:rPr>
        <w:t>esentations to a federal age</w:t>
      </w:r>
      <w:r w:rsidR="004B47B2">
        <w:rPr>
          <w:rFonts w:cs="Times New Roman PSMT"/>
          <w:sz w:val="18"/>
          <w:szCs w:val="18"/>
        </w:rPr>
        <w:t xml:space="preserve">ncy may result in criminal penalties under federal law. </w:t>
      </w:r>
    </w:p>
    <w:p w:rsidR="00BD67B9" w:rsidP="00BD67B9" w:rsidRDefault="00BD67B9" w14:paraId="1436516E" w14:textId="77777777">
      <w:pPr>
        <w:pStyle w:val="CM1"/>
        <w:framePr w:w="9348" w:wrap="auto" w:hAnchor="page" w:vAnchor="page" w:x="1856" w:y="29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i/>
          <w:iCs/>
          <w:color w:val="000000"/>
          <w:sz w:val="18"/>
          <w:szCs w:val="18"/>
        </w:rPr>
        <w:t>If data provided is to be treated as Business Confidential, please indicate prominently across top of form</w:t>
      </w:r>
      <w:r w:rsidR="00251CE1">
        <w:rPr>
          <w:rFonts w:cs="Times New Roman PSMT"/>
          <w:b/>
          <w:bCs/>
          <w:i/>
          <w:iCs/>
          <w:color w:val="000000"/>
          <w:sz w:val="18"/>
          <w:szCs w:val="18"/>
        </w:rPr>
        <w:t>.</w:t>
      </w:r>
      <w:r>
        <w:rPr>
          <w:rFonts w:cs="Times New Roman PSMT"/>
          <w:b/>
          <w:bCs/>
          <w:i/>
          <w:iCs/>
          <w:color w:val="000000"/>
          <w:sz w:val="18"/>
          <w:szCs w:val="18"/>
        </w:rPr>
        <w:t xml:space="preserve"> </w:t>
      </w:r>
    </w:p>
    <w:p w:rsidR="00BD67B9" w:rsidP="00BD67B9" w:rsidRDefault="00391137" w14:paraId="02DEB17F" w14:textId="52F9FD41">
      <w:pPr>
        <w:pStyle w:val="CM4"/>
        <w:framePr w:w="3221" w:wrap="auto" w:hAnchor="page" w:vAnchor="page" w:x="4846" w:y="2542"/>
        <w:spacing w:line="236" w:lineRule="atLeast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color w:val="000000"/>
          <w:sz w:val="18"/>
          <w:szCs w:val="18"/>
        </w:rPr>
        <w:t xml:space="preserve">  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Data </w:t>
      </w:r>
      <w:r w:rsidR="00721FA6">
        <w:rPr>
          <w:rFonts w:cs="Times New Roman PSMT"/>
          <w:b/>
          <w:bCs/>
          <w:color w:val="000000"/>
          <w:sz w:val="18"/>
          <w:szCs w:val="18"/>
        </w:rPr>
        <w:t>for January-December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 20</w:t>
      </w:r>
      <w:r w:rsidR="006E0E69">
        <w:rPr>
          <w:rFonts w:cs="Times New Roman PSMT"/>
          <w:b/>
          <w:bCs/>
          <w:color w:val="000000"/>
          <w:sz w:val="18"/>
          <w:szCs w:val="18"/>
        </w:rPr>
        <w:t>2</w:t>
      </w:r>
      <w:r w:rsidR="00ED2CE2">
        <w:rPr>
          <w:rFonts w:cs="Times New Roman PSMT"/>
          <w:b/>
          <w:bCs/>
          <w:color w:val="000000"/>
          <w:sz w:val="18"/>
          <w:szCs w:val="18"/>
        </w:rPr>
        <w:t>1</w:t>
      </w:r>
    </w:p>
    <w:p w:rsidR="00BD67B9" w:rsidP="00BD67B9" w:rsidRDefault="00BD67B9" w14:paraId="344C0205" w14:textId="77777777">
      <w:pPr>
        <w:pStyle w:val="Default"/>
        <w:framePr w:w="5931" w:wrap="auto" w:hAnchor="page" w:vAnchor="page" w:x="3728" w:y="2254"/>
        <w:spacing w:line="236" w:lineRule="atLeast"/>
        <w:rPr>
          <w:sz w:val="18"/>
          <w:szCs w:val="18"/>
        </w:rPr>
      </w:pPr>
      <w:r w:rsidRPr="006E5E13">
        <w:rPr>
          <w:b/>
          <w:bCs/>
          <w:i/>
          <w:iCs/>
          <w:sz w:val="18"/>
          <w:szCs w:val="18"/>
          <w:u w:val="single"/>
        </w:rPr>
        <w:t>AVERAGE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FIBER DIAMETER </w:t>
      </w:r>
      <w:r>
        <w:rPr>
          <w:b/>
          <w:bCs/>
          <w:i/>
          <w:iCs/>
          <w:sz w:val="18"/>
          <w:szCs w:val="18"/>
          <w:u w:val="single"/>
        </w:rPr>
        <w:t xml:space="preserve">18.5 </w:t>
      </w:r>
      <w:r w:rsidRPr="006E5E13">
        <w:rPr>
          <w:b/>
          <w:bCs/>
          <w:i/>
          <w:iCs/>
          <w:sz w:val="18"/>
          <w:szCs w:val="18"/>
          <w:u w:val="single"/>
        </w:rPr>
        <w:t>MICRONS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OR LESS</w:t>
      </w:r>
    </w:p>
    <w:p w:rsidR="004B47B2" w:rsidRDefault="004742F7" w14:paraId="62F64C17" w14:textId="77777777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72964CC" wp14:anchorId="6F50BB2B">
                <wp:simplePos x="0" y="0"/>
                <wp:positionH relativeFrom="page">
                  <wp:posOffset>915035</wp:posOffset>
                </wp:positionH>
                <wp:positionV relativeFrom="page">
                  <wp:posOffset>1993900</wp:posOffset>
                </wp:positionV>
                <wp:extent cx="7162165" cy="1330325"/>
                <wp:effectExtent l="635" t="3175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 w14:paraId="7A0B4A64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7"/>
                              <w:gridCol w:w="2367"/>
                              <w:gridCol w:w="1415"/>
                              <w:gridCol w:w="615"/>
                              <w:gridCol w:w="3545"/>
                            </w:tblGrid>
                            <w:tr w:rsidR="006C6380" w14:paraId="5BCAD7DD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P="004B47B2" w:rsidRDefault="006C6380" w14:paraId="1E31DC23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Name: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 w14:paraId="79D6DD4A" w14:textId="77777777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 w14:paraId="42F45106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Name: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 w14:paraId="31D537CF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name="ContactName" w:id="27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Nam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7"/>
                                </w:p>
                              </w:tc>
                            </w:tr>
                            <w:tr w:rsidR="006C6380" w14:paraId="597D93F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P="004B47B2" w:rsidRDefault="006C6380" w14:paraId="0FC8270F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Address: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 w14:paraId="0C8F21E6" w14:textId="77777777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name="CompanyAddress1" w:id="28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8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 w14:paraId="6A1437EA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Address: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 w14:paraId="24B1F12A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name="ContactAddress1" w:id="29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9"/>
                                </w:p>
                              </w:tc>
                            </w:tr>
                            <w:tr w:rsidR="006C6380" w14:paraId="3AED21C3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14:paraId="41A2AEBE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 w14:paraId="19168F75" w14:textId="77777777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name="CompanyAddress2" w:id="30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0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 w14:paraId="118A4C9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 w14:paraId="01A891C7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name="ContactAddress2" w:id="31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1"/>
                                </w:p>
                              </w:tc>
                            </w:tr>
                            <w:tr w:rsidR="006C6380" w14:paraId="69113CB8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14:paraId="3634FE99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 w14:paraId="2A1800D6" w14:textId="77777777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name="CompanyAddress3" w:id="32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2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 w14:paraId="75E4CFA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 w14:paraId="65FE550A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name="ContactAddress3" w:id="33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3"/>
                                </w:p>
                              </w:tc>
                            </w:tr>
                            <w:tr w:rsidR="006C6380" w14:paraId="3C7F89F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  <w:vAlign w:val="center"/>
                                </w:tcPr>
                                <w:p w:rsidR="006C6380" w:rsidP="004B47B2" w:rsidRDefault="006C6380" w14:paraId="555341C0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Federal Tax </w:t>
                                  </w:r>
                                </w:p>
                              </w:tc>
                              <w:bookmarkStart w:name="CompanyFederalTax" w:id="34"/>
                              <w:tc>
                                <w:tcPr>
                                  <w:tcW w:w="2367" w:type="dxa"/>
                                </w:tcPr>
                                <w:p w:rsidR="006C6380" w:rsidRDefault="00676FE1" w14:paraId="760E3398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mpanyFederalT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4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vAlign w:val="center"/>
                                </w:tcPr>
                                <w:p w:rsidR="006C6380" w:rsidRDefault="006C6380" w14:paraId="19DE4E0D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Telephone Number: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center"/>
                                </w:tcPr>
                                <w:p w:rsidR="006C6380" w:rsidRDefault="006C6380" w14:paraId="0064F7B5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name="ContactPhone" w:id="35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Phon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5"/>
                                </w:p>
                              </w:tc>
                            </w:tr>
                            <w:tr w:rsidR="006C6380" w14:paraId="0D77370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P="004B47B2" w:rsidRDefault="006C6380" w14:paraId="03DC667C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Identification Number: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 w14:paraId="395442D1" w14:textId="77777777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name="IDNumber" w:id="36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IDNumbe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6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:rsidR="006C6380" w:rsidRDefault="006C6380" w14:paraId="7094265D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Email Address: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bottom"/>
                                </w:tcPr>
                                <w:p w:rsidR="006C6380" w:rsidRDefault="006C6380" w14:paraId="7E90A0D6" w14:textId="77777777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name="ContactFax" w:id="37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F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EF451F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7"/>
                                </w:p>
                              </w:tc>
                            </w:tr>
                          </w:tbl>
                          <w:p w:rsidR="006C6380" w:rsidRDefault="006C6380" w14:paraId="318759D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72.05pt;margin-top:157pt;width:563.95pt;height:1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" w14:anchorId="6F50BB2B">
                <v:textbox>
                  <w:txbxContent>
                    <w:p w:rsidR="006C6380" w:rsidRDefault="006C6380" w14:paraId="7A0B4A6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7"/>
                        <w:gridCol w:w="2367"/>
                        <w:gridCol w:w="1415"/>
                        <w:gridCol w:w="615"/>
                        <w:gridCol w:w="3545"/>
                      </w:tblGrid>
                      <w:tr w:rsidR="006C6380" w14:paraId="5BCAD7DD" w14:textId="77777777">
                        <w:trPr>
                          <w:trHeight w:val="167"/>
                        </w:trPr>
                        <w:tc>
                          <w:tcPr>
                            <w:tcW w:w="2537" w:type="dxa"/>
                          </w:tcPr>
                          <w:p w:rsidR="006C6380" w:rsidP="004B47B2" w:rsidRDefault="006C6380" w14:paraId="1E31DC23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Name: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 w14:paraId="79D6DD4A" w14:textId="77777777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 w14:paraId="42F45106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Name: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 w14:paraId="31D537CF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name="ContactName" w:id="38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Nam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8"/>
                          </w:p>
                        </w:tc>
                      </w:tr>
                      <w:tr w:rsidR="006C6380" w14:paraId="597D93F9" w14:textId="77777777">
                        <w:trPr>
                          <w:trHeight w:val="252"/>
                        </w:trPr>
                        <w:tc>
                          <w:tcPr>
                            <w:tcW w:w="2537" w:type="dxa"/>
                          </w:tcPr>
                          <w:p w:rsidR="006C6380" w:rsidP="004B47B2" w:rsidRDefault="006C6380" w14:paraId="0FC8270F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Address: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 w14:paraId="0C8F21E6" w14:textId="77777777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name="CompanyAddress1" w:id="39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9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 w14:paraId="6A1437EA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Address: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 w14:paraId="24B1F12A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name="ContactAddress1" w:id="40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0"/>
                          </w:p>
                        </w:tc>
                      </w:tr>
                      <w:tr w:rsidR="006C6380" w14:paraId="3AED21C3" w14:textId="77777777">
                        <w:trPr>
                          <w:trHeight w:val="190"/>
                        </w:trPr>
                        <w:tc>
                          <w:tcPr>
                            <w:tcW w:w="2537" w:type="dxa"/>
                          </w:tcPr>
                          <w:p w:rsidR="006C6380" w:rsidRDefault="006C6380" w14:paraId="41A2AEBE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 w14:paraId="19168F75" w14:textId="77777777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name="CompanyAddress2" w:id="41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1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 w14:paraId="118A4C9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 w14:paraId="01A891C7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name="ContactAddress2" w:id="42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2"/>
                          </w:p>
                        </w:tc>
                      </w:tr>
                      <w:tr w:rsidR="006C6380" w14:paraId="69113CB8" w14:textId="77777777">
                        <w:trPr>
                          <w:trHeight w:val="127"/>
                        </w:trPr>
                        <w:tc>
                          <w:tcPr>
                            <w:tcW w:w="2537" w:type="dxa"/>
                          </w:tcPr>
                          <w:p w:rsidR="006C6380" w:rsidRDefault="006C6380" w14:paraId="3634FE99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 w14:paraId="2A1800D6" w14:textId="77777777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name="CompanyAddress3" w:id="43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3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 w14:paraId="75E4CFA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 w14:paraId="65FE550A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name="ContactAddress3" w:id="44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4"/>
                          </w:p>
                        </w:tc>
                      </w:tr>
                      <w:tr w:rsidR="006C6380" w14:paraId="3C7F89F6" w14:textId="77777777">
                        <w:trPr>
                          <w:trHeight w:val="190"/>
                        </w:trPr>
                        <w:tc>
                          <w:tcPr>
                            <w:tcW w:w="2537" w:type="dxa"/>
                            <w:vAlign w:val="center"/>
                          </w:tcPr>
                          <w:p w:rsidR="006C6380" w:rsidP="004B47B2" w:rsidRDefault="006C6380" w14:paraId="555341C0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Federal Tax </w:t>
                            </w:r>
                          </w:p>
                        </w:tc>
                        <w:bookmarkStart w:name="CompanyFederalTax" w:id="45"/>
                        <w:tc>
                          <w:tcPr>
                            <w:tcW w:w="2367" w:type="dxa"/>
                          </w:tcPr>
                          <w:p w:rsidR="006C6380" w:rsidRDefault="00676FE1" w14:paraId="760E3398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mpanyFederalT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45"/>
                          </w:p>
                        </w:tc>
                        <w:tc>
                          <w:tcPr>
                            <w:tcW w:w="2030" w:type="dxa"/>
                            <w:gridSpan w:val="2"/>
                            <w:vAlign w:val="center"/>
                          </w:tcPr>
                          <w:p w:rsidR="006C6380" w:rsidRDefault="006C6380" w14:paraId="19DE4E0D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Telephone Number: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center"/>
                          </w:tcPr>
                          <w:p w:rsidR="006C6380" w:rsidRDefault="006C6380" w14:paraId="0064F7B5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name="ContactPhone" w:id="46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Phon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6"/>
                          </w:p>
                        </w:tc>
                      </w:tr>
                      <w:tr w:rsidR="006C6380" w14:paraId="0D77370B" w14:textId="77777777">
                        <w:trPr>
                          <w:trHeight w:val="162"/>
                        </w:trPr>
                        <w:tc>
                          <w:tcPr>
                            <w:tcW w:w="2537" w:type="dxa"/>
                          </w:tcPr>
                          <w:p w:rsidR="006C6380" w:rsidP="004B47B2" w:rsidRDefault="006C6380" w14:paraId="03DC667C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Identification Number: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 w14:paraId="395442D1" w14:textId="77777777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name="IDNumber" w:id="47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IDNumbe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7"/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:rsidR="006C6380" w:rsidRDefault="006C6380" w14:paraId="7094265D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Email Address: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bottom"/>
                          </w:tcPr>
                          <w:p w:rsidR="006C6380" w:rsidRDefault="006C6380" w14:paraId="7E90A0D6" w14:textId="77777777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name="ContactFax" w:id="48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F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</w:r>
                            <w:r w:rsidR="00EF451F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8"/>
                          </w:p>
                        </w:tc>
                      </w:tr>
                    </w:tbl>
                    <w:p w:rsidR="006C6380" w:rsidRDefault="006C6380" w14:paraId="318759DE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22471" w:rsidRDefault="00022471" w14:paraId="1DD1E9C5" w14:textId="77777777">
      <w:pPr>
        <w:pStyle w:val="CM4"/>
        <w:framePr w:w="6571" w:wrap="auto" w:hAnchor="page" w:vAnchor="page" w:x="734" w:y="13185"/>
        <w:rPr>
          <w:rFonts w:cs="Times New Roman PSMT"/>
          <w:b/>
          <w:bCs/>
          <w:sz w:val="18"/>
          <w:szCs w:val="18"/>
        </w:rPr>
      </w:pPr>
    </w:p>
    <w:p w:rsidR="00022471" w:rsidRDefault="00022471" w14:paraId="1901F51F" w14:textId="77777777">
      <w:pPr>
        <w:pStyle w:val="CM4"/>
        <w:framePr w:w="6571" w:wrap="auto" w:hAnchor="page" w:vAnchor="page" w:x="734" w:y="13185"/>
        <w:rPr>
          <w:rFonts w:cs="Times New Roman PSMT"/>
          <w:b/>
          <w:bCs/>
          <w:sz w:val="18"/>
          <w:szCs w:val="18"/>
        </w:rPr>
      </w:pPr>
    </w:p>
    <w:p w:rsidR="004B47B2" w:rsidRDefault="004B47B2" w14:paraId="7B2575D5" w14:textId="77777777">
      <w:pPr>
        <w:pStyle w:val="CM4"/>
        <w:framePr w:w="6571" w:wrap="auto" w:hAnchor="page" w:vAnchor="page" w:x="734" w:y="13185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For listing additional plants and/or contractors, go to the next page. </w:t>
      </w:r>
    </w:p>
    <w:p w:rsidR="00022471" w:rsidRDefault="00022471" w14:paraId="672668D5" w14:textId="77777777">
      <w:pPr>
        <w:pStyle w:val="Default"/>
        <w:framePr w:w="10680" w:wrap="auto" w:hAnchor="page" w:vAnchor="page" w:x="735" w:y="13687"/>
        <w:spacing w:line="191" w:lineRule="atLeast"/>
        <w:rPr>
          <w:color w:val="auto"/>
          <w:sz w:val="15"/>
          <w:szCs w:val="15"/>
        </w:rPr>
      </w:pPr>
    </w:p>
    <w:p w:rsidR="004B47B2" w:rsidRDefault="004B47B2" w14:paraId="4790A858" w14:textId="77777777">
      <w:pPr>
        <w:pStyle w:val="Default"/>
        <w:framePr w:w="10680" w:wrap="auto" w:hAnchor="page" w:vAnchor="page" w:x="735" w:y="13687"/>
        <w:spacing w:line="191" w:lineRule="atLeast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Public reporting for this collection of information is estimated to average 3 hours per response, including the time for reviewing instructions, and completing and reviewing the colle</w:t>
      </w:r>
      <w:r w:rsidR="00EF65FC">
        <w:rPr>
          <w:color w:val="auto"/>
          <w:sz w:val="15"/>
          <w:szCs w:val="15"/>
        </w:rPr>
        <w:t xml:space="preserve">ction of information. </w:t>
      </w:r>
      <w:r>
        <w:rPr>
          <w:color w:val="auto"/>
          <w:sz w:val="15"/>
          <w:szCs w:val="15"/>
        </w:rPr>
        <w:t xml:space="preserve">All responses to this collection of information are </w:t>
      </w:r>
      <w:proofErr w:type="gramStart"/>
      <w:r>
        <w:rPr>
          <w:color w:val="auto"/>
          <w:sz w:val="15"/>
          <w:szCs w:val="15"/>
        </w:rPr>
        <w:t>voluntary, and</w:t>
      </w:r>
      <w:proofErr w:type="gramEnd"/>
      <w:r>
        <w:rPr>
          <w:color w:val="auto"/>
          <w:sz w:val="15"/>
          <w:szCs w:val="15"/>
        </w:rPr>
        <w:t xml:space="preserve"> will be provided confidentiality to the extent allowed under the Freedom of Information Act. </w:t>
      </w:r>
      <w:r w:rsidR="00391137">
        <w:rPr>
          <w:color w:val="auto"/>
          <w:sz w:val="15"/>
          <w:szCs w:val="15"/>
        </w:rPr>
        <w:t>Notwithstanding</w:t>
      </w:r>
      <w:r>
        <w:rPr>
          <w:color w:val="auto"/>
          <w:sz w:val="15"/>
          <w:szCs w:val="15"/>
        </w:rPr>
        <w:t xml:space="preserve"> any other provision of the law, no person is required to respond to nor shall a person be subject to a penalty for failure to comply with a collection of information subject to the requirements of the Paperwork Reduction Act unless the collection of information displa</w:t>
      </w:r>
      <w:r w:rsidR="00391137">
        <w:rPr>
          <w:color w:val="auto"/>
          <w:sz w:val="15"/>
          <w:szCs w:val="15"/>
        </w:rPr>
        <w:t>ys a current valid OMB control n</w:t>
      </w:r>
      <w:r>
        <w:rPr>
          <w:color w:val="auto"/>
          <w:sz w:val="15"/>
          <w:szCs w:val="15"/>
        </w:rPr>
        <w:t>umber.  Send comments regarding the burden estimate or any other aspect of this collection of information, including suggestions for reducing this bu</w:t>
      </w:r>
      <w:r w:rsidR="00E71FEE">
        <w:rPr>
          <w:color w:val="auto"/>
          <w:sz w:val="15"/>
          <w:szCs w:val="15"/>
        </w:rPr>
        <w:t>rden, to th</w:t>
      </w:r>
      <w:r w:rsidR="00045161">
        <w:rPr>
          <w:color w:val="auto"/>
          <w:sz w:val="15"/>
          <w:szCs w:val="15"/>
        </w:rPr>
        <w:t>e Program Operations Divis</w:t>
      </w:r>
      <w:r w:rsidR="004B16A4">
        <w:rPr>
          <w:color w:val="auto"/>
          <w:sz w:val="15"/>
          <w:szCs w:val="15"/>
        </w:rPr>
        <w:t>i</w:t>
      </w:r>
      <w:r w:rsidR="00045161">
        <w:rPr>
          <w:color w:val="auto"/>
          <w:sz w:val="15"/>
          <w:szCs w:val="15"/>
        </w:rPr>
        <w:t xml:space="preserve">on </w:t>
      </w:r>
      <w:r w:rsidR="00C9247A">
        <w:rPr>
          <w:color w:val="auto"/>
          <w:sz w:val="15"/>
          <w:szCs w:val="15"/>
        </w:rPr>
        <w:t>at:</w:t>
      </w:r>
      <w:r w:rsidR="00045161">
        <w:rPr>
          <w:color w:val="auto"/>
          <w:sz w:val="15"/>
          <w:szCs w:val="15"/>
        </w:rPr>
        <w:t xml:space="preserve"> </w:t>
      </w:r>
      <w:hyperlink w:history="1" r:id="rId6">
        <w:r w:rsidRPr="00240D76" w:rsidR="00045161">
          <w:rPr>
            <w:rStyle w:val="Hyperlink"/>
            <w:sz w:val="15"/>
            <w:szCs w:val="15"/>
          </w:rPr>
          <w:t>PIMAWOOL@USDA.GOV</w:t>
        </w:r>
      </w:hyperlink>
    </w:p>
    <w:p w:rsidR="006E5E13" w:rsidRDefault="006E5E13" w14:paraId="13970034" w14:textId="77777777">
      <w:pPr>
        <w:pStyle w:val="CM1"/>
        <w:framePr w:w="2878" w:wrap="auto" w:hAnchor="page" w:vAnchor="page" w:x="5103" w:y="15026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 w14:paraId="22EF8244" w14:textId="77777777">
      <w:pPr>
        <w:pStyle w:val="CM1"/>
        <w:framePr w:w="2878" w:wrap="auto" w:hAnchor="page" w:vAnchor="page" w:x="5103" w:y="15026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Continued on Next Page </w:t>
      </w:r>
    </w:p>
    <w:p w:rsidRPr="00EF451F" w:rsidR="00EF451F" w:rsidP="00EF451F" w:rsidRDefault="002B0A13" w14:paraId="6DFDBB45" w14:textId="1BE56C49">
      <w:pPr>
        <w:pStyle w:val="CM4"/>
        <w:pageBreakBefore/>
        <w:framePr w:w="10414" w:wrap="auto" w:hAnchor="page" w:vAnchor="page" w:x="721" w:y="546"/>
        <w:spacing w:line="216" w:lineRule="atLeast"/>
        <w:rPr>
          <w:rFonts w:cs="Times New Roman PSMT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editId="008CBE3B" wp14:anchorId="5A0CA978">
                <wp:simplePos x="0" y="0"/>
                <wp:positionH relativeFrom="page">
                  <wp:posOffset>529590</wp:posOffset>
                </wp:positionH>
                <wp:positionV relativeFrom="page">
                  <wp:posOffset>636270</wp:posOffset>
                </wp:positionV>
                <wp:extent cx="7102475" cy="2812868"/>
                <wp:effectExtent l="0" t="0" r="0" b="6985"/>
                <wp:wrapTight wrapText="bothSides">
                  <wp:wrapPolygon edited="0">
                    <wp:start x="116" y="0"/>
                    <wp:lineTo x="116" y="21507"/>
                    <wp:lineTo x="21436" y="21507"/>
                    <wp:lineTo x="21436" y="0"/>
                    <wp:lineTo x="116" y="0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2812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13" w:rsidP="002B0A13" w:rsidRDefault="002B0A13" w14:paraId="0987FD02" w14:textId="4E88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  <w:t>Total Direct (D</w:t>
                            </w:r>
                            <w:proofErr w:type="gramStart"/>
                            <w:r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  <w:t>__________________________  Total Indirect (ID):____________________________</w:t>
                            </w:r>
                          </w:p>
                          <w:p w:rsidR="00257587" w:rsidP="002B0A13" w:rsidRDefault="00257587" w14:paraId="59F86325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0"/>
                              <w:gridCol w:w="1380"/>
                              <w:gridCol w:w="1380"/>
                              <w:gridCol w:w="1380"/>
                              <w:gridCol w:w="1380"/>
                              <w:gridCol w:w="1380"/>
                              <w:gridCol w:w="1357"/>
                            </w:tblGrid>
                            <w:tr w:rsidR="006C6380" w:rsidTr="002B0A13" w14:paraId="229E9DF8" w14:textId="77777777">
                              <w:trPr>
                                <w:trHeight w:val="99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6C6380" w:rsidRDefault="006C6380" w14:paraId="4101F89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03A9870E" w14:textId="77777777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</w:t>
                                  </w:r>
                                </w:p>
                                <w:p w:rsidR="006C6380" w:rsidP="00E85A1D" w:rsidRDefault="006C6380" w14:paraId="19AED64A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 &amp;B Suits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635FA32E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Worsted Wool Fabric of 85% or More by Weight Wool For M&amp;B Suit-Type </w:t>
                                  </w:r>
                                  <w:r w:rsidR="00D83B1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Jackets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670414CB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 M&amp;B Trousers</w:t>
                                  </w:r>
                                </w:p>
                              </w:tc>
                            </w:tr>
                            <w:tr w:rsidR="006C6380" w:rsidTr="002B0A13" w14:paraId="5DC6936C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vAlign w:val="center"/>
                                </w:tcPr>
                                <w:p w:rsidR="006C6380" w:rsidRDefault="006C6380" w14:paraId="3A1EEDFD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Purchases of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vAlign w:val="center"/>
                                </w:tcPr>
                                <w:p w:rsidRPr="006C6380" w:rsidR="006C6380" w:rsidP="00145943" w:rsidRDefault="008038DB" w14:paraId="4F9CD3E8" w14:textId="77777777">
                                  <w:pPr>
                                    <w:pStyle w:val="Default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vAlign w:val="center"/>
                                </w:tcPr>
                                <w:p w:rsidR="006C6380" w:rsidP="00145943" w:rsidRDefault="008038DB" w14:paraId="4E7A52AF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vAlign w:val="center"/>
                                </w:tcPr>
                                <w:p w:rsidR="006C6380" w:rsidP="00145943" w:rsidRDefault="008038DB" w14:paraId="45C2D087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</w:tr>
                            <w:tr w:rsidR="006C6380" w:rsidTr="002B0A13" w14:paraId="071BFFBE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2360" w:type="dxa"/>
                                  <w:vAlign w:val="center"/>
                                </w:tcPr>
                                <w:p w:rsidR="006C6380" w:rsidP="00370D3B" w:rsidRDefault="00391753" w14:paraId="261281E9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40B9"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Quantity and Value (Value = Customs Entered Value*)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6C6380" w:rsidP="00145943" w:rsidRDefault="006C6380" w14:paraId="2F0E7BCC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6C6380" w:rsidP="00145943" w:rsidRDefault="006C6380" w14:paraId="59B004C5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6C6380" w:rsidP="00145943" w:rsidRDefault="006C6380" w14:paraId="50B3D43B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6C6380" w:rsidP="00145943" w:rsidRDefault="006C6380" w14:paraId="1DE1AD08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6C6380" w:rsidP="00145943" w:rsidRDefault="006C6380" w14:paraId="75B7DE53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:rsidR="006C6380" w:rsidP="00145943" w:rsidRDefault="006C6380" w14:paraId="29D90EDD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2B0A13" w14:paraId="79C25A97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vAlign w:val="center"/>
                                </w:tcPr>
                                <w:p w:rsidR="006C6380" w:rsidRDefault="006C6380" w14:paraId="582ECC20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vAlign w:val="center"/>
                                </w:tcPr>
                                <w:p w:rsidR="006C6380" w:rsidP="00EE3D4A" w:rsidRDefault="00E40021" w14:paraId="1659D8FF" w14:textId="1C092CC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vAlign w:val="center"/>
                                </w:tcPr>
                                <w:p w:rsidR="006C6380" w:rsidP="00EE3D4A" w:rsidRDefault="00E40021" w14:paraId="0FE65B4C" w14:textId="6AAA7EF4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vAlign w:val="center"/>
                                </w:tcPr>
                                <w:p w:rsidR="006C6380" w:rsidP="00EE3D4A" w:rsidRDefault="00E40021" w14:paraId="13492FFB" w14:textId="76E4BFFC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January-December </w:t>
                                  </w:r>
                                  <w:r w:rsidR="006E0E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ED2CE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C6380" w:rsidTr="002B0A13" w14:paraId="194F2C5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0" w:type="dxa"/>
                                  <w:vAlign w:val="center"/>
                                </w:tcPr>
                                <w:p w:rsidR="006C6380" w:rsidRDefault="006C6380" w14:paraId="301A4BB7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Domestic (fob plant) </w:t>
                                  </w:r>
                                </w:p>
                              </w:tc>
                              <w:bookmarkStart w:name="Domestic" w:id="49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7BD784D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9"/>
                                </w:p>
                              </w:tc>
                              <w:bookmarkStart w:name="DomesticA" w:id="50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16112D3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0"/>
                                </w:p>
                              </w:tc>
                              <w:bookmarkStart w:name="DomesticB" w:id="51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2C0148E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1"/>
                                </w:p>
                              </w:tc>
                              <w:bookmarkStart w:name="DomesticC" w:id="52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485704F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2"/>
                                </w:p>
                              </w:tc>
                              <w:bookmarkStart w:name="DomesticD" w:id="53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4D67186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3"/>
                                </w:p>
                              </w:tc>
                              <w:bookmarkStart w:name="DomesticE" w:id="54"/>
                              <w:tc>
                                <w:tcPr>
                                  <w:tcW w:w="1357" w:type="dxa"/>
                                </w:tcPr>
                                <w:p w:rsidR="006C6380" w:rsidRDefault="00676FE1" w14:paraId="0721087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4"/>
                                </w:p>
                              </w:tc>
                            </w:tr>
                            <w:tr w:rsidR="006C6380" w:rsidTr="002B0A13" w14:paraId="6E0D140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6C6380" w:rsidP="002B0A13" w:rsidRDefault="00C46297" w14:paraId="0D645D99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Imports (</w:t>
                                  </w:r>
                                  <w:r w:rsidR="00613E2B">
                                    <w:rPr>
                                      <w:sz w:val="18"/>
                                      <w:szCs w:val="18"/>
                                    </w:rPr>
                                    <w:t>value =</w:t>
                                  </w:r>
                                  <w:r w:rsidR="002B0A13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D:</w:t>
                                  </w:r>
                                </w:p>
                              </w:tc>
                              <w:bookmarkStart w:name="Imports" w:id="55"/>
                              <w:tc>
                                <w:tcPr>
                                  <w:tcW w:w="1380" w:type="dxa"/>
                                  <w:vAlign w:val="bottom"/>
                                </w:tcPr>
                                <w:p w:rsidR="006C6380" w:rsidRDefault="00676FE1" w14:paraId="5E676A3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5"/>
                                </w:p>
                              </w:tc>
                              <w:bookmarkStart w:name="ImportsA" w:id="56"/>
                              <w:tc>
                                <w:tcPr>
                                  <w:tcW w:w="1380" w:type="dxa"/>
                                  <w:vAlign w:val="bottom"/>
                                </w:tcPr>
                                <w:p w:rsidR="006C6380" w:rsidRDefault="00676FE1" w14:paraId="406252D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6"/>
                                </w:p>
                              </w:tc>
                              <w:bookmarkStart w:name="ImportsB" w:id="57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1711B96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7"/>
                                </w:p>
                              </w:tc>
                              <w:bookmarkStart w:name="ImportsC" w:id="58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1E03A64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8"/>
                                </w:p>
                              </w:tc>
                              <w:bookmarkStart w:name="ImportsD" w:id="59"/>
                              <w:tc>
                                <w:tcPr>
                                  <w:tcW w:w="1380" w:type="dxa"/>
                                </w:tcPr>
                                <w:p w:rsidR="006C6380" w:rsidRDefault="00676FE1" w14:paraId="0D0F9CA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9"/>
                                </w:p>
                              </w:tc>
                              <w:bookmarkStart w:name="ImportsE" w:id="60"/>
                              <w:tc>
                                <w:tcPr>
                                  <w:tcW w:w="1357" w:type="dxa"/>
                                </w:tcPr>
                                <w:p w:rsidR="006C6380" w:rsidRDefault="00676FE1" w14:paraId="2AFAAEB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0"/>
                                </w:p>
                              </w:tc>
                            </w:tr>
                            <w:tr w:rsidR="002B0A13" w:rsidTr="002B0A13" w14:paraId="3636CC77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2B0A13" w:rsidP="00EE1933" w:rsidRDefault="002B0A13" w14:paraId="06C5DB7D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Transaction value*)      ID: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bottom"/>
                                </w:tcPr>
                                <w:p w:rsidR="002B0A13" w:rsidRDefault="002B0A13" w14:paraId="6F81EB9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Align w:val="bottom"/>
                                </w:tcPr>
                                <w:p w:rsidR="002B0A13" w:rsidRDefault="002B0A13" w14:paraId="66385EB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2B0A13" w:rsidRDefault="002B0A13" w14:paraId="1B958DE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2B0A13" w:rsidRDefault="002B0A13" w14:paraId="5372D74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2B0A13" w:rsidRDefault="002B0A13" w14:paraId="77BA77C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:rsidR="002B0A13" w:rsidRDefault="002B0A13" w14:paraId="47918F6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BB40B9" w:rsidR="00391753" w:rsidP="00391753" w:rsidRDefault="00391753" w14:paraId="6F4EC29A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*Nondirect importers enter the value that the material was purchased.</w:t>
                            </w:r>
                          </w:p>
                          <w:p w:rsidRPr="004C0229" w:rsidR="006C6380" w:rsidP="00391753" w:rsidRDefault="006C6380" w14:paraId="3B8C71D3" w14:textId="77777777">
                            <w:pPr>
                              <w:pStyle w:val="Defaul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41.7pt;margin-top:50.1pt;width:559.25pt;height:22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" w14:anchorId="5A0CA978">
                <v:textbox>
                  <w:txbxContent>
                    <w:p w:rsidR="002B0A13" w:rsidP="002B0A13" w:rsidRDefault="002B0A13" w14:paraId="0987FD02" w14:textId="4E88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  <w:t>Total Direct (D</w:t>
                      </w:r>
                      <w:proofErr w:type="gramStart"/>
                      <w:r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  <w:t>):_</w:t>
                      </w:r>
                      <w:proofErr w:type="gramEnd"/>
                      <w:r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  <w:t>__________________________  Total Indirect (ID):____________________________</w:t>
                      </w:r>
                    </w:p>
                    <w:p w:rsidR="00257587" w:rsidP="002B0A13" w:rsidRDefault="00257587" w14:paraId="59F8632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60"/>
                        <w:gridCol w:w="1380"/>
                        <w:gridCol w:w="1380"/>
                        <w:gridCol w:w="1380"/>
                        <w:gridCol w:w="1380"/>
                        <w:gridCol w:w="1380"/>
                        <w:gridCol w:w="1357"/>
                      </w:tblGrid>
                      <w:tr w:rsidR="006C6380" w:rsidTr="002B0A13" w14:paraId="229E9DF8" w14:textId="77777777">
                        <w:trPr>
                          <w:trHeight w:val="990"/>
                        </w:trPr>
                        <w:tc>
                          <w:tcPr>
                            <w:tcW w:w="2360" w:type="dxa"/>
                            <w:tcBorders>
                              <w:top w:val="single" w:color="000000" w:sz="8" w:space="0"/>
                            </w:tcBorders>
                          </w:tcPr>
                          <w:p w:rsidR="006C6380" w:rsidRDefault="006C6380" w14:paraId="4101F89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03A9870E" w14:textId="7777777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</w:t>
                            </w:r>
                          </w:p>
                          <w:p w:rsidR="006C6380" w:rsidP="00E85A1D" w:rsidRDefault="006C6380" w14:paraId="19AED64A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 &amp;B Suits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635FA32E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Worsted Wool Fabric of 85% or More by Weight Wool For M&amp;B Suit-Type </w:t>
                            </w:r>
                            <w:r w:rsidR="00D83B1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Jackets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670414CB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 M&amp;B Trousers</w:t>
                            </w:r>
                          </w:p>
                        </w:tc>
                      </w:tr>
                      <w:tr w:rsidR="006C6380" w:rsidTr="002B0A13" w14:paraId="5DC6936C" w14:textId="7777777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vAlign w:val="center"/>
                          </w:tcPr>
                          <w:p w:rsidR="006C6380" w:rsidRDefault="006C6380" w14:paraId="3A1EEDFD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Purchases of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vAlign w:val="center"/>
                          </w:tcPr>
                          <w:p w:rsidRPr="006C6380" w:rsidR="006C6380" w:rsidP="00145943" w:rsidRDefault="008038DB" w14:paraId="4F9CD3E8" w14:textId="77777777">
                            <w:pPr>
                              <w:pStyle w:val="Default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vAlign w:val="center"/>
                          </w:tcPr>
                          <w:p w:rsidR="006C6380" w:rsidP="00145943" w:rsidRDefault="008038DB" w14:paraId="4E7A52AF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vAlign w:val="center"/>
                          </w:tcPr>
                          <w:p w:rsidR="006C6380" w:rsidP="00145943" w:rsidRDefault="008038DB" w14:paraId="45C2D087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</w:tr>
                      <w:tr w:rsidR="006C6380" w:rsidTr="002B0A13" w14:paraId="071BFFBE" w14:textId="77777777">
                        <w:trPr>
                          <w:trHeight w:val="642"/>
                        </w:trPr>
                        <w:tc>
                          <w:tcPr>
                            <w:tcW w:w="2360" w:type="dxa"/>
                            <w:vAlign w:val="center"/>
                          </w:tcPr>
                          <w:p w:rsidR="006C6380" w:rsidP="00370D3B" w:rsidRDefault="00391753" w14:paraId="261281E9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Quantity and Value (Value = Customs Entered Value*)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6C6380" w:rsidP="00145943" w:rsidRDefault="006C6380" w14:paraId="2F0E7BCC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6C6380" w:rsidP="00145943" w:rsidRDefault="006C6380" w14:paraId="59B004C5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6C6380" w:rsidP="00145943" w:rsidRDefault="006C6380" w14:paraId="50B3D43B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6C6380" w:rsidP="00145943" w:rsidRDefault="006C6380" w14:paraId="1DE1AD08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:rsidR="006C6380" w:rsidP="00145943" w:rsidRDefault="006C6380" w14:paraId="75B7DE53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:rsidR="006C6380" w:rsidP="00145943" w:rsidRDefault="006C6380" w14:paraId="29D90EDD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2B0A13" w14:paraId="79C25A97" w14:textId="7777777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vAlign w:val="center"/>
                          </w:tcPr>
                          <w:p w:rsidR="006C6380" w:rsidRDefault="006C6380" w14:paraId="582ECC20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vAlign w:val="center"/>
                          </w:tcPr>
                          <w:p w:rsidR="006C6380" w:rsidP="00EE3D4A" w:rsidRDefault="00E40021" w14:paraId="1659D8FF" w14:textId="1C092CC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vAlign w:val="center"/>
                          </w:tcPr>
                          <w:p w:rsidR="006C6380" w:rsidP="00EE3D4A" w:rsidRDefault="00E40021" w14:paraId="0FE65B4C" w14:textId="6AAA7EF4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vAlign w:val="center"/>
                          </w:tcPr>
                          <w:p w:rsidR="006C6380" w:rsidP="00EE3D4A" w:rsidRDefault="00E40021" w14:paraId="13492FFB" w14:textId="76E4BFFC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January-December </w:t>
                            </w:r>
                            <w:r w:rsidR="006E0E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ED2C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6C6380" w:rsidTr="002B0A13" w14:paraId="194F2C54" w14:textId="77777777">
                        <w:trPr>
                          <w:trHeight w:val="412"/>
                        </w:trPr>
                        <w:tc>
                          <w:tcPr>
                            <w:tcW w:w="2360" w:type="dxa"/>
                            <w:vAlign w:val="center"/>
                          </w:tcPr>
                          <w:p w:rsidR="006C6380" w:rsidRDefault="006C6380" w14:paraId="301A4BB7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Domestic (fob plant) </w:t>
                            </w:r>
                          </w:p>
                        </w:tc>
                        <w:bookmarkStart w:name="Domestic" w:id="61"/>
                        <w:tc>
                          <w:tcPr>
                            <w:tcW w:w="1380" w:type="dxa"/>
                          </w:tcPr>
                          <w:p w:rsidR="006C6380" w:rsidRDefault="00676FE1" w14:paraId="7BD784D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1"/>
                          </w:p>
                        </w:tc>
                        <w:bookmarkStart w:name="DomesticA" w:id="62"/>
                        <w:tc>
                          <w:tcPr>
                            <w:tcW w:w="1380" w:type="dxa"/>
                          </w:tcPr>
                          <w:p w:rsidR="006C6380" w:rsidRDefault="00676FE1" w14:paraId="16112D3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2"/>
                          </w:p>
                        </w:tc>
                        <w:bookmarkStart w:name="DomesticB" w:id="63"/>
                        <w:tc>
                          <w:tcPr>
                            <w:tcW w:w="1380" w:type="dxa"/>
                          </w:tcPr>
                          <w:p w:rsidR="006C6380" w:rsidRDefault="00676FE1" w14:paraId="2C0148E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3"/>
                          </w:p>
                        </w:tc>
                        <w:bookmarkStart w:name="DomesticC" w:id="64"/>
                        <w:tc>
                          <w:tcPr>
                            <w:tcW w:w="1380" w:type="dxa"/>
                          </w:tcPr>
                          <w:p w:rsidR="006C6380" w:rsidRDefault="00676FE1" w14:paraId="485704F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4"/>
                          </w:p>
                        </w:tc>
                        <w:bookmarkStart w:name="DomesticD" w:id="65"/>
                        <w:tc>
                          <w:tcPr>
                            <w:tcW w:w="1380" w:type="dxa"/>
                          </w:tcPr>
                          <w:p w:rsidR="006C6380" w:rsidRDefault="00676FE1" w14:paraId="4D67186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5"/>
                          </w:p>
                        </w:tc>
                        <w:bookmarkStart w:name="DomesticE" w:id="66"/>
                        <w:tc>
                          <w:tcPr>
                            <w:tcW w:w="1357" w:type="dxa"/>
                          </w:tcPr>
                          <w:p w:rsidR="006C6380" w:rsidRDefault="00676FE1" w14:paraId="0721087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6"/>
                          </w:p>
                        </w:tc>
                      </w:tr>
                      <w:tr w:rsidR="006C6380" w:rsidTr="002B0A13" w14:paraId="6E0D1404" w14:textId="77777777">
                        <w:trPr>
                          <w:trHeight w:val="254"/>
                        </w:trPr>
                        <w:tc>
                          <w:tcPr>
                            <w:tcW w:w="23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6C6380" w:rsidP="002B0A13" w:rsidRDefault="00C46297" w14:paraId="0D645D99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Imports (</w:t>
                            </w:r>
                            <w:r w:rsidR="00613E2B">
                              <w:rPr>
                                <w:sz w:val="18"/>
                                <w:szCs w:val="18"/>
                              </w:rPr>
                              <w:t>value =</w:t>
                            </w:r>
                            <w:r w:rsidR="002B0A13">
                              <w:rPr>
                                <w:sz w:val="18"/>
                                <w:szCs w:val="18"/>
                              </w:rPr>
                              <w:t xml:space="preserve">          D:</w:t>
                            </w:r>
                          </w:p>
                        </w:tc>
                        <w:bookmarkStart w:name="Imports" w:id="67"/>
                        <w:tc>
                          <w:tcPr>
                            <w:tcW w:w="1380" w:type="dxa"/>
                            <w:vAlign w:val="bottom"/>
                          </w:tcPr>
                          <w:p w:rsidR="006C6380" w:rsidRDefault="00676FE1" w14:paraId="5E676A3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7"/>
                          </w:p>
                        </w:tc>
                        <w:bookmarkStart w:name="ImportsA" w:id="68"/>
                        <w:tc>
                          <w:tcPr>
                            <w:tcW w:w="1380" w:type="dxa"/>
                            <w:vAlign w:val="bottom"/>
                          </w:tcPr>
                          <w:p w:rsidR="006C6380" w:rsidRDefault="00676FE1" w14:paraId="406252D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8"/>
                          </w:p>
                        </w:tc>
                        <w:bookmarkStart w:name="ImportsB" w:id="69"/>
                        <w:tc>
                          <w:tcPr>
                            <w:tcW w:w="1380" w:type="dxa"/>
                          </w:tcPr>
                          <w:p w:rsidR="006C6380" w:rsidRDefault="00676FE1" w14:paraId="1711B96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9"/>
                          </w:p>
                        </w:tc>
                        <w:bookmarkStart w:name="ImportsC" w:id="70"/>
                        <w:tc>
                          <w:tcPr>
                            <w:tcW w:w="1380" w:type="dxa"/>
                          </w:tcPr>
                          <w:p w:rsidR="006C6380" w:rsidRDefault="00676FE1" w14:paraId="1E03A64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0"/>
                          </w:p>
                        </w:tc>
                        <w:bookmarkStart w:name="ImportsD" w:id="71"/>
                        <w:tc>
                          <w:tcPr>
                            <w:tcW w:w="1380" w:type="dxa"/>
                          </w:tcPr>
                          <w:p w:rsidR="006C6380" w:rsidRDefault="00676FE1" w14:paraId="0D0F9CA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1"/>
                          </w:p>
                        </w:tc>
                        <w:bookmarkStart w:name="ImportsE" w:id="72"/>
                        <w:tc>
                          <w:tcPr>
                            <w:tcW w:w="1357" w:type="dxa"/>
                          </w:tcPr>
                          <w:p w:rsidR="006C6380" w:rsidRDefault="00676FE1" w14:paraId="2AFAAEB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2"/>
                          </w:p>
                        </w:tc>
                      </w:tr>
                      <w:tr w:rsidR="002B0A13" w:rsidTr="002B0A13" w14:paraId="3636CC77" w14:textId="77777777">
                        <w:trPr>
                          <w:trHeight w:val="281"/>
                        </w:trPr>
                        <w:tc>
                          <w:tcPr>
                            <w:tcW w:w="2360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2B0A13" w:rsidP="00EE1933" w:rsidRDefault="002B0A13" w14:paraId="06C5DB7D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Transaction value*)      ID:</w:t>
                            </w:r>
                          </w:p>
                        </w:tc>
                        <w:tc>
                          <w:tcPr>
                            <w:tcW w:w="1380" w:type="dxa"/>
                            <w:vAlign w:val="bottom"/>
                          </w:tcPr>
                          <w:p w:rsidR="002B0A13" w:rsidRDefault="002B0A13" w14:paraId="6F81EB9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Align w:val="bottom"/>
                          </w:tcPr>
                          <w:p w:rsidR="002B0A13" w:rsidRDefault="002B0A13" w14:paraId="66385EB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2B0A13" w:rsidRDefault="002B0A13" w14:paraId="1B958DE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2B0A13" w:rsidRDefault="002B0A13" w14:paraId="5372D74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2B0A13" w:rsidRDefault="002B0A13" w14:paraId="77BA77C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:rsidR="002B0A13" w:rsidRDefault="002B0A13" w14:paraId="47918F6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:rsidRPr="00BB40B9" w:rsidR="00391753" w:rsidP="00391753" w:rsidRDefault="00391753" w14:paraId="6F4EC29A" w14:textId="77777777">
                      <w:pPr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B40B9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*Nondirect importers enter the value that the material was purchased.</w:t>
                      </w:r>
                    </w:p>
                    <w:p w:rsidRPr="004C0229" w:rsidR="006C6380" w:rsidP="00391753" w:rsidRDefault="006C6380" w14:paraId="3B8C71D3" w14:textId="77777777">
                      <w:pPr>
                        <w:pStyle w:val="Default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7715D">
        <w:rPr>
          <w:sz w:val="18"/>
          <w:szCs w:val="18"/>
        </w:rPr>
        <w:t>For 9902.51.15</w:t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370FC2">
        <w:rPr>
          <w:rFonts w:cs="Times New Roman PSMT"/>
          <w:sz w:val="18"/>
          <w:szCs w:val="18"/>
        </w:rPr>
        <w:tab/>
      </w:r>
      <w:r w:rsidR="00EF451F">
        <w:rPr>
          <w:rFonts w:cs="Times New Roman PSMT"/>
          <w:sz w:val="18"/>
          <w:szCs w:val="18"/>
        </w:rPr>
        <w:tab/>
      </w:r>
      <w:r w:rsidR="00EF451F">
        <w:rPr>
          <w:rFonts w:cs="Times New Roman PSMT"/>
          <w:sz w:val="18"/>
          <w:szCs w:val="18"/>
        </w:rPr>
        <w:tab/>
      </w:r>
      <w:r w:rsidRPr="000F1A10" w:rsidR="004B11AD">
        <w:rPr>
          <w:rFonts w:ascii="Times New Roman" w:hAnsi="Times New Roman" w:cs="Times New Roman"/>
          <w:sz w:val="18"/>
          <w:szCs w:val="18"/>
        </w:rPr>
        <w:t>OMB N</w:t>
      </w:r>
      <w:r w:rsidR="00C47DF2">
        <w:rPr>
          <w:rFonts w:ascii="Times New Roman" w:hAnsi="Times New Roman" w:cs="Times New Roman"/>
          <w:sz w:val="18"/>
          <w:szCs w:val="18"/>
        </w:rPr>
        <w:t xml:space="preserve">o.: 0551-0045 </w:t>
      </w:r>
      <w:r w:rsidR="004B47B2">
        <w:rPr>
          <w:rFonts w:cs="Times New Roman PSMT"/>
          <w:sz w:val="16"/>
          <w:szCs w:val="16"/>
        </w:rPr>
        <w:t>Continua</w:t>
      </w:r>
      <w:r w:rsidR="008B4ED8">
        <w:rPr>
          <w:rFonts w:cs="Times New Roman PSMT"/>
          <w:sz w:val="16"/>
          <w:szCs w:val="16"/>
        </w:rPr>
        <w:t>tion Sheet</w:t>
      </w:r>
    </w:p>
    <w:p w:rsidR="004B47B2" w:rsidRDefault="004B47B2" w14:paraId="1899ACFF" w14:textId="77777777">
      <w:pPr>
        <w:pStyle w:val="Default"/>
        <w:rPr>
          <w:rFonts w:cstheme="minorBidi"/>
          <w:color w:val="auto"/>
        </w:rPr>
      </w:pPr>
    </w:p>
    <w:p w:rsidR="004B47B2" w:rsidRDefault="004B47B2" w14:paraId="5A8E6DFB" w14:textId="77777777">
      <w:pPr>
        <w:pStyle w:val="Default"/>
        <w:rPr>
          <w:rFonts w:cstheme="minorBidi"/>
          <w:color w:val="auto"/>
        </w:rPr>
      </w:pPr>
    </w:p>
    <w:p w:rsidR="00054E37" w:rsidRDefault="00054E37" w14:paraId="251E0AA1" w14:textId="77777777">
      <w:pPr>
        <w:pStyle w:val="CM4"/>
        <w:framePr w:w="3740" w:wrap="auto" w:hAnchor="page" w:v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 w14:paraId="0C8A912B" w14:textId="77777777">
      <w:pPr>
        <w:pStyle w:val="CM4"/>
        <w:framePr w:w="3740" w:wrap="auto" w:hAnchor="page" w:v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 w14:paraId="3AEFC775" w14:textId="77777777">
      <w:pPr>
        <w:pStyle w:val="CM4"/>
        <w:framePr w:w="3740" w:wrap="auto" w:hAnchor="page" w:v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 w14:paraId="1BC3AD1F" w14:textId="77777777">
      <w:pPr>
        <w:pStyle w:val="CM4"/>
        <w:framePr w:w="3740" w:wrap="auto" w:hAnchor="page" w:vAnchor="page" w:x="4743" w:y="9809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Contractors Below </w:t>
      </w:r>
    </w:p>
    <w:p w:rsidR="00C5102C" w:rsidP="00C5102C" w:rsidRDefault="00C5102C" w14:paraId="3CD53B07" w14:textId="77777777">
      <w:pPr>
        <w:pStyle w:val="CM1"/>
        <w:framePr w:w="3234" w:wrap="auto" w:hAnchor="page" w:vAnchor="page" w:x="4915" w:y="6585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Plants Below </w:t>
      </w:r>
    </w:p>
    <w:p w:rsidR="00C5102C" w:rsidRDefault="00C5102C" w14:paraId="5B46614B" w14:textId="77777777">
      <w:pPr>
        <w:pStyle w:val="Default"/>
        <w:rPr>
          <w:rFonts w:cstheme="minorBidi"/>
          <w:color w:val="auto"/>
        </w:rPr>
      </w:pPr>
    </w:p>
    <w:p w:rsidR="00C5102C" w:rsidRDefault="00C5102C" w14:paraId="360F6DB6" w14:textId="77777777">
      <w:pPr>
        <w:pStyle w:val="Default"/>
        <w:rPr>
          <w:rFonts w:cstheme="minorBidi"/>
          <w:color w:val="auto"/>
        </w:rPr>
      </w:pPr>
    </w:p>
    <w:p w:rsidR="00C5102C" w:rsidRDefault="00C5102C" w14:paraId="08F0B570" w14:textId="77777777">
      <w:pPr>
        <w:pStyle w:val="Default"/>
        <w:rPr>
          <w:rFonts w:cstheme="minorBidi"/>
          <w:color w:val="auto"/>
        </w:rPr>
      </w:pPr>
    </w:p>
    <w:p w:rsidR="00C5102C" w:rsidRDefault="00C5102C" w14:paraId="156D46C2" w14:textId="77777777">
      <w:pPr>
        <w:pStyle w:val="Default"/>
        <w:rPr>
          <w:rFonts w:cstheme="minorBidi"/>
          <w:color w:val="auto"/>
        </w:rPr>
      </w:pPr>
    </w:p>
    <w:p w:rsidR="00C5102C" w:rsidRDefault="00C5102C" w14:paraId="1C403561" w14:textId="77777777">
      <w:pPr>
        <w:pStyle w:val="Default"/>
        <w:rPr>
          <w:rFonts w:cstheme="minorBidi"/>
          <w:color w:val="auto"/>
        </w:rPr>
      </w:pPr>
    </w:p>
    <w:p w:rsidR="00C5102C" w:rsidRDefault="00C5102C" w14:paraId="664C86DA" w14:textId="77777777">
      <w:pPr>
        <w:pStyle w:val="Default"/>
        <w:rPr>
          <w:rFonts w:cstheme="minorBidi"/>
          <w:color w:val="auto"/>
        </w:rPr>
      </w:pPr>
    </w:p>
    <w:p w:rsidR="00C5102C" w:rsidRDefault="00C5102C" w14:paraId="20DE5760" w14:textId="77777777">
      <w:pPr>
        <w:pStyle w:val="Default"/>
        <w:rPr>
          <w:rFonts w:cstheme="minorBidi"/>
          <w:color w:val="auto"/>
        </w:rPr>
      </w:pPr>
    </w:p>
    <w:p w:rsidR="00C5102C" w:rsidRDefault="00C5102C" w14:paraId="0CCAD339" w14:textId="77777777">
      <w:pPr>
        <w:pStyle w:val="Default"/>
        <w:rPr>
          <w:rFonts w:cstheme="minorBidi"/>
          <w:color w:val="auto"/>
        </w:rPr>
      </w:pPr>
    </w:p>
    <w:p w:rsidR="00C5102C" w:rsidRDefault="00C5102C" w14:paraId="5C15E0E9" w14:textId="77777777">
      <w:pPr>
        <w:pStyle w:val="Default"/>
        <w:rPr>
          <w:rFonts w:cstheme="minorBidi"/>
          <w:color w:val="auto"/>
        </w:rPr>
      </w:pPr>
    </w:p>
    <w:p w:rsidR="00C5102C" w:rsidRDefault="00C5102C" w14:paraId="4E62351E" w14:textId="77777777">
      <w:pPr>
        <w:pStyle w:val="Default"/>
        <w:rPr>
          <w:rFonts w:cstheme="minorBidi"/>
          <w:color w:val="auto"/>
        </w:rPr>
      </w:pPr>
    </w:p>
    <w:p w:rsidR="00C5102C" w:rsidRDefault="00C5102C" w14:paraId="289C9E03" w14:textId="77777777">
      <w:pPr>
        <w:pStyle w:val="Default"/>
        <w:rPr>
          <w:rFonts w:cstheme="minorBidi"/>
          <w:color w:val="auto"/>
        </w:rPr>
      </w:pPr>
    </w:p>
    <w:p w:rsidR="00C5102C" w:rsidRDefault="00C5102C" w14:paraId="1B6691F7" w14:textId="77777777">
      <w:pPr>
        <w:pStyle w:val="Default"/>
        <w:rPr>
          <w:rFonts w:cstheme="minorBidi"/>
          <w:color w:val="auto"/>
        </w:rPr>
      </w:pPr>
    </w:p>
    <w:p w:rsidR="00C5102C" w:rsidRDefault="00C5102C" w14:paraId="48FA5F09" w14:textId="77777777">
      <w:pPr>
        <w:pStyle w:val="Default"/>
        <w:rPr>
          <w:rFonts w:cstheme="minorBidi"/>
          <w:color w:val="auto"/>
        </w:rPr>
      </w:pPr>
    </w:p>
    <w:p w:rsidR="00C5102C" w:rsidRDefault="00C5102C" w14:paraId="481CBFD9" w14:textId="77777777">
      <w:pPr>
        <w:pStyle w:val="Default"/>
        <w:rPr>
          <w:rFonts w:cstheme="minorBidi"/>
          <w:color w:val="auto"/>
        </w:rPr>
      </w:pPr>
    </w:p>
    <w:p w:rsidR="00C5102C" w:rsidRDefault="00C5102C" w14:paraId="11F8D109" w14:textId="77777777">
      <w:pPr>
        <w:pStyle w:val="Default"/>
        <w:rPr>
          <w:rFonts w:cstheme="minorBidi"/>
          <w:color w:val="auto"/>
        </w:rPr>
      </w:pPr>
    </w:p>
    <w:p w:rsidR="004B47B2" w:rsidRDefault="0037455E" w14:paraId="1177FAA6" w14:textId="77777777">
      <w:pPr>
        <w:pStyle w:val="Default"/>
        <w:rPr>
          <w:rFonts w:cstheme="minorBidi"/>
          <w:color w:val="auto"/>
        </w:rPr>
      </w:pPr>
      <w:r w:rsidRPr="0037455E">
        <w:rPr>
          <w:rFonts w:cstheme="minorBidi"/>
          <w:b/>
          <w:color w:val="auto"/>
          <w:sz w:val="18"/>
        </w:rPr>
        <w:t>NOTE:</w:t>
      </w:r>
      <w:r>
        <w:rPr>
          <w:rFonts w:cstheme="minorBidi"/>
          <w:color w:val="auto"/>
          <w:sz w:val="18"/>
        </w:rPr>
        <w:t xml:space="preserve"> </w:t>
      </w:r>
      <w:r w:rsidRPr="001076CD" w:rsidR="00C5102C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Pr="00FE4686" w:rsidR="00C5102C">
        <w:rPr>
          <w:rFonts w:cstheme="minorBidi"/>
          <w:b/>
          <w:color w:val="auto"/>
          <w:sz w:val="18"/>
        </w:rPr>
        <w:t xml:space="preserve">Subheading </w:t>
      </w:r>
      <w:r w:rsidR="00D77FE1">
        <w:rPr>
          <w:rFonts w:cstheme="minorBidi"/>
          <w:b/>
          <w:color w:val="auto"/>
          <w:sz w:val="18"/>
        </w:rPr>
        <w:t>5112.19.60</w:t>
      </w:r>
      <w:r w:rsidR="00C5102C">
        <w:rPr>
          <w:rFonts w:cstheme="minorBidi"/>
          <w:color w:val="auto"/>
          <w:sz w:val="18"/>
        </w:rPr>
        <w:t xml:space="preserve"> from</w:t>
      </w:r>
      <w:r w:rsidRPr="004C32D0" w:rsidR="00C5102C">
        <w:rPr>
          <w:rFonts w:cstheme="minorBidi"/>
          <w:color w:val="auto"/>
          <w:sz w:val="18"/>
        </w:rPr>
        <w:t xml:space="preserve"> </w:t>
      </w:r>
      <w:r w:rsidR="00A078F7">
        <w:rPr>
          <w:rFonts w:cstheme="minorBidi"/>
          <w:color w:val="auto"/>
          <w:sz w:val="18"/>
        </w:rPr>
        <w:t xml:space="preserve">the </w:t>
      </w:r>
      <w:r w:rsidRPr="004C32D0" w:rsidR="00C5102C">
        <w:rPr>
          <w:rFonts w:cstheme="minorBidi"/>
          <w:color w:val="auto"/>
          <w:sz w:val="18"/>
        </w:rPr>
        <w:t xml:space="preserve">following </w:t>
      </w:r>
      <w:r w:rsidRPr="009F1146" w:rsidR="00C5102C">
        <w:rPr>
          <w:rFonts w:cstheme="minorBidi"/>
          <w:color w:val="auto"/>
          <w:sz w:val="18"/>
        </w:rPr>
        <w:t xml:space="preserve">countries: Bahrain (BH); Canada (CA); Chile (CL); </w:t>
      </w:r>
      <w:r w:rsidR="00A62BC6">
        <w:rPr>
          <w:rFonts w:cstheme="minorBidi"/>
          <w:color w:val="auto"/>
          <w:sz w:val="18"/>
        </w:rPr>
        <w:t xml:space="preserve">Columbia (CO); </w:t>
      </w:r>
      <w:r w:rsidRPr="009F1146" w:rsidR="00C5102C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Pr="000B225E" w:rsidR="00C5102C">
        <w:rPr>
          <w:rFonts w:ascii="Times New Roman" w:hAnsi="Times New Roman" w:cs="Times New Roman"/>
          <w:sz w:val="20"/>
        </w:rPr>
        <w:t xml:space="preserve"> </w:t>
      </w:r>
      <w:r w:rsidRPr="001076CD" w:rsidR="00C5102C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="00D77FE1">
        <w:rPr>
          <w:rFonts w:cstheme="minorBidi"/>
          <w:b/>
          <w:color w:val="auto"/>
          <w:sz w:val="18"/>
        </w:rPr>
        <w:t>Subheading 5112.11.3</w:t>
      </w:r>
      <w:r w:rsidRPr="00967E30" w:rsidR="00C5102C">
        <w:rPr>
          <w:rFonts w:cstheme="minorBidi"/>
          <w:b/>
          <w:color w:val="auto"/>
          <w:sz w:val="18"/>
        </w:rPr>
        <w:t xml:space="preserve">0 </w:t>
      </w:r>
      <w:r w:rsidR="00C5102C">
        <w:rPr>
          <w:rFonts w:cstheme="minorBidi"/>
          <w:color w:val="auto"/>
          <w:sz w:val="18"/>
        </w:rPr>
        <w:t>from</w:t>
      </w:r>
      <w:r w:rsidRPr="004C32D0" w:rsidR="00C5102C">
        <w:rPr>
          <w:rFonts w:cstheme="minorBidi"/>
          <w:color w:val="auto"/>
          <w:sz w:val="18"/>
        </w:rPr>
        <w:t xml:space="preserve"> </w:t>
      </w:r>
      <w:r w:rsidR="00AD36FE">
        <w:rPr>
          <w:rFonts w:cstheme="minorBidi"/>
          <w:color w:val="auto"/>
          <w:sz w:val="18"/>
        </w:rPr>
        <w:t xml:space="preserve">the </w:t>
      </w:r>
      <w:r w:rsidRPr="004C32D0" w:rsidR="00C5102C">
        <w:rPr>
          <w:rFonts w:cstheme="minorBidi"/>
          <w:color w:val="auto"/>
          <w:sz w:val="18"/>
        </w:rPr>
        <w:t xml:space="preserve">following </w:t>
      </w:r>
      <w:r w:rsidRPr="009F1146" w:rsidR="00C5102C">
        <w:rPr>
          <w:rFonts w:cstheme="minorBidi"/>
          <w:color w:val="auto"/>
          <w:sz w:val="18"/>
        </w:rPr>
        <w:t xml:space="preserve">countries: Bahrain (BH); Canada (CA); Chile (CL); </w:t>
      </w:r>
      <w:r w:rsidR="00C5102C">
        <w:rPr>
          <w:rFonts w:cstheme="minorBidi"/>
          <w:color w:val="auto"/>
          <w:sz w:val="18"/>
        </w:rPr>
        <w:t xml:space="preserve">Columbia (CO); </w:t>
      </w:r>
      <w:r w:rsidRPr="009F1146" w:rsidR="00C5102C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4A3DD684" wp14:anchorId="2E569278">
                <wp:simplePos x="0" y="0"/>
                <wp:positionH relativeFrom="page">
                  <wp:posOffset>539115</wp:posOffset>
                </wp:positionH>
                <wp:positionV relativeFrom="page">
                  <wp:posOffset>4103370</wp:posOffset>
                </wp:positionV>
                <wp:extent cx="7478395" cy="2496820"/>
                <wp:effectExtent l="0" t="0" r="254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8395" cy="249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 w14:paraId="5486BBE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87"/>
                              <w:gridCol w:w="2835"/>
                              <w:gridCol w:w="2835"/>
                              <w:gridCol w:w="2820"/>
                            </w:tblGrid>
                            <w:tr w:rsidR="006C6380" w14:paraId="6B47DB9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4FE3AF9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6CD3F471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1A5582EC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E85A1D" w:rsidRDefault="006C6380" w14:paraId="5D8C528D" w14:textId="77777777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 w14:paraId="07EE1FD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C6380" w14:paraId="3EC1018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</w:tcPr>
                                <w:p w:rsidR="006C6380" w:rsidRDefault="006C6380" w14:paraId="0D65979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8038DB" w14:paraId="0D75C1D2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C6380" w14:paraId="799944B7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14:paraId="1E60BAEB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277B3" w14:paraId="55490CAB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name="NameAdd" w:id="73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6E77DC7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3"/>
                                </w:p>
                              </w:tc>
                              <w:bookmarkStart w:name="NameAddA" w:id="74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075224C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4"/>
                                </w:p>
                              </w:tc>
                              <w:bookmarkStart w:name="NameAddB" w:id="75"/>
                              <w:tc>
                                <w:tcPr>
                                  <w:tcW w:w="282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755A259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5"/>
                                </w:p>
                              </w:tc>
                            </w:tr>
                            <w:tr w:rsidR="006C6380" w14:paraId="4FA9907B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277B3" w14:paraId="7FEF9186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name="NameAddC" w:id="76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24AEBED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6"/>
                                </w:p>
                              </w:tc>
                              <w:bookmarkStart w:name="NameAddD" w:id="77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5EDAF239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7"/>
                                </w:p>
                              </w:tc>
                              <w:bookmarkStart w:name="NameAddE" w:id="78"/>
                              <w:tc>
                                <w:tcPr>
                                  <w:tcW w:w="282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108B6B8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8"/>
                                </w:p>
                              </w:tc>
                            </w:tr>
                            <w:tr w:rsidR="006C6380" w14:paraId="6859EFC4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277B3" w14:paraId="3718A87C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name="NameAddF" w:id="79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480462C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9"/>
                                </w:p>
                              </w:tc>
                              <w:bookmarkStart w:name="NameAddG" w:id="80"/>
                              <w:tc>
                                <w:tcPr>
                                  <w:tcW w:w="2835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6B4F56C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0"/>
                                </w:p>
                              </w:tc>
                              <w:bookmarkStart w:name="NameAddH" w:id="81"/>
                              <w:tc>
                                <w:tcPr>
                                  <w:tcW w:w="282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6C6380" w:rsidRDefault="00676FE1" w14:paraId="5DC1A168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1"/>
                                </w:p>
                              </w:tc>
                            </w:tr>
                          </w:tbl>
                          <w:p w:rsidR="006C6380" w:rsidRDefault="006C6380" w14:paraId="5D501C0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42.45pt;margin-top:323.1pt;width:588.85pt;height:196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" w14:anchorId="2E569278">
                <v:textbox>
                  <w:txbxContent>
                    <w:p w:rsidR="006C6380" w:rsidRDefault="006C6380" w14:paraId="5486BBE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87"/>
                        <w:gridCol w:w="2835"/>
                        <w:gridCol w:w="2835"/>
                        <w:gridCol w:w="2820"/>
                      </w:tblGrid>
                      <w:tr w:rsidR="006C6380" w14:paraId="6B47DB9D" w14:textId="77777777">
                        <w:trPr>
                          <w:trHeight w:val="895"/>
                        </w:trPr>
                        <w:tc>
                          <w:tcPr>
                            <w:tcW w:w="248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4FE3AF9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6CD3F471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1A5582EC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E85A1D" w:rsidRDefault="006C6380" w14:paraId="5D8C528D" w14:textId="77777777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 w14:paraId="07EE1FDD" w14:textId="77777777">
                        <w:trPr>
                          <w:trHeight w:val="412"/>
                        </w:trPr>
                        <w:tc>
                          <w:tcPr>
                            <w:tcW w:w="248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C6380" w14:paraId="3EC1018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</w:tcPr>
                          <w:p w:rsidR="006C6380" w:rsidRDefault="006C6380" w14:paraId="0D65979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bottom w:val="single" w:color="000000" w:sz="8" w:space="0"/>
                            </w:tcBorders>
                            <w:vAlign w:val="center"/>
                          </w:tcPr>
                          <w:p w:rsidR="006C6380" w:rsidRDefault="008038DB" w14:paraId="0D75C1D2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C6380" w14:paraId="799944B7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14:paraId="1E60BAEB" w14:textId="77777777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277B3" w14:paraId="55490CAB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name="NameAdd" w:id="82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6E77DC7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2"/>
                          </w:p>
                        </w:tc>
                        <w:bookmarkStart w:name="NameAddA" w:id="83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075224C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3"/>
                          </w:p>
                        </w:tc>
                        <w:bookmarkStart w:name="NameAddB" w:id="84"/>
                        <w:tc>
                          <w:tcPr>
                            <w:tcW w:w="282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755A259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4"/>
                          </w:p>
                        </w:tc>
                      </w:tr>
                      <w:tr w:rsidR="006C6380" w14:paraId="4FA9907B" w14:textId="77777777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277B3" w14:paraId="7FEF9186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name="NameAddC" w:id="85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24AEBED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5"/>
                          </w:p>
                        </w:tc>
                        <w:bookmarkStart w:name="NameAddD" w:id="86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5EDAF239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6"/>
                          </w:p>
                        </w:tc>
                        <w:bookmarkStart w:name="NameAddE" w:id="87"/>
                        <w:tc>
                          <w:tcPr>
                            <w:tcW w:w="282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108B6B8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7"/>
                          </w:p>
                        </w:tc>
                      </w:tr>
                      <w:tr w:rsidR="006C6380" w14:paraId="6859EFC4" w14:textId="77777777">
                        <w:trPr>
                          <w:trHeight w:val="630"/>
                        </w:trPr>
                        <w:tc>
                          <w:tcPr>
                            <w:tcW w:w="248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277B3" w14:paraId="3718A87C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name="NameAddF" w:id="88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480462C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8"/>
                          </w:p>
                        </w:tc>
                        <w:bookmarkStart w:name="NameAddG" w:id="89"/>
                        <w:tc>
                          <w:tcPr>
                            <w:tcW w:w="2835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6B4F56C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9"/>
                          </w:p>
                        </w:tc>
                        <w:bookmarkStart w:name="NameAddH" w:id="90"/>
                        <w:tc>
                          <w:tcPr>
                            <w:tcW w:w="282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6C6380" w:rsidRDefault="00676FE1" w14:paraId="5DC1A168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90"/>
                          </w:p>
                        </w:tc>
                      </w:tr>
                    </w:tbl>
                    <w:p w:rsidR="006C6380" w:rsidRDefault="006C6380" w14:paraId="5D501C00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6A73B509" wp14:anchorId="415B6663">
                <wp:simplePos x="0" y="0"/>
                <wp:positionH relativeFrom="page">
                  <wp:posOffset>539750</wp:posOffset>
                </wp:positionH>
                <wp:positionV relativeFrom="page">
                  <wp:posOffset>6600190</wp:posOffset>
                </wp:positionV>
                <wp:extent cx="7336790" cy="2616200"/>
                <wp:effectExtent l="0" t="0" r="635" b="381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6790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 w14:paraId="265D3B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7"/>
                              <w:gridCol w:w="2770"/>
                              <w:gridCol w:w="2767"/>
                              <w:gridCol w:w="3014"/>
                            </w:tblGrid>
                            <w:tr w:rsidR="006C6380" w:rsidTr="006E5E13" w14:paraId="71C36FED" w14:textId="77777777">
                              <w:trPr>
                                <w:trHeight w:val="10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61B5CB0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1639C247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P="006C6380" w:rsidRDefault="006C6380" w14:paraId="40DEDA43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Suit-Type Jackets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40680638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Trousers of 85% or More by Weight Wool </w:t>
                                  </w:r>
                                </w:p>
                              </w:tc>
                            </w:tr>
                            <w:tr w:rsidR="006C6380" w:rsidTr="006E5E13" w14:paraId="3BEB1BBB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C6380" w14:paraId="71A9D247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</w:tcPr>
                                <w:p w:rsidR="006C6380" w:rsidRDefault="006C6380" w14:paraId="1AF4DF5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8038DB" w14:paraId="3F27BABB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C6380" w14:paraId="72337A63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6E5E13" w14:paraId="541B2DB6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4593A0D6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name="Contractor" w:id="91"/>
                              <w:tc>
                                <w:tcPr>
                                  <w:tcW w:w="277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4B8E0BA8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1"/>
                                </w:p>
                              </w:tc>
                              <w:bookmarkStart w:name="ContractorA" w:id="92"/>
                              <w:tc>
                                <w:tcPr>
                                  <w:tcW w:w="276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236204A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2"/>
                                </w:p>
                              </w:tc>
                              <w:bookmarkStart w:name="ContractorB" w:id="93"/>
                              <w:tc>
                                <w:tcPr>
                                  <w:tcW w:w="301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025A0FC2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3"/>
                                </w:p>
                              </w:tc>
                            </w:tr>
                            <w:tr w:rsidR="006C6380" w:rsidTr="006E5E13" w14:paraId="6AD3D92D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31B58DB7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name="ContractorC" w:id="94"/>
                              <w:tc>
                                <w:tcPr>
                                  <w:tcW w:w="277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1D0A73D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4"/>
                                </w:p>
                              </w:tc>
                              <w:bookmarkStart w:name="ContractorD" w:id="95"/>
                              <w:tc>
                                <w:tcPr>
                                  <w:tcW w:w="276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350B724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5"/>
                                </w:p>
                              </w:tc>
                              <w:bookmarkStart w:name="ContractorE" w:id="96"/>
                              <w:tc>
                                <w:tcPr>
                                  <w:tcW w:w="301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132AC4F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6"/>
                                </w:p>
                              </w:tc>
                            </w:tr>
                            <w:tr w:rsidR="006C6380" w:rsidTr="006E5E13" w14:paraId="35A75069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6C6380" w:rsidRDefault="006C6380" w14:paraId="5C3F872F" w14:textId="77777777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name="ContractorF" w:id="97"/>
                              <w:tc>
                                <w:tcPr>
                                  <w:tcW w:w="277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0C320F63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7"/>
                                </w:p>
                              </w:tc>
                              <w:bookmarkStart w:name="ContractorG" w:id="98"/>
                              <w:tc>
                                <w:tcPr>
                                  <w:tcW w:w="2767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7784FF5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8"/>
                                </w:p>
                              </w:tc>
                              <w:bookmarkStart w:name="ContractorH" w:id="99"/>
                              <w:tc>
                                <w:tcPr>
                                  <w:tcW w:w="301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6C6380" w:rsidRDefault="00676FE1" w14:paraId="444567A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EF451F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9"/>
                                </w:p>
                              </w:tc>
                            </w:tr>
                          </w:tbl>
                          <w:p w:rsidR="006C6380" w:rsidRDefault="006C6380" w14:paraId="6EC4899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42.5pt;margin-top:519.7pt;width:577.7pt;height:20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" w14:anchorId="415B6663">
                <v:textbox>
                  <w:txbxContent>
                    <w:p w:rsidR="006C6380" w:rsidRDefault="006C6380" w14:paraId="265D3B3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7"/>
                        <w:gridCol w:w="2770"/>
                        <w:gridCol w:w="2767"/>
                        <w:gridCol w:w="3014"/>
                      </w:tblGrid>
                      <w:tr w:rsidR="006C6380" w:rsidTr="006E5E13" w14:paraId="71C36FED" w14:textId="77777777">
                        <w:trPr>
                          <w:trHeight w:val="1030"/>
                        </w:trPr>
                        <w:tc>
                          <w:tcPr>
                            <w:tcW w:w="244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61B5CB0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1639C247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Suits of 85% or More by Weight Wool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P="006C6380" w:rsidRDefault="006C6380" w14:paraId="40DEDA43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Suit-Type Jackets of 85% or More by Weight Wool 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40680638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Trousers of 85% or More by Weight Wool </w:t>
                            </w:r>
                          </w:p>
                        </w:tc>
                      </w:tr>
                      <w:tr w:rsidR="006C6380" w:rsidTr="006E5E13" w14:paraId="3BEB1BBB" w14:textId="77777777">
                        <w:trPr>
                          <w:trHeight w:val="412"/>
                        </w:trPr>
                        <w:tc>
                          <w:tcPr>
                            <w:tcW w:w="244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C6380" w14:paraId="71A9D247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</w:tcPr>
                          <w:p w:rsidR="006C6380" w:rsidRDefault="006C6380" w14:paraId="1AF4DF5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color="000000" w:sz="8" w:space="0"/>
                              <w:bottom w:val="single" w:color="000000" w:sz="8" w:space="0"/>
                            </w:tcBorders>
                            <w:vAlign w:val="center"/>
                          </w:tcPr>
                          <w:p w:rsidR="006C6380" w:rsidRDefault="008038DB" w14:paraId="3F27BABB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C6380" w14:paraId="72337A63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6E5E13" w14:paraId="541B2DB6" w14:textId="77777777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4593A0D6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name="Contractor" w:id="100"/>
                        <w:tc>
                          <w:tcPr>
                            <w:tcW w:w="277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4B8E0BA8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0"/>
                          </w:p>
                        </w:tc>
                        <w:bookmarkStart w:name="ContractorA" w:id="101"/>
                        <w:tc>
                          <w:tcPr>
                            <w:tcW w:w="276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236204A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1"/>
                          </w:p>
                        </w:tc>
                        <w:bookmarkStart w:name="ContractorB" w:id="102"/>
                        <w:tc>
                          <w:tcPr>
                            <w:tcW w:w="301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025A0FC2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2"/>
                          </w:p>
                        </w:tc>
                      </w:tr>
                      <w:tr w:rsidR="006C6380" w:rsidTr="006E5E13" w14:paraId="6AD3D92D" w14:textId="77777777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31B58DB7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name="ContractorC" w:id="103"/>
                        <w:tc>
                          <w:tcPr>
                            <w:tcW w:w="277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1D0A73D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3"/>
                          </w:p>
                        </w:tc>
                        <w:bookmarkStart w:name="ContractorD" w:id="104"/>
                        <w:tc>
                          <w:tcPr>
                            <w:tcW w:w="276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350B724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4"/>
                          </w:p>
                        </w:tc>
                        <w:bookmarkStart w:name="ContractorE" w:id="105"/>
                        <w:tc>
                          <w:tcPr>
                            <w:tcW w:w="301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132AC4F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5"/>
                          </w:p>
                        </w:tc>
                      </w:tr>
                      <w:tr w:rsidR="006C6380" w:rsidTr="006E5E13" w14:paraId="35A75069" w14:textId="77777777">
                        <w:trPr>
                          <w:trHeight w:val="630"/>
                        </w:trPr>
                        <w:tc>
                          <w:tcPr>
                            <w:tcW w:w="244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6C6380" w:rsidRDefault="006C6380" w14:paraId="5C3F872F" w14:textId="7777777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name="ContractorF" w:id="106"/>
                        <w:tc>
                          <w:tcPr>
                            <w:tcW w:w="277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0C320F63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6"/>
                          </w:p>
                        </w:tc>
                        <w:bookmarkStart w:name="ContractorG" w:id="107"/>
                        <w:tc>
                          <w:tcPr>
                            <w:tcW w:w="2767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7784FF5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7"/>
                          </w:p>
                        </w:tc>
                        <w:bookmarkStart w:name="ContractorH" w:id="108"/>
                        <w:tc>
                          <w:tcPr>
                            <w:tcW w:w="301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6C6380" w:rsidRDefault="00676FE1" w14:paraId="444567A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EF451F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8"/>
                          </w:p>
                        </w:tc>
                      </w:tr>
                    </w:tbl>
                    <w:p w:rsidR="006C6380" w:rsidRDefault="006C6380" w14:paraId="6EC48995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54E37" w:rsidRDefault="00054E37" w14:paraId="42D76482" w14:textId="77777777">
      <w:pPr>
        <w:pStyle w:val="CM4"/>
        <w:framePr w:w="10821" w:wrap="auto" w:hAnchor="page" w:vAnchor="page" w:x="732" w:y="13871"/>
        <w:spacing w:line="233" w:lineRule="atLeast"/>
        <w:jc w:val="both"/>
        <w:rPr>
          <w:sz w:val="18"/>
          <w:szCs w:val="18"/>
        </w:rPr>
      </w:pPr>
    </w:p>
    <w:p w:rsidR="00054E37" w:rsidRDefault="00054E37" w14:paraId="5C379D86" w14:textId="77777777">
      <w:pPr>
        <w:pStyle w:val="CM4"/>
        <w:framePr w:w="10821" w:wrap="auto" w:hAnchor="page" w:vAnchor="page" w:x="732" w:y="13871"/>
        <w:spacing w:line="233" w:lineRule="atLeast"/>
        <w:jc w:val="both"/>
        <w:rPr>
          <w:sz w:val="18"/>
          <w:szCs w:val="18"/>
        </w:rPr>
      </w:pPr>
    </w:p>
    <w:p w:rsidR="004B47B2" w:rsidRDefault="00054E37" w14:paraId="5CA316C3" w14:textId="77777777">
      <w:pPr>
        <w:pStyle w:val="CM4"/>
        <w:framePr w:w="10821" w:wrap="auto" w:hAnchor="page" w:vAnchor="page" w:x="732" w:y="13871"/>
        <w:spacing w:line="233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If additional sp</w:t>
      </w:r>
      <w:r w:rsidR="004B47B2">
        <w:rPr>
          <w:sz w:val="18"/>
          <w:szCs w:val="18"/>
        </w:rPr>
        <w:t>ac</w:t>
      </w:r>
      <w:r>
        <w:rPr>
          <w:sz w:val="18"/>
          <w:szCs w:val="18"/>
        </w:rPr>
        <w:t>e for listing plants and/or contractors is needed, use this page again after printing or attach a blank sheet of pape</w:t>
      </w:r>
      <w:r w:rsidR="004B47B2">
        <w:rPr>
          <w:sz w:val="18"/>
          <w:szCs w:val="18"/>
        </w:rPr>
        <w:t xml:space="preserve">r with the requested information. </w:t>
      </w:r>
    </w:p>
    <w:p w:rsidR="00054E37" w:rsidRDefault="00054E37" w14:paraId="77AD250E" w14:textId="77777777">
      <w:pPr>
        <w:pStyle w:val="CM3"/>
        <w:framePr w:w="10889" w:wrap="auto" w:hAnchor="page" w:vAnchor="page" w:x="720" w:y="14573"/>
        <w:jc w:val="both"/>
        <w:rPr>
          <w:rFonts w:cs="Times New Roman PSMT"/>
          <w:b/>
          <w:bCs/>
          <w:sz w:val="18"/>
          <w:szCs w:val="18"/>
        </w:rPr>
      </w:pPr>
    </w:p>
    <w:p w:rsidR="00054E37" w:rsidRDefault="00054E37" w14:paraId="487391B5" w14:textId="77777777">
      <w:pPr>
        <w:pStyle w:val="CM3"/>
        <w:framePr w:w="10889" w:wrap="auto" w:hAnchor="page" w:vAnchor="page" w:x="720" w:y="14573"/>
        <w:jc w:val="both"/>
        <w:rPr>
          <w:rFonts w:cs="Times New Roman PSMT"/>
          <w:b/>
          <w:bCs/>
          <w:sz w:val="18"/>
          <w:szCs w:val="18"/>
        </w:rPr>
      </w:pPr>
    </w:p>
    <w:p w:rsidRPr="00036183" w:rsidR="008E6D13" w:rsidP="008E6D13" w:rsidRDefault="008E6D13" w14:paraId="14A99DE7" w14:textId="77777777">
      <w:pPr>
        <w:framePr w:w="10889" w:wrap="auto" w:hAnchor="page" w:vAnchor="page" w:x="720" w:y="14573"/>
        <w:spacing w:after="0"/>
        <w:ind w:left="-720" w:right="-630"/>
        <w:jc w:val="center"/>
      </w:pPr>
      <w:r>
        <w:rPr>
          <w:rFonts w:ascii="WFQVX Y+ Times New Roman," w:hAnsi="WFQVX Y+ Times New Roman," w:cs="WFQVX Y+ Times New Roman,"/>
          <w:b/>
          <w:bCs/>
          <w:sz w:val="18"/>
          <w:szCs w:val="18"/>
        </w:rPr>
        <w:t>E-</w:t>
      </w:r>
      <w:r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Mail completed and notarized form to: </w:t>
      </w:r>
      <w:hyperlink w:history="1" r:id="rId7">
        <w:r w:rsidRPr="00240D76" w:rsidR="00045161">
          <w:rPr>
            <w:rStyle w:val="Hyperlink"/>
            <w:rFonts w:ascii="WFQVX Y+ Times New Roman," w:hAnsi="WFQVX Y+ Times New Roman," w:cs="WFQVX Y+ Times New Roman,"/>
            <w:b/>
            <w:bCs/>
            <w:sz w:val="18"/>
            <w:szCs w:val="18"/>
          </w:rPr>
          <w:t>PIMAWOOL@USDA.GOV</w:t>
        </w:r>
      </w:hyperlink>
    </w:p>
    <w:p w:rsidR="004B47B2" w:rsidP="00C178F3" w:rsidRDefault="004B47B2" w14:paraId="4A1B75E4" w14:textId="77777777">
      <w:pPr>
        <w:pStyle w:val="CM3"/>
        <w:framePr w:w="10889" w:wrap="auto" w:hAnchor="page" w:vAnchor="page" w:x="720" w:y="14573"/>
        <w:jc w:val="both"/>
      </w:pPr>
    </w:p>
    <w:sectPr w:rsidR="004B47B2" w:rsidSect="00EC3A14">
      <w:pgSz w:w="12240" w:h="15840" w:code="1"/>
      <w:pgMar w:top="245" w:right="547" w:bottom="504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60D0" w14:textId="77777777" w:rsidR="001141E0" w:rsidRDefault="001141E0" w:rsidP="007E0EA5">
      <w:pPr>
        <w:spacing w:after="0" w:line="240" w:lineRule="auto"/>
      </w:pPr>
      <w:r>
        <w:separator/>
      </w:r>
    </w:p>
  </w:endnote>
  <w:endnote w:type="continuationSeparator" w:id="0">
    <w:p w14:paraId="40641D15" w14:textId="77777777" w:rsidR="001141E0" w:rsidRDefault="001141E0" w:rsidP="007E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FQVX Y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08A3" w14:textId="77777777" w:rsidR="001141E0" w:rsidRDefault="001141E0" w:rsidP="007E0EA5">
      <w:pPr>
        <w:spacing w:after="0" w:line="240" w:lineRule="auto"/>
      </w:pPr>
      <w:r>
        <w:separator/>
      </w:r>
    </w:p>
  </w:footnote>
  <w:footnote w:type="continuationSeparator" w:id="0">
    <w:p w14:paraId="6DA238E6" w14:textId="77777777" w:rsidR="001141E0" w:rsidRDefault="001141E0" w:rsidP="007E0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B2"/>
    <w:rsid w:val="0002168F"/>
    <w:rsid w:val="00022471"/>
    <w:rsid w:val="00045161"/>
    <w:rsid w:val="00054E37"/>
    <w:rsid w:val="00067E33"/>
    <w:rsid w:val="0007715D"/>
    <w:rsid w:val="000860B3"/>
    <w:rsid w:val="00095D6B"/>
    <w:rsid w:val="000D7397"/>
    <w:rsid w:val="000E30C5"/>
    <w:rsid w:val="001141E0"/>
    <w:rsid w:val="00140088"/>
    <w:rsid w:val="00145943"/>
    <w:rsid w:val="001479D0"/>
    <w:rsid w:val="00152297"/>
    <w:rsid w:val="001A4937"/>
    <w:rsid w:val="001A6F1B"/>
    <w:rsid w:val="001E68A5"/>
    <w:rsid w:val="00251CE1"/>
    <w:rsid w:val="00257587"/>
    <w:rsid w:val="00263E5B"/>
    <w:rsid w:val="00264357"/>
    <w:rsid w:val="00281D4B"/>
    <w:rsid w:val="002B0A13"/>
    <w:rsid w:val="002B719B"/>
    <w:rsid w:val="002D7754"/>
    <w:rsid w:val="002F04D3"/>
    <w:rsid w:val="002F70DD"/>
    <w:rsid w:val="00321206"/>
    <w:rsid w:val="00337131"/>
    <w:rsid w:val="00353824"/>
    <w:rsid w:val="00370D3B"/>
    <w:rsid w:val="00370FC2"/>
    <w:rsid w:val="0037455E"/>
    <w:rsid w:val="00374B1D"/>
    <w:rsid w:val="00391137"/>
    <w:rsid w:val="00391753"/>
    <w:rsid w:val="00391980"/>
    <w:rsid w:val="003D0C8D"/>
    <w:rsid w:val="003E4D9E"/>
    <w:rsid w:val="003F47F7"/>
    <w:rsid w:val="00401D5E"/>
    <w:rsid w:val="004522CC"/>
    <w:rsid w:val="004742F7"/>
    <w:rsid w:val="0047551B"/>
    <w:rsid w:val="004A60BC"/>
    <w:rsid w:val="004B11AD"/>
    <w:rsid w:val="004B16A4"/>
    <w:rsid w:val="004B47B2"/>
    <w:rsid w:val="004C0229"/>
    <w:rsid w:val="00532282"/>
    <w:rsid w:val="00551F91"/>
    <w:rsid w:val="005865B6"/>
    <w:rsid w:val="005A090A"/>
    <w:rsid w:val="005B64D7"/>
    <w:rsid w:val="005C48BF"/>
    <w:rsid w:val="005C5B46"/>
    <w:rsid w:val="005E020F"/>
    <w:rsid w:val="005F21E0"/>
    <w:rsid w:val="00613E2B"/>
    <w:rsid w:val="006277B3"/>
    <w:rsid w:val="00664B90"/>
    <w:rsid w:val="00676FE1"/>
    <w:rsid w:val="00694471"/>
    <w:rsid w:val="006A0403"/>
    <w:rsid w:val="006C6380"/>
    <w:rsid w:val="006E0E69"/>
    <w:rsid w:val="006E5E13"/>
    <w:rsid w:val="00721FA6"/>
    <w:rsid w:val="0072507F"/>
    <w:rsid w:val="00755367"/>
    <w:rsid w:val="00761C75"/>
    <w:rsid w:val="00780BD6"/>
    <w:rsid w:val="007D1E43"/>
    <w:rsid w:val="007E0EA5"/>
    <w:rsid w:val="007E7712"/>
    <w:rsid w:val="007F2A80"/>
    <w:rsid w:val="008038DB"/>
    <w:rsid w:val="00803BC9"/>
    <w:rsid w:val="00806D52"/>
    <w:rsid w:val="008316F7"/>
    <w:rsid w:val="008A0D75"/>
    <w:rsid w:val="008B4ED8"/>
    <w:rsid w:val="008D45F5"/>
    <w:rsid w:val="008D6247"/>
    <w:rsid w:val="008E6D13"/>
    <w:rsid w:val="0090026A"/>
    <w:rsid w:val="00990691"/>
    <w:rsid w:val="0099742A"/>
    <w:rsid w:val="009E73EC"/>
    <w:rsid w:val="009F56A9"/>
    <w:rsid w:val="009F5E87"/>
    <w:rsid w:val="00A078F7"/>
    <w:rsid w:val="00A37000"/>
    <w:rsid w:val="00A62BC6"/>
    <w:rsid w:val="00A871FE"/>
    <w:rsid w:val="00A9442A"/>
    <w:rsid w:val="00AB5052"/>
    <w:rsid w:val="00AB5611"/>
    <w:rsid w:val="00AD36FE"/>
    <w:rsid w:val="00AE141F"/>
    <w:rsid w:val="00B05640"/>
    <w:rsid w:val="00B23852"/>
    <w:rsid w:val="00B404EC"/>
    <w:rsid w:val="00B43170"/>
    <w:rsid w:val="00BA0AD1"/>
    <w:rsid w:val="00BD67B9"/>
    <w:rsid w:val="00BF69E7"/>
    <w:rsid w:val="00C178F3"/>
    <w:rsid w:val="00C46297"/>
    <w:rsid w:val="00C47DF2"/>
    <w:rsid w:val="00C5102C"/>
    <w:rsid w:val="00C85072"/>
    <w:rsid w:val="00C9247A"/>
    <w:rsid w:val="00C9529C"/>
    <w:rsid w:val="00CC7A9E"/>
    <w:rsid w:val="00CE1C5D"/>
    <w:rsid w:val="00D53F96"/>
    <w:rsid w:val="00D77FE1"/>
    <w:rsid w:val="00D83B18"/>
    <w:rsid w:val="00E17802"/>
    <w:rsid w:val="00E40021"/>
    <w:rsid w:val="00E71FEE"/>
    <w:rsid w:val="00E8404B"/>
    <w:rsid w:val="00E85A1D"/>
    <w:rsid w:val="00E978B9"/>
    <w:rsid w:val="00EA04BA"/>
    <w:rsid w:val="00EC3A14"/>
    <w:rsid w:val="00ED2CE2"/>
    <w:rsid w:val="00EE1933"/>
    <w:rsid w:val="00EE3D4A"/>
    <w:rsid w:val="00EF451F"/>
    <w:rsid w:val="00E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94FC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140088"/>
    <w:pPr>
      <w:spacing w:line="23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0088"/>
    <w:pPr>
      <w:spacing w:line="233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5E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EA5"/>
  </w:style>
  <w:style w:type="paragraph" w:styleId="Footer">
    <w:name w:val="footer"/>
    <w:basedOn w:val="Normal"/>
    <w:link w:val="FooterChar"/>
    <w:uiPriority w:val="99"/>
    <w:semiHidden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EA5"/>
  </w:style>
  <w:style w:type="paragraph" w:styleId="BalloonText">
    <w:name w:val="Balloon Text"/>
    <w:basedOn w:val="Normal"/>
    <w:link w:val="BalloonTextChar"/>
    <w:uiPriority w:val="99"/>
    <w:semiHidden/>
    <w:unhideWhenUsed/>
    <w:rsid w:val="003E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MAWOOL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MAWOOL@USD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2018-08-20T17:54:00Z</dcterms:created>
  <dcterms:modified xsi:type="dcterms:W3CDTF">2022-04-13T14:32:00Z</dcterms:modified>
</cp:coreProperties>
</file>