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3368" w:rsidR="007428BD" w:rsidP="00C53368" w:rsidRDefault="007428BD" w14:paraId="3F0E5B63" w14:textId="77777777"/>
    <w:p w:rsidR="00CD6A2D" w:rsidRDefault="00CD6A2D" w14:paraId="24D4B3F1" w14:textId="77777777">
      <w:pPr>
        <w:suppressAutoHyphens/>
        <w:jc w:val="center"/>
        <w:rPr>
          <w:b/>
        </w:rPr>
      </w:pPr>
      <w:r>
        <w:rPr>
          <w:b/>
        </w:rPr>
        <w:t>SUPPORTING STATEMENT</w:t>
      </w:r>
      <w:r>
        <w:rPr>
          <w:b/>
        </w:rPr>
        <w:tab/>
      </w:r>
      <w:r>
        <w:rPr>
          <w:b/>
        </w:rPr>
        <w:fldChar w:fldCharType="begin"/>
      </w:r>
      <w:r>
        <w:rPr>
          <w:b/>
        </w:rPr>
        <w:instrText xml:space="preserve">PRIVATE </w:instrText>
      </w:r>
      <w:r>
        <w:rPr>
          <w:b/>
        </w:rPr>
        <w:fldChar w:fldCharType="end"/>
      </w:r>
    </w:p>
    <w:p w:rsidR="00CD6A2D" w:rsidRDefault="00CD6A2D" w14:paraId="0F07E943" w14:textId="77777777">
      <w:pPr>
        <w:suppressAutoHyphens/>
      </w:pPr>
    </w:p>
    <w:p w:rsidR="00CD6A2D" w:rsidRDefault="00CD6A2D" w14:paraId="3D8C7878" w14:textId="77777777">
      <w:pPr>
        <w:pStyle w:val="Heading1"/>
      </w:pPr>
      <w:r>
        <w:t>A.  Justification</w:t>
      </w:r>
    </w:p>
    <w:p w:rsidR="00CD6A2D" w:rsidRDefault="00CD6A2D" w14:paraId="50F67839" w14:textId="77777777">
      <w:pPr>
        <w:suppressAutoHyphens/>
      </w:pPr>
    </w:p>
    <w:p w:rsidR="008A5265" w:rsidRDefault="00762FA4" w14:paraId="1A6EFA60" w14:textId="77777777">
      <w:pPr>
        <w:suppressAutoHyphens/>
      </w:pPr>
      <w:r w:rsidRPr="00762FA4">
        <w:t>1.</w:t>
      </w:r>
      <w:r>
        <w:rPr>
          <w:b/>
        </w:rPr>
        <w:t xml:space="preserve">  </w:t>
      </w:r>
      <w:r w:rsidR="00CD6A2D">
        <w:t>Section 207 of the Telecommunications Act of 1996 ("1996 Act") directs the Commission to promulgate rules prohibiting restrictions on viewers' ability to receive over-the-air signals by television broadcast, multichannel multipoint distribution, or direct broadcast satellite services.</w:t>
      </w:r>
      <w:r w:rsidR="008A5265">
        <w:t xml:space="preserve"> </w:t>
      </w:r>
    </w:p>
    <w:p w:rsidR="002F3B03" w:rsidRDefault="002F3B03" w14:paraId="2E87FC48" w14:textId="77777777">
      <w:pPr>
        <w:suppressAutoHyphens/>
      </w:pPr>
    </w:p>
    <w:p w:rsidR="00CD6A2D" w:rsidRDefault="002F3B03" w14:paraId="31E633F8" w14:textId="77777777">
      <w:pPr>
        <w:suppressAutoHyphens/>
      </w:pPr>
      <w:r>
        <w:t>I</w:t>
      </w:r>
      <w:r w:rsidR="008A5265">
        <w:t xml:space="preserve">n a </w:t>
      </w:r>
      <w:r w:rsidR="008A5265">
        <w:rPr>
          <w:i/>
        </w:rPr>
        <w:t xml:space="preserve">Report and Order, Memorandum Opinion and Order and Further Notice of Proposed Rulemaking, </w:t>
      </w:r>
      <w:r w:rsidR="008A5265">
        <w:t>CS Docket No. 96-83, FCC 96-328, released August 6, 1996</w:t>
      </w:r>
      <w:r>
        <w:t>,</w:t>
      </w:r>
      <w:r w:rsidR="008A5265">
        <w:t xml:space="preserve"> the Commission fully implemented Section 207 of the 1996 Act by adopting final rules for a preemption of state, local and non-governmental regulations </w:t>
      </w:r>
      <w:r w:rsidR="00CD6A2D">
        <w:t>that impair viewers' ability to receive over-the-air signals.  In doing so, the</w:t>
      </w:r>
      <w:r w:rsidR="00F429EE">
        <w:t xml:space="preserve"> FCC </w:t>
      </w:r>
      <w:r w:rsidR="00CD6A2D">
        <w:t>acknowledged the necessity of allowing state, local and non</w:t>
      </w:r>
      <w:r w:rsidR="00F429EE">
        <w:t>-</w:t>
      </w:r>
      <w:r w:rsidR="00CD6A2D">
        <w:t>governmental entities to continue to enforce certain regulations and restrictions, such as those serving safety purposes, and therefore exempted them from its prohibition.  Also, state, local and non</w:t>
      </w:r>
      <w:r w:rsidR="00F429EE">
        <w:t>-</w:t>
      </w:r>
      <w:r w:rsidR="00CD6A2D">
        <w:t xml:space="preserve">governmental entities were permitted to file petitions for waivers.  </w:t>
      </w:r>
    </w:p>
    <w:p w:rsidR="00CD6A2D" w:rsidRDefault="00CD6A2D" w14:paraId="67647474" w14:textId="77777777">
      <w:pPr>
        <w:suppressAutoHyphens/>
      </w:pPr>
    </w:p>
    <w:p w:rsidR="00CD6A2D" w:rsidRDefault="00CD6A2D" w14:paraId="13D46B4C" w14:textId="77777777">
      <w:pPr>
        <w:suppressAutoHyphens/>
      </w:pPr>
      <w:r>
        <w:t xml:space="preserve">On </w:t>
      </w:r>
      <w:smartTag w:uri="urn:schemas-microsoft-com:office:smarttags" w:element="country-region">
        <w:smartTagPr>
          <w:attr w:name="Year" w:val="1998"/>
          <w:attr w:name="Day" w:val="25"/>
          <w:attr w:name="Month" w:val="9"/>
        </w:smartTagPr>
        <w:r>
          <w:t>September 25, 1998</w:t>
        </w:r>
      </w:smartTag>
      <w:r>
        <w:t xml:space="preserve">, the Commission released an </w:t>
      </w:r>
      <w:r>
        <w:rPr>
          <w:i/>
        </w:rPr>
        <w:t>Order on Reconsideration</w:t>
      </w:r>
      <w:r>
        <w:t>, FCC 98-214, in this proceeding</w:t>
      </w:r>
      <w:r w:rsidR="008E6BF1">
        <w:t xml:space="preserve"> that further modified and clarified Section 207 rules</w:t>
      </w:r>
      <w:r w:rsidR="002F3B03">
        <w:t>.</w:t>
      </w:r>
      <w:r w:rsidR="008E6BF1">
        <w:t xml:space="preserve"> </w:t>
      </w:r>
      <w:r w:rsidR="00C25A91">
        <w:t>Among other things, t</w:t>
      </w:r>
      <w:r w:rsidR="008E6BF1">
        <w:t xml:space="preserve">he </w:t>
      </w:r>
      <w:r w:rsidR="008E6BF1">
        <w:rPr>
          <w:i/>
        </w:rPr>
        <w:t>Order on Reconsideration</w:t>
      </w:r>
      <w:r w:rsidR="008E6BF1">
        <w:t xml:space="preserve"> clarified </w:t>
      </w:r>
      <w:r>
        <w:t>how declaratory rulings</w:t>
      </w:r>
      <w:r w:rsidRPr="008E15B0" w:rsidR="004603A8">
        <w:rPr>
          <w:rStyle w:val="FootnoteReference"/>
        </w:rPr>
        <w:footnoteReference w:id="1"/>
      </w:r>
      <w:r w:rsidRPr="008E15B0">
        <w:t xml:space="preserve"> a</w:t>
      </w:r>
      <w:r>
        <w:t>nd waivers in this matter are to be served on all interested parties.</w:t>
      </w:r>
      <w:r w:rsidR="00C25A91">
        <w:t xml:space="preserve">  </w:t>
      </w:r>
      <w:r w:rsidR="00511F71">
        <w:t>I</w:t>
      </w:r>
      <w:r>
        <w:t>f a local government seeks a declaratory ruling or a waiver, it must take steps to afford reasonable, constructive notice to residents in its jurisdiction (e.g., by placing notices in a local newspaper of general circulation).  Certi</w:t>
      </w:r>
      <w:r w:rsidR="002F3B03">
        <w:t xml:space="preserve">ficates of service and proof of </w:t>
      </w:r>
      <w:r>
        <w:t>constructive notice also must be provided to the Commission with the petition.  In this regard, the petitioner should provide the Commission with a copy of the notice and an explanation of where the notice was placed and how many people the notice might reasonably have reached.</w:t>
      </w:r>
    </w:p>
    <w:p w:rsidR="00E75B48" w:rsidRDefault="00E75B48" w14:paraId="5724FE53" w14:textId="77777777">
      <w:pPr>
        <w:suppressAutoHyphens/>
      </w:pPr>
    </w:p>
    <w:p w:rsidR="00E75B48" w:rsidRDefault="00E75B48" w14:paraId="413DAD70" w14:textId="77777777">
      <w:pPr>
        <w:suppressAutoHyphens/>
      </w:pPr>
      <w:r>
        <w:t xml:space="preserve">Effective </w:t>
      </w:r>
      <w:smartTag w:uri="urn:schemas-microsoft-com:office:smarttags" w:element="country-region">
        <w:smartTagPr>
          <w:attr w:name="Month" w:val="1"/>
          <w:attr w:name="Day" w:val="22"/>
          <w:attr w:name="Year" w:val="1999"/>
        </w:smartTagPr>
        <w:r>
          <w:t>January 22, 1999</w:t>
        </w:r>
      </w:smartTag>
      <w:r>
        <w:t xml:space="preserve">, FCC 98-273, the Commission amended the rules so that it applies to rental property where the renter has an exclusive use area, such as a balcony or patio. </w:t>
      </w:r>
    </w:p>
    <w:p w:rsidR="00E75B48" w:rsidRDefault="00E75B48" w14:paraId="7633821E" w14:textId="77777777">
      <w:pPr>
        <w:suppressAutoHyphens/>
      </w:pPr>
    </w:p>
    <w:p w:rsidR="00E75B48" w:rsidRDefault="00E75B48" w14:paraId="3113B056" w14:textId="77777777">
      <w:pPr>
        <w:suppressAutoHyphens/>
      </w:pPr>
      <w:r>
        <w:t xml:space="preserve">In FCC 00-366, the Commission then further amended the rule so that it applies to customer-end antennas that receive and transmit fixed wireless signals.  This amendment became effective on </w:t>
      </w:r>
      <w:smartTag w:uri="urn:schemas-microsoft-com:office:smarttags" w:element="country-region">
        <w:smartTagPr>
          <w:attr w:name="Month" w:val="5"/>
          <w:attr w:name="Day" w:val="25"/>
          <w:attr w:name="Year" w:val="2001"/>
        </w:smartTagPr>
        <w:r>
          <w:t>May 25, 2001</w:t>
        </w:r>
      </w:smartTag>
      <w:r>
        <w:t xml:space="preserve">. </w:t>
      </w:r>
    </w:p>
    <w:p w:rsidR="000C28B0" w:rsidRDefault="000C28B0" w14:paraId="5B609B66" w14:textId="77777777">
      <w:pPr>
        <w:suppressAutoHyphens/>
      </w:pPr>
    </w:p>
    <w:p w:rsidR="000C28B0" w:rsidRDefault="000C28B0" w14:paraId="24366ED3" w14:textId="77777777">
      <w:pPr>
        <w:suppressAutoHyphens/>
      </w:pPr>
      <w:r>
        <w:t>The Commission is seeking OMB approval/clearance for an additional three years for this information collection.</w:t>
      </w:r>
    </w:p>
    <w:p w:rsidR="00F31BA1" w:rsidRDefault="00F31BA1" w14:paraId="5746552A" w14:textId="77777777">
      <w:pPr>
        <w:suppressAutoHyphens/>
      </w:pPr>
    </w:p>
    <w:p w:rsidR="00F31BA1" w:rsidRDefault="00F31BA1" w14:paraId="403E1528" w14:textId="77777777">
      <w:pPr>
        <w:suppressAutoHyphens/>
      </w:pPr>
      <w:r>
        <w:lastRenderedPageBreak/>
        <w:t>Statutory authority for this collection of information is contained in Section 207 of the Communications Act of 1934, as amended.</w:t>
      </w:r>
    </w:p>
    <w:p w:rsidR="000C28B0" w:rsidRDefault="000C28B0" w14:paraId="28BE84C3" w14:textId="77777777">
      <w:pPr>
        <w:suppressAutoHyphens/>
      </w:pPr>
    </w:p>
    <w:p w:rsidR="000C28B0" w:rsidRDefault="000C28B0" w14:paraId="2FF7EF87" w14:textId="77777777">
      <w:pPr>
        <w:suppressAutoHyphens/>
      </w:pPr>
      <w:r>
        <w:t>This information collection does not affect individuals or households; thus, there are no impacts under the Privacy Act.</w:t>
      </w:r>
    </w:p>
    <w:p w:rsidR="005E7EE0" w:rsidRDefault="005E7EE0" w14:paraId="55ACDAD8" w14:textId="77777777">
      <w:pPr>
        <w:suppressAutoHyphens/>
      </w:pPr>
    </w:p>
    <w:p w:rsidR="005E7EE0" w:rsidRDefault="00762FA4" w14:paraId="63547146" w14:textId="77777777">
      <w:pPr>
        <w:suppressAutoHyphens/>
      </w:pPr>
      <w:r w:rsidRPr="00762FA4">
        <w:t>2.</w:t>
      </w:r>
      <w:r w:rsidR="00CD6A2D">
        <w:rPr>
          <w:b/>
        </w:rPr>
        <w:t xml:space="preserve">  </w:t>
      </w:r>
      <w:r w:rsidR="00CD6A2D">
        <w:t>Section 207 waivers are used by the Commission to determine whether the state, local or non-</w:t>
      </w:r>
    </w:p>
    <w:p w:rsidR="00CD6A2D" w:rsidRDefault="00CD6A2D" w14:paraId="398A7E58" w14:textId="77777777">
      <w:pPr>
        <w:suppressAutoHyphens/>
      </w:pPr>
      <w:r>
        <w:t>governmental regulation is unique in a way that justifies waiver of our rules prohibiting restrictions on the use of over-the-air reception devices.</w:t>
      </w:r>
      <w:r w:rsidR="00BD644A">
        <w:t xml:space="preserve">  </w:t>
      </w:r>
      <w:r w:rsidR="007E0E00">
        <w:t xml:space="preserve">Declaratory rulings are used by the Commission to determine if restrictions are complying with the rule and to enforce the rule in cases in which a governmental or non-governmental entity is attempting to impose a restriction that does not comply with the Commission’s rule because it impairs installation, maintenance or use of an antenna covered by the rule. </w:t>
      </w:r>
    </w:p>
    <w:p w:rsidR="00CD6A2D" w:rsidRDefault="00CD6A2D" w14:paraId="111DCFBC" w14:textId="77777777">
      <w:pPr>
        <w:suppressAutoHyphens/>
      </w:pPr>
    </w:p>
    <w:p w:rsidR="00CD6A2D" w:rsidRDefault="00CD6A2D" w14:paraId="3FB72A00" w14:textId="77777777">
      <w:pPr>
        <w:suppressAutoHyphens/>
      </w:pPr>
      <w:r w:rsidRPr="00762FA4">
        <w:t>3.</w:t>
      </w:r>
      <w:r>
        <w:rPr>
          <w:b/>
        </w:rPr>
        <w:t xml:space="preserve">  </w:t>
      </w:r>
      <w:r w:rsidRPr="008E15B0" w:rsidR="00AA201B">
        <w:t xml:space="preserve">This collection of </w:t>
      </w:r>
      <w:r w:rsidRPr="008E15B0">
        <w:t xml:space="preserve">information is </w:t>
      </w:r>
      <w:r w:rsidRPr="008E15B0" w:rsidR="00AA201B">
        <w:t>unique in nature</w:t>
      </w:r>
      <w:r w:rsidRPr="008E15B0">
        <w:t>,</w:t>
      </w:r>
      <w:r w:rsidRPr="008E15B0" w:rsidR="00AA201B">
        <w:t xml:space="preserve"> therefore,</w:t>
      </w:r>
      <w:r w:rsidRPr="008E15B0">
        <w:t xml:space="preserve"> no automation or use of information technology is foreseen.</w:t>
      </w:r>
    </w:p>
    <w:p w:rsidR="00CD6A2D" w:rsidRDefault="00CD6A2D" w14:paraId="70D31F82" w14:textId="77777777">
      <w:pPr>
        <w:suppressAutoHyphens/>
      </w:pPr>
    </w:p>
    <w:p w:rsidR="00ED2409" w:rsidP="00ED2409" w:rsidRDefault="00CD6A2D" w14:paraId="6E6CB270" w14:textId="77777777">
      <w:pPr>
        <w:suppressAutoHyphens/>
      </w:pPr>
      <w:r>
        <w:t xml:space="preserve">4.  </w:t>
      </w:r>
      <w:r w:rsidR="00ED2409">
        <w:t>The Commission does not require that this information be submitted in any other manner or proceeding, and it is therefore not duplicated within the Commission.</w:t>
      </w:r>
    </w:p>
    <w:p w:rsidR="00ED2409" w:rsidP="00ED2409" w:rsidRDefault="00ED2409" w14:paraId="5B066866" w14:textId="77777777">
      <w:pPr>
        <w:suppressAutoHyphens/>
      </w:pPr>
    </w:p>
    <w:p w:rsidR="00CD6A2D" w:rsidRDefault="00CD6A2D" w14:paraId="1FDFF8AF" w14:textId="77777777">
      <w:pPr>
        <w:suppressAutoHyphens/>
      </w:pPr>
      <w:r w:rsidRPr="00762FA4">
        <w:t>5.</w:t>
      </w:r>
      <w:r>
        <w:rPr>
          <w:b/>
        </w:rPr>
        <w:t xml:space="preserve">  </w:t>
      </w:r>
      <w:r>
        <w:t xml:space="preserve">This information collection could impact small businesses, </w:t>
      </w:r>
      <w:r w:rsidR="00261B81">
        <w:t xml:space="preserve">local </w:t>
      </w:r>
      <w:r>
        <w:t>governmental or nongovernmental entities.  The Commission has endeavored to keep the information request clearly and narrowly drawn.</w:t>
      </w:r>
    </w:p>
    <w:p w:rsidR="00CD6A2D" w:rsidRDefault="00CD6A2D" w14:paraId="6E540D11" w14:textId="77777777">
      <w:pPr>
        <w:suppressAutoHyphens/>
      </w:pPr>
    </w:p>
    <w:p w:rsidR="00762FA4" w:rsidRDefault="00CD6A2D" w14:paraId="2986278F" w14:textId="77777777">
      <w:pPr>
        <w:suppressAutoHyphens/>
      </w:pPr>
      <w:r w:rsidRPr="00762FA4">
        <w:t>6.</w:t>
      </w:r>
      <w:r>
        <w:rPr>
          <w:b/>
        </w:rPr>
        <w:t xml:space="preserve">  </w:t>
      </w:r>
      <w:r w:rsidR="008E6BF1">
        <w:t>P</w:t>
      </w:r>
      <w:r>
        <w:t xml:space="preserve">arties seeking to </w:t>
      </w:r>
      <w:r w:rsidR="00BD644A">
        <w:t xml:space="preserve">obtain a declaratory ruling or </w:t>
      </w:r>
      <w:r>
        <w:t xml:space="preserve">receive waivers of the rules will file information in support of their requests.  If they do not file, </w:t>
      </w:r>
      <w:r w:rsidR="00BD644A">
        <w:t xml:space="preserve">no action is taken or needed by the Commission.  </w:t>
      </w:r>
      <w:r w:rsidR="00D54BA1">
        <w:t xml:space="preserve">Likewise, declaratory rulings are sought when there is a conflict concerning an antenna restriction and the Commission is requested to decide whether or not the restriction in question complies with the rule.  Commission staff endeavor to resolve complaints and disputes informally as much as possible to limit the number of such filings.     </w:t>
      </w:r>
    </w:p>
    <w:p w:rsidR="00CD6A2D" w:rsidRDefault="00CD6A2D" w14:paraId="1AA85F76" w14:textId="77777777">
      <w:pPr>
        <w:suppressAutoHyphens/>
      </w:pPr>
    </w:p>
    <w:p w:rsidR="00CD6A2D" w:rsidRDefault="00762FA4" w14:paraId="4862E26C" w14:textId="77777777">
      <w:pPr>
        <w:suppressAutoHyphens/>
      </w:pPr>
      <w:r>
        <w:t xml:space="preserve">7.  </w:t>
      </w:r>
      <w:r w:rsidR="00586C8A">
        <w:t xml:space="preserve">There are no </w:t>
      </w:r>
      <w:r w:rsidR="002C4E40">
        <w:t>special circumstances associated with this collection of information.</w:t>
      </w:r>
      <w:r w:rsidR="00586C8A">
        <w:t xml:space="preserve"> </w:t>
      </w:r>
      <w:r w:rsidR="00CD6A2D">
        <w:t xml:space="preserve">  </w:t>
      </w:r>
    </w:p>
    <w:p w:rsidR="00CD6A2D" w:rsidRDefault="00CD6A2D" w14:paraId="149517B0" w14:textId="77777777">
      <w:pPr>
        <w:suppressAutoHyphens/>
        <w:rPr>
          <w:b/>
        </w:rPr>
      </w:pPr>
    </w:p>
    <w:p w:rsidR="00CD6A2D" w:rsidRDefault="00CD6A2D" w14:paraId="36BA753C" w14:textId="36770CC4">
      <w:pPr>
        <w:suppressAutoHyphens/>
      </w:pPr>
      <w:r w:rsidRPr="00AB204F">
        <w:t>8.</w:t>
      </w:r>
      <w:r>
        <w:rPr>
          <w:b/>
        </w:rPr>
        <w:t xml:space="preserve">  </w:t>
      </w:r>
      <w:r w:rsidR="00586C8A">
        <w:t xml:space="preserve">The Commission published </w:t>
      </w:r>
      <w:r w:rsidRPr="00B332E4" w:rsidR="00586C8A">
        <w:t>a Notice</w:t>
      </w:r>
      <w:r w:rsidRPr="00B332E4" w:rsidR="004916A3">
        <w:t xml:space="preserve"> (8</w:t>
      </w:r>
      <w:r w:rsidR="00F95075">
        <w:t>6</w:t>
      </w:r>
      <w:r w:rsidRPr="00B332E4" w:rsidR="004916A3">
        <w:t xml:space="preserve"> </w:t>
      </w:r>
      <w:r w:rsidRPr="00B332E4" w:rsidR="00261B81">
        <w:t>FR</w:t>
      </w:r>
      <w:r w:rsidR="00F95075">
        <w:t xml:space="preserve"> 74091</w:t>
      </w:r>
      <w:r w:rsidRPr="00B332E4" w:rsidR="00261B81">
        <w:t xml:space="preserve">) </w:t>
      </w:r>
      <w:r w:rsidRPr="00B332E4" w:rsidR="00FB6523">
        <w:t xml:space="preserve">in the </w:t>
      </w:r>
      <w:r w:rsidRPr="00B332E4" w:rsidR="00FB6523">
        <w:rPr>
          <w:i/>
        </w:rPr>
        <w:t>Federal Register</w:t>
      </w:r>
      <w:r w:rsidRPr="00B332E4" w:rsidR="00FB6523">
        <w:t xml:space="preserve"> </w:t>
      </w:r>
      <w:r w:rsidRPr="00B332E4" w:rsidR="00261B81">
        <w:t xml:space="preserve">on </w:t>
      </w:r>
      <w:r w:rsidR="001859B2">
        <w:t>December</w:t>
      </w:r>
      <w:r w:rsidR="00F95075">
        <w:t xml:space="preserve"> 29,</w:t>
      </w:r>
      <w:r w:rsidR="001859B2">
        <w:t xml:space="preserve">   2021</w:t>
      </w:r>
      <w:r w:rsidR="000C28B0">
        <w:t xml:space="preserve"> </w:t>
      </w:r>
      <w:r w:rsidR="001859B2">
        <w:t>on</w:t>
      </w:r>
      <w:r w:rsidR="000C28B0">
        <w:t xml:space="preserve"> the information collection requirements contained in this supporting statement.</w:t>
      </w:r>
      <w:r w:rsidR="00586C8A">
        <w:t xml:space="preserve">  No comments were</w:t>
      </w:r>
      <w:r w:rsidR="000C28B0">
        <w:t xml:space="preserve"> received from the public</w:t>
      </w:r>
      <w:r w:rsidR="00261B81">
        <w:t xml:space="preserve"> as a result of th</w:t>
      </w:r>
      <w:r w:rsidR="000C28B0">
        <w:t>is</w:t>
      </w:r>
      <w:r w:rsidR="00261B81">
        <w:t xml:space="preserve"> Notice. </w:t>
      </w:r>
    </w:p>
    <w:p w:rsidR="00CD6A2D" w:rsidRDefault="00CD6A2D" w14:paraId="2A303E6A" w14:textId="77777777">
      <w:pPr>
        <w:suppressAutoHyphens/>
      </w:pPr>
    </w:p>
    <w:p w:rsidR="00CD6A2D" w:rsidRDefault="00CD6A2D" w14:paraId="17D72427" w14:textId="77777777">
      <w:pPr>
        <w:suppressAutoHyphens/>
      </w:pPr>
      <w:r w:rsidRPr="00AB204F">
        <w:t>9.</w:t>
      </w:r>
      <w:r>
        <w:rPr>
          <w:b/>
        </w:rPr>
        <w:t xml:space="preserve">  </w:t>
      </w:r>
      <w:r>
        <w:t>Respondents will not receive gifts or payments.</w:t>
      </w:r>
    </w:p>
    <w:p w:rsidR="00CD6A2D" w:rsidRDefault="00CD6A2D" w14:paraId="3392B620" w14:textId="77777777">
      <w:pPr>
        <w:suppressAutoHyphens/>
      </w:pPr>
    </w:p>
    <w:p w:rsidR="00CD6A2D" w:rsidRDefault="00CD6A2D" w14:paraId="1E61A7D1" w14:textId="77777777">
      <w:pPr>
        <w:suppressAutoHyphens/>
      </w:pPr>
      <w:r w:rsidRPr="00AB204F">
        <w:t>10.</w:t>
      </w:r>
      <w:r>
        <w:rPr>
          <w:b/>
        </w:rPr>
        <w:t xml:space="preserve">  </w:t>
      </w:r>
      <w:r>
        <w:t>There is no need for confidentiality</w:t>
      </w:r>
      <w:r w:rsidR="00261B81">
        <w:t xml:space="preserve"> with this information collection</w:t>
      </w:r>
      <w:r>
        <w:t>.</w:t>
      </w:r>
    </w:p>
    <w:p w:rsidR="00AB204F" w:rsidRDefault="00AB204F" w14:paraId="236FCDA0" w14:textId="77777777">
      <w:pPr>
        <w:suppressAutoHyphens/>
      </w:pPr>
    </w:p>
    <w:p w:rsidR="00CD6A2D" w:rsidRDefault="00CD6A2D" w14:paraId="13303EA8" w14:textId="77777777">
      <w:pPr>
        <w:suppressAutoHyphens/>
      </w:pPr>
      <w:r w:rsidRPr="00AB204F">
        <w:t>11.</w:t>
      </w:r>
      <w:r>
        <w:rPr>
          <w:b/>
        </w:rPr>
        <w:t xml:space="preserve">  </w:t>
      </w:r>
      <w:r>
        <w:t>The information collection does not address matters of a sensitive nature.</w:t>
      </w:r>
    </w:p>
    <w:p w:rsidR="008753CB" w:rsidRDefault="000C28B0" w14:paraId="3CE06A1B" w14:textId="77777777">
      <w:pPr>
        <w:suppressAutoHyphens/>
      </w:pPr>
      <w:r>
        <w:lastRenderedPageBreak/>
        <w:t xml:space="preserve"> </w:t>
      </w:r>
    </w:p>
    <w:p w:rsidRPr="002F69DB" w:rsidR="008C796B" w:rsidRDefault="00CD6A2D" w14:paraId="085354B2" w14:textId="77777777">
      <w:pPr>
        <w:suppressAutoHyphens/>
      </w:pPr>
      <w:r w:rsidRPr="00AB204F">
        <w:t>12.</w:t>
      </w:r>
      <w:r>
        <w:rPr>
          <w:b/>
        </w:rPr>
        <w:t xml:space="preserve"> </w:t>
      </w:r>
      <w:r w:rsidRPr="008C796B" w:rsidR="008C796B">
        <w:t xml:space="preserve">We </w:t>
      </w:r>
      <w:r w:rsidRPr="008E15B0" w:rsidR="008C796B">
        <w:t xml:space="preserve">estimate </w:t>
      </w:r>
      <w:r w:rsidRPr="002F69DB" w:rsidR="00261B81">
        <w:t>77</w:t>
      </w:r>
      <w:r w:rsidRPr="002F69DB" w:rsidR="008C796B">
        <w:t xml:space="preserve"> respondents to this collection of information.  We expect respondents to prepare requests/comments to Declaratory Rulings and Petitions for </w:t>
      </w:r>
      <w:r w:rsidRPr="002F69DB" w:rsidR="00261B81">
        <w:t>w</w:t>
      </w:r>
      <w:r w:rsidRPr="002F69DB" w:rsidR="008C796B">
        <w:t>aivers/</w:t>
      </w:r>
      <w:r w:rsidRPr="002F69DB" w:rsidR="00261B81">
        <w:t>c</w:t>
      </w:r>
      <w:r w:rsidRPr="002F69DB" w:rsidR="008C796B">
        <w:t>omment</w:t>
      </w:r>
      <w:r w:rsidRPr="002F69DB" w:rsidR="004603A8">
        <w:t xml:space="preserve">s to </w:t>
      </w:r>
      <w:r w:rsidRPr="002F69DB" w:rsidR="00261B81">
        <w:t>p</w:t>
      </w:r>
      <w:r w:rsidRPr="002F69DB" w:rsidR="004603A8">
        <w:t>etitions as follows:</w:t>
      </w:r>
      <w:r w:rsidRPr="002F69DB" w:rsidR="008C796B">
        <w:t xml:space="preserve"> </w:t>
      </w:r>
    </w:p>
    <w:p w:rsidRPr="002F69DB" w:rsidR="00261B81" w:rsidRDefault="00261B81" w14:paraId="7FE4DDB1" w14:textId="77777777">
      <w:pPr>
        <w:suppressAutoHyphens/>
        <w:rPr>
          <w:b/>
        </w:rPr>
      </w:pPr>
    </w:p>
    <w:p w:rsidRPr="002F69DB" w:rsidR="008C796B" w:rsidRDefault="00105DF8" w14:paraId="0A19D5E0" w14:textId="77777777">
      <w:pPr>
        <w:suppressAutoHyphens/>
        <w:rPr>
          <w:b/>
        </w:rPr>
      </w:pPr>
      <w:r w:rsidRPr="002F69DB">
        <w:rPr>
          <w:b/>
        </w:rPr>
        <w:tab/>
      </w:r>
      <w:r w:rsidRPr="002F69DB">
        <w:rPr>
          <w:b/>
        </w:rPr>
        <w:tab/>
      </w:r>
      <w:r w:rsidRPr="002F69DB">
        <w:rPr>
          <w:b/>
        </w:rPr>
        <w:tab/>
      </w:r>
      <w:r w:rsidRPr="002F69DB">
        <w:rPr>
          <w:b/>
        </w:rPr>
        <w:tab/>
      </w:r>
      <w:r w:rsidRPr="002F69DB">
        <w:rPr>
          <w:b/>
        </w:rPr>
        <w:tab/>
      </w:r>
      <w:r w:rsidRPr="002F69DB">
        <w:rPr>
          <w:b/>
        </w:rPr>
        <w:tab/>
      </w:r>
      <w:r w:rsidRPr="002F69DB" w:rsidR="003452E1">
        <w:rPr>
          <w:b/>
        </w:rPr>
        <w:t xml:space="preserve">    Total</w:t>
      </w:r>
      <w:r w:rsidRPr="002F69DB">
        <w:rPr>
          <w:b/>
        </w:rPr>
        <w:tab/>
      </w:r>
      <w:proofErr w:type="spellStart"/>
      <w:r w:rsidRPr="002F69DB">
        <w:rPr>
          <w:b/>
        </w:rPr>
        <w:t>Hrly</w:t>
      </w:r>
      <w:proofErr w:type="spellEnd"/>
      <w:r w:rsidRPr="002F69DB">
        <w:rPr>
          <w:b/>
        </w:rPr>
        <w:t xml:space="preserve">. In-           Total </w:t>
      </w:r>
    </w:p>
    <w:p w:rsidRPr="002F69DB" w:rsidR="00105DF8" w:rsidRDefault="00105DF8" w14:paraId="1C2EAE8C" w14:textId="77777777">
      <w:pPr>
        <w:suppressAutoHyphens/>
        <w:rPr>
          <w:b/>
          <w:sz w:val="22"/>
          <w:szCs w:val="22"/>
        </w:rPr>
      </w:pPr>
      <w:r w:rsidRPr="002F69DB">
        <w:rPr>
          <w:b/>
          <w:sz w:val="22"/>
          <w:szCs w:val="22"/>
        </w:rPr>
        <w:tab/>
      </w:r>
      <w:r w:rsidRPr="002F69DB">
        <w:rPr>
          <w:b/>
          <w:sz w:val="22"/>
          <w:szCs w:val="22"/>
        </w:rPr>
        <w:tab/>
      </w:r>
      <w:r w:rsidRPr="002F69DB">
        <w:rPr>
          <w:b/>
          <w:sz w:val="22"/>
          <w:szCs w:val="22"/>
        </w:rPr>
        <w:tab/>
        <w:t xml:space="preserve">Number </w:t>
      </w:r>
      <w:r w:rsidRPr="002F69DB" w:rsidR="008B75DD">
        <w:rPr>
          <w:b/>
          <w:sz w:val="22"/>
          <w:szCs w:val="22"/>
        </w:rPr>
        <w:t>o</w:t>
      </w:r>
      <w:r w:rsidRPr="002F69DB">
        <w:rPr>
          <w:b/>
          <w:sz w:val="22"/>
          <w:szCs w:val="22"/>
        </w:rPr>
        <w:t xml:space="preserve">f </w:t>
      </w:r>
      <w:r w:rsidRPr="002F69DB">
        <w:rPr>
          <w:b/>
          <w:sz w:val="22"/>
          <w:szCs w:val="22"/>
        </w:rPr>
        <w:tab/>
      </w:r>
      <w:proofErr w:type="spellStart"/>
      <w:r w:rsidRPr="002F69DB">
        <w:rPr>
          <w:b/>
          <w:sz w:val="22"/>
          <w:szCs w:val="22"/>
        </w:rPr>
        <w:t>Hrly</w:t>
      </w:r>
      <w:proofErr w:type="spellEnd"/>
      <w:r w:rsidRPr="002F69DB">
        <w:rPr>
          <w:b/>
          <w:sz w:val="22"/>
          <w:szCs w:val="22"/>
        </w:rPr>
        <w:t>.</w:t>
      </w:r>
      <w:r w:rsidRPr="002F69DB">
        <w:rPr>
          <w:b/>
          <w:sz w:val="22"/>
          <w:szCs w:val="22"/>
        </w:rPr>
        <w:tab/>
        <w:t xml:space="preserve">     </w:t>
      </w:r>
      <w:r w:rsidRPr="002F69DB" w:rsidR="003452E1">
        <w:rPr>
          <w:b/>
          <w:sz w:val="22"/>
          <w:szCs w:val="22"/>
        </w:rPr>
        <w:t>Burden</w:t>
      </w:r>
      <w:r w:rsidRPr="002F69DB">
        <w:rPr>
          <w:b/>
          <w:sz w:val="22"/>
          <w:szCs w:val="22"/>
        </w:rPr>
        <w:tab/>
        <w:t>House Cost        In-House Cost</w:t>
      </w:r>
    </w:p>
    <w:p w:rsidRPr="002F69DB" w:rsidR="00105DF8" w:rsidRDefault="00105DF8" w14:paraId="45EADEDE" w14:textId="77777777">
      <w:pPr>
        <w:suppressAutoHyphens/>
        <w:rPr>
          <w:b/>
        </w:rPr>
      </w:pPr>
      <w:r w:rsidRPr="002F69DB">
        <w:rPr>
          <w:b/>
          <w:sz w:val="22"/>
          <w:szCs w:val="22"/>
          <w:u w:val="single"/>
        </w:rPr>
        <w:t>Service</w:t>
      </w:r>
      <w:r w:rsidRPr="002F69DB" w:rsidR="008B75DD">
        <w:rPr>
          <w:b/>
          <w:sz w:val="22"/>
          <w:szCs w:val="22"/>
          <w:u w:val="single"/>
        </w:rPr>
        <w:t>s</w:t>
      </w:r>
      <w:r w:rsidRPr="002F69DB">
        <w:rPr>
          <w:b/>
          <w:sz w:val="22"/>
          <w:szCs w:val="22"/>
        </w:rPr>
        <w:tab/>
      </w:r>
      <w:r w:rsidRPr="002F69DB">
        <w:rPr>
          <w:b/>
          <w:sz w:val="22"/>
          <w:szCs w:val="22"/>
        </w:rPr>
        <w:tab/>
      </w:r>
      <w:r w:rsidRPr="002F69DB">
        <w:rPr>
          <w:b/>
          <w:sz w:val="22"/>
          <w:szCs w:val="22"/>
          <w:u w:val="single"/>
        </w:rPr>
        <w:t>Response</w:t>
      </w:r>
      <w:r w:rsidRPr="002F69DB" w:rsidR="008E15B0">
        <w:rPr>
          <w:b/>
          <w:sz w:val="22"/>
          <w:szCs w:val="22"/>
          <w:u w:val="single"/>
        </w:rPr>
        <w:t>s</w:t>
      </w:r>
      <w:r w:rsidRPr="002F69DB">
        <w:rPr>
          <w:sz w:val="22"/>
          <w:szCs w:val="22"/>
        </w:rPr>
        <w:tab/>
      </w:r>
      <w:r w:rsidRPr="002F69DB">
        <w:rPr>
          <w:b/>
          <w:sz w:val="22"/>
          <w:szCs w:val="22"/>
          <w:u w:val="single"/>
        </w:rPr>
        <w:t>Burden</w:t>
      </w:r>
      <w:r w:rsidRPr="002F69DB">
        <w:rPr>
          <w:b/>
          <w:sz w:val="22"/>
          <w:szCs w:val="22"/>
        </w:rPr>
        <w:tab/>
        <w:t xml:space="preserve">     </w:t>
      </w:r>
      <w:r w:rsidRPr="002F69DB" w:rsidR="003452E1">
        <w:rPr>
          <w:b/>
          <w:sz w:val="22"/>
          <w:szCs w:val="22"/>
          <w:u w:val="single"/>
        </w:rPr>
        <w:t>Hours</w:t>
      </w:r>
      <w:r w:rsidRPr="002F69DB">
        <w:rPr>
          <w:b/>
          <w:sz w:val="22"/>
          <w:szCs w:val="22"/>
        </w:rPr>
        <w:tab/>
      </w:r>
      <w:r w:rsidRPr="002F69DB">
        <w:rPr>
          <w:b/>
          <w:sz w:val="22"/>
          <w:szCs w:val="22"/>
          <w:u w:val="single"/>
        </w:rPr>
        <w:t>Burden</w:t>
      </w:r>
      <w:r w:rsidRPr="002F69DB">
        <w:rPr>
          <w:b/>
          <w:sz w:val="22"/>
          <w:szCs w:val="22"/>
          <w:u w:val="single"/>
        </w:rPr>
        <w:tab/>
      </w:r>
      <w:r w:rsidRPr="002F69DB">
        <w:rPr>
          <w:b/>
          <w:sz w:val="22"/>
          <w:szCs w:val="22"/>
        </w:rPr>
        <w:tab/>
        <w:t xml:space="preserve"> </w:t>
      </w:r>
      <w:proofErr w:type="spellStart"/>
      <w:r w:rsidRPr="002F69DB">
        <w:rPr>
          <w:b/>
          <w:sz w:val="22"/>
          <w:szCs w:val="22"/>
          <w:u w:val="single"/>
        </w:rPr>
        <w:t>Burden</w:t>
      </w:r>
      <w:proofErr w:type="spellEnd"/>
    </w:p>
    <w:p w:rsidRPr="002F69DB" w:rsidR="00C557FE" w:rsidRDefault="00C557FE" w14:paraId="5E74B25A" w14:textId="77777777">
      <w:pPr>
        <w:suppressAutoHyphens/>
        <w:rPr>
          <w:sz w:val="22"/>
          <w:szCs w:val="22"/>
        </w:rPr>
      </w:pPr>
    </w:p>
    <w:p w:rsidRPr="002F69DB" w:rsidR="00105DF8" w:rsidRDefault="00105DF8" w14:paraId="3DEB2061" w14:textId="77777777">
      <w:pPr>
        <w:suppressAutoHyphens/>
        <w:rPr>
          <w:szCs w:val="24"/>
        </w:rPr>
      </w:pPr>
      <w:r w:rsidRPr="002F69DB">
        <w:rPr>
          <w:szCs w:val="24"/>
        </w:rPr>
        <w:t xml:space="preserve">Request for </w:t>
      </w:r>
    </w:p>
    <w:p w:rsidRPr="002F69DB" w:rsidR="00105DF8" w:rsidRDefault="00105DF8" w14:paraId="0046027B" w14:textId="77777777">
      <w:pPr>
        <w:suppressAutoHyphens/>
        <w:rPr>
          <w:szCs w:val="24"/>
        </w:rPr>
      </w:pPr>
      <w:r w:rsidRPr="002F69DB">
        <w:rPr>
          <w:szCs w:val="24"/>
        </w:rPr>
        <w:t>Declaratory Rulings</w:t>
      </w:r>
      <w:r w:rsidRPr="002F69DB">
        <w:rPr>
          <w:sz w:val="22"/>
          <w:szCs w:val="22"/>
        </w:rPr>
        <w:tab/>
      </w:r>
      <w:r w:rsidRPr="002F69DB" w:rsidR="00A7750D">
        <w:rPr>
          <w:szCs w:val="24"/>
        </w:rPr>
        <w:t>60</w:t>
      </w:r>
      <w:r w:rsidRPr="002F69DB">
        <w:rPr>
          <w:szCs w:val="24"/>
        </w:rPr>
        <w:t xml:space="preserve"> petitions</w:t>
      </w:r>
      <w:r w:rsidRPr="002F69DB" w:rsidR="00125182">
        <w:rPr>
          <w:rStyle w:val="FootnoteReference"/>
          <w:szCs w:val="24"/>
        </w:rPr>
        <w:footnoteReference w:id="2"/>
      </w:r>
      <w:r w:rsidRPr="002F69DB">
        <w:rPr>
          <w:szCs w:val="24"/>
        </w:rPr>
        <w:tab/>
        <w:t xml:space="preserve"> 4 hours</w:t>
      </w:r>
      <w:r w:rsidRPr="002F69DB" w:rsidR="003452E1">
        <w:rPr>
          <w:szCs w:val="24"/>
        </w:rPr>
        <w:t xml:space="preserve">         </w:t>
      </w:r>
      <w:r w:rsidRPr="002F69DB" w:rsidR="00A7750D">
        <w:rPr>
          <w:szCs w:val="24"/>
        </w:rPr>
        <w:t>24</w:t>
      </w:r>
      <w:r w:rsidRPr="002F69DB" w:rsidR="00261B81">
        <w:rPr>
          <w:szCs w:val="24"/>
        </w:rPr>
        <w:t>0</w:t>
      </w:r>
      <w:r w:rsidRPr="002F69DB">
        <w:rPr>
          <w:szCs w:val="24"/>
        </w:rPr>
        <w:t xml:space="preserve">   </w:t>
      </w:r>
      <w:r w:rsidRPr="002F69DB">
        <w:rPr>
          <w:szCs w:val="24"/>
        </w:rPr>
        <w:tab/>
      </w:r>
      <w:r w:rsidRPr="002F69DB" w:rsidR="003452E1">
        <w:rPr>
          <w:szCs w:val="24"/>
        </w:rPr>
        <w:t>$4</w:t>
      </w:r>
      <w:r w:rsidRPr="002F69DB" w:rsidR="00261B81">
        <w:rPr>
          <w:szCs w:val="24"/>
        </w:rPr>
        <w:t>8.08</w:t>
      </w:r>
      <w:r w:rsidRPr="002F69DB" w:rsidR="003452E1">
        <w:rPr>
          <w:szCs w:val="24"/>
        </w:rPr>
        <w:tab/>
      </w:r>
      <w:r w:rsidRPr="002F69DB" w:rsidR="003452E1">
        <w:rPr>
          <w:szCs w:val="24"/>
        </w:rPr>
        <w:tab/>
        <w:t>$</w:t>
      </w:r>
      <w:r w:rsidRPr="002F69DB" w:rsidR="00261B81">
        <w:rPr>
          <w:szCs w:val="24"/>
        </w:rPr>
        <w:t>11,539.20</w:t>
      </w:r>
    </w:p>
    <w:p w:rsidRPr="002F69DB" w:rsidR="00105DF8" w:rsidRDefault="00105DF8" w14:paraId="18D9E8FA" w14:textId="77777777">
      <w:pPr>
        <w:suppressAutoHyphens/>
      </w:pPr>
    </w:p>
    <w:p w:rsidRPr="008E15B0" w:rsidR="00105DF8" w:rsidRDefault="00105DF8" w14:paraId="7ACB6C73" w14:textId="77777777">
      <w:pPr>
        <w:suppressAutoHyphens/>
      </w:pPr>
      <w:r w:rsidRPr="002F69DB">
        <w:tab/>
      </w:r>
      <w:r w:rsidRPr="002F69DB">
        <w:tab/>
      </w:r>
      <w:r w:rsidRPr="002F69DB">
        <w:tab/>
        <w:t xml:space="preserve">  </w:t>
      </w:r>
      <w:r w:rsidRPr="002F69DB" w:rsidR="002246F3">
        <w:t>7</w:t>
      </w:r>
      <w:r w:rsidRPr="002F69DB">
        <w:t xml:space="preserve"> petitions</w:t>
      </w:r>
      <w:r w:rsidRPr="002F69DB" w:rsidR="00125182">
        <w:rPr>
          <w:rStyle w:val="FootnoteReference"/>
        </w:rPr>
        <w:footnoteReference w:id="3"/>
      </w:r>
      <w:r w:rsidRPr="002F69DB">
        <w:tab/>
        <w:t xml:space="preserve"> 2 hours</w:t>
      </w:r>
      <w:r w:rsidRPr="002F69DB" w:rsidR="003452E1">
        <w:t xml:space="preserve">          </w:t>
      </w:r>
      <w:r w:rsidRPr="002F69DB" w:rsidR="00A7750D">
        <w:t xml:space="preserve">14 </w:t>
      </w:r>
      <w:r w:rsidRPr="002F69DB" w:rsidR="003452E1">
        <w:tab/>
        <w:t>$4</w:t>
      </w:r>
      <w:r w:rsidRPr="002F69DB" w:rsidR="00261B81">
        <w:t>8.08</w:t>
      </w:r>
      <w:r w:rsidRPr="002F69DB" w:rsidR="003452E1">
        <w:tab/>
      </w:r>
      <w:r w:rsidRPr="002F69DB" w:rsidR="003452E1">
        <w:tab/>
      </w:r>
      <w:r w:rsidRPr="002F69DB" w:rsidR="00261B81">
        <w:t>$    673.12</w:t>
      </w:r>
    </w:p>
    <w:p w:rsidRPr="008E15B0" w:rsidR="00C557FE" w:rsidRDefault="00C557FE" w14:paraId="690C77BC" w14:textId="77777777">
      <w:pPr>
        <w:suppressAutoHyphens/>
        <w:rPr>
          <w:b/>
        </w:rPr>
      </w:pPr>
    </w:p>
    <w:p w:rsidRPr="008E15B0" w:rsidR="00105DF8" w:rsidRDefault="00C557FE" w14:paraId="1E5A525F" w14:textId="77777777">
      <w:pPr>
        <w:suppressAutoHyphens/>
      </w:pPr>
      <w:r w:rsidRPr="008E15B0">
        <w:t>Comments to</w:t>
      </w:r>
    </w:p>
    <w:p w:rsidRPr="008E15B0" w:rsidR="00C557FE" w:rsidRDefault="00C557FE" w14:paraId="0A16CFA5" w14:textId="77777777">
      <w:pPr>
        <w:suppressAutoHyphens/>
      </w:pPr>
      <w:r w:rsidRPr="008E15B0">
        <w:t xml:space="preserve">Requests for </w:t>
      </w:r>
    </w:p>
    <w:p w:rsidRPr="002F69DB" w:rsidR="00C557FE" w:rsidRDefault="00C557FE" w14:paraId="2828AB35" w14:textId="77777777">
      <w:pPr>
        <w:suppressAutoHyphens/>
      </w:pPr>
      <w:r w:rsidRPr="008E15B0">
        <w:t>Declaratory Rulings</w:t>
      </w:r>
      <w:r w:rsidRPr="008E15B0">
        <w:tab/>
        <w:t xml:space="preserve"> </w:t>
      </w:r>
      <w:r w:rsidRPr="008E15B0" w:rsidR="00125182">
        <w:t xml:space="preserve"> </w:t>
      </w:r>
      <w:r w:rsidRPr="008E15B0">
        <w:t>2 comments</w:t>
      </w:r>
      <w:r w:rsidRPr="008E15B0" w:rsidR="006F3DEE">
        <w:rPr>
          <w:rStyle w:val="FootnoteReference"/>
        </w:rPr>
        <w:footnoteReference w:id="4"/>
      </w:r>
      <w:r w:rsidRPr="008E15B0">
        <w:tab/>
        <w:t>4 hours</w:t>
      </w:r>
      <w:r w:rsidRPr="008E15B0" w:rsidR="003452E1">
        <w:t xml:space="preserve">             8    </w:t>
      </w:r>
      <w:r w:rsidRPr="008E15B0" w:rsidR="003452E1">
        <w:tab/>
        <w:t>$</w:t>
      </w:r>
      <w:r w:rsidRPr="002F69DB" w:rsidR="003452E1">
        <w:t>4</w:t>
      </w:r>
      <w:r w:rsidRPr="002F69DB" w:rsidR="00261B81">
        <w:t>8.08</w:t>
      </w:r>
      <w:r w:rsidRPr="002F69DB" w:rsidR="008B75DD">
        <w:tab/>
      </w:r>
      <w:r w:rsidRPr="002F69DB" w:rsidR="008B75DD">
        <w:tab/>
        <w:t>$</w:t>
      </w:r>
      <w:r w:rsidRPr="002F69DB" w:rsidR="00261B81">
        <w:t xml:space="preserve">    384.64</w:t>
      </w:r>
      <w:r w:rsidRPr="002F69DB" w:rsidR="008B75DD">
        <w:t xml:space="preserve">  </w:t>
      </w:r>
    </w:p>
    <w:p w:rsidRPr="002F69DB" w:rsidR="00C557FE" w:rsidRDefault="00C557FE" w14:paraId="3B3CE7EC" w14:textId="77777777">
      <w:pPr>
        <w:suppressAutoHyphens/>
      </w:pPr>
    </w:p>
    <w:p w:rsidRPr="002F69DB" w:rsidR="00C557FE" w:rsidRDefault="006F3DEE" w14:paraId="2A9A1025" w14:textId="77777777">
      <w:pPr>
        <w:suppressAutoHyphens/>
      </w:pPr>
      <w:r w:rsidRPr="002F69DB">
        <w:t xml:space="preserve">                                      2 comments</w:t>
      </w:r>
      <w:r w:rsidRPr="002F69DB">
        <w:rPr>
          <w:rStyle w:val="FootnoteReference"/>
        </w:rPr>
        <w:footnoteReference w:id="5"/>
      </w:r>
      <w:r w:rsidRPr="002F69DB">
        <w:tab/>
        <w:t>2 hours</w:t>
      </w:r>
      <w:r w:rsidRPr="002F69DB" w:rsidR="003452E1">
        <w:t xml:space="preserve">             4</w:t>
      </w:r>
      <w:r w:rsidRPr="002F69DB" w:rsidR="003452E1">
        <w:tab/>
        <w:t>$4</w:t>
      </w:r>
      <w:r w:rsidRPr="002F69DB" w:rsidR="00261B81">
        <w:t>8.08</w:t>
      </w:r>
      <w:r w:rsidRPr="002F69DB" w:rsidR="00261B81">
        <w:tab/>
      </w:r>
      <w:r w:rsidRPr="002F69DB" w:rsidR="00261B81">
        <w:tab/>
        <w:t>$    192.32</w:t>
      </w:r>
    </w:p>
    <w:p w:rsidRPr="002F69DB" w:rsidR="00105DF8" w:rsidRDefault="00105DF8" w14:paraId="736A12E3" w14:textId="77777777">
      <w:pPr>
        <w:suppressAutoHyphens/>
        <w:rPr>
          <w:b/>
        </w:rPr>
      </w:pPr>
    </w:p>
    <w:p w:rsidRPr="002F69DB" w:rsidR="00105DF8" w:rsidRDefault="00662B57" w14:paraId="47637830" w14:textId="77777777">
      <w:pPr>
        <w:suppressAutoHyphens/>
      </w:pPr>
      <w:r w:rsidRPr="002F69DB">
        <w:t xml:space="preserve">Petitions for </w:t>
      </w:r>
    </w:p>
    <w:p w:rsidRPr="002F69DB" w:rsidR="00662B57" w:rsidRDefault="00662B57" w14:paraId="4E06AEAA" w14:textId="77777777">
      <w:pPr>
        <w:suppressAutoHyphens/>
      </w:pPr>
      <w:r w:rsidRPr="002F69DB">
        <w:t>Waivers</w:t>
      </w:r>
      <w:r w:rsidRPr="002F69DB">
        <w:rPr>
          <w:b/>
        </w:rPr>
        <w:tab/>
      </w:r>
      <w:r w:rsidRPr="002F69DB">
        <w:rPr>
          <w:b/>
        </w:rPr>
        <w:tab/>
        <w:t xml:space="preserve">  </w:t>
      </w:r>
      <w:r w:rsidRPr="002F69DB">
        <w:t>1 petition</w:t>
      </w:r>
      <w:r w:rsidRPr="002F69DB">
        <w:rPr>
          <w:rStyle w:val="FootnoteReference"/>
        </w:rPr>
        <w:footnoteReference w:id="6"/>
      </w:r>
      <w:r w:rsidRPr="002F69DB">
        <w:tab/>
        <w:t>6 hours</w:t>
      </w:r>
      <w:r w:rsidRPr="002F69DB" w:rsidR="003452E1">
        <w:t xml:space="preserve">             6</w:t>
      </w:r>
      <w:r w:rsidRPr="002F69DB" w:rsidR="003452E1">
        <w:tab/>
        <w:t>$4</w:t>
      </w:r>
      <w:r w:rsidRPr="002F69DB" w:rsidR="00261B81">
        <w:t>8.08</w:t>
      </w:r>
      <w:r w:rsidRPr="002F69DB" w:rsidR="008B75DD">
        <w:tab/>
      </w:r>
      <w:r w:rsidRPr="002F69DB" w:rsidR="008B75DD">
        <w:tab/>
        <w:t xml:space="preserve">$  </w:t>
      </w:r>
      <w:r w:rsidRPr="002F69DB" w:rsidR="00261B81">
        <w:t xml:space="preserve">  288.48</w:t>
      </w:r>
    </w:p>
    <w:p w:rsidRPr="002F69DB" w:rsidR="00662B57" w:rsidRDefault="00662B57" w14:paraId="716798CE" w14:textId="77777777">
      <w:pPr>
        <w:suppressAutoHyphens/>
      </w:pPr>
    </w:p>
    <w:p w:rsidRPr="002F69DB" w:rsidR="00662B57" w:rsidRDefault="00662B57" w14:paraId="2E5E0A01" w14:textId="77777777">
      <w:pPr>
        <w:suppressAutoHyphens/>
        <w:rPr>
          <w:b/>
        </w:rPr>
      </w:pPr>
      <w:r w:rsidRPr="002F69DB">
        <w:tab/>
      </w:r>
      <w:r w:rsidRPr="002F69DB">
        <w:tab/>
      </w:r>
      <w:r w:rsidRPr="002F69DB">
        <w:tab/>
        <w:t xml:space="preserve">  1 petition</w:t>
      </w:r>
      <w:r w:rsidRPr="002F69DB">
        <w:rPr>
          <w:rStyle w:val="FootnoteReference"/>
        </w:rPr>
        <w:footnoteReference w:id="7"/>
      </w:r>
      <w:r w:rsidRPr="002F69DB">
        <w:tab/>
        <w:t>2 hours</w:t>
      </w:r>
      <w:r w:rsidRPr="002F69DB">
        <w:rPr>
          <w:b/>
        </w:rPr>
        <w:tab/>
      </w:r>
      <w:r w:rsidRPr="002F69DB" w:rsidR="003452E1">
        <w:rPr>
          <w:b/>
        </w:rPr>
        <w:t xml:space="preserve">             </w:t>
      </w:r>
      <w:r w:rsidRPr="002F69DB" w:rsidR="003452E1">
        <w:t>2</w:t>
      </w:r>
      <w:r w:rsidRPr="002F69DB" w:rsidR="003452E1">
        <w:tab/>
        <w:t>$4</w:t>
      </w:r>
      <w:r w:rsidRPr="002F69DB" w:rsidR="00261B81">
        <w:t>8.08</w:t>
      </w:r>
      <w:r w:rsidRPr="002F69DB" w:rsidR="008B75DD">
        <w:tab/>
      </w:r>
      <w:r w:rsidRPr="002F69DB" w:rsidR="008B75DD">
        <w:tab/>
        <w:t xml:space="preserve">$    </w:t>
      </w:r>
      <w:r w:rsidRPr="002F69DB" w:rsidR="00261B81">
        <w:t xml:space="preserve"> 96.16</w:t>
      </w:r>
    </w:p>
    <w:p w:rsidR="00662B57" w:rsidRDefault="00662B57" w14:paraId="68B282E1" w14:textId="77777777">
      <w:pPr>
        <w:suppressAutoHyphens/>
        <w:rPr>
          <w:b/>
        </w:rPr>
      </w:pPr>
    </w:p>
    <w:p w:rsidR="007C0AE0" w:rsidRDefault="007C0AE0" w14:paraId="2353EC9F" w14:textId="77777777">
      <w:pPr>
        <w:suppressAutoHyphens/>
        <w:rPr>
          <w:b/>
        </w:rPr>
      </w:pPr>
    </w:p>
    <w:p w:rsidR="007C0AE0" w:rsidRDefault="007C0AE0" w14:paraId="65A96567" w14:textId="77777777">
      <w:pPr>
        <w:suppressAutoHyphens/>
        <w:rPr>
          <w:b/>
        </w:rPr>
      </w:pPr>
    </w:p>
    <w:p w:rsidR="007C0AE0" w:rsidRDefault="007C0AE0" w14:paraId="2EA411DC" w14:textId="77777777">
      <w:pPr>
        <w:suppressAutoHyphens/>
        <w:rPr>
          <w:b/>
        </w:rPr>
      </w:pPr>
    </w:p>
    <w:p w:rsidRPr="002F69DB" w:rsidR="007C0AE0" w:rsidRDefault="007C0AE0" w14:paraId="674DFEE9" w14:textId="77777777">
      <w:pPr>
        <w:suppressAutoHyphens/>
        <w:rPr>
          <w:b/>
        </w:rPr>
      </w:pPr>
    </w:p>
    <w:p w:rsidR="007C0AE0" w:rsidRDefault="007C0AE0" w14:paraId="36391041" w14:textId="77777777">
      <w:pPr>
        <w:suppressAutoHyphens/>
      </w:pPr>
    </w:p>
    <w:p w:rsidRPr="002F69DB" w:rsidR="00D210E0" w:rsidRDefault="00662B57" w14:paraId="46315EC3" w14:textId="77777777">
      <w:pPr>
        <w:suppressAutoHyphens/>
      </w:pPr>
      <w:r w:rsidRPr="002F69DB">
        <w:t xml:space="preserve">Comments to </w:t>
      </w:r>
      <w:r w:rsidRPr="002F69DB">
        <w:tab/>
      </w:r>
      <w:r w:rsidRPr="002F69DB">
        <w:tab/>
        <w:t xml:space="preserve">  </w:t>
      </w:r>
    </w:p>
    <w:p w:rsidRPr="002F69DB" w:rsidR="00D210E0" w:rsidRDefault="00662B57" w14:paraId="6F0D2DD0" w14:textId="77777777">
      <w:pPr>
        <w:suppressAutoHyphens/>
      </w:pPr>
      <w:r w:rsidRPr="002F69DB">
        <w:t xml:space="preserve">Petitions for Waivers  </w:t>
      </w:r>
      <w:r w:rsidRPr="002F69DB" w:rsidR="003452E1">
        <w:t xml:space="preserve">   </w:t>
      </w:r>
      <w:r w:rsidRPr="002F69DB" w:rsidR="00D210E0">
        <w:t xml:space="preserve">2 </w:t>
      </w:r>
      <w:r w:rsidRPr="002F69DB" w:rsidR="004603A8">
        <w:t>comment</w:t>
      </w:r>
      <w:r w:rsidRPr="002F69DB" w:rsidR="00D210E0">
        <w:t xml:space="preserve"> </w:t>
      </w:r>
    </w:p>
    <w:p w:rsidRPr="008E15B0" w:rsidR="00D210E0" w:rsidRDefault="00D210E0" w14:paraId="67A36FA2" w14:textId="77777777">
      <w:pPr>
        <w:suppressAutoHyphens/>
      </w:pPr>
      <w:r w:rsidRPr="002F69DB">
        <w:lastRenderedPageBreak/>
        <w:tab/>
      </w:r>
      <w:r w:rsidRPr="002F69DB">
        <w:tab/>
        <w:t xml:space="preserve">              </w:t>
      </w:r>
      <w:r w:rsidRPr="002F69DB" w:rsidR="00662B57">
        <w:t>filings</w:t>
      </w:r>
      <w:r w:rsidRPr="002F69DB" w:rsidR="00662B57">
        <w:rPr>
          <w:rStyle w:val="FootnoteReference"/>
        </w:rPr>
        <w:footnoteReference w:id="8"/>
      </w:r>
      <w:r w:rsidRPr="002F69DB">
        <w:tab/>
        <w:t>5 hours</w:t>
      </w:r>
      <w:r w:rsidRPr="002F69DB" w:rsidR="003452E1">
        <w:t xml:space="preserve">            10</w:t>
      </w:r>
      <w:r w:rsidRPr="002F69DB" w:rsidR="003452E1">
        <w:tab/>
        <w:t>$4</w:t>
      </w:r>
      <w:r w:rsidRPr="002F69DB" w:rsidR="00261B81">
        <w:t>8.08</w:t>
      </w:r>
      <w:r w:rsidRPr="002F69DB" w:rsidR="00261B81">
        <w:tab/>
      </w:r>
      <w:r w:rsidRPr="002F69DB" w:rsidR="00261B81">
        <w:tab/>
        <w:t>$    480.80</w:t>
      </w:r>
    </w:p>
    <w:p w:rsidR="00261B81" w:rsidRDefault="00261B81" w14:paraId="03FE896C" w14:textId="77777777">
      <w:pPr>
        <w:suppressAutoHyphens/>
      </w:pPr>
    </w:p>
    <w:p w:rsidRPr="008E15B0" w:rsidR="00D210E0" w:rsidRDefault="004603A8" w14:paraId="56EAB978" w14:textId="77777777">
      <w:pPr>
        <w:suppressAutoHyphens/>
      </w:pPr>
      <w:r w:rsidRPr="008E15B0">
        <w:tab/>
      </w:r>
      <w:r w:rsidRPr="008E15B0">
        <w:tab/>
      </w:r>
      <w:r w:rsidRPr="008E15B0">
        <w:tab/>
        <w:t xml:space="preserve">  2 comment</w:t>
      </w:r>
    </w:p>
    <w:p w:rsidRPr="002F69DB" w:rsidR="00662B57" w:rsidRDefault="00D210E0" w14:paraId="05DA0425" w14:textId="77777777">
      <w:pPr>
        <w:suppressAutoHyphens/>
        <w:rPr>
          <w:u w:val="single"/>
        </w:rPr>
      </w:pPr>
      <w:r w:rsidRPr="008E15B0">
        <w:tab/>
      </w:r>
      <w:r w:rsidRPr="008E15B0">
        <w:tab/>
      </w:r>
      <w:r w:rsidRPr="008E15B0">
        <w:tab/>
      </w:r>
      <w:r w:rsidRPr="008E15B0">
        <w:rPr>
          <w:u w:val="single"/>
        </w:rPr>
        <w:t xml:space="preserve">  filings</w:t>
      </w:r>
      <w:r w:rsidRPr="008E15B0">
        <w:rPr>
          <w:rStyle w:val="FootnoteReference"/>
          <w:u w:val="single"/>
        </w:rPr>
        <w:footnoteReference w:id="9"/>
      </w:r>
      <w:r w:rsidRPr="008E15B0" w:rsidR="00662B57">
        <w:tab/>
      </w:r>
      <w:r w:rsidRPr="008E15B0">
        <w:t>2 hours</w:t>
      </w:r>
      <w:r w:rsidRPr="008E15B0" w:rsidR="003452E1">
        <w:t xml:space="preserve">         </w:t>
      </w:r>
      <w:r w:rsidRPr="00261B81" w:rsidR="003452E1">
        <w:rPr>
          <w:u w:val="single"/>
        </w:rPr>
        <w:t xml:space="preserve">   </w:t>
      </w:r>
      <w:r w:rsidRPr="008E15B0" w:rsidR="003452E1">
        <w:rPr>
          <w:u w:val="single"/>
        </w:rPr>
        <w:t xml:space="preserve">  4   </w:t>
      </w:r>
      <w:r w:rsidRPr="008E15B0" w:rsidR="003452E1">
        <w:tab/>
        <w:t>$</w:t>
      </w:r>
      <w:r w:rsidRPr="002F69DB" w:rsidR="003452E1">
        <w:t>4</w:t>
      </w:r>
      <w:r w:rsidRPr="002F69DB" w:rsidR="00261B81">
        <w:t>8.08</w:t>
      </w:r>
      <w:r w:rsidRPr="002F69DB" w:rsidR="008B75DD">
        <w:tab/>
      </w:r>
      <w:r w:rsidRPr="002F69DB" w:rsidR="008B75DD">
        <w:tab/>
      </w:r>
      <w:r w:rsidRPr="002F69DB" w:rsidR="008B75DD">
        <w:rPr>
          <w:u w:val="single"/>
        </w:rPr>
        <w:t xml:space="preserve">$  </w:t>
      </w:r>
      <w:r w:rsidRPr="002F69DB" w:rsidR="00261B81">
        <w:rPr>
          <w:u w:val="single"/>
        </w:rPr>
        <w:t xml:space="preserve">   192.32</w:t>
      </w:r>
    </w:p>
    <w:p w:rsidRPr="008E15B0" w:rsidR="00662B57" w:rsidRDefault="003452E1" w14:paraId="17DDA0DD" w14:textId="77777777">
      <w:pPr>
        <w:suppressAutoHyphens/>
        <w:rPr>
          <w:b/>
        </w:rPr>
      </w:pPr>
      <w:r w:rsidRPr="002F69DB">
        <w:rPr>
          <w:b/>
        </w:rPr>
        <w:t>TOTALS:</w:t>
      </w:r>
      <w:r w:rsidRPr="002F69DB" w:rsidR="00662B57">
        <w:rPr>
          <w:b/>
        </w:rPr>
        <w:tab/>
      </w:r>
      <w:r w:rsidRPr="002F69DB">
        <w:rPr>
          <w:b/>
        </w:rPr>
        <w:t xml:space="preserve">              </w:t>
      </w:r>
      <w:r w:rsidRPr="002F69DB" w:rsidR="00126D31">
        <w:rPr>
          <w:b/>
        </w:rPr>
        <w:t>77</w:t>
      </w:r>
      <w:r w:rsidRPr="008E15B0">
        <w:rPr>
          <w:b/>
        </w:rPr>
        <w:t xml:space="preserve">                                        </w:t>
      </w:r>
      <w:r w:rsidRPr="002F69DB" w:rsidR="00A7750D">
        <w:rPr>
          <w:b/>
        </w:rPr>
        <w:t>288</w:t>
      </w:r>
      <w:r w:rsidRPr="008E15B0" w:rsidR="008B75DD">
        <w:rPr>
          <w:b/>
        </w:rPr>
        <w:tab/>
      </w:r>
      <w:r w:rsidRPr="008E15B0" w:rsidR="008B75DD">
        <w:rPr>
          <w:b/>
        </w:rPr>
        <w:tab/>
        <w:t xml:space="preserve">           </w:t>
      </w:r>
      <w:r w:rsidR="00261B81">
        <w:rPr>
          <w:b/>
        </w:rPr>
        <w:t xml:space="preserve"> </w:t>
      </w:r>
      <w:r w:rsidRPr="008E15B0" w:rsidR="008B75DD">
        <w:rPr>
          <w:b/>
        </w:rPr>
        <w:t>$</w:t>
      </w:r>
      <w:r w:rsidR="00126D31">
        <w:rPr>
          <w:b/>
        </w:rPr>
        <w:t>1</w:t>
      </w:r>
      <w:r w:rsidR="00261B81">
        <w:rPr>
          <w:b/>
        </w:rPr>
        <w:t>3,847.04</w:t>
      </w:r>
      <w:r w:rsidRPr="008E15B0" w:rsidR="008B75DD">
        <w:rPr>
          <w:b/>
        </w:rPr>
        <w:tab/>
      </w:r>
    </w:p>
    <w:p w:rsidRPr="008E15B0" w:rsidR="008D280C" w:rsidRDefault="003452E1" w14:paraId="2C70F236" w14:textId="77777777">
      <w:pPr>
        <w:suppressAutoHyphens/>
        <w:rPr>
          <w:b/>
        </w:rPr>
      </w:pPr>
      <w:r w:rsidRPr="008E15B0">
        <w:rPr>
          <w:b/>
        </w:rPr>
        <w:t xml:space="preserve">                                (responses)                             hours</w:t>
      </w:r>
    </w:p>
    <w:p w:rsidRPr="008E15B0" w:rsidR="003452E1" w:rsidRDefault="003452E1" w14:paraId="0408D6BD" w14:textId="77777777">
      <w:pPr>
        <w:suppressAutoHyphens/>
        <w:rPr>
          <w:b/>
        </w:rPr>
      </w:pPr>
    </w:p>
    <w:p w:rsidR="00261B81" w:rsidRDefault="00261B81" w14:paraId="6222D152" w14:textId="77777777">
      <w:pPr>
        <w:suppressAutoHyphens/>
        <w:rPr>
          <w:b/>
        </w:rPr>
      </w:pPr>
    </w:p>
    <w:p w:rsidRPr="008E15B0" w:rsidR="003452E1" w:rsidRDefault="008B75DD" w14:paraId="6CC52D9F" w14:textId="77777777">
      <w:pPr>
        <w:suppressAutoHyphens/>
        <w:rPr>
          <w:b/>
        </w:rPr>
      </w:pPr>
      <w:r w:rsidRPr="008E15B0">
        <w:rPr>
          <w:b/>
        </w:rPr>
        <w:t xml:space="preserve">Total Annual Number of Respondents:  </w:t>
      </w:r>
      <w:r w:rsidR="00126D31">
        <w:rPr>
          <w:b/>
        </w:rPr>
        <w:t>77</w:t>
      </w:r>
      <w:r w:rsidRPr="008E15B0">
        <w:rPr>
          <w:b/>
        </w:rPr>
        <w:t xml:space="preserve"> </w:t>
      </w:r>
    </w:p>
    <w:p w:rsidRPr="008E15B0" w:rsidR="008B75DD" w:rsidRDefault="008B75DD" w14:paraId="6374301C" w14:textId="77777777">
      <w:pPr>
        <w:suppressAutoHyphens/>
        <w:rPr>
          <w:b/>
        </w:rPr>
      </w:pPr>
    </w:p>
    <w:p w:rsidR="00261B81" w:rsidRDefault="00261B81" w14:paraId="7B668C0B" w14:textId="77777777">
      <w:pPr>
        <w:suppressAutoHyphens/>
        <w:rPr>
          <w:b/>
        </w:rPr>
      </w:pPr>
    </w:p>
    <w:p w:rsidRPr="008E15B0" w:rsidR="00CD6A2D" w:rsidRDefault="00CD6A2D" w14:paraId="28177516" w14:textId="77777777">
      <w:pPr>
        <w:suppressAutoHyphens/>
      </w:pPr>
      <w:r w:rsidRPr="008E15B0">
        <w:rPr>
          <w:b/>
        </w:rPr>
        <w:t xml:space="preserve">Total </w:t>
      </w:r>
      <w:r w:rsidRPr="008E15B0" w:rsidR="008B75DD">
        <w:rPr>
          <w:b/>
        </w:rPr>
        <w:t>Annual N</w:t>
      </w:r>
      <w:r w:rsidRPr="008E15B0">
        <w:rPr>
          <w:b/>
        </w:rPr>
        <w:t xml:space="preserve">umber of </w:t>
      </w:r>
      <w:r w:rsidRPr="008E15B0" w:rsidR="008B75DD">
        <w:rPr>
          <w:b/>
        </w:rPr>
        <w:t>R</w:t>
      </w:r>
      <w:r w:rsidRPr="008E15B0">
        <w:rPr>
          <w:b/>
        </w:rPr>
        <w:t>esponses:</w:t>
      </w:r>
      <w:r w:rsidRPr="008E15B0">
        <w:t xml:space="preserve">  </w:t>
      </w:r>
      <w:r w:rsidR="00126D31">
        <w:rPr>
          <w:b/>
        </w:rPr>
        <w:t>77</w:t>
      </w:r>
      <w:r w:rsidRPr="008E15B0" w:rsidR="00490C74">
        <w:rPr>
          <w:b/>
        </w:rPr>
        <w:t xml:space="preserve"> </w:t>
      </w:r>
      <w:r w:rsidRPr="008E15B0" w:rsidR="008B75DD">
        <w:rPr>
          <w:b/>
        </w:rPr>
        <w:t>(</w:t>
      </w:r>
      <w:r w:rsidRPr="008E15B0">
        <w:rPr>
          <w:b/>
        </w:rPr>
        <w:t>responses</w:t>
      </w:r>
      <w:r w:rsidRPr="008E15B0" w:rsidR="008B75DD">
        <w:rPr>
          <w:b/>
        </w:rPr>
        <w:t>)</w:t>
      </w:r>
    </w:p>
    <w:p w:rsidRPr="008E15B0" w:rsidR="00CD6A2D" w:rsidRDefault="00CD6A2D" w14:paraId="26F3A6D5" w14:textId="77777777">
      <w:pPr>
        <w:pStyle w:val="EndnoteText"/>
        <w:tabs>
          <w:tab w:val="clear" w:pos="-720"/>
        </w:tabs>
      </w:pPr>
    </w:p>
    <w:p w:rsidR="00261B81" w:rsidRDefault="00261B81" w14:paraId="6C540B0C" w14:textId="77777777">
      <w:pPr>
        <w:suppressAutoHyphens/>
        <w:rPr>
          <w:b/>
        </w:rPr>
      </w:pPr>
    </w:p>
    <w:p w:rsidRPr="002F69DB" w:rsidR="00CD6A2D" w:rsidRDefault="00CD6A2D" w14:paraId="6F38CB1C" w14:textId="77777777">
      <w:pPr>
        <w:suppressAutoHyphens/>
        <w:rPr>
          <w:b/>
        </w:rPr>
      </w:pPr>
      <w:r w:rsidRPr="008E15B0">
        <w:rPr>
          <w:b/>
        </w:rPr>
        <w:t xml:space="preserve">Total </w:t>
      </w:r>
      <w:r w:rsidRPr="008E15B0" w:rsidR="008B75DD">
        <w:rPr>
          <w:b/>
        </w:rPr>
        <w:t>Annual Burden Hours</w:t>
      </w:r>
      <w:r w:rsidRPr="002F69DB">
        <w:rPr>
          <w:b/>
        </w:rPr>
        <w:t>:</w:t>
      </w:r>
      <w:r w:rsidRPr="002F69DB" w:rsidR="008B75DD">
        <w:rPr>
          <w:b/>
        </w:rPr>
        <w:t xml:space="preserve"> </w:t>
      </w:r>
      <w:r w:rsidRPr="002F69DB">
        <w:t xml:space="preserve"> </w:t>
      </w:r>
      <w:r w:rsidRPr="002F69DB" w:rsidR="00A7750D">
        <w:rPr>
          <w:b/>
        </w:rPr>
        <w:t>288</w:t>
      </w:r>
      <w:r w:rsidRPr="002F69DB" w:rsidR="00261571">
        <w:rPr>
          <w:b/>
        </w:rPr>
        <w:t xml:space="preserve"> </w:t>
      </w:r>
      <w:r w:rsidRPr="002F69DB" w:rsidR="00AA201B">
        <w:rPr>
          <w:b/>
        </w:rPr>
        <w:t>hours</w:t>
      </w:r>
    </w:p>
    <w:p w:rsidRPr="002F69DB" w:rsidR="00CD6A2D" w:rsidRDefault="00CD6A2D" w14:paraId="70D4E5D5" w14:textId="77777777">
      <w:pPr>
        <w:suppressAutoHyphens/>
        <w:rPr>
          <w:b/>
        </w:rPr>
      </w:pPr>
    </w:p>
    <w:p w:rsidRPr="002F69DB" w:rsidR="00261B81" w:rsidRDefault="00261B81" w14:paraId="3282158A" w14:textId="77777777">
      <w:pPr>
        <w:suppressAutoHyphens/>
        <w:rPr>
          <w:b/>
        </w:rPr>
      </w:pPr>
    </w:p>
    <w:p w:rsidRPr="002F69DB" w:rsidR="00DF4207" w:rsidRDefault="008B75DD" w14:paraId="43811E08" w14:textId="77777777">
      <w:pPr>
        <w:suppressAutoHyphens/>
      </w:pPr>
      <w:r w:rsidRPr="002F69DB">
        <w:rPr>
          <w:b/>
        </w:rPr>
        <w:t xml:space="preserve">Total </w:t>
      </w:r>
      <w:r w:rsidRPr="002F69DB" w:rsidR="00CD6A2D">
        <w:rPr>
          <w:b/>
        </w:rPr>
        <w:t>"In-</w:t>
      </w:r>
      <w:r w:rsidRPr="002F69DB">
        <w:rPr>
          <w:b/>
        </w:rPr>
        <w:t>H</w:t>
      </w:r>
      <w:r w:rsidRPr="002F69DB" w:rsidR="00CD6A2D">
        <w:rPr>
          <w:b/>
        </w:rPr>
        <w:t xml:space="preserve">ouse </w:t>
      </w:r>
      <w:r w:rsidRPr="002F69DB">
        <w:rPr>
          <w:b/>
        </w:rPr>
        <w:t>C</w:t>
      </w:r>
      <w:r w:rsidRPr="002F69DB" w:rsidR="00CD6A2D">
        <w:rPr>
          <w:b/>
        </w:rPr>
        <w:t>osts":</w:t>
      </w:r>
      <w:r w:rsidRPr="002F69DB" w:rsidR="00CD6A2D">
        <w:t xml:space="preserve">  </w:t>
      </w:r>
      <w:r w:rsidRPr="002F69DB">
        <w:rPr>
          <w:b/>
        </w:rPr>
        <w:t>$</w:t>
      </w:r>
      <w:r w:rsidRPr="002F69DB" w:rsidR="00126D31">
        <w:rPr>
          <w:b/>
        </w:rPr>
        <w:t>1</w:t>
      </w:r>
      <w:r w:rsidRPr="002F69DB" w:rsidR="00261B81">
        <w:rPr>
          <w:b/>
        </w:rPr>
        <w:t>3,847.04</w:t>
      </w:r>
      <w:r w:rsidRPr="002F69DB" w:rsidR="00CD6A2D">
        <w:t xml:space="preserve">  </w:t>
      </w:r>
    </w:p>
    <w:p w:rsidRPr="002F69DB" w:rsidR="00DF4207" w:rsidRDefault="00DF4207" w14:paraId="4B69FD03" w14:textId="77777777">
      <w:pPr>
        <w:suppressAutoHyphens/>
      </w:pPr>
    </w:p>
    <w:p w:rsidR="008753CB" w:rsidRDefault="008753CB" w14:paraId="3C1C2957" w14:textId="77777777">
      <w:pPr>
        <w:suppressAutoHyphens/>
      </w:pPr>
      <w:r w:rsidRPr="002F69DB">
        <w:t>The Commission estimates the respondent’s annual salary to be $100,000 per year ($48.08/hour).</w:t>
      </w:r>
    </w:p>
    <w:p w:rsidRPr="008E15B0" w:rsidR="008753CB" w:rsidRDefault="008753CB" w14:paraId="1F6AD2DD" w14:textId="77777777">
      <w:pPr>
        <w:suppressAutoHyphens/>
      </w:pPr>
    </w:p>
    <w:p w:rsidR="00CD6A2D" w:rsidRDefault="00CD6A2D" w14:paraId="60281D1C" w14:textId="77777777">
      <w:pPr>
        <w:suppressAutoHyphens/>
      </w:pPr>
      <w:r w:rsidRPr="008E15B0">
        <w:t>These estimates are based on Commission staff's knowledge and familiarity with the availability of the data required.</w:t>
      </w:r>
      <w:r>
        <w:t xml:space="preserve"> </w:t>
      </w:r>
    </w:p>
    <w:p w:rsidR="00CD6A2D" w:rsidRDefault="00CD6A2D" w14:paraId="7DF1972E" w14:textId="77777777">
      <w:pPr>
        <w:suppressAutoHyphens/>
      </w:pPr>
    </w:p>
    <w:p w:rsidRPr="00586C8A" w:rsidR="00CD6A2D" w:rsidRDefault="00CD6A2D" w14:paraId="3841C203" w14:textId="77777777">
      <w:pPr>
        <w:suppressAutoHyphens/>
        <w:rPr>
          <w:b/>
        </w:rPr>
      </w:pPr>
      <w:r w:rsidRPr="00AB204F">
        <w:t xml:space="preserve">13.  </w:t>
      </w:r>
      <w:r w:rsidRPr="00586C8A" w:rsidR="00586C8A">
        <w:rPr>
          <w:b/>
        </w:rPr>
        <w:t>Annual Cost Burden:</w:t>
      </w:r>
    </w:p>
    <w:p w:rsidRPr="00586C8A" w:rsidR="00CD6A2D" w:rsidRDefault="00CD6A2D" w14:paraId="4DBCC222" w14:textId="77777777">
      <w:pPr>
        <w:pStyle w:val="EndnoteText"/>
        <w:tabs>
          <w:tab w:val="clear" w:pos="-720"/>
        </w:tabs>
        <w:rPr>
          <w:b/>
        </w:rPr>
      </w:pPr>
    </w:p>
    <w:p w:rsidR="00CD6A2D" w:rsidRDefault="00586C8A" w14:paraId="5D707268" w14:textId="77777777">
      <w:pPr>
        <w:suppressAutoHyphens/>
      </w:pPr>
      <w:r w:rsidRPr="00586C8A">
        <w:t>(</w:t>
      </w:r>
      <w:r w:rsidRPr="00586C8A" w:rsidR="00CD6A2D">
        <w:t>a</w:t>
      </w:r>
      <w:r w:rsidRPr="00586C8A">
        <w:t>)</w:t>
      </w:r>
      <w:r w:rsidRPr="00586C8A" w:rsidR="00CD6A2D">
        <w:t xml:space="preserve"> Total annualized capital/startup costs:</w:t>
      </w:r>
      <w:r w:rsidR="00CD6A2D">
        <w:t xml:space="preserve">  None.</w:t>
      </w:r>
    </w:p>
    <w:p w:rsidR="00BA3CC1" w:rsidRDefault="00BA3CC1" w14:paraId="3DE1FABD" w14:textId="77777777">
      <w:pPr>
        <w:pStyle w:val="Technical4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pPr>
    </w:p>
    <w:p w:rsidRPr="00586C8A" w:rsidR="00CD6A2D" w:rsidRDefault="00586C8A" w14:paraId="215D0146" w14:textId="77777777">
      <w:pPr>
        <w:pStyle w:val="Technical40"/>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b w:val="0"/>
        </w:rPr>
      </w:pPr>
      <w:r>
        <w:rPr>
          <w:b w:val="0"/>
        </w:rPr>
        <w:t>(</w:t>
      </w:r>
      <w:r w:rsidRPr="00586C8A" w:rsidR="00CD6A2D">
        <w:rPr>
          <w:b w:val="0"/>
        </w:rPr>
        <w:t>b</w:t>
      </w:r>
      <w:r>
        <w:rPr>
          <w:b w:val="0"/>
        </w:rPr>
        <w:t>)</w:t>
      </w:r>
      <w:r w:rsidRPr="00586C8A" w:rsidR="00CD6A2D">
        <w:rPr>
          <w:b w:val="0"/>
        </w:rPr>
        <w:t xml:space="preserve"> Total </w:t>
      </w:r>
      <w:r>
        <w:rPr>
          <w:b w:val="0"/>
        </w:rPr>
        <w:t>annual costs (O&amp;M)</w:t>
      </w:r>
      <w:r w:rsidRPr="00586C8A" w:rsidR="00CD6A2D">
        <w:rPr>
          <w:b w:val="0"/>
        </w:rPr>
        <w:t>:</w:t>
      </w:r>
    </w:p>
    <w:p w:rsidR="00AF7669" w:rsidRDefault="00AF7669" w14:paraId="0806A164" w14:textId="77777777">
      <w:pPr>
        <w:suppressAutoHyphens/>
      </w:pPr>
    </w:p>
    <w:p w:rsidRPr="002F69DB" w:rsidR="00CD6A2D" w:rsidRDefault="00CD6A2D" w14:paraId="016A2D55" w14:textId="77777777">
      <w:pPr>
        <w:suppressAutoHyphens/>
      </w:pPr>
      <w:r>
        <w:t xml:space="preserve">It is estimated that </w:t>
      </w:r>
      <w:r w:rsidRPr="002F69DB" w:rsidR="00A7750D">
        <w:t xml:space="preserve">7 </w:t>
      </w:r>
      <w:r w:rsidRPr="002F69DB">
        <w:t xml:space="preserve">requests for declaratory rulings, </w:t>
      </w:r>
      <w:r w:rsidRPr="002F69DB" w:rsidR="00432BDE">
        <w:t>2</w:t>
      </w:r>
      <w:r w:rsidRPr="002F69DB">
        <w:t xml:space="preserve"> comments on requests for declaratory rulings, </w:t>
      </w:r>
      <w:r w:rsidRPr="002F69DB" w:rsidR="00BA3CC1">
        <w:t>1</w:t>
      </w:r>
      <w:r w:rsidRPr="002F69DB">
        <w:t xml:space="preserve"> petition for waivers, and </w:t>
      </w:r>
      <w:r w:rsidRPr="002F69DB" w:rsidR="00DF4207">
        <w:t>2</w:t>
      </w:r>
      <w:r w:rsidRPr="002F69DB">
        <w:t xml:space="preserve"> comments on petitions for waivers will be prepared each year through outside counsel at $</w:t>
      </w:r>
      <w:r w:rsidR="007C0AE0">
        <w:t>3</w:t>
      </w:r>
      <w:r w:rsidRPr="002F69DB" w:rsidR="00D96246">
        <w:t xml:space="preserve">00 </w:t>
      </w:r>
      <w:r w:rsidRPr="002F69DB">
        <w:t>per hour.  These estimated costs are illustrated as follows:</w:t>
      </w:r>
    </w:p>
    <w:p w:rsidRPr="002F69DB" w:rsidR="00CD6A2D" w:rsidRDefault="00CD6A2D" w14:paraId="6159CB9A" w14:textId="77777777">
      <w:pPr>
        <w:suppressAutoHyphens/>
      </w:pPr>
    </w:p>
    <w:p w:rsidR="007C0AE0" w:rsidRDefault="007C0AE0" w14:paraId="4CE4B5DA" w14:textId="77777777">
      <w:pPr>
        <w:suppressAutoHyphens/>
      </w:pPr>
    </w:p>
    <w:p w:rsidRPr="002F69DB" w:rsidR="00CD6A2D" w:rsidRDefault="00A7750D" w14:paraId="7D214881" w14:textId="77777777">
      <w:pPr>
        <w:suppressAutoHyphens/>
      </w:pPr>
      <w:r w:rsidRPr="002F69DB">
        <w:t xml:space="preserve">7 </w:t>
      </w:r>
      <w:r w:rsidRPr="002F69DB" w:rsidR="00CD6A2D">
        <w:t>requests for declaratory rulings x 4 hours</w:t>
      </w:r>
      <w:r w:rsidRPr="002F69DB" w:rsidR="00D96246">
        <w:t>/</w:t>
      </w:r>
      <w:r w:rsidRPr="002F69DB" w:rsidR="00432BDE">
        <w:t xml:space="preserve">outside </w:t>
      </w:r>
      <w:r w:rsidRPr="002F69DB" w:rsidR="00D96246">
        <w:t>attorney preparation</w:t>
      </w:r>
      <w:r w:rsidRPr="002F69DB" w:rsidR="00CD6A2D">
        <w:t xml:space="preserve"> </w:t>
      </w:r>
      <w:r w:rsidRPr="002F69DB" w:rsidR="00432BDE">
        <w:t>x $</w:t>
      </w:r>
      <w:r w:rsidR="000C28B0">
        <w:t>3</w:t>
      </w:r>
      <w:r w:rsidRPr="002F69DB" w:rsidR="00432BDE">
        <w:t xml:space="preserve">00/hr. = </w:t>
      </w:r>
      <w:r w:rsidRPr="002F69DB" w:rsidR="00261B81">
        <w:t xml:space="preserve">   </w:t>
      </w:r>
      <w:r w:rsidRPr="002F69DB" w:rsidR="00432BDE">
        <w:t>$</w:t>
      </w:r>
      <w:r w:rsidR="000C28B0">
        <w:t>8,4</w:t>
      </w:r>
      <w:r w:rsidRPr="002F69DB" w:rsidR="00261B81">
        <w:t>00</w:t>
      </w:r>
      <w:r w:rsidRPr="002F69DB" w:rsidR="00432BDE">
        <w:t xml:space="preserve"> </w:t>
      </w:r>
    </w:p>
    <w:p w:rsidRPr="002F69DB" w:rsidR="00CD6A2D" w:rsidRDefault="00D96246" w14:paraId="00E774AE" w14:textId="77777777">
      <w:pPr>
        <w:suppressAutoHyphens/>
      </w:pPr>
      <w:r w:rsidRPr="002F69DB">
        <w:t>2</w:t>
      </w:r>
      <w:r w:rsidRPr="002F69DB" w:rsidR="00CD6A2D">
        <w:t xml:space="preserve"> comments </w:t>
      </w:r>
      <w:r w:rsidRPr="002F69DB" w:rsidR="009A0959">
        <w:t>filings</w:t>
      </w:r>
      <w:r w:rsidRPr="002F69DB" w:rsidR="00CD6A2D">
        <w:t xml:space="preserve"> x </w:t>
      </w:r>
      <w:r w:rsidRPr="002F69DB" w:rsidR="00BA3CC1">
        <w:t>4</w:t>
      </w:r>
      <w:r w:rsidRPr="002F69DB" w:rsidR="00CD6A2D">
        <w:t xml:space="preserve"> hours</w:t>
      </w:r>
      <w:r w:rsidRPr="002F69DB" w:rsidR="00BA3CC1">
        <w:t>/</w:t>
      </w:r>
      <w:r w:rsidRPr="002F69DB" w:rsidR="009A0959">
        <w:t>outside attorney preparation</w:t>
      </w:r>
      <w:r w:rsidRPr="002F69DB" w:rsidR="00432BDE">
        <w:t xml:space="preserve"> x </w:t>
      </w:r>
      <w:r w:rsidR="000C28B0">
        <w:t>3</w:t>
      </w:r>
      <w:r w:rsidRPr="002F69DB" w:rsidR="00432BDE">
        <w:t xml:space="preserve">00/hr. =                         </w:t>
      </w:r>
      <w:r w:rsidRPr="002F69DB" w:rsidR="00A7750D">
        <w:t xml:space="preserve">   </w:t>
      </w:r>
      <w:r w:rsidRPr="002F69DB" w:rsidR="00432BDE">
        <w:t>$</w:t>
      </w:r>
      <w:r w:rsidR="000C28B0">
        <w:t>2,4</w:t>
      </w:r>
      <w:r w:rsidRPr="002F69DB" w:rsidR="00432BDE">
        <w:t>00</w:t>
      </w:r>
    </w:p>
    <w:p w:rsidRPr="002F69DB" w:rsidR="00CD6A2D" w:rsidRDefault="009A0959" w14:paraId="4A73D568" w14:textId="77777777">
      <w:pPr>
        <w:suppressAutoHyphens/>
      </w:pPr>
      <w:r w:rsidRPr="002F69DB">
        <w:t>1</w:t>
      </w:r>
      <w:r w:rsidRPr="002F69DB" w:rsidR="00CD6A2D">
        <w:t xml:space="preserve"> petition for waiver x </w:t>
      </w:r>
      <w:r w:rsidRPr="002F69DB" w:rsidR="00BA3CC1">
        <w:t>6</w:t>
      </w:r>
      <w:r w:rsidRPr="002F69DB" w:rsidR="00CD6A2D">
        <w:t xml:space="preserve"> hours</w:t>
      </w:r>
      <w:r w:rsidRPr="002F69DB">
        <w:t>/outside attorney preparation</w:t>
      </w:r>
      <w:r w:rsidRPr="002F69DB" w:rsidR="00CD6A2D">
        <w:t xml:space="preserve"> </w:t>
      </w:r>
      <w:r w:rsidRPr="002F69DB" w:rsidR="00432BDE">
        <w:t>x $</w:t>
      </w:r>
      <w:r w:rsidR="000C28B0">
        <w:t>3</w:t>
      </w:r>
      <w:r w:rsidRPr="002F69DB" w:rsidR="00432BDE">
        <w:t>00/hr.</w:t>
      </w:r>
      <w:r w:rsidRPr="002F69DB" w:rsidR="00CD6A2D">
        <w:t xml:space="preserve">= </w:t>
      </w:r>
      <w:r w:rsidRPr="002F69DB" w:rsidR="00432BDE">
        <w:t xml:space="preserve">                    </w:t>
      </w:r>
      <w:r w:rsidRPr="002F69DB" w:rsidR="00A7750D">
        <w:t xml:space="preserve">   </w:t>
      </w:r>
      <w:r w:rsidRPr="002F69DB" w:rsidR="00432BDE">
        <w:t xml:space="preserve"> $1,</w:t>
      </w:r>
      <w:r w:rsidR="000C28B0">
        <w:t>8</w:t>
      </w:r>
      <w:r w:rsidRPr="002F69DB" w:rsidR="00432BDE">
        <w:t>00</w:t>
      </w:r>
    </w:p>
    <w:p w:rsidRPr="002F69DB" w:rsidR="00CD6A2D" w:rsidRDefault="009A0959" w14:paraId="58CED856" w14:textId="77777777">
      <w:pPr>
        <w:suppressAutoHyphens/>
      </w:pPr>
      <w:r w:rsidRPr="002F69DB">
        <w:lastRenderedPageBreak/>
        <w:t>2</w:t>
      </w:r>
      <w:r w:rsidRPr="002F69DB" w:rsidR="00CD6A2D">
        <w:t xml:space="preserve"> </w:t>
      </w:r>
      <w:r w:rsidRPr="002F69DB">
        <w:t>opposition filings</w:t>
      </w:r>
      <w:r w:rsidRPr="002F69DB" w:rsidR="00CD6A2D">
        <w:t xml:space="preserve"> x </w:t>
      </w:r>
      <w:r w:rsidRPr="002F69DB" w:rsidR="00BA3CC1">
        <w:t>5</w:t>
      </w:r>
      <w:r w:rsidRPr="002F69DB" w:rsidR="00CD6A2D">
        <w:t xml:space="preserve"> hours</w:t>
      </w:r>
      <w:r w:rsidRPr="002F69DB">
        <w:t>/outside attorney preparation</w:t>
      </w:r>
      <w:r w:rsidRPr="002F69DB" w:rsidR="00432BDE">
        <w:t xml:space="preserve"> x $</w:t>
      </w:r>
      <w:r w:rsidR="000C28B0">
        <w:t>3</w:t>
      </w:r>
      <w:r w:rsidRPr="002F69DB" w:rsidR="00432BDE">
        <w:t xml:space="preserve">00/hr. =                      </w:t>
      </w:r>
      <w:r w:rsidRPr="002F69DB" w:rsidR="00A7750D">
        <w:t xml:space="preserve">   </w:t>
      </w:r>
      <w:r w:rsidRPr="002F69DB" w:rsidR="00432BDE">
        <w:t xml:space="preserve"> </w:t>
      </w:r>
      <w:r w:rsidRPr="002F69DB" w:rsidR="00432BDE">
        <w:rPr>
          <w:u w:val="single"/>
        </w:rPr>
        <w:t>$</w:t>
      </w:r>
      <w:r w:rsidR="000C28B0">
        <w:rPr>
          <w:u w:val="single"/>
        </w:rPr>
        <w:t>3</w:t>
      </w:r>
      <w:r w:rsidRPr="002F69DB" w:rsidR="00432BDE">
        <w:rPr>
          <w:u w:val="single"/>
        </w:rPr>
        <w:t>,000</w:t>
      </w:r>
    </w:p>
    <w:p w:rsidRPr="0018339B" w:rsidR="00CD6A2D" w:rsidRDefault="00432BDE" w14:paraId="124E5395" w14:textId="77777777">
      <w:pPr>
        <w:suppressAutoHyphens/>
      </w:pPr>
      <w:r w:rsidRPr="002F69DB">
        <w:t xml:space="preserve">                         </w:t>
      </w:r>
      <w:r w:rsidRPr="002F69DB" w:rsidR="009A0959">
        <w:tab/>
      </w:r>
      <w:r w:rsidRPr="002F69DB">
        <w:t xml:space="preserve">                                                          </w:t>
      </w:r>
      <w:r w:rsidRPr="002F69DB" w:rsidR="0018339B">
        <w:t xml:space="preserve">   </w:t>
      </w:r>
      <w:r w:rsidRPr="002F69DB">
        <w:t xml:space="preserve">  </w:t>
      </w:r>
      <w:r w:rsidRPr="002F69DB" w:rsidR="00BA3CC1">
        <w:t xml:space="preserve">Total </w:t>
      </w:r>
      <w:r w:rsidRPr="002F69DB">
        <w:t>Attorney Cost</w:t>
      </w:r>
      <w:r w:rsidRPr="002F69DB" w:rsidR="009A0959">
        <w:t xml:space="preserve"> = </w:t>
      </w:r>
      <w:r w:rsidRPr="002F69DB" w:rsidR="00A7750D">
        <w:t xml:space="preserve">   </w:t>
      </w:r>
      <w:r w:rsidRPr="002F69DB">
        <w:t xml:space="preserve"> </w:t>
      </w:r>
      <w:r w:rsidRPr="002F69DB" w:rsidR="009A0959">
        <w:t>$</w:t>
      </w:r>
      <w:r w:rsidRPr="002F69DB" w:rsidR="00261B81">
        <w:t>1</w:t>
      </w:r>
      <w:r w:rsidR="000C28B0">
        <w:t>5</w:t>
      </w:r>
      <w:r w:rsidRPr="002F69DB" w:rsidR="00261B81">
        <w:t>,</w:t>
      </w:r>
      <w:r w:rsidR="000C28B0">
        <w:t>6</w:t>
      </w:r>
      <w:r w:rsidRPr="002F69DB" w:rsidR="00261B81">
        <w:t>00</w:t>
      </w:r>
    </w:p>
    <w:p w:rsidR="00406D11" w:rsidRDefault="00406D11" w14:paraId="61E923AA" w14:textId="77777777">
      <w:pPr>
        <w:suppressAutoHyphens/>
      </w:pPr>
    </w:p>
    <w:p w:rsidR="00BA3CC1" w:rsidRDefault="00BA3CC1" w14:paraId="480A14DD" w14:textId="77777777">
      <w:pPr>
        <w:suppressAutoHyphens/>
      </w:pPr>
      <w:r>
        <w:t>Also here, we attempt to quantify the costs that are incurred if a local government seeks a declaratory ruling or a waiver and places a notice of such event in a local newspaper in order to meet its notice requirement.</w:t>
      </w:r>
    </w:p>
    <w:p w:rsidR="00BA3CC1" w:rsidRDefault="00BA3CC1" w14:paraId="45CF2F89" w14:textId="77777777">
      <w:pPr>
        <w:suppressAutoHyphens/>
      </w:pPr>
    </w:p>
    <w:p w:rsidR="00BA3CC1" w:rsidRDefault="00BA3CC1" w14:paraId="385F7F06" w14:textId="77777777">
      <w:pPr>
        <w:suppressAutoHyphens/>
      </w:pPr>
      <w:r>
        <w:t xml:space="preserve">We estimate that this will occur no more than </w:t>
      </w:r>
      <w:r w:rsidRPr="002F69DB" w:rsidR="008753CB">
        <w:t>6</w:t>
      </w:r>
      <w:r>
        <w:t xml:space="preserve"> time</w:t>
      </w:r>
      <w:r w:rsidR="008753CB">
        <w:t>s</w:t>
      </w:r>
      <w:r>
        <w:t xml:space="preserve"> </w:t>
      </w:r>
      <w:r w:rsidR="00261571">
        <w:t>per</w:t>
      </w:r>
      <w:r>
        <w:t xml:space="preserve"> year and that the space needed in a local newspaper to make notice of the filing can be assumed to cost an average of $250.</w:t>
      </w:r>
    </w:p>
    <w:p w:rsidR="00D27C89" w:rsidRDefault="00D27C89" w14:paraId="4298E45E" w14:textId="77777777">
      <w:pPr>
        <w:suppressAutoHyphens/>
      </w:pPr>
    </w:p>
    <w:p w:rsidR="00D27C89" w:rsidRDefault="00D27C89" w14:paraId="7E7DC628" w14:textId="77777777">
      <w:pPr>
        <w:suppressAutoHyphens/>
      </w:pPr>
      <w:r>
        <w:t xml:space="preserve">$250.00 per notice x </w:t>
      </w:r>
      <w:r w:rsidR="008753CB">
        <w:t>6</w:t>
      </w:r>
      <w:r>
        <w:t xml:space="preserve"> filing = $</w:t>
      </w:r>
      <w:r w:rsidR="008753CB">
        <w:t>1,</w:t>
      </w:r>
      <w:r>
        <w:t>5</w:t>
      </w:r>
      <w:r w:rsidR="008753CB">
        <w:t>0</w:t>
      </w:r>
      <w:r w:rsidR="000C28B0">
        <w:t>0</w:t>
      </w:r>
    </w:p>
    <w:p w:rsidR="00D27C89" w:rsidRDefault="00D27C89" w14:paraId="3A27EED5" w14:textId="77777777">
      <w:pPr>
        <w:suppressAutoHyphens/>
      </w:pPr>
    </w:p>
    <w:p w:rsidRPr="002F69DB" w:rsidR="00D27C89" w:rsidRDefault="00D27C89" w14:paraId="2902366D" w14:textId="77777777">
      <w:pPr>
        <w:suppressAutoHyphens/>
        <w:rPr>
          <w:b/>
        </w:rPr>
      </w:pPr>
      <w:r>
        <w:rPr>
          <w:b/>
        </w:rPr>
        <w:t xml:space="preserve">Total </w:t>
      </w:r>
      <w:r w:rsidR="00432BDE">
        <w:rPr>
          <w:b/>
        </w:rPr>
        <w:t>Annual Cost Burden:</w:t>
      </w:r>
      <w:r w:rsidRPr="009A0959">
        <w:rPr>
          <w:b/>
        </w:rPr>
        <w:t xml:space="preserve"> $</w:t>
      </w:r>
      <w:r w:rsidRPr="000C28B0" w:rsidR="000C28B0">
        <w:rPr>
          <w:b/>
        </w:rPr>
        <w:t>15,600</w:t>
      </w:r>
      <w:r w:rsidRPr="009A0959" w:rsidR="009A0959">
        <w:rPr>
          <w:b/>
        </w:rPr>
        <w:t xml:space="preserve"> +</w:t>
      </w:r>
      <w:r w:rsidRPr="009A0959">
        <w:rPr>
          <w:b/>
        </w:rPr>
        <w:t xml:space="preserve"> $</w:t>
      </w:r>
      <w:r w:rsidR="008753CB">
        <w:rPr>
          <w:b/>
        </w:rPr>
        <w:t>1,</w:t>
      </w:r>
      <w:r w:rsidRPr="009A0959">
        <w:rPr>
          <w:b/>
        </w:rPr>
        <w:t>5</w:t>
      </w:r>
      <w:r w:rsidR="008753CB">
        <w:rPr>
          <w:b/>
        </w:rPr>
        <w:t>0</w:t>
      </w:r>
      <w:r w:rsidRPr="009A0959">
        <w:rPr>
          <w:b/>
        </w:rPr>
        <w:t>0 =</w:t>
      </w:r>
      <w:r>
        <w:t xml:space="preserve"> </w:t>
      </w:r>
      <w:r w:rsidRPr="002F69DB" w:rsidR="004139F3">
        <w:rPr>
          <w:b/>
        </w:rPr>
        <w:t>$</w:t>
      </w:r>
      <w:r w:rsidR="000C28B0">
        <w:rPr>
          <w:b/>
        </w:rPr>
        <w:t>17,100</w:t>
      </w:r>
    </w:p>
    <w:p w:rsidRPr="002F69DB" w:rsidR="00D27C89" w:rsidRDefault="00D27C89" w14:paraId="54EEAD4B" w14:textId="77777777">
      <w:pPr>
        <w:suppressAutoHyphens/>
        <w:rPr>
          <w:b/>
        </w:rPr>
      </w:pPr>
    </w:p>
    <w:p w:rsidRPr="002F69DB" w:rsidR="00B51B70" w:rsidRDefault="00B51B70" w14:paraId="637AEAD7" w14:textId="77777777">
      <w:pPr>
        <w:suppressAutoHyphens/>
        <w:rPr>
          <w:b/>
        </w:rPr>
      </w:pPr>
    </w:p>
    <w:p w:rsidRPr="002F69DB" w:rsidR="00D27C89" w:rsidP="00D27C89" w:rsidRDefault="00CD6A2D" w14:paraId="7D9016B7" w14:textId="77777777">
      <w:pPr>
        <w:suppressAutoHyphens/>
      </w:pPr>
      <w:r w:rsidRPr="002F69DB">
        <w:t>14.</w:t>
      </w:r>
      <w:r w:rsidRPr="002F69DB">
        <w:rPr>
          <w:b/>
        </w:rPr>
        <w:t xml:space="preserve">  </w:t>
      </w:r>
      <w:r w:rsidRPr="002F69DB" w:rsidR="00AB204F">
        <w:rPr>
          <w:b/>
        </w:rPr>
        <w:t>Cost to the Federal Government:</w:t>
      </w:r>
      <w:r w:rsidRPr="002F69DB" w:rsidR="0018339B">
        <w:rPr>
          <w:b/>
        </w:rPr>
        <w:t xml:space="preserve"> </w:t>
      </w:r>
      <w:r w:rsidRPr="002F69DB" w:rsidR="0018339B">
        <w:t>The cost to the Federal Government is as follows:</w:t>
      </w:r>
      <w:r w:rsidRPr="002F69DB" w:rsidR="00116F6C">
        <w:t xml:space="preserve">      </w:t>
      </w:r>
    </w:p>
    <w:p w:rsidRPr="002F69DB" w:rsidR="0018339B" w:rsidRDefault="0018339B" w14:paraId="1BC457CE" w14:textId="77777777">
      <w:pPr>
        <w:suppressAutoHyphens/>
        <w:rPr>
          <w:u w:val="single"/>
        </w:rPr>
      </w:pPr>
    </w:p>
    <w:p w:rsidRPr="002F69DB" w:rsidR="00CD6A2D" w:rsidRDefault="00CD6A2D" w14:paraId="56692DE9" w14:textId="77777777">
      <w:pPr>
        <w:suppressAutoHyphens/>
      </w:pPr>
      <w:r w:rsidRPr="002F69DB">
        <w:rPr>
          <w:u w:val="single"/>
        </w:rPr>
        <w:t>Requests for Declaratory Ruling (Including Comments)</w:t>
      </w:r>
    </w:p>
    <w:p w:rsidRPr="002F69DB" w:rsidR="00CD6A2D" w:rsidRDefault="00CD6A2D" w14:paraId="1C1326B4" w14:textId="1CB41A36">
      <w:pPr>
        <w:suppressAutoHyphens/>
      </w:pPr>
      <w:r w:rsidRPr="002F69DB">
        <w:t>Staff Attorney</w:t>
      </w:r>
      <w:r w:rsidRPr="002F69DB" w:rsidR="008C796B">
        <w:t xml:space="preserve"> (GS-14, step 5)</w:t>
      </w:r>
      <w:r w:rsidRPr="002F69DB">
        <w:t xml:space="preserve">: </w:t>
      </w:r>
      <w:r w:rsidRPr="002F69DB" w:rsidR="009D5B9B">
        <w:t>20</w:t>
      </w:r>
      <w:r w:rsidRPr="002F69DB">
        <w:t xml:space="preserve"> hours x $</w:t>
      </w:r>
      <w:r w:rsidR="00B332E4">
        <w:t>6</w:t>
      </w:r>
      <w:r w:rsidR="001859B2">
        <w:t>6.5</w:t>
      </w:r>
      <w:r w:rsidR="00B332E4">
        <w:t>4</w:t>
      </w:r>
      <w:r w:rsidRPr="002F69DB" w:rsidR="00B773E0">
        <w:t>/</w:t>
      </w:r>
      <w:r w:rsidRPr="002F69DB">
        <w:t>hour</w:t>
      </w:r>
      <w:r w:rsidRPr="002F69DB" w:rsidR="00B773E0">
        <w:t xml:space="preserve"> x 10 requests</w:t>
      </w:r>
      <w:r w:rsidRPr="002F69DB" w:rsidR="00314382">
        <w:rPr>
          <w:rStyle w:val="FootnoteReference"/>
        </w:rPr>
        <w:footnoteReference w:id="10"/>
      </w:r>
      <w:r w:rsidRPr="002F69DB">
        <w:t xml:space="preserve"> = </w:t>
      </w:r>
      <w:r w:rsidRPr="002F69DB" w:rsidR="0018339B">
        <w:t xml:space="preserve">             </w:t>
      </w:r>
      <w:r w:rsidRPr="002F69DB">
        <w:t>$</w:t>
      </w:r>
      <w:r w:rsidR="00A177FB">
        <w:t>1</w:t>
      </w:r>
      <w:r w:rsidR="001859B2">
        <w:t>3,308</w:t>
      </w:r>
      <w:r w:rsidR="00A177FB">
        <w:t>.00</w:t>
      </w:r>
    </w:p>
    <w:p w:rsidRPr="008E15B0" w:rsidR="00CD6A2D" w:rsidRDefault="00CD6A2D" w14:paraId="25C07FD0" w14:textId="445E51D9">
      <w:pPr>
        <w:suppressAutoHyphens/>
      </w:pPr>
      <w:r w:rsidRPr="002F69DB">
        <w:t>Sr. Staff Attorney</w:t>
      </w:r>
      <w:r w:rsidRPr="002F69DB" w:rsidR="008E228A">
        <w:t xml:space="preserve"> (GS-15, step </w:t>
      </w:r>
      <w:r w:rsidRPr="002F69DB" w:rsidR="00261B81">
        <w:t>5</w:t>
      </w:r>
      <w:r w:rsidRPr="002F69DB" w:rsidR="008E228A">
        <w:t>)</w:t>
      </w:r>
      <w:r w:rsidRPr="002F69DB">
        <w:t xml:space="preserve">: </w:t>
      </w:r>
      <w:r w:rsidRPr="002F69DB" w:rsidR="00A96516">
        <w:t>15</w:t>
      </w:r>
      <w:r w:rsidRPr="002F69DB">
        <w:t xml:space="preserve"> hours x $</w:t>
      </w:r>
      <w:r w:rsidR="00B332E4">
        <w:t>7</w:t>
      </w:r>
      <w:r w:rsidR="001859B2">
        <w:t>8.27</w:t>
      </w:r>
      <w:r w:rsidRPr="002F69DB" w:rsidR="00B773E0">
        <w:t>/</w:t>
      </w:r>
      <w:r w:rsidRPr="002F69DB">
        <w:t>hour</w:t>
      </w:r>
      <w:r w:rsidRPr="002F69DB" w:rsidR="00B773E0">
        <w:t xml:space="preserve"> x 10 requests</w:t>
      </w:r>
      <w:r w:rsidRPr="002F69DB">
        <w:t xml:space="preserve"> = </w:t>
      </w:r>
      <w:r w:rsidRPr="002F69DB" w:rsidR="0018339B">
        <w:t xml:space="preserve">          </w:t>
      </w:r>
      <w:r w:rsidR="00B332E4">
        <w:t>$</w:t>
      </w:r>
      <w:r w:rsidR="00A177FB">
        <w:t>1</w:t>
      </w:r>
      <w:r w:rsidR="00B332E4">
        <w:t>1,</w:t>
      </w:r>
      <w:r w:rsidR="001859B2">
        <w:t>740</w:t>
      </w:r>
      <w:r w:rsidR="00A177FB">
        <w:t>.</w:t>
      </w:r>
      <w:r w:rsidR="001859B2">
        <w:t>5</w:t>
      </w:r>
      <w:r w:rsidR="00A177FB">
        <w:t>0</w:t>
      </w:r>
    </w:p>
    <w:p w:rsidRPr="002F69DB" w:rsidR="00CD6A2D" w:rsidRDefault="00CD6A2D" w14:paraId="64F41FC8" w14:textId="7176CF91">
      <w:pPr>
        <w:suppressAutoHyphens/>
      </w:pPr>
      <w:r w:rsidRPr="008E15B0">
        <w:t>Other professional staff</w:t>
      </w:r>
      <w:r w:rsidRPr="008E15B0" w:rsidR="008E228A">
        <w:t xml:space="preserve"> (GS-1</w:t>
      </w:r>
      <w:r w:rsidR="003B6D0B">
        <w:t>1</w:t>
      </w:r>
      <w:r w:rsidRPr="002F69DB" w:rsidR="008E228A">
        <w:t xml:space="preserve">, step </w:t>
      </w:r>
      <w:r w:rsidRPr="002F69DB" w:rsidR="008753CB">
        <w:t>5</w:t>
      </w:r>
      <w:r w:rsidRPr="002F69DB" w:rsidR="008E228A">
        <w:t xml:space="preserve">) </w:t>
      </w:r>
      <w:r w:rsidRPr="002F69DB">
        <w:t>= 5 hours x $</w:t>
      </w:r>
      <w:r w:rsidR="00B332E4">
        <w:t>3</w:t>
      </w:r>
      <w:r w:rsidR="001859B2">
        <w:t>9.51</w:t>
      </w:r>
      <w:r w:rsidRPr="002F69DB" w:rsidR="00B773E0">
        <w:t>/</w:t>
      </w:r>
      <w:r w:rsidRPr="002F69DB">
        <w:t xml:space="preserve">hour </w:t>
      </w:r>
      <w:r w:rsidRPr="002F69DB" w:rsidR="00B773E0">
        <w:t xml:space="preserve">x 10 requests </w:t>
      </w:r>
      <w:r w:rsidRPr="002F69DB">
        <w:t xml:space="preserve">= </w:t>
      </w:r>
      <w:r w:rsidRPr="002F69DB" w:rsidR="0018339B">
        <w:t xml:space="preserve"> </w:t>
      </w:r>
      <w:r w:rsidRPr="002F69DB" w:rsidR="003F4807">
        <w:t>$</w:t>
      </w:r>
      <w:r w:rsidR="00A177FB">
        <w:t xml:space="preserve">  1,</w:t>
      </w:r>
      <w:r w:rsidR="001859B2">
        <w:t>975</w:t>
      </w:r>
      <w:r w:rsidR="00A177FB">
        <w:t>.50</w:t>
      </w:r>
      <w:r w:rsidRPr="002F69DB" w:rsidR="003F4807">
        <w:t xml:space="preserve"> </w:t>
      </w:r>
      <w:r w:rsidR="000C28B0">
        <w:t xml:space="preserve"> </w:t>
      </w:r>
    </w:p>
    <w:p w:rsidRPr="002F69DB" w:rsidR="00116F6C" w:rsidRDefault="00116F6C" w14:paraId="047437F7" w14:textId="77777777">
      <w:pPr>
        <w:suppressAutoHyphens/>
      </w:pPr>
    </w:p>
    <w:p w:rsidRPr="002F69DB" w:rsidR="00CD6A2D" w:rsidRDefault="00CD6A2D" w14:paraId="7993BF51" w14:textId="77777777">
      <w:pPr>
        <w:suppressAutoHyphens/>
      </w:pPr>
      <w:r w:rsidRPr="002F69DB">
        <w:rPr>
          <w:u w:val="single"/>
        </w:rPr>
        <w:t>Petitions for Waivers (Including Comments)</w:t>
      </w:r>
    </w:p>
    <w:p w:rsidRPr="002F69DB" w:rsidR="00CD6A2D" w:rsidRDefault="00CD6A2D" w14:paraId="341F764B" w14:textId="241BB68B">
      <w:pPr>
        <w:suppressAutoHyphens/>
      </w:pPr>
      <w:r w:rsidRPr="002F69DB">
        <w:t>Staff Attorney</w:t>
      </w:r>
      <w:r w:rsidRPr="002F69DB" w:rsidR="008E228A">
        <w:t xml:space="preserve"> (GS-14, step 5)</w:t>
      </w:r>
      <w:r w:rsidRPr="002F69DB">
        <w:t>: 22 hours x $</w:t>
      </w:r>
      <w:r w:rsidR="00B332E4">
        <w:t>6</w:t>
      </w:r>
      <w:r w:rsidR="001859B2">
        <w:t>6.54</w:t>
      </w:r>
      <w:r w:rsidRPr="002F69DB">
        <w:t>/hour</w:t>
      </w:r>
      <w:r w:rsidRPr="002F69DB" w:rsidR="00B773E0">
        <w:t xml:space="preserve"> x </w:t>
      </w:r>
      <w:r w:rsidRPr="002F69DB" w:rsidR="007A7AC1">
        <w:t>6</w:t>
      </w:r>
      <w:r w:rsidRPr="002F69DB" w:rsidR="00B773E0">
        <w:t xml:space="preserve"> requests</w:t>
      </w:r>
      <w:r w:rsidRPr="002F69DB">
        <w:t xml:space="preserve"> = </w:t>
      </w:r>
      <w:r w:rsidRPr="002F69DB" w:rsidR="0018339B">
        <w:t xml:space="preserve">                </w:t>
      </w:r>
      <w:r w:rsidR="00A177FB">
        <w:t xml:space="preserve">  $  </w:t>
      </w:r>
      <w:r w:rsidR="00B332E4">
        <w:t>8,</w:t>
      </w:r>
      <w:r w:rsidR="001859B2">
        <w:t>783.2</w:t>
      </w:r>
      <w:r w:rsidR="00B332E4">
        <w:t>8</w:t>
      </w:r>
    </w:p>
    <w:p w:rsidRPr="00A177FB" w:rsidR="00CD6A2D" w:rsidP="00F95075" w:rsidRDefault="00CD6A2D" w14:paraId="3609FC6E" w14:textId="7299B9AC">
      <w:pPr>
        <w:suppressAutoHyphens/>
      </w:pPr>
      <w:r w:rsidRPr="002F69DB">
        <w:t>Sr. Staff review</w:t>
      </w:r>
      <w:r w:rsidRPr="002F69DB" w:rsidR="008E228A">
        <w:t xml:space="preserve">(GS-15, step </w:t>
      </w:r>
      <w:r w:rsidRPr="002F69DB" w:rsidR="00261B81">
        <w:t>5</w:t>
      </w:r>
      <w:r w:rsidRPr="002F69DB" w:rsidR="008E228A">
        <w:t>)</w:t>
      </w:r>
      <w:r w:rsidRPr="002F69DB">
        <w:t>: 2 hours x $</w:t>
      </w:r>
      <w:r w:rsidR="00B332E4">
        <w:t>7</w:t>
      </w:r>
      <w:r w:rsidR="001859B2">
        <w:t>8.27</w:t>
      </w:r>
      <w:r w:rsidRPr="002F69DB">
        <w:t xml:space="preserve">/hour </w:t>
      </w:r>
      <w:r w:rsidRPr="002F69DB" w:rsidR="00B773E0">
        <w:t xml:space="preserve">x </w:t>
      </w:r>
      <w:r w:rsidRPr="002F69DB" w:rsidR="007A7AC1">
        <w:t>6</w:t>
      </w:r>
      <w:r w:rsidRPr="002F69DB" w:rsidR="00B773E0">
        <w:t xml:space="preserve"> requests </w:t>
      </w:r>
      <w:r w:rsidRPr="002F69DB">
        <w:t>=</w:t>
      </w:r>
      <w:r w:rsidR="00A177FB">
        <w:t xml:space="preserve">                    </w:t>
      </w:r>
      <w:r w:rsidRPr="00A177FB" w:rsidR="00A177FB">
        <w:rPr>
          <w:u w:val="single"/>
        </w:rPr>
        <w:t xml:space="preserve">$  </w:t>
      </w:r>
      <w:r w:rsidR="00A177FB">
        <w:rPr>
          <w:u w:val="single"/>
        </w:rPr>
        <w:t xml:space="preserve">  </w:t>
      </w:r>
      <w:r w:rsidRPr="00A177FB" w:rsidR="00A177FB">
        <w:rPr>
          <w:u w:val="single"/>
        </w:rPr>
        <w:t xml:space="preserve"> </w:t>
      </w:r>
      <w:r w:rsidR="001859B2">
        <w:rPr>
          <w:u w:val="single"/>
        </w:rPr>
        <w:t>939.24</w:t>
      </w:r>
      <w:r w:rsidRPr="00A177FB" w:rsidR="004916A3">
        <w:rPr>
          <w:u w:val="single"/>
        </w:rPr>
        <w:t xml:space="preserve">    </w:t>
      </w:r>
      <w:r w:rsidRPr="00A177FB" w:rsidR="00A96516">
        <w:rPr>
          <w:u w:val="single"/>
        </w:rPr>
        <w:t xml:space="preserve">  </w:t>
      </w:r>
      <w:r w:rsidRPr="00A177FB" w:rsidR="0018339B">
        <w:rPr>
          <w:u w:val="single"/>
        </w:rPr>
        <w:t xml:space="preserve">  </w:t>
      </w:r>
      <w:r w:rsidRPr="00A177FB" w:rsidR="0018339B">
        <w:t xml:space="preserve">                                        </w:t>
      </w:r>
      <w:r w:rsidRPr="00A177FB" w:rsidR="00B773E0">
        <w:t xml:space="preserve">                                                                                   </w:t>
      </w:r>
      <w:r w:rsidRPr="00A177FB" w:rsidR="0062735E">
        <w:t xml:space="preserve">     </w:t>
      </w:r>
      <w:r w:rsidRPr="00A177FB" w:rsidR="00A049FF">
        <w:t xml:space="preserve"> </w:t>
      </w:r>
    </w:p>
    <w:p w:rsidRPr="008E15B0" w:rsidR="00CD6A2D" w:rsidP="00F95075" w:rsidRDefault="0062735E" w14:paraId="3825D1FE" w14:textId="5982FED1">
      <w:pPr>
        <w:suppressAutoHyphens/>
        <w:ind w:left="3600"/>
        <w:rPr>
          <w:b/>
        </w:rPr>
      </w:pPr>
      <w:r w:rsidRPr="002F69DB">
        <w:t xml:space="preserve">                                                                      </w:t>
      </w:r>
      <w:r w:rsidR="00F95075">
        <w:t xml:space="preserve"> </w:t>
      </w:r>
      <w:r w:rsidRPr="00A177FB" w:rsidR="00F95075">
        <w:t>$</w:t>
      </w:r>
      <w:r w:rsidR="00F95075">
        <w:t>36,746.52</w:t>
      </w:r>
      <w:r w:rsidRPr="002F69DB">
        <w:t xml:space="preserve">                    </w:t>
      </w:r>
      <w:r w:rsidRPr="002F69DB" w:rsidR="00B773E0">
        <w:t xml:space="preserve">                      </w:t>
      </w:r>
      <w:r w:rsidR="00A177FB">
        <w:t xml:space="preserve">               </w:t>
      </w:r>
      <w:r w:rsidR="001859B2">
        <w:t xml:space="preserve">             </w:t>
      </w:r>
      <w:r w:rsidR="00F95075">
        <w:t xml:space="preserve">               </w:t>
      </w:r>
      <w:r w:rsidRPr="002F69DB" w:rsidR="008E11B6">
        <w:rPr>
          <w:b/>
        </w:rPr>
        <w:t xml:space="preserve">Total Cost </w:t>
      </w:r>
      <w:r w:rsidRPr="002F69DB" w:rsidR="00B773E0">
        <w:rPr>
          <w:b/>
        </w:rPr>
        <w:t xml:space="preserve">to the Federal Government </w:t>
      </w:r>
      <w:r w:rsidRPr="002F69DB" w:rsidR="003F4807">
        <w:rPr>
          <w:b/>
        </w:rPr>
        <w:t xml:space="preserve">= </w:t>
      </w:r>
      <w:r w:rsidR="00F95075">
        <w:rPr>
          <w:b/>
        </w:rPr>
        <w:t xml:space="preserve"> </w:t>
      </w:r>
      <w:r w:rsidRPr="002F69DB" w:rsidR="003F4807">
        <w:rPr>
          <w:b/>
        </w:rPr>
        <w:t>$</w:t>
      </w:r>
      <w:r w:rsidRPr="002F69DB" w:rsidR="00A96516">
        <w:rPr>
          <w:b/>
        </w:rPr>
        <w:t>3</w:t>
      </w:r>
      <w:r w:rsidR="001859B2">
        <w:rPr>
          <w:b/>
        </w:rPr>
        <w:t>6,746.52</w:t>
      </w:r>
    </w:p>
    <w:p w:rsidRPr="008E15B0" w:rsidR="00CD6A2D" w:rsidRDefault="00CD6A2D" w14:paraId="1DF5C26F" w14:textId="77777777">
      <w:pPr>
        <w:suppressAutoHyphens/>
        <w:rPr>
          <w:b/>
        </w:rPr>
      </w:pPr>
    </w:p>
    <w:p w:rsidR="00E57CB5" w:rsidRDefault="00CD6A2D" w14:paraId="7830E8E6" w14:textId="77777777">
      <w:pPr>
        <w:suppressAutoHyphens/>
        <w:rPr>
          <w:b/>
        </w:rPr>
      </w:pPr>
      <w:r w:rsidRPr="008E15B0">
        <w:t>15</w:t>
      </w:r>
      <w:r w:rsidRPr="002F69DB">
        <w:t>.</w:t>
      </w:r>
      <w:r w:rsidRPr="002F69DB">
        <w:rPr>
          <w:b/>
        </w:rPr>
        <w:t xml:space="preserve"> </w:t>
      </w:r>
      <w:r w:rsidRPr="002F69DB">
        <w:t xml:space="preserve"> </w:t>
      </w:r>
      <w:r w:rsidR="007C0AE0">
        <w:t xml:space="preserve">There are no program changes or adjustments </w:t>
      </w:r>
      <w:r w:rsidRPr="002F69DB" w:rsidR="00261B81">
        <w:t xml:space="preserve">to this information collection.  </w:t>
      </w:r>
    </w:p>
    <w:p w:rsidR="007171CE" w:rsidRDefault="00E57CB5" w14:paraId="0763B1D3" w14:textId="77777777">
      <w:pPr>
        <w:suppressAutoHyphens/>
      </w:pPr>
      <w:r>
        <w:t xml:space="preserve"> </w:t>
      </w:r>
    </w:p>
    <w:p w:rsidR="00EC1B77" w:rsidP="00AB204F" w:rsidRDefault="00EC1B77" w14:paraId="16A99F48" w14:textId="11768A7F">
      <w:pPr>
        <w:pStyle w:val="BodyText"/>
        <w:rPr>
          <w:b w:val="0"/>
        </w:rPr>
      </w:pPr>
    </w:p>
    <w:p w:rsidR="00F95075" w:rsidP="00AB204F" w:rsidRDefault="00F95075" w14:paraId="0BABD333" w14:textId="59D213AF">
      <w:pPr>
        <w:pStyle w:val="BodyText"/>
        <w:rPr>
          <w:b w:val="0"/>
        </w:rPr>
      </w:pPr>
    </w:p>
    <w:p w:rsidR="00F95075" w:rsidP="00AB204F" w:rsidRDefault="00F95075" w14:paraId="6B49F757" w14:textId="0FA2AB7C">
      <w:pPr>
        <w:pStyle w:val="BodyText"/>
        <w:rPr>
          <w:b w:val="0"/>
        </w:rPr>
      </w:pPr>
    </w:p>
    <w:p w:rsidR="00F95075" w:rsidP="00AB204F" w:rsidRDefault="00F95075" w14:paraId="6E9976A8" w14:textId="1069F73B">
      <w:pPr>
        <w:pStyle w:val="BodyText"/>
        <w:rPr>
          <w:b w:val="0"/>
        </w:rPr>
      </w:pPr>
    </w:p>
    <w:p w:rsidR="00F95075" w:rsidP="00AB204F" w:rsidRDefault="00F95075" w14:paraId="4C3E5100" w14:textId="77777777">
      <w:pPr>
        <w:pStyle w:val="BodyText"/>
        <w:rPr>
          <w:b w:val="0"/>
        </w:rPr>
      </w:pPr>
    </w:p>
    <w:p w:rsidR="00EC1B77" w:rsidP="00AB204F" w:rsidRDefault="00EC1B77" w14:paraId="04504668" w14:textId="77777777">
      <w:pPr>
        <w:pStyle w:val="BodyText"/>
        <w:rPr>
          <w:b w:val="0"/>
        </w:rPr>
      </w:pPr>
    </w:p>
    <w:p w:rsidR="00EC1B77" w:rsidP="00AB204F" w:rsidRDefault="00EC1B77" w14:paraId="16A9AE91" w14:textId="77777777">
      <w:pPr>
        <w:pStyle w:val="BodyText"/>
        <w:rPr>
          <w:b w:val="0"/>
        </w:rPr>
      </w:pPr>
    </w:p>
    <w:p w:rsidR="00EC1B77" w:rsidP="00AB204F" w:rsidRDefault="00EC1B77" w14:paraId="069ABFA7" w14:textId="77777777">
      <w:pPr>
        <w:pStyle w:val="BodyText"/>
        <w:rPr>
          <w:b w:val="0"/>
        </w:rPr>
      </w:pPr>
    </w:p>
    <w:p w:rsidR="00406D11" w:rsidP="00AB204F" w:rsidRDefault="00406D11" w14:paraId="79B72E60" w14:textId="77777777">
      <w:pPr>
        <w:pStyle w:val="BodyText"/>
        <w:rPr>
          <w:b w:val="0"/>
        </w:rPr>
      </w:pPr>
    </w:p>
    <w:p w:rsidR="00F95075" w:rsidP="00AB204F" w:rsidRDefault="00F95075" w14:paraId="22E2ADA3" w14:textId="77777777">
      <w:pPr>
        <w:pStyle w:val="BodyText"/>
        <w:rPr>
          <w:b w:val="0"/>
        </w:rPr>
      </w:pPr>
    </w:p>
    <w:p w:rsidR="00F95075" w:rsidP="00AB204F" w:rsidRDefault="00F95075" w14:paraId="4BE8A388" w14:textId="77777777">
      <w:pPr>
        <w:pStyle w:val="BodyText"/>
        <w:rPr>
          <w:b w:val="0"/>
        </w:rPr>
      </w:pPr>
    </w:p>
    <w:p w:rsidRPr="00AB204F" w:rsidR="00CD6A2D" w:rsidP="00AB204F" w:rsidRDefault="00CD6A2D" w14:paraId="037B085F" w14:textId="6D2BFF28">
      <w:pPr>
        <w:pStyle w:val="BodyText"/>
        <w:rPr>
          <w:b w:val="0"/>
        </w:rPr>
      </w:pPr>
      <w:r w:rsidRPr="00AB204F">
        <w:rPr>
          <w:b w:val="0"/>
        </w:rPr>
        <w:t>16.</w:t>
      </w:r>
      <w:r w:rsidR="00AB204F">
        <w:t xml:space="preserve">  </w:t>
      </w:r>
      <w:r w:rsidRPr="00AB204F">
        <w:rPr>
          <w:b w:val="0"/>
        </w:rPr>
        <w:t xml:space="preserve">Section 207 filings are primarily legal in nature, and </w:t>
      </w:r>
      <w:r w:rsidRPr="00AB204F" w:rsidR="002F0488">
        <w:rPr>
          <w:b w:val="0"/>
        </w:rPr>
        <w:t xml:space="preserve">for those matters not resolved informally, the </w:t>
      </w:r>
      <w:r w:rsidRPr="00AB204F">
        <w:rPr>
          <w:b w:val="0"/>
        </w:rPr>
        <w:t>result i</w:t>
      </w:r>
      <w:r w:rsidRPr="00AB204F" w:rsidR="002F0488">
        <w:rPr>
          <w:b w:val="0"/>
        </w:rPr>
        <w:t xml:space="preserve">s </w:t>
      </w:r>
      <w:r w:rsidRPr="00AB204F">
        <w:rPr>
          <w:b w:val="0"/>
        </w:rPr>
        <w:t>published by the Commission in the form of an order or letter order.  However, data will not be published for statistical use.</w:t>
      </w:r>
    </w:p>
    <w:p w:rsidRPr="00AB204F" w:rsidR="00CD6A2D" w:rsidRDefault="00CD6A2D" w14:paraId="21FCE2C7" w14:textId="77777777">
      <w:pPr>
        <w:suppressAutoHyphens/>
      </w:pPr>
    </w:p>
    <w:p w:rsidR="00CD6A2D" w:rsidRDefault="00CD6A2D" w14:paraId="7D94C3F5" w14:textId="77777777">
      <w:pPr>
        <w:suppressAutoHyphens/>
      </w:pPr>
      <w:r w:rsidRPr="00AB204F">
        <w:t>17.</w:t>
      </w:r>
      <w:r>
        <w:rPr>
          <w:b/>
        </w:rPr>
        <w:t xml:space="preserve">  </w:t>
      </w:r>
      <w:r w:rsidR="00AB204F">
        <w:t>OMB approval of the expiration date of the information collection will be displayed at 47 C.F.R. 0.408.</w:t>
      </w:r>
    </w:p>
    <w:p w:rsidR="00CD6A2D" w:rsidRDefault="00CD6A2D" w14:paraId="4F2E7BC6" w14:textId="77777777">
      <w:pPr>
        <w:suppressAutoHyphens/>
      </w:pPr>
    </w:p>
    <w:p w:rsidR="00CD6A2D" w:rsidRDefault="00CD6A2D" w14:paraId="454F38D1" w14:textId="77777777">
      <w:pPr>
        <w:suppressAutoHyphens/>
      </w:pPr>
      <w:r w:rsidRPr="00AB204F">
        <w:t>18.</w:t>
      </w:r>
      <w:r>
        <w:rPr>
          <w:b/>
        </w:rPr>
        <w:t xml:space="preserve">  </w:t>
      </w:r>
      <w:r w:rsidRPr="002F69DB">
        <w:t xml:space="preserve">There are no </w:t>
      </w:r>
      <w:r w:rsidRPr="002F69DB" w:rsidR="00F17D30">
        <w:t xml:space="preserve">other </w:t>
      </w:r>
      <w:r w:rsidRPr="002F69DB">
        <w:t xml:space="preserve">exceptions to </w:t>
      </w:r>
      <w:r w:rsidRPr="002F69DB" w:rsidR="00AB204F">
        <w:t>the Certification Statement.</w:t>
      </w:r>
    </w:p>
    <w:p w:rsidR="00CD6A2D" w:rsidRDefault="00CD6A2D" w14:paraId="0B437442" w14:textId="77777777">
      <w:pPr>
        <w:suppressAutoHyphens/>
      </w:pPr>
    </w:p>
    <w:p w:rsidR="00CD6A2D" w:rsidRDefault="00CD6A2D" w14:paraId="35CFC2A5" w14:textId="77777777">
      <w:pPr>
        <w:suppressAutoHyphens/>
        <w:rPr>
          <w:b/>
        </w:rPr>
      </w:pPr>
      <w:r>
        <w:rPr>
          <w:b/>
        </w:rPr>
        <w:t>B.  Collections of Information Employing Statistical Methods</w:t>
      </w:r>
    </w:p>
    <w:p w:rsidR="00CD6A2D" w:rsidRDefault="00CD6A2D" w14:paraId="7E6B1665" w14:textId="77777777">
      <w:pPr>
        <w:suppressAutoHyphens/>
        <w:rPr>
          <w:b/>
        </w:rPr>
      </w:pPr>
    </w:p>
    <w:p w:rsidR="00CD6A2D" w:rsidRDefault="00CD6A2D" w14:paraId="6D471474" w14:textId="77777777">
      <w:pPr>
        <w:suppressAutoHyphens/>
      </w:pPr>
      <w:r>
        <w:t>No statistical methods are employed.</w:t>
      </w:r>
    </w:p>
    <w:sectPr w:rsidR="00CD6A2D">
      <w:headerReference w:type="default"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15A1C" w14:textId="77777777" w:rsidR="002A0E6C" w:rsidRDefault="002A0E6C">
      <w:pPr>
        <w:spacing w:line="20" w:lineRule="exact"/>
      </w:pPr>
    </w:p>
  </w:endnote>
  <w:endnote w:type="continuationSeparator" w:id="0">
    <w:p w14:paraId="7ABD6D03" w14:textId="77777777" w:rsidR="002A0E6C" w:rsidRDefault="002A0E6C">
      <w:r>
        <w:t xml:space="preserve"> </w:t>
      </w:r>
    </w:p>
  </w:endnote>
  <w:endnote w:type="continuationNotice" w:id="1">
    <w:p w14:paraId="7ADE585E" w14:textId="77777777" w:rsidR="002A0E6C" w:rsidRDefault="002A0E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font>
  <w:font w:name="Albertus Medium">
    <w:panose1 w:val="00000000000000000000"/>
    <w:charset w:val="00"/>
    <w:family w:val="swiss"/>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F251F" w14:textId="77777777" w:rsidR="00CD6A2D" w:rsidRDefault="00CD6A2D">
    <w:pPr>
      <w:spacing w:before="140" w:line="100" w:lineRule="exact"/>
      <w:rPr>
        <w:sz w:val="10"/>
      </w:rPr>
    </w:pPr>
  </w:p>
  <w:p w14:paraId="0C600862" w14:textId="77777777" w:rsidR="00CD6A2D" w:rsidRDefault="00CD6A2D">
    <w:pPr>
      <w:suppressAutoHyphens/>
    </w:pPr>
  </w:p>
  <w:p w14:paraId="5B2E3D4A" w14:textId="4E265874" w:rsidR="00CD6A2D" w:rsidRDefault="001859B2">
    <w:r>
      <w:rPr>
        <w:noProof/>
        <w:snapToGrid/>
      </w:rPr>
      <mc:AlternateContent>
        <mc:Choice Requires="wps">
          <w:drawing>
            <wp:anchor distT="0" distB="0" distL="114300" distR="114300" simplePos="0" relativeHeight="251657728" behindDoc="0" locked="0" layoutInCell="0" allowOverlap="1" wp14:anchorId="3B5EADAF" wp14:editId="38DE95D2">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24BB42" w14:textId="77777777" w:rsidR="00CD6A2D" w:rsidRDefault="00CD6A2D">
                          <w:pPr>
                            <w:tabs>
                              <w:tab w:val="center" w:pos="4680"/>
                              <w:tab w:val="right" w:pos="9360"/>
                            </w:tabs>
                          </w:pPr>
                          <w:r>
                            <w:tab/>
                          </w:r>
                          <w:r>
                            <w:fldChar w:fldCharType="begin"/>
                          </w:r>
                          <w:r>
                            <w:instrText>page \* arabic</w:instrText>
                          </w:r>
                          <w:r>
                            <w:fldChar w:fldCharType="separate"/>
                          </w:r>
                          <w:r w:rsidR="00A177FB">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EADAF"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" o:allowincell="f" filled="f" stroked="f" strokeweight="0">
              <v:textbox inset="0,0,0,0">
                <w:txbxContent>
                  <w:p w14:paraId="3224BB42" w14:textId="77777777" w:rsidR="00CD6A2D" w:rsidRDefault="00CD6A2D">
                    <w:pPr>
                      <w:tabs>
                        <w:tab w:val="center" w:pos="4680"/>
                        <w:tab w:val="right" w:pos="9360"/>
                      </w:tabs>
                    </w:pPr>
                    <w:r>
                      <w:tab/>
                    </w:r>
                    <w:r>
                      <w:fldChar w:fldCharType="begin"/>
                    </w:r>
                    <w:r>
                      <w:instrText>page \* arabic</w:instrText>
                    </w:r>
                    <w:r>
                      <w:fldChar w:fldCharType="separate"/>
                    </w:r>
                    <w:r w:rsidR="00A177FB">
                      <w:rPr>
                        <w:noProof/>
                      </w:rPr>
                      <w:t>6</w:t>
                    </w:r>
                    <w: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89868" w14:textId="77777777" w:rsidR="002A0E6C" w:rsidRDefault="002A0E6C">
      <w:r>
        <w:separator/>
      </w:r>
    </w:p>
  </w:footnote>
  <w:footnote w:type="continuationSeparator" w:id="0">
    <w:p w14:paraId="2DD0102D" w14:textId="77777777" w:rsidR="002A0E6C" w:rsidRDefault="002A0E6C">
      <w:r>
        <w:continuationSeparator/>
      </w:r>
    </w:p>
  </w:footnote>
  <w:footnote w:id="1">
    <w:p w14:paraId="3A39DA22" w14:textId="77777777" w:rsidR="004603A8" w:rsidRDefault="004603A8">
      <w:pPr>
        <w:pStyle w:val="FootnoteText"/>
      </w:pPr>
      <w:r>
        <w:rPr>
          <w:rStyle w:val="FootnoteReference"/>
        </w:rPr>
        <w:footnoteRef/>
      </w:r>
      <w:r>
        <w:t xml:space="preserve"> Declaratory rulings are used by the Commission to determine if restrictions are complying with the rule and to enforce the rule in cases in which a governmental or non-governmental entity is attempting to impose a restriction that does not comply with the Commission’s rules because it impairs installation, maintenance or use of an antenna covered by the rule.</w:t>
      </w:r>
    </w:p>
  </w:footnote>
  <w:footnote w:id="2">
    <w:p w14:paraId="58720FBC" w14:textId="77777777" w:rsidR="00125182" w:rsidRPr="004603A8" w:rsidRDefault="00125182">
      <w:pPr>
        <w:pStyle w:val="FootnoteText"/>
        <w:rPr>
          <w:rStyle w:val="Normal1"/>
        </w:rPr>
      </w:pPr>
      <w:r w:rsidRPr="004603A8">
        <w:rPr>
          <w:rStyle w:val="Normal1"/>
        </w:rPr>
        <w:footnoteRef/>
      </w:r>
      <w:r w:rsidRPr="004603A8">
        <w:rPr>
          <w:rStyle w:val="Normal1"/>
        </w:rPr>
        <w:t xml:space="preserve"> </w:t>
      </w:r>
      <w:r w:rsidRPr="004603A8">
        <w:rPr>
          <w:rStyle w:val="Normal1"/>
        </w:rPr>
        <w:t>9</w:t>
      </w:r>
      <w:r w:rsidR="00DC0A87">
        <w:rPr>
          <w:rStyle w:val="Normal1"/>
        </w:rPr>
        <w:t>5</w:t>
      </w:r>
      <w:r w:rsidRPr="004603A8">
        <w:rPr>
          <w:rStyle w:val="Normal1"/>
        </w:rPr>
        <w:t xml:space="preserve">% of the total </w:t>
      </w:r>
      <w:r w:rsidR="002246F3">
        <w:rPr>
          <w:rStyle w:val="Normal1"/>
        </w:rPr>
        <w:t>67</w:t>
      </w:r>
      <w:r w:rsidRPr="004603A8">
        <w:rPr>
          <w:rStyle w:val="Normal1"/>
        </w:rPr>
        <w:t xml:space="preserve"> petitions for declaratory rul</w:t>
      </w:r>
      <w:r w:rsidR="004603A8">
        <w:rPr>
          <w:rStyle w:val="Normal1"/>
        </w:rPr>
        <w:t>ings will be prepared “in-house</w:t>
      </w:r>
      <w:r w:rsidRPr="004603A8">
        <w:rPr>
          <w:rStyle w:val="Normal1"/>
        </w:rPr>
        <w:t>”</w:t>
      </w:r>
      <w:r w:rsidR="004603A8">
        <w:rPr>
          <w:rStyle w:val="Normal1"/>
        </w:rPr>
        <w:t xml:space="preserve"> by the respondent.</w:t>
      </w:r>
    </w:p>
  </w:footnote>
  <w:footnote w:id="3">
    <w:p w14:paraId="2AD280C8" w14:textId="77777777" w:rsidR="00125182" w:rsidRPr="004603A8" w:rsidRDefault="00125182">
      <w:pPr>
        <w:pStyle w:val="FootnoteText"/>
        <w:rPr>
          <w:rStyle w:val="Normal1"/>
        </w:rPr>
      </w:pPr>
      <w:r w:rsidRPr="004603A8">
        <w:rPr>
          <w:rStyle w:val="Normal1"/>
        </w:rPr>
        <w:footnoteRef/>
      </w:r>
      <w:r w:rsidRPr="004603A8">
        <w:rPr>
          <w:rStyle w:val="Normal1"/>
        </w:rPr>
        <w:t xml:space="preserve"> </w:t>
      </w:r>
      <w:r w:rsidR="00DC0A87">
        <w:rPr>
          <w:rStyle w:val="Normal1"/>
        </w:rPr>
        <w:t>5</w:t>
      </w:r>
      <w:r w:rsidRPr="004603A8">
        <w:rPr>
          <w:rStyle w:val="Normal1"/>
        </w:rPr>
        <w:t xml:space="preserve">% of the total </w:t>
      </w:r>
      <w:r w:rsidR="00A7750D">
        <w:rPr>
          <w:rStyle w:val="Normal1"/>
        </w:rPr>
        <w:t>67</w:t>
      </w:r>
      <w:r w:rsidR="00A7750D" w:rsidRPr="004603A8">
        <w:rPr>
          <w:rStyle w:val="Normal1"/>
        </w:rPr>
        <w:t xml:space="preserve"> </w:t>
      </w:r>
      <w:r w:rsidRPr="004603A8">
        <w:rPr>
          <w:rStyle w:val="Normal1"/>
        </w:rPr>
        <w:t>petitions for declaratory rulings will be prepared by outside counsel.  The respondent will meet with outside counsel to coordinate information to help with the preparation of the declaratory rulings.</w:t>
      </w:r>
    </w:p>
  </w:footnote>
  <w:footnote w:id="4">
    <w:p w14:paraId="68A33831" w14:textId="77777777" w:rsidR="006F3DEE" w:rsidRPr="004603A8" w:rsidRDefault="006F3DEE">
      <w:pPr>
        <w:pStyle w:val="FootnoteText"/>
        <w:rPr>
          <w:rStyle w:val="Normal1"/>
        </w:rPr>
      </w:pPr>
      <w:r w:rsidRPr="004603A8">
        <w:rPr>
          <w:rStyle w:val="Normal1"/>
        </w:rPr>
        <w:footnoteRef/>
      </w:r>
      <w:r w:rsidRPr="004603A8">
        <w:rPr>
          <w:rStyle w:val="Normal1"/>
        </w:rPr>
        <w:t xml:space="preserve"> </w:t>
      </w:r>
      <w:r w:rsidR="00DC0A87">
        <w:rPr>
          <w:rStyle w:val="Normal1"/>
        </w:rPr>
        <w:t>90</w:t>
      </w:r>
      <w:r w:rsidRPr="004603A8">
        <w:rPr>
          <w:rStyle w:val="Normal1"/>
        </w:rPr>
        <w:t xml:space="preserve">% of the total 4 comments to requests for declaratory rulings will be </w:t>
      </w:r>
      <w:r w:rsidR="004603A8">
        <w:rPr>
          <w:rStyle w:val="Normal1"/>
        </w:rPr>
        <w:t>prepared</w:t>
      </w:r>
      <w:r w:rsidRPr="004603A8">
        <w:rPr>
          <w:rStyle w:val="Normal1"/>
        </w:rPr>
        <w:t xml:space="preserve"> by the respondent</w:t>
      </w:r>
      <w:r w:rsidR="004603A8">
        <w:rPr>
          <w:rStyle w:val="Normal1"/>
        </w:rPr>
        <w:t>.</w:t>
      </w:r>
    </w:p>
  </w:footnote>
  <w:footnote w:id="5">
    <w:p w14:paraId="58AFB133" w14:textId="77777777" w:rsidR="006F3DEE" w:rsidRPr="004603A8" w:rsidRDefault="006F3DEE">
      <w:pPr>
        <w:pStyle w:val="FootnoteText"/>
        <w:rPr>
          <w:rStyle w:val="Normal1"/>
        </w:rPr>
      </w:pPr>
      <w:r w:rsidRPr="004603A8">
        <w:rPr>
          <w:rStyle w:val="Normal1"/>
        </w:rPr>
        <w:footnoteRef/>
      </w:r>
      <w:r w:rsidRPr="004603A8">
        <w:rPr>
          <w:rStyle w:val="Normal1"/>
        </w:rPr>
        <w:t xml:space="preserve"> </w:t>
      </w:r>
      <w:r w:rsidR="00DC0A87">
        <w:rPr>
          <w:rStyle w:val="Normal1"/>
        </w:rPr>
        <w:t>10</w:t>
      </w:r>
      <w:r w:rsidRPr="004603A8">
        <w:rPr>
          <w:rStyle w:val="Normal1"/>
        </w:rPr>
        <w:t>% of the total 4 comments to requests for declaratory rulings will require the respondent to use outside counsel to prepare the comments.  The respondent will have to consult with outside counsel to provide information to counsel to assist in preparing the comments.</w:t>
      </w:r>
    </w:p>
  </w:footnote>
  <w:footnote w:id="6">
    <w:p w14:paraId="672DE5F7" w14:textId="77777777" w:rsidR="00662B57" w:rsidRPr="004603A8" w:rsidRDefault="00662B57">
      <w:pPr>
        <w:pStyle w:val="FootnoteText"/>
        <w:rPr>
          <w:rStyle w:val="Normal1"/>
        </w:rPr>
      </w:pPr>
      <w:r w:rsidRPr="004603A8">
        <w:rPr>
          <w:rStyle w:val="Normal1"/>
        </w:rPr>
        <w:footnoteRef/>
      </w:r>
      <w:r w:rsidRPr="004603A8">
        <w:rPr>
          <w:rStyle w:val="Normal1"/>
        </w:rPr>
        <w:t xml:space="preserve"> </w:t>
      </w:r>
      <w:r w:rsidR="00DC0A87">
        <w:rPr>
          <w:rStyle w:val="Normal1"/>
        </w:rPr>
        <w:t>90</w:t>
      </w:r>
      <w:r w:rsidRPr="004603A8">
        <w:rPr>
          <w:rStyle w:val="Normal1"/>
        </w:rPr>
        <w:t xml:space="preserve">% of the total 2 petitions for waivers filed will be </w:t>
      </w:r>
      <w:r w:rsidR="004603A8">
        <w:rPr>
          <w:rStyle w:val="Normal1"/>
        </w:rPr>
        <w:t xml:space="preserve">prepared </w:t>
      </w:r>
      <w:r w:rsidRPr="004603A8">
        <w:rPr>
          <w:rStyle w:val="Normal1"/>
        </w:rPr>
        <w:t>“in-house” by the respondent.</w:t>
      </w:r>
    </w:p>
  </w:footnote>
  <w:footnote w:id="7">
    <w:p w14:paraId="66DC18E8" w14:textId="77777777" w:rsidR="00662B57" w:rsidRPr="004603A8" w:rsidRDefault="00662B57">
      <w:pPr>
        <w:pStyle w:val="FootnoteText"/>
        <w:rPr>
          <w:rStyle w:val="Normal1"/>
        </w:rPr>
      </w:pPr>
      <w:r w:rsidRPr="004603A8">
        <w:rPr>
          <w:rStyle w:val="Normal1"/>
        </w:rPr>
        <w:footnoteRef/>
      </w:r>
      <w:r w:rsidRPr="004603A8">
        <w:rPr>
          <w:rStyle w:val="Normal1"/>
        </w:rPr>
        <w:t xml:space="preserve"> </w:t>
      </w:r>
      <w:r w:rsidR="00DC0A87">
        <w:rPr>
          <w:rStyle w:val="Normal1"/>
        </w:rPr>
        <w:t>10</w:t>
      </w:r>
      <w:r w:rsidRPr="004603A8">
        <w:rPr>
          <w:rStyle w:val="Normal1"/>
        </w:rPr>
        <w:t>% of the total 2 petitions for waivers filed will be prepared by outside counsel.  The respondent will consult with outside counsel to provide the necessary information to enable the attorney to prepare the petition</w:t>
      </w:r>
      <w:r w:rsidR="008753CB">
        <w:rPr>
          <w:rStyle w:val="Normal1"/>
        </w:rPr>
        <w:t>s</w:t>
      </w:r>
      <w:r w:rsidRPr="004603A8">
        <w:rPr>
          <w:rStyle w:val="Normal1"/>
        </w:rPr>
        <w:t>.</w:t>
      </w:r>
    </w:p>
  </w:footnote>
  <w:footnote w:id="8">
    <w:p w14:paraId="24B476DE" w14:textId="77777777" w:rsidR="00662B57" w:rsidRPr="004603A8" w:rsidRDefault="00662B57">
      <w:pPr>
        <w:pStyle w:val="FootnoteText"/>
        <w:rPr>
          <w:rStyle w:val="Normal1"/>
        </w:rPr>
      </w:pPr>
      <w:r w:rsidRPr="004603A8">
        <w:rPr>
          <w:rStyle w:val="Normal1"/>
        </w:rPr>
        <w:footnoteRef/>
      </w:r>
      <w:r w:rsidRPr="004603A8">
        <w:rPr>
          <w:rStyle w:val="Normal1"/>
        </w:rPr>
        <w:t xml:space="preserve"> </w:t>
      </w:r>
      <w:r w:rsidR="00DC0A87">
        <w:rPr>
          <w:rStyle w:val="Normal1"/>
        </w:rPr>
        <w:t>90</w:t>
      </w:r>
      <w:r w:rsidR="008753CB">
        <w:rPr>
          <w:rStyle w:val="Normal1"/>
        </w:rPr>
        <w:t xml:space="preserve">% of the total 4 comments to petitions for waivers will be prepared “in-house” by the respondent. </w:t>
      </w:r>
      <w:r w:rsidRPr="004603A8">
        <w:rPr>
          <w:rStyle w:val="Normal1"/>
        </w:rPr>
        <w:t xml:space="preserve">  </w:t>
      </w:r>
    </w:p>
  </w:footnote>
  <w:footnote w:id="9">
    <w:p w14:paraId="3A40DC6B" w14:textId="77777777" w:rsidR="00D210E0" w:rsidRPr="004603A8" w:rsidRDefault="00D210E0">
      <w:pPr>
        <w:pStyle w:val="FootnoteText"/>
        <w:rPr>
          <w:rStyle w:val="Normal1"/>
        </w:rPr>
      </w:pPr>
      <w:r w:rsidRPr="004603A8">
        <w:rPr>
          <w:rStyle w:val="Normal1"/>
        </w:rPr>
        <w:footnoteRef/>
      </w:r>
      <w:r w:rsidRPr="004603A8">
        <w:rPr>
          <w:rStyle w:val="Normal1"/>
        </w:rPr>
        <w:t xml:space="preserve"> </w:t>
      </w:r>
      <w:r w:rsidR="00DC0A87">
        <w:rPr>
          <w:rStyle w:val="Normal1"/>
        </w:rPr>
        <w:t>10</w:t>
      </w:r>
      <w:r w:rsidR="008753CB">
        <w:rPr>
          <w:rStyle w:val="Normal1"/>
        </w:rPr>
        <w:t>% of the total 4 comments to petitions for waivers will require the respondent to consult with out counsel for 2 hours to provide information to enable counsel to prepare the comments.</w:t>
      </w:r>
    </w:p>
  </w:footnote>
  <w:footnote w:id="10">
    <w:p w14:paraId="6554D06E" w14:textId="77777777" w:rsidR="00314382" w:rsidRPr="00255F11" w:rsidRDefault="00314382">
      <w:pPr>
        <w:pStyle w:val="FootnoteText"/>
        <w:rPr>
          <w:szCs w:val="24"/>
        </w:rPr>
      </w:pPr>
      <w:r w:rsidRPr="00255F11">
        <w:rPr>
          <w:rStyle w:val="FootnoteReference"/>
          <w:szCs w:val="24"/>
        </w:rPr>
        <w:footnoteRef/>
      </w:r>
      <w:r w:rsidRPr="00255F11">
        <w:rPr>
          <w:szCs w:val="24"/>
        </w:rPr>
        <w:t xml:space="preserve"> </w:t>
      </w:r>
      <w:r w:rsidR="002F69DB">
        <w:rPr>
          <w:szCs w:val="24"/>
        </w:rPr>
        <w:t>This value omits those requests and comments filed with the Commission but resolved informally or dismissed, and reflects only those matters that are fully processed by the Commission and result in a published order or letter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8984E" w14:textId="4168EFF9" w:rsidR="00762FA4" w:rsidRPr="00762FA4" w:rsidRDefault="00762FA4">
    <w:pPr>
      <w:pStyle w:val="Header"/>
      <w:rPr>
        <w:b/>
        <w:szCs w:val="24"/>
      </w:rPr>
    </w:pPr>
    <w:r w:rsidRPr="00762FA4">
      <w:rPr>
        <w:b/>
        <w:szCs w:val="24"/>
      </w:rPr>
      <w:t>OMB</w:t>
    </w:r>
    <w:r w:rsidR="00817A79">
      <w:rPr>
        <w:b/>
        <w:szCs w:val="24"/>
      </w:rPr>
      <w:t xml:space="preserve"> Control Number</w:t>
    </w:r>
    <w:r w:rsidRPr="00762FA4">
      <w:rPr>
        <w:b/>
        <w:szCs w:val="24"/>
      </w:rPr>
      <w:t>:  3060-0707</w:t>
    </w:r>
    <w:r w:rsidRPr="00762FA4">
      <w:rPr>
        <w:b/>
        <w:szCs w:val="24"/>
      </w:rPr>
      <w:tab/>
    </w:r>
    <w:r w:rsidRPr="00762FA4">
      <w:rPr>
        <w:b/>
        <w:szCs w:val="24"/>
      </w:rPr>
      <w:tab/>
    </w:r>
    <w:r w:rsidR="00F95075">
      <w:rPr>
        <w:b/>
        <w:szCs w:val="24"/>
      </w:rPr>
      <w:t>March</w:t>
    </w:r>
    <w:r w:rsidR="001859B2">
      <w:rPr>
        <w:b/>
        <w:szCs w:val="24"/>
      </w:rPr>
      <w:t xml:space="preserve"> 2022</w:t>
    </w:r>
  </w:p>
  <w:p w14:paraId="47C7BA02" w14:textId="77777777" w:rsidR="00762FA4" w:rsidRPr="00762FA4" w:rsidRDefault="00762FA4" w:rsidP="00762FA4">
    <w:pPr>
      <w:pStyle w:val="Header"/>
      <w:tabs>
        <w:tab w:val="clear" w:pos="8640"/>
        <w:tab w:val="left" w:pos="4320"/>
      </w:tabs>
      <w:rPr>
        <w:b/>
        <w:szCs w:val="24"/>
      </w:rPr>
    </w:pPr>
    <w:r w:rsidRPr="00762FA4">
      <w:rPr>
        <w:b/>
        <w:szCs w:val="24"/>
      </w:rPr>
      <w:t>Over-the-Air Reception Devices (OTARD)</w:t>
    </w:r>
    <w:r w:rsidRPr="00762FA4">
      <w:rPr>
        <w:b/>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627BE"/>
    <w:multiLevelType w:val="multilevel"/>
    <w:tmpl w:val="A5AAF08C"/>
    <w:lvl w:ilvl="0">
      <w:start w:val="3060"/>
      <w:numFmt w:val="decimal"/>
      <w:lvlText w:val="%1"/>
      <w:lvlJc w:val="left"/>
      <w:pPr>
        <w:tabs>
          <w:tab w:val="num" w:pos="1035"/>
        </w:tabs>
        <w:ind w:left="1035" w:hanging="1035"/>
      </w:pPr>
      <w:rPr>
        <w:rFonts w:hint="default"/>
      </w:rPr>
    </w:lvl>
    <w:lvl w:ilvl="1">
      <w:start w:val="707"/>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DB14199"/>
    <w:multiLevelType w:val="multilevel"/>
    <w:tmpl w:val="AD08B642"/>
    <w:lvl w:ilvl="0">
      <w:start w:val="3060"/>
      <w:numFmt w:val="decimal"/>
      <w:lvlText w:val="%1"/>
      <w:lvlJc w:val="left"/>
      <w:pPr>
        <w:tabs>
          <w:tab w:val="num" w:pos="7920"/>
        </w:tabs>
        <w:ind w:left="7920" w:hanging="7920"/>
      </w:pPr>
      <w:rPr>
        <w:rFonts w:hint="default"/>
      </w:rPr>
    </w:lvl>
    <w:lvl w:ilvl="1">
      <w:start w:val="707"/>
      <w:numFmt w:val="decimalZero"/>
      <w:lvlText w:val="%1-%2"/>
      <w:lvlJc w:val="left"/>
      <w:pPr>
        <w:tabs>
          <w:tab w:val="num" w:pos="7920"/>
        </w:tabs>
        <w:ind w:left="7920" w:hanging="7920"/>
      </w:pPr>
      <w:rPr>
        <w:rFonts w:hint="default"/>
      </w:rPr>
    </w:lvl>
    <w:lvl w:ilvl="2">
      <w:start w:val="1"/>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2" w15:restartNumberingAfterBreak="0">
    <w:nsid w:val="226A6C29"/>
    <w:multiLevelType w:val="multilevel"/>
    <w:tmpl w:val="60E8FC36"/>
    <w:lvl w:ilvl="0">
      <w:start w:val="3060"/>
      <w:numFmt w:val="decimal"/>
      <w:lvlText w:val="%1"/>
      <w:lvlJc w:val="left"/>
      <w:pPr>
        <w:tabs>
          <w:tab w:val="num" w:pos="1035"/>
        </w:tabs>
        <w:ind w:left="1035" w:hanging="1035"/>
      </w:pPr>
      <w:rPr>
        <w:rFonts w:hint="default"/>
      </w:rPr>
    </w:lvl>
    <w:lvl w:ilvl="1">
      <w:start w:val="707"/>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FD54D44"/>
    <w:multiLevelType w:val="multilevel"/>
    <w:tmpl w:val="F642DE60"/>
    <w:lvl w:ilvl="0">
      <w:start w:val="3060"/>
      <w:numFmt w:val="decimal"/>
      <w:lvlText w:val="%1"/>
      <w:lvlJc w:val="left"/>
      <w:pPr>
        <w:tabs>
          <w:tab w:val="num" w:pos="7920"/>
        </w:tabs>
        <w:ind w:left="7920" w:hanging="7920"/>
      </w:pPr>
      <w:rPr>
        <w:rFonts w:hint="default"/>
      </w:rPr>
    </w:lvl>
    <w:lvl w:ilvl="1">
      <w:start w:val="707"/>
      <w:numFmt w:val="decimalZero"/>
      <w:lvlText w:val="%1-%2"/>
      <w:lvlJc w:val="left"/>
      <w:pPr>
        <w:tabs>
          <w:tab w:val="num" w:pos="7920"/>
        </w:tabs>
        <w:ind w:left="7920" w:hanging="7920"/>
      </w:pPr>
      <w:rPr>
        <w:rFonts w:hint="default"/>
      </w:rPr>
    </w:lvl>
    <w:lvl w:ilvl="2">
      <w:start w:val="1"/>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4" w15:restartNumberingAfterBreak="0">
    <w:nsid w:val="304636CA"/>
    <w:multiLevelType w:val="hybridMultilevel"/>
    <w:tmpl w:val="14F44286"/>
    <w:lvl w:ilvl="0" w:tplc="0794030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30F633F"/>
    <w:multiLevelType w:val="multilevel"/>
    <w:tmpl w:val="6842233C"/>
    <w:lvl w:ilvl="0">
      <w:start w:val="3060"/>
      <w:numFmt w:val="decimal"/>
      <w:lvlText w:val="%1"/>
      <w:lvlJc w:val="left"/>
      <w:pPr>
        <w:tabs>
          <w:tab w:val="num" w:pos="7920"/>
        </w:tabs>
        <w:ind w:left="7920" w:hanging="7920"/>
      </w:pPr>
      <w:rPr>
        <w:rFonts w:hint="default"/>
      </w:rPr>
    </w:lvl>
    <w:lvl w:ilvl="1">
      <w:start w:val="707"/>
      <w:numFmt w:val="decimalZero"/>
      <w:lvlText w:val="%1-%2"/>
      <w:lvlJc w:val="left"/>
      <w:pPr>
        <w:tabs>
          <w:tab w:val="num" w:pos="7920"/>
        </w:tabs>
        <w:ind w:left="7920" w:hanging="7920"/>
      </w:pPr>
      <w:rPr>
        <w:rFonts w:hint="default"/>
      </w:rPr>
    </w:lvl>
    <w:lvl w:ilvl="2">
      <w:start w:val="1"/>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6" w15:restartNumberingAfterBreak="0">
    <w:nsid w:val="60F43FD9"/>
    <w:multiLevelType w:val="multilevel"/>
    <w:tmpl w:val="6A5603C0"/>
    <w:lvl w:ilvl="0">
      <w:start w:val="3060"/>
      <w:numFmt w:val="decimal"/>
      <w:lvlText w:val="%1"/>
      <w:lvlJc w:val="left"/>
      <w:pPr>
        <w:tabs>
          <w:tab w:val="num" w:pos="7920"/>
        </w:tabs>
        <w:ind w:left="7920" w:hanging="7920"/>
      </w:pPr>
      <w:rPr>
        <w:rFonts w:hint="default"/>
      </w:rPr>
    </w:lvl>
    <w:lvl w:ilvl="1">
      <w:start w:val="707"/>
      <w:numFmt w:val="decimalZero"/>
      <w:lvlText w:val="%1-%2"/>
      <w:lvlJc w:val="left"/>
      <w:pPr>
        <w:tabs>
          <w:tab w:val="num" w:pos="7920"/>
        </w:tabs>
        <w:ind w:left="7920" w:hanging="7920"/>
      </w:pPr>
      <w:rPr>
        <w:rFonts w:hint="default"/>
      </w:rPr>
    </w:lvl>
    <w:lvl w:ilvl="2">
      <w:start w:val="1"/>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abstractNum w:abstractNumId="7" w15:restartNumberingAfterBreak="0">
    <w:nsid w:val="79940059"/>
    <w:multiLevelType w:val="multilevel"/>
    <w:tmpl w:val="04D8177A"/>
    <w:lvl w:ilvl="0">
      <w:start w:val="3060"/>
      <w:numFmt w:val="decimal"/>
      <w:lvlText w:val="%1"/>
      <w:lvlJc w:val="left"/>
      <w:pPr>
        <w:tabs>
          <w:tab w:val="num" w:pos="1035"/>
        </w:tabs>
        <w:ind w:left="1035" w:hanging="1035"/>
      </w:pPr>
      <w:rPr>
        <w:rFonts w:hint="default"/>
      </w:rPr>
    </w:lvl>
    <w:lvl w:ilvl="1">
      <w:start w:val="707"/>
      <w:numFmt w:val="decimalZero"/>
      <w:lvlText w:val="%1-%2"/>
      <w:lvlJc w:val="left"/>
      <w:pPr>
        <w:tabs>
          <w:tab w:val="num" w:pos="1035"/>
        </w:tabs>
        <w:ind w:left="1035" w:hanging="1035"/>
      </w:pPr>
      <w:rPr>
        <w:rFonts w:hint="default"/>
      </w:rPr>
    </w:lvl>
    <w:lvl w:ilvl="2">
      <w:start w:val="1"/>
      <w:numFmt w:val="decimal"/>
      <w:lvlText w:val="%1-%2.%3"/>
      <w:lvlJc w:val="left"/>
      <w:pPr>
        <w:tabs>
          <w:tab w:val="num" w:pos="1035"/>
        </w:tabs>
        <w:ind w:left="1035" w:hanging="1035"/>
      </w:pPr>
      <w:rPr>
        <w:rFonts w:hint="default"/>
      </w:rPr>
    </w:lvl>
    <w:lvl w:ilvl="3">
      <w:start w:val="1"/>
      <w:numFmt w:val="decimal"/>
      <w:lvlText w:val="%1-%2.%3.%4"/>
      <w:lvlJc w:val="left"/>
      <w:pPr>
        <w:tabs>
          <w:tab w:val="num" w:pos="1035"/>
        </w:tabs>
        <w:ind w:left="1035" w:hanging="103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F594493"/>
    <w:multiLevelType w:val="multilevel"/>
    <w:tmpl w:val="FB48C38E"/>
    <w:lvl w:ilvl="0">
      <w:start w:val="3060"/>
      <w:numFmt w:val="decimal"/>
      <w:lvlText w:val="%1"/>
      <w:lvlJc w:val="left"/>
      <w:pPr>
        <w:tabs>
          <w:tab w:val="num" w:pos="7920"/>
        </w:tabs>
        <w:ind w:left="7920" w:hanging="7920"/>
      </w:pPr>
      <w:rPr>
        <w:rFonts w:hint="default"/>
      </w:rPr>
    </w:lvl>
    <w:lvl w:ilvl="1">
      <w:start w:val="707"/>
      <w:numFmt w:val="decimalZero"/>
      <w:lvlText w:val="%1-%2"/>
      <w:lvlJc w:val="left"/>
      <w:pPr>
        <w:tabs>
          <w:tab w:val="num" w:pos="7920"/>
        </w:tabs>
        <w:ind w:left="7920" w:hanging="7920"/>
      </w:pPr>
      <w:rPr>
        <w:rFonts w:hint="default"/>
      </w:rPr>
    </w:lvl>
    <w:lvl w:ilvl="2">
      <w:start w:val="1"/>
      <w:numFmt w:val="decimal"/>
      <w:lvlText w:val="%1-%2.%3"/>
      <w:lvlJc w:val="left"/>
      <w:pPr>
        <w:tabs>
          <w:tab w:val="num" w:pos="7920"/>
        </w:tabs>
        <w:ind w:left="7920" w:hanging="7920"/>
      </w:pPr>
      <w:rPr>
        <w:rFonts w:hint="default"/>
      </w:rPr>
    </w:lvl>
    <w:lvl w:ilvl="3">
      <w:start w:val="1"/>
      <w:numFmt w:val="decimal"/>
      <w:lvlText w:val="%1-%2.%3.%4"/>
      <w:lvlJc w:val="left"/>
      <w:pPr>
        <w:tabs>
          <w:tab w:val="num" w:pos="7920"/>
        </w:tabs>
        <w:ind w:left="7920" w:hanging="7920"/>
      </w:pPr>
      <w:rPr>
        <w:rFonts w:hint="default"/>
      </w:rPr>
    </w:lvl>
    <w:lvl w:ilvl="4">
      <w:start w:val="1"/>
      <w:numFmt w:val="decimal"/>
      <w:lvlText w:val="%1-%2.%3.%4.%5"/>
      <w:lvlJc w:val="left"/>
      <w:pPr>
        <w:tabs>
          <w:tab w:val="num" w:pos="7920"/>
        </w:tabs>
        <w:ind w:left="7920" w:hanging="7920"/>
      </w:pPr>
      <w:rPr>
        <w:rFonts w:hint="default"/>
      </w:rPr>
    </w:lvl>
    <w:lvl w:ilvl="5">
      <w:start w:val="1"/>
      <w:numFmt w:val="decimal"/>
      <w:lvlText w:val="%1-%2.%3.%4.%5.%6"/>
      <w:lvlJc w:val="left"/>
      <w:pPr>
        <w:tabs>
          <w:tab w:val="num" w:pos="7920"/>
        </w:tabs>
        <w:ind w:left="7920" w:hanging="7920"/>
      </w:pPr>
      <w:rPr>
        <w:rFonts w:hint="default"/>
      </w:rPr>
    </w:lvl>
    <w:lvl w:ilvl="6">
      <w:start w:val="1"/>
      <w:numFmt w:val="decimal"/>
      <w:lvlText w:val="%1-%2.%3.%4.%5.%6.%7"/>
      <w:lvlJc w:val="left"/>
      <w:pPr>
        <w:tabs>
          <w:tab w:val="num" w:pos="7920"/>
        </w:tabs>
        <w:ind w:left="7920" w:hanging="7920"/>
      </w:pPr>
      <w:rPr>
        <w:rFonts w:hint="default"/>
      </w:rPr>
    </w:lvl>
    <w:lvl w:ilvl="7">
      <w:start w:val="1"/>
      <w:numFmt w:val="decimal"/>
      <w:lvlText w:val="%1-%2.%3.%4.%5.%6.%7.%8"/>
      <w:lvlJc w:val="left"/>
      <w:pPr>
        <w:tabs>
          <w:tab w:val="num" w:pos="7920"/>
        </w:tabs>
        <w:ind w:left="7920" w:hanging="7920"/>
      </w:pPr>
      <w:rPr>
        <w:rFonts w:hint="default"/>
      </w:rPr>
    </w:lvl>
    <w:lvl w:ilvl="8">
      <w:start w:val="1"/>
      <w:numFmt w:val="decimal"/>
      <w:lvlText w:val="%1-%2.%3.%4.%5.%6.%7.%8.%9"/>
      <w:lvlJc w:val="left"/>
      <w:pPr>
        <w:tabs>
          <w:tab w:val="num" w:pos="7920"/>
        </w:tabs>
        <w:ind w:left="7920" w:hanging="7920"/>
      </w:pPr>
      <w:rPr>
        <w:rFonts w:hint="default"/>
      </w:rPr>
    </w:lvl>
  </w:abstractNum>
  <w:num w:numId="1">
    <w:abstractNumId w:val="3"/>
  </w:num>
  <w:num w:numId="2">
    <w:abstractNumId w:val="6"/>
  </w:num>
  <w:num w:numId="3">
    <w:abstractNumId w:val="2"/>
  </w:num>
  <w:num w:numId="4">
    <w:abstractNumId w:val="1"/>
  </w:num>
  <w:num w:numId="5">
    <w:abstractNumId w:val="5"/>
  </w:num>
  <w:num w:numId="6">
    <w:abstractNumId w:val="0"/>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65"/>
    <w:rsid w:val="00001D24"/>
    <w:rsid w:val="00017D3D"/>
    <w:rsid w:val="00072CE1"/>
    <w:rsid w:val="000A08C6"/>
    <w:rsid w:val="000A480A"/>
    <w:rsid w:val="000B403A"/>
    <w:rsid w:val="000B4B0F"/>
    <w:rsid w:val="000C28B0"/>
    <w:rsid w:val="000C5717"/>
    <w:rsid w:val="000D2EFA"/>
    <w:rsid w:val="00105DF8"/>
    <w:rsid w:val="00113A37"/>
    <w:rsid w:val="00116DA4"/>
    <w:rsid w:val="00116F6C"/>
    <w:rsid w:val="00125182"/>
    <w:rsid w:val="00126D31"/>
    <w:rsid w:val="0013168A"/>
    <w:rsid w:val="00131CAE"/>
    <w:rsid w:val="0013714F"/>
    <w:rsid w:val="00147284"/>
    <w:rsid w:val="0018339B"/>
    <w:rsid w:val="001859B2"/>
    <w:rsid w:val="001B0C6E"/>
    <w:rsid w:val="001C6C6C"/>
    <w:rsid w:val="001D6108"/>
    <w:rsid w:val="001F2FA3"/>
    <w:rsid w:val="002079D0"/>
    <w:rsid w:val="002246F3"/>
    <w:rsid w:val="0024124F"/>
    <w:rsid w:val="00255F11"/>
    <w:rsid w:val="00261571"/>
    <w:rsid w:val="00261B81"/>
    <w:rsid w:val="002A0E6C"/>
    <w:rsid w:val="002C4E40"/>
    <w:rsid w:val="002F0488"/>
    <w:rsid w:val="002F3B03"/>
    <w:rsid w:val="002F69DB"/>
    <w:rsid w:val="003015C4"/>
    <w:rsid w:val="00306AF5"/>
    <w:rsid w:val="00314382"/>
    <w:rsid w:val="00320FEE"/>
    <w:rsid w:val="0032191C"/>
    <w:rsid w:val="003221ED"/>
    <w:rsid w:val="00322C5A"/>
    <w:rsid w:val="003452E1"/>
    <w:rsid w:val="0036201E"/>
    <w:rsid w:val="003A2143"/>
    <w:rsid w:val="003B6D0B"/>
    <w:rsid w:val="003C3530"/>
    <w:rsid w:val="003D3D5E"/>
    <w:rsid w:val="003D42AE"/>
    <w:rsid w:val="003E4353"/>
    <w:rsid w:val="003F4807"/>
    <w:rsid w:val="00402758"/>
    <w:rsid w:val="00406D11"/>
    <w:rsid w:val="004139F3"/>
    <w:rsid w:val="004154C3"/>
    <w:rsid w:val="00432BDE"/>
    <w:rsid w:val="004450A4"/>
    <w:rsid w:val="0045376E"/>
    <w:rsid w:val="004603A8"/>
    <w:rsid w:val="004836DF"/>
    <w:rsid w:val="00490C74"/>
    <w:rsid w:val="004916A3"/>
    <w:rsid w:val="004931E1"/>
    <w:rsid w:val="004A0EDD"/>
    <w:rsid w:val="004C38F2"/>
    <w:rsid w:val="00511F71"/>
    <w:rsid w:val="005145E9"/>
    <w:rsid w:val="005335BA"/>
    <w:rsid w:val="00544733"/>
    <w:rsid w:val="00547D10"/>
    <w:rsid w:val="00563A40"/>
    <w:rsid w:val="00586C8A"/>
    <w:rsid w:val="005C2FF2"/>
    <w:rsid w:val="005C32B8"/>
    <w:rsid w:val="005D6F75"/>
    <w:rsid w:val="005E0F21"/>
    <w:rsid w:val="005E7EE0"/>
    <w:rsid w:val="005F42DA"/>
    <w:rsid w:val="005F7CCD"/>
    <w:rsid w:val="0060182A"/>
    <w:rsid w:val="00617F08"/>
    <w:rsid w:val="0062735E"/>
    <w:rsid w:val="006509EC"/>
    <w:rsid w:val="00655633"/>
    <w:rsid w:val="00662B57"/>
    <w:rsid w:val="00675C6C"/>
    <w:rsid w:val="006855CF"/>
    <w:rsid w:val="006957CE"/>
    <w:rsid w:val="006B391B"/>
    <w:rsid w:val="006C6C9B"/>
    <w:rsid w:val="006D1449"/>
    <w:rsid w:val="006F3DEE"/>
    <w:rsid w:val="0071049C"/>
    <w:rsid w:val="007171CE"/>
    <w:rsid w:val="00734507"/>
    <w:rsid w:val="007428BD"/>
    <w:rsid w:val="0076119F"/>
    <w:rsid w:val="00762FA4"/>
    <w:rsid w:val="00773662"/>
    <w:rsid w:val="007744A5"/>
    <w:rsid w:val="007A721F"/>
    <w:rsid w:val="007A7AC1"/>
    <w:rsid w:val="007C0AE0"/>
    <w:rsid w:val="007C12AC"/>
    <w:rsid w:val="007C288A"/>
    <w:rsid w:val="007C7BD4"/>
    <w:rsid w:val="007E0E00"/>
    <w:rsid w:val="007E4BC9"/>
    <w:rsid w:val="007F0F20"/>
    <w:rsid w:val="007F53E9"/>
    <w:rsid w:val="007F66BA"/>
    <w:rsid w:val="0080765E"/>
    <w:rsid w:val="00817A79"/>
    <w:rsid w:val="008323DE"/>
    <w:rsid w:val="00866185"/>
    <w:rsid w:val="008753CB"/>
    <w:rsid w:val="0088214B"/>
    <w:rsid w:val="00890B96"/>
    <w:rsid w:val="008A2382"/>
    <w:rsid w:val="008A5265"/>
    <w:rsid w:val="008B75DD"/>
    <w:rsid w:val="008C796B"/>
    <w:rsid w:val="008D280C"/>
    <w:rsid w:val="008E11B6"/>
    <w:rsid w:val="008E15B0"/>
    <w:rsid w:val="008E228A"/>
    <w:rsid w:val="008E6BF1"/>
    <w:rsid w:val="00915165"/>
    <w:rsid w:val="009A0959"/>
    <w:rsid w:val="009D5972"/>
    <w:rsid w:val="009D5B9B"/>
    <w:rsid w:val="009D72BA"/>
    <w:rsid w:val="009F4773"/>
    <w:rsid w:val="00A0450F"/>
    <w:rsid w:val="00A049FF"/>
    <w:rsid w:val="00A07D1E"/>
    <w:rsid w:val="00A177FB"/>
    <w:rsid w:val="00A26ED1"/>
    <w:rsid w:val="00A37F89"/>
    <w:rsid w:val="00A6634E"/>
    <w:rsid w:val="00A7750D"/>
    <w:rsid w:val="00A92CFB"/>
    <w:rsid w:val="00A96516"/>
    <w:rsid w:val="00AA201B"/>
    <w:rsid w:val="00AB204F"/>
    <w:rsid w:val="00AF451F"/>
    <w:rsid w:val="00AF560F"/>
    <w:rsid w:val="00AF7669"/>
    <w:rsid w:val="00B131BC"/>
    <w:rsid w:val="00B332E4"/>
    <w:rsid w:val="00B51B70"/>
    <w:rsid w:val="00B773E0"/>
    <w:rsid w:val="00B942BE"/>
    <w:rsid w:val="00B965C8"/>
    <w:rsid w:val="00BA3CB4"/>
    <w:rsid w:val="00BA3CC1"/>
    <w:rsid w:val="00BC130D"/>
    <w:rsid w:val="00BD644A"/>
    <w:rsid w:val="00BF0E45"/>
    <w:rsid w:val="00C21523"/>
    <w:rsid w:val="00C25A91"/>
    <w:rsid w:val="00C4244B"/>
    <w:rsid w:val="00C53368"/>
    <w:rsid w:val="00C557FE"/>
    <w:rsid w:val="00C70271"/>
    <w:rsid w:val="00C93CEC"/>
    <w:rsid w:val="00CA3402"/>
    <w:rsid w:val="00CD6A2D"/>
    <w:rsid w:val="00D14AC1"/>
    <w:rsid w:val="00D210E0"/>
    <w:rsid w:val="00D27C89"/>
    <w:rsid w:val="00D42067"/>
    <w:rsid w:val="00D519E0"/>
    <w:rsid w:val="00D54BA1"/>
    <w:rsid w:val="00D902D0"/>
    <w:rsid w:val="00D938F2"/>
    <w:rsid w:val="00D96246"/>
    <w:rsid w:val="00DC0A87"/>
    <w:rsid w:val="00DD59DE"/>
    <w:rsid w:val="00DF0D8B"/>
    <w:rsid w:val="00DF4207"/>
    <w:rsid w:val="00DF689B"/>
    <w:rsid w:val="00E25AF3"/>
    <w:rsid w:val="00E43546"/>
    <w:rsid w:val="00E47E50"/>
    <w:rsid w:val="00E570FE"/>
    <w:rsid w:val="00E57291"/>
    <w:rsid w:val="00E57CB5"/>
    <w:rsid w:val="00E64272"/>
    <w:rsid w:val="00E75B48"/>
    <w:rsid w:val="00E807E9"/>
    <w:rsid w:val="00EB7540"/>
    <w:rsid w:val="00EC0333"/>
    <w:rsid w:val="00EC1B77"/>
    <w:rsid w:val="00ED2409"/>
    <w:rsid w:val="00EE7FF4"/>
    <w:rsid w:val="00EF35A3"/>
    <w:rsid w:val="00F17D30"/>
    <w:rsid w:val="00F205EF"/>
    <w:rsid w:val="00F311F2"/>
    <w:rsid w:val="00F31BA1"/>
    <w:rsid w:val="00F377C7"/>
    <w:rsid w:val="00F429EE"/>
    <w:rsid w:val="00F86569"/>
    <w:rsid w:val="00F95075"/>
    <w:rsid w:val="00FB6523"/>
    <w:rsid w:val="00FD2FBF"/>
    <w:rsid w:val="00FE210A"/>
    <w:rsid w:val="00FE3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5121"/>
    <o:shapelayout v:ext="edit">
      <o:idmap v:ext="edit" data="1"/>
    </o:shapelayout>
  </w:shapeDefaults>
  <w:decimalSymbol w:val="."/>
  <w:listSeparator w:val=","/>
  <w14:docId w14:val="32EB5802"/>
  <w15:chartTrackingRefBased/>
  <w15:docId w15:val="{54E49B48-6CD7-4AEA-8C7C-D473A54F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suppressAutoHyphens/>
      <w:outlineLvl w:val="0"/>
    </w:pPr>
    <w:rPr>
      <w:b/>
      <w:snapToGrid/>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widowControl w:val="0"/>
      <w:tabs>
        <w:tab w:val="left" w:pos="-720"/>
      </w:tabs>
      <w:suppressAutoHyphens/>
    </w:pPr>
    <w:rP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0"/>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Times New Roman" w:hAnsi="Times New Roman"/>
      <w:noProof w:val="0"/>
      <w:sz w:val="19"/>
      <w:lang w:val="en-US"/>
    </w:rPr>
  </w:style>
  <w:style w:type="character" w:customStyle="1" w:styleId="HIGHLIGHT1">
    <w:name w:val="HIGHLIGHT 1"/>
    <w:rPr>
      <w:rFonts w:ascii="Times New Roman" w:hAnsi="Times New Roman"/>
      <w:b/>
      <w:i/>
      <w:noProof w:val="0"/>
      <w:sz w:val="24"/>
      <w:lang w:val="en-US"/>
    </w:rPr>
  </w:style>
  <w:style w:type="character" w:customStyle="1" w:styleId="Header1">
    <w:name w:val="Header1"/>
    <w:rPr>
      <w:rFonts w:ascii="Times New Roman" w:hAnsi="Times New Roman"/>
      <w:noProof w:val="0"/>
      <w:sz w:val="24"/>
      <w:lang w:val="en-US"/>
    </w:rPr>
  </w:style>
  <w:style w:type="character" w:customStyle="1" w:styleId="LETTERLAND">
    <w:name w:val="LETTER LAND"/>
    <w:rPr>
      <w:rFonts w:ascii="Times New Roman" w:hAnsi="Times New Roman"/>
      <w:noProof w:val="0"/>
      <w:sz w:val="24"/>
      <w:lang w:val="en-US"/>
    </w:rPr>
  </w:style>
  <w:style w:type="character" w:customStyle="1" w:styleId="LEGALLAND">
    <w:name w:val="LEGAL LAND"/>
    <w:rPr>
      <w:rFonts w:ascii="Times New Roman" w:hAnsi="Times New Roman"/>
      <w:noProof w:val="0"/>
      <w:sz w:val="24"/>
      <w:lang w:val="en-US"/>
    </w:rPr>
  </w:style>
  <w:style w:type="character" w:customStyle="1" w:styleId="LETTERPORT">
    <w:name w:val="LETTER PORT"/>
    <w:rPr>
      <w:rFonts w:ascii="Times New Roman" w:hAnsi="Times New Roman"/>
      <w:noProof w:val="0"/>
      <w:sz w:val="24"/>
      <w:lang w:val="en-US"/>
    </w:rPr>
  </w:style>
  <w:style w:type="character" w:customStyle="1" w:styleId="LEGALPORT">
    <w:name w:val="LEGAL PORT"/>
    <w:rPr>
      <w:rFonts w:ascii="Times New Roman" w:hAnsi="Times New Roman"/>
      <w:noProof w:val="0"/>
      <w:sz w:val="24"/>
      <w:lang w:val="en-US"/>
    </w:rPr>
  </w:style>
  <w:style w:type="character" w:customStyle="1" w:styleId="Title1">
    <w:name w:val="Title1"/>
    <w:rPr>
      <w:b/>
      <w:sz w:val="36"/>
    </w:rPr>
  </w:style>
  <w:style w:type="character" w:customStyle="1" w:styleId="Footer1">
    <w:name w:val="Footer1"/>
    <w:rPr>
      <w:rFonts w:ascii="Times New Roman" w:hAnsi="Times New Roman"/>
      <w:noProof w:val="0"/>
      <w:sz w:val="24"/>
      <w:lang w:val="en-US"/>
    </w:rPr>
  </w:style>
  <w:style w:type="character" w:customStyle="1" w:styleId="BLOCKQUOTE">
    <w:name w:val="BLOCK QUOTE"/>
    <w:basedOn w:val="DefaultParagraphFont"/>
  </w:style>
  <w:style w:type="character" w:customStyle="1" w:styleId="Heading31">
    <w:name w:val="Heading 31"/>
    <w:rPr>
      <w:rFonts w:ascii="Times New Roman" w:hAnsi="Times New Roman"/>
      <w:b/>
      <w:noProof w:val="0"/>
      <w:sz w:val="24"/>
      <w:lang w:val="en-US"/>
    </w:rPr>
  </w:style>
  <w:style w:type="character" w:customStyle="1" w:styleId="HIGHLIGHT2">
    <w:name w:val="HIGHLIGHT 2"/>
    <w:rPr>
      <w:rFonts w:ascii="Times New Roman" w:hAnsi="Times New Roman"/>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snapToGrid w:val="0"/>
      <w:sz w:val="24"/>
    </w:rPr>
  </w:style>
  <w:style w:type="paragraph" w:customStyle="1" w:styleId="INVOICETOT">
    <w:name w:val="INVOICE TOT"/>
    <w:pPr>
      <w:widowControl w:val="0"/>
      <w:tabs>
        <w:tab w:val="left" w:pos="-6912"/>
        <w:tab w:val="left" w:pos="-5328"/>
        <w:tab w:val="decimal" w:pos="4104"/>
      </w:tabs>
      <w:suppressAutoHyphens/>
    </w:pPr>
    <w:rPr>
      <w:snapToGrid w:val="0"/>
      <w:sz w:val="24"/>
    </w:rPr>
  </w:style>
  <w:style w:type="character" w:customStyle="1" w:styleId="Normal1">
    <w:name w:val="Normal1"/>
    <w:rPr>
      <w:rFonts w:ascii="Times New Roman" w:hAnsi="Times New Roman"/>
      <w:noProof w:val="0"/>
      <w:sz w:val="24"/>
      <w:lang w:val="en-US"/>
    </w:rPr>
  </w:style>
  <w:style w:type="character" w:customStyle="1" w:styleId="SMALL">
    <w:name w:val="SMALL"/>
    <w:rPr>
      <w:rFonts w:ascii="Times New Roman" w:hAnsi="Times New Roman"/>
      <w:noProof w:val="0"/>
      <w:sz w:val="19"/>
      <w:lang w:val="en-US"/>
    </w:rPr>
  </w:style>
  <w:style w:type="character" w:customStyle="1" w:styleId="FINE">
    <w:name w:val="FINE"/>
    <w:rPr>
      <w:rFonts w:ascii="Times New Roman" w:hAnsi="Times New Roman"/>
      <w:noProof w:val="0"/>
      <w:sz w:val="14"/>
      <w:lang w:val="en-US"/>
    </w:rPr>
  </w:style>
  <w:style w:type="character" w:customStyle="1" w:styleId="LARGE">
    <w:name w:val="LARGE"/>
    <w:rPr>
      <w:rFonts w:ascii="Times New Roman" w:hAnsi="Times New Roman"/>
      <w:noProof w:val="0"/>
      <w:sz w:val="29"/>
      <w:lang w:val="en-US"/>
    </w:rPr>
  </w:style>
  <w:style w:type="character" w:customStyle="1" w:styleId="EXTRALARGE">
    <w:name w:val="EXTRA LARGE"/>
    <w:rPr>
      <w:rFonts w:ascii="Times New Roman" w:hAnsi="Times New Roman"/>
      <w:noProof w:val="0"/>
      <w:sz w:val="48"/>
      <w:lang w:val="en-US"/>
    </w:rPr>
  </w:style>
  <w:style w:type="character" w:customStyle="1" w:styleId="VERYLARGE">
    <w:name w:val="VERY LARGE"/>
    <w:rPr>
      <w:rFonts w:ascii="Times New Roman" w:hAnsi="Times New Roman"/>
      <w:noProof w:val="0"/>
      <w:sz w:val="36"/>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snapToGrid w:val="0"/>
      <w:sz w:val="24"/>
    </w:rPr>
  </w:style>
  <w:style w:type="character" w:customStyle="1" w:styleId="EquationCaption1">
    <w:name w:val="_Equation Caption1"/>
    <w:basedOn w:val="DefaultParagraphFont"/>
  </w:style>
  <w:style w:type="character" w:customStyle="1" w:styleId="footnotetex">
    <w:name w:val="footnote tex"/>
    <w:rPr>
      <w:rFonts w:ascii="CG Times" w:hAnsi="CG Times"/>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blyremainsseveral">
    <w:name w:val="bly remains several"/>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Technical40">
    <w:name w:val="ÒÏTechnical 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4a">
    <w:name w:val="Technical 4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2">
    <w:name w:val="T 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character" w:customStyle="1" w:styleId="Cmw3022tmp">
    <w:name w:val="žƒC:/mw3022.tmp"/>
    <w:basedOn w:val="DefaultParagraphFont"/>
  </w:style>
  <w:style w:type="paragraph" w:customStyle="1" w:styleId="mw3022tmp">
    <w:name w:val=":/mw3022.tmp"/>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DOCSCOMPWHENa">
    <w:name w:val=":/DOCS/COMPWHEN/a"/>
    <w:pPr>
      <w:widowControl w:val="0"/>
      <w:tabs>
        <w:tab w:val="left" w:pos="0"/>
        <w:tab w:val="decimal" w:pos="4104"/>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a0">
    <w:name w:val="µ:µ"/>
    <w:pPr>
      <w:widowControl w:val="0"/>
      <w:tabs>
        <w:tab w:val="left" w:pos="720"/>
        <w:tab w:val="left" w:pos="1440"/>
        <w:tab w:val="left" w:leader="dot" w:pos="9000"/>
        <w:tab w:val="right" w:pos="9360"/>
      </w:tabs>
      <w:suppressAutoHyphens/>
    </w:pPr>
    <w:rPr>
      <w:snapToGrid w:val="0"/>
      <w:sz w:val="24"/>
    </w:rPr>
  </w:style>
  <w:style w:type="paragraph" w:customStyle="1" w:styleId="a1">
    <w:name w:val="µ"/>
    <w:pPr>
      <w:widowControl w:val="0"/>
      <w:tabs>
        <w:tab w:val="left" w:pos="720"/>
        <w:tab w:val="left" w:pos="1440"/>
        <w:tab w:val="left" w:pos="2160"/>
        <w:tab w:val="left" w:leader="dot" w:pos="9000"/>
        <w:tab w:val="right" w:pos="9360"/>
      </w:tabs>
      <w:suppressAutoHyphens/>
    </w:pPr>
    <w:rPr>
      <w:snapToGrid w:val="0"/>
      <w:sz w:val="24"/>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snapToGrid w:val="0"/>
      <w:sz w:val="24"/>
    </w:rPr>
  </w:style>
  <w:style w:type="paragraph" w:customStyle="1" w:styleId="w">
    <w:name w:val="w"/>
    <w:pPr>
      <w:widowControl w:val="0"/>
      <w:tabs>
        <w:tab w:val="left" w:pos="720"/>
        <w:tab w:val="left" w:pos="1440"/>
        <w:tab w:val="left" w:leader="dot" w:pos="9000"/>
        <w:tab w:val="right" w:pos="9360"/>
      </w:tabs>
      <w:suppressAutoHyphens/>
    </w:pPr>
    <w:rPr>
      <w:snapToGrid w:val="0"/>
      <w:sz w:val="24"/>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2a">
    <w:name w:val="Right Par 2a"/>
    <w:pPr>
      <w:widowControl w:val="0"/>
      <w:tabs>
        <w:tab w:val="left" w:pos="-720"/>
        <w:tab w:val="left" w:pos="0"/>
        <w:tab w:val="left" w:pos="720"/>
        <w:tab w:val="left" w:pos="1008"/>
        <w:tab w:val="decimal"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 w:val="left" w:pos="5760"/>
        <w:tab w:val="left" w:pos="6480"/>
        <w:tab w:val="left" w:pos="7200"/>
        <w:tab w:val="left" w:pos="7920"/>
        <w:tab w:val="left" w:pos="8640"/>
        <w:tab w:val="left" w:pos="9360"/>
      </w:tabs>
      <w:suppressAutoHyphens/>
    </w:pPr>
    <w:rPr>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 w:val="left" w:pos="6480"/>
        <w:tab w:val="left" w:pos="7200"/>
        <w:tab w:val="left" w:pos="7920"/>
        <w:tab w:val="left" w:pos="8640"/>
        <w:tab w:val="left" w:pos="9360"/>
      </w:tabs>
      <w:suppressAutoHyphens/>
    </w:pPr>
    <w:rPr>
      <w:snapToGrid w:val="0"/>
      <w:sz w:val="24"/>
    </w:rPr>
  </w:style>
  <w:style w:type="paragraph" w:customStyle="1" w:styleId="Document1a">
    <w:name w:val="Document 1a"/>
    <w:pPr>
      <w:keepNext/>
      <w:keepLines/>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snapToGrid w:val="0"/>
      <w:sz w:val="24"/>
    </w:rPr>
  </w:style>
  <w:style w:type="paragraph" w:customStyle="1" w:styleId="Technical5a">
    <w:name w:val="Technical 5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6a">
    <w:name w:val="Technical 6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paragraph" w:customStyle="1" w:styleId="Technical8a">
    <w:name w:val="Technical 8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b/>
      <w:snapToGrid w:val="0"/>
      <w:sz w:val="24"/>
    </w:rPr>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1">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Times New Roman" w:hAnsi="Times New Roman"/>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Times New Roman" w:hAnsi="Times New Roman"/>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Times New Roman" w:hAnsi="Times New Roman"/>
      <w:noProof w:val="0"/>
      <w:sz w:val="24"/>
      <w:lang w:val="en-US"/>
    </w:rPr>
  </w:style>
  <w:style w:type="character" w:customStyle="1" w:styleId="20a">
    <w:name w:val="20a"/>
    <w:rPr>
      <w:rFonts w:ascii="Times New Roman" w:hAnsi="Times New Roman"/>
      <w:noProof w:val="0"/>
      <w:sz w:val="24"/>
      <w:lang w:val="en-US"/>
    </w:rPr>
  </w:style>
  <w:style w:type="character" w:customStyle="1" w:styleId="21a">
    <w:name w:val="21a"/>
    <w:basedOn w:val="DefaultParagraphFont"/>
  </w:style>
  <w:style w:type="character" w:customStyle="1" w:styleId="22a">
    <w:name w:val="22a"/>
    <w:rPr>
      <w:rFonts w:ascii="Times New Roman" w:hAnsi="Times New Roman"/>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Albertus Medium" w:hAnsi="Albertus Medium"/>
      <w:noProof w:val="0"/>
      <w:sz w:val="2"/>
      <w:vertAlign w:val="superscript"/>
      <w:lang w:val="en-US"/>
    </w:rPr>
  </w:style>
  <w:style w:type="character" w:customStyle="1" w:styleId="footnoteref">
    <w:name w:val="footnote ref"/>
    <w:rPr>
      <w:rFonts w:ascii="Albertus Medium" w:hAnsi="Albertus Medium"/>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pPr>
    <w:rPr>
      <w:snapToGrid w:val="0"/>
      <w:sz w:val="36"/>
    </w:rPr>
  </w:style>
  <w:style w:type="paragraph" w:customStyle="1" w:styleId="ReportBody">
    <w:name w:val="Report Body"/>
    <w:pPr>
      <w:widowControl w:val="0"/>
      <w:tabs>
        <w:tab w:val="left" w:pos="-720"/>
      </w:tabs>
      <w:suppressAutoHyphens/>
      <w:spacing w:line="480" w:lineRule="auto"/>
    </w:pPr>
    <w:rPr>
      <w:snapToGrid w:val="0"/>
      <w:sz w:val="24"/>
    </w:rPr>
  </w:style>
  <w:style w:type="character" w:customStyle="1" w:styleId="TitleNotes">
    <w:name w:val="TitleNotes"/>
    <w:rPr>
      <w:rFonts w:ascii="CG Times" w:hAnsi="CG Times"/>
      <w:b/>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ind w:left="720"/>
    </w:pPr>
    <w:rPr>
      <w:snapToGrid w:val="0"/>
      <w:sz w:val="24"/>
    </w:rPr>
  </w:style>
  <w:style w:type="paragraph" w:customStyle="1" w:styleId="PageTitle">
    <w:name w:val="Page Title"/>
    <w:pPr>
      <w:widowControl w:val="0"/>
      <w:tabs>
        <w:tab w:val="left" w:pos="-720"/>
      </w:tabs>
      <w:suppressAutoHyphens/>
    </w:pPr>
    <w:rPr>
      <w:snapToGrid w:val="0"/>
      <w:sz w:val="36"/>
    </w:rPr>
  </w:style>
  <w:style w:type="character" w:customStyle="1" w:styleId="paranum">
    <w:name w:val="para num"/>
    <w:rPr>
      <w:rFonts w:ascii="Times New Roman" w:hAnsi="Times New Roman"/>
      <w:noProof w:val="0"/>
      <w:sz w:val="24"/>
      <w:lang w:val="en-US"/>
    </w:rPr>
  </w:style>
  <w:style w:type="character" w:customStyle="1" w:styleId="MACNormal">
    <w:name w:val="MACNormal"/>
    <w:rPr>
      <w:rFonts w:ascii="Times New Roman" w:hAnsi="Times New Roman"/>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Albertus Medium" w:hAnsi="Albertus Medium"/>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ascii="Albertus Medium" w:hAnsi="Albertus Medium"/>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Albertus Medium" w:hAnsi="Albertus Medium"/>
      <w:noProof w:val="0"/>
      <w:sz w:val="22"/>
      <w:lang w:val="en-US"/>
    </w:rPr>
  </w:style>
  <w:style w:type="character" w:customStyle="1" w:styleId="Style2">
    <w:name w:val="Style 2"/>
    <w:rPr>
      <w:rFonts w:ascii="Albertus Medium" w:hAnsi="Albertus Medium"/>
      <w:i/>
      <w:noProof w:val="0"/>
      <w:sz w:val="22"/>
      <w:lang w:val="en-US"/>
    </w:rPr>
  </w:style>
  <w:style w:type="character" w:customStyle="1" w:styleId="Style5">
    <w:name w:val="Style 5"/>
    <w:rPr>
      <w:rFonts w:ascii="Albertus Extra Bold" w:hAnsi="Albertus Extra Bold"/>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Albertus Medium" w:hAnsi="Albertus Medium"/>
      <w:noProof w:val="0"/>
      <w:sz w:val="27"/>
      <w:lang w:val="en-US"/>
    </w:rPr>
  </w:style>
  <w:style w:type="character" w:customStyle="1" w:styleId="33b">
    <w:name w:val="33b"/>
    <w:basedOn w:val="DefaultParagraphFont"/>
  </w:style>
  <w:style w:type="character" w:customStyle="1" w:styleId="34b">
    <w:name w:val="34b"/>
    <w:rPr>
      <w:b/>
      <w:i/>
      <w:sz w:val="24"/>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Times New Roman" w:hAnsi="Times New Roman"/>
      <w:noProof w:val="0"/>
      <w:sz w:val="24"/>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style>
  <w:style w:type="paragraph" w:styleId="BodyText">
    <w:name w:val="Body Text"/>
    <w:basedOn w:val="Normal"/>
    <w:pPr>
      <w:widowControl/>
      <w:suppressAutoHyphens/>
    </w:pPr>
    <w:rPr>
      <w:b/>
      <w:snapToGrid/>
    </w:rPr>
  </w:style>
  <w:style w:type="paragraph" w:styleId="Header">
    <w:name w:val="header"/>
    <w:basedOn w:val="Normal"/>
    <w:rsid w:val="00762FA4"/>
    <w:pPr>
      <w:tabs>
        <w:tab w:val="center" w:pos="4320"/>
        <w:tab w:val="right" w:pos="8640"/>
      </w:tabs>
    </w:pPr>
  </w:style>
  <w:style w:type="paragraph" w:styleId="Footer">
    <w:name w:val="footer"/>
    <w:basedOn w:val="Normal"/>
    <w:rsid w:val="00762FA4"/>
    <w:pPr>
      <w:tabs>
        <w:tab w:val="center" w:pos="4320"/>
        <w:tab w:val="right" w:pos="8640"/>
      </w:tabs>
    </w:pPr>
  </w:style>
  <w:style w:type="character" w:styleId="PageNumber">
    <w:name w:val="page number"/>
    <w:basedOn w:val="DefaultParagraphFont"/>
    <w:rsid w:val="00762FA4"/>
  </w:style>
  <w:style w:type="paragraph" w:styleId="BalloonText">
    <w:name w:val="Balloon Text"/>
    <w:basedOn w:val="Normal"/>
    <w:semiHidden/>
    <w:rsid w:val="00C70271"/>
    <w:rPr>
      <w:rFonts w:ascii="Tahoma" w:hAnsi="Tahoma" w:cs="Tahoma"/>
      <w:sz w:val="16"/>
      <w:szCs w:val="16"/>
    </w:rPr>
  </w:style>
  <w:style w:type="paragraph" w:styleId="DocumentMap">
    <w:name w:val="Document Map"/>
    <w:basedOn w:val="Normal"/>
    <w:semiHidden/>
    <w:rsid w:val="00C53368"/>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1339</Words>
  <Characters>8275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hspencer</dc:creator>
  <cp:keywords/>
  <cp:lastModifiedBy>Cathy Williams</cp:lastModifiedBy>
  <cp:revision>3</cp:revision>
  <cp:lastPrinted>2011-01-11T15:27:00Z</cp:lastPrinted>
  <dcterms:created xsi:type="dcterms:W3CDTF">2021-12-21T22:26:00Z</dcterms:created>
  <dcterms:modified xsi:type="dcterms:W3CDTF">2022-03-02T17:42:00Z</dcterms:modified>
</cp:coreProperties>
</file>