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C0D38" w:rsidR="00E31DD9" w:rsidP="00E31DD9" w:rsidRDefault="00E31DD9" w14:paraId="1928D393" w14:textId="77777777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 xml:space="preserve">Person Records – include largely biographic data about the </w:t>
      </w:r>
      <w:proofErr w:type="gramStart"/>
      <w:r w:rsidRPr="00CC0D38">
        <w:rPr>
          <w:sz w:val="24"/>
          <w:szCs w:val="24"/>
        </w:rPr>
        <w:t>individual;</w:t>
      </w:r>
      <w:proofErr w:type="gramEnd"/>
    </w:p>
    <w:p w:rsidRPr="00CC0D38" w:rsidR="00E31DD9" w:rsidP="00E31DD9" w:rsidRDefault="00E31DD9" w14:paraId="4E4972A9" w14:textId="77777777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Case Records – include overarching case processing and assurance information, as well as family unit processing information; and</w:t>
      </w:r>
    </w:p>
    <w:p w:rsidRPr="00CC0D38" w:rsidR="00E31DD9" w:rsidP="00E31DD9" w:rsidRDefault="00E31DD9" w14:paraId="72C0A970" w14:textId="77777777">
      <w:pPr>
        <w:pStyle w:val="Body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 xml:space="preserve">Activity Records – include information used to track the progress of each activity or processing step for an individual’s case (e.g., </w:t>
      </w:r>
      <w:proofErr w:type="gramStart"/>
      <w:r w:rsidRPr="00CC0D38">
        <w:rPr>
          <w:sz w:val="24"/>
          <w:szCs w:val="24"/>
        </w:rPr>
        <w:t>pre-</w:t>
      </w:r>
      <w:proofErr w:type="gramEnd"/>
      <w:r w:rsidRPr="00CC0D38">
        <w:rPr>
          <w:sz w:val="24"/>
          <w:szCs w:val="24"/>
        </w:rPr>
        <w:t xml:space="preserve"> and post-arrival requirements).</w:t>
      </w:r>
    </w:p>
    <w:p w:rsidRPr="00CC0D38" w:rsidR="00E31DD9" w:rsidP="00E31DD9" w:rsidRDefault="00E31DD9" w14:paraId="64312B0A" w14:textId="77777777">
      <w:pPr>
        <w:pStyle w:val="Body"/>
        <w:spacing w:line="276" w:lineRule="auto"/>
        <w:ind w:firstLine="0"/>
        <w:rPr>
          <w:b/>
          <w:bCs/>
          <w:sz w:val="24"/>
          <w:szCs w:val="24"/>
        </w:rPr>
      </w:pPr>
      <w:r w:rsidRPr="00CC0D38">
        <w:rPr>
          <w:b/>
          <w:bCs/>
          <w:sz w:val="24"/>
          <w:szCs w:val="24"/>
        </w:rPr>
        <w:t>Person Records</w:t>
      </w:r>
      <w:r w:rsidRPr="00CC0D38">
        <w:rPr>
          <w:sz w:val="24"/>
          <w:szCs w:val="24"/>
        </w:rPr>
        <w:t xml:space="preserve"> – this information may be populated in Hummingbird through the connection to USCIS systems or during the intake and interview processes at safe havens.</w:t>
      </w:r>
    </w:p>
    <w:p w:rsidRPr="00CC0D38" w:rsidR="00E31DD9" w:rsidP="00E31DD9" w:rsidRDefault="00E31DD9" w14:paraId="4D4D1A7D" w14:textId="77777777">
      <w:pPr>
        <w:pStyle w:val="BodyText"/>
        <w:numPr>
          <w:ilvl w:val="0"/>
          <w:numId w:val="2"/>
        </w:numPr>
        <w:spacing w:line="276" w:lineRule="auto"/>
        <w:ind w:right="901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Name</w:t>
      </w:r>
    </w:p>
    <w:p w:rsidRPr="00CC0D38" w:rsidR="00E31DD9" w:rsidP="00E31DD9" w:rsidRDefault="00E31DD9" w14:paraId="21FE10EB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Person Type (indicates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if</w:t>
      </w:r>
      <w:r w:rsidRPr="00CC0D38">
        <w:rPr>
          <w:bCs/>
          <w:spacing w:val="-1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the</w:t>
      </w:r>
      <w:r w:rsidRPr="00CC0D38">
        <w:rPr>
          <w:bCs/>
          <w:spacing w:val="-1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applicant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is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the</w:t>
      </w:r>
      <w:r w:rsidRPr="00CC0D38">
        <w:rPr>
          <w:bCs/>
          <w:spacing w:val="-3"/>
          <w:sz w:val="24"/>
          <w:szCs w:val="24"/>
        </w:rPr>
        <w:t xml:space="preserve"> </w:t>
      </w:r>
      <w:r w:rsidRPr="00CC0D38">
        <w:rPr>
          <w:bCs/>
          <w:i/>
          <w:sz w:val="24"/>
          <w:szCs w:val="24"/>
        </w:rPr>
        <w:t>Principal</w:t>
      </w:r>
      <w:r w:rsidRPr="00CC0D38">
        <w:rPr>
          <w:bCs/>
          <w:i/>
          <w:spacing w:val="1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or</w:t>
      </w:r>
      <w:r w:rsidRPr="00CC0D38">
        <w:rPr>
          <w:bCs/>
          <w:spacing w:val="-4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a</w:t>
      </w:r>
      <w:r w:rsidRPr="00CC0D38">
        <w:rPr>
          <w:bCs/>
          <w:spacing w:val="-1"/>
          <w:sz w:val="24"/>
          <w:szCs w:val="24"/>
        </w:rPr>
        <w:t xml:space="preserve"> </w:t>
      </w:r>
      <w:r w:rsidRPr="00CC0D38">
        <w:rPr>
          <w:bCs/>
          <w:i/>
          <w:sz w:val="24"/>
          <w:szCs w:val="24"/>
        </w:rPr>
        <w:t>Derivative</w:t>
      </w:r>
      <w:r w:rsidRPr="00CC0D38">
        <w:rPr>
          <w:bCs/>
          <w:i/>
          <w:spacing w:val="-1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of the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principal)</w:t>
      </w:r>
    </w:p>
    <w:p w:rsidRPr="00CC0D38" w:rsidR="00E31DD9" w:rsidP="00E31DD9" w:rsidRDefault="00E31DD9" w14:paraId="2ADBC33E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Relationship to Principal (if not principle)</w:t>
      </w:r>
    </w:p>
    <w:p w:rsidRPr="00CC0D38" w:rsidR="00E31DD9" w:rsidP="00E31DD9" w:rsidRDefault="00E31DD9" w14:paraId="4BDDDA05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A-Number</w:t>
      </w:r>
    </w:p>
    <w:p w:rsidRPr="00CC0D38" w:rsidR="00E31DD9" w:rsidP="00E31DD9" w:rsidRDefault="00E31DD9" w14:paraId="1901CA02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Afghan</w:t>
      </w:r>
      <w:r w:rsidRPr="00CC0D38">
        <w:rPr>
          <w:bCs/>
          <w:spacing w:val="-3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National</w:t>
      </w:r>
      <w:r w:rsidRPr="00CC0D38">
        <w:rPr>
          <w:bCs/>
          <w:spacing w:val="-4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ID</w:t>
      </w:r>
      <w:r w:rsidRPr="00CC0D38">
        <w:rPr>
          <w:bCs/>
          <w:spacing w:val="-4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 xml:space="preserve">(i.e., </w:t>
      </w:r>
      <w:proofErr w:type="spellStart"/>
      <w:r w:rsidRPr="00CC0D38">
        <w:rPr>
          <w:bCs/>
          <w:sz w:val="24"/>
          <w:szCs w:val="24"/>
        </w:rPr>
        <w:t>Tazkera</w:t>
      </w:r>
      <w:proofErr w:type="spellEnd"/>
      <w:r w:rsidRPr="00CC0D38">
        <w:rPr>
          <w:bCs/>
          <w:sz w:val="24"/>
          <w:szCs w:val="24"/>
        </w:rPr>
        <w:t>)</w:t>
      </w:r>
    </w:p>
    <w:p w:rsidRPr="00CC0D38" w:rsidR="00E31DD9" w:rsidP="00E31DD9" w:rsidRDefault="00E31DD9" w14:paraId="74AF808C" w14:textId="77777777">
      <w:pPr>
        <w:pStyle w:val="BodyText"/>
        <w:numPr>
          <w:ilvl w:val="0"/>
          <w:numId w:val="2"/>
        </w:numPr>
        <w:spacing w:line="276" w:lineRule="auto"/>
        <w:ind w:right="722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 xml:space="preserve">Alias </w:t>
      </w:r>
    </w:p>
    <w:p w:rsidRPr="00CC0D38" w:rsidR="00E31DD9" w:rsidP="00E31DD9" w:rsidRDefault="00E31DD9" w14:paraId="0BE36230" w14:textId="77777777">
      <w:pPr>
        <w:pStyle w:val="BodyText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Date</w:t>
      </w:r>
      <w:r w:rsidRPr="00CC0D38">
        <w:rPr>
          <w:bCs/>
          <w:spacing w:val="-1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of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Birth</w:t>
      </w:r>
    </w:p>
    <w:p w:rsidRPr="00CC0D38" w:rsidR="00E31DD9" w:rsidP="00E31DD9" w:rsidRDefault="00E31DD9" w14:paraId="2D3A917F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Place of Birth</w:t>
      </w:r>
    </w:p>
    <w:p w:rsidRPr="00CC0D38" w:rsidR="00E31DD9" w:rsidP="00E31DD9" w:rsidRDefault="00E31DD9" w14:paraId="3AEC889C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Country of Citizenship</w:t>
      </w:r>
    </w:p>
    <w:p w:rsidRPr="00CC0D38" w:rsidR="00E31DD9" w:rsidP="00E31DD9" w:rsidRDefault="00E31DD9" w14:paraId="1F41897D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Language</w:t>
      </w:r>
    </w:p>
    <w:p w:rsidRPr="00CC0D38" w:rsidR="00E31DD9" w:rsidP="00E31DD9" w:rsidRDefault="00E31DD9" w14:paraId="30443875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Gender</w:t>
      </w:r>
    </w:p>
    <w:p w:rsidRPr="00CC0D38" w:rsidR="00E31DD9" w:rsidP="00E31DD9" w:rsidRDefault="00E31DD9" w14:paraId="4436B53F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Previous Address</w:t>
      </w:r>
    </w:p>
    <w:p w:rsidRPr="00CC0D38" w:rsidR="00E31DD9" w:rsidP="00E31DD9" w:rsidRDefault="00E31DD9" w14:paraId="01D41C70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Contact</w:t>
      </w:r>
      <w:r w:rsidRPr="00CC0D38">
        <w:rPr>
          <w:bCs/>
          <w:spacing w:val="-2"/>
          <w:sz w:val="24"/>
          <w:szCs w:val="24"/>
        </w:rPr>
        <w:t xml:space="preserve"> Information (e.g., </w:t>
      </w:r>
      <w:r w:rsidRPr="00CC0D38">
        <w:rPr>
          <w:bCs/>
          <w:sz w:val="24"/>
          <w:szCs w:val="24"/>
        </w:rPr>
        <w:t>mail, phone)</w:t>
      </w:r>
      <w:r w:rsidRPr="00CC0D38">
        <w:rPr>
          <w:bCs/>
          <w:spacing w:val="-5"/>
          <w:sz w:val="24"/>
          <w:szCs w:val="24"/>
        </w:rPr>
        <w:t xml:space="preserve"> </w:t>
      </w:r>
    </w:p>
    <w:p w:rsidRPr="00CC0D38" w:rsidR="00E31DD9" w:rsidP="00E31DD9" w:rsidRDefault="00E31DD9" w14:paraId="4153B367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Results</w:t>
      </w:r>
      <w:r w:rsidRPr="00CC0D38">
        <w:rPr>
          <w:bCs/>
          <w:spacing w:val="-4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of</w:t>
      </w:r>
      <w:r w:rsidRPr="00CC0D38">
        <w:rPr>
          <w:bCs/>
          <w:spacing w:val="-4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Security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 xml:space="preserve">Screening </w:t>
      </w:r>
      <w:r w:rsidRPr="00CC0D38">
        <w:rPr>
          <w:bCs/>
          <w:spacing w:val="-2"/>
          <w:sz w:val="24"/>
          <w:szCs w:val="24"/>
        </w:rPr>
        <w:t>(</w:t>
      </w:r>
      <w:r w:rsidRPr="00CC0D38">
        <w:rPr>
          <w:bCs/>
          <w:sz w:val="24"/>
          <w:szCs w:val="24"/>
        </w:rPr>
        <w:t>if</w:t>
      </w:r>
      <w:r w:rsidRPr="00CC0D38">
        <w:rPr>
          <w:bCs/>
          <w:spacing w:val="-2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available)</w:t>
      </w:r>
    </w:p>
    <w:p w:rsidRPr="00CC0D38" w:rsidR="00E31DD9" w:rsidP="00E31DD9" w:rsidRDefault="00E31DD9" w14:paraId="43165189" w14:textId="77777777">
      <w:pPr>
        <w:pStyle w:val="ListParagraph"/>
        <w:numPr>
          <w:ilvl w:val="0"/>
          <w:numId w:val="2"/>
        </w:numPr>
        <w:spacing w:after="120" w:line="276" w:lineRule="auto"/>
        <w:ind w:right="709"/>
        <w:rPr>
          <w:bCs/>
          <w:i/>
          <w:sz w:val="24"/>
          <w:szCs w:val="24"/>
        </w:rPr>
      </w:pPr>
      <w:r w:rsidRPr="00CC0D38">
        <w:rPr>
          <w:bCs/>
          <w:sz w:val="24"/>
          <w:szCs w:val="24"/>
        </w:rPr>
        <w:t>USCIS ELIS Account Number</w:t>
      </w:r>
    </w:p>
    <w:p w:rsidRPr="00CC0D38" w:rsidR="00E31DD9" w:rsidP="00E31DD9" w:rsidRDefault="00E31DD9" w14:paraId="4A42BA74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Port of Entry Used</w:t>
      </w:r>
    </w:p>
    <w:p w:rsidRPr="00CC0D38" w:rsidR="00E31DD9" w:rsidP="00E31DD9" w:rsidRDefault="00E31DD9" w14:paraId="7CF7CB21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Passport Details</w:t>
      </w:r>
    </w:p>
    <w:p w:rsidRPr="00CC0D38" w:rsidR="00E31DD9" w:rsidP="00E31DD9" w:rsidRDefault="00E31DD9" w14:paraId="4938ACC5" w14:textId="77777777">
      <w:pPr>
        <w:pStyle w:val="BodyText"/>
        <w:numPr>
          <w:ilvl w:val="0"/>
          <w:numId w:val="2"/>
        </w:numPr>
        <w:spacing w:line="276" w:lineRule="auto"/>
        <w:ind w:right="1471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Visa Status (indicates Special Immigrant Visa applicants; this field can be left blank for non- Special Immigrant Visa applicants)</w:t>
      </w:r>
    </w:p>
    <w:p w:rsidRPr="00CC0D38" w:rsidR="00E31DD9" w:rsidP="00E31DD9" w:rsidRDefault="00E31DD9" w14:paraId="1E48DE1B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Visa</w:t>
      </w:r>
      <w:r w:rsidRPr="00CC0D38">
        <w:rPr>
          <w:bCs/>
          <w:spacing w:val="-3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Number</w:t>
      </w:r>
    </w:p>
    <w:p w:rsidRPr="00CC0D38" w:rsidR="00E31DD9" w:rsidP="00E31DD9" w:rsidRDefault="00E31DD9" w14:paraId="6C7D71CC" w14:textId="77777777">
      <w:pPr>
        <w:pStyle w:val="BodyText"/>
        <w:numPr>
          <w:ilvl w:val="0"/>
          <w:numId w:val="2"/>
        </w:numPr>
        <w:spacing w:line="276" w:lineRule="auto"/>
        <w:ind w:right="931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Visa Class</w:t>
      </w:r>
    </w:p>
    <w:p w:rsidRPr="00CC0D38" w:rsidR="00E31DD9" w:rsidP="00E31DD9" w:rsidRDefault="00E31DD9" w14:paraId="23837D99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Badge Number (if badges</w:t>
      </w:r>
      <w:r w:rsidRPr="00CC0D38">
        <w:rPr>
          <w:bCs/>
          <w:spacing w:val="-1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are used at safe haven)</w:t>
      </w:r>
    </w:p>
    <w:p w:rsidRPr="00CC0D38" w:rsidR="00E31DD9" w:rsidP="00E31DD9" w:rsidRDefault="00E31DD9" w14:paraId="06760C02" w14:textId="77777777">
      <w:pPr>
        <w:pStyle w:val="ListParagraph"/>
        <w:numPr>
          <w:ilvl w:val="0"/>
          <w:numId w:val="2"/>
        </w:numPr>
        <w:spacing w:after="120"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Self-Reported</w:t>
      </w:r>
      <w:r w:rsidRPr="00CC0D38">
        <w:rPr>
          <w:bCs/>
          <w:spacing w:val="-3"/>
          <w:sz w:val="24"/>
          <w:szCs w:val="24"/>
        </w:rPr>
        <w:t xml:space="preserve"> </w:t>
      </w:r>
      <w:r w:rsidRPr="00CC0D38">
        <w:rPr>
          <w:bCs/>
          <w:sz w:val="24"/>
          <w:szCs w:val="24"/>
        </w:rPr>
        <w:t>Medical Information</w:t>
      </w:r>
    </w:p>
    <w:p w:rsidRPr="00CC0D38" w:rsidR="00E31DD9" w:rsidP="00E31DD9" w:rsidRDefault="00E31DD9" w14:paraId="79B76FC1" w14:textId="77777777">
      <w:pPr>
        <w:pStyle w:val="BodyText"/>
        <w:numPr>
          <w:ilvl w:val="0"/>
          <w:numId w:val="2"/>
        </w:numPr>
        <w:spacing w:line="276" w:lineRule="auto"/>
        <w:ind w:right="1405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lastRenderedPageBreak/>
        <w:t>Pregnancy Information</w:t>
      </w:r>
    </w:p>
    <w:p w:rsidRPr="00CC0D38" w:rsidR="00E31DD9" w:rsidP="00E31DD9" w:rsidRDefault="00E31DD9" w14:paraId="0D4746D0" w14:textId="77777777">
      <w:pPr>
        <w:pStyle w:val="BodyText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Insurance</w:t>
      </w:r>
      <w:r w:rsidRPr="00CC0D38">
        <w:rPr>
          <w:bCs/>
          <w:spacing w:val="-3"/>
          <w:sz w:val="24"/>
          <w:szCs w:val="24"/>
        </w:rPr>
        <w:t xml:space="preserve"> Information </w:t>
      </w:r>
      <w:r w:rsidRPr="00CC0D38">
        <w:rPr>
          <w:bCs/>
          <w:sz w:val="24"/>
          <w:szCs w:val="24"/>
        </w:rPr>
        <w:t>(e.g., Medicaid, Marketplace)</w:t>
      </w:r>
    </w:p>
    <w:p w:rsidRPr="00CC0D38" w:rsidR="00E31DD9" w:rsidP="00E31DD9" w:rsidRDefault="00E31DD9" w14:paraId="02744B3E" w14:textId="77777777">
      <w:pPr>
        <w:pStyle w:val="BodyText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Dates and Adjudication Status for the following DHS Forms:</w:t>
      </w:r>
    </w:p>
    <w:p w:rsidRPr="00CC0D38" w:rsidR="00E31DD9" w:rsidP="00E31DD9" w:rsidRDefault="00E31DD9" w14:paraId="42774D69" w14:textId="77777777">
      <w:pPr>
        <w:pStyle w:val="BodyText"/>
        <w:numPr>
          <w:ilvl w:val="1"/>
          <w:numId w:val="2"/>
        </w:numPr>
        <w:autoSpaceDE w:val="0"/>
        <w:autoSpaceDN w:val="0"/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USCIS Form I-485, Application to Register Permanent Residence or Adjust Status</w:t>
      </w:r>
    </w:p>
    <w:p w:rsidRPr="00CC0D38" w:rsidR="00E31DD9" w:rsidP="00E31DD9" w:rsidRDefault="00E31DD9" w14:paraId="75E17E59" w14:textId="77777777">
      <w:pPr>
        <w:pStyle w:val="BodyText"/>
        <w:numPr>
          <w:ilvl w:val="1"/>
          <w:numId w:val="2"/>
        </w:numPr>
        <w:autoSpaceDE w:val="0"/>
        <w:autoSpaceDN w:val="0"/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USCIS Form I-693, Report of Medical Examination and Vaccination Record</w:t>
      </w:r>
    </w:p>
    <w:p w:rsidRPr="00CC0D38" w:rsidR="00E31DD9" w:rsidP="00E31DD9" w:rsidRDefault="00E31DD9" w14:paraId="66B91EEE" w14:textId="77777777">
      <w:pPr>
        <w:pStyle w:val="BodyText"/>
        <w:numPr>
          <w:ilvl w:val="1"/>
          <w:numId w:val="2"/>
        </w:numPr>
        <w:autoSpaceDE w:val="0"/>
        <w:autoSpaceDN w:val="0"/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USCIS Form I-765, Application for Employment Authorization</w:t>
      </w:r>
    </w:p>
    <w:p w:rsidRPr="00CC0D38" w:rsidR="00E31DD9" w:rsidP="00E31DD9" w:rsidRDefault="00E31DD9" w14:paraId="66E48160" w14:textId="77777777">
      <w:pPr>
        <w:pStyle w:val="BodyText"/>
        <w:numPr>
          <w:ilvl w:val="1"/>
          <w:numId w:val="2"/>
        </w:numPr>
        <w:autoSpaceDE w:val="0"/>
        <w:autoSpaceDN w:val="0"/>
        <w:spacing w:line="276" w:lineRule="auto"/>
        <w:rPr>
          <w:bCs/>
          <w:sz w:val="24"/>
          <w:szCs w:val="24"/>
        </w:rPr>
      </w:pPr>
      <w:r w:rsidRPr="00CC0D38">
        <w:rPr>
          <w:bCs/>
          <w:sz w:val="24"/>
          <w:szCs w:val="24"/>
        </w:rPr>
        <w:t>CBP From I-94, Arrival/Departure Record</w:t>
      </w:r>
    </w:p>
    <w:p w:rsidRPr="00CC0D38" w:rsidR="00E31DD9" w:rsidP="00E31DD9" w:rsidRDefault="00E31DD9" w14:paraId="674435CF" w14:textId="77777777">
      <w:pPr>
        <w:pStyle w:val="Body"/>
        <w:spacing w:line="276" w:lineRule="auto"/>
        <w:ind w:firstLine="0"/>
        <w:rPr>
          <w:b/>
          <w:bCs/>
          <w:sz w:val="24"/>
          <w:szCs w:val="24"/>
        </w:rPr>
      </w:pPr>
      <w:r w:rsidRPr="00CC0D38">
        <w:rPr>
          <w:b/>
          <w:bCs/>
          <w:sz w:val="24"/>
          <w:szCs w:val="24"/>
        </w:rPr>
        <w:t>Case Records:</w:t>
      </w:r>
    </w:p>
    <w:p w:rsidRPr="00CC0D38" w:rsidR="00E31DD9" w:rsidP="00E31DD9" w:rsidRDefault="00E31DD9" w14:paraId="3ED142A8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Hummingbird Case Number (Hummingbird assigns a unique case number (HB-000000) to all cases)</w:t>
      </w:r>
    </w:p>
    <w:p w:rsidRPr="00CC0D38" w:rsidR="00E31DD9" w:rsidP="00E31DD9" w:rsidRDefault="00E31DD9" w14:paraId="7CF6F58D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IVIS Case Number (Special Immigrant Visa’s Immigrant Visa Information System number, if applicable)</w:t>
      </w:r>
    </w:p>
    <w:p w:rsidRPr="00CC0D38" w:rsidR="00E31DD9" w:rsidP="00E31DD9" w:rsidRDefault="00E31DD9" w14:paraId="29373037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USCIS Form I-360, Petition for Amerasian, Widow(er), or Special Immigrant, Receipt Number</w:t>
      </w:r>
    </w:p>
    <w:p w:rsidRPr="00CC0D38" w:rsidR="00E31DD9" w:rsidP="00E31DD9" w:rsidRDefault="00E31DD9" w14:paraId="4541698C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Phase (auto-updates based on the completion of activities in the Activity Records)</w:t>
      </w:r>
    </w:p>
    <w:p w:rsidRPr="00CC0D38" w:rsidR="00E31DD9" w:rsidP="00E31DD9" w:rsidRDefault="00E31DD9" w14:paraId="797B0935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Processing Location and Dates (i.e., safe haven)</w:t>
      </w:r>
    </w:p>
    <w:p w:rsidRPr="00CC0D38" w:rsidR="00E31DD9" w:rsidP="00E31DD9" w:rsidRDefault="00E31DD9" w14:paraId="001D1EEF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Processing Delay (used to indicate if a case is experiencing a delay in processing)</w:t>
      </w:r>
    </w:p>
    <w:p w:rsidRPr="00CC0D38" w:rsidR="00E31DD9" w:rsidP="00E31DD9" w:rsidRDefault="00E31DD9" w14:paraId="783860DB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English Interpretation Required (Yes/No)</w:t>
      </w:r>
    </w:p>
    <w:p w:rsidRPr="00CC0D38" w:rsidR="00E31DD9" w:rsidP="00E31DD9" w:rsidRDefault="00E31DD9" w14:paraId="25E8ADF1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Results of Security Screening</w:t>
      </w:r>
    </w:p>
    <w:p w:rsidRPr="00CC0D38" w:rsidR="00E31DD9" w:rsidP="00E31DD9" w:rsidRDefault="00E31DD9" w14:paraId="6A65CC7E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Vulnerability (used to indicate instances where a case has particular protection, medical, or other vulnerability concerns that may affect processing)</w:t>
      </w:r>
    </w:p>
    <w:p w:rsidRPr="00CC0D38" w:rsidR="00E31DD9" w:rsidP="00E31DD9" w:rsidRDefault="00E31DD9" w14:paraId="5E62E4B9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MMR Vaccination Dates</w:t>
      </w:r>
    </w:p>
    <w:p w:rsidRPr="00CC0D38" w:rsidR="00E31DD9" w:rsidP="00E31DD9" w:rsidRDefault="00E31DD9" w14:paraId="12ED7D14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Self-Reported Medical Condition</w:t>
      </w:r>
    </w:p>
    <w:p w:rsidRPr="00CC0D38" w:rsidR="00E31DD9" w:rsidP="00E31DD9" w:rsidRDefault="00E31DD9" w14:paraId="3BE42303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Resettlement Preference</w:t>
      </w:r>
    </w:p>
    <w:p w:rsidRPr="00CC0D38" w:rsidR="00E31DD9" w:rsidP="00E31DD9" w:rsidRDefault="00E31DD9" w14:paraId="3A1FED27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Final Destination Airport Code</w:t>
      </w:r>
    </w:p>
    <w:p w:rsidRPr="00CC0D38" w:rsidR="00E31DD9" w:rsidP="00E31DD9" w:rsidRDefault="00E31DD9" w14:paraId="75D9BA72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Resettlement Agency</w:t>
      </w:r>
    </w:p>
    <w:p w:rsidRPr="00CC0D38" w:rsidR="00E31DD9" w:rsidP="00E31DD9" w:rsidRDefault="00E31DD9" w14:paraId="3CD299FB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Affiliate (when the Resettlement Agency has assigned the case to one of its Affiliates)</w:t>
      </w:r>
    </w:p>
    <w:p w:rsidRPr="00CC0D38" w:rsidR="00E31DD9" w:rsidP="00E31DD9" w:rsidRDefault="00E31DD9" w14:paraId="766A01AE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Assurance Requested (Yes/No)</w:t>
      </w:r>
    </w:p>
    <w:p w:rsidRPr="00CC0D38" w:rsidR="00E31DD9" w:rsidP="00E31DD9" w:rsidRDefault="00E31DD9" w14:paraId="5BCF65B2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Assurance Received (Yes/No)</w:t>
      </w:r>
    </w:p>
    <w:p w:rsidRPr="00CC0D38" w:rsidR="00E31DD9" w:rsidP="00E31DD9" w:rsidRDefault="00E31DD9" w14:paraId="3E7D56AC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lastRenderedPageBreak/>
        <w:t>Attached Minor on Case</w:t>
      </w:r>
    </w:p>
    <w:p w:rsidRPr="00CC0D38" w:rsidR="00E31DD9" w:rsidP="00E31DD9" w:rsidRDefault="00E31DD9" w14:paraId="6972EBBC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View Related Cases (used to link cases in system, for example between family units)</w:t>
      </w:r>
    </w:p>
    <w:p w:rsidRPr="00CC0D38" w:rsidR="00E31DD9" w:rsidP="00E31DD9" w:rsidRDefault="00E31DD9" w14:paraId="78CA70AC" w14:textId="77777777">
      <w:pPr>
        <w:pStyle w:val="Bod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C0D38">
        <w:rPr>
          <w:sz w:val="24"/>
          <w:szCs w:val="24"/>
        </w:rPr>
        <w:t>U.S. Point of Contact Information (e.g., name, address, contact information, relationships to individual)</w:t>
      </w:r>
    </w:p>
    <w:p w:rsidRPr="00CC0D38" w:rsidR="00E31DD9" w:rsidP="00E31DD9" w:rsidRDefault="00E31DD9" w14:paraId="09516D79" w14:textId="77777777">
      <w:pPr>
        <w:pStyle w:val="Body"/>
        <w:spacing w:line="276" w:lineRule="auto"/>
        <w:ind w:firstLine="0"/>
        <w:rPr>
          <w:b/>
          <w:bCs/>
          <w:sz w:val="24"/>
          <w:szCs w:val="24"/>
        </w:rPr>
      </w:pPr>
      <w:r w:rsidRPr="00CC0D38">
        <w:rPr>
          <w:b/>
          <w:bCs/>
          <w:sz w:val="24"/>
          <w:szCs w:val="24"/>
        </w:rPr>
        <w:t>Activity Records:</w:t>
      </w:r>
    </w:p>
    <w:tbl>
      <w:tblPr>
        <w:tblW w:w="4369" w:type="dxa"/>
        <w:tblLook w:val="04A0" w:firstRow="1" w:lastRow="0" w:firstColumn="1" w:lastColumn="0" w:noHBand="0" w:noVBand="1"/>
      </w:tblPr>
      <w:tblGrid>
        <w:gridCol w:w="4369"/>
      </w:tblGrid>
      <w:tr w:rsidRPr="00CC0D38" w:rsidR="00E31DD9" w:rsidTr="00B23877" w14:paraId="4CE5CC82" w14:textId="77777777">
        <w:trPr>
          <w:trHeight w:val="580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C0D38" w:rsidR="00E31DD9" w:rsidP="00E31DD9" w:rsidRDefault="00E31DD9" w14:paraId="13E17F85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sz w:val="24"/>
                <w:szCs w:val="24"/>
              </w:rPr>
              <w:t>Hummingbird Case Number</w:t>
            </w:r>
          </w:p>
        </w:tc>
      </w:tr>
      <w:tr w:rsidRPr="00CC0D38" w:rsidR="00E31DD9" w:rsidTr="00B23877" w14:paraId="0BAE4C71" w14:textId="77777777">
        <w:trPr>
          <w:trHeight w:val="580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C0D38" w:rsidR="00E31DD9" w:rsidP="00E31DD9" w:rsidRDefault="00E31DD9" w14:paraId="26E38419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sz w:val="24"/>
                <w:szCs w:val="24"/>
              </w:rPr>
            </w:pPr>
            <w:r w:rsidRPr="00CC0D38">
              <w:rPr>
                <w:sz w:val="24"/>
                <w:szCs w:val="24"/>
              </w:rPr>
              <w:t>Intake Date and Location</w:t>
            </w:r>
          </w:p>
          <w:p w:rsidRPr="00CC0D38" w:rsidR="00E31DD9" w:rsidP="00E31DD9" w:rsidRDefault="00E31DD9" w14:paraId="014F8A01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sz w:val="24"/>
                <w:szCs w:val="24"/>
              </w:rPr>
            </w:pPr>
            <w:r w:rsidRPr="00CC0D38">
              <w:rPr>
                <w:sz w:val="24"/>
                <w:szCs w:val="24"/>
              </w:rPr>
              <w:t>Processing Date and Location</w:t>
            </w:r>
          </w:p>
          <w:p w:rsidRPr="00CC0D38" w:rsidR="00E31DD9" w:rsidP="00E31DD9" w:rsidRDefault="00E31DD9" w14:paraId="636DF073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sz w:val="24"/>
                <w:szCs w:val="24"/>
              </w:rPr>
            </w:pPr>
            <w:r w:rsidRPr="00CC0D38">
              <w:t>Pre-Flight Medicals Completed (Yes/No)</w:t>
            </w:r>
          </w:p>
        </w:tc>
      </w:tr>
      <w:tr w:rsidRPr="00CC0D38" w:rsidR="00E31DD9" w:rsidTr="00B23877" w14:paraId="1315D52D" w14:textId="77777777">
        <w:trPr>
          <w:trHeight w:val="290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C0D38" w:rsidR="00E31DD9" w:rsidP="00E31DD9" w:rsidRDefault="00E31DD9" w14:paraId="38B72FC4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Lodging Assignment</w:t>
            </w:r>
          </w:p>
          <w:p w:rsidRPr="00CC0D38" w:rsidR="00E31DD9" w:rsidP="00E31DD9" w:rsidRDefault="00E31DD9" w14:paraId="66B04C31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Self-Reported Medicals</w:t>
            </w:r>
          </w:p>
          <w:p w:rsidRPr="00CC0D38" w:rsidR="00E31DD9" w:rsidP="00E31DD9" w:rsidRDefault="00E31DD9" w14:paraId="1467D36A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Vaccinations</w:t>
            </w:r>
          </w:p>
          <w:p w:rsidRPr="00CC0D38" w:rsidR="00E31DD9" w:rsidP="00E31DD9" w:rsidRDefault="00E31DD9" w14:paraId="6E26344A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COVID-19 Testing</w:t>
            </w:r>
          </w:p>
          <w:p w:rsidRPr="00CC0D38" w:rsidR="00E31DD9" w:rsidP="00E31DD9" w:rsidRDefault="00E31DD9" w14:paraId="4AB0F038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Work Authorization</w:t>
            </w:r>
          </w:p>
          <w:p w:rsidRPr="00CC0D38" w:rsidR="00E31DD9" w:rsidP="00E31DD9" w:rsidRDefault="00E31DD9" w14:paraId="00FC7F92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Biometric Appointment</w:t>
            </w:r>
          </w:p>
          <w:p w:rsidRPr="00CC0D38" w:rsidR="00E31DD9" w:rsidP="00E31DD9" w:rsidRDefault="00E31DD9" w14:paraId="71B6B4BD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Out-Processing Information</w:t>
            </w:r>
          </w:p>
          <w:p w:rsidRPr="00CC0D38" w:rsidR="00E31DD9" w:rsidP="00E31DD9" w:rsidRDefault="00E31DD9" w14:paraId="0940B96A" w14:textId="77777777">
            <w:pPr>
              <w:pStyle w:val="ListParagraph"/>
              <w:widowControl/>
              <w:numPr>
                <w:ilvl w:val="0"/>
                <w:numId w:val="4"/>
              </w:num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CC0D38">
              <w:rPr>
                <w:color w:val="000000"/>
                <w:sz w:val="24"/>
                <w:szCs w:val="24"/>
              </w:rPr>
              <w:t>Departure and Travel Information</w:t>
            </w:r>
          </w:p>
        </w:tc>
      </w:tr>
    </w:tbl>
    <w:p w:rsidR="00AE6A5E" w:rsidRDefault="004E2612" w14:paraId="2E91ACEF" w14:textId="77777777"/>
    <w:sectPr w:rsidR="00AE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191E"/>
    <w:multiLevelType w:val="hybridMultilevel"/>
    <w:tmpl w:val="9568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0072"/>
    <w:multiLevelType w:val="hybridMultilevel"/>
    <w:tmpl w:val="6D28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7C5C"/>
    <w:multiLevelType w:val="hybridMultilevel"/>
    <w:tmpl w:val="4C76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B1888"/>
    <w:multiLevelType w:val="hybridMultilevel"/>
    <w:tmpl w:val="AC2C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D9"/>
    <w:rsid w:val="003D4F73"/>
    <w:rsid w:val="004E2612"/>
    <w:rsid w:val="005E0126"/>
    <w:rsid w:val="00E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7DF5"/>
  <w15:chartTrackingRefBased/>
  <w15:docId w15:val="{E81C6596-103C-4878-922A-D54E02D6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D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E31DD9"/>
    <w:pPr>
      <w:widowControl/>
      <w:spacing w:after="120" w:line="271" w:lineRule="auto"/>
      <w:ind w:firstLine="720"/>
      <w:jc w:val="both"/>
    </w:pPr>
    <w:rPr>
      <w:sz w:val="22"/>
    </w:rPr>
  </w:style>
  <w:style w:type="paragraph" w:styleId="BodyText">
    <w:name w:val="Body Text"/>
    <w:basedOn w:val="Normal"/>
    <w:link w:val="BodyTextChar"/>
    <w:semiHidden/>
    <w:unhideWhenUsed/>
    <w:rsid w:val="00E31DD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31DD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E31DD9"/>
    <w:pPr>
      <w:autoSpaceDE w:val="0"/>
      <w:autoSpaceDN w:val="0"/>
      <w:ind w:left="1600" w:hanging="720"/>
    </w:pPr>
    <w:rPr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Tyrone</dc:creator>
  <cp:keywords/>
  <dc:description/>
  <cp:lastModifiedBy>Huff, Tyrone</cp:lastModifiedBy>
  <cp:revision>2</cp:revision>
  <dcterms:created xsi:type="dcterms:W3CDTF">2022-03-25T15:50:00Z</dcterms:created>
  <dcterms:modified xsi:type="dcterms:W3CDTF">2022-03-25T15:50:00Z</dcterms:modified>
</cp:coreProperties>
</file>