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DB7" w:rsidP="00136DB7" w:rsidRDefault="00136DB7" w14:paraId="0539597F" w14:textId="77777777">
      <w:pPr>
        <w:pStyle w:val="ReportCover-Title"/>
        <w:jc w:val="center"/>
        <w:rPr>
          <w:rFonts w:ascii="Arial" w:hAnsi="Arial" w:eastAsia="Arial Unicode MS" w:cs="Arial"/>
          <w:noProof/>
          <w:color w:val="auto"/>
        </w:rPr>
      </w:pPr>
    </w:p>
    <w:p w:rsidR="00136DB7" w:rsidP="00136DB7" w:rsidRDefault="00136DB7" w14:paraId="05738E54" w14:textId="77777777">
      <w:pPr>
        <w:pStyle w:val="ReportCover-Title"/>
        <w:jc w:val="center"/>
        <w:rPr>
          <w:rFonts w:ascii="Arial" w:hAnsi="Arial" w:eastAsia="Arial Unicode MS" w:cs="Arial"/>
          <w:noProof/>
          <w:color w:val="auto"/>
        </w:rPr>
      </w:pPr>
    </w:p>
    <w:p w:rsidRPr="009139B3" w:rsidR="00136DB7" w:rsidP="00136DB7" w:rsidRDefault="00136DB7" w14:paraId="3E1F80A4" w14:textId="042B1FE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136DB7" w:rsidP="00136DB7" w:rsidRDefault="00136DB7" w14:paraId="5996DB0F" w14:textId="77777777">
      <w:pPr>
        <w:pStyle w:val="ReportCover-Title"/>
        <w:rPr>
          <w:rFonts w:ascii="Arial" w:hAnsi="Arial" w:cs="Arial"/>
          <w:color w:val="auto"/>
        </w:rPr>
      </w:pPr>
    </w:p>
    <w:p w:rsidRPr="009139B3" w:rsidR="00136DB7" w:rsidP="00136DB7" w:rsidRDefault="00136DB7" w14:paraId="0B5EB33B" w14:textId="77777777">
      <w:pPr>
        <w:pStyle w:val="ReportCover-Title"/>
        <w:rPr>
          <w:rFonts w:ascii="Arial" w:hAnsi="Arial" w:cs="Arial"/>
          <w:color w:val="auto"/>
        </w:rPr>
      </w:pPr>
    </w:p>
    <w:p w:rsidRPr="009139B3" w:rsidR="00136DB7" w:rsidP="00136DB7" w:rsidRDefault="00136DB7" w14:paraId="4B0E9DAC" w14:textId="77777777">
      <w:pPr>
        <w:pStyle w:val="ReportCover-Title"/>
        <w:rPr>
          <w:rFonts w:ascii="Arial" w:hAnsi="Arial" w:cs="Arial"/>
          <w:color w:val="auto"/>
        </w:rPr>
      </w:pPr>
    </w:p>
    <w:p w:rsidRPr="009139B3" w:rsidR="00136DB7" w:rsidP="00136DB7" w:rsidRDefault="00136DB7" w14:paraId="0AC3B504"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36DB7" w:rsidP="00136DB7" w:rsidRDefault="00136DB7" w14:paraId="110412A7"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136DB7" w:rsidP="00136DB7" w:rsidRDefault="00136DB7" w14:paraId="644C4CFC" w14:textId="77777777">
      <w:pPr>
        <w:spacing w:after="0"/>
        <w:rPr>
          <w:rFonts w:ascii="Arial" w:hAnsi="Arial" w:cs="Arial"/>
        </w:rPr>
      </w:pPr>
    </w:p>
    <w:p w:rsidRPr="009139B3" w:rsidR="00136DB7" w:rsidP="00136DB7" w:rsidRDefault="00136DB7" w14:paraId="5E3241DA" w14:textId="77777777">
      <w:pPr>
        <w:spacing w:after="0"/>
        <w:rPr>
          <w:rFonts w:ascii="Arial" w:hAnsi="Arial" w:cs="Arial"/>
        </w:rPr>
      </w:pPr>
    </w:p>
    <w:p w:rsidRPr="009139B3" w:rsidR="00136DB7" w:rsidP="00136DB7" w:rsidRDefault="00136DB7" w14:paraId="49152E06" w14:textId="77777777">
      <w:pPr>
        <w:spacing w:after="0"/>
        <w:rPr>
          <w:rFonts w:ascii="Arial" w:hAnsi="Arial" w:cs="Arial"/>
        </w:rPr>
      </w:pPr>
    </w:p>
    <w:p w:rsidRPr="009139B3" w:rsidR="00136DB7" w:rsidP="00136DB7" w:rsidRDefault="00136DB7" w14:paraId="4C937040" w14:textId="77777777">
      <w:pPr>
        <w:pStyle w:val="ReportCover-Date"/>
        <w:spacing w:after="0"/>
        <w:jc w:val="center"/>
        <w:rPr>
          <w:rFonts w:ascii="Arial" w:hAnsi="Arial" w:cs="Arial"/>
          <w:color w:val="auto"/>
        </w:rPr>
      </w:pPr>
    </w:p>
    <w:p w:rsidRPr="009139B3" w:rsidR="00136DB7" w:rsidP="00136DB7" w:rsidRDefault="00136DB7" w14:paraId="4F46197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36DB7" w:rsidP="00136DB7" w:rsidRDefault="00136DB7" w14:paraId="4F4B0E38"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136DB7" w:rsidP="00136DB7" w:rsidRDefault="00136DB7" w14:paraId="0D6D5217" w14:textId="77777777">
      <w:pPr>
        <w:pStyle w:val="ReportCover-Date"/>
        <w:spacing w:after="0"/>
        <w:jc w:val="center"/>
        <w:rPr>
          <w:rFonts w:ascii="Arial" w:hAnsi="Arial" w:cs="Arial"/>
          <w:color w:val="auto"/>
        </w:rPr>
      </w:pPr>
    </w:p>
    <w:p w:rsidRPr="009139B3" w:rsidR="00136DB7" w:rsidP="00136DB7" w:rsidRDefault="00136DB7" w14:paraId="35F2E45E" w14:textId="77777777">
      <w:pPr>
        <w:pStyle w:val="ReportCover-Date"/>
        <w:spacing w:after="0"/>
        <w:jc w:val="center"/>
        <w:rPr>
          <w:rFonts w:ascii="Arial" w:hAnsi="Arial" w:cs="Arial"/>
          <w:color w:val="auto"/>
        </w:rPr>
      </w:pPr>
    </w:p>
    <w:p w:rsidRPr="009139B3" w:rsidR="00136DB7" w:rsidP="00136DB7" w:rsidRDefault="00136DB7" w14:paraId="422FC3D6" w14:textId="77777777">
      <w:pPr>
        <w:pStyle w:val="ReportCover-Date"/>
        <w:spacing w:after="0"/>
        <w:jc w:val="center"/>
        <w:rPr>
          <w:rFonts w:ascii="Arial" w:hAnsi="Arial" w:cs="Arial"/>
          <w:color w:val="auto"/>
        </w:rPr>
      </w:pPr>
    </w:p>
    <w:p w:rsidRPr="009139B3" w:rsidR="00136DB7" w:rsidP="00136DB7" w:rsidRDefault="00136DB7" w14:paraId="3D78D2D7" w14:textId="77777777">
      <w:pPr>
        <w:pStyle w:val="ReportCover-Date"/>
        <w:spacing w:after="0"/>
        <w:jc w:val="center"/>
        <w:rPr>
          <w:rFonts w:ascii="Arial" w:hAnsi="Arial" w:cs="Arial"/>
          <w:color w:val="auto"/>
        </w:rPr>
      </w:pPr>
    </w:p>
    <w:p w:rsidRPr="009139B3" w:rsidR="00136DB7" w:rsidP="00136DB7" w:rsidRDefault="00136DB7" w14:paraId="5F3D63BC" w14:textId="77777777">
      <w:pPr>
        <w:pStyle w:val="ReportCover-Date"/>
        <w:spacing w:after="0"/>
        <w:jc w:val="center"/>
        <w:rPr>
          <w:rFonts w:ascii="Arial" w:hAnsi="Arial" w:cs="Arial"/>
          <w:color w:val="auto"/>
        </w:rPr>
      </w:pPr>
    </w:p>
    <w:p w:rsidRPr="009139B3" w:rsidR="00136DB7" w:rsidP="00136DB7" w:rsidRDefault="00A82646" w14:paraId="51281723" w14:textId="3042E34B">
      <w:pPr>
        <w:pStyle w:val="ReportCover-Date"/>
        <w:spacing w:after="0"/>
        <w:jc w:val="center"/>
        <w:rPr>
          <w:rFonts w:ascii="Arial" w:hAnsi="Arial" w:cs="Arial"/>
          <w:color w:val="auto"/>
        </w:rPr>
      </w:pPr>
      <w:r w:rsidRPr="1E0872DA">
        <w:rPr>
          <w:rFonts w:ascii="Arial" w:hAnsi="Arial" w:cs="Arial"/>
          <w:color w:val="auto"/>
        </w:rPr>
        <w:t xml:space="preserve">NOVEMBER </w:t>
      </w:r>
      <w:r w:rsidRPr="1E0872DA" w:rsidR="00136DB7">
        <w:rPr>
          <w:rFonts w:ascii="Arial" w:hAnsi="Arial" w:cs="Arial"/>
          <w:color w:val="auto"/>
        </w:rPr>
        <w:t>202</w:t>
      </w:r>
      <w:r w:rsidRPr="1E0872DA">
        <w:rPr>
          <w:rFonts w:ascii="Arial" w:hAnsi="Arial" w:cs="Arial"/>
          <w:color w:val="auto"/>
        </w:rPr>
        <w:t>1</w:t>
      </w:r>
    </w:p>
    <w:p w:rsidRPr="009139B3" w:rsidR="00136DB7" w:rsidP="00136DB7" w:rsidRDefault="00136DB7" w14:paraId="0A0C6C84" w14:textId="77777777">
      <w:pPr>
        <w:spacing w:after="0" w:line="240" w:lineRule="auto"/>
        <w:jc w:val="center"/>
        <w:rPr>
          <w:rFonts w:ascii="Arial" w:hAnsi="Arial" w:cs="Arial"/>
        </w:rPr>
      </w:pPr>
    </w:p>
    <w:p w:rsidRPr="009139B3" w:rsidR="00136DB7" w:rsidP="00136DB7" w:rsidRDefault="00136DB7" w14:paraId="19ABAC6B" w14:textId="77777777">
      <w:pPr>
        <w:spacing w:after="0" w:line="240" w:lineRule="auto"/>
        <w:jc w:val="center"/>
        <w:rPr>
          <w:rFonts w:ascii="Arial" w:hAnsi="Arial" w:cs="Arial"/>
        </w:rPr>
      </w:pPr>
    </w:p>
    <w:p w:rsidRPr="009139B3" w:rsidR="00136DB7" w:rsidP="00136DB7" w:rsidRDefault="00136DB7" w14:paraId="6A023BA4" w14:textId="77777777">
      <w:pPr>
        <w:spacing w:after="0" w:line="240" w:lineRule="auto"/>
        <w:jc w:val="center"/>
        <w:rPr>
          <w:rFonts w:ascii="Arial" w:hAnsi="Arial" w:cs="Arial"/>
        </w:rPr>
      </w:pPr>
    </w:p>
    <w:p w:rsidRPr="009139B3" w:rsidR="00136DB7" w:rsidP="00136DB7" w:rsidRDefault="00136DB7" w14:paraId="72B6FA50" w14:textId="77777777">
      <w:pPr>
        <w:spacing w:after="0" w:line="240" w:lineRule="auto"/>
        <w:jc w:val="center"/>
        <w:rPr>
          <w:rFonts w:ascii="Arial" w:hAnsi="Arial" w:cs="Arial"/>
        </w:rPr>
      </w:pPr>
    </w:p>
    <w:p w:rsidRPr="009139B3" w:rsidR="00136DB7" w:rsidP="00136DB7" w:rsidRDefault="00136DB7" w14:paraId="70ADB2F0" w14:textId="77777777">
      <w:pPr>
        <w:spacing w:after="0" w:line="240" w:lineRule="auto"/>
        <w:jc w:val="center"/>
        <w:rPr>
          <w:rFonts w:ascii="Arial" w:hAnsi="Arial" w:cs="Arial"/>
        </w:rPr>
      </w:pPr>
    </w:p>
    <w:p w:rsidRPr="009139B3" w:rsidR="00136DB7" w:rsidP="00136DB7" w:rsidRDefault="00136DB7" w14:paraId="52B6A656" w14:textId="77777777">
      <w:pPr>
        <w:spacing w:after="0" w:line="240" w:lineRule="auto"/>
        <w:jc w:val="center"/>
        <w:rPr>
          <w:rFonts w:ascii="Arial" w:hAnsi="Arial" w:cs="Arial"/>
        </w:rPr>
      </w:pPr>
    </w:p>
    <w:p w:rsidRPr="009139B3" w:rsidR="00136DB7" w:rsidP="00136DB7" w:rsidRDefault="00136DB7" w14:paraId="4418028A"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136DB7" w:rsidP="00136DB7" w:rsidRDefault="00136DB7" w14:paraId="6826450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36DB7" w:rsidP="00136DB7" w:rsidRDefault="00136DB7" w14:paraId="1F3399D4"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136DB7" w:rsidP="00136DB7" w:rsidRDefault="00136DB7" w14:paraId="19A123E6"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36DB7" w:rsidP="00136DB7" w:rsidRDefault="00136DB7" w14:paraId="55EAE5C7" w14:textId="77777777">
      <w:pPr>
        <w:spacing w:after="0" w:line="240" w:lineRule="auto"/>
        <w:jc w:val="center"/>
        <w:rPr>
          <w:rFonts w:ascii="Arial" w:hAnsi="Arial" w:cs="Arial"/>
        </w:rPr>
      </w:pPr>
    </w:p>
    <w:p w:rsidRPr="009139B3" w:rsidR="00136DB7" w:rsidP="00136DB7" w:rsidRDefault="00136DB7" w14:paraId="2F7DD81D"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136DB7" w:rsidP="00136DB7" w:rsidRDefault="00136DB7" w14:paraId="09D89BB1" w14:textId="77777777">
      <w:pPr>
        <w:spacing w:after="0" w:line="240" w:lineRule="auto"/>
        <w:jc w:val="center"/>
        <w:rPr>
          <w:rFonts w:ascii="Arial" w:hAnsi="Arial" w:cs="Arial"/>
        </w:rPr>
      </w:pPr>
      <w:r w:rsidRPr="009139B3">
        <w:rPr>
          <w:rFonts w:ascii="Arial" w:hAnsi="Arial" w:cs="Arial"/>
        </w:rPr>
        <w:t>330 C Street, SW</w:t>
      </w:r>
    </w:p>
    <w:p w:rsidRPr="009139B3" w:rsidR="00136DB7" w:rsidP="00136DB7" w:rsidRDefault="00136DB7" w14:paraId="55D98FE5" w14:textId="77777777">
      <w:pPr>
        <w:spacing w:after="0" w:line="240" w:lineRule="auto"/>
        <w:jc w:val="center"/>
        <w:rPr>
          <w:rFonts w:ascii="Arial" w:hAnsi="Arial" w:cs="Arial"/>
        </w:rPr>
      </w:pPr>
      <w:r w:rsidRPr="009139B3">
        <w:rPr>
          <w:rFonts w:ascii="Arial" w:hAnsi="Arial" w:cs="Arial"/>
        </w:rPr>
        <w:t>Washington, DC 20201</w:t>
      </w:r>
    </w:p>
    <w:p w:rsidRPr="009139B3" w:rsidR="00136DB7" w:rsidP="00136DB7" w:rsidRDefault="00136DB7" w14:paraId="16721FAF" w14:textId="77777777">
      <w:pPr>
        <w:spacing w:after="0" w:line="240" w:lineRule="auto"/>
        <w:jc w:val="center"/>
        <w:rPr>
          <w:rFonts w:ascii="Arial" w:hAnsi="Arial" w:cs="Arial"/>
        </w:rPr>
      </w:pPr>
    </w:p>
    <w:p w:rsidRPr="009139B3" w:rsidR="00136DB7" w:rsidP="00136DB7" w:rsidRDefault="00136DB7" w14:paraId="333627BC" w14:textId="77777777">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Philipsen and Meryl Barofsky</w:t>
      </w:r>
    </w:p>
    <w:p w:rsidRPr="006B16CD" w:rsidR="00136DB7" w:rsidP="00136DB7" w:rsidRDefault="00136DB7" w14:paraId="3F9F22C0" w14:textId="77777777">
      <w:pPr>
        <w:pStyle w:val="Paragraph"/>
      </w:pPr>
    </w:p>
    <w:p w:rsidR="00136DB7" w:rsidP="00136DB7" w:rsidRDefault="00136DB7" w14:paraId="5704F637" w14:textId="77777777">
      <w:pPr>
        <w:pStyle w:val="Paragraph"/>
        <w:sectPr w:rsidR="00136DB7"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bookmarkStart w:name="_Hlk81495725" w:displacedByCustomXml="next" w:id="0"/>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672E63" w:rsidP="004E6EF8" w:rsidRDefault="00672E63" w14:paraId="390E57B0" w14:textId="77777777">
          <w:pPr>
            <w:pStyle w:val="TOCHeading"/>
          </w:pPr>
          <w:r>
            <w:t>Contents</w:t>
          </w:r>
        </w:p>
        <w:p w:rsidR="00672E63" w:rsidP="00672E63" w:rsidRDefault="00672E63" w14:paraId="2670AED3" w14:textId="21597921">
          <w:pPr>
            <w:pStyle w:val="TOC1"/>
            <w:ind w:left="720" w:right="1440" w:hanging="720"/>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81298050">
            <w:r w:rsidRPr="00D52B49">
              <w:rPr>
                <w:rStyle w:val="Hyperlink"/>
                <w:noProof/>
              </w:rPr>
              <w:t>Executive Summary</w:t>
            </w:r>
            <w:r>
              <w:rPr>
                <w:noProof/>
                <w:webHidden/>
              </w:rPr>
              <w:tab/>
            </w:r>
            <w:r>
              <w:rPr>
                <w:noProof/>
                <w:webHidden/>
              </w:rPr>
              <w:fldChar w:fldCharType="begin"/>
            </w:r>
            <w:r>
              <w:rPr>
                <w:noProof/>
                <w:webHidden/>
              </w:rPr>
              <w:instrText xml:space="preserve"> PAGEREF _Toc81298050 \h </w:instrText>
            </w:r>
            <w:r>
              <w:rPr>
                <w:noProof/>
                <w:webHidden/>
              </w:rPr>
            </w:r>
            <w:r>
              <w:rPr>
                <w:noProof/>
                <w:webHidden/>
              </w:rPr>
              <w:fldChar w:fldCharType="separate"/>
            </w:r>
            <w:r w:rsidR="00D87DAC">
              <w:rPr>
                <w:noProof/>
                <w:webHidden/>
              </w:rPr>
              <w:t>v</w:t>
            </w:r>
            <w:r>
              <w:rPr>
                <w:noProof/>
                <w:webHidden/>
              </w:rPr>
              <w:fldChar w:fldCharType="end"/>
            </w:r>
          </w:hyperlink>
        </w:p>
        <w:p w:rsidR="00672E63" w:rsidP="00672E63" w:rsidRDefault="00E25CDA" w14:paraId="4BEF9A69" w14:textId="4BD364C2">
          <w:pPr>
            <w:pStyle w:val="TOC1"/>
            <w:ind w:left="720" w:right="1440" w:hanging="720"/>
            <w:rPr>
              <w:rFonts w:asciiTheme="minorHAnsi" w:hAnsiTheme="minorHAnsi" w:eastAsiaTheme="minorEastAsia"/>
              <w:noProof/>
            </w:rPr>
          </w:pPr>
          <w:hyperlink w:history="1" w:anchor="_Toc81298051">
            <w:r w:rsidRPr="00D52B49" w:rsidR="00672E63">
              <w:rPr>
                <w:rStyle w:val="Hyperlink"/>
                <w:noProof/>
              </w:rPr>
              <w:t>A1.</w:t>
            </w:r>
            <w:r w:rsidR="00672E63">
              <w:rPr>
                <w:rFonts w:asciiTheme="minorHAnsi" w:hAnsiTheme="minorHAnsi" w:eastAsiaTheme="minorEastAsia"/>
                <w:noProof/>
              </w:rPr>
              <w:tab/>
            </w:r>
            <w:r w:rsidRPr="00D52B49" w:rsidR="00672E63">
              <w:rPr>
                <w:rStyle w:val="Hyperlink"/>
                <w:noProof/>
              </w:rPr>
              <w:t>Necessity for Collection</w:t>
            </w:r>
            <w:r w:rsidR="00672E63">
              <w:rPr>
                <w:noProof/>
                <w:webHidden/>
              </w:rPr>
              <w:tab/>
            </w:r>
            <w:r w:rsidR="00672E63">
              <w:rPr>
                <w:noProof/>
                <w:webHidden/>
              </w:rPr>
              <w:fldChar w:fldCharType="begin"/>
            </w:r>
            <w:r w:rsidR="00672E63">
              <w:rPr>
                <w:noProof/>
                <w:webHidden/>
              </w:rPr>
              <w:instrText xml:space="preserve"> PAGEREF _Toc81298051 \h </w:instrText>
            </w:r>
            <w:r w:rsidR="00672E63">
              <w:rPr>
                <w:noProof/>
                <w:webHidden/>
              </w:rPr>
            </w:r>
            <w:r w:rsidR="00672E63">
              <w:rPr>
                <w:noProof/>
                <w:webHidden/>
              </w:rPr>
              <w:fldChar w:fldCharType="separate"/>
            </w:r>
            <w:r w:rsidR="00D87DAC">
              <w:rPr>
                <w:noProof/>
                <w:webHidden/>
              </w:rPr>
              <w:t>1</w:t>
            </w:r>
            <w:r w:rsidR="00672E63">
              <w:rPr>
                <w:noProof/>
                <w:webHidden/>
              </w:rPr>
              <w:fldChar w:fldCharType="end"/>
            </w:r>
          </w:hyperlink>
        </w:p>
        <w:p w:rsidR="00672E63" w:rsidP="00D52A9A" w:rsidRDefault="00E25CDA" w14:paraId="42038C1B" w14:textId="5E95FDE3">
          <w:pPr>
            <w:pStyle w:val="TOC2"/>
            <w:ind w:left="1440" w:right="1440" w:hanging="720"/>
            <w:rPr>
              <w:rFonts w:asciiTheme="minorHAnsi" w:hAnsiTheme="minorHAnsi" w:eastAsiaTheme="minorEastAsia"/>
              <w:noProof/>
            </w:rPr>
          </w:pPr>
          <w:hyperlink w:history="1" w:anchor="_Toc81298052">
            <w:r w:rsidRPr="00D52B49" w:rsidR="00672E63">
              <w:rPr>
                <w:rStyle w:val="Hyperlink"/>
                <w:noProof/>
              </w:rPr>
              <w:t>Study Background</w:t>
            </w:r>
            <w:r w:rsidR="00672E63">
              <w:rPr>
                <w:noProof/>
                <w:webHidden/>
              </w:rPr>
              <w:tab/>
            </w:r>
            <w:r w:rsidR="00672E63">
              <w:rPr>
                <w:noProof/>
                <w:webHidden/>
              </w:rPr>
              <w:fldChar w:fldCharType="begin"/>
            </w:r>
            <w:r w:rsidR="00672E63">
              <w:rPr>
                <w:noProof/>
                <w:webHidden/>
              </w:rPr>
              <w:instrText xml:space="preserve"> PAGEREF _Toc81298052 \h </w:instrText>
            </w:r>
            <w:r w:rsidR="00672E63">
              <w:rPr>
                <w:noProof/>
                <w:webHidden/>
              </w:rPr>
            </w:r>
            <w:r w:rsidR="00672E63">
              <w:rPr>
                <w:noProof/>
                <w:webHidden/>
              </w:rPr>
              <w:fldChar w:fldCharType="separate"/>
            </w:r>
            <w:r w:rsidR="00D87DAC">
              <w:rPr>
                <w:noProof/>
                <w:webHidden/>
              </w:rPr>
              <w:t>1</w:t>
            </w:r>
            <w:r w:rsidR="00672E63">
              <w:rPr>
                <w:noProof/>
                <w:webHidden/>
              </w:rPr>
              <w:fldChar w:fldCharType="end"/>
            </w:r>
          </w:hyperlink>
        </w:p>
        <w:p w:rsidR="00672E63" w:rsidP="00D52A9A" w:rsidRDefault="00E25CDA" w14:paraId="1D22B91C" w14:textId="1B53ABD6">
          <w:pPr>
            <w:pStyle w:val="TOC2"/>
            <w:ind w:left="1440" w:right="1440" w:hanging="720"/>
            <w:rPr>
              <w:rFonts w:asciiTheme="minorHAnsi" w:hAnsiTheme="minorHAnsi" w:eastAsiaTheme="minorEastAsia"/>
              <w:noProof/>
            </w:rPr>
          </w:pPr>
          <w:hyperlink w:history="1" w:anchor="_Toc81298053">
            <w:r w:rsidRPr="00D52B49" w:rsidR="00672E63">
              <w:rPr>
                <w:rStyle w:val="Hyperlink"/>
                <w:noProof/>
              </w:rPr>
              <w:t>Legal or Administrative Requirements That Necessitate the Collection</w:t>
            </w:r>
            <w:r w:rsidR="00672E63">
              <w:rPr>
                <w:noProof/>
                <w:webHidden/>
              </w:rPr>
              <w:tab/>
            </w:r>
            <w:r w:rsidR="00672E63">
              <w:rPr>
                <w:noProof/>
                <w:webHidden/>
              </w:rPr>
              <w:fldChar w:fldCharType="begin"/>
            </w:r>
            <w:r w:rsidR="00672E63">
              <w:rPr>
                <w:noProof/>
                <w:webHidden/>
              </w:rPr>
              <w:instrText xml:space="preserve"> PAGEREF _Toc81298053 \h </w:instrText>
            </w:r>
            <w:r w:rsidR="00672E63">
              <w:rPr>
                <w:noProof/>
                <w:webHidden/>
              </w:rPr>
            </w:r>
            <w:r w:rsidR="00672E63">
              <w:rPr>
                <w:noProof/>
                <w:webHidden/>
              </w:rPr>
              <w:fldChar w:fldCharType="separate"/>
            </w:r>
            <w:r w:rsidR="00D87DAC">
              <w:rPr>
                <w:noProof/>
                <w:webHidden/>
              </w:rPr>
              <w:t>2</w:t>
            </w:r>
            <w:r w:rsidR="00672E63">
              <w:rPr>
                <w:noProof/>
                <w:webHidden/>
              </w:rPr>
              <w:fldChar w:fldCharType="end"/>
            </w:r>
          </w:hyperlink>
        </w:p>
        <w:p w:rsidR="00672E63" w:rsidP="00672E63" w:rsidRDefault="00E25CDA" w14:paraId="58241DB8" w14:textId="5571DF50">
          <w:pPr>
            <w:pStyle w:val="TOC1"/>
            <w:ind w:left="720" w:right="1440" w:hanging="720"/>
            <w:rPr>
              <w:rFonts w:asciiTheme="minorHAnsi" w:hAnsiTheme="minorHAnsi" w:eastAsiaTheme="minorEastAsia"/>
              <w:noProof/>
            </w:rPr>
          </w:pPr>
          <w:hyperlink w:history="1" w:anchor="_Toc81298054">
            <w:r w:rsidRPr="00D52B49" w:rsidR="00672E63">
              <w:rPr>
                <w:rStyle w:val="Hyperlink"/>
                <w:noProof/>
              </w:rPr>
              <w:t>A2.</w:t>
            </w:r>
            <w:r w:rsidR="00672E63">
              <w:rPr>
                <w:rFonts w:asciiTheme="minorHAnsi" w:hAnsiTheme="minorHAnsi" w:eastAsiaTheme="minorEastAsia"/>
                <w:noProof/>
              </w:rPr>
              <w:tab/>
            </w:r>
            <w:r w:rsidRPr="00D52B49" w:rsidR="00672E63">
              <w:rPr>
                <w:rStyle w:val="Hyperlink"/>
                <w:noProof/>
              </w:rPr>
              <w:t>Purpose</w:t>
            </w:r>
            <w:r w:rsidR="00672E63">
              <w:rPr>
                <w:noProof/>
                <w:webHidden/>
              </w:rPr>
              <w:tab/>
            </w:r>
            <w:r w:rsidR="00672E63">
              <w:rPr>
                <w:noProof/>
                <w:webHidden/>
              </w:rPr>
              <w:fldChar w:fldCharType="begin"/>
            </w:r>
            <w:r w:rsidR="00672E63">
              <w:rPr>
                <w:noProof/>
                <w:webHidden/>
              </w:rPr>
              <w:instrText xml:space="preserve"> PAGEREF _Toc81298054 \h </w:instrText>
            </w:r>
            <w:r w:rsidR="00672E63">
              <w:rPr>
                <w:noProof/>
                <w:webHidden/>
              </w:rPr>
            </w:r>
            <w:r w:rsidR="00672E63">
              <w:rPr>
                <w:noProof/>
                <w:webHidden/>
              </w:rPr>
              <w:fldChar w:fldCharType="separate"/>
            </w:r>
            <w:r w:rsidR="00D87DAC">
              <w:rPr>
                <w:noProof/>
                <w:webHidden/>
              </w:rPr>
              <w:t>2</w:t>
            </w:r>
            <w:r w:rsidR="00672E63">
              <w:rPr>
                <w:noProof/>
                <w:webHidden/>
              </w:rPr>
              <w:fldChar w:fldCharType="end"/>
            </w:r>
          </w:hyperlink>
        </w:p>
        <w:p w:rsidR="00672E63" w:rsidP="00D52A9A" w:rsidRDefault="00E25CDA" w14:paraId="7C94FEAC" w14:textId="0BAD6F6F">
          <w:pPr>
            <w:pStyle w:val="TOC2"/>
            <w:ind w:left="1440" w:right="1440" w:hanging="720"/>
            <w:rPr>
              <w:rFonts w:asciiTheme="minorHAnsi" w:hAnsiTheme="minorHAnsi" w:eastAsiaTheme="minorEastAsia"/>
              <w:noProof/>
            </w:rPr>
          </w:pPr>
          <w:hyperlink w:history="1" w:anchor="_Toc81298055">
            <w:r w:rsidRPr="00D52B49" w:rsidR="00672E63">
              <w:rPr>
                <w:rStyle w:val="Hyperlink"/>
                <w:noProof/>
              </w:rPr>
              <w:t>Purpose and Use</w:t>
            </w:r>
            <w:r w:rsidR="00672E63">
              <w:rPr>
                <w:noProof/>
                <w:webHidden/>
              </w:rPr>
              <w:tab/>
            </w:r>
            <w:r w:rsidR="00672E63">
              <w:rPr>
                <w:noProof/>
                <w:webHidden/>
              </w:rPr>
              <w:fldChar w:fldCharType="begin"/>
            </w:r>
            <w:r w:rsidR="00672E63">
              <w:rPr>
                <w:noProof/>
                <w:webHidden/>
              </w:rPr>
              <w:instrText xml:space="preserve"> PAGEREF _Toc81298055 \h </w:instrText>
            </w:r>
            <w:r w:rsidR="00672E63">
              <w:rPr>
                <w:noProof/>
                <w:webHidden/>
              </w:rPr>
            </w:r>
            <w:r w:rsidR="00672E63">
              <w:rPr>
                <w:noProof/>
                <w:webHidden/>
              </w:rPr>
              <w:fldChar w:fldCharType="separate"/>
            </w:r>
            <w:r w:rsidR="00D87DAC">
              <w:rPr>
                <w:noProof/>
                <w:webHidden/>
              </w:rPr>
              <w:t>2</w:t>
            </w:r>
            <w:r w:rsidR="00672E63">
              <w:rPr>
                <w:noProof/>
                <w:webHidden/>
              </w:rPr>
              <w:fldChar w:fldCharType="end"/>
            </w:r>
          </w:hyperlink>
        </w:p>
        <w:p w:rsidR="00672E63" w:rsidP="00D52A9A" w:rsidRDefault="00E25CDA" w14:paraId="640F182A" w14:textId="5FEF5FB8">
          <w:pPr>
            <w:pStyle w:val="TOC2"/>
            <w:ind w:left="1440" w:right="1440" w:hanging="720"/>
            <w:rPr>
              <w:rFonts w:asciiTheme="minorHAnsi" w:hAnsiTheme="minorHAnsi" w:eastAsiaTheme="minorEastAsia"/>
              <w:noProof/>
            </w:rPr>
          </w:pPr>
          <w:hyperlink w:history="1" w:anchor="_Toc81298058">
            <w:r w:rsidRPr="00D52B49" w:rsidR="00672E63">
              <w:rPr>
                <w:rStyle w:val="Hyperlink"/>
                <w:noProof/>
              </w:rPr>
              <w:t>Research Questions or Tests</w:t>
            </w:r>
            <w:r w:rsidR="00672E63">
              <w:rPr>
                <w:noProof/>
                <w:webHidden/>
              </w:rPr>
              <w:tab/>
            </w:r>
            <w:r w:rsidR="00672E63">
              <w:rPr>
                <w:noProof/>
                <w:webHidden/>
              </w:rPr>
              <w:fldChar w:fldCharType="begin"/>
            </w:r>
            <w:r w:rsidR="00672E63">
              <w:rPr>
                <w:noProof/>
                <w:webHidden/>
              </w:rPr>
              <w:instrText xml:space="preserve"> PAGEREF _Toc81298058 \h </w:instrText>
            </w:r>
            <w:r w:rsidR="00672E63">
              <w:rPr>
                <w:noProof/>
                <w:webHidden/>
              </w:rPr>
            </w:r>
            <w:r w:rsidR="00672E63">
              <w:rPr>
                <w:noProof/>
                <w:webHidden/>
              </w:rPr>
              <w:fldChar w:fldCharType="separate"/>
            </w:r>
            <w:r w:rsidR="00D87DAC">
              <w:rPr>
                <w:noProof/>
                <w:webHidden/>
              </w:rPr>
              <w:t>4</w:t>
            </w:r>
            <w:r w:rsidR="00672E63">
              <w:rPr>
                <w:noProof/>
                <w:webHidden/>
              </w:rPr>
              <w:fldChar w:fldCharType="end"/>
            </w:r>
          </w:hyperlink>
        </w:p>
        <w:p w:rsidR="00672E63" w:rsidP="00D52A9A" w:rsidRDefault="00E25CDA" w14:paraId="321EF380" w14:textId="48D24FAF">
          <w:pPr>
            <w:pStyle w:val="TOC2"/>
            <w:ind w:left="1440" w:right="1440" w:hanging="720"/>
            <w:rPr>
              <w:rFonts w:asciiTheme="minorHAnsi" w:hAnsiTheme="minorHAnsi" w:eastAsiaTheme="minorEastAsia"/>
              <w:noProof/>
            </w:rPr>
          </w:pPr>
          <w:hyperlink w:history="1" w:anchor="_Toc81298059">
            <w:r w:rsidRPr="00D52B49" w:rsidR="00672E63">
              <w:rPr>
                <w:rStyle w:val="Hyperlink"/>
                <w:noProof/>
              </w:rPr>
              <w:t>Study Design</w:t>
            </w:r>
            <w:r w:rsidR="00672E63">
              <w:rPr>
                <w:noProof/>
                <w:webHidden/>
              </w:rPr>
              <w:tab/>
            </w:r>
            <w:r w:rsidR="00672E63">
              <w:rPr>
                <w:noProof/>
                <w:webHidden/>
              </w:rPr>
              <w:fldChar w:fldCharType="begin"/>
            </w:r>
            <w:r w:rsidR="00672E63">
              <w:rPr>
                <w:noProof/>
                <w:webHidden/>
              </w:rPr>
              <w:instrText xml:space="preserve"> PAGEREF _Toc81298059 \h </w:instrText>
            </w:r>
            <w:r w:rsidR="00672E63">
              <w:rPr>
                <w:noProof/>
                <w:webHidden/>
              </w:rPr>
            </w:r>
            <w:r w:rsidR="00672E63">
              <w:rPr>
                <w:noProof/>
                <w:webHidden/>
              </w:rPr>
              <w:fldChar w:fldCharType="separate"/>
            </w:r>
            <w:r w:rsidR="00D87DAC">
              <w:rPr>
                <w:noProof/>
                <w:webHidden/>
              </w:rPr>
              <w:t>5</w:t>
            </w:r>
            <w:r w:rsidR="00672E63">
              <w:rPr>
                <w:noProof/>
                <w:webHidden/>
              </w:rPr>
              <w:fldChar w:fldCharType="end"/>
            </w:r>
          </w:hyperlink>
        </w:p>
        <w:p w:rsidR="00672E63" w:rsidP="00D52A9A" w:rsidRDefault="00E25CDA" w14:paraId="68705315" w14:textId="16E25817">
          <w:pPr>
            <w:pStyle w:val="TOC2"/>
            <w:ind w:left="1440" w:right="1440" w:hanging="720"/>
            <w:rPr>
              <w:rFonts w:asciiTheme="minorHAnsi" w:hAnsiTheme="minorHAnsi" w:eastAsiaTheme="minorEastAsia"/>
              <w:noProof/>
            </w:rPr>
          </w:pPr>
          <w:hyperlink w:history="1" w:anchor="_Toc81298060">
            <w:r w:rsidRPr="00D52B49" w:rsidR="00672E63">
              <w:rPr>
                <w:rStyle w:val="Hyperlink"/>
                <w:noProof/>
              </w:rPr>
              <w:t xml:space="preserve">Universe of </w:t>
            </w:r>
            <w:r w:rsidR="007C2305">
              <w:rPr>
                <w:rStyle w:val="Hyperlink"/>
                <w:noProof/>
              </w:rPr>
              <w:t>D</w:t>
            </w:r>
            <w:r w:rsidRPr="00D52B49" w:rsidR="00672E63">
              <w:rPr>
                <w:rStyle w:val="Hyperlink"/>
                <w:noProof/>
              </w:rPr>
              <w:t xml:space="preserve">ata </w:t>
            </w:r>
            <w:r w:rsidR="007C2305">
              <w:rPr>
                <w:rStyle w:val="Hyperlink"/>
                <w:noProof/>
              </w:rPr>
              <w:t>C</w:t>
            </w:r>
            <w:r w:rsidRPr="00D52B49" w:rsidR="00672E63">
              <w:rPr>
                <w:rStyle w:val="Hyperlink"/>
                <w:noProof/>
              </w:rPr>
              <w:t xml:space="preserve">ollection </w:t>
            </w:r>
            <w:r w:rsidR="007C2305">
              <w:rPr>
                <w:rStyle w:val="Hyperlink"/>
                <w:noProof/>
              </w:rPr>
              <w:t>E</w:t>
            </w:r>
            <w:r w:rsidRPr="00D52B49" w:rsidR="00672E63">
              <w:rPr>
                <w:rStyle w:val="Hyperlink"/>
                <w:noProof/>
              </w:rPr>
              <w:t>fforts</w:t>
            </w:r>
            <w:r w:rsidR="00672E63">
              <w:rPr>
                <w:noProof/>
                <w:webHidden/>
              </w:rPr>
              <w:tab/>
            </w:r>
            <w:r w:rsidR="00672E63">
              <w:rPr>
                <w:noProof/>
                <w:webHidden/>
              </w:rPr>
              <w:fldChar w:fldCharType="begin"/>
            </w:r>
            <w:r w:rsidR="00672E63">
              <w:rPr>
                <w:noProof/>
                <w:webHidden/>
              </w:rPr>
              <w:instrText xml:space="preserve"> PAGEREF _Toc81298060 \h </w:instrText>
            </w:r>
            <w:r w:rsidR="00672E63">
              <w:rPr>
                <w:noProof/>
                <w:webHidden/>
              </w:rPr>
            </w:r>
            <w:r w:rsidR="00672E63">
              <w:rPr>
                <w:noProof/>
                <w:webHidden/>
              </w:rPr>
              <w:fldChar w:fldCharType="separate"/>
            </w:r>
            <w:r w:rsidR="00D87DAC">
              <w:rPr>
                <w:noProof/>
                <w:webHidden/>
              </w:rPr>
              <w:t>8</w:t>
            </w:r>
            <w:r w:rsidR="00672E63">
              <w:rPr>
                <w:noProof/>
                <w:webHidden/>
              </w:rPr>
              <w:fldChar w:fldCharType="end"/>
            </w:r>
          </w:hyperlink>
        </w:p>
        <w:p w:rsidR="00672E63" w:rsidP="00D52A9A" w:rsidRDefault="00E25CDA" w14:paraId="3BF76A70" w14:textId="6488DCFD">
          <w:pPr>
            <w:pStyle w:val="TOC2"/>
            <w:ind w:left="1440" w:right="1440" w:hanging="720"/>
            <w:rPr>
              <w:rFonts w:asciiTheme="minorHAnsi" w:hAnsiTheme="minorHAnsi" w:eastAsiaTheme="minorEastAsia"/>
              <w:noProof/>
            </w:rPr>
          </w:pPr>
          <w:hyperlink w:history="1" w:anchor="_Toc81298063">
            <w:r w:rsidRPr="00D52B49" w:rsidR="00672E63">
              <w:rPr>
                <w:rStyle w:val="Hyperlink"/>
                <w:noProof/>
              </w:rPr>
              <w:t>Other Data Sources and Uses of Information</w:t>
            </w:r>
            <w:r w:rsidR="00672E63">
              <w:rPr>
                <w:noProof/>
                <w:webHidden/>
              </w:rPr>
              <w:tab/>
            </w:r>
            <w:r w:rsidR="00672E63">
              <w:rPr>
                <w:noProof/>
                <w:webHidden/>
              </w:rPr>
              <w:fldChar w:fldCharType="begin"/>
            </w:r>
            <w:r w:rsidR="00672E63">
              <w:rPr>
                <w:noProof/>
                <w:webHidden/>
              </w:rPr>
              <w:instrText xml:space="preserve"> PAGEREF _Toc81298063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E25CDA" w14:paraId="1DBB262D" w14:textId="5E675C0B">
          <w:pPr>
            <w:pStyle w:val="TOC1"/>
            <w:ind w:left="720" w:right="1440" w:hanging="720"/>
            <w:rPr>
              <w:rFonts w:asciiTheme="minorHAnsi" w:hAnsiTheme="minorHAnsi" w:eastAsiaTheme="minorEastAsia"/>
              <w:noProof/>
            </w:rPr>
          </w:pPr>
          <w:hyperlink w:history="1" w:anchor="_Toc81298064">
            <w:r w:rsidRPr="00D52B49" w:rsidR="00672E63">
              <w:rPr>
                <w:rStyle w:val="Hyperlink"/>
                <w:noProof/>
              </w:rPr>
              <w:t>A3.</w:t>
            </w:r>
            <w:r w:rsidR="00672E63">
              <w:rPr>
                <w:rFonts w:asciiTheme="minorHAnsi" w:hAnsiTheme="minorHAnsi" w:eastAsiaTheme="minorEastAsia"/>
                <w:noProof/>
              </w:rPr>
              <w:tab/>
            </w:r>
            <w:r w:rsidRPr="00D52B49" w:rsidR="00672E63">
              <w:rPr>
                <w:rStyle w:val="Hyperlink"/>
                <w:noProof/>
              </w:rPr>
              <w:t>Use of Information Technology to Reduce Burden</w:t>
            </w:r>
            <w:r w:rsidR="00672E63">
              <w:rPr>
                <w:noProof/>
                <w:webHidden/>
              </w:rPr>
              <w:tab/>
            </w:r>
            <w:r w:rsidR="00672E63">
              <w:rPr>
                <w:noProof/>
                <w:webHidden/>
              </w:rPr>
              <w:fldChar w:fldCharType="begin"/>
            </w:r>
            <w:r w:rsidR="00672E63">
              <w:rPr>
                <w:noProof/>
                <w:webHidden/>
              </w:rPr>
              <w:instrText xml:space="preserve"> PAGEREF _Toc81298064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E25CDA" w14:paraId="2FB45DDF" w14:textId="4CC84753">
          <w:pPr>
            <w:pStyle w:val="TOC1"/>
            <w:ind w:left="720" w:right="1440" w:hanging="720"/>
            <w:rPr>
              <w:rFonts w:asciiTheme="minorHAnsi" w:hAnsiTheme="minorHAnsi" w:eastAsiaTheme="minorEastAsia"/>
              <w:noProof/>
            </w:rPr>
          </w:pPr>
          <w:hyperlink w:history="1" w:anchor="_Toc81298065">
            <w:r w:rsidRPr="00D52B49" w:rsidR="00672E63">
              <w:rPr>
                <w:rStyle w:val="Hyperlink"/>
                <w:noProof/>
              </w:rPr>
              <w:t>A4.</w:t>
            </w:r>
            <w:r w:rsidR="00672E63">
              <w:rPr>
                <w:rFonts w:asciiTheme="minorHAnsi" w:hAnsiTheme="minorHAnsi" w:eastAsiaTheme="minorEastAsia"/>
                <w:noProof/>
              </w:rPr>
              <w:tab/>
            </w:r>
            <w:r w:rsidRPr="00D52B49" w:rsidR="00672E63">
              <w:rPr>
                <w:rStyle w:val="Hyperlink"/>
                <w:noProof/>
              </w:rPr>
              <w:t>Use of Existing Data: Efforts to Reduce Duplication, Minimize Burden, and Increase Utility and Government Efficiency</w:t>
            </w:r>
            <w:r w:rsidR="00672E63">
              <w:rPr>
                <w:noProof/>
                <w:webHidden/>
              </w:rPr>
              <w:tab/>
            </w:r>
            <w:r w:rsidR="00672E63">
              <w:rPr>
                <w:noProof/>
                <w:webHidden/>
              </w:rPr>
              <w:fldChar w:fldCharType="begin"/>
            </w:r>
            <w:r w:rsidR="00672E63">
              <w:rPr>
                <w:noProof/>
                <w:webHidden/>
              </w:rPr>
              <w:instrText xml:space="preserve"> PAGEREF _Toc81298065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E25CDA" w14:paraId="3581FF77" w14:textId="4DE5805D">
          <w:pPr>
            <w:pStyle w:val="TOC1"/>
            <w:ind w:left="720" w:right="1440" w:hanging="720"/>
            <w:rPr>
              <w:rFonts w:asciiTheme="minorHAnsi" w:hAnsiTheme="minorHAnsi" w:eastAsiaTheme="minorEastAsia"/>
              <w:noProof/>
            </w:rPr>
          </w:pPr>
          <w:hyperlink w:history="1" w:anchor="_Toc81298066">
            <w:r w:rsidRPr="00D52B49" w:rsidR="00672E63">
              <w:rPr>
                <w:rStyle w:val="Hyperlink"/>
                <w:noProof/>
              </w:rPr>
              <w:t>A5.</w:t>
            </w:r>
            <w:r w:rsidR="00672E63">
              <w:rPr>
                <w:rFonts w:asciiTheme="minorHAnsi" w:hAnsiTheme="minorHAnsi" w:eastAsiaTheme="minorEastAsia"/>
                <w:noProof/>
              </w:rPr>
              <w:tab/>
            </w:r>
            <w:r w:rsidRPr="00D52B49" w:rsidR="00672E63">
              <w:rPr>
                <w:rStyle w:val="Hyperlink"/>
                <w:noProof/>
              </w:rPr>
              <w:t>Impact on Small Businesses</w:t>
            </w:r>
            <w:r w:rsidR="00672E63">
              <w:rPr>
                <w:noProof/>
                <w:webHidden/>
              </w:rPr>
              <w:tab/>
            </w:r>
            <w:r w:rsidR="00672E63">
              <w:rPr>
                <w:noProof/>
                <w:webHidden/>
              </w:rPr>
              <w:fldChar w:fldCharType="begin"/>
            </w:r>
            <w:r w:rsidR="00672E63">
              <w:rPr>
                <w:noProof/>
                <w:webHidden/>
              </w:rPr>
              <w:instrText xml:space="preserve"> PAGEREF _Toc81298066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E25CDA" w14:paraId="57324EB2" w14:textId="663EE0D5">
          <w:pPr>
            <w:pStyle w:val="TOC1"/>
            <w:ind w:left="720" w:right="1440" w:hanging="720"/>
            <w:rPr>
              <w:rFonts w:asciiTheme="minorHAnsi" w:hAnsiTheme="minorHAnsi" w:eastAsiaTheme="minorEastAsia"/>
              <w:noProof/>
            </w:rPr>
          </w:pPr>
          <w:hyperlink w:history="1" w:anchor="_Toc81298067">
            <w:r w:rsidRPr="00D52B49" w:rsidR="00672E63">
              <w:rPr>
                <w:rStyle w:val="Hyperlink"/>
                <w:noProof/>
              </w:rPr>
              <w:t>A6.</w:t>
            </w:r>
            <w:r w:rsidR="00672E63">
              <w:rPr>
                <w:rFonts w:asciiTheme="minorHAnsi" w:hAnsiTheme="minorHAnsi" w:eastAsiaTheme="minorEastAsia"/>
                <w:noProof/>
              </w:rPr>
              <w:tab/>
            </w:r>
            <w:r w:rsidRPr="00D52B49" w:rsidR="00672E63">
              <w:rPr>
                <w:rStyle w:val="Hyperlink"/>
                <w:noProof/>
              </w:rPr>
              <w:t>Consequences of Less Frequent Collection</w:t>
            </w:r>
            <w:r w:rsidR="00672E63">
              <w:rPr>
                <w:noProof/>
                <w:webHidden/>
              </w:rPr>
              <w:tab/>
            </w:r>
            <w:r w:rsidR="00672E63">
              <w:rPr>
                <w:noProof/>
                <w:webHidden/>
              </w:rPr>
              <w:fldChar w:fldCharType="begin"/>
            </w:r>
            <w:r w:rsidR="00672E63">
              <w:rPr>
                <w:noProof/>
                <w:webHidden/>
              </w:rPr>
              <w:instrText xml:space="preserve"> PAGEREF _Toc81298067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E25CDA" w14:paraId="4001F408" w14:textId="418B02F8">
          <w:pPr>
            <w:pStyle w:val="TOC1"/>
            <w:ind w:left="720" w:right="1440" w:hanging="720"/>
            <w:rPr>
              <w:rFonts w:asciiTheme="minorHAnsi" w:hAnsiTheme="minorHAnsi" w:eastAsiaTheme="minorEastAsia"/>
              <w:noProof/>
            </w:rPr>
          </w:pPr>
          <w:hyperlink w:history="1" w:anchor="_Toc81298068">
            <w:r w:rsidRPr="00D52B49" w:rsidR="00672E63">
              <w:rPr>
                <w:rStyle w:val="Hyperlink"/>
                <w:noProof/>
              </w:rPr>
              <w:t>A7.</w:t>
            </w:r>
            <w:r w:rsidR="00672E63">
              <w:rPr>
                <w:rFonts w:asciiTheme="minorHAnsi" w:hAnsiTheme="minorHAnsi" w:eastAsiaTheme="minorEastAsia"/>
                <w:noProof/>
              </w:rPr>
              <w:tab/>
            </w:r>
            <w:r w:rsidRPr="00D52B49" w:rsidR="00672E63">
              <w:rPr>
                <w:rStyle w:val="Hyperlink"/>
                <w:noProof/>
              </w:rPr>
              <w:t>Now Subsumed Under 2(b) (Above) and 10 (Below)</w:t>
            </w:r>
            <w:r w:rsidR="00672E63">
              <w:rPr>
                <w:noProof/>
                <w:webHidden/>
              </w:rPr>
              <w:tab/>
            </w:r>
            <w:r w:rsidR="00672E63">
              <w:rPr>
                <w:noProof/>
                <w:webHidden/>
              </w:rPr>
              <w:fldChar w:fldCharType="begin"/>
            </w:r>
            <w:r w:rsidR="00672E63">
              <w:rPr>
                <w:noProof/>
                <w:webHidden/>
              </w:rPr>
              <w:instrText xml:space="preserve"> PAGEREF _Toc81298068 \h </w:instrText>
            </w:r>
            <w:r w:rsidR="00672E63">
              <w:rPr>
                <w:noProof/>
                <w:webHidden/>
              </w:rPr>
            </w:r>
            <w:r w:rsidR="00672E63">
              <w:rPr>
                <w:noProof/>
                <w:webHidden/>
              </w:rPr>
              <w:fldChar w:fldCharType="separate"/>
            </w:r>
            <w:r w:rsidR="00D87DAC">
              <w:rPr>
                <w:noProof/>
                <w:webHidden/>
              </w:rPr>
              <w:t>13</w:t>
            </w:r>
            <w:r w:rsidR="00672E63">
              <w:rPr>
                <w:noProof/>
                <w:webHidden/>
              </w:rPr>
              <w:fldChar w:fldCharType="end"/>
            </w:r>
          </w:hyperlink>
        </w:p>
        <w:p w:rsidR="00672E63" w:rsidP="00672E63" w:rsidRDefault="00E25CDA" w14:paraId="25FBA9EE" w14:textId="07665D08">
          <w:pPr>
            <w:pStyle w:val="TOC1"/>
            <w:ind w:left="720" w:right="1440" w:hanging="720"/>
            <w:rPr>
              <w:rFonts w:asciiTheme="minorHAnsi" w:hAnsiTheme="minorHAnsi" w:eastAsiaTheme="minorEastAsia"/>
              <w:noProof/>
            </w:rPr>
          </w:pPr>
          <w:hyperlink w:history="1" w:anchor="_Toc81298069">
            <w:r w:rsidRPr="00D52B49" w:rsidR="00672E63">
              <w:rPr>
                <w:rStyle w:val="Hyperlink"/>
                <w:noProof/>
              </w:rPr>
              <w:t>A8.</w:t>
            </w:r>
            <w:r w:rsidR="00672E63">
              <w:rPr>
                <w:rFonts w:asciiTheme="minorHAnsi" w:hAnsiTheme="minorHAnsi" w:eastAsiaTheme="minorEastAsia"/>
                <w:noProof/>
              </w:rPr>
              <w:tab/>
            </w:r>
            <w:r w:rsidRPr="00D52B49" w:rsidR="00672E63">
              <w:rPr>
                <w:rStyle w:val="Hyperlink"/>
                <w:noProof/>
              </w:rPr>
              <w:t>Consultation</w:t>
            </w:r>
            <w:r w:rsidR="00672E63">
              <w:rPr>
                <w:noProof/>
                <w:webHidden/>
              </w:rPr>
              <w:tab/>
            </w:r>
            <w:r w:rsidR="00672E63">
              <w:rPr>
                <w:noProof/>
                <w:webHidden/>
              </w:rPr>
              <w:fldChar w:fldCharType="begin"/>
            </w:r>
            <w:r w:rsidR="00672E63">
              <w:rPr>
                <w:noProof/>
                <w:webHidden/>
              </w:rPr>
              <w:instrText xml:space="preserve"> PAGEREF _Toc81298069 \h </w:instrText>
            </w:r>
            <w:r w:rsidR="00672E63">
              <w:rPr>
                <w:noProof/>
                <w:webHidden/>
              </w:rPr>
            </w:r>
            <w:r w:rsidR="00672E63">
              <w:rPr>
                <w:noProof/>
                <w:webHidden/>
              </w:rPr>
              <w:fldChar w:fldCharType="separate"/>
            </w:r>
            <w:r w:rsidR="00D87DAC">
              <w:rPr>
                <w:noProof/>
                <w:webHidden/>
              </w:rPr>
              <w:t>13</w:t>
            </w:r>
            <w:r w:rsidR="00672E63">
              <w:rPr>
                <w:noProof/>
                <w:webHidden/>
              </w:rPr>
              <w:fldChar w:fldCharType="end"/>
            </w:r>
          </w:hyperlink>
        </w:p>
        <w:p w:rsidR="00672E63" w:rsidP="00D52A9A" w:rsidRDefault="00E25CDA" w14:paraId="42B2CCD4" w14:textId="7E411629">
          <w:pPr>
            <w:pStyle w:val="TOC2"/>
            <w:ind w:left="1440" w:right="1440" w:hanging="720"/>
            <w:rPr>
              <w:rFonts w:asciiTheme="minorHAnsi" w:hAnsiTheme="minorHAnsi" w:eastAsiaTheme="minorEastAsia"/>
              <w:noProof/>
            </w:rPr>
          </w:pPr>
          <w:hyperlink w:history="1" w:anchor="_Toc81298070">
            <w:r w:rsidRPr="00D52B49" w:rsidR="00672E63">
              <w:rPr>
                <w:rStyle w:val="Hyperlink"/>
                <w:i/>
                <w:iCs/>
                <w:noProof/>
              </w:rPr>
              <w:t>Federal Register</w:t>
            </w:r>
            <w:r w:rsidRPr="00D52B49" w:rsidR="00672E63">
              <w:rPr>
                <w:rStyle w:val="Hyperlink"/>
                <w:noProof/>
              </w:rPr>
              <w:t xml:space="preserve"> Notice and Comments</w:t>
            </w:r>
            <w:r w:rsidR="00672E63">
              <w:rPr>
                <w:noProof/>
                <w:webHidden/>
              </w:rPr>
              <w:tab/>
            </w:r>
            <w:r w:rsidR="00672E63">
              <w:rPr>
                <w:noProof/>
                <w:webHidden/>
              </w:rPr>
              <w:fldChar w:fldCharType="begin"/>
            </w:r>
            <w:r w:rsidR="00672E63">
              <w:rPr>
                <w:noProof/>
                <w:webHidden/>
              </w:rPr>
              <w:instrText xml:space="preserve"> PAGEREF _Toc81298070 \h </w:instrText>
            </w:r>
            <w:r w:rsidR="00672E63">
              <w:rPr>
                <w:noProof/>
                <w:webHidden/>
              </w:rPr>
            </w:r>
            <w:r w:rsidR="00672E63">
              <w:rPr>
                <w:noProof/>
                <w:webHidden/>
              </w:rPr>
              <w:fldChar w:fldCharType="separate"/>
            </w:r>
            <w:r w:rsidR="00D87DAC">
              <w:rPr>
                <w:noProof/>
                <w:webHidden/>
              </w:rPr>
              <w:t>13</w:t>
            </w:r>
            <w:r w:rsidR="00672E63">
              <w:rPr>
                <w:noProof/>
                <w:webHidden/>
              </w:rPr>
              <w:fldChar w:fldCharType="end"/>
            </w:r>
          </w:hyperlink>
        </w:p>
        <w:p w:rsidR="00672E63" w:rsidP="00D52A9A" w:rsidRDefault="00E25CDA" w14:paraId="6068B1C9" w14:textId="7F009BE8">
          <w:pPr>
            <w:pStyle w:val="TOC2"/>
            <w:ind w:left="1440" w:right="1440" w:hanging="720"/>
            <w:rPr>
              <w:rFonts w:asciiTheme="minorHAnsi" w:hAnsiTheme="minorHAnsi" w:eastAsiaTheme="minorEastAsia"/>
              <w:noProof/>
            </w:rPr>
          </w:pPr>
          <w:hyperlink w:history="1" w:anchor="_Toc81298071">
            <w:r w:rsidRPr="00D52B49" w:rsidR="00672E63">
              <w:rPr>
                <w:rStyle w:val="Hyperlink"/>
                <w:noProof/>
              </w:rPr>
              <w:t>Consultation with Experts Outside the Study</w:t>
            </w:r>
            <w:r w:rsidR="00672E63">
              <w:rPr>
                <w:noProof/>
                <w:webHidden/>
              </w:rPr>
              <w:tab/>
            </w:r>
            <w:r w:rsidR="00672E63">
              <w:rPr>
                <w:noProof/>
                <w:webHidden/>
              </w:rPr>
              <w:fldChar w:fldCharType="begin"/>
            </w:r>
            <w:r w:rsidR="00672E63">
              <w:rPr>
                <w:noProof/>
                <w:webHidden/>
              </w:rPr>
              <w:instrText xml:space="preserve"> PAGEREF _Toc81298071 \h </w:instrText>
            </w:r>
            <w:r w:rsidR="00672E63">
              <w:rPr>
                <w:noProof/>
                <w:webHidden/>
              </w:rPr>
            </w:r>
            <w:r w:rsidR="00672E63">
              <w:rPr>
                <w:noProof/>
                <w:webHidden/>
              </w:rPr>
              <w:fldChar w:fldCharType="separate"/>
            </w:r>
            <w:r w:rsidR="00D87DAC">
              <w:rPr>
                <w:noProof/>
                <w:webHidden/>
              </w:rPr>
              <w:t>13</w:t>
            </w:r>
            <w:r w:rsidR="00672E63">
              <w:rPr>
                <w:noProof/>
                <w:webHidden/>
              </w:rPr>
              <w:fldChar w:fldCharType="end"/>
            </w:r>
          </w:hyperlink>
        </w:p>
        <w:p w:rsidR="00672E63" w:rsidP="00672E63" w:rsidRDefault="00E25CDA" w14:paraId="2B7964E1" w14:textId="64E2B273">
          <w:pPr>
            <w:pStyle w:val="TOC1"/>
            <w:ind w:left="720" w:right="1440" w:hanging="720"/>
            <w:rPr>
              <w:rFonts w:asciiTheme="minorHAnsi" w:hAnsiTheme="minorHAnsi" w:eastAsiaTheme="minorEastAsia"/>
              <w:noProof/>
            </w:rPr>
          </w:pPr>
          <w:hyperlink w:history="1" w:anchor="_Toc81298072">
            <w:r w:rsidRPr="00D52B49" w:rsidR="00672E63">
              <w:rPr>
                <w:rStyle w:val="Hyperlink"/>
                <w:noProof/>
              </w:rPr>
              <w:t>A9.</w:t>
            </w:r>
            <w:r w:rsidR="00672E63">
              <w:rPr>
                <w:rFonts w:asciiTheme="minorHAnsi" w:hAnsiTheme="minorHAnsi" w:eastAsiaTheme="minorEastAsia"/>
                <w:noProof/>
              </w:rPr>
              <w:tab/>
            </w:r>
            <w:r w:rsidRPr="00D52B49" w:rsidR="00672E63">
              <w:rPr>
                <w:rStyle w:val="Hyperlink"/>
                <w:noProof/>
              </w:rPr>
              <w:t>Tokens of Appreciation</w:t>
            </w:r>
            <w:r w:rsidR="00672E63">
              <w:rPr>
                <w:noProof/>
                <w:webHidden/>
              </w:rPr>
              <w:tab/>
            </w:r>
            <w:r w:rsidR="00672E63">
              <w:rPr>
                <w:noProof/>
                <w:webHidden/>
              </w:rPr>
              <w:fldChar w:fldCharType="begin"/>
            </w:r>
            <w:r w:rsidR="00672E63">
              <w:rPr>
                <w:noProof/>
                <w:webHidden/>
              </w:rPr>
              <w:instrText xml:space="preserve"> PAGEREF _Toc81298072 \h </w:instrText>
            </w:r>
            <w:r w:rsidR="00672E63">
              <w:rPr>
                <w:noProof/>
                <w:webHidden/>
              </w:rPr>
            </w:r>
            <w:r w:rsidR="00672E63">
              <w:rPr>
                <w:noProof/>
                <w:webHidden/>
              </w:rPr>
              <w:fldChar w:fldCharType="separate"/>
            </w:r>
            <w:r w:rsidR="00D87DAC">
              <w:rPr>
                <w:noProof/>
                <w:webHidden/>
              </w:rPr>
              <w:t>14</w:t>
            </w:r>
            <w:r w:rsidR="00672E63">
              <w:rPr>
                <w:noProof/>
                <w:webHidden/>
              </w:rPr>
              <w:fldChar w:fldCharType="end"/>
            </w:r>
          </w:hyperlink>
        </w:p>
        <w:p w:rsidR="00672E63" w:rsidP="00672E63" w:rsidRDefault="00E25CDA" w14:paraId="6B1FE50D" w14:textId="7D4EEBA1">
          <w:pPr>
            <w:pStyle w:val="TOC1"/>
            <w:ind w:left="720" w:right="1440" w:hanging="720"/>
            <w:rPr>
              <w:rFonts w:asciiTheme="minorHAnsi" w:hAnsiTheme="minorHAnsi" w:eastAsiaTheme="minorEastAsia"/>
              <w:noProof/>
            </w:rPr>
          </w:pPr>
          <w:hyperlink w:history="1" w:anchor="_Toc81298073">
            <w:r w:rsidRPr="00D52B49" w:rsidR="00672E63">
              <w:rPr>
                <w:rStyle w:val="Hyperlink"/>
                <w:noProof/>
              </w:rPr>
              <w:t>A10.</w:t>
            </w:r>
            <w:r w:rsidR="00672E63">
              <w:rPr>
                <w:rFonts w:asciiTheme="minorHAnsi" w:hAnsiTheme="minorHAnsi" w:eastAsiaTheme="minorEastAsia"/>
                <w:noProof/>
              </w:rPr>
              <w:tab/>
            </w:r>
            <w:r w:rsidRPr="00D52B49" w:rsidR="00672E63">
              <w:rPr>
                <w:rStyle w:val="Hyperlink"/>
                <w:noProof/>
              </w:rPr>
              <w:t>Privacy: Procedures to Protect Privacy of Information, While Maximizing Data Sharing</w:t>
            </w:r>
            <w:r w:rsidR="00672E63">
              <w:rPr>
                <w:noProof/>
                <w:webHidden/>
              </w:rPr>
              <w:tab/>
            </w:r>
            <w:r w:rsidR="00672E63">
              <w:rPr>
                <w:noProof/>
                <w:webHidden/>
              </w:rPr>
              <w:fldChar w:fldCharType="begin"/>
            </w:r>
            <w:r w:rsidR="00672E63">
              <w:rPr>
                <w:noProof/>
                <w:webHidden/>
              </w:rPr>
              <w:instrText xml:space="preserve"> PAGEREF _Toc81298073 \h </w:instrText>
            </w:r>
            <w:r w:rsidR="00672E63">
              <w:rPr>
                <w:noProof/>
                <w:webHidden/>
              </w:rPr>
            </w:r>
            <w:r w:rsidR="00672E63">
              <w:rPr>
                <w:noProof/>
                <w:webHidden/>
              </w:rPr>
              <w:fldChar w:fldCharType="separate"/>
            </w:r>
            <w:r w:rsidR="00D87DAC">
              <w:rPr>
                <w:noProof/>
                <w:webHidden/>
              </w:rPr>
              <w:t>17</w:t>
            </w:r>
            <w:r w:rsidR="00672E63">
              <w:rPr>
                <w:noProof/>
                <w:webHidden/>
              </w:rPr>
              <w:fldChar w:fldCharType="end"/>
            </w:r>
          </w:hyperlink>
        </w:p>
        <w:p w:rsidR="00672E63" w:rsidP="00D52A9A" w:rsidRDefault="00E25CDA" w14:paraId="41A31158" w14:textId="7BFD9B3D">
          <w:pPr>
            <w:pStyle w:val="TOC2"/>
            <w:ind w:left="1440" w:right="1440" w:hanging="720"/>
            <w:rPr>
              <w:rFonts w:asciiTheme="minorHAnsi" w:hAnsiTheme="minorHAnsi" w:eastAsiaTheme="minorEastAsia"/>
              <w:noProof/>
            </w:rPr>
          </w:pPr>
          <w:hyperlink w:history="1" w:anchor="_Toc81298074">
            <w:r w:rsidRPr="00D52B49" w:rsidR="00672E63">
              <w:rPr>
                <w:rStyle w:val="Hyperlink"/>
                <w:noProof/>
              </w:rPr>
              <w:t>Personally Identifiable Information</w:t>
            </w:r>
            <w:r w:rsidR="00672E63">
              <w:rPr>
                <w:noProof/>
                <w:webHidden/>
              </w:rPr>
              <w:tab/>
            </w:r>
            <w:r w:rsidR="00672E63">
              <w:rPr>
                <w:noProof/>
                <w:webHidden/>
              </w:rPr>
              <w:fldChar w:fldCharType="begin"/>
            </w:r>
            <w:r w:rsidR="00672E63">
              <w:rPr>
                <w:noProof/>
                <w:webHidden/>
              </w:rPr>
              <w:instrText xml:space="preserve"> PAGEREF _Toc81298074 \h </w:instrText>
            </w:r>
            <w:r w:rsidR="00672E63">
              <w:rPr>
                <w:noProof/>
                <w:webHidden/>
              </w:rPr>
            </w:r>
            <w:r w:rsidR="00672E63">
              <w:rPr>
                <w:noProof/>
                <w:webHidden/>
              </w:rPr>
              <w:fldChar w:fldCharType="separate"/>
            </w:r>
            <w:r w:rsidR="00D87DAC">
              <w:rPr>
                <w:noProof/>
                <w:webHidden/>
              </w:rPr>
              <w:t>17</w:t>
            </w:r>
            <w:r w:rsidR="00672E63">
              <w:rPr>
                <w:noProof/>
                <w:webHidden/>
              </w:rPr>
              <w:fldChar w:fldCharType="end"/>
            </w:r>
          </w:hyperlink>
        </w:p>
        <w:p w:rsidR="00672E63" w:rsidP="00D52A9A" w:rsidRDefault="00E25CDA" w14:paraId="27DD2CEB" w14:textId="29FF3572">
          <w:pPr>
            <w:pStyle w:val="TOC2"/>
            <w:ind w:left="1440" w:right="1440" w:hanging="720"/>
            <w:rPr>
              <w:rFonts w:asciiTheme="minorHAnsi" w:hAnsiTheme="minorHAnsi" w:eastAsiaTheme="minorEastAsia"/>
              <w:noProof/>
            </w:rPr>
          </w:pPr>
          <w:hyperlink w:history="1" w:anchor="_Toc81298075">
            <w:r w:rsidRPr="00D52B49" w:rsidR="00672E63">
              <w:rPr>
                <w:rStyle w:val="Hyperlink"/>
                <w:noProof/>
              </w:rPr>
              <w:t>Assurances of Privacy</w:t>
            </w:r>
            <w:r w:rsidR="00672E63">
              <w:rPr>
                <w:noProof/>
                <w:webHidden/>
              </w:rPr>
              <w:tab/>
            </w:r>
            <w:r w:rsidR="00672E63">
              <w:rPr>
                <w:noProof/>
                <w:webHidden/>
              </w:rPr>
              <w:fldChar w:fldCharType="begin"/>
            </w:r>
            <w:r w:rsidR="00672E63">
              <w:rPr>
                <w:noProof/>
                <w:webHidden/>
              </w:rPr>
              <w:instrText xml:space="preserve"> PAGEREF _Toc81298075 \h </w:instrText>
            </w:r>
            <w:r w:rsidR="00672E63">
              <w:rPr>
                <w:noProof/>
                <w:webHidden/>
              </w:rPr>
            </w:r>
            <w:r w:rsidR="00672E63">
              <w:rPr>
                <w:noProof/>
                <w:webHidden/>
              </w:rPr>
              <w:fldChar w:fldCharType="separate"/>
            </w:r>
            <w:r w:rsidR="00D87DAC">
              <w:rPr>
                <w:noProof/>
                <w:webHidden/>
              </w:rPr>
              <w:t>17</w:t>
            </w:r>
            <w:r w:rsidR="00672E63">
              <w:rPr>
                <w:noProof/>
                <w:webHidden/>
              </w:rPr>
              <w:fldChar w:fldCharType="end"/>
            </w:r>
          </w:hyperlink>
        </w:p>
        <w:p w:rsidR="00672E63" w:rsidP="00D52A9A" w:rsidRDefault="00E25CDA" w14:paraId="6B1105F1" w14:textId="33C0AE18">
          <w:pPr>
            <w:pStyle w:val="TOC2"/>
            <w:ind w:left="1440" w:right="1440" w:hanging="720"/>
            <w:rPr>
              <w:rFonts w:asciiTheme="minorHAnsi" w:hAnsiTheme="minorHAnsi" w:eastAsiaTheme="minorEastAsia"/>
              <w:noProof/>
            </w:rPr>
          </w:pPr>
          <w:hyperlink w:history="1" w:anchor="_Toc81298076">
            <w:r w:rsidRPr="00D52B49" w:rsidR="00672E63">
              <w:rPr>
                <w:rStyle w:val="Hyperlink"/>
                <w:noProof/>
              </w:rPr>
              <w:t>Data Security and Monitoring</w:t>
            </w:r>
            <w:r w:rsidR="00672E63">
              <w:rPr>
                <w:noProof/>
                <w:webHidden/>
              </w:rPr>
              <w:tab/>
            </w:r>
            <w:r w:rsidR="00672E63">
              <w:rPr>
                <w:noProof/>
                <w:webHidden/>
              </w:rPr>
              <w:fldChar w:fldCharType="begin"/>
            </w:r>
            <w:r w:rsidR="00672E63">
              <w:rPr>
                <w:noProof/>
                <w:webHidden/>
              </w:rPr>
              <w:instrText xml:space="preserve"> PAGEREF _Toc81298076 \h </w:instrText>
            </w:r>
            <w:r w:rsidR="00672E63">
              <w:rPr>
                <w:noProof/>
                <w:webHidden/>
              </w:rPr>
            </w:r>
            <w:r w:rsidR="00672E63">
              <w:rPr>
                <w:noProof/>
                <w:webHidden/>
              </w:rPr>
              <w:fldChar w:fldCharType="separate"/>
            </w:r>
            <w:r w:rsidR="00D87DAC">
              <w:rPr>
                <w:noProof/>
                <w:webHidden/>
              </w:rPr>
              <w:t>17</w:t>
            </w:r>
            <w:r w:rsidR="00672E63">
              <w:rPr>
                <w:noProof/>
                <w:webHidden/>
              </w:rPr>
              <w:fldChar w:fldCharType="end"/>
            </w:r>
          </w:hyperlink>
        </w:p>
        <w:p w:rsidR="00672E63" w:rsidP="00672E63" w:rsidRDefault="00E25CDA" w14:paraId="071DCED6" w14:textId="4F62690B">
          <w:pPr>
            <w:pStyle w:val="TOC1"/>
            <w:ind w:left="720" w:right="1440" w:hanging="720"/>
            <w:rPr>
              <w:rFonts w:asciiTheme="minorHAnsi" w:hAnsiTheme="minorHAnsi" w:eastAsiaTheme="minorEastAsia"/>
              <w:noProof/>
            </w:rPr>
          </w:pPr>
          <w:hyperlink w:history="1" w:anchor="_Toc81298077">
            <w:r w:rsidRPr="00D52B49" w:rsidR="00672E63">
              <w:rPr>
                <w:rStyle w:val="Hyperlink"/>
                <w:noProof/>
              </w:rPr>
              <w:t>A11.</w:t>
            </w:r>
            <w:r w:rsidR="00672E63">
              <w:rPr>
                <w:rFonts w:asciiTheme="minorHAnsi" w:hAnsiTheme="minorHAnsi" w:eastAsiaTheme="minorEastAsia"/>
                <w:noProof/>
              </w:rPr>
              <w:tab/>
            </w:r>
            <w:r w:rsidRPr="00D52B49" w:rsidR="00672E63">
              <w:rPr>
                <w:rStyle w:val="Hyperlink"/>
                <w:noProof/>
              </w:rPr>
              <w:t>Sensitive Information</w:t>
            </w:r>
            <w:r w:rsidR="00672E63">
              <w:rPr>
                <w:noProof/>
                <w:webHidden/>
              </w:rPr>
              <w:tab/>
            </w:r>
            <w:r w:rsidR="00672E63">
              <w:rPr>
                <w:noProof/>
                <w:webHidden/>
              </w:rPr>
              <w:fldChar w:fldCharType="begin"/>
            </w:r>
            <w:r w:rsidR="00672E63">
              <w:rPr>
                <w:noProof/>
                <w:webHidden/>
              </w:rPr>
              <w:instrText xml:space="preserve"> PAGEREF _Toc81298077 \h </w:instrText>
            </w:r>
            <w:r w:rsidR="00672E63">
              <w:rPr>
                <w:noProof/>
                <w:webHidden/>
              </w:rPr>
            </w:r>
            <w:r w:rsidR="00672E63">
              <w:rPr>
                <w:noProof/>
                <w:webHidden/>
              </w:rPr>
              <w:fldChar w:fldCharType="separate"/>
            </w:r>
            <w:r w:rsidR="00D87DAC">
              <w:rPr>
                <w:noProof/>
                <w:webHidden/>
              </w:rPr>
              <w:t>18</w:t>
            </w:r>
            <w:r w:rsidR="00672E63">
              <w:rPr>
                <w:noProof/>
                <w:webHidden/>
              </w:rPr>
              <w:fldChar w:fldCharType="end"/>
            </w:r>
          </w:hyperlink>
        </w:p>
        <w:p w:rsidR="00672E63" w:rsidP="00672E63" w:rsidRDefault="00E25CDA" w14:paraId="1D94AAF5" w14:textId="1A608AB9">
          <w:pPr>
            <w:pStyle w:val="TOC1"/>
            <w:ind w:left="720" w:right="1440" w:hanging="720"/>
            <w:rPr>
              <w:rFonts w:asciiTheme="minorHAnsi" w:hAnsiTheme="minorHAnsi" w:eastAsiaTheme="minorEastAsia"/>
              <w:noProof/>
            </w:rPr>
          </w:pPr>
          <w:hyperlink w:history="1" w:anchor="_Toc81298078">
            <w:r w:rsidRPr="00D52B49" w:rsidR="00672E63">
              <w:rPr>
                <w:rStyle w:val="Hyperlink"/>
                <w:noProof/>
              </w:rPr>
              <w:t>A12.</w:t>
            </w:r>
            <w:r w:rsidR="00672E63">
              <w:rPr>
                <w:rFonts w:asciiTheme="minorHAnsi" w:hAnsiTheme="minorHAnsi" w:eastAsiaTheme="minorEastAsia"/>
                <w:noProof/>
              </w:rPr>
              <w:tab/>
            </w:r>
            <w:r w:rsidRPr="00D52B49" w:rsidR="00672E63">
              <w:rPr>
                <w:rStyle w:val="Hyperlink"/>
                <w:noProof/>
              </w:rPr>
              <w:t>Burden</w:t>
            </w:r>
            <w:r w:rsidR="00672E63">
              <w:rPr>
                <w:noProof/>
                <w:webHidden/>
              </w:rPr>
              <w:tab/>
            </w:r>
            <w:r w:rsidR="00672E63">
              <w:rPr>
                <w:noProof/>
                <w:webHidden/>
              </w:rPr>
              <w:fldChar w:fldCharType="begin"/>
            </w:r>
            <w:r w:rsidR="00672E63">
              <w:rPr>
                <w:noProof/>
                <w:webHidden/>
              </w:rPr>
              <w:instrText xml:space="preserve"> PAGEREF _Toc81298078 \h </w:instrText>
            </w:r>
            <w:r w:rsidR="00672E63">
              <w:rPr>
                <w:noProof/>
                <w:webHidden/>
              </w:rPr>
            </w:r>
            <w:r w:rsidR="00672E63">
              <w:rPr>
                <w:noProof/>
                <w:webHidden/>
              </w:rPr>
              <w:fldChar w:fldCharType="separate"/>
            </w:r>
            <w:r w:rsidR="00D87DAC">
              <w:rPr>
                <w:noProof/>
                <w:webHidden/>
              </w:rPr>
              <w:t>18</w:t>
            </w:r>
            <w:r w:rsidR="00672E63">
              <w:rPr>
                <w:noProof/>
                <w:webHidden/>
              </w:rPr>
              <w:fldChar w:fldCharType="end"/>
            </w:r>
          </w:hyperlink>
        </w:p>
        <w:p w:rsidR="00672E63" w:rsidP="00D52A9A" w:rsidRDefault="00E25CDA" w14:paraId="6B6F29DB" w14:textId="72ED1D5F">
          <w:pPr>
            <w:pStyle w:val="TOC2"/>
            <w:ind w:left="1440" w:right="1440" w:hanging="720"/>
            <w:rPr>
              <w:rFonts w:asciiTheme="minorHAnsi" w:hAnsiTheme="minorHAnsi" w:eastAsiaTheme="minorEastAsia"/>
              <w:noProof/>
            </w:rPr>
          </w:pPr>
          <w:hyperlink w:history="1" w:anchor="_Toc81298079">
            <w:r w:rsidRPr="00D52B49" w:rsidR="00672E63">
              <w:rPr>
                <w:rStyle w:val="Hyperlink"/>
                <w:noProof/>
              </w:rPr>
              <w:t>Explanation of Burden Estimates</w:t>
            </w:r>
            <w:r w:rsidR="00672E63">
              <w:rPr>
                <w:noProof/>
                <w:webHidden/>
              </w:rPr>
              <w:tab/>
            </w:r>
            <w:r w:rsidR="00672E63">
              <w:rPr>
                <w:noProof/>
                <w:webHidden/>
              </w:rPr>
              <w:fldChar w:fldCharType="begin"/>
            </w:r>
            <w:r w:rsidR="00672E63">
              <w:rPr>
                <w:noProof/>
                <w:webHidden/>
              </w:rPr>
              <w:instrText xml:space="preserve"> PAGEREF _Toc81298079 \h </w:instrText>
            </w:r>
            <w:r w:rsidR="00672E63">
              <w:rPr>
                <w:noProof/>
                <w:webHidden/>
              </w:rPr>
            </w:r>
            <w:r w:rsidR="00672E63">
              <w:rPr>
                <w:noProof/>
                <w:webHidden/>
              </w:rPr>
              <w:fldChar w:fldCharType="separate"/>
            </w:r>
            <w:r w:rsidR="00D87DAC">
              <w:rPr>
                <w:noProof/>
                <w:webHidden/>
              </w:rPr>
              <w:t>18</w:t>
            </w:r>
            <w:r w:rsidR="00672E63">
              <w:rPr>
                <w:noProof/>
                <w:webHidden/>
              </w:rPr>
              <w:fldChar w:fldCharType="end"/>
            </w:r>
          </w:hyperlink>
        </w:p>
        <w:p w:rsidR="00672E63" w:rsidP="00D52A9A" w:rsidRDefault="00E25CDA" w14:paraId="22A5A0E2" w14:textId="68F3F7B9">
          <w:pPr>
            <w:pStyle w:val="TOC2"/>
            <w:ind w:left="1440" w:right="1440" w:hanging="720"/>
            <w:rPr>
              <w:rFonts w:asciiTheme="minorHAnsi" w:hAnsiTheme="minorHAnsi" w:eastAsiaTheme="minorEastAsia"/>
              <w:noProof/>
            </w:rPr>
          </w:pPr>
          <w:hyperlink w:history="1" w:anchor="_Toc81298080">
            <w:r w:rsidRPr="00D52B49" w:rsidR="00672E63">
              <w:rPr>
                <w:rStyle w:val="Hyperlink"/>
                <w:noProof/>
              </w:rPr>
              <w:t>Estimated Annualized Cost to Respondents</w:t>
            </w:r>
            <w:r w:rsidR="00672E63">
              <w:rPr>
                <w:noProof/>
                <w:webHidden/>
              </w:rPr>
              <w:tab/>
            </w:r>
            <w:r w:rsidR="00672E63">
              <w:rPr>
                <w:noProof/>
                <w:webHidden/>
              </w:rPr>
              <w:fldChar w:fldCharType="begin"/>
            </w:r>
            <w:r w:rsidR="00672E63">
              <w:rPr>
                <w:noProof/>
                <w:webHidden/>
              </w:rPr>
              <w:instrText xml:space="preserve"> PAGEREF _Toc81298080 \h </w:instrText>
            </w:r>
            <w:r w:rsidR="00672E63">
              <w:rPr>
                <w:noProof/>
                <w:webHidden/>
              </w:rPr>
            </w:r>
            <w:r w:rsidR="00672E63">
              <w:rPr>
                <w:noProof/>
                <w:webHidden/>
              </w:rPr>
              <w:fldChar w:fldCharType="separate"/>
            </w:r>
            <w:r w:rsidR="00D87DAC">
              <w:rPr>
                <w:noProof/>
                <w:webHidden/>
              </w:rPr>
              <w:t>24</w:t>
            </w:r>
            <w:r w:rsidR="00672E63">
              <w:rPr>
                <w:noProof/>
                <w:webHidden/>
              </w:rPr>
              <w:fldChar w:fldCharType="end"/>
            </w:r>
          </w:hyperlink>
        </w:p>
        <w:p w:rsidR="00672E63" w:rsidP="00672E63" w:rsidRDefault="00E25CDA" w14:paraId="4719CE5A" w14:textId="2BB4BBD8">
          <w:pPr>
            <w:pStyle w:val="TOC1"/>
            <w:ind w:left="720" w:right="1440" w:hanging="720"/>
            <w:rPr>
              <w:rFonts w:asciiTheme="minorHAnsi" w:hAnsiTheme="minorHAnsi" w:eastAsiaTheme="minorEastAsia"/>
              <w:noProof/>
            </w:rPr>
          </w:pPr>
          <w:hyperlink w:history="1" w:anchor="_Toc81298081">
            <w:r w:rsidRPr="00D52B49" w:rsidR="00672E63">
              <w:rPr>
                <w:rStyle w:val="Hyperlink"/>
                <w:noProof/>
              </w:rPr>
              <w:t>A13.</w:t>
            </w:r>
            <w:r w:rsidR="00672E63">
              <w:rPr>
                <w:rFonts w:asciiTheme="minorHAnsi" w:hAnsiTheme="minorHAnsi" w:eastAsiaTheme="minorEastAsia"/>
                <w:noProof/>
              </w:rPr>
              <w:tab/>
            </w:r>
            <w:r w:rsidRPr="00D52B49" w:rsidR="00672E63">
              <w:rPr>
                <w:rStyle w:val="Hyperlink"/>
                <w:noProof/>
              </w:rPr>
              <w:t>Costs</w:t>
            </w:r>
            <w:r w:rsidR="00672E63">
              <w:rPr>
                <w:noProof/>
                <w:webHidden/>
              </w:rPr>
              <w:tab/>
            </w:r>
            <w:r w:rsidR="00672E63">
              <w:rPr>
                <w:noProof/>
                <w:webHidden/>
              </w:rPr>
              <w:fldChar w:fldCharType="begin"/>
            </w:r>
            <w:r w:rsidR="00672E63">
              <w:rPr>
                <w:noProof/>
                <w:webHidden/>
              </w:rPr>
              <w:instrText xml:space="preserve"> PAGEREF _Toc81298081 \h </w:instrText>
            </w:r>
            <w:r w:rsidR="00672E63">
              <w:rPr>
                <w:noProof/>
                <w:webHidden/>
              </w:rPr>
            </w:r>
            <w:r w:rsidR="00672E63">
              <w:rPr>
                <w:noProof/>
                <w:webHidden/>
              </w:rPr>
              <w:fldChar w:fldCharType="separate"/>
            </w:r>
            <w:r w:rsidR="00D87DAC">
              <w:rPr>
                <w:noProof/>
                <w:webHidden/>
              </w:rPr>
              <w:t>24</w:t>
            </w:r>
            <w:r w:rsidR="00672E63">
              <w:rPr>
                <w:noProof/>
                <w:webHidden/>
              </w:rPr>
              <w:fldChar w:fldCharType="end"/>
            </w:r>
          </w:hyperlink>
        </w:p>
        <w:p w:rsidR="00672E63" w:rsidP="00672E63" w:rsidRDefault="00E25CDA" w14:paraId="440E1AC7" w14:textId="3B60B97F">
          <w:pPr>
            <w:pStyle w:val="TOC1"/>
            <w:ind w:left="720" w:right="1440" w:hanging="720"/>
            <w:rPr>
              <w:rFonts w:asciiTheme="minorHAnsi" w:hAnsiTheme="minorHAnsi" w:eastAsiaTheme="minorEastAsia"/>
              <w:noProof/>
            </w:rPr>
          </w:pPr>
          <w:hyperlink w:history="1" w:anchor="_Toc81298082">
            <w:r w:rsidRPr="00D52B49" w:rsidR="00672E63">
              <w:rPr>
                <w:rStyle w:val="Hyperlink"/>
                <w:noProof/>
              </w:rPr>
              <w:t>A14.</w:t>
            </w:r>
            <w:r w:rsidR="00672E63">
              <w:rPr>
                <w:rFonts w:asciiTheme="minorHAnsi" w:hAnsiTheme="minorHAnsi" w:eastAsiaTheme="minorEastAsia"/>
                <w:noProof/>
              </w:rPr>
              <w:tab/>
            </w:r>
            <w:r w:rsidRPr="00D52B49" w:rsidR="00672E63">
              <w:rPr>
                <w:rStyle w:val="Hyperlink"/>
                <w:noProof/>
              </w:rPr>
              <w:t>Estimated Annualized Costs to the Federal Government</w:t>
            </w:r>
            <w:r w:rsidR="00672E63">
              <w:rPr>
                <w:noProof/>
                <w:webHidden/>
              </w:rPr>
              <w:tab/>
            </w:r>
            <w:r w:rsidR="00672E63">
              <w:rPr>
                <w:noProof/>
                <w:webHidden/>
              </w:rPr>
              <w:fldChar w:fldCharType="begin"/>
            </w:r>
            <w:r w:rsidR="00672E63">
              <w:rPr>
                <w:noProof/>
                <w:webHidden/>
              </w:rPr>
              <w:instrText xml:space="preserve"> PAGEREF _Toc81298082 \h </w:instrText>
            </w:r>
            <w:r w:rsidR="00672E63">
              <w:rPr>
                <w:noProof/>
                <w:webHidden/>
              </w:rPr>
            </w:r>
            <w:r w:rsidR="00672E63">
              <w:rPr>
                <w:noProof/>
                <w:webHidden/>
              </w:rPr>
              <w:fldChar w:fldCharType="separate"/>
            </w:r>
            <w:r w:rsidR="00D87DAC">
              <w:rPr>
                <w:noProof/>
                <w:webHidden/>
              </w:rPr>
              <w:t>24</w:t>
            </w:r>
            <w:r w:rsidR="00672E63">
              <w:rPr>
                <w:noProof/>
                <w:webHidden/>
              </w:rPr>
              <w:fldChar w:fldCharType="end"/>
            </w:r>
          </w:hyperlink>
        </w:p>
        <w:p w:rsidR="00672E63" w:rsidP="00672E63" w:rsidRDefault="00E25CDA" w14:paraId="6C261417" w14:textId="7ED91B2A">
          <w:pPr>
            <w:pStyle w:val="TOC1"/>
            <w:ind w:left="720" w:right="1440" w:hanging="720"/>
            <w:rPr>
              <w:rFonts w:asciiTheme="minorHAnsi" w:hAnsiTheme="minorHAnsi" w:eastAsiaTheme="minorEastAsia"/>
              <w:noProof/>
            </w:rPr>
          </w:pPr>
          <w:hyperlink w:history="1" w:anchor="_Toc81298083">
            <w:r w:rsidRPr="00D52B49" w:rsidR="00672E63">
              <w:rPr>
                <w:rStyle w:val="Hyperlink"/>
                <w:noProof/>
              </w:rPr>
              <w:t>A15.</w:t>
            </w:r>
            <w:r w:rsidR="00672E63">
              <w:rPr>
                <w:rFonts w:asciiTheme="minorHAnsi" w:hAnsiTheme="minorHAnsi" w:eastAsiaTheme="minorEastAsia"/>
                <w:noProof/>
              </w:rPr>
              <w:tab/>
            </w:r>
            <w:r w:rsidRPr="00D52B49" w:rsidR="00672E63">
              <w:rPr>
                <w:rStyle w:val="Hyperlink"/>
                <w:noProof/>
              </w:rPr>
              <w:t>Reasons for Changes in Burden</w:t>
            </w:r>
            <w:r w:rsidR="00672E63">
              <w:rPr>
                <w:noProof/>
                <w:webHidden/>
              </w:rPr>
              <w:tab/>
            </w:r>
            <w:r w:rsidR="00672E63">
              <w:rPr>
                <w:noProof/>
                <w:webHidden/>
              </w:rPr>
              <w:fldChar w:fldCharType="begin"/>
            </w:r>
            <w:r w:rsidR="00672E63">
              <w:rPr>
                <w:noProof/>
                <w:webHidden/>
              </w:rPr>
              <w:instrText xml:space="preserve"> PAGEREF _Toc81298083 \h </w:instrText>
            </w:r>
            <w:r w:rsidR="00672E63">
              <w:rPr>
                <w:noProof/>
                <w:webHidden/>
              </w:rPr>
            </w:r>
            <w:r w:rsidR="00672E63">
              <w:rPr>
                <w:noProof/>
                <w:webHidden/>
              </w:rPr>
              <w:fldChar w:fldCharType="separate"/>
            </w:r>
            <w:r w:rsidR="00D87DAC">
              <w:rPr>
                <w:noProof/>
                <w:webHidden/>
              </w:rPr>
              <w:t>24</w:t>
            </w:r>
            <w:r w:rsidR="00672E63">
              <w:rPr>
                <w:noProof/>
                <w:webHidden/>
              </w:rPr>
              <w:fldChar w:fldCharType="end"/>
            </w:r>
          </w:hyperlink>
        </w:p>
        <w:p w:rsidR="00672E63" w:rsidP="00672E63" w:rsidRDefault="00E25CDA" w14:paraId="0BDDA15B" w14:textId="28A3467A">
          <w:pPr>
            <w:pStyle w:val="TOC1"/>
            <w:ind w:left="720" w:right="1440" w:hanging="720"/>
            <w:rPr>
              <w:rFonts w:asciiTheme="minorHAnsi" w:hAnsiTheme="minorHAnsi" w:eastAsiaTheme="minorEastAsia"/>
              <w:noProof/>
            </w:rPr>
          </w:pPr>
          <w:hyperlink w:history="1" w:anchor="_Toc81298084">
            <w:r w:rsidRPr="00D52B49" w:rsidR="00672E63">
              <w:rPr>
                <w:rStyle w:val="Hyperlink"/>
                <w:noProof/>
              </w:rPr>
              <w:t>A16.</w:t>
            </w:r>
            <w:r w:rsidR="00672E63">
              <w:rPr>
                <w:rFonts w:asciiTheme="minorHAnsi" w:hAnsiTheme="minorHAnsi" w:eastAsiaTheme="minorEastAsia"/>
                <w:noProof/>
              </w:rPr>
              <w:tab/>
            </w:r>
            <w:r w:rsidRPr="00D52B49" w:rsidR="00672E63">
              <w:rPr>
                <w:rStyle w:val="Hyperlink"/>
                <w:noProof/>
              </w:rPr>
              <w:t>Timeline</w:t>
            </w:r>
            <w:r w:rsidR="00672E63">
              <w:rPr>
                <w:noProof/>
                <w:webHidden/>
              </w:rPr>
              <w:tab/>
            </w:r>
            <w:r w:rsidR="00672E63">
              <w:rPr>
                <w:noProof/>
                <w:webHidden/>
              </w:rPr>
              <w:fldChar w:fldCharType="begin"/>
            </w:r>
            <w:r w:rsidR="00672E63">
              <w:rPr>
                <w:noProof/>
                <w:webHidden/>
              </w:rPr>
              <w:instrText xml:space="preserve"> PAGEREF _Toc81298084 \h </w:instrText>
            </w:r>
            <w:r w:rsidR="00672E63">
              <w:rPr>
                <w:noProof/>
                <w:webHidden/>
              </w:rPr>
            </w:r>
            <w:r w:rsidR="00672E63">
              <w:rPr>
                <w:noProof/>
                <w:webHidden/>
              </w:rPr>
              <w:fldChar w:fldCharType="separate"/>
            </w:r>
            <w:r w:rsidR="00D87DAC">
              <w:rPr>
                <w:noProof/>
                <w:webHidden/>
              </w:rPr>
              <w:t>25</w:t>
            </w:r>
            <w:r w:rsidR="00672E63">
              <w:rPr>
                <w:noProof/>
                <w:webHidden/>
              </w:rPr>
              <w:fldChar w:fldCharType="end"/>
            </w:r>
          </w:hyperlink>
        </w:p>
        <w:p w:rsidR="00672E63" w:rsidP="00672E63" w:rsidRDefault="00E25CDA" w14:paraId="5083E238" w14:textId="07320DC7">
          <w:pPr>
            <w:pStyle w:val="TOC1"/>
            <w:ind w:left="720" w:right="1440" w:hanging="720"/>
            <w:rPr>
              <w:rFonts w:asciiTheme="minorHAnsi" w:hAnsiTheme="minorHAnsi" w:eastAsiaTheme="minorEastAsia"/>
              <w:noProof/>
            </w:rPr>
          </w:pPr>
          <w:hyperlink w:history="1" w:anchor="_Toc81298085">
            <w:r w:rsidRPr="00D52B49" w:rsidR="00672E63">
              <w:rPr>
                <w:rStyle w:val="Hyperlink"/>
                <w:noProof/>
              </w:rPr>
              <w:t>A17.</w:t>
            </w:r>
            <w:r w:rsidR="00672E63">
              <w:rPr>
                <w:rFonts w:asciiTheme="minorHAnsi" w:hAnsiTheme="minorHAnsi" w:eastAsiaTheme="minorEastAsia"/>
                <w:noProof/>
              </w:rPr>
              <w:tab/>
            </w:r>
            <w:r w:rsidRPr="00D52B49" w:rsidR="00672E63">
              <w:rPr>
                <w:rStyle w:val="Hyperlink"/>
                <w:noProof/>
              </w:rPr>
              <w:t>Exceptions</w:t>
            </w:r>
            <w:r w:rsidR="00672E63">
              <w:rPr>
                <w:noProof/>
                <w:webHidden/>
              </w:rPr>
              <w:tab/>
            </w:r>
            <w:r w:rsidR="00672E63">
              <w:rPr>
                <w:noProof/>
                <w:webHidden/>
              </w:rPr>
              <w:fldChar w:fldCharType="begin"/>
            </w:r>
            <w:r w:rsidR="00672E63">
              <w:rPr>
                <w:noProof/>
                <w:webHidden/>
              </w:rPr>
              <w:instrText xml:space="preserve"> PAGEREF _Toc81298085 \h </w:instrText>
            </w:r>
            <w:r w:rsidR="00672E63">
              <w:rPr>
                <w:noProof/>
                <w:webHidden/>
              </w:rPr>
            </w:r>
            <w:r w:rsidR="00672E63">
              <w:rPr>
                <w:noProof/>
                <w:webHidden/>
              </w:rPr>
              <w:fldChar w:fldCharType="separate"/>
            </w:r>
            <w:r w:rsidR="00D87DAC">
              <w:rPr>
                <w:noProof/>
                <w:webHidden/>
              </w:rPr>
              <w:t>25</w:t>
            </w:r>
            <w:r w:rsidR="00672E63">
              <w:rPr>
                <w:noProof/>
                <w:webHidden/>
              </w:rPr>
              <w:fldChar w:fldCharType="end"/>
            </w:r>
          </w:hyperlink>
        </w:p>
        <w:p w:rsidR="00672E63" w:rsidP="00672E63" w:rsidRDefault="00E25CDA" w14:paraId="6E8A6717" w14:textId="721CBC17">
          <w:pPr>
            <w:pStyle w:val="TOC1"/>
            <w:ind w:left="720" w:right="1440" w:hanging="720"/>
            <w:rPr>
              <w:rFonts w:asciiTheme="minorHAnsi" w:hAnsiTheme="minorHAnsi" w:eastAsiaTheme="minorEastAsia"/>
              <w:noProof/>
            </w:rPr>
          </w:pPr>
          <w:hyperlink w:history="1" w:anchor="_Toc81298086">
            <w:r w:rsidRPr="00D52B49" w:rsidR="00672E63">
              <w:rPr>
                <w:rStyle w:val="Hyperlink"/>
                <w:noProof/>
              </w:rPr>
              <w:t>References</w:t>
            </w:r>
            <w:r w:rsidR="00672E63">
              <w:rPr>
                <w:noProof/>
                <w:webHidden/>
              </w:rPr>
              <w:tab/>
            </w:r>
            <w:r w:rsidR="00672E63">
              <w:rPr>
                <w:noProof/>
                <w:webHidden/>
              </w:rPr>
              <w:fldChar w:fldCharType="begin"/>
            </w:r>
            <w:r w:rsidR="00672E63">
              <w:rPr>
                <w:noProof/>
                <w:webHidden/>
              </w:rPr>
              <w:instrText xml:space="preserve"> PAGEREF _Toc81298086 \h </w:instrText>
            </w:r>
            <w:r w:rsidR="00672E63">
              <w:rPr>
                <w:noProof/>
                <w:webHidden/>
              </w:rPr>
            </w:r>
            <w:r w:rsidR="00672E63">
              <w:rPr>
                <w:noProof/>
                <w:webHidden/>
              </w:rPr>
              <w:fldChar w:fldCharType="separate"/>
            </w:r>
            <w:r w:rsidR="00D87DAC">
              <w:rPr>
                <w:noProof/>
                <w:webHidden/>
              </w:rPr>
              <w:t>26</w:t>
            </w:r>
            <w:r w:rsidR="00672E63">
              <w:rPr>
                <w:noProof/>
                <w:webHidden/>
              </w:rPr>
              <w:fldChar w:fldCharType="end"/>
            </w:r>
          </w:hyperlink>
        </w:p>
        <w:p w:rsidR="00672E63" w:rsidP="00672E63" w:rsidRDefault="00E25CDA" w14:paraId="4EA1DB02" w14:textId="4AC294B6">
          <w:pPr>
            <w:pStyle w:val="TOC1"/>
            <w:ind w:left="720" w:right="1440" w:hanging="720"/>
            <w:rPr>
              <w:rFonts w:asciiTheme="minorHAnsi" w:hAnsiTheme="minorHAnsi" w:eastAsiaTheme="minorEastAsia"/>
              <w:noProof/>
            </w:rPr>
          </w:pPr>
          <w:hyperlink w:history="1" w:anchor="_Toc81298087">
            <w:r w:rsidRPr="00D52B49" w:rsidR="00672E63">
              <w:rPr>
                <w:rStyle w:val="Hyperlink"/>
                <w:noProof/>
              </w:rPr>
              <w:t>Attachments</w:t>
            </w:r>
            <w:r w:rsidR="00672E63">
              <w:rPr>
                <w:noProof/>
                <w:webHidden/>
              </w:rPr>
              <w:tab/>
            </w:r>
            <w:r w:rsidR="00672E63">
              <w:rPr>
                <w:noProof/>
                <w:webHidden/>
              </w:rPr>
              <w:fldChar w:fldCharType="begin"/>
            </w:r>
            <w:r w:rsidR="00672E63">
              <w:rPr>
                <w:noProof/>
                <w:webHidden/>
              </w:rPr>
              <w:instrText xml:space="preserve"> PAGEREF _Toc81298087 \h </w:instrText>
            </w:r>
            <w:r w:rsidR="00672E63">
              <w:rPr>
                <w:noProof/>
                <w:webHidden/>
              </w:rPr>
            </w:r>
            <w:r w:rsidR="00672E63">
              <w:rPr>
                <w:noProof/>
                <w:webHidden/>
              </w:rPr>
              <w:fldChar w:fldCharType="separate"/>
            </w:r>
            <w:r w:rsidR="00D87DAC">
              <w:rPr>
                <w:noProof/>
                <w:webHidden/>
              </w:rPr>
              <w:t>27</w:t>
            </w:r>
            <w:r w:rsidR="00672E63">
              <w:rPr>
                <w:noProof/>
                <w:webHidden/>
              </w:rPr>
              <w:fldChar w:fldCharType="end"/>
            </w:r>
          </w:hyperlink>
        </w:p>
        <w:p w:rsidR="00672E63" w:rsidP="00672E63" w:rsidRDefault="00E25CDA" w14:paraId="325BCD18" w14:textId="1D70316C">
          <w:pPr>
            <w:pStyle w:val="TOC1"/>
            <w:ind w:left="720" w:right="1440" w:hanging="720"/>
            <w:rPr>
              <w:rFonts w:asciiTheme="minorHAnsi" w:hAnsiTheme="minorHAnsi" w:eastAsiaTheme="minorEastAsia"/>
              <w:noProof/>
            </w:rPr>
          </w:pPr>
          <w:hyperlink w:history="1" w:anchor="_Toc81298088">
            <w:r w:rsidRPr="00D52B49" w:rsidR="00672E63">
              <w:rPr>
                <w:rStyle w:val="Hyperlink"/>
                <w:noProof/>
              </w:rPr>
              <w:t>Appendices</w:t>
            </w:r>
            <w:r w:rsidR="00672E63">
              <w:rPr>
                <w:noProof/>
                <w:webHidden/>
              </w:rPr>
              <w:tab/>
            </w:r>
            <w:r w:rsidR="00672E63">
              <w:rPr>
                <w:noProof/>
                <w:webHidden/>
              </w:rPr>
              <w:fldChar w:fldCharType="begin"/>
            </w:r>
            <w:r w:rsidR="00672E63">
              <w:rPr>
                <w:noProof/>
                <w:webHidden/>
              </w:rPr>
              <w:instrText xml:space="preserve"> PAGEREF _Toc81298088 \h </w:instrText>
            </w:r>
            <w:r w:rsidR="00672E63">
              <w:rPr>
                <w:noProof/>
                <w:webHidden/>
              </w:rPr>
            </w:r>
            <w:r w:rsidR="00672E63">
              <w:rPr>
                <w:noProof/>
                <w:webHidden/>
              </w:rPr>
              <w:fldChar w:fldCharType="separate"/>
            </w:r>
            <w:r w:rsidR="00D87DAC">
              <w:rPr>
                <w:noProof/>
                <w:webHidden/>
              </w:rPr>
              <w:t>27</w:t>
            </w:r>
            <w:r w:rsidR="00672E63">
              <w:rPr>
                <w:noProof/>
                <w:webHidden/>
              </w:rPr>
              <w:fldChar w:fldCharType="end"/>
            </w:r>
          </w:hyperlink>
        </w:p>
        <w:p w:rsidR="00672E63" w:rsidP="00672E63" w:rsidRDefault="00672E63" w14:paraId="7646E016" w14:textId="5623940D">
          <w:pPr>
            <w:ind w:left="720" w:right="1440" w:hanging="720"/>
          </w:pPr>
          <w:r>
            <w:rPr>
              <w:b/>
              <w:bCs/>
              <w:noProof/>
            </w:rPr>
            <w:fldChar w:fldCharType="end"/>
          </w:r>
        </w:p>
      </w:sdtContent>
    </w:sdt>
    <w:bookmarkEnd w:displacedByCustomXml="prev" w:id="0"/>
    <w:p w:rsidR="00E73CD9" w:rsidP="009C2FF6" w:rsidRDefault="00E73CD9" w14:paraId="64A81FDF" w14:textId="77777777">
      <w:pPr>
        <w:pStyle w:val="Paragraph"/>
        <w:sectPr w:rsidR="00E73CD9" w:rsidSect="00672E63">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docGrid w:linePitch="299"/>
        </w:sectPr>
      </w:pPr>
    </w:p>
    <w:p w:rsidRPr="00E75320" w:rsidR="00672E63" w:rsidP="00FE2419" w:rsidRDefault="00672E63" w14:paraId="5D3C1069" w14:textId="77777777">
      <w:pPr>
        <w:pStyle w:val="TOCHeading"/>
      </w:pPr>
      <w:bookmarkStart w:name="_Hlk81495731" w:id="1"/>
      <w:r w:rsidRPr="00FE2419">
        <w:lastRenderedPageBreak/>
        <w:t>Tables</w:t>
      </w:r>
    </w:p>
    <w:p w:rsidR="005124AB" w:rsidRDefault="00672E63" w14:paraId="7B1017A8" w14:textId="54A13CBE">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83992196">
        <w:r w:rsidRPr="00FF52DF" w:rsidR="005124AB">
          <w:rPr>
            <w:rStyle w:val="Hyperlink"/>
            <w:noProof/>
          </w:rPr>
          <w:t>A.1. FACES 2019 and AIAN FACES 2019 study components and proposed additions, by wave</w:t>
        </w:r>
        <w:r w:rsidR="005124AB">
          <w:rPr>
            <w:noProof/>
            <w:webHidden/>
          </w:rPr>
          <w:tab/>
        </w:r>
        <w:r w:rsidR="005124AB">
          <w:rPr>
            <w:noProof/>
            <w:webHidden/>
          </w:rPr>
          <w:fldChar w:fldCharType="begin"/>
        </w:r>
        <w:r w:rsidR="005124AB">
          <w:rPr>
            <w:noProof/>
            <w:webHidden/>
          </w:rPr>
          <w:instrText xml:space="preserve"> PAGEREF _Toc83992196 \h </w:instrText>
        </w:r>
        <w:r w:rsidR="005124AB">
          <w:rPr>
            <w:noProof/>
            <w:webHidden/>
          </w:rPr>
        </w:r>
        <w:r w:rsidR="005124AB">
          <w:rPr>
            <w:noProof/>
            <w:webHidden/>
          </w:rPr>
          <w:fldChar w:fldCharType="separate"/>
        </w:r>
        <w:r w:rsidR="00D87DAC">
          <w:rPr>
            <w:noProof/>
            <w:webHidden/>
          </w:rPr>
          <w:t>6</w:t>
        </w:r>
        <w:r w:rsidR="005124AB">
          <w:rPr>
            <w:noProof/>
            <w:webHidden/>
          </w:rPr>
          <w:fldChar w:fldCharType="end"/>
        </w:r>
      </w:hyperlink>
    </w:p>
    <w:p w:rsidR="005124AB" w:rsidRDefault="00E25CDA" w14:paraId="33687DAB" w14:textId="76E44FA1">
      <w:pPr>
        <w:pStyle w:val="TOC9"/>
        <w:tabs>
          <w:tab w:val="right" w:leader="dot" w:pos="9350"/>
        </w:tabs>
        <w:rPr>
          <w:rFonts w:asciiTheme="minorHAnsi" w:hAnsiTheme="minorHAnsi" w:eastAsiaTheme="minorEastAsia"/>
          <w:noProof/>
        </w:rPr>
      </w:pPr>
      <w:hyperlink w:history="1" w:anchor="_Toc83992197">
        <w:r w:rsidRPr="00FF52DF" w:rsidR="005124AB">
          <w:rPr>
            <w:rStyle w:val="Hyperlink"/>
            <w:noProof/>
          </w:rPr>
          <w:t>A.2. FACES 2019 fall 2021 and spring 2022 instruments, sample size, type of administration, and periodicity</w:t>
        </w:r>
        <w:r w:rsidR="005124AB">
          <w:rPr>
            <w:noProof/>
            <w:webHidden/>
          </w:rPr>
          <w:tab/>
        </w:r>
        <w:r w:rsidR="005124AB">
          <w:rPr>
            <w:noProof/>
            <w:webHidden/>
          </w:rPr>
          <w:fldChar w:fldCharType="begin"/>
        </w:r>
        <w:r w:rsidR="005124AB">
          <w:rPr>
            <w:noProof/>
            <w:webHidden/>
          </w:rPr>
          <w:instrText xml:space="preserve"> PAGEREF _Toc83992197 \h </w:instrText>
        </w:r>
        <w:r w:rsidR="005124AB">
          <w:rPr>
            <w:noProof/>
            <w:webHidden/>
          </w:rPr>
        </w:r>
        <w:r w:rsidR="005124AB">
          <w:rPr>
            <w:noProof/>
            <w:webHidden/>
          </w:rPr>
          <w:fldChar w:fldCharType="separate"/>
        </w:r>
        <w:r w:rsidR="00D87DAC">
          <w:rPr>
            <w:noProof/>
            <w:webHidden/>
          </w:rPr>
          <w:t>7</w:t>
        </w:r>
        <w:r w:rsidR="005124AB">
          <w:rPr>
            <w:noProof/>
            <w:webHidden/>
          </w:rPr>
          <w:fldChar w:fldCharType="end"/>
        </w:r>
      </w:hyperlink>
    </w:p>
    <w:p w:rsidR="005124AB" w:rsidRDefault="00E25CDA" w14:paraId="4AA9E9DA" w14:textId="4F8C41D4">
      <w:pPr>
        <w:pStyle w:val="TOC9"/>
        <w:tabs>
          <w:tab w:val="right" w:leader="dot" w:pos="9350"/>
        </w:tabs>
        <w:rPr>
          <w:rFonts w:asciiTheme="minorHAnsi" w:hAnsiTheme="minorHAnsi" w:eastAsiaTheme="minorEastAsia"/>
          <w:noProof/>
        </w:rPr>
      </w:pPr>
      <w:hyperlink w:history="1" w:anchor="_Toc83992198">
        <w:r w:rsidRPr="00FF52DF" w:rsidR="005124AB">
          <w:rPr>
            <w:rStyle w:val="Hyperlink"/>
            <w:noProof/>
          </w:rPr>
          <w:t>A.3. AIAN FACES 2019 fall 2021 and spring 2022 instruments, sample size, type of administration, and periodicity</w:t>
        </w:r>
        <w:r w:rsidR="005124AB">
          <w:rPr>
            <w:noProof/>
            <w:webHidden/>
          </w:rPr>
          <w:tab/>
        </w:r>
        <w:r w:rsidR="005124AB">
          <w:rPr>
            <w:noProof/>
            <w:webHidden/>
          </w:rPr>
          <w:fldChar w:fldCharType="begin"/>
        </w:r>
        <w:r w:rsidR="005124AB">
          <w:rPr>
            <w:noProof/>
            <w:webHidden/>
          </w:rPr>
          <w:instrText xml:space="preserve"> PAGEREF _Toc83992198 \h </w:instrText>
        </w:r>
        <w:r w:rsidR="005124AB">
          <w:rPr>
            <w:noProof/>
            <w:webHidden/>
          </w:rPr>
        </w:r>
        <w:r w:rsidR="005124AB">
          <w:rPr>
            <w:noProof/>
            <w:webHidden/>
          </w:rPr>
          <w:fldChar w:fldCharType="separate"/>
        </w:r>
        <w:r w:rsidR="00D87DAC">
          <w:rPr>
            <w:noProof/>
            <w:webHidden/>
          </w:rPr>
          <w:t>7</w:t>
        </w:r>
        <w:r w:rsidR="005124AB">
          <w:rPr>
            <w:noProof/>
            <w:webHidden/>
          </w:rPr>
          <w:fldChar w:fldCharType="end"/>
        </w:r>
      </w:hyperlink>
    </w:p>
    <w:p w:rsidR="005124AB" w:rsidRDefault="00E25CDA" w14:paraId="737D3D23" w14:textId="5D86386D">
      <w:pPr>
        <w:pStyle w:val="TOC9"/>
        <w:tabs>
          <w:tab w:val="right" w:leader="dot" w:pos="9350"/>
        </w:tabs>
        <w:rPr>
          <w:rFonts w:asciiTheme="minorHAnsi" w:hAnsiTheme="minorHAnsi" w:eastAsiaTheme="minorEastAsia"/>
          <w:noProof/>
        </w:rPr>
      </w:pPr>
      <w:hyperlink w:history="1" w:anchor="_Toc83992199">
        <w:r w:rsidRPr="00FF52DF" w:rsidR="005124AB">
          <w:rPr>
            <w:rStyle w:val="Hyperlink"/>
            <w:noProof/>
          </w:rPr>
          <w:t>A.4. Fall 2021 instruments</w:t>
        </w:r>
        <w:r w:rsidR="005124AB">
          <w:rPr>
            <w:noProof/>
            <w:webHidden/>
          </w:rPr>
          <w:tab/>
        </w:r>
        <w:r w:rsidR="005124AB">
          <w:rPr>
            <w:noProof/>
            <w:webHidden/>
          </w:rPr>
          <w:fldChar w:fldCharType="begin"/>
        </w:r>
        <w:r w:rsidR="005124AB">
          <w:rPr>
            <w:noProof/>
            <w:webHidden/>
          </w:rPr>
          <w:instrText xml:space="preserve"> PAGEREF _Toc83992199 \h </w:instrText>
        </w:r>
        <w:r w:rsidR="005124AB">
          <w:rPr>
            <w:noProof/>
            <w:webHidden/>
          </w:rPr>
        </w:r>
        <w:r w:rsidR="005124AB">
          <w:rPr>
            <w:noProof/>
            <w:webHidden/>
          </w:rPr>
          <w:fldChar w:fldCharType="separate"/>
        </w:r>
        <w:r w:rsidR="00D87DAC">
          <w:rPr>
            <w:noProof/>
            <w:webHidden/>
          </w:rPr>
          <w:t>8</w:t>
        </w:r>
        <w:r w:rsidR="005124AB">
          <w:rPr>
            <w:noProof/>
            <w:webHidden/>
          </w:rPr>
          <w:fldChar w:fldCharType="end"/>
        </w:r>
      </w:hyperlink>
    </w:p>
    <w:p w:rsidR="005124AB" w:rsidRDefault="00E25CDA" w14:paraId="269F6BF7" w14:textId="7BBCDABD">
      <w:pPr>
        <w:pStyle w:val="TOC9"/>
        <w:tabs>
          <w:tab w:val="right" w:leader="dot" w:pos="9350"/>
        </w:tabs>
        <w:rPr>
          <w:rFonts w:asciiTheme="minorHAnsi" w:hAnsiTheme="minorHAnsi" w:eastAsiaTheme="minorEastAsia"/>
          <w:noProof/>
        </w:rPr>
      </w:pPr>
      <w:hyperlink w:history="1" w:anchor="_Toc83992200">
        <w:r w:rsidRPr="00FF52DF" w:rsidR="005124AB">
          <w:rPr>
            <w:rStyle w:val="Hyperlink"/>
            <w:noProof/>
          </w:rPr>
          <w:t>A.5. Proposed spring 2022 instruments</w:t>
        </w:r>
        <w:r w:rsidR="005124AB">
          <w:rPr>
            <w:noProof/>
            <w:webHidden/>
          </w:rPr>
          <w:tab/>
        </w:r>
        <w:r w:rsidR="005124AB">
          <w:rPr>
            <w:noProof/>
            <w:webHidden/>
          </w:rPr>
          <w:fldChar w:fldCharType="begin"/>
        </w:r>
        <w:r w:rsidR="005124AB">
          <w:rPr>
            <w:noProof/>
            <w:webHidden/>
          </w:rPr>
          <w:instrText xml:space="preserve"> PAGEREF _Toc83992200 \h </w:instrText>
        </w:r>
        <w:r w:rsidR="005124AB">
          <w:rPr>
            <w:noProof/>
            <w:webHidden/>
          </w:rPr>
        </w:r>
        <w:r w:rsidR="005124AB">
          <w:rPr>
            <w:noProof/>
            <w:webHidden/>
          </w:rPr>
          <w:fldChar w:fldCharType="separate"/>
        </w:r>
        <w:r w:rsidR="00D87DAC">
          <w:rPr>
            <w:noProof/>
            <w:webHidden/>
          </w:rPr>
          <w:t>10</w:t>
        </w:r>
        <w:r w:rsidR="005124AB">
          <w:rPr>
            <w:noProof/>
            <w:webHidden/>
          </w:rPr>
          <w:fldChar w:fldCharType="end"/>
        </w:r>
      </w:hyperlink>
    </w:p>
    <w:p w:rsidR="005124AB" w:rsidRDefault="00E25CDA" w14:paraId="4CFDAD22" w14:textId="27788AFA">
      <w:pPr>
        <w:pStyle w:val="TOC9"/>
        <w:tabs>
          <w:tab w:val="right" w:leader="dot" w:pos="9350"/>
        </w:tabs>
        <w:rPr>
          <w:rFonts w:asciiTheme="minorHAnsi" w:hAnsiTheme="minorHAnsi" w:eastAsiaTheme="minorEastAsia"/>
          <w:noProof/>
        </w:rPr>
      </w:pPr>
      <w:hyperlink w:history="1" w:anchor="_Toc83992201">
        <w:r w:rsidRPr="00FF52DF" w:rsidR="005124AB">
          <w:rPr>
            <w:rStyle w:val="Hyperlink"/>
            <w:noProof/>
          </w:rPr>
          <w:t>A.6. AIAN FACES 2019 Workgroup members</w:t>
        </w:r>
        <w:r w:rsidR="005124AB">
          <w:rPr>
            <w:noProof/>
            <w:webHidden/>
          </w:rPr>
          <w:tab/>
        </w:r>
        <w:r w:rsidR="005124AB">
          <w:rPr>
            <w:noProof/>
            <w:webHidden/>
          </w:rPr>
          <w:fldChar w:fldCharType="begin"/>
        </w:r>
        <w:r w:rsidR="005124AB">
          <w:rPr>
            <w:noProof/>
            <w:webHidden/>
          </w:rPr>
          <w:instrText xml:space="preserve"> PAGEREF _Toc83992201 \h </w:instrText>
        </w:r>
        <w:r w:rsidR="005124AB">
          <w:rPr>
            <w:noProof/>
            <w:webHidden/>
          </w:rPr>
        </w:r>
        <w:r w:rsidR="005124AB">
          <w:rPr>
            <w:noProof/>
            <w:webHidden/>
          </w:rPr>
          <w:fldChar w:fldCharType="separate"/>
        </w:r>
        <w:r w:rsidR="00D87DAC">
          <w:rPr>
            <w:noProof/>
            <w:webHidden/>
          </w:rPr>
          <w:t>14</w:t>
        </w:r>
        <w:r w:rsidR="005124AB">
          <w:rPr>
            <w:noProof/>
            <w:webHidden/>
          </w:rPr>
          <w:fldChar w:fldCharType="end"/>
        </w:r>
      </w:hyperlink>
    </w:p>
    <w:p w:rsidR="005124AB" w:rsidRDefault="00E25CDA" w14:paraId="3AE7D95A" w14:textId="74F93A65">
      <w:pPr>
        <w:pStyle w:val="TOC9"/>
        <w:tabs>
          <w:tab w:val="right" w:leader="dot" w:pos="9350"/>
        </w:tabs>
        <w:rPr>
          <w:rFonts w:asciiTheme="minorHAnsi" w:hAnsiTheme="minorHAnsi" w:eastAsiaTheme="minorEastAsia"/>
          <w:noProof/>
        </w:rPr>
      </w:pPr>
      <w:hyperlink w:history="1" w:anchor="_Toc83992202">
        <w:r w:rsidRPr="00FF52DF" w:rsidR="005124AB">
          <w:rPr>
            <w:rStyle w:val="Hyperlink"/>
            <w:noProof/>
          </w:rPr>
          <w:t>A.7. FACES 2019 and AIAN FACES 2019 spring 2022 proposed token of appreciation structure compared with prior studies and waves</w:t>
        </w:r>
        <w:r w:rsidR="005124AB">
          <w:rPr>
            <w:noProof/>
            <w:webHidden/>
          </w:rPr>
          <w:tab/>
        </w:r>
        <w:r w:rsidR="005124AB">
          <w:rPr>
            <w:noProof/>
            <w:webHidden/>
          </w:rPr>
          <w:fldChar w:fldCharType="begin"/>
        </w:r>
        <w:r w:rsidR="005124AB">
          <w:rPr>
            <w:noProof/>
            <w:webHidden/>
          </w:rPr>
          <w:instrText xml:space="preserve"> PAGEREF _Toc83992202 \h </w:instrText>
        </w:r>
        <w:r w:rsidR="005124AB">
          <w:rPr>
            <w:noProof/>
            <w:webHidden/>
          </w:rPr>
        </w:r>
        <w:r w:rsidR="005124AB">
          <w:rPr>
            <w:noProof/>
            <w:webHidden/>
          </w:rPr>
          <w:fldChar w:fldCharType="separate"/>
        </w:r>
        <w:r w:rsidR="00D87DAC">
          <w:rPr>
            <w:noProof/>
            <w:webHidden/>
          </w:rPr>
          <w:t>15</w:t>
        </w:r>
        <w:r w:rsidR="005124AB">
          <w:rPr>
            <w:noProof/>
            <w:webHidden/>
          </w:rPr>
          <w:fldChar w:fldCharType="end"/>
        </w:r>
      </w:hyperlink>
    </w:p>
    <w:p w:rsidR="005124AB" w:rsidRDefault="00E25CDA" w14:paraId="6B8A3007" w14:textId="5CBF8993">
      <w:pPr>
        <w:pStyle w:val="TOC9"/>
        <w:tabs>
          <w:tab w:val="right" w:leader="dot" w:pos="9350"/>
        </w:tabs>
        <w:rPr>
          <w:rFonts w:asciiTheme="minorHAnsi" w:hAnsiTheme="minorHAnsi" w:eastAsiaTheme="minorEastAsia"/>
          <w:noProof/>
        </w:rPr>
      </w:pPr>
      <w:hyperlink w:history="1" w:anchor="_Toc83992203">
        <w:r w:rsidRPr="00FF52DF" w:rsidR="005124AB">
          <w:rPr>
            <w:rStyle w:val="Hyperlink"/>
            <w:noProof/>
          </w:rPr>
          <w:t>A.8. Parent token of appreciation structure, response rates, and nonresponse bias information across FACES and AIAN FACES studies</w:t>
        </w:r>
        <w:r w:rsidR="005124AB">
          <w:rPr>
            <w:noProof/>
            <w:webHidden/>
          </w:rPr>
          <w:tab/>
        </w:r>
        <w:r w:rsidR="005124AB">
          <w:rPr>
            <w:noProof/>
            <w:webHidden/>
          </w:rPr>
          <w:fldChar w:fldCharType="begin"/>
        </w:r>
        <w:r w:rsidR="005124AB">
          <w:rPr>
            <w:noProof/>
            <w:webHidden/>
          </w:rPr>
          <w:instrText xml:space="preserve"> PAGEREF _Toc83992203 \h </w:instrText>
        </w:r>
        <w:r w:rsidR="005124AB">
          <w:rPr>
            <w:noProof/>
            <w:webHidden/>
          </w:rPr>
        </w:r>
        <w:r w:rsidR="005124AB">
          <w:rPr>
            <w:noProof/>
            <w:webHidden/>
          </w:rPr>
          <w:fldChar w:fldCharType="separate"/>
        </w:r>
        <w:r w:rsidR="00D87DAC">
          <w:rPr>
            <w:noProof/>
            <w:webHidden/>
          </w:rPr>
          <w:t>16</w:t>
        </w:r>
        <w:r w:rsidR="005124AB">
          <w:rPr>
            <w:noProof/>
            <w:webHidden/>
          </w:rPr>
          <w:fldChar w:fldCharType="end"/>
        </w:r>
      </w:hyperlink>
    </w:p>
    <w:p w:rsidR="005124AB" w:rsidRDefault="00E25CDA" w14:paraId="2F6170AF" w14:textId="63FD9166">
      <w:pPr>
        <w:pStyle w:val="TOC9"/>
        <w:tabs>
          <w:tab w:val="right" w:leader="dot" w:pos="9350"/>
        </w:tabs>
        <w:rPr>
          <w:rFonts w:asciiTheme="minorHAnsi" w:hAnsiTheme="minorHAnsi" w:eastAsiaTheme="minorEastAsia"/>
          <w:noProof/>
        </w:rPr>
      </w:pPr>
      <w:hyperlink w:history="1" w:anchor="_Toc83992204">
        <w:r w:rsidRPr="00FF52DF" w:rsidR="005124AB">
          <w:rPr>
            <w:rStyle w:val="Hyperlink"/>
            <w:noProof/>
          </w:rPr>
          <w:t>A.9. FACES 2019 and AIAN FACES 2019 burden hours for fall 2021 and spring 2022 recruitment</w:t>
        </w:r>
        <w:r w:rsidR="005124AB">
          <w:rPr>
            <w:noProof/>
            <w:webHidden/>
          </w:rPr>
          <w:tab/>
        </w:r>
        <w:r w:rsidR="005124AB">
          <w:rPr>
            <w:noProof/>
            <w:webHidden/>
          </w:rPr>
          <w:fldChar w:fldCharType="begin"/>
        </w:r>
        <w:r w:rsidR="005124AB">
          <w:rPr>
            <w:noProof/>
            <w:webHidden/>
          </w:rPr>
          <w:instrText xml:space="preserve"> PAGEREF _Toc83992204 \h </w:instrText>
        </w:r>
        <w:r w:rsidR="005124AB">
          <w:rPr>
            <w:noProof/>
            <w:webHidden/>
          </w:rPr>
        </w:r>
        <w:r w:rsidR="005124AB">
          <w:rPr>
            <w:noProof/>
            <w:webHidden/>
          </w:rPr>
          <w:fldChar w:fldCharType="separate"/>
        </w:r>
        <w:r w:rsidR="00D87DAC">
          <w:rPr>
            <w:noProof/>
            <w:webHidden/>
          </w:rPr>
          <w:t>20</w:t>
        </w:r>
        <w:r w:rsidR="005124AB">
          <w:rPr>
            <w:noProof/>
            <w:webHidden/>
          </w:rPr>
          <w:fldChar w:fldCharType="end"/>
        </w:r>
      </w:hyperlink>
    </w:p>
    <w:p w:rsidR="005124AB" w:rsidRDefault="00E25CDA" w14:paraId="482CB208" w14:textId="0A6652DA">
      <w:pPr>
        <w:pStyle w:val="TOC9"/>
        <w:tabs>
          <w:tab w:val="right" w:leader="dot" w:pos="9350"/>
        </w:tabs>
        <w:rPr>
          <w:rFonts w:asciiTheme="minorHAnsi" w:hAnsiTheme="minorHAnsi" w:eastAsiaTheme="minorEastAsia"/>
          <w:noProof/>
        </w:rPr>
      </w:pPr>
      <w:hyperlink w:history="1" w:anchor="_Toc83992205">
        <w:r w:rsidRPr="00FF52DF" w:rsidR="005124AB">
          <w:rPr>
            <w:rStyle w:val="Hyperlink"/>
            <w:noProof/>
          </w:rPr>
          <w:t>A.10. FACES 2019 and AIAN FACES 2019 burden hours for spring 2022</w:t>
        </w:r>
        <w:r w:rsidR="005124AB">
          <w:rPr>
            <w:noProof/>
            <w:webHidden/>
          </w:rPr>
          <w:tab/>
        </w:r>
        <w:r w:rsidR="005124AB">
          <w:rPr>
            <w:noProof/>
            <w:webHidden/>
          </w:rPr>
          <w:fldChar w:fldCharType="begin"/>
        </w:r>
        <w:r w:rsidR="005124AB">
          <w:rPr>
            <w:noProof/>
            <w:webHidden/>
          </w:rPr>
          <w:instrText xml:space="preserve"> PAGEREF _Toc83992205 \h </w:instrText>
        </w:r>
        <w:r w:rsidR="005124AB">
          <w:rPr>
            <w:noProof/>
            <w:webHidden/>
          </w:rPr>
        </w:r>
        <w:r w:rsidR="005124AB">
          <w:rPr>
            <w:noProof/>
            <w:webHidden/>
          </w:rPr>
          <w:fldChar w:fldCharType="separate"/>
        </w:r>
        <w:r w:rsidR="00D87DAC">
          <w:rPr>
            <w:noProof/>
            <w:webHidden/>
          </w:rPr>
          <w:t>22</w:t>
        </w:r>
        <w:r w:rsidR="005124AB">
          <w:rPr>
            <w:noProof/>
            <w:webHidden/>
          </w:rPr>
          <w:fldChar w:fldCharType="end"/>
        </w:r>
      </w:hyperlink>
    </w:p>
    <w:p w:rsidR="005124AB" w:rsidRDefault="00E25CDA" w14:paraId="75B6A92E" w14:textId="013CBDBD">
      <w:pPr>
        <w:pStyle w:val="TOC9"/>
        <w:tabs>
          <w:tab w:val="right" w:leader="dot" w:pos="9350"/>
        </w:tabs>
        <w:rPr>
          <w:rFonts w:asciiTheme="minorHAnsi" w:hAnsiTheme="minorHAnsi" w:eastAsiaTheme="minorEastAsia"/>
          <w:noProof/>
        </w:rPr>
      </w:pPr>
      <w:hyperlink w:history="1" w:anchor="_Toc83992206">
        <w:r w:rsidRPr="00FF52DF" w:rsidR="005124AB">
          <w:rPr>
            <w:rStyle w:val="Hyperlink"/>
            <w:noProof/>
          </w:rPr>
          <w:t>A.11. Estimated costs</w:t>
        </w:r>
        <w:r w:rsidR="005124AB">
          <w:rPr>
            <w:noProof/>
            <w:webHidden/>
          </w:rPr>
          <w:tab/>
        </w:r>
        <w:r w:rsidR="005124AB">
          <w:rPr>
            <w:noProof/>
            <w:webHidden/>
          </w:rPr>
          <w:fldChar w:fldCharType="begin"/>
        </w:r>
        <w:r w:rsidR="005124AB">
          <w:rPr>
            <w:noProof/>
            <w:webHidden/>
          </w:rPr>
          <w:instrText xml:space="preserve"> PAGEREF _Toc83992206 \h </w:instrText>
        </w:r>
        <w:r w:rsidR="005124AB">
          <w:rPr>
            <w:noProof/>
            <w:webHidden/>
          </w:rPr>
        </w:r>
        <w:r w:rsidR="005124AB">
          <w:rPr>
            <w:noProof/>
            <w:webHidden/>
          </w:rPr>
          <w:fldChar w:fldCharType="separate"/>
        </w:r>
        <w:r w:rsidR="00D87DAC">
          <w:rPr>
            <w:noProof/>
            <w:webHidden/>
          </w:rPr>
          <w:t>24</w:t>
        </w:r>
        <w:r w:rsidR="005124AB">
          <w:rPr>
            <w:noProof/>
            <w:webHidden/>
          </w:rPr>
          <w:fldChar w:fldCharType="end"/>
        </w:r>
      </w:hyperlink>
    </w:p>
    <w:p w:rsidR="005124AB" w:rsidRDefault="00E25CDA" w14:paraId="7B854677" w14:textId="456631DF">
      <w:pPr>
        <w:pStyle w:val="TOC9"/>
        <w:tabs>
          <w:tab w:val="right" w:leader="dot" w:pos="9350"/>
        </w:tabs>
        <w:rPr>
          <w:rFonts w:asciiTheme="minorHAnsi" w:hAnsiTheme="minorHAnsi" w:eastAsiaTheme="minorEastAsia"/>
          <w:noProof/>
        </w:rPr>
      </w:pPr>
      <w:hyperlink w:history="1" w:anchor="_Toc83992207">
        <w:r w:rsidRPr="00FF52DF" w:rsidR="005124AB">
          <w:rPr>
            <w:rStyle w:val="Hyperlink"/>
            <w:noProof/>
          </w:rPr>
          <w:t>A.12. Schedule for FACES 2019 and AIAN FACES 2019 spring 2022 data collection and reporting</w:t>
        </w:r>
        <w:r w:rsidR="005124AB">
          <w:rPr>
            <w:noProof/>
            <w:webHidden/>
          </w:rPr>
          <w:tab/>
        </w:r>
        <w:r w:rsidR="005124AB">
          <w:rPr>
            <w:noProof/>
            <w:webHidden/>
          </w:rPr>
          <w:fldChar w:fldCharType="begin"/>
        </w:r>
        <w:r w:rsidR="005124AB">
          <w:rPr>
            <w:noProof/>
            <w:webHidden/>
          </w:rPr>
          <w:instrText xml:space="preserve"> PAGEREF _Toc83992207 \h </w:instrText>
        </w:r>
        <w:r w:rsidR="005124AB">
          <w:rPr>
            <w:noProof/>
            <w:webHidden/>
          </w:rPr>
        </w:r>
        <w:r w:rsidR="005124AB">
          <w:rPr>
            <w:noProof/>
            <w:webHidden/>
          </w:rPr>
          <w:fldChar w:fldCharType="separate"/>
        </w:r>
        <w:r w:rsidR="00D87DAC">
          <w:rPr>
            <w:noProof/>
            <w:webHidden/>
          </w:rPr>
          <w:t>25</w:t>
        </w:r>
        <w:r w:rsidR="005124AB">
          <w:rPr>
            <w:noProof/>
            <w:webHidden/>
          </w:rPr>
          <w:fldChar w:fldCharType="end"/>
        </w:r>
      </w:hyperlink>
    </w:p>
    <w:p w:rsidRPr="00BA387F" w:rsidR="00672E63" w:rsidP="004E6EF8" w:rsidRDefault="00672E63" w14:paraId="644E695A" w14:textId="42ED2DB4">
      <w:r>
        <w:fldChar w:fldCharType="end"/>
      </w:r>
      <w:bookmarkEnd w:id="1"/>
    </w:p>
    <w:p w:rsidR="00E73CD9" w:rsidP="009C2FF6" w:rsidRDefault="00E73CD9" w14:paraId="265B49CB" w14:textId="77777777">
      <w:pPr>
        <w:pStyle w:val="Paragraph"/>
        <w:sectPr w:rsidR="00E73CD9" w:rsidSect="00672E63">
          <w:pgSz w:w="12240" w:h="15840"/>
          <w:pgMar w:top="1440" w:right="1440" w:bottom="1440" w:left="1440" w:header="720" w:footer="720" w:gutter="0"/>
          <w:pgNumType w:fmt="lowerRoman"/>
          <w:cols w:space="720"/>
          <w:docGrid w:linePitch="299"/>
        </w:sectPr>
      </w:pPr>
    </w:p>
    <w:p w:rsidRPr="009139B3" w:rsidR="00E73CD9" w:rsidP="00E73CD9" w:rsidRDefault="00E73CD9" w14:paraId="501DA114" w14:textId="77777777">
      <w:pPr>
        <w:pStyle w:val="H1"/>
      </w:pPr>
      <w:bookmarkStart w:name="_Toc68793226" w:id="2"/>
      <w:bookmarkStart w:name="_Toc81298049" w:id="3"/>
      <w:r w:rsidRPr="009139B3">
        <w:lastRenderedPageBreak/>
        <w:t>Part A</w:t>
      </w:r>
      <w:bookmarkEnd w:id="2"/>
      <w:bookmarkEnd w:id="3"/>
    </w:p>
    <w:p w:rsidRPr="009139B3" w:rsidR="00E73CD9" w:rsidP="00E73CD9" w:rsidRDefault="00E73CD9" w14:paraId="1BB94E8A" w14:textId="77777777">
      <w:pPr>
        <w:pStyle w:val="H1"/>
      </w:pPr>
      <w:bookmarkStart w:name="_Toc68793227" w:id="4"/>
      <w:bookmarkStart w:name="_Toc81298050" w:id="5"/>
      <w:r w:rsidRPr="009139B3">
        <w:t>Executive Summary</w:t>
      </w:r>
      <w:bookmarkEnd w:id="4"/>
      <w:bookmarkEnd w:id="5"/>
    </w:p>
    <w:p w:rsidRPr="009139B3" w:rsidR="00E73CD9" w:rsidP="00E73CD9" w:rsidRDefault="00E73CD9" w14:paraId="2F06C88B" w14:textId="47FD130B">
      <w:pPr>
        <w:pStyle w:val="ListBullet"/>
        <w:spacing w:before="120"/>
      </w:pPr>
      <w:r w:rsidRPr="13B7DBEE">
        <w:rPr>
          <w:b/>
          <w:bCs/>
        </w:rPr>
        <w:t xml:space="preserve">Type of Request: </w:t>
      </w:r>
      <w:r>
        <w:t xml:space="preserve">This information collection request is for a revision to an approved collection. We are requesting </w:t>
      </w:r>
      <w:r w:rsidR="00F87116">
        <w:t>one year</w:t>
      </w:r>
      <w:r>
        <w:t xml:space="preserve"> of approval.</w:t>
      </w:r>
    </w:p>
    <w:p w:rsidRPr="002327C3" w:rsidR="00E73CD9" w:rsidP="13B7DBEE" w:rsidRDefault="00E73CD9" w14:paraId="3248501E" w14:textId="10F225B1">
      <w:pPr>
        <w:pStyle w:val="ListBullet"/>
        <w:rPr>
          <w:rFonts w:eastAsiaTheme="minorEastAsia"/>
        </w:rPr>
      </w:pPr>
      <w:r w:rsidRPr="13B7DBEE">
        <w:rPr>
          <w:b/>
          <w:bCs/>
        </w:rPr>
        <w:t xml:space="preserve">Progress to Date: </w:t>
      </w:r>
      <w:r>
        <w:t>The Administration for Children and Families’ Head Start Family and Child Experiences Survey (FACES) periodically collects nationally representative information about Head Start programs, their staff, and the children and families they serve to inform program planning and technical assistance and enable research. The Office of Management and Budget (OMB) approved the FACES 2019 and American Indian and Alaska Native (AIAN) FACES 2019 data collections under this control number (0970-0151). This included Head Start program recruitment and center selection, fall 2019 and spring 2020 data collection activities, recruitment</w:t>
      </w:r>
      <w:r w:rsidR="00760418">
        <w:t xml:space="preserve"> for the fall 2021 and spring 2022 waves,</w:t>
      </w:r>
      <w:r>
        <w:t xml:space="preserve"> and data collection for the fall 2021 wave. Data collection for the fall 2019 and spring 2020 waves of FACES 2019 and AIAN FACES 2019 is now complete. </w:t>
      </w:r>
      <w:r w:rsidR="24CDF164">
        <w:t>Data collection for the fall 2021 wave concluded in January 2022.</w:t>
      </w:r>
      <w:r w:rsidR="000E3FF9">
        <w:t xml:space="preserve"> </w:t>
      </w:r>
      <w:r w:rsidR="000E3FF9">
        <w:rPr>
          <w:bCs/>
        </w:rPr>
        <w:t xml:space="preserve">Due to pandemic-related limitations, we did not meet our target number of eligible and consented children in </w:t>
      </w:r>
      <w:r w:rsidR="004F7A02">
        <w:rPr>
          <w:bCs/>
        </w:rPr>
        <w:t xml:space="preserve">fall 2021 for </w:t>
      </w:r>
      <w:r w:rsidR="000E3FF9">
        <w:rPr>
          <w:bCs/>
        </w:rPr>
        <w:t>FACES or AIAN FACES</w:t>
      </w:r>
      <w:r w:rsidR="004F7A02">
        <w:rPr>
          <w:bCs/>
        </w:rPr>
        <w:t>. Additionally,</w:t>
      </w:r>
      <w:r w:rsidR="00CB0627">
        <w:rPr>
          <w:bCs/>
        </w:rPr>
        <w:t xml:space="preserve"> there was a lower fall 2021 survey completion rate than anticipated</w:t>
      </w:r>
      <w:r w:rsidR="004F7A02">
        <w:rPr>
          <w:bCs/>
        </w:rPr>
        <w:t xml:space="preserve"> </w:t>
      </w:r>
      <w:r w:rsidR="000E3FF9">
        <w:rPr>
          <w:bCs/>
        </w:rPr>
        <w:t xml:space="preserve">among parents </w:t>
      </w:r>
      <w:r w:rsidR="004F7A02">
        <w:rPr>
          <w:bCs/>
        </w:rPr>
        <w:t xml:space="preserve">who </w:t>
      </w:r>
      <w:r w:rsidR="000E3FF9">
        <w:rPr>
          <w:bCs/>
        </w:rPr>
        <w:t>provid</w:t>
      </w:r>
      <w:r w:rsidR="004F7A02">
        <w:rPr>
          <w:bCs/>
        </w:rPr>
        <w:t>ed</w:t>
      </w:r>
      <w:r w:rsidR="000E3FF9">
        <w:rPr>
          <w:bCs/>
        </w:rPr>
        <w:t xml:space="preserve"> consent, </w:t>
      </w:r>
      <w:r w:rsidR="00CB0627">
        <w:rPr>
          <w:bCs/>
        </w:rPr>
        <w:t>and for teacher child reports and teacher surveys in FACES and AIAN FACES</w:t>
      </w:r>
      <w:r w:rsidR="000E3FF9">
        <w:rPr>
          <w:bCs/>
        </w:rPr>
        <w:t>.</w:t>
      </w:r>
      <w:r w:rsidR="0013119F">
        <w:t xml:space="preserve"> </w:t>
      </w:r>
      <w:r w:rsidDel="00C13824" w:rsidR="0013119F">
        <w:t xml:space="preserve">See Table B.4 in Supporting Statement Part B for the full sample sizes and response rates for </w:t>
      </w:r>
      <w:r w:rsidR="0013119F">
        <w:t>the three completed</w:t>
      </w:r>
      <w:r w:rsidDel="00C13824" w:rsidR="0013119F">
        <w:t xml:space="preserve"> waves. </w:t>
      </w:r>
      <w:r w:rsidR="27FA2009">
        <w:t xml:space="preserve">An </w:t>
      </w:r>
      <w:r w:rsidR="0A86FA61">
        <w:t>information collection request for planned data collection activities for FACES program- and classroom-level data collection in spring 2022, as well as spring 2022 FACES and AIAN FACES data collection activities to follow up on fall 2021, addressing how families and staff are faring during the COVID-19 pandemic</w:t>
      </w:r>
      <w:r w:rsidR="63F708B7">
        <w:t>,</w:t>
      </w:r>
      <w:r w:rsidRPr="13B7DBEE">
        <w:rPr>
          <w:rStyle w:val="FootnoteReference"/>
        </w:rPr>
        <w:footnoteReference w:id="2"/>
      </w:r>
      <w:r w:rsidRPr="13B7DBEE" w:rsidR="1EA134C0">
        <w:rPr>
          <w:rStyle w:val="FootnoteReference"/>
        </w:rPr>
        <w:t xml:space="preserve"> </w:t>
      </w:r>
      <w:r w:rsidR="4F9275F6">
        <w:t>was approved on December 2</w:t>
      </w:r>
      <w:r w:rsidR="00FE68D2">
        <w:t>0</w:t>
      </w:r>
      <w:r w:rsidR="4F9275F6">
        <w:t xml:space="preserve">, 2021. </w:t>
      </w:r>
      <w:r w:rsidR="0A86FA61">
        <w:t>Data collection activities for both studies include teacher sampling, parent surveys, teacher</w:t>
      </w:r>
      <w:r w:rsidR="00152B3F">
        <w:t xml:space="preserve"> </w:t>
      </w:r>
      <w:r w:rsidR="0A86FA61">
        <w:t>child reports, and staff surveys. FACES</w:t>
      </w:r>
      <w:r w:rsidR="00BE43E1">
        <w:t xml:space="preserve"> was to</w:t>
      </w:r>
      <w:r w:rsidR="0A86FA61">
        <w:t xml:space="preserve"> include classroom observations</w:t>
      </w:r>
      <w:r w:rsidR="00DC0501">
        <w:t xml:space="preserve"> in spring 2022</w:t>
      </w:r>
      <w:r w:rsidR="00BE43E1">
        <w:t>, but these were canceled due to the uncertainty of the COVID-19 pandemic</w:t>
      </w:r>
      <w:r w:rsidR="0A86FA61">
        <w:t>.</w:t>
      </w:r>
      <w:r w:rsidR="003C60A3">
        <w:t xml:space="preserve"> A nonsubstantive change </w:t>
      </w:r>
      <w:r w:rsidR="00210B4E">
        <w:t>to cancel</w:t>
      </w:r>
      <w:r w:rsidR="003C60A3">
        <w:t xml:space="preserve"> classroom observations was approved on February 14, 2022.</w:t>
      </w:r>
    </w:p>
    <w:p w:rsidRPr="00BF3EB6" w:rsidR="00854C78" w:rsidP="00E73CD9" w:rsidRDefault="00854C78" w14:paraId="79E369FF" w14:textId="3ED52DEE">
      <w:pPr>
        <w:pStyle w:val="ListBullet"/>
      </w:pPr>
      <w:r>
        <w:rPr>
          <w:b/>
          <w:bCs/>
        </w:rPr>
        <w:t>Previous Terms of Clearance:</w:t>
      </w:r>
      <w:r w:rsidRPr="001F6955" w:rsidR="001F6955">
        <w:t xml:space="preserve"> </w:t>
      </w:r>
      <w:r w:rsidRPr="00B07309" w:rsidR="00B07309">
        <w:t>Before approval of the spring 2022 request, OMB inquired about the possibility of revising some spring 2022 instruments to serve as a baseline to understand changes that might occur with implementation of the proposed Build Back Better Act or similar initiatives. Therefore, to allow the study to move forward with pre-data collection sampling activities included in the package, OMB approved the spring 2022 package</w:t>
      </w:r>
      <w:r w:rsidR="00B07309">
        <w:t xml:space="preserve"> </w:t>
      </w:r>
      <w:r w:rsidR="00651476">
        <w:t>(</w:t>
      </w:r>
      <w:r w:rsidR="00B07309">
        <w:t>so spring sampling activities could proceed</w:t>
      </w:r>
      <w:r w:rsidR="00651476">
        <w:t>)</w:t>
      </w:r>
      <w:r w:rsidRPr="00B07309" w:rsidR="00B07309">
        <w:t xml:space="preserve"> with the understanding that OPRE would submit revised instruments for nonsubstantive change by early 2022.</w:t>
      </w:r>
    </w:p>
    <w:p w:rsidRPr="002327C3" w:rsidR="00E73CD9" w:rsidP="00E73CD9" w:rsidRDefault="00E73CD9" w14:paraId="0FB37F7A" w14:textId="0DE62A78">
      <w:pPr>
        <w:pStyle w:val="ListBullet"/>
      </w:pPr>
      <w:r w:rsidRPr="13B7DBEE">
        <w:rPr>
          <w:b/>
          <w:bCs/>
        </w:rPr>
        <w:t>Summary of Changes Requested:</w:t>
      </w:r>
      <w:r>
        <w:rPr>
          <w:bCs/>
        </w:rPr>
        <w:t xml:space="preserve"> </w:t>
      </w:r>
      <w:r w:rsidR="009714FB">
        <w:rPr>
          <w:bCs/>
        </w:rPr>
        <w:t xml:space="preserve">We made four types of changes to </w:t>
      </w:r>
      <w:r w:rsidR="00A6705F">
        <w:rPr>
          <w:bCs/>
        </w:rPr>
        <w:t>spring 2022 FACES and AIAN FACES data collection: 1)</w:t>
      </w:r>
      <w:r w:rsidR="00A26FCC">
        <w:rPr>
          <w:bCs/>
        </w:rPr>
        <w:t xml:space="preserve"> </w:t>
      </w:r>
      <w:r w:rsidR="005D4978">
        <w:rPr>
          <w:bCs/>
        </w:rPr>
        <w:t>update</w:t>
      </w:r>
      <w:r w:rsidR="00671F8E">
        <w:rPr>
          <w:bCs/>
        </w:rPr>
        <w:t>d</w:t>
      </w:r>
      <w:r w:rsidR="005D4978">
        <w:rPr>
          <w:bCs/>
        </w:rPr>
        <w:t xml:space="preserve"> consent forms and consent collection procedures, including </w:t>
      </w:r>
      <w:r w:rsidRPr="005D4978" w:rsidR="005D4978">
        <w:rPr>
          <w:bCs/>
        </w:rPr>
        <w:t xml:space="preserve">extending the consent process for children selected in fall </w:t>
      </w:r>
      <w:r w:rsidR="008A19C1">
        <w:rPr>
          <w:bCs/>
        </w:rPr>
        <w:t xml:space="preserve">2021 </w:t>
      </w:r>
      <w:r w:rsidRPr="005D4978" w:rsidR="005D4978">
        <w:rPr>
          <w:bCs/>
        </w:rPr>
        <w:t>into spring 2022</w:t>
      </w:r>
      <w:r w:rsidR="00F50317">
        <w:rPr>
          <w:bCs/>
        </w:rPr>
        <w:t xml:space="preserve"> and add</w:t>
      </w:r>
      <w:r w:rsidR="00CB5460">
        <w:rPr>
          <w:bCs/>
        </w:rPr>
        <w:t>ing</w:t>
      </w:r>
      <w:r w:rsidR="00F50317">
        <w:rPr>
          <w:bCs/>
        </w:rPr>
        <w:t xml:space="preserve"> </w:t>
      </w:r>
      <w:r w:rsidR="00CB5460">
        <w:rPr>
          <w:bCs/>
        </w:rPr>
        <w:t xml:space="preserve">verbal consent processes and </w:t>
      </w:r>
      <w:r w:rsidR="00F50317">
        <w:rPr>
          <w:bCs/>
        </w:rPr>
        <w:t>an in-person consent collection</w:t>
      </w:r>
      <w:r w:rsidR="0032641B">
        <w:rPr>
          <w:bCs/>
        </w:rPr>
        <w:t>; 2)</w:t>
      </w:r>
      <w:r w:rsidR="005D4978">
        <w:rPr>
          <w:bCs/>
        </w:rPr>
        <w:t xml:space="preserve"> </w:t>
      </w:r>
      <w:r w:rsidR="00F44040">
        <w:rPr>
          <w:bCs/>
        </w:rPr>
        <w:t>created</w:t>
      </w:r>
      <w:r w:rsidR="005D4978">
        <w:rPr>
          <w:bCs/>
        </w:rPr>
        <w:t xml:space="preserve"> new materials to raise awareness about the studies</w:t>
      </w:r>
      <w:r w:rsidR="00F44040">
        <w:rPr>
          <w:bCs/>
        </w:rPr>
        <w:t xml:space="preserve"> and revised respondent materials to communicate the importance of hearing respondents’ voices</w:t>
      </w:r>
      <w:r w:rsidR="005D4978">
        <w:rPr>
          <w:bCs/>
        </w:rPr>
        <w:t xml:space="preserve">; </w:t>
      </w:r>
      <w:r w:rsidR="0032641B">
        <w:rPr>
          <w:bCs/>
        </w:rPr>
        <w:t>3</w:t>
      </w:r>
      <w:r w:rsidR="00652F12">
        <w:rPr>
          <w:bCs/>
        </w:rPr>
        <w:t>) increas</w:t>
      </w:r>
      <w:r w:rsidR="00671F8E">
        <w:rPr>
          <w:bCs/>
        </w:rPr>
        <w:t>ed</w:t>
      </w:r>
      <w:r w:rsidR="00652F12">
        <w:rPr>
          <w:bCs/>
        </w:rPr>
        <w:t xml:space="preserve"> the spring honorarium for the on-site coordinator (OSC), a Head Start staff person who serves as the main study contact at the program; and </w:t>
      </w:r>
      <w:r w:rsidR="0032641B">
        <w:rPr>
          <w:bCs/>
        </w:rPr>
        <w:t>4</w:t>
      </w:r>
      <w:r w:rsidR="005D4978">
        <w:rPr>
          <w:bCs/>
        </w:rPr>
        <w:t xml:space="preserve">) </w:t>
      </w:r>
      <w:r w:rsidR="00AE1814">
        <w:rPr>
          <w:bCs/>
        </w:rPr>
        <w:t>revised instruments</w:t>
      </w:r>
      <w:r w:rsidR="00E536AC">
        <w:rPr>
          <w:bCs/>
        </w:rPr>
        <w:t xml:space="preserve"> and respondent materials</w:t>
      </w:r>
      <w:r w:rsidR="00A26FCC">
        <w:rPr>
          <w:bCs/>
        </w:rPr>
        <w:t xml:space="preserve"> based on OMB</w:t>
      </w:r>
      <w:r w:rsidR="00E536AC">
        <w:rPr>
          <w:bCs/>
        </w:rPr>
        <w:t xml:space="preserve">, </w:t>
      </w:r>
      <w:r w:rsidR="00A26FCC">
        <w:rPr>
          <w:bCs/>
        </w:rPr>
        <w:t>OHS</w:t>
      </w:r>
      <w:r w:rsidR="00E536AC">
        <w:rPr>
          <w:bCs/>
        </w:rPr>
        <w:t xml:space="preserve">, and ACF requests, and to reflect changes to data </w:t>
      </w:r>
      <w:r w:rsidR="00E536AC">
        <w:rPr>
          <w:bCs/>
        </w:rPr>
        <w:lastRenderedPageBreak/>
        <w:t>collection procedures</w:t>
      </w:r>
      <w:r w:rsidR="00652F12">
        <w:rPr>
          <w:bCs/>
        </w:rPr>
        <w:t>.</w:t>
      </w:r>
      <w:r w:rsidR="00487EC4">
        <w:rPr>
          <w:bCs/>
        </w:rPr>
        <w:t xml:space="preserve"> For more details about these changes, please refer to the attached nonsubstantive change request memo.</w:t>
      </w:r>
      <w:r w:rsidR="00A6705F">
        <w:rPr>
          <w:bCs/>
        </w:rPr>
        <w:t xml:space="preserve"> </w:t>
      </w:r>
      <w:r w:rsidR="009714FB">
        <w:rPr>
          <w:bCs/>
        </w:rPr>
        <w:t xml:space="preserve"> </w:t>
      </w:r>
      <w:r w:rsidRPr="00097AF3" w:rsidR="00097AF3">
        <w:rPr>
          <w:bCs/>
        </w:rPr>
        <w:t xml:space="preserve"> </w:t>
      </w:r>
    </w:p>
    <w:p w:rsidRPr="009139B3" w:rsidR="00E14C20" w:rsidP="00E14C20" w:rsidRDefault="00E73CD9" w14:paraId="729FEF33" w14:textId="3257D526">
      <w:pPr>
        <w:pStyle w:val="ListBullet"/>
      </w:pPr>
      <w:r w:rsidRPr="13B7DBEE">
        <w:rPr>
          <w:b/>
          <w:bCs/>
        </w:rPr>
        <w:t>Time Sensitivity:</w:t>
      </w:r>
      <w:r w:rsidRPr="13B7DBEE">
        <w:t xml:space="preserve"> </w:t>
      </w:r>
      <w:r w:rsidR="009714FB">
        <w:rPr>
          <w:bCs/>
          <w:iCs/>
        </w:rPr>
        <w:t>Some programs in the FACES and AIAN FACES samples begin closing for the program year in early May. To allow program and center staff enough time to complete their surveys before then, we must begin data collection no later than mid-April. We also need to implement changes to the consent process, including the planning for and scheduling of in-person consent collection visits, as soon as possible before we start collecting data to maximize our spring sample sizes and to allow enough time to program the changes to the instruments. Activities related to increasing consent rates would start immediately upon approval of this nonsubstantive change</w:t>
      </w:r>
      <w:r w:rsidRPr="00097AF3" w:rsidR="00097AF3">
        <w:t>.</w:t>
      </w:r>
    </w:p>
    <w:p w:rsidR="001C5F0B" w:rsidP="00D04B8F" w:rsidRDefault="001C5F0B" w14:paraId="27B99149" w14:textId="3874CD49">
      <w:pPr>
        <w:pStyle w:val="ListBullet"/>
        <w:numPr>
          <w:ilvl w:val="0"/>
          <w:numId w:val="0"/>
        </w:numPr>
        <w:ind w:left="360"/>
        <w:rPr>
          <w:b/>
          <w:bCs/>
        </w:rPr>
        <w:sectPr w:rsidR="001C5F0B" w:rsidSect="00E73CD9">
          <w:headerReference w:type="default" r:id="rId20"/>
          <w:pgSz w:w="12240" w:h="15840"/>
          <w:pgMar w:top="1440" w:right="1440" w:bottom="1440" w:left="1440" w:header="720" w:footer="720" w:gutter="0"/>
          <w:pgNumType w:fmt="lowerRoman"/>
          <w:cols w:space="720"/>
          <w:docGrid w:linePitch="299"/>
        </w:sectPr>
      </w:pPr>
    </w:p>
    <w:p w:rsidRPr="009139B3" w:rsidR="00E73CD9" w:rsidP="00E73CD9" w:rsidRDefault="00E73CD9" w14:paraId="15075964" w14:textId="77777777">
      <w:pPr>
        <w:pStyle w:val="H1"/>
      </w:pPr>
      <w:bookmarkStart w:name="_Toc68793228" w:id="6"/>
      <w:bookmarkStart w:name="_Toc81298051" w:id="7"/>
      <w:r w:rsidRPr="009139B3">
        <w:lastRenderedPageBreak/>
        <w:t>A1.</w:t>
      </w:r>
      <w:r w:rsidRPr="009139B3">
        <w:tab/>
        <w:t>Necessity for Collection</w:t>
      </w:r>
      <w:bookmarkEnd w:id="6"/>
      <w:bookmarkEnd w:id="7"/>
      <w:r w:rsidRPr="009139B3">
        <w:t xml:space="preserve"> </w:t>
      </w:r>
    </w:p>
    <w:p w:rsidR="00E73CD9" w:rsidP="00E73CD9" w:rsidRDefault="00E73CD9" w14:paraId="55FD09D3" w14:textId="694C82EE">
      <w:pPr>
        <w:pStyle w:val="ParagraphContinued"/>
        <w:rPr>
          <w:bCs/>
        </w:rPr>
      </w:pPr>
      <w:r>
        <w:rPr>
          <w:bCs/>
        </w:rPr>
        <w:t>The Head Start Family and Child Experiences Survey (FACES)</w:t>
      </w:r>
      <w:r w:rsidRPr="002327C3">
        <w:rPr>
          <w:bCs/>
        </w:rPr>
        <w:t xml:space="preserve"> </w:t>
      </w:r>
      <w:r>
        <w:rPr>
          <w:bCs/>
        </w:rPr>
        <w:t xml:space="preserve">is funded by the </w:t>
      </w:r>
      <w:r>
        <w:t xml:space="preserve">Office of Planning, Research, and Evaluation (OPRE), Administration for Children and Families (ACF), U.S. Department of Health and Human Services. FACES </w:t>
      </w:r>
      <w:r w:rsidRPr="002327C3">
        <w:rPr>
          <w:bCs/>
        </w:rPr>
        <w:t xml:space="preserve">periodically collects nationally representative information about Head Start programs, their staff, and the </w:t>
      </w:r>
      <w:r>
        <w:rPr>
          <w:bCs/>
        </w:rPr>
        <w:t xml:space="preserve">children and </w:t>
      </w:r>
      <w:r w:rsidRPr="002327C3">
        <w:rPr>
          <w:bCs/>
        </w:rPr>
        <w:t>families they serve to inform program planning</w:t>
      </w:r>
      <w:r>
        <w:rPr>
          <w:bCs/>
        </w:rPr>
        <w:t xml:space="preserve"> and</w:t>
      </w:r>
      <w:r w:rsidRPr="002327C3">
        <w:rPr>
          <w:bCs/>
        </w:rPr>
        <w:t xml:space="preserve"> technical assistance and enable research. </w:t>
      </w:r>
      <w:r>
        <w:t>In the current study, we</w:t>
      </w:r>
      <w:r w:rsidRPr="00E90F56">
        <w:t xml:space="preserve"> refer to these activities occurring in Head Start Regions I through X as FACES 2019 and comparable activities in Region XI as </w:t>
      </w:r>
      <w:r>
        <w:rPr>
          <w:bCs/>
        </w:rPr>
        <w:t>American Indian and Alaska Native</w:t>
      </w:r>
      <w:r>
        <w:rPr>
          <w:rStyle w:val="FootnoteReference"/>
          <w:bCs/>
        </w:rPr>
        <w:footnoteReference w:id="3"/>
      </w:r>
      <w:r>
        <w:rPr>
          <w:bCs/>
        </w:rPr>
        <w:t xml:space="preserve"> (</w:t>
      </w:r>
      <w:r>
        <w:t>AIAN)</w:t>
      </w:r>
      <w:r w:rsidRPr="00E90F56">
        <w:t xml:space="preserve"> FACES 2019.</w:t>
      </w:r>
      <w:r>
        <w:t xml:space="preserve"> </w:t>
      </w:r>
      <w:r>
        <w:rPr>
          <w:bCs/>
        </w:rPr>
        <w:t>In April 2019, the Office of Management and Budget (</w:t>
      </w:r>
      <w:r w:rsidRPr="002327C3">
        <w:rPr>
          <w:bCs/>
        </w:rPr>
        <w:t>OMB</w:t>
      </w:r>
      <w:r>
        <w:rPr>
          <w:bCs/>
        </w:rPr>
        <w:t>)</w:t>
      </w:r>
      <w:r w:rsidRPr="002327C3">
        <w:rPr>
          <w:bCs/>
        </w:rPr>
        <w:t xml:space="preserve"> approved the FACES </w:t>
      </w:r>
      <w:r>
        <w:rPr>
          <w:bCs/>
        </w:rPr>
        <w:t xml:space="preserve">2019 and AIAN FACES 2019 </w:t>
      </w:r>
      <w:r w:rsidRPr="002327C3">
        <w:rPr>
          <w:bCs/>
        </w:rPr>
        <w:t>data collections under this control number (0970-</w:t>
      </w:r>
      <w:r>
        <w:rPr>
          <w:bCs/>
        </w:rPr>
        <w:t>0151). This included Head Start program recruitment and center selection</w:t>
      </w:r>
      <w:r w:rsidRPr="002327C3">
        <w:rPr>
          <w:bCs/>
        </w:rPr>
        <w:t xml:space="preserve"> and </w:t>
      </w:r>
      <w:r>
        <w:rPr>
          <w:bCs/>
        </w:rPr>
        <w:t>fall 2019 and spring 2020 data collection activities</w:t>
      </w:r>
      <w:r w:rsidRPr="002327C3">
        <w:rPr>
          <w:bCs/>
        </w:rPr>
        <w:t xml:space="preserve">. </w:t>
      </w:r>
      <w:r>
        <w:t xml:space="preserve">For information about previous FACES information collection requests, see: </w:t>
      </w:r>
      <w:hyperlink w:history="1" r:id="rId21">
        <w:r w:rsidRPr="009D244C">
          <w:rPr>
            <w:rStyle w:val="Hyperlink"/>
          </w:rPr>
          <w:t>https://www.reginfo.gov/public/do/PRAOMBHistory?ombControlNumber=0970-0151</w:t>
        </w:r>
      </w:hyperlink>
      <w:r>
        <w:t>.</w:t>
      </w:r>
    </w:p>
    <w:p w:rsidR="00E73CD9" w:rsidP="00E73CD9" w:rsidRDefault="00E73CD9" w14:paraId="676EBBD7" w14:textId="08D10F76">
      <w:pPr>
        <w:pStyle w:val="Paragraph"/>
      </w:pPr>
      <w:r>
        <w:t>After completing data collection in spring 2020, the final planned data collection was to take place in spring 2022 with program and classroom data collection in FACES 2019. However, OPRE add</w:t>
      </w:r>
      <w:r w:rsidR="00145C8A">
        <w:t>ed</w:t>
      </w:r>
      <w:r>
        <w:t xml:space="preserve"> a data collection in fall 2021 and spring 2022 for FACES 2019 and AIAN FACES 2019. This special fall 2021 wave of FACES 2019 and AIAN FACES 2019 provides data on a set of key indicators for Head Start programs in their respective regions, with a focus on the specific characteristics and needs of families and teachers after nearly two years of living in the COVID-19 pandemic.</w:t>
      </w:r>
    </w:p>
    <w:p w:rsidRPr="00441ED3" w:rsidR="00E73CD9" w:rsidP="00E73CD9" w:rsidRDefault="00145C8A" w14:paraId="1E291F4B" w14:textId="4754EB8A">
      <w:pPr>
        <w:pStyle w:val="Paragraph"/>
      </w:pPr>
      <w:r>
        <w:t xml:space="preserve">The most recently approved materials under this OMB number describe the fall 2021 activities (including procedures for recruiting programs; sampling plans for Head Start programs, centers, classrooms, and children; and administering teacher–child reports, a teacher survey, and a parent survey) and the FACES spring 2022 recruitment activities (including procedures for recruiting new programs and sampling plans for new Head Start programs and centers). </w:t>
      </w:r>
      <w:r w:rsidR="00E73CD9">
        <w:t xml:space="preserve">The current information collection request </w:t>
      </w:r>
      <w:r w:rsidR="001C5F0B">
        <w:t xml:space="preserve">focuses on </w:t>
      </w:r>
      <w:r w:rsidR="00E73CD9">
        <w:t xml:space="preserve">data collection activities for spring 2022, including selecting teachers in additional programs; surveying parents, teachers, center directors, and program directors; and collecting child-level data from teacher–child reports and parent surveys. We aim to collect descriptive information about Head Start classrooms, teachers, centers, and programs and </w:t>
      </w:r>
      <w:r w:rsidRPr="00441ED3" w:rsidR="00E73CD9">
        <w:t>understand how the pandemic has</w:t>
      </w:r>
      <w:r w:rsidR="00E73CD9">
        <w:t xml:space="preserve"> continued to</w:t>
      </w:r>
      <w:r w:rsidRPr="00441ED3" w:rsidR="00E73CD9">
        <w:t xml:space="preserve"> impact children and families served by Head Start.</w:t>
      </w:r>
      <w:r w:rsidR="00E73CD9">
        <w:t xml:space="preserve"> </w:t>
      </w:r>
    </w:p>
    <w:p w:rsidRPr="00441ED3" w:rsidR="00E73CD9" w:rsidP="00E73CD9" w:rsidRDefault="00E73CD9" w14:paraId="2AA24136" w14:textId="77777777">
      <w:pPr>
        <w:pStyle w:val="H2"/>
      </w:pPr>
      <w:bookmarkStart w:name="_Toc68793229" w:id="8"/>
      <w:bookmarkStart w:name="_Toc81298052" w:id="9"/>
      <w:r w:rsidRPr="00441ED3">
        <w:t>Study Background</w:t>
      </w:r>
      <w:bookmarkEnd w:id="8"/>
      <w:bookmarkEnd w:id="9"/>
    </w:p>
    <w:p w:rsidR="00E73CD9" w:rsidP="00E73CD9" w:rsidRDefault="00E73CD9" w14:paraId="2DAC7A9A" w14:textId="77777777">
      <w:pPr>
        <w:pStyle w:val="ParagraphContinued"/>
      </w:pPr>
      <w:bookmarkStart w:name="_Hlk69469359" w:id="10"/>
      <w:r w:rsidRPr="00441ED3">
        <w:t>ACF has contracted with Mathematica to collect</w:t>
      </w:r>
      <w:r>
        <w:t xml:space="preserve"> information </w:t>
      </w:r>
      <w:bookmarkEnd w:id="10"/>
      <w:r>
        <w:t>on Head Start programs and families. FACES 2019 and AIAN FACES 2019 extend previously approved data collections (OMB number 0970-0151) to new samples of Head Start programs, families, and children. As with previous FACES and AIAN FACES studies, FACES 2019 and AIAN FACES 2019 collect information from a national probability sample of Head Start programs to ascertain progress Head Start has made toward meeting program performance goals.</w:t>
      </w:r>
    </w:p>
    <w:p w:rsidR="00E73CD9" w:rsidP="00E73CD9" w:rsidRDefault="00E73CD9" w14:paraId="4CE83272" w14:textId="77777777">
      <w:pPr>
        <w:pStyle w:val="H2"/>
      </w:pPr>
      <w:bookmarkStart w:name="_Toc68793230" w:id="11"/>
      <w:bookmarkStart w:name="_Toc81298053" w:id="12"/>
      <w:r w:rsidRPr="00212BEF">
        <w:lastRenderedPageBreak/>
        <w:t xml:space="preserve">Legal or Administrative Requirements </w:t>
      </w:r>
      <w:r>
        <w:t>T</w:t>
      </w:r>
      <w:r w:rsidRPr="00212BEF">
        <w:t>hat Necessitate the Collection</w:t>
      </w:r>
      <w:bookmarkEnd w:id="11"/>
      <w:bookmarkEnd w:id="12"/>
    </w:p>
    <w:p w:rsidRPr="00A750F2" w:rsidR="00E73CD9" w:rsidP="00E73CD9" w:rsidRDefault="00E73CD9" w14:paraId="02E42AB7" w14:textId="77777777">
      <w:pPr>
        <w:pStyle w:val="ParagraphContinued"/>
      </w:pPr>
      <w:r w:rsidRPr="00082AD9">
        <w:t>There are two legislative bases for the</w:t>
      </w:r>
      <w:r>
        <w:t xml:space="preserve"> FACES 2019 and AIAN FACES 2019</w:t>
      </w:r>
      <w:r w:rsidRPr="00082AD9">
        <w:t xml:space="preserve"> data collection: (1) the Government Performance and Results Act of 1993 (P.L. 103–62), requiring that </w:t>
      </w:r>
      <w:r>
        <w:t>the Office of Head Start (</w:t>
      </w:r>
      <w:r w:rsidRPr="00082AD9">
        <w:t>OHS</w:t>
      </w:r>
      <w:r>
        <w:t>)</w:t>
      </w:r>
      <w:r w:rsidRPr="00082AD9">
        <w:t xml:space="preserve"> move expeditiously toward developing and testing Head Start performance measures; and (2) the Improving Head Start for School Readiness Act of 2007 (P.L. 110–134), which outlines requirements for monitoring, research, and standards for Head Start. FACES </w:t>
      </w:r>
      <w:r>
        <w:t xml:space="preserve">2019 </w:t>
      </w:r>
      <w:r w:rsidRPr="00082AD9">
        <w:t xml:space="preserve">provides the mechanism for collecting data on nationally representative samples of programs, children, and families that Head Start serves in Regions I through X to provide OHS, other federal government agencies, local programs, and the public with valid and reliable national information. Similarly, </w:t>
      </w:r>
      <w:r>
        <w:t>AIAN</w:t>
      </w:r>
      <w:r w:rsidRPr="00082AD9">
        <w:t xml:space="preserve"> FACES 2019 collects data on a nationally representative sample in Region XI to provide data to federal, local, </w:t>
      </w:r>
      <w:r>
        <w:t xml:space="preserve">tribal, </w:t>
      </w:r>
      <w:r w:rsidRPr="00082AD9">
        <w:t xml:space="preserve">and </w:t>
      </w:r>
      <w:r>
        <w:t>other</w:t>
      </w:r>
      <w:r w:rsidRPr="00082AD9">
        <w:t xml:space="preserve"> stakeholders.</w:t>
      </w:r>
    </w:p>
    <w:p w:rsidRPr="009139B3" w:rsidR="00E73CD9" w:rsidP="00E73CD9" w:rsidRDefault="00E73CD9" w14:paraId="06476628" w14:textId="77777777">
      <w:pPr>
        <w:pStyle w:val="H1"/>
      </w:pPr>
      <w:bookmarkStart w:name="_Toc68793231" w:id="13"/>
      <w:bookmarkStart w:name="_Toc81298054" w:id="14"/>
      <w:r w:rsidRPr="009139B3">
        <w:t>A2.</w:t>
      </w:r>
      <w:r w:rsidRPr="009139B3">
        <w:tab/>
        <w:t>Purpose</w:t>
      </w:r>
      <w:bookmarkEnd w:id="13"/>
      <w:bookmarkEnd w:id="14"/>
    </w:p>
    <w:p w:rsidR="00E73CD9" w:rsidP="00E73CD9" w:rsidRDefault="00E73CD9" w14:paraId="7C26BE6F" w14:textId="77777777">
      <w:pPr>
        <w:pStyle w:val="H2"/>
      </w:pPr>
      <w:bookmarkStart w:name="_Toc68793232" w:id="15"/>
      <w:bookmarkStart w:name="_Toc81298055" w:id="16"/>
      <w:r w:rsidRPr="009139B3">
        <w:t>Purpose and Use</w:t>
      </w:r>
      <w:bookmarkEnd w:id="15"/>
      <w:bookmarkEnd w:id="16"/>
    </w:p>
    <w:p w:rsidR="00E73CD9" w:rsidP="00E73CD9" w:rsidRDefault="00E73CD9" w14:paraId="7564981B" w14:textId="77777777">
      <w:pPr>
        <w:pStyle w:val="ParagraphContinued"/>
      </w:pPr>
      <w:r>
        <w:t>For 24 years, FACES has</w:t>
      </w:r>
      <w:r w:rsidRPr="00E90F56">
        <w:t xml:space="preserve"> serv</w:t>
      </w:r>
      <w:r>
        <w:t>ed</w:t>
      </w:r>
      <w:r w:rsidRPr="00E90F56">
        <w:t xml:space="preserve"> as a source of timely, periodic, </w:t>
      </w:r>
      <w:r>
        <w:t>descriptive</w:t>
      </w:r>
      <w:r w:rsidRPr="00E90F56">
        <w:t xml:space="preserve"> data about the Head Start program and its participants. </w:t>
      </w:r>
      <w:r>
        <w:t>Starting in 2015, AIAN FACES has served as the first national study of Region XI Head Start (Region XI was not included in prior FACES studies). Both studies</w:t>
      </w:r>
      <w:r w:rsidRPr="00E90F56">
        <w:t xml:space="preserve"> consist of data collection activities to capture key characteristics and indicators relating to programs, classrooms, and child and family outcomes.</w:t>
      </w:r>
      <w:r>
        <w:t xml:space="preserve"> OHS and ACF staff use this information to determine well-being and need and inform program decisions to improve service quality. Across the prior waves of FACES, the study design has addressed the changing information needs of OHS and ACF and has adapted the data collection accordingly, maintaining the ability to compare trends in data over time and across studies. The FACES and AIAN FACES studies are perfectly positioned to </w:t>
      </w:r>
      <w:r w:rsidRPr="00C4794F">
        <w:t>collect data related to</w:t>
      </w:r>
      <w:r w:rsidRPr="00C4794F" w:rsidDel="00C4794F">
        <w:t xml:space="preserve"> </w:t>
      </w:r>
      <w:r>
        <w:t>how Head Start families are faring as a result of the COVID-19 pandemic and the social and economic changes since March 2020.</w:t>
      </w:r>
      <w:r w:rsidRPr="00E90F56">
        <w:t xml:space="preserve"> </w:t>
      </w:r>
    </w:p>
    <w:p w:rsidRPr="004C4C9C" w:rsidR="00E73CD9" w:rsidP="00E73CD9" w:rsidRDefault="00E73CD9" w14:paraId="2F2C352D" w14:textId="7A225E47">
      <w:pPr>
        <w:pStyle w:val="ParagraphContinued"/>
      </w:pPr>
      <w:r w:rsidRPr="00443BEF">
        <w:t>The</w:t>
      </w:r>
      <w:r>
        <w:t>re are three components of data collection in spring 2022: first, a</w:t>
      </w:r>
      <w:r w:rsidRPr="00443BEF">
        <w:t xml:space="preserve"> </w:t>
      </w:r>
      <w:r>
        <w:t>previously planned FACES 2019 spring 2022 data collection, with the goal of providing rich descriptive information about Head Start classrooms, teachers, centers, and programs.</w:t>
      </w:r>
      <w:r w:rsidRPr="00443BEF">
        <w:t xml:space="preserve"> </w:t>
      </w:r>
      <w:r>
        <w:t xml:space="preserve">Second, we will add new </w:t>
      </w:r>
      <w:r w:rsidRPr="00443BEF">
        <w:t xml:space="preserve">FACES </w:t>
      </w:r>
      <w:r>
        <w:t xml:space="preserve">2019 </w:t>
      </w:r>
      <w:r w:rsidRPr="00443BEF">
        <w:t>and AIAN FACES</w:t>
      </w:r>
      <w:r>
        <w:t xml:space="preserve"> 2019</w:t>
      </w:r>
      <w:r w:rsidRPr="00443BEF">
        <w:t xml:space="preserve"> </w:t>
      </w:r>
      <w:r>
        <w:t>spring 2022</w:t>
      </w:r>
      <w:r w:rsidRPr="00443BEF">
        <w:t xml:space="preserve"> data collection </w:t>
      </w:r>
      <w:r>
        <w:t xml:space="preserve">components </w:t>
      </w:r>
      <w:r w:rsidRPr="00443BEF">
        <w:t xml:space="preserve">to provide information on </w:t>
      </w:r>
      <w:r>
        <w:t>changing child and family needs two years after the start of the COVID-19 pandemic</w:t>
      </w:r>
      <w:r w:rsidR="00756062">
        <w:t>.</w:t>
      </w:r>
      <w:r>
        <w:t xml:space="preserve"> And third, AIAN FACES will collect information about children’s classrooms, teachers, centers, and programs, as context for children’s Head Start experiences</w:t>
      </w:r>
      <w:r w:rsidRPr="00443BEF">
        <w:t xml:space="preserve">. </w:t>
      </w:r>
      <w:r w:rsidRPr="00F53D69">
        <w:t xml:space="preserve">We will </w:t>
      </w:r>
      <w:r>
        <w:t xml:space="preserve">work with the Child and Family Data Archive to </w:t>
      </w:r>
      <w:r w:rsidRPr="00F53D69">
        <w:t xml:space="preserve">archive restricted-use FACES 2019 and AIAN FACES 2019 </w:t>
      </w:r>
      <w:r>
        <w:t xml:space="preserve">data </w:t>
      </w:r>
      <w:r w:rsidRPr="00F53D69">
        <w:t>for secondary data analysis by researchers</w:t>
      </w:r>
      <w:r>
        <w:t>. The Inter-University Consortium for Political and Social Research will house the archived data. Table A.12 outlines the timeline for the data archive process.</w:t>
      </w:r>
    </w:p>
    <w:p w:rsidRPr="00FB54B3" w:rsidR="00E73CD9" w:rsidP="00E73CD9" w:rsidRDefault="00E73CD9" w14:paraId="4E00D271" w14:textId="77777777">
      <w:pPr>
        <w:pStyle w:val="H3"/>
      </w:pPr>
      <w:bookmarkStart w:name="_Toc81298056" w:id="17"/>
      <w:r w:rsidRPr="00FB54B3">
        <w:t>Previously Approved Requests</w:t>
      </w:r>
      <w:bookmarkEnd w:id="17"/>
    </w:p>
    <w:p w:rsidRPr="0005766C" w:rsidR="00E73CD9" w:rsidP="00E73CD9" w:rsidRDefault="00E73CD9" w14:paraId="109623C0" w14:textId="77777777">
      <w:pPr>
        <w:pStyle w:val="ParagraphContinued"/>
      </w:pPr>
      <w:r>
        <w:t>The study team fielded the first two waves of FACES 2019 in fall 2019 and spring 2020 in 165 Head Start programs nationwide</w:t>
      </w:r>
      <w:r w:rsidRPr="005303E5">
        <w:t xml:space="preserve">. ACF has used </w:t>
      </w:r>
      <w:r>
        <w:t>d</w:t>
      </w:r>
      <w:r w:rsidRPr="00C251EE">
        <w:t>ata from those waves to</w:t>
      </w:r>
      <w:r w:rsidRPr="005303E5">
        <w:t xml:space="preserve"> </w:t>
      </w:r>
      <w:r w:rsidRPr="0005766C">
        <w:t>provide descriptions of the characteristics, experiences, and outcomes for children and families served by Head Start; to describe characteristics of Head Start programs, centers, and classrooms; and to observe the associations among family and program characteristics and outcomes. Findings from FACES 2019 provide information on Head Start Performance Measures and help guide OHS, national and regional training and technical assistance providers, and local programs in supporting policy development and program improvement.</w:t>
      </w:r>
    </w:p>
    <w:p w:rsidR="00E73CD9" w:rsidP="00E73CD9" w:rsidRDefault="00E73CD9" w14:paraId="6AE64966" w14:textId="77777777">
      <w:pPr>
        <w:pStyle w:val="Paragraph"/>
      </w:pPr>
      <w:r>
        <w:lastRenderedPageBreak/>
        <w:t>ACF has used t</w:t>
      </w:r>
      <w:r w:rsidRPr="0005766C">
        <w:t xml:space="preserve">he data collected as part of </w:t>
      </w:r>
      <w:r>
        <w:t>AIAN</w:t>
      </w:r>
      <w:r w:rsidRPr="0005766C">
        <w:t xml:space="preserve"> FACES 2019</w:t>
      </w:r>
      <w:r>
        <w:t xml:space="preserve"> (fielded in fall 2019 and spring 2020 in 22 programs) </w:t>
      </w:r>
      <w:r w:rsidRPr="0005766C">
        <w:t>to provide rich, descriptive information about Region XI children, their parents, programs, classrooms, and teachers</w:t>
      </w:r>
      <w:r>
        <w:t>. ACF has</w:t>
      </w:r>
      <w:r w:rsidRPr="0005766C">
        <w:t xml:space="preserve"> particular</w:t>
      </w:r>
      <w:r>
        <w:t>ly focused</w:t>
      </w:r>
      <w:r w:rsidRPr="0005766C">
        <w:t xml:space="preserve"> on understanding children’s Native cultural and linguistic contexts, famil</w:t>
      </w:r>
      <w:r>
        <w:t>ies’</w:t>
      </w:r>
      <w:r w:rsidRPr="0005766C">
        <w:t xml:space="preserve"> material needs, and </w:t>
      </w:r>
      <w:r>
        <w:t>children’s</w:t>
      </w:r>
      <w:r w:rsidRPr="0005766C">
        <w:t xml:space="preserve"> school</w:t>
      </w:r>
      <w:r>
        <w:t>-</w:t>
      </w:r>
      <w:r w:rsidRPr="0005766C">
        <w:t xml:space="preserve">readiness skills </w:t>
      </w:r>
      <w:r>
        <w:t>during</w:t>
      </w:r>
      <w:r w:rsidRPr="0005766C">
        <w:t xml:space="preserve"> one Head Start year. These data inform the decisions on how </w:t>
      </w:r>
      <w:r>
        <w:t xml:space="preserve">ACF provides technical assistance to programs and </w:t>
      </w:r>
      <w:r w:rsidRPr="0005766C">
        <w:t>services for children and families in Region XI.</w:t>
      </w:r>
    </w:p>
    <w:p w:rsidR="00E73CD9" w:rsidP="00E73CD9" w:rsidRDefault="00E73CD9" w14:paraId="1F9AC74A" w14:textId="77777777">
      <w:pPr>
        <w:pStyle w:val="Paragraph"/>
      </w:pPr>
      <w:r w:rsidRPr="00AE3A03">
        <w:t xml:space="preserve">Spring 2020 data collection </w:t>
      </w:r>
      <w:r>
        <w:t>had</w:t>
      </w:r>
      <w:r w:rsidRPr="00AE3A03">
        <w:t xml:space="preserve"> just beg</w:t>
      </w:r>
      <w:r>
        <w:t>u</w:t>
      </w:r>
      <w:r w:rsidRPr="00AE3A03">
        <w:t xml:space="preserve">n </w:t>
      </w:r>
      <w:r>
        <w:t xml:space="preserve">for FACES 2019 and AIAN FACES 2019 when </w:t>
      </w:r>
      <w:r w:rsidRPr="00AE3A03">
        <w:t xml:space="preserve">the World Health Organization </w:t>
      </w:r>
      <w:r>
        <w:t xml:space="preserve">declared </w:t>
      </w:r>
      <w:r w:rsidRPr="00AE3A03">
        <w:t xml:space="preserve">COVID-19 a pandemic and the United States </w:t>
      </w:r>
      <w:r>
        <w:t xml:space="preserve">declared it </w:t>
      </w:r>
      <w:r w:rsidRPr="00AE3A03">
        <w:t xml:space="preserve">a public health emergency (Centers for Disease Control and Prevention 2020). In-person data collection was cancelled but remote surveys continued. </w:t>
      </w:r>
      <w:r>
        <w:t>ACF added q</w:t>
      </w:r>
      <w:r w:rsidRPr="00AE3A03">
        <w:t xml:space="preserve">uestions to </w:t>
      </w:r>
      <w:r>
        <w:t xml:space="preserve">the center and program director surveys to </w:t>
      </w:r>
      <w:r w:rsidRPr="00AE3A03">
        <w:t>learn about how programs adjusted their services and communication with families and staff</w:t>
      </w:r>
      <w:r>
        <w:t>,</w:t>
      </w:r>
      <w:r w:rsidRPr="00AE3A03">
        <w:t xml:space="preserve"> and general supports provided during the pandemic</w:t>
      </w:r>
      <w:r>
        <w:t>.</w:t>
      </w:r>
      <w:r>
        <w:rPr>
          <w:rStyle w:val="FootnoteReference"/>
        </w:rPr>
        <w:footnoteReference w:id="4"/>
      </w:r>
    </w:p>
    <w:p w:rsidR="00E73CD9" w:rsidP="00E73CD9" w:rsidRDefault="00E73CD9" w14:paraId="0FDC37D4" w14:textId="0BE8CC15">
      <w:pPr>
        <w:pStyle w:val="Paragraph"/>
      </w:pPr>
      <w:r>
        <w:t xml:space="preserve">To support Head Start programs and families, </w:t>
      </w:r>
      <w:r w:rsidR="001C5F0B">
        <w:t>ACF added</w:t>
      </w:r>
      <w:r>
        <w:t xml:space="preserve"> a new information collection for fall 2021 to learn about the well-being of Head Start children, families, and staff. This request added child-level data collection in fall 2021 for FACES 2019 and AIAN FACES 2019. The study team contacted Head Start programs again and updated center and classroom samples. The team invited parents to complete surveys, and teachers to complete surveys and rate the </w:t>
      </w:r>
      <w:r w:rsidRPr="0094131C" w:rsidDel="008C0351">
        <w:t xml:space="preserve">social and emotional skills </w:t>
      </w:r>
      <w:r>
        <w:t xml:space="preserve">of children in their classrooms. </w:t>
      </w:r>
      <w:r w:rsidDel="003D458D" w:rsidR="00710AAA">
        <w:t>The study team will contact all FACES and AIAN FACES p</w:t>
      </w:r>
      <w:r w:rsidRPr="00AE3A03" w:rsidDel="003D458D" w:rsidR="00710AAA">
        <w:t>rograms</w:t>
      </w:r>
      <w:r w:rsidDel="003D458D" w:rsidR="00710AAA">
        <w:t xml:space="preserve"> again</w:t>
      </w:r>
      <w:r w:rsidRPr="00AE3A03" w:rsidDel="003D458D" w:rsidR="00710AAA">
        <w:t xml:space="preserve">. </w:t>
      </w:r>
      <w:r w:rsidDel="003D458D" w:rsidR="00710AAA">
        <w:t xml:space="preserve">In FACES, a small number of new programs will be added as needed to reflect Head Start programs in </w:t>
      </w:r>
      <w:r w:rsidR="00710AAA">
        <w:t>fall 2021</w:t>
      </w:r>
      <w:r w:rsidDel="003D458D" w:rsidR="00710AAA">
        <w:t xml:space="preserve">. </w:t>
      </w:r>
      <w:r w:rsidR="00E03F63">
        <w:t xml:space="preserve">In September 2021, OMB approved </w:t>
      </w:r>
      <w:r w:rsidR="00A83DA3">
        <w:t>materials that</w:t>
      </w:r>
      <w:r w:rsidR="001C5F0B">
        <w:t xml:space="preserve">   </w:t>
      </w:r>
      <w:r w:rsidR="003D458D">
        <w:t xml:space="preserve">described the </w:t>
      </w:r>
      <w:r w:rsidR="00B16662">
        <w:t xml:space="preserve">FACES </w:t>
      </w:r>
      <w:r w:rsidR="003D458D">
        <w:t>spring 2022 recruitment activities, including procedures for recruiting new programs and sampling plans for new Head Start programs and centers.</w:t>
      </w:r>
      <w:r w:rsidRPr="003D458D" w:rsidR="003D458D">
        <w:t xml:space="preserve"> </w:t>
      </w:r>
    </w:p>
    <w:p w:rsidRPr="00FB54B3" w:rsidR="00E73CD9" w:rsidP="00E73CD9" w:rsidRDefault="00E73CD9" w14:paraId="0E56809B" w14:textId="77777777">
      <w:pPr>
        <w:pStyle w:val="H3"/>
      </w:pPr>
      <w:bookmarkStart w:name="_Toc81298057" w:id="18"/>
      <w:r w:rsidRPr="00FB54B3">
        <w:t>Current Request</w:t>
      </w:r>
      <w:bookmarkEnd w:id="18"/>
    </w:p>
    <w:p w:rsidRPr="009139B3" w:rsidR="00E73CD9" w:rsidP="00E73CD9" w:rsidRDefault="00E73CD9" w14:paraId="279083D1" w14:textId="38E54208">
      <w:pPr>
        <w:pStyle w:val="ParagraphContinued"/>
      </w:pPr>
      <w:r>
        <w:t>The current request includes</w:t>
      </w:r>
      <w:r w:rsidR="00F76CEE">
        <w:t xml:space="preserve"> the specific data collection materials for the</w:t>
      </w:r>
      <w:r>
        <w:t xml:space="preserve"> previously planned FACES 2019 spring 2022 data collection to describe classrooms, teachers, centers, and programs and to provide OHS with key indicators of program functioning in Regions I–X. In addition, although the COVID-19 pandemic began nearly two years ago, families continue to face health and economic concerns, and programs continue to adjust operations to determine how best to deliver services. To support programs and families, OHS needs new information on the well-being of Head Start children, families, and staff. Therefore, this request adds child-level data collection in spring 2022 for FACES 2019 and AIAN FACES 2019, and teacher, center, and program-level data collection for AIAN FACES 2019. In both studies, parents and teachers will complete surveys, and teachers will complete ratings of children. The data collected will help describe the children and families attending Head Start and provide information on teacher characteristics and well-being two years into the COVID-19 pandemic. Center and program directors will complete surveys in both studies </w:t>
      </w:r>
      <w:r w:rsidR="00B35E5E">
        <w:t>in order to</w:t>
      </w:r>
      <w:r>
        <w:t xml:space="preserve"> </w:t>
      </w:r>
      <w:r w:rsidR="00B35E5E">
        <w:t>better</w:t>
      </w:r>
      <w:r>
        <w:t xml:space="preserve"> understand program functioning</w:t>
      </w:r>
      <w:r w:rsidR="00617E65">
        <w:t xml:space="preserve"> </w:t>
      </w:r>
      <w:r>
        <w:t>and to provide information about staff well-being and supports centers and programs are providing (both studies). The information collected will contribute to the body of knowledge on ACF programs. It is not intended to be used as the principal basis for a decision by a federal decision maker, nor is it expected to meet the threshold of influential or highly influential scientific information.</w:t>
      </w:r>
    </w:p>
    <w:p w:rsidRPr="00212BEF" w:rsidR="00E73CD9" w:rsidP="00E73CD9" w:rsidRDefault="00E73CD9" w14:paraId="6E1DA3AB" w14:textId="77777777">
      <w:pPr>
        <w:pStyle w:val="H2"/>
      </w:pPr>
      <w:bookmarkStart w:name="_Toc68793233" w:id="19"/>
      <w:bookmarkStart w:name="_Toc81298058" w:id="20"/>
      <w:r w:rsidRPr="009139B3">
        <w:lastRenderedPageBreak/>
        <w:t>Research Questions or Tests</w:t>
      </w:r>
      <w:bookmarkEnd w:id="19"/>
      <w:bookmarkEnd w:id="20"/>
    </w:p>
    <w:p w:rsidR="00E73CD9" w:rsidP="001E28D3" w:rsidRDefault="00E73CD9" w14:paraId="021CC08D" w14:textId="03C7D2D4">
      <w:pPr>
        <w:pStyle w:val="ParagraphContinued"/>
        <w:spacing w:before="120" w:after="120"/>
      </w:pPr>
      <w:r w:rsidRPr="00443BEF">
        <w:t xml:space="preserve">Research questions </w:t>
      </w:r>
      <w:r>
        <w:t xml:space="preserve">for both studies </w:t>
      </w:r>
      <w:r w:rsidRPr="00443BEF">
        <w:t>are framed to describe (1) the children and families who participate in Head Start—famil</w:t>
      </w:r>
      <w:r>
        <w:t>ies’</w:t>
      </w:r>
      <w:r w:rsidRPr="00443BEF">
        <w:t xml:space="preserve"> resources and needs, </w:t>
      </w:r>
      <w:r>
        <w:t xml:space="preserve">parents’ </w:t>
      </w:r>
      <w:r w:rsidRPr="00443BEF">
        <w:t>mental well-being, and children’s cognitive and social-emotional skills</w:t>
      </w:r>
      <w:r>
        <w:t>;</w:t>
      </w:r>
      <w:r w:rsidRPr="00443BEF">
        <w:t xml:space="preserve"> (2) the changes or trends in those characteristics over time, including since the onset of the COVID-19 pandemic</w:t>
      </w:r>
      <w:r>
        <w:t>;</w:t>
      </w:r>
      <w:r w:rsidRPr="00443BEF">
        <w:t xml:space="preserve"> (3) the factors or characteristics that m</w:t>
      </w:r>
      <w:r>
        <w:t>ight</w:t>
      </w:r>
      <w:r w:rsidRPr="00443BEF">
        <w:t xml:space="preserve"> explain differences in children’s skills and development and family experiences</w:t>
      </w:r>
      <w:r>
        <w:t>;</w:t>
      </w:r>
      <w:r w:rsidRPr="00443BEF">
        <w:t xml:space="preserve"> (4) the characteristics and mental well-being of Head Start teachers</w:t>
      </w:r>
      <w:r w:rsidR="00617E65">
        <w:t>; (5) staff recruitment and retention, including staff compensation and benefits; and (6) the impact of the COVID-19 pandemic on program operations and programs’ emergency preparedness</w:t>
      </w:r>
      <w:r w:rsidRPr="00443BEF">
        <w:t xml:space="preserve">. </w:t>
      </w:r>
      <w:r w:rsidR="00F82C29">
        <w:t>R</w:t>
      </w:r>
      <w:r w:rsidRPr="00443BEF">
        <w:t xml:space="preserve">esearch questions related to key subgroups of interest </w:t>
      </w:r>
      <w:r w:rsidR="00F82C29">
        <w:t xml:space="preserve">will also be supported </w:t>
      </w:r>
      <w:r w:rsidRPr="008F118E">
        <w:t>(for example, by household income or race</w:t>
      </w:r>
      <w:r>
        <w:t xml:space="preserve"> and </w:t>
      </w:r>
      <w:r w:rsidRPr="008F118E">
        <w:t>ethnicity in FACES</w:t>
      </w:r>
      <w:r>
        <w:t>,</w:t>
      </w:r>
      <w:r w:rsidRPr="008F118E">
        <w:t xml:space="preserve"> or for American Indian and Alaska Native children in AIAN FACES)</w:t>
      </w:r>
      <w:r w:rsidRPr="00443BEF">
        <w:t>.</w:t>
      </w:r>
      <w:r>
        <w:t xml:space="preserve"> In addition, FACES’ research questions investigate the characteristics of programs, centers, and teachers and the classrooms they teach.</w:t>
      </w:r>
    </w:p>
    <w:p w:rsidRPr="00443BEF" w:rsidR="00E73CD9" w:rsidP="00E73CD9" w:rsidRDefault="00E73CD9" w14:paraId="24138437" w14:textId="2BD4B0A9">
      <w:pPr>
        <w:pStyle w:val="Paragraph"/>
      </w:pPr>
      <w:r>
        <w:t>The FACES</w:t>
      </w:r>
      <w:r w:rsidRPr="00443BEF">
        <w:t xml:space="preserve"> </w:t>
      </w:r>
      <w:r>
        <w:t>2019</w:t>
      </w:r>
      <w:r w:rsidRPr="001678A7">
        <w:t xml:space="preserve"> </w:t>
      </w:r>
      <w:r>
        <w:t>spring</w:t>
      </w:r>
      <w:r w:rsidRPr="00443BEF">
        <w:t xml:space="preserve"> 202</w:t>
      </w:r>
      <w:r>
        <w:t>2 wave</w:t>
      </w:r>
      <w:r w:rsidRPr="00443BEF">
        <w:t xml:space="preserve"> will address </w:t>
      </w:r>
      <w:r>
        <w:t>numerous</w:t>
      </w:r>
      <w:r w:rsidRPr="00443BEF">
        <w:t xml:space="preserve"> questions</w:t>
      </w:r>
      <w:r w:rsidR="000D7485">
        <w:t>, including some that can be addressed by comparing data across rounds of FACES (for example, looking at change between spring 2020 and spring 2022)</w:t>
      </w:r>
      <w:r w:rsidRPr="00443BEF">
        <w:t>:</w:t>
      </w:r>
    </w:p>
    <w:p w:rsidRPr="001324B3" w:rsidR="00E73CD9" w:rsidP="00E73CD9" w:rsidRDefault="00E73CD9" w14:paraId="1BC40528" w14:textId="77777777">
      <w:pPr>
        <w:pStyle w:val="ListNumber"/>
        <w:rPr>
          <w:rFonts w:cstheme="minorHAnsi"/>
        </w:rPr>
      </w:pPr>
      <w:r w:rsidRPr="001324B3">
        <w:rPr>
          <w:rFonts w:cstheme="minorHAnsi"/>
        </w:rPr>
        <w:t>What are the characteristics of Head Start programs, including services offered, structural characteristics, and program policies and practices? Have these characteristics changed over time?</w:t>
      </w:r>
    </w:p>
    <w:p w:rsidRPr="001324B3" w:rsidR="00E73CD9" w:rsidP="13B7DBEE" w:rsidRDefault="00E73CD9" w14:paraId="4A068B79" w14:textId="3E89BE84">
      <w:pPr>
        <w:pStyle w:val="ListNumber"/>
      </w:pPr>
      <w:r w:rsidRPr="13B7DBEE">
        <w:t>What are the characteristics of Head Start classrooms? Have classroom characteristics changed over time?</w:t>
      </w:r>
    </w:p>
    <w:p w:rsidR="00E73CD9" w:rsidP="00E73CD9" w:rsidRDefault="00E73CD9" w14:paraId="782186C8" w14:textId="77777777">
      <w:pPr>
        <w:pStyle w:val="ListNumber"/>
        <w:rPr>
          <w:rFonts w:cstheme="minorHAnsi"/>
        </w:rPr>
      </w:pPr>
      <w:r w:rsidRPr="001324B3">
        <w:rPr>
          <w:rFonts w:cstheme="minorHAnsi"/>
        </w:rPr>
        <w:t xml:space="preserve">What are the characteristics and qualifications of Head Start teachers and management staff? Have these characteristics changed over time? </w:t>
      </w:r>
    </w:p>
    <w:p w:rsidR="00626DBB" w:rsidP="00C2096E" w:rsidRDefault="00E73CD9" w14:paraId="37E08584" w14:textId="5C4F1D4B">
      <w:pPr>
        <w:pStyle w:val="ListNumber"/>
        <w:rPr>
          <w:rFonts w:cstheme="minorHAnsi"/>
        </w:rPr>
      </w:pPr>
      <w:r>
        <w:rPr>
          <w:rFonts w:cstheme="minorHAnsi"/>
        </w:rPr>
        <w:t>Did programs use the new quality improvement funds on</w:t>
      </w:r>
      <w:r w:rsidR="00617E65">
        <w:rPr>
          <w:rFonts w:cstheme="minorHAnsi"/>
        </w:rPr>
        <w:t xml:space="preserve"> </w:t>
      </w:r>
      <w:r>
        <w:rPr>
          <w:rFonts w:cstheme="minorHAnsi"/>
        </w:rPr>
        <w:t>activities or investments in the first year it was awarded? If so, what were those expenses?</w:t>
      </w:r>
    </w:p>
    <w:p w:rsidRPr="00443BEF" w:rsidR="00E73CD9" w:rsidP="00E73CD9" w:rsidRDefault="00E73CD9" w14:paraId="71138D9E" w14:textId="77777777">
      <w:pPr>
        <w:pStyle w:val="ListNumber"/>
      </w:pPr>
      <w:r w:rsidRPr="00443BEF">
        <w:t xml:space="preserve">What are the demographic characteristics of children and families served by Head Start in </w:t>
      </w:r>
      <w:r>
        <w:t>spring 2022</w:t>
      </w:r>
      <w:r w:rsidRPr="00443BEF">
        <w:t xml:space="preserve">? </w:t>
      </w:r>
      <w:r>
        <w:t>Have these</w:t>
      </w:r>
      <w:r w:rsidRPr="00443BEF">
        <w:t xml:space="preserve"> characteristics chang</w:t>
      </w:r>
      <w:r>
        <w:t>ed</w:t>
      </w:r>
      <w:r w:rsidRPr="00443BEF">
        <w:t xml:space="preserve"> over time?</w:t>
      </w:r>
    </w:p>
    <w:p w:rsidRPr="00443BEF" w:rsidR="00E73CD9" w:rsidP="00E73CD9" w:rsidRDefault="00E73CD9" w14:paraId="162CCDA7" w14:textId="77777777">
      <w:pPr>
        <w:pStyle w:val="ListNumber"/>
      </w:pPr>
      <w:r w:rsidRPr="00443BEF">
        <w:t xml:space="preserve">What are the cognitive and social-emotional skills of children in </w:t>
      </w:r>
      <w:r>
        <w:t>spring 2022</w:t>
      </w:r>
      <w:r w:rsidRPr="00443BEF">
        <w:t>?</w:t>
      </w:r>
    </w:p>
    <w:p w:rsidRPr="00443BEF" w:rsidR="00E73CD9" w:rsidP="00E73CD9" w:rsidRDefault="00E73CD9" w14:paraId="4FDA3ED5" w14:textId="77777777">
      <w:pPr>
        <w:pStyle w:val="ListNumber"/>
      </w:pPr>
      <w:r w:rsidRPr="00443BEF">
        <w:t>What are the resources, supports, and needs of families served by Head Start in fall 2021</w:t>
      </w:r>
      <w:r>
        <w:t xml:space="preserve"> and spring 2022</w:t>
      </w:r>
      <w:r w:rsidRPr="00443BEF">
        <w:t>—notably related to economic situations and mental and physical health? Have these resources, supports, and needs changed over time?</w:t>
      </w:r>
    </w:p>
    <w:p w:rsidR="00E73CD9" w:rsidP="00E73CD9" w:rsidRDefault="00E73CD9" w14:paraId="02A94FF1" w14:textId="307D0601">
      <w:pPr>
        <w:pStyle w:val="ListNumber"/>
      </w:pPr>
      <w:r w:rsidRPr="00443BEF">
        <w:t>What are families’ early care and education needs, and how do families make early care and education decisions?</w:t>
      </w:r>
    </w:p>
    <w:p w:rsidRPr="00443BEF" w:rsidR="00E73CD9" w:rsidP="00E73CD9" w:rsidRDefault="00E73CD9" w14:paraId="346C8CDE" w14:textId="475C1267">
      <w:pPr>
        <w:pStyle w:val="ListNumber"/>
      </w:pPr>
      <w:r>
        <w:t xml:space="preserve">How frequently and in what types of activities are families involved in children’s Head Start </w:t>
      </w:r>
      <w:r w:rsidR="000D7485">
        <w:t>programs</w:t>
      </w:r>
      <w:r>
        <w:t>, and how satisfied are families with their experiences with Head Start?</w:t>
      </w:r>
    </w:p>
    <w:p w:rsidRPr="00443BEF" w:rsidR="00E73CD9" w:rsidP="00E73CD9" w:rsidRDefault="00E73CD9" w14:paraId="436502F5" w14:textId="77777777">
      <w:pPr>
        <w:pStyle w:val="ListNumber"/>
      </w:pPr>
      <w:r w:rsidRPr="00443BEF">
        <w:t>What is the relationship between program and social supports and families’ economic situation and mental well-being?</w:t>
      </w:r>
    </w:p>
    <w:p w:rsidR="00E73CD9" w:rsidP="00E73CD9" w:rsidRDefault="00E73CD9" w14:paraId="152F4779" w14:textId="406AD980">
      <w:pPr>
        <w:pStyle w:val="ListNumber"/>
      </w:pPr>
      <w:r w:rsidRPr="00443BEF">
        <w:t xml:space="preserve">What are the characteristics and mental well-being of Head Start teachers in </w:t>
      </w:r>
      <w:r>
        <w:t>spring 2022</w:t>
      </w:r>
      <w:r w:rsidRPr="00443BEF">
        <w:t>?</w:t>
      </w:r>
      <w:r>
        <w:t xml:space="preserve"> </w:t>
      </w:r>
    </w:p>
    <w:p w:rsidR="007466EF" w:rsidP="007466EF" w:rsidRDefault="007466EF" w14:paraId="15E06EF1" w14:textId="77777777">
      <w:pPr>
        <w:pStyle w:val="ListNumber"/>
        <w:rPr>
          <w:rFonts w:cstheme="minorHAnsi"/>
        </w:rPr>
      </w:pPr>
      <w:r>
        <w:rPr>
          <w:rFonts w:cstheme="minorHAnsi"/>
        </w:rPr>
        <w:t>What are the types of compensation and benefits Head Start programs provide to staff? What positions receive each type of compensation and benefits? Have programs increased staff compensation and benefits in the past year?</w:t>
      </w:r>
    </w:p>
    <w:p w:rsidR="007466EF" w:rsidP="007466EF" w:rsidRDefault="007466EF" w14:paraId="5E0CD124" w14:textId="77777777">
      <w:pPr>
        <w:pStyle w:val="ListNumber"/>
        <w:rPr>
          <w:rFonts w:cstheme="minorHAnsi"/>
        </w:rPr>
      </w:pPr>
      <w:r>
        <w:rPr>
          <w:rFonts w:cstheme="minorHAnsi"/>
        </w:rPr>
        <w:t xml:space="preserve">To what extent have centers experienced challenges due to staff turnover and staff shortages in the past year? </w:t>
      </w:r>
    </w:p>
    <w:p w:rsidR="007466EF" w:rsidP="007466EF" w:rsidRDefault="007466EF" w14:paraId="5E26E9B3" w14:textId="3A2BDA9A">
      <w:pPr>
        <w:pStyle w:val="ListNumber"/>
      </w:pPr>
      <w:r>
        <w:rPr>
          <w:rFonts w:cstheme="minorHAnsi"/>
        </w:rPr>
        <w:lastRenderedPageBreak/>
        <w:t xml:space="preserve">How have Head Start programs prepared for future emergencies? </w:t>
      </w:r>
      <w:r w:rsidRPr="007776E9">
        <w:rPr>
          <w:rFonts w:cstheme="minorHAnsi"/>
        </w:rPr>
        <w:t xml:space="preserve"> </w:t>
      </w:r>
    </w:p>
    <w:p w:rsidRPr="00443BEF" w:rsidR="00E73CD9" w:rsidP="00E73CD9" w:rsidRDefault="00E73CD9" w14:paraId="0EFF2B64" w14:textId="04C79620">
      <w:pPr>
        <w:pStyle w:val="ParagraphContinued"/>
      </w:pPr>
      <w:r>
        <w:t xml:space="preserve">The </w:t>
      </w:r>
      <w:r w:rsidRPr="00443BEF">
        <w:t xml:space="preserve">AIAN FACES </w:t>
      </w:r>
      <w:r>
        <w:t>2019 spring 2022 special wave</w:t>
      </w:r>
      <w:r w:rsidRPr="00443BEF">
        <w:t xml:space="preserve"> </w:t>
      </w:r>
      <w:r>
        <w:t>will address</w:t>
      </w:r>
      <w:r w:rsidRPr="00443BEF">
        <w:t xml:space="preserve"> the following research questions</w:t>
      </w:r>
      <w:r w:rsidR="000D7485">
        <w:t>, including some that can be addressed by comparing data across rounds of AIAN FACES (for example, looking at change between spring 2020 and spring 2022)</w:t>
      </w:r>
      <w:r w:rsidRPr="00443BEF">
        <w:t>:</w:t>
      </w:r>
    </w:p>
    <w:p w:rsidRPr="00443BEF" w:rsidR="00E73CD9" w:rsidP="00BB03FC" w:rsidRDefault="00E73CD9" w14:paraId="6E3058B1" w14:textId="77777777">
      <w:pPr>
        <w:pStyle w:val="ListNumber"/>
        <w:numPr>
          <w:ilvl w:val="0"/>
          <w:numId w:val="29"/>
        </w:numPr>
      </w:pPr>
      <w:r w:rsidRPr="00443BEF">
        <w:t xml:space="preserve">What are the demographic characteristics of children and families that Region XI Head Start serves in </w:t>
      </w:r>
      <w:r>
        <w:t>spring 2022</w:t>
      </w:r>
      <w:r w:rsidRPr="00443BEF">
        <w:t xml:space="preserve">? </w:t>
      </w:r>
      <w:r>
        <w:t>Hav</w:t>
      </w:r>
      <w:r w:rsidRPr="00443BEF">
        <w:t xml:space="preserve">e </w:t>
      </w:r>
      <w:r>
        <w:t xml:space="preserve">these </w:t>
      </w:r>
      <w:r w:rsidRPr="00443BEF">
        <w:t>characteristics chang</w:t>
      </w:r>
      <w:r>
        <w:t>ed</w:t>
      </w:r>
      <w:r w:rsidRPr="00443BEF">
        <w:t xml:space="preserve"> over time?</w:t>
      </w:r>
    </w:p>
    <w:p w:rsidRPr="00443BEF" w:rsidR="00E73CD9" w:rsidP="00E73CD9" w:rsidRDefault="00E73CD9" w14:paraId="4FC77570" w14:textId="77777777">
      <w:pPr>
        <w:pStyle w:val="ListNumber"/>
      </w:pPr>
      <w:r w:rsidRPr="00443BEF">
        <w:t xml:space="preserve">What are the cognitive and social-emotional skills of Region XI Head Start children in </w:t>
      </w:r>
      <w:r>
        <w:t>spring 2022</w:t>
      </w:r>
      <w:r w:rsidRPr="00443BEF">
        <w:t>?</w:t>
      </w:r>
    </w:p>
    <w:p w:rsidRPr="00443BEF" w:rsidR="00E73CD9" w:rsidP="00E73CD9" w:rsidRDefault="00E73CD9" w14:paraId="31F11C56" w14:textId="77777777">
      <w:pPr>
        <w:pStyle w:val="ListNumber"/>
      </w:pPr>
      <w:r w:rsidRPr="00443BEF">
        <w:t>What are the strengths and needs of the children and families who receive services</w:t>
      </w:r>
      <w:r>
        <w:t xml:space="preserve"> in spring 2022</w:t>
      </w:r>
      <w:r w:rsidRPr="00443BEF">
        <w:t>? Have these changed over time?</w:t>
      </w:r>
    </w:p>
    <w:p w:rsidR="00E73CD9" w:rsidP="00E73CD9" w:rsidRDefault="00E73CD9" w14:paraId="09D8D022" w14:textId="77777777">
      <w:pPr>
        <w:pStyle w:val="ListNumber"/>
      </w:pPr>
      <w:r w:rsidRPr="00443BEF">
        <w:t>What home activities (</w:t>
      </w:r>
      <w:r>
        <w:t>for example,</w:t>
      </w:r>
      <w:r w:rsidRPr="00443BEF">
        <w:t xml:space="preserve"> storytelling) are available to children and families in </w:t>
      </w:r>
      <w:r>
        <w:t>spring 2022</w:t>
      </w:r>
      <w:r w:rsidRPr="00443BEF">
        <w:t>? Have these changed over time?</w:t>
      </w:r>
    </w:p>
    <w:p w:rsidRPr="00443BEF" w:rsidR="00E73CD9" w:rsidP="00E73CD9" w:rsidRDefault="00E73CD9" w14:paraId="5DB5675D" w14:textId="77777777">
      <w:pPr>
        <w:pStyle w:val="ListNumber"/>
      </w:pPr>
      <w:r w:rsidRPr="00443BEF">
        <w:t xml:space="preserve">What is the relationship between </w:t>
      </w:r>
      <w:r>
        <w:t xml:space="preserve">program and </w:t>
      </w:r>
      <w:r w:rsidRPr="00443BEF">
        <w:t>social supports and families’ economic situation and mental well-being?</w:t>
      </w:r>
    </w:p>
    <w:p w:rsidR="00E73CD9" w:rsidP="00E73CD9" w:rsidRDefault="00E73CD9" w14:paraId="134B51C6" w14:textId="77777777">
      <w:pPr>
        <w:pStyle w:val="ListNumber"/>
      </w:pPr>
      <w:r w:rsidRPr="00443BEF">
        <w:t>What are the characteristics and mental well-being of Region XI children’s teachers</w:t>
      </w:r>
      <w:r>
        <w:t>, center directors, and program directors</w:t>
      </w:r>
      <w:r w:rsidRPr="00443BEF">
        <w:t xml:space="preserve"> in </w:t>
      </w:r>
      <w:r>
        <w:t>spring 2022</w:t>
      </w:r>
      <w:r w:rsidRPr="00443BEF">
        <w:t>?</w:t>
      </w:r>
    </w:p>
    <w:p w:rsidR="00E73CD9" w:rsidP="00E73CD9" w:rsidRDefault="00E73CD9" w14:paraId="4B8CDD7D" w14:textId="77777777">
      <w:pPr>
        <w:pStyle w:val="ListNumber"/>
      </w:pPr>
      <w:r>
        <w:t>How are children exposed to Native language and culture in their classrooms, centers, and programs? Has this changed because of the COVID-19 pandemic?</w:t>
      </w:r>
    </w:p>
    <w:p w:rsidRPr="00443BEF" w:rsidR="00E73CD9" w:rsidP="00E73CD9" w:rsidRDefault="00E73CD9" w14:paraId="7619E5F7" w14:textId="77777777">
      <w:pPr>
        <w:pStyle w:val="ListNumber"/>
      </w:pPr>
      <w:r w:rsidRPr="00443BEF">
        <w:t xml:space="preserve">What are the resources, supports, and needs of families served by </w:t>
      </w:r>
      <w:r>
        <w:t xml:space="preserve">Region XI </w:t>
      </w:r>
      <w:r w:rsidRPr="00443BEF">
        <w:t xml:space="preserve">Head Start in </w:t>
      </w:r>
      <w:r>
        <w:t>spring 2022</w:t>
      </w:r>
      <w:r w:rsidRPr="00443BEF">
        <w:t>—notably related to economic situations and mental and physical health? Have these resources, supports, and needs changed over time?</w:t>
      </w:r>
    </w:p>
    <w:p w:rsidR="00E73CD9" w:rsidP="00E73CD9" w:rsidRDefault="00E73CD9" w14:paraId="5A98219A" w14:textId="1811C245">
      <w:pPr>
        <w:pStyle w:val="ListNumber"/>
      </w:pPr>
      <w:r w:rsidRPr="00443BEF">
        <w:t>What are families’ early care and education needs, and how do families make early care and education decisions?</w:t>
      </w:r>
    </w:p>
    <w:p w:rsidRPr="00443BEF" w:rsidR="00DC78C3" w:rsidP="00DC78C3" w:rsidRDefault="00DC78C3" w14:paraId="327E32F9" w14:textId="77777777">
      <w:pPr>
        <w:pStyle w:val="ListNumber"/>
      </w:pPr>
      <w:r>
        <w:t>How frequently and in what types of activities are families involved in children’s Head Start programs, and how satisfied are families with their experiences with Head Start?</w:t>
      </w:r>
    </w:p>
    <w:p w:rsidR="003E437E" w:rsidP="003E437E" w:rsidRDefault="003E437E" w14:paraId="7396AD0B" w14:textId="77777777">
      <w:pPr>
        <w:pStyle w:val="ListNumber"/>
        <w:rPr>
          <w:rFonts w:cstheme="minorHAnsi"/>
        </w:rPr>
      </w:pPr>
      <w:r>
        <w:rPr>
          <w:rFonts w:cstheme="minorHAnsi"/>
        </w:rPr>
        <w:t>What are the types of compensation and benefits Region XI children’s programs provide to staff? What positions receive each type of compensation and benefits? Have programs increased staff compensation and benefits in the past year?</w:t>
      </w:r>
    </w:p>
    <w:p w:rsidRPr="00101D9C" w:rsidR="003E437E" w:rsidP="003E437E" w:rsidRDefault="003E437E" w14:paraId="76797A1A" w14:textId="77777777">
      <w:pPr>
        <w:pStyle w:val="ListNumber"/>
        <w:rPr>
          <w:rFonts w:cstheme="minorHAnsi"/>
        </w:rPr>
      </w:pPr>
      <w:r w:rsidRPr="00101D9C">
        <w:rPr>
          <w:rFonts w:cstheme="minorHAnsi"/>
        </w:rPr>
        <w:t xml:space="preserve">To what extent have </w:t>
      </w:r>
      <w:r>
        <w:rPr>
          <w:rFonts w:cstheme="minorHAnsi"/>
        </w:rPr>
        <w:t xml:space="preserve">Region XI children’s </w:t>
      </w:r>
      <w:r w:rsidRPr="00101D9C">
        <w:rPr>
          <w:rFonts w:cstheme="minorHAnsi"/>
        </w:rPr>
        <w:t xml:space="preserve">centers experienced challenges due to staff turnover and staff shortages in the past year?  </w:t>
      </w:r>
    </w:p>
    <w:p w:rsidR="00A73CEA" w:rsidP="003E437E" w:rsidRDefault="003E437E" w14:paraId="249E08E5" w14:textId="2D4E2212">
      <w:pPr>
        <w:pStyle w:val="ListNumber"/>
      </w:pPr>
      <w:r>
        <w:rPr>
          <w:rFonts w:cstheme="minorHAnsi"/>
        </w:rPr>
        <w:t>How have Region XI children’s programs prepared for future emergencies?</w:t>
      </w:r>
      <w:r w:rsidRPr="00584812" w:rsidR="00A73CEA">
        <w:rPr>
          <w:rFonts w:cstheme="minorHAnsi"/>
        </w:rPr>
        <w:t xml:space="preserve"> </w:t>
      </w:r>
    </w:p>
    <w:p w:rsidRPr="00212BEF" w:rsidR="00E73CD9" w:rsidP="00E73CD9" w:rsidRDefault="00E73CD9" w14:paraId="194DE7F1" w14:textId="77777777">
      <w:pPr>
        <w:pStyle w:val="H2"/>
      </w:pPr>
      <w:bookmarkStart w:name="_Toc68793234" w:id="21"/>
      <w:bookmarkStart w:name="_Toc81298059" w:id="22"/>
      <w:r w:rsidRPr="009139B3">
        <w:t>Study Design</w:t>
      </w:r>
      <w:bookmarkEnd w:id="21"/>
      <w:bookmarkEnd w:id="22"/>
    </w:p>
    <w:p w:rsidR="00E73CD9" w:rsidP="13B7DBEE" w:rsidRDefault="00E73CD9" w14:paraId="5CC7B79B" w14:textId="6B46EF66">
      <w:pPr>
        <w:pStyle w:val="ParagraphContinued"/>
        <w:rPr>
          <w:rFonts w:asciiTheme="majorHAnsi" w:hAnsiTheme="majorHAnsi"/>
          <w:color w:val="000000" w:themeColor="text1"/>
          <w:sz w:val="20"/>
          <w:szCs w:val="20"/>
        </w:rPr>
      </w:pPr>
      <w:r>
        <w:t xml:space="preserve">The original design of FACES 2019 and AIAN FACES 2019 did not include a fall 2021 data collection wave (and AIAN FACES 2019 did not include a spring 2022 data collection wave), but ACF added new data collection for reasons noted in earlier sections. Similar to </w:t>
      </w:r>
      <w:r w:rsidRPr="00A32560">
        <w:t xml:space="preserve">previous </w:t>
      </w:r>
      <w:r>
        <w:t>waves</w:t>
      </w:r>
      <w:r w:rsidRPr="00A32560">
        <w:t xml:space="preserve">, </w:t>
      </w:r>
      <w:r>
        <w:t xml:space="preserve">the fall 2021 and spring 2022 waves of the </w:t>
      </w:r>
      <w:r w:rsidRPr="00A32560">
        <w:t xml:space="preserve">FACES 2019 and AIAN FACES 2019 </w:t>
      </w:r>
      <w:r>
        <w:t xml:space="preserve">studies </w:t>
      </w:r>
      <w:r w:rsidRPr="00A32560">
        <w:t>use a multistage sample design with four stages: (1) Head Start programs, (2) centers within programs, (3) classrooms within centers</w:t>
      </w:r>
      <w:r>
        <w:t xml:space="preserve">, </w:t>
      </w:r>
      <w:r w:rsidRPr="00A32560">
        <w:t xml:space="preserve">and (4) children within </w:t>
      </w:r>
      <w:r>
        <w:t>teachers</w:t>
      </w:r>
      <w:r w:rsidRPr="00A32560">
        <w:t>.</w:t>
      </w:r>
      <w:r>
        <w:rPr>
          <w:rStyle w:val="FootnoteReference"/>
        </w:rPr>
        <w:footnoteReference w:id="5"/>
      </w:r>
      <w:r w:rsidRPr="00A32560">
        <w:t xml:space="preserve"> </w:t>
      </w:r>
      <w:r>
        <w:t xml:space="preserve">In fall 2021, the study team is administering a special teacher–child report, </w:t>
      </w:r>
      <w:r>
        <w:lastRenderedPageBreak/>
        <w:t>special teacher survey, and special parent survey for both studies. In spring 2022, the FACES 2019 study team will administer special teacher–child reports and parent surveys in addition to the previously planned teacher survey</w:t>
      </w:r>
      <w:r w:rsidR="55EB302A">
        <w:t xml:space="preserve"> and </w:t>
      </w:r>
      <w:r>
        <w:t>director surveys. In spring 2022, the AIAN FACES 2019 study team will administer special teacher–child reports, parent surveys, teacher surveys, and director surveys that were not originally planned. Table A.1 provides fall 2021 and spring 2022 study components and proposed changes since the 2019–2020 FACES 2019 and AIAN FACES 2019 data collection. Although both studies are nationally representative, the design focuses on descriptive data and examines associations between program characteristics and experiences, and program quality and child and family well-being. The study design does not support causal statements about factors impacting quality or well-being.</w:t>
      </w:r>
    </w:p>
    <w:p w:rsidR="00E73CD9" w:rsidP="00B12207" w:rsidRDefault="00E73CD9" w14:paraId="4DCE97AE" w14:textId="77777777">
      <w:pPr>
        <w:pStyle w:val="TitleRule"/>
      </w:pPr>
      <w:r w:rsidRPr="00465BF8">
        <w:rPr>
          <w:noProof/>
        </w:rPr>
        <mc:AlternateContent>
          <mc:Choice Requires="wps">
            <w:drawing>
              <wp:inline distT="0" distB="0" distL="0" distR="0" wp14:anchorId="099DBB51" wp14:editId="0327D963">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6810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E73CD9" w:rsidR="00E73CD9" w:rsidP="00E73CD9" w:rsidRDefault="00E73CD9" w14:paraId="74DB91D8" w14:textId="77777777">
      <w:pPr>
        <w:pStyle w:val="TableTitle"/>
      </w:pPr>
      <w:bookmarkStart w:name="_Toc83992196" w:id="24"/>
      <w:r w:rsidRPr="00E73CD9">
        <w:t>Table A.1. FACES 2019 and AIAN FACES 2019 study components and proposed additions, by wave</w:t>
      </w:r>
      <w:bookmarkEnd w:id="24"/>
    </w:p>
    <w:tbl>
      <w:tblPr>
        <w:tblStyle w:val="MathUBaseTable"/>
        <w:tblW w:w="0" w:type="auto"/>
        <w:tblLook w:val="04A0" w:firstRow="1" w:lastRow="0" w:firstColumn="1" w:lastColumn="0" w:noHBand="0" w:noVBand="1"/>
      </w:tblPr>
      <w:tblGrid>
        <w:gridCol w:w="1435"/>
        <w:gridCol w:w="1978"/>
        <w:gridCol w:w="1979"/>
        <w:gridCol w:w="1979"/>
        <w:gridCol w:w="1979"/>
      </w:tblGrid>
      <w:tr w:rsidRPr="00B072A5" w:rsidR="00E73CD9" w:rsidTr="13B7DBEE" w14:paraId="7C7D974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2676F1D3" w14:textId="77777777">
            <w:pPr>
              <w:pStyle w:val="TableHeaderLeft"/>
            </w:pPr>
          </w:p>
        </w:tc>
        <w:tc>
          <w:tcPr>
            <w:tcW w:w="1978" w:type="dxa"/>
          </w:tcPr>
          <w:p w:rsidRPr="00B072A5" w:rsidR="00E73CD9" w:rsidP="00E73CD9" w:rsidRDefault="00E73CD9" w14:paraId="3C27E3ED"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2019</w:t>
            </w:r>
          </w:p>
        </w:tc>
        <w:tc>
          <w:tcPr>
            <w:tcW w:w="1979" w:type="dxa"/>
          </w:tcPr>
          <w:p w:rsidRPr="00B072A5" w:rsidR="00E73CD9" w:rsidP="00E73CD9" w:rsidRDefault="00E73CD9" w14:paraId="615FBE62"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2020</w:t>
            </w:r>
          </w:p>
        </w:tc>
        <w:tc>
          <w:tcPr>
            <w:tcW w:w="1979" w:type="dxa"/>
          </w:tcPr>
          <w:p w:rsidRPr="00B072A5" w:rsidR="00E73CD9" w:rsidP="00E73CD9" w:rsidRDefault="00E73CD9" w14:paraId="311793CA"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2021</w:t>
            </w:r>
          </w:p>
        </w:tc>
        <w:tc>
          <w:tcPr>
            <w:tcW w:w="1979" w:type="dxa"/>
          </w:tcPr>
          <w:p w:rsidRPr="00B072A5" w:rsidR="00E73CD9" w:rsidP="00E73CD9" w:rsidRDefault="00E73CD9" w14:paraId="708D6C38"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2022</w:t>
            </w:r>
          </w:p>
        </w:tc>
      </w:tr>
      <w:tr w:rsidR="00E73CD9" w:rsidTr="13B7DBEE" w14:paraId="09E1E4B8"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79207CA4" w14:textId="77777777">
            <w:pPr>
              <w:pStyle w:val="TableTextLeft"/>
            </w:pPr>
            <w:r w:rsidRPr="00B072A5">
              <w:t>FACES</w:t>
            </w:r>
            <w:r>
              <w:t xml:space="preserve"> 2019</w:t>
            </w:r>
          </w:p>
        </w:tc>
        <w:tc>
          <w:tcPr>
            <w:tcW w:w="1978" w:type="dxa"/>
          </w:tcPr>
          <w:p w:rsidRPr="00B072A5" w:rsidR="00E73CD9" w:rsidP="00E73CD9" w:rsidRDefault="00E73CD9" w14:paraId="6E5A8C4C"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22C52F08"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E73CD9" w:rsidP="00E73CD9" w:rsidRDefault="00E73CD9" w14:paraId="01A9FD48"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Pr="00154BE3" w:rsidR="00E73CD9" w:rsidP="00E73CD9" w:rsidRDefault="00E73CD9" w14:paraId="71666F8C"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E73CD9" w:rsidP="00E73CD9" w:rsidRDefault="00E73CD9" w14:paraId="01D23724"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789A00AB"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00E73CD9" w:rsidP="00E73CD9" w:rsidRDefault="00E73CD9" w14:paraId="4718A0DA"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E73CD9" w:rsidP="00E73CD9" w:rsidRDefault="00E73CD9" w14:paraId="16DF9800"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E73CD9" w:rsidP="00E73CD9" w:rsidRDefault="00E73CD9" w14:paraId="1AD6F272"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E73CD9" w:rsidP="00E73CD9" w:rsidRDefault="00E73CD9" w14:paraId="431FCCF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4A3DE3" w14:paraId="3606F97F" w14:textId="1B5B0FE5">
            <w:pPr>
              <w:pStyle w:val="TableTextLeft"/>
              <w:cnfStyle w:val="000000000000" w:firstRow="0" w:lastRow="0" w:firstColumn="0" w:lastColumn="0" w:oddVBand="0" w:evenVBand="0" w:oddHBand="0" w:evenHBand="0" w:firstRowFirstColumn="0" w:firstRowLastColumn="0" w:lastRowFirstColumn="0" w:lastRowLastColumn="0"/>
              <w:rPr>
                <w:i/>
                <w:iCs/>
              </w:rPr>
            </w:pPr>
            <w:r>
              <w:rPr>
                <w:b/>
                <w:bCs/>
                <w:i/>
                <w:iCs/>
              </w:rPr>
              <w:t>Complete</w:t>
            </w:r>
            <w:r w:rsidRPr="00B072A5" w:rsidR="00E73CD9">
              <w:rPr>
                <w:i/>
                <w:iCs/>
              </w:rPr>
              <w:t>:</w:t>
            </w:r>
          </w:p>
          <w:p w:rsidRPr="00B072A5" w:rsidR="00E73CD9" w:rsidP="00E73CD9" w:rsidRDefault="00E73CD9" w14:paraId="449E47D7"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w:t>
            </w:r>
            <w:r>
              <w:rPr>
                <w:i/>
                <w:iCs/>
              </w:rPr>
              <w:t>–</w:t>
            </w:r>
            <w:r w:rsidRPr="00B072A5">
              <w:rPr>
                <w:i/>
                <w:iCs/>
              </w:rPr>
              <w:t>child report</w:t>
            </w:r>
          </w:p>
          <w:p w:rsidRPr="00B072A5" w:rsidR="00E73CD9" w:rsidP="00E73CD9" w:rsidRDefault="00E73CD9" w14:paraId="0736E09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 survey</w:t>
            </w:r>
          </w:p>
          <w:p w:rsidRPr="00154BE3" w:rsidR="00E73CD9" w:rsidP="00E73CD9" w:rsidRDefault="00E73CD9" w14:paraId="5F53DB3F"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Pr="00B072A5">
              <w:rPr>
                <w:i/>
                <w:iCs/>
              </w:rPr>
              <w:t>arent survey</w:t>
            </w:r>
          </w:p>
        </w:tc>
        <w:tc>
          <w:tcPr>
            <w:tcW w:w="1979" w:type="dxa"/>
          </w:tcPr>
          <w:p w:rsidRPr="00B072A5" w:rsidR="00E73CD9" w:rsidP="00E73CD9" w:rsidRDefault="00E73CD9" w14:paraId="2F0EF58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p>
          <w:p w:rsidR="00E73CD9" w:rsidP="00E73CD9" w:rsidRDefault="00E73CD9" w14:paraId="6BEDF643"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r>
              <w:rPr>
                <w:vertAlign w:val="superscript"/>
              </w:rPr>
              <w:t>b</w:t>
            </w:r>
          </w:p>
          <w:p w:rsidR="00E73CD9" w:rsidP="13B7DBEE" w:rsidRDefault="00E73CD9" w14:paraId="230D475A" w14:textId="2BCB7B3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t>Director surveys</w:t>
            </w:r>
            <w:r w:rsidRPr="13B7DBEE">
              <w:rPr>
                <w:vertAlign w:val="superscript"/>
              </w:rPr>
              <w:t>b</w:t>
            </w:r>
            <w:r>
              <w:t xml:space="preserve"> </w:t>
            </w:r>
          </w:p>
          <w:p w:rsidRPr="00B072A5" w:rsidR="00E73CD9" w:rsidP="00E73CD9" w:rsidRDefault="00E73CD9" w14:paraId="4F77077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E73CD9" w:rsidP="00E73CD9" w:rsidRDefault="00275B2C" w14:paraId="24660373" w14:textId="7C568763">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sidR="00E73CD9">
              <w:rPr>
                <w:i/>
                <w:iCs/>
              </w:rPr>
              <w:t>eacher</w:t>
            </w:r>
            <w:r w:rsidR="00E73CD9">
              <w:rPr>
                <w:i/>
                <w:iCs/>
              </w:rPr>
              <w:t>–</w:t>
            </w:r>
            <w:r w:rsidRPr="00B072A5" w:rsidR="00E73CD9">
              <w:rPr>
                <w:i/>
                <w:iCs/>
              </w:rPr>
              <w:t>child report</w:t>
            </w:r>
          </w:p>
          <w:p w:rsidRPr="00154BE3" w:rsidR="00E73CD9" w:rsidP="00E73CD9" w:rsidRDefault="00275B2C" w14:paraId="789F147D" w14:textId="1E94D542">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00E73CD9">
              <w:rPr>
                <w:i/>
                <w:iCs/>
              </w:rPr>
              <w:t>arent survey</w:t>
            </w:r>
            <w:r w:rsidR="00E73CD9">
              <w:rPr>
                <w:vertAlign w:val="superscript"/>
              </w:rPr>
              <w:t>b</w:t>
            </w:r>
          </w:p>
        </w:tc>
      </w:tr>
      <w:tr w:rsidR="00E73CD9" w:rsidTr="13B7DBEE" w14:paraId="73051C10"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3A100A23" w14:textId="77777777">
            <w:pPr>
              <w:pStyle w:val="TableTextLeft"/>
            </w:pPr>
            <w:r w:rsidRPr="00B072A5">
              <w:t>AIAN FACES</w:t>
            </w:r>
            <w:r>
              <w:t xml:space="preserve"> 2019</w:t>
            </w:r>
          </w:p>
        </w:tc>
        <w:tc>
          <w:tcPr>
            <w:tcW w:w="1978" w:type="dxa"/>
          </w:tcPr>
          <w:p w:rsidRPr="00B072A5" w:rsidR="00E73CD9" w:rsidP="00E73CD9" w:rsidRDefault="00E73CD9" w14:paraId="1461A966"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01AC68E1"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E73CD9" w:rsidP="00E73CD9" w:rsidRDefault="00E73CD9" w14:paraId="4E402367"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Pr="00154BE3" w:rsidR="00E73CD9" w:rsidP="00E73CD9" w:rsidRDefault="00E73CD9" w14:paraId="0D9B11F2"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E73CD9" w:rsidP="00E73CD9" w:rsidRDefault="00E73CD9" w14:paraId="110C2E22"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r>
              <w:rPr>
                <w:vertAlign w:val="superscript"/>
              </w:rPr>
              <w:t>a</w:t>
            </w:r>
          </w:p>
          <w:p w:rsidR="00E73CD9" w:rsidP="00E73CD9" w:rsidRDefault="00E73CD9" w14:paraId="1B529131"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00E73CD9" w:rsidP="00E73CD9" w:rsidRDefault="00E73CD9" w14:paraId="4998B92D"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E73CD9" w:rsidP="00E73CD9" w:rsidRDefault="00E73CD9" w14:paraId="0304CBEB"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E73CD9" w:rsidP="00E73CD9" w:rsidRDefault="00E73CD9" w14:paraId="6A0F9E4E"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E73CD9" w:rsidP="00E73CD9" w:rsidRDefault="00E73CD9" w14:paraId="74390F6B"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4A3DE3" w14:paraId="4C118118" w14:textId="3842BF1A">
            <w:pPr>
              <w:pStyle w:val="TableTextLeft"/>
              <w:cnfStyle w:val="000000000000" w:firstRow="0" w:lastRow="0" w:firstColumn="0" w:lastColumn="0" w:oddVBand="0" w:evenVBand="0" w:oddHBand="0" w:evenHBand="0" w:firstRowFirstColumn="0" w:firstRowLastColumn="0" w:lastRowFirstColumn="0" w:lastRowLastColumn="0"/>
              <w:rPr>
                <w:i/>
                <w:iCs/>
              </w:rPr>
            </w:pPr>
            <w:r>
              <w:rPr>
                <w:b/>
                <w:bCs/>
                <w:i/>
                <w:iCs/>
              </w:rPr>
              <w:t>Complete</w:t>
            </w:r>
            <w:r w:rsidRPr="00B072A5" w:rsidR="00E73CD9">
              <w:rPr>
                <w:i/>
                <w:iCs/>
              </w:rPr>
              <w:t>:</w:t>
            </w:r>
          </w:p>
          <w:p w:rsidRPr="00B072A5" w:rsidR="00E73CD9" w:rsidP="00E73CD9" w:rsidRDefault="00E73CD9" w14:paraId="56924E0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w:t>
            </w:r>
            <w:r>
              <w:rPr>
                <w:i/>
                <w:iCs/>
              </w:rPr>
              <w:t>–</w:t>
            </w:r>
            <w:r w:rsidRPr="00B072A5">
              <w:rPr>
                <w:i/>
                <w:iCs/>
              </w:rPr>
              <w:t>child report</w:t>
            </w:r>
          </w:p>
          <w:p w:rsidRPr="00B072A5" w:rsidR="00E73CD9" w:rsidP="00E73CD9" w:rsidRDefault="00E73CD9" w14:paraId="45C9753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 survey</w:t>
            </w:r>
          </w:p>
          <w:p w:rsidRPr="00154BE3" w:rsidR="00E73CD9" w:rsidP="00E73CD9" w:rsidRDefault="00E73CD9" w14:paraId="5CA25156"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Pr="00B072A5">
              <w:rPr>
                <w:i/>
                <w:iCs/>
              </w:rPr>
              <w:t>arent survey</w:t>
            </w:r>
          </w:p>
        </w:tc>
        <w:tc>
          <w:tcPr>
            <w:tcW w:w="1979" w:type="dxa"/>
          </w:tcPr>
          <w:p w:rsidR="00E73CD9" w:rsidP="00E73CD9" w:rsidRDefault="00E73CD9" w14:paraId="5A173D56"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E73CD9" w14:paraId="4898F810"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E73CD9" w:rsidP="00E73CD9" w:rsidRDefault="00275B2C" w14:paraId="2F716644" w14:textId="4EC5F4DB">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sidR="00E73CD9">
              <w:rPr>
                <w:i/>
                <w:iCs/>
              </w:rPr>
              <w:t>eacher</w:t>
            </w:r>
            <w:r w:rsidR="00E73CD9">
              <w:rPr>
                <w:i/>
                <w:iCs/>
              </w:rPr>
              <w:t>–</w:t>
            </w:r>
            <w:r w:rsidRPr="00B072A5" w:rsidR="00E73CD9">
              <w:rPr>
                <w:i/>
                <w:iCs/>
              </w:rPr>
              <w:t>child report</w:t>
            </w:r>
          </w:p>
          <w:p w:rsidR="00E73CD9" w:rsidP="00E73CD9" w:rsidRDefault="00275B2C" w14:paraId="2C6CFA1F" w14:textId="1B4F5206">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p</w:t>
            </w:r>
            <w:r w:rsidRPr="00B072A5" w:rsidR="00E73CD9">
              <w:rPr>
                <w:i/>
                <w:iCs/>
              </w:rPr>
              <w:t>arent survey</w:t>
            </w:r>
            <w:r w:rsidR="00E73CD9">
              <w:rPr>
                <w:vertAlign w:val="superscript"/>
              </w:rPr>
              <w:t>b</w:t>
            </w:r>
          </w:p>
          <w:p w:rsidR="00E73CD9" w:rsidP="00E73CD9" w:rsidRDefault="00E73CD9" w14:paraId="6BC452AC"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Teacher survey</w:t>
            </w:r>
            <w:r>
              <w:rPr>
                <w:vertAlign w:val="superscript"/>
              </w:rPr>
              <w:t>b</w:t>
            </w:r>
          </w:p>
          <w:p w:rsidRPr="00D53C72" w:rsidR="00E73CD9" w:rsidP="00E73CD9" w:rsidRDefault="00E73CD9" w14:paraId="65A48166"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Director surveys</w:t>
            </w:r>
            <w:r>
              <w:rPr>
                <w:vertAlign w:val="superscript"/>
              </w:rPr>
              <w:t>b</w:t>
            </w:r>
          </w:p>
        </w:tc>
      </w:tr>
    </w:tbl>
    <w:p w:rsidRPr="003E6655" w:rsidR="00E73CD9" w:rsidP="00E73CD9" w:rsidRDefault="00E73CD9" w14:paraId="2612953D" w14:textId="77777777">
      <w:pPr>
        <w:pStyle w:val="TableSource"/>
      </w:pPr>
      <w:r w:rsidRPr="003E6655">
        <w:t>Note:</w:t>
      </w:r>
      <w:r>
        <w:tab/>
        <w:t>Director surveys include a survey of center directors and a survey of program directors.</w:t>
      </w:r>
    </w:p>
    <w:p w:rsidR="00E73CD9" w:rsidP="00E73CD9" w:rsidRDefault="00E73CD9" w14:paraId="31F40FB7" w14:textId="77777777">
      <w:pPr>
        <w:pStyle w:val="TableFootnote"/>
        <w:rPr>
          <w:vertAlign w:val="superscript"/>
        </w:rPr>
      </w:pPr>
      <w:r>
        <w:rPr>
          <w:vertAlign w:val="superscript"/>
        </w:rPr>
        <w:t xml:space="preserve">a </w:t>
      </w:r>
      <w:r>
        <w:t>AIAN FACES 2019 completed direct child assessments and classroom observations in 7 of 22 programs before cancelling in-person data collection because of the COVID-19 pandemic.</w:t>
      </w:r>
    </w:p>
    <w:p w:rsidR="00E73CD9" w:rsidP="00E73CD9" w:rsidRDefault="00E73CD9" w14:paraId="7B0BAF0D" w14:textId="77777777">
      <w:pPr>
        <w:pStyle w:val="TableFootnote"/>
      </w:pPr>
      <w:r>
        <w:rPr>
          <w:vertAlign w:val="superscript"/>
        </w:rPr>
        <w:t xml:space="preserve">b </w:t>
      </w:r>
      <w:r>
        <w:t>The spring 2022 teacher survey, parent survey, and director surveys will be similar to the surveys fielded in spring 2020, but with revised content to support learning about the impact of the COVID-19 pandemic.</w:t>
      </w:r>
    </w:p>
    <w:p w:rsidR="00E73CD9" w:rsidP="00E73CD9" w:rsidRDefault="2FE6F718" w14:paraId="0A47822F" w14:textId="61651704">
      <w:pPr>
        <w:pStyle w:val="TableFootnote"/>
      </w:pPr>
      <w:r>
        <w:t xml:space="preserve"> </w:t>
      </w:r>
    </w:p>
    <w:p w:rsidR="00E73CD9" w:rsidP="00E73CD9" w:rsidRDefault="00E73CD9" w14:paraId="38F1DE4B" w14:textId="01426FB1">
      <w:pPr>
        <w:pStyle w:val="ParagraphContinued"/>
      </w:pPr>
      <w:r>
        <w:t xml:space="preserve">In fall 2021 and spring 2022, the study team </w:t>
      </w:r>
      <w:r w:rsidR="00FB25F3">
        <w:t>intended to</w:t>
      </w:r>
      <w:r w:rsidR="003F64CF">
        <w:t xml:space="preserve"> </w:t>
      </w:r>
      <w:r>
        <w:t>survey the parents and teachers of 2,400 Head Start children from 120 centers in 60 programs and ask the children’s teachers to rate children’s learning skills and social and emotional skills (Table A.2)</w:t>
      </w:r>
      <w:r w:rsidR="00513D68">
        <w:t>.</w:t>
      </w:r>
      <w:r w:rsidR="003F64CF">
        <w:rPr>
          <w:rStyle w:val="FootnoteReference"/>
        </w:rPr>
        <w:footnoteReference w:id="6"/>
      </w:r>
      <w:r>
        <w:t xml:space="preserve"> In spring 2022, the number of programs in the FACES 2019 sample will increase from the 60 used to collect child-level data to all 180 programs. </w:t>
      </w:r>
      <w:r w:rsidR="00F82C29">
        <w:t>The study team</w:t>
      </w:r>
      <w:r>
        <w:t xml:space="preserve"> will also survey program directors, center directors, and teachers in the spring.</w:t>
      </w:r>
    </w:p>
    <w:p w:rsidRPr="0094131C" w:rsidR="00E73CD9" w:rsidP="00E73CD9" w:rsidRDefault="00E73CD9" w14:paraId="039398A6" w14:textId="77777777">
      <w:pPr>
        <w:pStyle w:val="ParagraphContinued"/>
      </w:pPr>
      <w:r w:rsidRPr="0094131C">
        <w:lastRenderedPageBreak/>
        <w:t>AIAN</w:t>
      </w:r>
      <w:r w:rsidRPr="0094131C" w:rsidDel="008C0351">
        <w:t xml:space="preserve"> FACES 2019 is similar in structure to </w:t>
      </w:r>
      <w:r>
        <w:t>FACES 2019</w:t>
      </w:r>
      <w:r w:rsidRPr="0094131C" w:rsidDel="008C0351">
        <w:t xml:space="preserve">. However, </w:t>
      </w:r>
      <w:r w:rsidRPr="0094131C">
        <w:t>AIAN</w:t>
      </w:r>
      <w:r w:rsidRPr="0094131C" w:rsidDel="008C0351">
        <w:t xml:space="preserve"> FACES 2019 represents a much smaller population, with a correspondingly smaller sample. </w:t>
      </w:r>
      <w:r w:rsidRPr="0094131C">
        <w:t>For the</w:t>
      </w:r>
      <w:r>
        <w:t xml:space="preserve"> fall 2021 special wave,</w:t>
      </w:r>
      <w:r w:rsidRPr="0094131C" w:rsidDel="008C0351">
        <w:t xml:space="preserve"> </w:t>
      </w:r>
      <w:r w:rsidRPr="0094131C">
        <w:t>the study team</w:t>
      </w:r>
      <w:r w:rsidRPr="0094131C" w:rsidDel="008C0351">
        <w:t xml:space="preserve"> </w:t>
      </w:r>
      <w:r>
        <w:t>is</w:t>
      </w:r>
      <w:r w:rsidRPr="0094131C" w:rsidDel="008C0351">
        <w:t xml:space="preserve"> survey</w:t>
      </w:r>
      <w:r>
        <w:t>ing</w:t>
      </w:r>
      <w:r w:rsidRPr="0094131C" w:rsidDel="008C0351">
        <w:t xml:space="preserve"> the parents</w:t>
      </w:r>
      <w:r w:rsidRPr="0094131C">
        <w:t xml:space="preserve"> and teachers of </w:t>
      </w:r>
      <w:r>
        <w:t>800</w:t>
      </w:r>
      <w:r w:rsidRPr="0094131C">
        <w:t xml:space="preserve"> Head Start children in 42 centers from 2</w:t>
      </w:r>
      <w:r>
        <w:t>2</w:t>
      </w:r>
      <w:r w:rsidRPr="0094131C">
        <w:t xml:space="preserve"> programs</w:t>
      </w:r>
      <w:r>
        <w:t>,</w:t>
      </w:r>
      <w:r w:rsidRPr="0094131C" w:rsidDel="008C0351">
        <w:t xml:space="preserve"> and ask</w:t>
      </w:r>
      <w:r>
        <w:t>ing</w:t>
      </w:r>
      <w:r w:rsidRPr="0094131C" w:rsidDel="008C0351">
        <w:t xml:space="preserve"> the children’s teachers to rate children’s social and emotional skills (Table A.3). </w:t>
      </w:r>
      <w:r>
        <w:t>The study team will also field s</w:t>
      </w:r>
      <w:r w:rsidRPr="0094131C" w:rsidDel="008C0351">
        <w:t>urveys with program directors, center directors, and teachers in the spring.</w:t>
      </w:r>
      <w:r>
        <w:t xml:space="preserve"> The study design focuses on describing the experiences and outcomes of children and families in Region XI. Although the sample is nationally representative at all levels, the sample sizes support estimates at the child-level only. Please see Table B.2 for </w:t>
      </w:r>
      <w:r w:rsidRPr="004A12F0">
        <w:t>AIAN FACES 2019</w:t>
      </w:r>
      <w:r>
        <w:t xml:space="preserve"> spring 2022</w:t>
      </w:r>
      <w:r w:rsidRPr="004A12F0">
        <w:t xml:space="preserve"> minimum detectable differences</w:t>
      </w:r>
      <w:r>
        <w:t>.</w:t>
      </w:r>
    </w:p>
    <w:bookmarkStart w:name="_Toc530473939" w:id="25"/>
    <w:p w:rsidR="00E73CD9" w:rsidP="00B12207" w:rsidRDefault="00E73CD9" w14:paraId="2ACB5EF7" w14:textId="77777777">
      <w:pPr>
        <w:pStyle w:val="TitleRule"/>
      </w:pPr>
      <w:r w:rsidRPr="00465BF8">
        <w:rPr>
          <w:noProof/>
        </w:rPr>
        <mc:AlternateContent>
          <mc:Choice Requires="wps">
            <w:drawing>
              <wp:inline distT="0" distB="0" distL="0" distR="0" wp14:anchorId="570705D2" wp14:editId="43771CD6">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A942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E73CD9" w:rsidR="00E73CD9" w:rsidP="00E73CD9" w:rsidRDefault="00E73CD9" w14:paraId="6F9D3FF0" w14:textId="77777777">
      <w:pPr>
        <w:pStyle w:val="TableTitle"/>
      </w:pPr>
      <w:bookmarkStart w:name="_Toc83992197" w:id="26"/>
      <w:r w:rsidRPr="00E73CD9">
        <w:t>Table A.2. FACES 2019 fall 2021 and spring 2022 instruments, sample size, type of administration, and periodicity</w:t>
      </w:r>
      <w:bookmarkEnd w:id="25"/>
      <w:bookmarkEnd w:id="26"/>
    </w:p>
    <w:tbl>
      <w:tblPr>
        <w:tblStyle w:val="MathUBaseTable"/>
        <w:tblW w:w="4931" w:type="pct"/>
        <w:tblLayout w:type="fixed"/>
        <w:tblLook w:val="04A0" w:firstRow="1" w:lastRow="0" w:firstColumn="1" w:lastColumn="0" w:noHBand="0" w:noVBand="1"/>
      </w:tblPr>
      <w:tblGrid>
        <w:gridCol w:w="4008"/>
        <w:gridCol w:w="993"/>
        <w:gridCol w:w="2378"/>
        <w:gridCol w:w="927"/>
        <w:gridCol w:w="925"/>
      </w:tblGrid>
      <w:tr w:rsidRPr="0064561C" w:rsidR="00E73CD9" w:rsidTr="13B7DBEE" w14:paraId="5BD9373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171" w:type="pct"/>
            <w:vAlign w:val="bottom"/>
          </w:tcPr>
          <w:p w:rsidRPr="0064561C" w:rsidR="00E73CD9" w:rsidP="00E73CD9" w:rsidRDefault="00E73CD9" w14:paraId="7EAAC375" w14:textId="77777777">
            <w:pPr>
              <w:pStyle w:val="TableHeaderLeft"/>
            </w:pPr>
            <w:r w:rsidRPr="0064561C">
              <w:t>Instrument</w:t>
            </w:r>
          </w:p>
        </w:tc>
        <w:tc>
          <w:tcPr>
            <w:tcW w:w="538" w:type="pct"/>
            <w:vAlign w:val="bottom"/>
          </w:tcPr>
          <w:p w:rsidRPr="00C465DA" w:rsidR="00E73CD9" w:rsidP="00E73CD9" w:rsidRDefault="00E73CD9" w14:paraId="781967A5"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r>
              <w:t>s</w:t>
            </w:r>
            <w:r w:rsidRPr="0064561C">
              <w:t>ize</w:t>
            </w:r>
            <w:r>
              <w:rPr>
                <w:vertAlign w:val="superscript"/>
              </w:rPr>
              <w:t>a</w:t>
            </w:r>
          </w:p>
        </w:tc>
        <w:tc>
          <w:tcPr>
            <w:tcW w:w="1288" w:type="pct"/>
            <w:vAlign w:val="bottom"/>
          </w:tcPr>
          <w:p w:rsidRPr="0064561C" w:rsidR="00E73CD9" w:rsidP="00E73CD9" w:rsidRDefault="00E73CD9" w14:paraId="01AA26CC"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502" w:type="pct"/>
            <w:vAlign w:val="bottom"/>
          </w:tcPr>
          <w:p w:rsidRPr="0064561C" w:rsidR="00E73CD9" w:rsidP="00E73CD9" w:rsidRDefault="00E73CD9" w14:paraId="779F0B57"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501" w:type="pct"/>
            <w:vAlign w:val="bottom"/>
          </w:tcPr>
          <w:p w:rsidRPr="0064561C" w:rsidR="00E73CD9" w:rsidP="00E73CD9" w:rsidRDefault="00E73CD9" w14:paraId="2B830165"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E73CD9" w:rsidTr="13B7DBEE" w14:paraId="6D537FC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3728034F" w14:textId="77777777">
            <w:pPr>
              <w:pStyle w:val="TableTextLeft"/>
            </w:pPr>
            <w:r w:rsidRPr="0064561C">
              <w:t>Classroom sampling form from Head Start staff</w:t>
            </w:r>
          </w:p>
        </w:tc>
        <w:tc>
          <w:tcPr>
            <w:tcW w:w="538" w:type="pct"/>
          </w:tcPr>
          <w:p w:rsidRPr="008C6520" w:rsidR="00E73CD9" w:rsidP="00E73CD9" w:rsidRDefault="00E73CD9" w14:paraId="1513CEBC"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t>360</w:t>
            </w:r>
            <w:r>
              <w:rPr>
                <w:vertAlign w:val="superscript"/>
              </w:rPr>
              <w:t>b</w:t>
            </w:r>
          </w:p>
        </w:tc>
        <w:tc>
          <w:tcPr>
            <w:tcW w:w="1288" w:type="pct"/>
          </w:tcPr>
          <w:p w:rsidRPr="0064561C" w:rsidR="00E73CD9" w:rsidP="00E73CD9" w:rsidRDefault="00E73CD9" w14:paraId="33EEBE64"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E73CD9" w:rsidP="00E73CD9" w:rsidRDefault="00E73CD9" w14:paraId="690ACFB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5ED004C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289B2FC4"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C65F79" w:rsidR="00E73CD9" w:rsidP="00E73CD9" w:rsidRDefault="00E73CD9" w14:paraId="375A1EC8" w14:textId="77777777">
            <w:pPr>
              <w:pStyle w:val="TableTextLeft"/>
              <w:rPr>
                <w:vertAlign w:val="superscript"/>
              </w:rPr>
            </w:pPr>
            <w:r w:rsidRPr="0064561C">
              <w:t>Child roster form from Head Start staff</w:t>
            </w:r>
            <w:r>
              <w:rPr>
                <w:vertAlign w:val="superscript"/>
              </w:rPr>
              <w:t>c</w:t>
            </w:r>
          </w:p>
        </w:tc>
        <w:tc>
          <w:tcPr>
            <w:tcW w:w="538" w:type="pct"/>
          </w:tcPr>
          <w:p w:rsidRPr="0064561C" w:rsidR="00E73CD9" w:rsidP="00E73CD9" w:rsidRDefault="00E73CD9" w14:paraId="175BB3B4" w14:textId="77777777">
            <w:pPr>
              <w:pStyle w:val="TableTextLeft"/>
              <w:cnfStyle w:val="000000000000" w:firstRow="0" w:lastRow="0" w:firstColumn="0" w:lastColumn="0" w:oddVBand="0" w:evenVBand="0" w:oddHBand="0" w:evenHBand="0" w:firstRowFirstColumn="0" w:firstRowLastColumn="0" w:lastRowFirstColumn="0" w:lastRowLastColumn="0"/>
            </w:pPr>
            <w:r>
              <w:t>120</w:t>
            </w:r>
          </w:p>
        </w:tc>
        <w:tc>
          <w:tcPr>
            <w:tcW w:w="1288" w:type="pct"/>
          </w:tcPr>
          <w:p w:rsidRPr="0064561C" w:rsidR="00E73CD9" w:rsidP="00E73CD9" w:rsidRDefault="00E73CD9" w14:paraId="3409BA1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E73CD9" w:rsidP="00E73CD9" w:rsidRDefault="00E73CD9" w14:paraId="7434B29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24B4011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13B7DBEE" w14:paraId="08F443B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64844C91" w14:textId="77777777">
            <w:pPr>
              <w:pStyle w:val="TableTextLeft"/>
            </w:pPr>
            <w:r w:rsidRPr="0064561C">
              <w:t>Head Start teacher</w:t>
            </w:r>
            <w:r>
              <w:t>–</w:t>
            </w:r>
            <w:r w:rsidRPr="0064561C">
              <w:t>child r</w:t>
            </w:r>
            <w:r>
              <w:t>eport</w:t>
            </w:r>
            <w:r>
              <w:rPr>
                <w:vertAlign w:val="superscript"/>
              </w:rPr>
              <w:t>c</w:t>
            </w:r>
          </w:p>
        </w:tc>
        <w:tc>
          <w:tcPr>
            <w:tcW w:w="538" w:type="pct"/>
          </w:tcPr>
          <w:p w:rsidRPr="0064561C" w:rsidR="00E73CD9" w:rsidP="00E73CD9" w:rsidRDefault="00E73CD9" w14:paraId="427A32C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E73CD9" w:rsidP="00E73CD9" w:rsidRDefault="00E73CD9" w14:paraId="64FA45B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7052813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2834B44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555C6B7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1DD56625" w14:textId="77777777">
            <w:pPr>
              <w:pStyle w:val="TableTextLeft"/>
            </w:pPr>
            <w:r w:rsidRPr="0064561C">
              <w:t>Parent survey</w:t>
            </w:r>
            <w:r>
              <w:rPr>
                <w:vertAlign w:val="superscript"/>
              </w:rPr>
              <w:t>c</w:t>
            </w:r>
          </w:p>
        </w:tc>
        <w:tc>
          <w:tcPr>
            <w:tcW w:w="538" w:type="pct"/>
          </w:tcPr>
          <w:p w:rsidRPr="0064561C" w:rsidR="00E73CD9" w:rsidP="00E73CD9" w:rsidRDefault="00E73CD9" w14:paraId="1EBC5D8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E73CD9" w:rsidP="00E73CD9" w:rsidRDefault="00E73CD9" w14:paraId="3B5DC855"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502" w:type="pct"/>
          </w:tcPr>
          <w:p w:rsidRPr="0064561C" w:rsidR="00E73CD9" w:rsidP="00E73CD9" w:rsidRDefault="00E73CD9" w14:paraId="17DB441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51D0E13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5BF11796"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5593C3CB" w14:textId="77777777">
            <w:pPr>
              <w:pStyle w:val="TableTextLeft"/>
            </w:pPr>
            <w:r w:rsidRPr="0064561C">
              <w:t>Head Start teacher survey</w:t>
            </w:r>
          </w:p>
        </w:tc>
        <w:tc>
          <w:tcPr>
            <w:tcW w:w="538" w:type="pct"/>
          </w:tcPr>
          <w:p w:rsidRPr="0064561C" w:rsidR="00E73CD9" w:rsidP="00E73CD9" w:rsidRDefault="00E73CD9" w14:paraId="20CB1D7D" w14:textId="77777777">
            <w:pPr>
              <w:pStyle w:val="TableTextLeft"/>
              <w:cnfStyle w:val="000000000000" w:firstRow="0" w:lastRow="0" w:firstColumn="0" w:lastColumn="0" w:oddVBand="0" w:evenVBand="0" w:oddHBand="0" w:evenHBand="0" w:firstRowFirstColumn="0" w:firstRowLastColumn="0" w:lastRowFirstColumn="0" w:lastRowLastColumn="0"/>
            </w:pPr>
            <w:r w:rsidRPr="00987164">
              <w:t>720</w:t>
            </w:r>
          </w:p>
        </w:tc>
        <w:tc>
          <w:tcPr>
            <w:tcW w:w="1288" w:type="pct"/>
          </w:tcPr>
          <w:p w:rsidRPr="0064561C" w:rsidR="00E73CD9" w:rsidP="00E73CD9" w:rsidRDefault="00E73CD9" w14:paraId="2B36F69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769FB35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501" w:type="pct"/>
          </w:tcPr>
          <w:p w:rsidRPr="0064561C" w:rsidR="00E73CD9" w:rsidP="00E73CD9" w:rsidRDefault="00E73CD9" w14:paraId="67AFBCF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258C927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4B22B6C0" w14:textId="77777777">
            <w:pPr>
              <w:pStyle w:val="TableTextLeft"/>
            </w:pPr>
            <w:r w:rsidRPr="0064561C">
              <w:t>Program director survey</w:t>
            </w:r>
          </w:p>
        </w:tc>
        <w:tc>
          <w:tcPr>
            <w:tcW w:w="538" w:type="pct"/>
          </w:tcPr>
          <w:p w:rsidRPr="0064561C" w:rsidR="00E73CD9" w:rsidP="00E73CD9" w:rsidRDefault="00E73CD9" w14:paraId="0DC9B4C0"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180</w:t>
            </w:r>
          </w:p>
        </w:tc>
        <w:tc>
          <w:tcPr>
            <w:tcW w:w="1288" w:type="pct"/>
          </w:tcPr>
          <w:p w:rsidRPr="0064561C" w:rsidR="00E73CD9" w:rsidP="00E73CD9" w:rsidRDefault="00E73CD9" w14:paraId="0E27EAC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2C67145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1" w:type="pct"/>
          </w:tcPr>
          <w:p w:rsidRPr="0064561C" w:rsidR="00E73CD9" w:rsidP="00E73CD9" w:rsidRDefault="00E73CD9" w14:paraId="0983EFA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74555C0B"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1CDA86D7" w14:textId="77777777">
            <w:pPr>
              <w:pStyle w:val="TableTextLeft"/>
            </w:pPr>
            <w:r w:rsidRPr="0064561C">
              <w:t>Center director survey</w:t>
            </w:r>
          </w:p>
        </w:tc>
        <w:tc>
          <w:tcPr>
            <w:tcW w:w="538" w:type="pct"/>
          </w:tcPr>
          <w:p w:rsidRPr="0064561C" w:rsidR="00E73CD9" w:rsidP="00E73CD9" w:rsidRDefault="00E73CD9" w14:paraId="0673A9C5"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360</w:t>
            </w:r>
          </w:p>
        </w:tc>
        <w:tc>
          <w:tcPr>
            <w:tcW w:w="1288" w:type="pct"/>
          </w:tcPr>
          <w:p w:rsidRPr="0064561C" w:rsidR="00E73CD9" w:rsidP="00E73CD9" w:rsidRDefault="00E73CD9" w14:paraId="1E449ED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498F7C3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1" w:type="pct"/>
          </w:tcPr>
          <w:p w:rsidRPr="0064561C" w:rsidR="00E73CD9" w:rsidP="00E73CD9" w:rsidRDefault="00E73CD9" w14:paraId="209E4F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bl>
    <w:p w:rsidRPr="003E6655" w:rsidR="00E73CD9" w:rsidP="00E73CD9" w:rsidRDefault="00E73CD9" w14:paraId="5C55E73A" w14:textId="77777777">
      <w:pPr>
        <w:pStyle w:val="TableSource"/>
      </w:pPr>
      <w:r w:rsidRPr="003E6655">
        <w:t>Note:</w:t>
      </w:r>
      <w:r>
        <w:tab/>
        <w:t>CADE = computer-assisted data entry; CATI = computer-assisted telephone interviewing.</w:t>
      </w:r>
    </w:p>
    <w:p w:rsidR="00E73CD9" w:rsidP="00E73CD9" w:rsidRDefault="00E73CD9" w14:paraId="66948ABD" w14:textId="77777777">
      <w:pPr>
        <w:pStyle w:val="TableFootnote"/>
      </w:pPr>
      <w:r w:rsidRPr="00D03DD9">
        <w:rPr>
          <w:vertAlign w:val="superscript"/>
        </w:rPr>
        <w:t>a</w:t>
      </w:r>
      <w:r>
        <w:rPr>
          <w:vertAlign w:val="superscript"/>
        </w:rPr>
        <w:t xml:space="preserve"> </w:t>
      </w:r>
      <w:r w:rsidRPr="00C47327">
        <w:t>Sample size reflects the total number of responses</w:t>
      </w:r>
      <w:r>
        <w:t>.</w:t>
      </w:r>
    </w:p>
    <w:p w:rsidRPr="0004318B" w:rsidR="00E73CD9" w:rsidP="00E73CD9" w:rsidRDefault="00E73CD9" w14:paraId="6B9B595D" w14:textId="77777777">
      <w:pPr>
        <w:pStyle w:val="TableFootnote"/>
      </w:pPr>
      <w:r>
        <w:rPr>
          <w:vertAlign w:val="superscript"/>
        </w:rPr>
        <w:t xml:space="preserve">b </w:t>
      </w:r>
      <w:r>
        <w:t>Sample size is 120 for fall 2021 and 240 for spring 2022.</w:t>
      </w:r>
    </w:p>
    <w:p w:rsidRPr="00C47327" w:rsidR="00E73CD9" w:rsidP="00E73CD9" w:rsidRDefault="00E73CD9" w14:paraId="41C0236B" w14:textId="77777777">
      <w:pPr>
        <w:pStyle w:val="TableFootnote"/>
      </w:pPr>
      <w:r>
        <w:rPr>
          <w:vertAlign w:val="superscript"/>
        </w:rPr>
        <w:t xml:space="preserve">c </w:t>
      </w:r>
      <w:r w:rsidRPr="00C47327">
        <w:t xml:space="preserve">Information gathered from 60 programs; all other components are collected from all 180 programs. </w:t>
      </w:r>
    </w:p>
    <w:p w:rsidRPr="00C47327" w:rsidR="00E73CD9" w:rsidP="00E73CD9" w:rsidRDefault="00E73CD9" w14:paraId="031BA999" w14:textId="104222FF">
      <w:pPr>
        <w:pStyle w:val="TableFootnote"/>
      </w:pPr>
    </w:p>
    <w:bookmarkStart w:name="_Toc530473940" w:id="27"/>
    <w:p w:rsidR="00E71899" w:rsidP="00B12207" w:rsidRDefault="00E71899" w14:paraId="4C31FBDB" w14:textId="77777777">
      <w:pPr>
        <w:pStyle w:val="TitleRule"/>
      </w:pPr>
      <w:r w:rsidRPr="00465BF8">
        <w:rPr>
          <w:noProof/>
        </w:rPr>
        <mc:AlternateContent>
          <mc:Choice Requires="wps">
            <w:drawing>
              <wp:inline distT="0" distB="0" distL="0" distR="0" wp14:anchorId="3497D1DB" wp14:editId="3F5A9B78">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AD6A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64561C" w:rsidR="00E73CD9" w:rsidP="00E71899" w:rsidRDefault="00E73CD9" w14:paraId="36154B99" w14:textId="77777777">
      <w:pPr>
        <w:pStyle w:val="TableTitle"/>
      </w:pPr>
      <w:bookmarkStart w:name="_Toc83992198" w:id="28"/>
      <w:r w:rsidRPr="0064561C">
        <w:t>Table A.</w:t>
      </w:r>
      <w:r>
        <w:t>3</w:t>
      </w:r>
      <w:r w:rsidRPr="0064561C">
        <w:t xml:space="preserve">. </w:t>
      </w:r>
      <w:r>
        <w:t xml:space="preserve">AIAN </w:t>
      </w:r>
      <w:r w:rsidRPr="0064561C">
        <w:t xml:space="preserve">FACES </w:t>
      </w:r>
      <w:r>
        <w:t>2019</w:t>
      </w:r>
      <w:r w:rsidRPr="0064561C">
        <w:t xml:space="preserve"> </w:t>
      </w:r>
      <w:r>
        <w:t>fall 2021 and spring 2022 i</w:t>
      </w:r>
      <w:r w:rsidRPr="0064561C">
        <w:t xml:space="preserve">nstruments, </w:t>
      </w:r>
      <w:r>
        <w:t>s</w:t>
      </w:r>
      <w:r w:rsidRPr="0064561C">
        <w:t xml:space="preserve">ample </w:t>
      </w:r>
      <w:r>
        <w:t>s</w:t>
      </w:r>
      <w:r w:rsidRPr="0064561C">
        <w:t xml:space="preserve">ize, </w:t>
      </w:r>
      <w:r>
        <w:t>t</w:t>
      </w:r>
      <w:r w:rsidRPr="0064561C">
        <w:t xml:space="preserve">ype of </w:t>
      </w:r>
      <w:r w:rsidRPr="00E71899">
        <w:t>administration</w:t>
      </w:r>
      <w:r w:rsidRPr="0064561C">
        <w:t xml:space="preserve">, and </w:t>
      </w:r>
      <w:r>
        <w:t>p</w:t>
      </w:r>
      <w:r w:rsidRPr="0064561C">
        <w:t>eriodicity</w:t>
      </w:r>
      <w:bookmarkEnd w:id="27"/>
      <w:bookmarkEnd w:id="28"/>
    </w:p>
    <w:tbl>
      <w:tblPr>
        <w:tblStyle w:val="MathUBaseTable"/>
        <w:tblW w:w="9336" w:type="dxa"/>
        <w:tblLayout w:type="fixed"/>
        <w:tblLook w:val="04A0" w:firstRow="1" w:lastRow="0" w:firstColumn="1" w:lastColumn="0" w:noHBand="0" w:noVBand="1"/>
      </w:tblPr>
      <w:tblGrid>
        <w:gridCol w:w="4026"/>
        <w:gridCol w:w="990"/>
        <w:gridCol w:w="2364"/>
        <w:gridCol w:w="978"/>
        <w:gridCol w:w="978"/>
      </w:tblGrid>
      <w:tr w:rsidRPr="0064561C" w:rsidR="00E73CD9" w:rsidTr="00E71899" w14:paraId="25EE894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4026" w:type="dxa"/>
            <w:vAlign w:val="bottom"/>
          </w:tcPr>
          <w:p w:rsidRPr="0064561C" w:rsidR="00E73CD9" w:rsidP="00E73CD9" w:rsidRDefault="00E73CD9" w14:paraId="6A01EE24" w14:textId="77777777">
            <w:pPr>
              <w:pStyle w:val="TableHeaderLeft"/>
            </w:pPr>
            <w:r w:rsidRPr="0064561C">
              <w:t>Instrument</w:t>
            </w:r>
          </w:p>
        </w:tc>
        <w:tc>
          <w:tcPr>
            <w:tcW w:w="990" w:type="dxa"/>
            <w:vAlign w:val="bottom"/>
          </w:tcPr>
          <w:p w:rsidRPr="009815E1" w:rsidR="00E73CD9" w:rsidP="00E73CD9" w:rsidRDefault="00E73CD9" w14:paraId="6719D8CE"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r>
              <w:t>s</w:t>
            </w:r>
            <w:r w:rsidRPr="0064561C">
              <w:t>ize</w:t>
            </w:r>
            <w:r>
              <w:rPr>
                <w:vertAlign w:val="superscript"/>
              </w:rPr>
              <w:t>a</w:t>
            </w:r>
          </w:p>
        </w:tc>
        <w:tc>
          <w:tcPr>
            <w:tcW w:w="2364" w:type="dxa"/>
            <w:vAlign w:val="bottom"/>
          </w:tcPr>
          <w:p w:rsidRPr="0064561C" w:rsidR="00E73CD9" w:rsidP="00E73CD9" w:rsidRDefault="00E73CD9" w14:paraId="659F4F18"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978" w:type="dxa"/>
            <w:vAlign w:val="bottom"/>
          </w:tcPr>
          <w:p w:rsidRPr="0064561C" w:rsidR="00E73CD9" w:rsidP="00E73CD9" w:rsidRDefault="00E73CD9" w14:paraId="2BAA3A04"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978" w:type="dxa"/>
            <w:vAlign w:val="bottom"/>
          </w:tcPr>
          <w:p w:rsidRPr="0064561C" w:rsidR="00E73CD9" w:rsidP="00E73CD9" w:rsidRDefault="00E73CD9" w14:paraId="3C806D51"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E73CD9" w:rsidTr="00E73CD9" w14:paraId="4E851A2A"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4B1636BF" w14:textId="77777777">
            <w:pPr>
              <w:pStyle w:val="TableTextLeft"/>
            </w:pPr>
            <w:r w:rsidRPr="0064561C">
              <w:t>Classroom sampling form from Head Start staff</w:t>
            </w:r>
          </w:p>
        </w:tc>
        <w:tc>
          <w:tcPr>
            <w:tcW w:w="990" w:type="dxa"/>
            <w:vAlign w:val="center"/>
          </w:tcPr>
          <w:p w:rsidRPr="0064561C" w:rsidR="00E73CD9" w:rsidP="00E73CD9" w:rsidRDefault="00E73CD9" w14:paraId="2E3F2D2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48B517D9"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978" w:type="dxa"/>
          </w:tcPr>
          <w:p w:rsidRPr="0064561C" w:rsidR="00E73CD9" w:rsidP="00E73CD9" w:rsidRDefault="00E73CD9" w14:paraId="6660CD6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2AB3CB2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00E73CD9" w14:paraId="55C4BE6D"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6349A149" w14:textId="77777777">
            <w:pPr>
              <w:pStyle w:val="TableTextLeft"/>
            </w:pPr>
            <w:r w:rsidRPr="0064561C">
              <w:t>Child roster form from Head Start staff</w:t>
            </w:r>
          </w:p>
        </w:tc>
        <w:tc>
          <w:tcPr>
            <w:tcW w:w="990" w:type="dxa"/>
            <w:vAlign w:val="center"/>
          </w:tcPr>
          <w:p w:rsidRPr="0064561C" w:rsidR="00E73CD9" w:rsidP="00E73CD9" w:rsidRDefault="00E73CD9" w14:paraId="1ABD5A2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6D38E5A1"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978" w:type="dxa"/>
          </w:tcPr>
          <w:p w:rsidRPr="0064561C" w:rsidR="00E73CD9" w:rsidP="00E73CD9" w:rsidRDefault="00E73CD9" w14:paraId="3ACE52A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1846234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00E73CD9" w14:paraId="10FFE7DB"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9815E1" w:rsidR="00E73CD9" w:rsidP="00E73CD9" w:rsidRDefault="00E73CD9" w14:paraId="77CA2EB1" w14:textId="77777777">
            <w:pPr>
              <w:pStyle w:val="TableTextLeft"/>
              <w:rPr>
                <w:vertAlign w:val="superscript"/>
              </w:rPr>
            </w:pPr>
            <w:r w:rsidRPr="0064561C">
              <w:t>Head Start teacher</w:t>
            </w:r>
            <w:r>
              <w:t>–</w:t>
            </w:r>
            <w:r w:rsidRPr="0064561C">
              <w:t>child r</w:t>
            </w:r>
            <w:r>
              <w:t>eport</w:t>
            </w:r>
          </w:p>
        </w:tc>
        <w:tc>
          <w:tcPr>
            <w:tcW w:w="990" w:type="dxa"/>
            <w:vAlign w:val="center"/>
          </w:tcPr>
          <w:p w:rsidRPr="0064561C" w:rsidR="00E73CD9" w:rsidP="00E73CD9" w:rsidRDefault="00E73CD9" w14:paraId="226E270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2364" w:type="dxa"/>
          </w:tcPr>
          <w:p w:rsidRPr="0064561C" w:rsidR="00E73CD9" w:rsidP="00E73CD9" w:rsidRDefault="00E73CD9" w14:paraId="76DAF7A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495B948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595E481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666F36D3"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9815E1" w:rsidR="00E73CD9" w:rsidP="00E73CD9" w:rsidRDefault="00E73CD9" w14:paraId="446E8610" w14:textId="77777777">
            <w:pPr>
              <w:pStyle w:val="TableTextLeft"/>
              <w:rPr>
                <w:vertAlign w:val="superscript"/>
              </w:rPr>
            </w:pPr>
            <w:r w:rsidRPr="0064561C">
              <w:t>Parent survey</w:t>
            </w:r>
          </w:p>
        </w:tc>
        <w:tc>
          <w:tcPr>
            <w:tcW w:w="990" w:type="dxa"/>
            <w:vAlign w:val="center"/>
          </w:tcPr>
          <w:p w:rsidRPr="0064561C" w:rsidR="00E73CD9" w:rsidP="00E73CD9" w:rsidRDefault="00E73CD9" w14:paraId="5F19F4E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2364" w:type="dxa"/>
          </w:tcPr>
          <w:p w:rsidRPr="0064561C" w:rsidR="00E73CD9" w:rsidP="00E73CD9" w:rsidRDefault="00E73CD9" w14:paraId="01D5C4C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978" w:type="dxa"/>
          </w:tcPr>
          <w:p w:rsidRPr="0064561C" w:rsidR="00E73CD9" w:rsidP="00E73CD9" w:rsidRDefault="00E73CD9" w14:paraId="00EB8F6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67E8BB8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6F3E66FF"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5397355C" w14:textId="77777777">
            <w:pPr>
              <w:pStyle w:val="TableTextLeft"/>
            </w:pPr>
            <w:r w:rsidRPr="0064561C">
              <w:t>Head Start teacher survey</w:t>
            </w:r>
          </w:p>
        </w:tc>
        <w:tc>
          <w:tcPr>
            <w:tcW w:w="990" w:type="dxa"/>
            <w:vAlign w:val="center"/>
          </w:tcPr>
          <w:p w:rsidRPr="0064561C" w:rsidR="00E73CD9" w:rsidP="00E73CD9" w:rsidRDefault="00E73CD9" w14:paraId="6AE6FC2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90</w:t>
            </w:r>
          </w:p>
        </w:tc>
        <w:tc>
          <w:tcPr>
            <w:tcW w:w="2364" w:type="dxa"/>
          </w:tcPr>
          <w:p w:rsidRPr="0064561C" w:rsidR="00E73CD9" w:rsidP="00E73CD9" w:rsidRDefault="00E73CD9" w14:paraId="3A64A6C2"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425E2FA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978" w:type="dxa"/>
          </w:tcPr>
          <w:p w:rsidRPr="0064561C" w:rsidR="00E73CD9" w:rsidP="00E73CD9" w:rsidRDefault="00E73CD9" w14:paraId="3257D97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4B6500D0"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48022A64" w14:textId="77777777">
            <w:pPr>
              <w:pStyle w:val="TableTextLeft"/>
            </w:pPr>
            <w:r w:rsidRPr="0064561C">
              <w:t>Program director survey</w:t>
            </w:r>
          </w:p>
        </w:tc>
        <w:tc>
          <w:tcPr>
            <w:tcW w:w="990" w:type="dxa"/>
            <w:vAlign w:val="center"/>
          </w:tcPr>
          <w:p w:rsidRPr="0064561C" w:rsidR="00E73CD9" w:rsidP="00E73CD9" w:rsidRDefault="00E73CD9" w14:paraId="16210B9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22</w:t>
            </w:r>
          </w:p>
        </w:tc>
        <w:tc>
          <w:tcPr>
            <w:tcW w:w="2364" w:type="dxa"/>
          </w:tcPr>
          <w:p w:rsidRPr="0064561C" w:rsidR="00E73CD9" w:rsidP="00E73CD9" w:rsidRDefault="00E73CD9" w14:paraId="0CC6110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2587C80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978" w:type="dxa"/>
          </w:tcPr>
          <w:p w:rsidRPr="0064561C" w:rsidR="00E73CD9" w:rsidP="00E73CD9" w:rsidRDefault="00E73CD9" w14:paraId="6510AA6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3A48ECA5"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7CDD0087" w14:textId="77777777">
            <w:pPr>
              <w:pStyle w:val="TableTextLeft"/>
            </w:pPr>
            <w:r w:rsidRPr="0064561C">
              <w:t>Center director survey</w:t>
            </w:r>
          </w:p>
        </w:tc>
        <w:tc>
          <w:tcPr>
            <w:tcW w:w="990" w:type="dxa"/>
            <w:vAlign w:val="center"/>
          </w:tcPr>
          <w:p w:rsidRPr="0064561C" w:rsidR="00E73CD9" w:rsidP="00E73CD9" w:rsidRDefault="00E73CD9" w14:paraId="456A3A7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1752F2E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643E514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978" w:type="dxa"/>
          </w:tcPr>
          <w:p w:rsidRPr="0064561C" w:rsidR="00E73CD9" w:rsidP="00E73CD9" w:rsidRDefault="00E73CD9" w14:paraId="45C1E3B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bl>
    <w:p w:rsidRPr="003E6655" w:rsidR="00E73CD9" w:rsidP="00E73CD9" w:rsidRDefault="00E73CD9" w14:paraId="1AAB4CA3" w14:textId="77777777">
      <w:pPr>
        <w:pStyle w:val="TableSource"/>
      </w:pPr>
      <w:r w:rsidRPr="003E6655">
        <w:t>Note:</w:t>
      </w:r>
      <w:r>
        <w:tab/>
        <w:t>CADE = computer-assisted data entry; CATI = computer-assisted telephone interviewing</w:t>
      </w:r>
    </w:p>
    <w:p w:rsidRPr="00262364" w:rsidR="00E73CD9" w:rsidP="00E73CD9" w:rsidRDefault="00E73CD9" w14:paraId="38A7C2C3" w14:textId="77777777">
      <w:pPr>
        <w:pStyle w:val="TableFootnoteCaption"/>
        <w:rPr>
          <w:vertAlign w:val="superscript"/>
        </w:rPr>
      </w:pPr>
      <w:r w:rsidRPr="00B023B2">
        <w:rPr>
          <w:vertAlign w:val="superscript"/>
        </w:rPr>
        <w:t>a</w:t>
      </w:r>
      <w:r>
        <w:rPr>
          <w:vertAlign w:val="superscript"/>
        </w:rPr>
        <w:t xml:space="preserve"> </w:t>
      </w:r>
      <w:r w:rsidRPr="009815E1">
        <w:t>Sample size reflects the total number of responses</w:t>
      </w:r>
      <w:r>
        <w:t>.</w:t>
      </w:r>
    </w:p>
    <w:p w:rsidR="001E28D3" w:rsidP="00E73CD9" w:rsidRDefault="001E28D3" w14:paraId="35DF69D9" w14:textId="77777777">
      <w:pPr>
        <w:pStyle w:val="ParagraphContinued"/>
      </w:pPr>
    </w:p>
    <w:p w:rsidR="00D87DAC" w:rsidP="00E73CD9" w:rsidRDefault="00D87DAC" w14:paraId="7CABDF4B" w14:textId="77777777">
      <w:pPr>
        <w:pStyle w:val="ParagraphContinued"/>
      </w:pPr>
    </w:p>
    <w:p w:rsidRPr="0005766C" w:rsidR="00E73CD9" w:rsidP="00E73CD9" w:rsidRDefault="00E73CD9" w14:paraId="16E77980" w14:textId="349CC12E">
      <w:pPr>
        <w:pStyle w:val="ParagraphContinued"/>
      </w:pPr>
      <w:r>
        <w:lastRenderedPageBreak/>
        <w:t xml:space="preserve">FACES 2019 and AIAN FACES 2019 fall 2021 and spring 2022 </w:t>
      </w:r>
      <w:r w:rsidRPr="0005766C">
        <w:t>activities include</w:t>
      </w:r>
      <w:r>
        <w:t xml:space="preserve"> several features</w:t>
      </w:r>
      <w:r w:rsidRPr="0005766C">
        <w:t>:</w:t>
      </w:r>
    </w:p>
    <w:p w:rsidRPr="0005766C" w:rsidR="00E73CD9" w:rsidP="00E73CD9" w:rsidRDefault="00E73CD9" w14:paraId="492CE1FD" w14:textId="77777777">
      <w:pPr>
        <w:pStyle w:val="ListBullet"/>
      </w:pPr>
      <w:r>
        <w:t xml:space="preserve">Freshening a </w:t>
      </w:r>
      <w:r w:rsidRPr="0005766C">
        <w:t>nationally representative sample of Head Start programs</w:t>
      </w:r>
      <w:r>
        <w:t xml:space="preserve"> (FACES only)</w:t>
      </w:r>
      <w:r w:rsidRPr="0005766C">
        <w:t xml:space="preserve">, recruiting </w:t>
      </w:r>
      <w:r>
        <w:t>programs</w:t>
      </w:r>
      <w:r w:rsidRPr="0005766C">
        <w:t xml:space="preserve"> to participate in the study, gathering information from those programs to develop a center sampling frame,</w:t>
      </w:r>
      <w:r>
        <w:rPr>
          <w:rStyle w:val="FootnoteReference"/>
        </w:rPr>
        <w:footnoteReference w:id="7"/>
      </w:r>
      <w:r w:rsidRPr="0005766C">
        <w:t xml:space="preserve"> and selecting a nationally representative sample of Head Start centers </w:t>
      </w:r>
    </w:p>
    <w:p w:rsidRPr="0005766C" w:rsidR="00E73CD9" w:rsidP="00E73CD9" w:rsidRDefault="00E73CD9" w14:paraId="59E6937B" w14:textId="77777777">
      <w:pPr>
        <w:pStyle w:val="ListBullet"/>
      </w:pPr>
      <w:r w:rsidRPr="0005766C">
        <w:t xml:space="preserve">Sampling </w:t>
      </w:r>
      <w:r>
        <w:t>teachers</w:t>
      </w:r>
      <w:r w:rsidRPr="0005766C">
        <w:t xml:space="preserve"> within those centers</w:t>
      </w:r>
    </w:p>
    <w:p w:rsidRPr="0005766C" w:rsidR="00E73CD9" w:rsidP="00E73CD9" w:rsidRDefault="00E73CD9" w14:paraId="7DB4B716" w14:textId="77777777">
      <w:pPr>
        <w:pStyle w:val="ListBullet"/>
      </w:pPr>
      <w:r>
        <w:t>Drawing a sample of</w:t>
      </w:r>
      <w:r w:rsidRPr="0005766C">
        <w:t xml:space="preserve"> children and recruiting families of Head Start enrollees to participate in the study</w:t>
      </w:r>
    </w:p>
    <w:p w:rsidRPr="0005766C" w:rsidR="00E73CD9" w:rsidP="00E73CD9" w:rsidRDefault="00E73CD9" w14:paraId="18E0CC4B" w14:textId="7ED1AF88">
      <w:pPr>
        <w:pStyle w:val="ListBullet"/>
      </w:pPr>
      <w:r>
        <w:t>Collecting data from children and families</w:t>
      </w:r>
      <w:r w:rsidR="6682A701">
        <w:t xml:space="preserve"> and</w:t>
      </w:r>
      <w:r w:rsidR="00C1118B">
        <w:t xml:space="preserve"> </w:t>
      </w:r>
      <w:r>
        <w:t>Head Start staff</w:t>
      </w:r>
      <w:r w:rsidR="4DF38EC9">
        <w:t>.</w:t>
      </w:r>
    </w:p>
    <w:p w:rsidR="00E73CD9" w:rsidP="00E73CD9" w:rsidRDefault="00E73CD9" w14:paraId="030A121F" w14:textId="77777777">
      <w:pPr>
        <w:pStyle w:val="ListBullet"/>
      </w:pPr>
      <w:r w:rsidRPr="0005766C">
        <w:t>Analyzing and reporting findings</w:t>
      </w:r>
    </w:p>
    <w:p w:rsidRPr="0005766C" w:rsidR="00E73CD9" w:rsidP="00E73CD9" w:rsidRDefault="00E73CD9" w14:paraId="3465DD92" w14:textId="77777777">
      <w:pPr>
        <w:pStyle w:val="ListBullet"/>
        <w:numPr>
          <w:ilvl w:val="0"/>
          <w:numId w:val="0"/>
        </w:numPr>
      </w:pPr>
      <w:r w:rsidRPr="00A32560" w:rsidDel="008C0351">
        <w:t xml:space="preserve">See </w:t>
      </w:r>
      <w:r>
        <w:t xml:space="preserve">Supporting Statement </w:t>
      </w:r>
      <w:r w:rsidRPr="00A32560" w:rsidDel="008C0351">
        <w:t>Part B for more details on data collection activities.</w:t>
      </w:r>
      <w:r>
        <w:t xml:space="preserve"> </w:t>
      </w:r>
      <w:r w:rsidRPr="00A32560">
        <w:t>We describe s</w:t>
      </w:r>
      <w:r w:rsidRPr="00A32560" w:rsidDel="00B20CF7">
        <w:t xml:space="preserve">ampling procedures more fully in </w:t>
      </w:r>
      <w:r>
        <w:t>S</w:t>
      </w:r>
      <w:r w:rsidRPr="00A32560" w:rsidDel="00B20CF7">
        <w:t>ection B.</w:t>
      </w:r>
      <w:r w:rsidRPr="00A32560">
        <w:t xml:space="preserve">2 and data collection procedures more fully in </w:t>
      </w:r>
      <w:r>
        <w:t>S</w:t>
      </w:r>
      <w:r w:rsidRPr="00A32560">
        <w:t>ection B.4.</w:t>
      </w:r>
    </w:p>
    <w:p w:rsidR="00E73CD9" w:rsidP="00E73CD9" w:rsidRDefault="00E73CD9" w14:paraId="5541A8D1" w14:textId="4E373FAF">
      <w:pPr>
        <w:pStyle w:val="H2"/>
      </w:pPr>
      <w:bookmarkStart w:name="_Toc68793235" w:id="29"/>
      <w:bookmarkStart w:name="_Toc81298060" w:id="30"/>
      <w:r>
        <w:t xml:space="preserve">Universe of </w:t>
      </w:r>
      <w:r w:rsidR="007C2305">
        <w:t>D</w:t>
      </w:r>
      <w:r>
        <w:t xml:space="preserve">ata </w:t>
      </w:r>
      <w:r w:rsidR="007C2305">
        <w:t>C</w:t>
      </w:r>
      <w:r>
        <w:t xml:space="preserve">ollection </w:t>
      </w:r>
      <w:r w:rsidR="007C2305">
        <w:t>E</w:t>
      </w:r>
      <w:r>
        <w:t>fforts</w:t>
      </w:r>
      <w:bookmarkEnd w:id="29"/>
      <w:bookmarkEnd w:id="30"/>
    </w:p>
    <w:p w:rsidRPr="009B5101" w:rsidR="00E73CD9" w:rsidP="00E71899" w:rsidRDefault="00E73CD9" w14:paraId="52F62B99" w14:textId="77777777">
      <w:pPr>
        <w:pStyle w:val="H3"/>
      </w:pPr>
      <w:bookmarkStart w:name="_Toc81298061" w:id="31"/>
      <w:r w:rsidRPr="009B5101">
        <w:t>Previously approved</w:t>
      </w:r>
      <w:bookmarkEnd w:id="31"/>
    </w:p>
    <w:p w:rsidR="00E73CD9" w:rsidP="00E73CD9" w:rsidRDefault="00E73CD9" w14:paraId="48F365F9" w14:textId="22E8FA3A">
      <w:pPr>
        <w:pStyle w:val="ParagraphContinued"/>
      </w:pPr>
      <w:r>
        <w:t>A</w:t>
      </w:r>
      <w:r w:rsidRPr="001E791A">
        <w:t xml:space="preserve">ctivities previously approved include </w:t>
      </w:r>
      <w:r>
        <w:t>those for initial program recruitment (</w:t>
      </w:r>
      <w:r w:rsidRPr="003F6675">
        <w:t>approved August 31, 2018</w:t>
      </w:r>
      <w:r>
        <w:t>) and data collection activities in fall 2019</w:t>
      </w:r>
      <w:r w:rsidR="002B54C8">
        <w:t xml:space="preserve"> and</w:t>
      </w:r>
      <w:r>
        <w:t xml:space="preserve"> spring 2020 (approved April 8, 2019), fall 2021 (approved July 30, 2021)</w:t>
      </w:r>
      <w:r w:rsidR="00A118F6">
        <w:t xml:space="preserve">, </w:t>
      </w:r>
      <w:r w:rsidR="007E7A95">
        <w:t xml:space="preserve">and </w:t>
      </w:r>
      <w:r w:rsidR="00A118F6">
        <w:t xml:space="preserve">spring 2022 recruitment of new </w:t>
      </w:r>
      <w:r w:rsidR="00B16662">
        <w:t xml:space="preserve">FACES </w:t>
      </w:r>
      <w:r w:rsidR="00A118F6">
        <w:t>programs</w:t>
      </w:r>
      <w:r w:rsidR="007E7A95">
        <w:t xml:space="preserve"> (approved</w:t>
      </w:r>
      <w:r w:rsidR="000C1C92">
        <w:t xml:space="preserve"> September 27, 2021</w:t>
      </w:r>
      <w:r w:rsidR="007E7A95">
        <w:t>)</w:t>
      </w:r>
      <w:r>
        <w:t>. All fall 2019 and spring 2020 approved information collection activities are complete. Table P.1 in Appendix P summarizes those instruments</w:t>
      </w:r>
      <w:bookmarkStart w:name="_Hlk67062871" w:id="32"/>
      <w:r>
        <w:t>.</w:t>
      </w:r>
      <w:bookmarkEnd w:id="32"/>
      <w:r w:rsidRPr="00F22D25">
        <w:t xml:space="preserve"> </w:t>
      </w:r>
      <w:r>
        <w:t>Table A.4. summarizes the fall 2021 instruments.</w:t>
      </w:r>
    </w:p>
    <w:p w:rsidR="00E71899" w:rsidP="00B12207" w:rsidRDefault="00E71899" w14:paraId="120B2D6D" w14:textId="77777777">
      <w:pPr>
        <w:pStyle w:val="TitleRule"/>
      </w:pPr>
      <w:r w:rsidRPr="00465BF8">
        <w:rPr>
          <w:noProof/>
        </w:rPr>
        <mc:AlternateContent>
          <mc:Choice Requires="wps">
            <w:drawing>
              <wp:inline distT="0" distB="0" distL="0" distR="0" wp14:anchorId="51DA787A" wp14:editId="454CBDE8">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E59A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E71899" w:rsidR="00E73CD9" w:rsidP="00E71899" w:rsidRDefault="00E73CD9" w14:paraId="3C9BCFAF" w14:textId="5707D4FE">
      <w:pPr>
        <w:pStyle w:val="TableTitle"/>
      </w:pPr>
      <w:bookmarkStart w:name="_Toc83992199" w:id="33"/>
      <w:r w:rsidRPr="00E71899">
        <w:t>Table A.4. Fall 2021 instruments</w:t>
      </w:r>
      <w:bookmarkEnd w:id="33"/>
    </w:p>
    <w:tbl>
      <w:tblPr>
        <w:tblStyle w:val="MathUBaseTable"/>
        <w:tblW w:w="9540" w:type="dxa"/>
        <w:tblLayout w:type="fixed"/>
        <w:tblLook w:val="04A0" w:firstRow="1" w:lastRow="0" w:firstColumn="1" w:lastColumn="0" w:noHBand="0" w:noVBand="1"/>
      </w:tblPr>
      <w:tblGrid>
        <w:gridCol w:w="3240"/>
        <w:gridCol w:w="1530"/>
        <w:gridCol w:w="1170"/>
        <w:gridCol w:w="1080"/>
        <w:gridCol w:w="2520"/>
      </w:tblGrid>
      <w:tr w:rsidRPr="00255B70" w:rsidR="00E73CD9" w:rsidTr="00E71899" w14:paraId="3224DACD"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240" w:type="dxa"/>
            <w:vAlign w:val="bottom"/>
          </w:tcPr>
          <w:p w:rsidRPr="00255B70" w:rsidR="00E73CD9" w:rsidP="00E73CD9" w:rsidRDefault="00E73CD9" w14:paraId="407B3854" w14:textId="77777777">
            <w:pPr>
              <w:pStyle w:val="TableHeaderLeft"/>
            </w:pPr>
            <w:r w:rsidRPr="00255B70">
              <w:t xml:space="preserve">Data </w:t>
            </w:r>
            <w:r>
              <w:t>c</w:t>
            </w:r>
            <w:r w:rsidRPr="00255B70">
              <w:t xml:space="preserve">ollection </w:t>
            </w:r>
            <w:r>
              <w:t>a</w:t>
            </w:r>
            <w:r w:rsidRPr="00255B70">
              <w:t>ctivity</w:t>
            </w:r>
          </w:p>
        </w:tc>
        <w:tc>
          <w:tcPr>
            <w:tcW w:w="1530" w:type="dxa"/>
            <w:vAlign w:val="bottom"/>
          </w:tcPr>
          <w:p w:rsidRPr="00255B70" w:rsidR="00E73CD9" w:rsidP="00E73CD9" w:rsidRDefault="00E73CD9" w14:paraId="522CBA7E"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Respondents</w:t>
            </w:r>
          </w:p>
        </w:tc>
        <w:tc>
          <w:tcPr>
            <w:tcW w:w="1170" w:type="dxa"/>
            <w:vAlign w:val="bottom"/>
          </w:tcPr>
          <w:p w:rsidRPr="00255B70" w:rsidR="00E73CD9" w:rsidP="00E73CD9" w:rsidRDefault="00E73CD9" w14:paraId="18FB54A9"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Mode</w:t>
            </w:r>
          </w:p>
        </w:tc>
        <w:tc>
          <w:tcPr>
            <w:tcW w:w="1080" w:type="dxa"/>
            <w:vAlign w:val="bottom"/>
          </w:tcPr>
          <w:p w:rsidRPr="00255B70" w:rsidR="00E73CD9" w:rsidP="00E73CD9" w:rsidRDefault="00E73CD9" w14:paraId="7CEB858C"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t>Estimated time to complete</w:t>
            </w:r>
          </w:p>
        </w:tc>
        <w:tc>
          <w:tcPr>
            <w:tcW w:w="2520" w:type="dxa"/>
            <w:vAlign w:val="bottom"/>
          </w:tcPr>
          <w:p w:rsidRPr="00255B70" w:rsidR="00E73CD9" w:rsidP="00E73CD9" w:rsidRDefault="00E73CD9" w14:paraId="726F47DD"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E73CD9" w:rsidTr="00E71899" w14:paraId="05978A17"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7C59EA" w14:paraId="4AEACB81" w14:textId="3867FA18">
            <w:pPr>
              <w:pStyle w:val="TableTextLeft"/>
            </w:pPr>
            <w:r>
              <w:t>S</w:t>
            </w:r>
            <w:r w:rsidRPr="00D96B73" w:rsidR="00E73CD9">
              <w:t>pecial telephone script and recruitment information collection for program directors, Regions I–X</w:t>
            </w:r>
            <w:r w:rsidR="00E73CD9">
              <w:t xml:space="preserve"> </w:t>
            </w:r>
            <w:r w:rsidRPr="00255B70" w:rsidR="00E73CD9">
              <w:t xml:space="preserve">(Attachment </w:t>
            </w:r>
            <w:r w:rsidR="00E73CD9">
              <w:t>23</w:t>
            </w:r>
            <w:r w:rsidRPr="00255B70" w:rsidR="00E73CD9">
              <w:t>)</w:t>
            </w:r>
            <w:r w:rsidR="00EF7276">
              <w:rPr>
                <w:vertAlign w:val="superscript"/>
              </w:rPr>
              <w:t>a</w:t>
            </w:r>
            <w:r w:rsidR="00E73CD9">
              <w:t xml:space="preserve"> and Region XI (Attachment 24)</w:t>
            </w:r>
          </w:p>
        </w:tc>
        <w:tc>
          <w:tcPr>
            <w:tcW w:w="1530" w:type="dxa"/>
          </w:tcPr>
          <w:p w:rsidRPr="00255B70" w:rsidR="00E73CD9" w:rsidP="00E73CD9" w:rsidRDefault="00E73CD9" w14:paraId="2C8DF652"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170" w:type="dxa"/>
          </w:tcPr>
          <w:p w:rsidRPr="00255B70" w:rsidR="00E73CD9" w:rsidP="00E73CD9" w:rsidRDefault="00E73CD9" w14:paraId="5D2F7530" w14:textId="77777777">
            <w:pPr>
              <w:pStyle w:val="TableTextLeft"/>
              <w:cnfStyle w:val="000000000000" w:firstRow="0" w:lastRow="0" w:firstColumn="0" w:lastColumn="0" w:oddVBand="0" w:evenVBand="0" w:oddHBand="0" w:evenHBand="0" w:firstRowFirstColumn="0" w:firstRowLastColumn="0" w:lastRowFirstColumn="0" w:lastRowLastColumn="0"/>
            </w:pPr>
            <w:r>
              <w:t>Telephone</w:t>
            </w:r>
          </w:p>
        </w:tc>
        <w:tc>
          <w:tcPr>
            <w:tcW w:w="1080" w:type="dxa"/>
          </w:tcPr>
          <w:p w:rsidR="00E73CD9" w:rsidP="00E73CD9" w:rsidRDefault="00E73CD9" w14:paraId="00AFA4A2" w14:textId="77777777">
            <w:pPr>
              <w:pStyle w:val="TableTextLeft"/>
              <w:cnfStyle w:val="000000000000" w:firstRow="0" w:lastRow="0" w:firstColumn="0" w:lastColumn="0" w:oddVBand="0" w:evenVBand="0" w:oddHBand="0" w:evenHBand="0" w:firstRowFirstColumn="0" w:firstRowLastColumn="0" w:lastRowFirstColumn="0" w:lastRowLastColumn="0"/>
            </w:pPr>
            <w:r>
              <w:t>1 hour</w:t>
            </w:r>
          </w:p>
        </w:tc>
        <w:tc>
          <w:tcPr>
            <w:tcW w:w="2520" w:type="dxa"/>
          </w:tcPr>
          <w:p w:rsidRPr="00255B70" w:rsidR="00E73CD9" w:rsidP="00E73CD9" w:rsidRDefault="00E73CD9" w14:paraId="6D4B876E" w14:textId="77777777">
            <w:pPr>
              <w:pStyle w:val="TableTextLeft"/>
              <w:cnfStyle w:val="000000000000" w:firstRow="0" w:lastRow="0" w:firstColumn="0" w:lastColumn="0" w:oddVBand="0" w:evenVBand="0" w:oddHBand="0" w:evenHBand="0" w:firstRowFirstColumn="0" w:firstRowLastColumn="0" w:lastRowFirstColumn="0" w:lastRowLastColumn="0"/>
            </w:pPr>
            <w:r>
              <w:t>To gain cooperation of program directors and collect information necessary for center sampling</w:t>
            </w:r>
          </w:p>
        </w:tc>
      </w:tr>
      <w:tr w:rsidRPr="007675CF" w:rsidR="00E73CD9" w:rsidTr="00E71899" w14:paraId="53F0E0F6"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7C59EA" w14:paraId="21994E6D" w14:textId="07F22CF6">
            <w:pPr>
              <w:pStyle w:val="TableTextLeft"/>
            </w:pPr>
            <w:r>
              <w:t>S</w:t>
            </w:r>
            <w:r w:rsidRPr="00D96B73" w:rsidR="00E73CD9">
              <w:t xml:space="preserve">pecial </w:t>
            </w:r>
            <w:r w:rsidR="00E73CD9">
              <w:t>t</w:t>
            </w:r>
            <w:r w:rsidRPr="00255B70" w:rsidR="00E73CD9">
              <w:t xml:space="preserve">elephone </w:t>
            </w:r>
            <w:r w:rsidR="00E73CD9">
              <w:t>s</w:t>
            </w:r>
            <w:r w:rsidRPr="00255B70" w:rsidR="00E73CD9">
              <w:t xml:space="preserve">cript and </w:t>
            </w:r>
            <w:r w:rsidR="00E73CD9">
              <w:t>r</w:t>
            </w:r>
            <w:r w:rsidRPr="00255B70" w:rsidR="00E73CD9">
              <w:t xml:space="preserve">ecruitment </w:t>
            </w:r>
            <w:r w:rsidR="00E73CD9">
              <w:t>i</w:t>
            </w:r>
            <w:r w:rsidRPr="00255B70" w:rsidR="00E73CD9">
              <w:t xml:space="preserve">nformation </w:t>
            </w:r>
            <w:r w:rsidR="00E73CD9">
              <w:t>c</w:t>
            </w:r>
            <w:r w:rsidRPr="00255B70" w:rsidR="00E73CD9">
              <w:t xml:space="preserve">ollection for </w:t>
            </w:r>
            <w:r w:rsidR="00E73CD9">
              <w:t>o</w:t>
            </w:r>
            <w:r w:rsidRPr="00255B70" w:rsidR="00E73CD9">
              <w:t>n-</w:t>
            </w:r>
            <w:r w:rsidR="00E73CD9">
              <w:t>s</w:t>
            </w:r>
            <w:r w:rsidRPr="00255B70" w:rsidR="00E73CD9">
              <w:t xml:space="preserve">ite </w:t>
            </w:r>
            <w:r w:rsidR="00E73CD9">
              <w:t>c</w:t>
            </w:r>
            <w:r w:rsidRPr="00255B70" w:rsidR="00E73CD9">
              <w:t>oordinators, Regions I</w:t>
            </w:r>
            <w:r w:rsidRPr="00D96B73" w:rsidR="00E73CD9">
              <w:t>–</w:t>
            </w:r>
            <w:r w:rsidRPr="00255B70" w:rsidR="00E73CD9">
              <w:t xml:space="preserve">X (Attachment </w:t>
            </w:r>
            <w:r w:rsidR="00E73CD9">
              <w:t>25</w:t>
            </w:r>
            <w:r w:rsidRPr="00255B70" w:rsidR="00E73CD9">
              <w:t>)</w:t>
            </w:r>
            <w:r w:rsidR="00EF7276">
              <w:rPr>
                <w:vertAlign w:val="superscript"/>
              </w:rPr>
              <w:t>a</w:t>
            </w:r>
            <w:r w:rsidR="00E73CD9">
              <w:t xml:space="preserve"> and Region XI (Attachment 26)</w:t>
            </w:r>
          </w:p>
        </w:tc>
        <w:tc>
          <w:tcPr>
            <w:tcW w:w="1530" w:type="dxa"/>
          </w:tcPr>
          <w:p w:rsidRPr="00255B70" w:rsidR="00E73CD9" w:rsidP="00E73CD9" w:rsidRDefault="00E73CD9" w14:paraId="11627CAC" w14:textId="77777777">
            <w:pPr>
              <w:pStyle w:val="TableTextLeft"/>
              <w:cnfStyle w:val="000000000000" w:firstRow="0" w:lastRow="0" w:firstColumn="0" w:lastColumn="0" w:oddVBand="0" w:evenVBand="0" w:oddHBand="0" w:evenHBand="0" w:firstRowFirstColumn="0" w:firstRowLastColumn="0" w:lastRowFirstColumn="0" w:lastRowLastColumn="0"/>
            </w:pPr>
            <w:r>
              <w:t>Head Start on-site coordinators</w:t>
            </w:r>
          </w:p>
        </w:tc>
        <w:tc>
          <w:tcPr>
            <w:tcW w:w="1170" w:type="dxa"/>
          </w:tcPr>
          <w:p w:rsidRPr="00113E11" w:rsidR="00E73CD9" w:rsidP="00E73CD9" w:rsidRDefault="00E73CD9" w14:paraId="0A559A7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113E11">
              <w:rPr>
                <w:bCs/>
              </w:rPr>
              <w:t>Telephone</w:t>
            </w:r>
          </w:p>
        </w:tc>
        <w:tc>
          <w:tcPr>
            <w:tcW w:w="1080" w:type="dxa"/>
          </w:tcPr>
          <w:p w:rsidR="00E73CD9" w:rsidP="00E73CD9" w:rsidRDefault="00E73CD9" w14:paraId="11149C9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 hour</w:t>
            </w:r>
          </w:p>
        </w:tc>
        <w:tc>
          <w:tcPr>
            <w:tcW w:w="2520" w:type="dxa"/>
          </w:tcPr>
          <w:p w:rsidRPr="007675CF" w:rsidR="00E73CD9" w:rsidP="00E73CD9" w:rsidRDefault="00E73CD9" w14:paraId="5EC8AF1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To inform the on-site coordinator about the study and data collection activities they will support and gather information necessary for data collection planning and logistics</w:t>
            </w:r>
          </w:p>
        </w:tc>
      </w:tr>
      <w:tr w:rsidRPr="007675CF" w:rsidR="00E73CD9" w:rsidTr="00E71899" w14:paraId="62BDA80E"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5AF329A3" w14:textId="77777777">
            <w:pPr>
              <w:pStyle w:val="TableTextLeft"/>
            </w:pPr>
            <w:r w:rsidRPr="00D96B73">
              <w:t xml:space="preserve">Fall 2021 special </w:t>
            </w:r>
            <w:r>
              <w:t>teacher</w:t>
            </w:r>
            <w:r w:rsidRPr="00255B70">
              <w:t xml:space="preserve"> sampling forms from Head Start staff (Attachment </w:t>
            </w:r>
            <w:r>
              <w:t>27</w:t>
            </w:r>
            <w:r w:rsidRPr="00255B70">
              <w:t>, FACES 2019; Attachment</w:t>
            </w:r>
            <w:r>
              <w:t xml:space="preserve"> 33</w:t>
            </w:r>
            <w:r w:rsidRPr="00255B70">
              <w:t>, AIAN FACES 2019)</w:t>
            </w:r>
          </w:p>
        </w:tc>
        <w:tc>
          <w:tcPr>
            <w:tcW w:w="1530" w:type="dxa"/>
          </w:tcPr>
          <w:p w:rsidRPr="00255B70" w:rsidR="00E73CD9" w:rsidP="00E73CD9" w:rsidRDefault="00E73CD9" w14:paraId="3D913E1D"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170" w:type="dxa"/>
          </w:tcPr>
          <w:p w:rsidRPr="007675CF" w:rsidR="00E73CD9" w:rsidP="00E73CD9" w:rsidRDefault="00E73CD9" w14:paraId="0808A798"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080" w:type="dxa"/>
          </w:tcPr>
          <w:p w:rsidRPr="007675CF" w:rsidR="00E73CD9" w:rsidP="00E73CD9" w:rsidRDefault="00E73CD9" w14:paraId="4F12298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06CF88B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o</w:t>
            </w:r>
            <w:r>
              <w:rPr>
                <w:bCs/>
              </w:rPr>
              <w:t xml:space="preserve"> collect information needed to</w:t>
            </w:r>
            <w:r w:rsidRPr="007675CF">
              <w:rPr>
                <w:bCs/>
              </w:rPr>
              <w:t xml:space="preserve"> select the sample of classrooms at each selected Head Start center</w:t>
            </w:r>
          </w:p>
        </w:tc>
      </w:tr>
      <w:tr w:rsidRPr="007675CF" w:rsidR="00E73CD9" w:rsidTr="00E71899" w14:paraId="3B4C28D6"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20E5026C" w14:textId="77777777">
            <w:pPr>
              <w:pStyle w:val="TableTextLeft"/>
            </w:pPr>
            <w:r w:rsidRPr="00D96B73">
              <w:lastRenderedPageBreak/>
              <w:t xml:space="preserve">Fall 2021 special </w:t>
            </w:r>
            <w:r>
              <w:t>c</w:t>
            </w:r>
            <w:r w:rsidRPr="00255B70">
              <w:t xml:space="preserve">hild roster form from Head Start staff (Attachment </w:t>
            </w:r>
            <w:r>
              <w:t>28</w:t>
            </w:r>
            <w:r w:rsidRPr="00255B70">
              <w:t xml:space="preserve">, FACES 2019; Attachment </w:t>
            </w:r>
            <w:r>
              <w:t>34</w:t>
            </w:r>
            <w:r w:rsidRPr="00255B70">
              <w:t>, AIAN FACES 2019)</w:t>
            </w:r>
          </w:p>
        </w:tc>
        <w:tc>
          <w:tcPr>
            <w:tcW w:w="1530" w:type="dxa"/>
          </w:tcPr>
          <w:p w:rsidRPr="00255B70" w:rsidR="00E73CD9" w:rsidP="00E73CD9" w:rsidRDefault="00E73CD9" w14:paraId="0C9A9AD7"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170" w:type="dxa"/>
          </w:tcPr>
          <w:p w:rsidRPr="007675CF" w:rsidR="00E73CD9" w:rsidP="00E73CD9" w:rsidRDefault="00E73CD9" w14:paraId="2232E706"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080" w:type="dxa"/>
          </w:tcPr>
          <w:p w:rsidRPr="00AE3243" w:rsidR="00E73CD9" w:rsidP="00E73CD9" w:rsidRDefault="00E73CD9" w14:paraId="15D59E8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20 minutes</w:t>
            </w:r>
          </w:p>
        </w:tc>
        <w:tc>
          <w:tcPr>
            <w:tcW w:w="2520" w:type="dxa"/>
          </w:tcPr>
          <w:p w:rsidRPr="007675CF" w:rsidR="00E73CD9" w:rsidP="00E71899" w:rsidRDefault="00E73CD9" w14:paraId="7BA6710E" w14:textId="6AA07C37">
            <w:pPr>
              <w:pStyle w:val="TableTextLeft"/>
              <w:cnfStyle w:val="000000000000" w:firstRow="0" w:lastRow="0" w:firstColumn="0" w:lastColumn="0" w:oddVBand="0" w:evenVBand="0" w:oddHBand="0" w:evenHBand="0" w:firstRowFirstColumn="0" w:firstRowLastColumn="0" w:lastRowFirstColumn="0" w:lastRowLastColumn="0"/>
            </w:pPr>
            <w:r>
              <w:rPr>
                <w:bCs/>
              </w:rPr>
              <w:t>T</w:t>
            </w:r>
            <w:r w:rsidRPr="00AE3243">
              <w:rPr>
                <w:bCs/>
              </w:rPr>
              <w:t xml:space="preserve">o </w:t>
            </w:r>
            <w:r>
              <w:rPr>
                <w:bCs/>
              </w:rPr>
              <w:t>collect information needed to</w:t>
            </w:r>
            <w:r w:rsidRPr="007675CF">
              <w:rPr>
                <w:bCs/>
              </w:rPr>
              <w:t xml:space="preserve"> </w:t>
            </w:r>
            <w:r w:rsidRPr="00AE3243">
              <w:rPr>
                <w:bCs/>
              </w:rPr>
              <w:t>select the sample of children in each selected classroom at each selected center</w:t>
            </w:r>
          </w:p>
        </w:tc>
      </w:tr>
      <w:tr w:rsidRPr="007675CF" w:rsidR="00E73CD9" w:rsidTr="00E71899" w14:paraId="52F8ADB4"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EB1C92" w:rsidR="00E73CD9" w:rsidP="00E73CD9" w:rsidRDefault="00E73CD9" w14:paraId="73C7723B" w14:textId="447B15F1">
            <w:pPr>
              <w:pStyle w:val="TableTextLeft"/>
              <w:rPr>
                <w:vertAlign w:val="superscript"/>
              </w:rPr>
            </w:pPr>
            <w:r w:rsidRPr="00D96B73">
              <w:t xml:space="preserve">Fall 2021 special </w:t>
            </w:r>
            <w:r>
              <w:t>p</w:t>
            </w:r>
            <w:r w:rsidRPr="00255B70">
              <w:t>arent consent form</w:t>
            </w:r>
            <w:r>
              <w:t xml:space="preserve"> for fall 2021 and spring 2022 data collection</w:t>
            </w:r>
            <w:r w:rsidRPr="00255B70">
              <w:t xml:space="preserve"> (Attachment </w:t>
            </w:r>
            <w:r>
              <w:t>29</w:t>
            </w:r>
            <w:r w:rsidRPr="00255B70">
              <w:t xml:space="preserve">, FACES 2019; Attachment </w:t>
            </w:r>
            <w:r>
              <w:t>35</w:t>
            </w:r>
            <w:r w:rsidRPr="00255B70">
              <w:t>, AIAN FACES 2019)</w:t>
            </w:r>
            <w:r w:rsidR="00EF3651">
              <w:rPr>
                <w:vertAlign w:val="superscript"/>
              </w:rPr>
              <w:t>b</w:t>
            </w:r>
          </w:p>
        </w:tc>
        <w:tc>
          <w:tcPr>
            <w:tcW w:w="1530" w:type="dxa"/>
          </w:tcPr>
          <w:p w:rsidRPr="00255B70" w:rsidR="00E73CD9" w:rsidP="00E73CD9" w:rsidRDefault="00E73CD9" w14:paraId="45762F21"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170" w:type="dxa"/>
          </w:tcPr>
          <w:p w:rsidRPr="007675CF" w:rsidR="00E73CD9" w:rsidP="00E73CD9" w:rsidRDefault="00E73CD9" w14:paraId="61FADBD4" w14:textId="195F3DD1">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Paper with web </w:t>
            </w:r>
            <w:r w:rsidR="003E437E">
              <w:rPr>
                <w:bCs/>
              </w:rPr>
              <w:t xml:space="preserve">and telephone </w:t>
            </w:r>
            <w:r>
              <w:rPr>
                <w:bCs/>
              </w:rPr>
              <w:t>option</w:t>
            </w:r>
            <w:r w:rsidR="003E437E">
              <w:rPr>
                <w:bCs/>
              </w:rPr>
              <w:t>s</w:t>
            </w:r>
          </w:p>
        </w:tc>
        <w:tc>
          <w:tcPr>
            <w:tcW w:w="1080" w:type="dxa"/>
          </w:tcPr>
          <w:p w:rsidRPr="00AE3243" w:rsidR="00E73CD9" w:rsidP="00E73CD9" w:rsidRDefault="00E73CD9" w14:paraId="6FD041D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237B79B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consent from parents for the parent and child to participate in the study</w:t>
            </w:r>
          </w:p>
        </w:tc>
      </w:tr>
      <w:tr w:rsidRPr="007675CF" w:rsidR="00E73CD9" w:rsidTr="00E71899" w14:paraId="32F5B078"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292CBEE3" w14:textId="77777777">
            <w:pPr>
              <w:pStyle w:val="TableTextLeft"/>
            </w:pPr>
            <w:r w:rsidRPr="00D96B73">
              <w:t xml:space="preserve">Fall 2021 special </w:t>
            </w:r>
            <w:r w:rsidRPr="00255B70">
              <w:t xml:space="preserve">Head Start parent survey (Attachment </w:t>
            </w:r>
            <w:r>
              <w:t>30</w:t>
            </w:r>
            <w:r w:rsidRPr="00255B70">
              <w:t xml:space="preserve">, FACES 2019; Attachment </w:t>
            </w:r>
            <w:r>
              <w:t>36</w:t>
            </w:r>
            <w:r w:rsidRPr="00255B70">
              <w:t>, AIAN FACES)</w:t>
            </w:r>
          </w:p>
        </w:tc>
        <w:tc>
          <w:tcPr>
            <w:tcW w:w="1530" w:type="dxa"/>
          </w:tcPr>
          <w:p w:rsidRPr="00255B70" w:rsidR="00E73CD9" w:rsidP="00E73CD9" w:rsidRDefault="00E73CD9" w14:paraId="34A3E4E8"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170" w:type="dxa"/>
          </w:tcPr>
          <w:p w:rsidRPr="007675CF" w:rsidR="00E73CD9" w:rsidP="00E71899" w:rsidRDefault="00E73CD9" w14:paraId="7875B33D" w14:textId="4F24292F">
            <w:pPr>
              <w:pStyle w:val="TableTextLeft"/>
              <w:cnfStyle w:val="000000000000" w:firstRow="0" w:lastRow="0" w:firstColumn="0" w:lastColumn="0" w:oddVBand="0" w:evenVBand="0" w:oddHBand="0" w:evenHBand="0" w:firstRowFirstColumn="0" w:firstRowLastColumn="0" w:lastRowFirstColumn="0" w:lastRowLastColumn="0"/>
              <w:rPr>
                <w:bCs/>
              </w:rPr>
            </w:pPr>
            <w:r w:rsidRPr="007675CF">
              <w:rPr>
                <w:bCs/>
              </w:rPr>
              <w:t>Web</w:t>
            </w:r>
            <w:r>
              <w:rPr>
                <w:bCs/>
              </w:rPr>
              <w:t xml:space="preserve"> and </w:t>
            </w:r>
            <w:r w:rsidRPr="007675CF">
              <w:rPr>
                <w:bCs/>
              </w:rPr>
              <w:t>CATI</w:t>
            </w:r>
          </w:p>
        </w:tc>
        <w:tc>
          <w:tcPr>
            <w:tcW w:w="1080" w:type="dxa"/>
          </w:tcPr>
          <w:p w:rsidRPr="00AE3243" w:rsidR="00E73CD9" w:rsidP="00E73CD9" w:rsidRDefault="00E73CD9" w14:paraId="566A22BF"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2520" w:type="dxa"/>
          </w:tcPr>
          <w:p w:rsidRPr="007675CF" w:rsidR="00E73CD9" w:rsidP="00E73CD9" w:rsidRDefault="00E73CD9" w14:paraId="40C3CF5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households and household members, economic and psychological well-being, </w:t>
            </w:r>
            <w:r>
              <w:rPr>
                <w:bCs/>
              </w:rPr>
              <w:t>family routines, resources and sources of support, and impacts of the COVID-19 pandemic and current events related to racial injustice in the country;</w:t>
            </w:r>
            <w:r w:rsidRPr="00AE3243">
              <w:rPr>
                <w:bCs/>
              </w:rPr>
              <w:t xml:space="preserve"> </w:t>
            </w:r>
            <w:r>
              <w:rPr>
                <w:bCs/>
              </w:rPr>
              <w:t>f</w:t>
            </w:r>
            <w:r w:rsidRPr="00AE3243">
              <w:rPr>
                <w:bCs/>
              </w:rPr>
              <w:t>or FACES, questions also gather information on program enrollment</w:t>
            </w:r>
            <w:r>
              <w:rPr>
                <w:bCs/>
              </w:rPr>
              <w:t>;</w:t>
            </w:r>
            <w:r w:rsidRPr="00AE3243">
              <w:rPr>
                <w:bCs/>
              </w:rPr>
              <w:t xml:space="preserve"> </w:t>
            </w:r>
            <w:r>
              <w:rPr>
                <w:bCs/>
              </w:rPr>
              <w:t>f</w:t>
            </w:r>
            <w:r w:rsidRPr="00AE3243">
              <w:rPr>
                <w:bCs/>
              </w:rPr>
              <w:t>or AIAN FACES, questions also gather information on Native culture and language experiences in the home and community</w:t>
            </w:r>
          </w:p>
        </w:tc>
      </w:tr>
      <w:tr w:rsidRPr="007675CF" w:rsidR="00E73CD9" w:rsidTr="00E71899" w14:paraId="4000472A"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167FB51A" w14:textId="77777777">
            <w:pPr>
              <w:pStyle w:val="TableTextLeft"/>
            </w:pPr>
            <w:r w:rsidRPr="00D96B73">
              <w:t xml:space="preserve">Fall 2021 special </w:t>
            </w:r>
            <w:r w:rsidRPr="00255B70">
              <w:t>Head Start teacher</w:t>
            </w:r>
            <w:r>
              <w:t>–</w:t>
            </w:r>
            <w:r w:rsidRPr="00255B70">
              <w:t>child report (Attachment</w:t>
            </w:r>
            <w:r>
              <w:t xml:space="preserve"> 31</w:t>
            </w:r>
            <w:r w:rsidRPr="00255B70">
              <w:t xml:space="preserve">, FACES 2019; Attachment </w:t>
            </w:r>
            <w:r>
              <w:t>37</w:t>
            </w:r>
            <w:r w:rsidRPr="00255B70">
              <w:t>, AIAN FACES)</w:t>
            </w:r>
          </w:p>
        </w:tc>
        <w:tc>
          <w:tcPr>
            <w:tcW w:w="1530" w:type="dxa"/>
          </w:tcPr>
          <w:p w:rsidRPr="00255B70" w:rsidR="00E73CD9" w:rsidP="00E73CD9" w:rsidRDefault="00E73CD9" w14:paraId="3C536131"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170" w:type="dxa"/>
          </w:tcPr>
          <w:p w:rsidRPr="007675CF" w:rsidR="00E73CD9" w:rsidP="00E73CD9" w:rsidRDefault="00E73CD9" w14:paraId="65C457D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080" w:type="dxa"/>
          </w:tcPr>
          <w:p w:rsidRPr="00AE3243" w:rsidR="00E73CD9" w:rsidP="00E73CD9" w:rsidRDefault="00E73CD9" w14:paraId="386B829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0F7CC0E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E71899" w14:paraId="2BC2EA3B"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65B6DE69" w14:textId="77777777">
            <w:pPr>
              <w:pStyle w:val="TableTextLeft"/>
            </w:pPr>
            <w:r w:rsidRPr="00D96B73">
              <w:t xml:space="preserve">Fall 2021 special </w:t>
            </w:r>
            <w:r w:rsidRPr="00255B70">
              <w:t xml:space="preserve">Head Start teacher survey (Attachment </w:t>
            </w:r>
            <w:r>
              <w:t>32</w:t>
            </w:r>
            <w:r w:rsidRPr="00255B70">
              <w:t xml:space="preserve">, FACES 2019; Attachment </w:t>
            </w:r>
            <w:r>
              <w:t>38</w:t>
            </w:r>
            <w:r w:rsidRPr="00255B70">
              <w:t>, AIAN FACES)</w:t>
            </w:r>
          </w:p>
        </w:tc>
        <w:tc>
          <w:tcPr>
            <w:tcW w:w="1530" w:type="dxa"/>
          </w:tcPr>
          <w:p w:rsidRPr="00255B70" w:rsidR="00E73CD9" w:rsidP="00E73CD9" w:rsidRDefault="00E73CD9" w14:paraId="337F5F47"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170" w:type="dxa"/>
          </w:tcPr>
          <w:p w:rsidRPr="00255B70" w:rsidR="00E73CD9" w:rsidP="00E73CD9" w:rsidRDefault="00E73CD9" w14:paraId="3876E74F"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080" w:type="dxa"/>
          </w:tcPr>
          <w:p w:rsidRPr="007675CF" w:rsidR="00E73CD9" w:rsidP="00E73CD9" w:rsidRDefault="00E73CD9" w14:paraId="4494843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10A1D70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 xml:space="preserve">o collect information about lead teachers’ </w:t>
            </w:r>
            <w:r>
              <w:rPr>
                <w:bCs/>
              </w:rPr>
              <w:t>well-being in relation to the COVID-19 pandemic</w:t>
            </w:r>
          </w:p>
        </w:tc>
      </w:tr>
    </w:tbl>
    <w:p w:rsidR="00EF7276" w:rsidP="00EF7276" w:rsidRDefault="00EF7276" w14:paraId="027CEB3E" w14:textId="41059CD0">
      <w:pPr>
        <w:pStyle w:val="TableFootnote"/>
      </w:pPr>
      <w:r>
        <w:rPr>
          <w:vertAlign w:val="superscript"/>
        </w:rPr>
        <w:t>a</w:t>
      </w:r>
      <w:r>
        <w:t>Includes recruitment of programs that will participate in spring 2022 only.</w:t>
      </w:r>
    </w:p>
    <w:p w:rsidRPr="00375917" w:rsidR="00EF3651" w:rsidP="00EF7276" w:rsidRDefault="00EF3651" w14:paraId="0F5D9E5F" w14:textId="4F8FDF0C">
      <w:pPr>
        <w:pStyle w:val="TableFootnote"/>
      </w:pPr>
      <w:r>
        <w:rPr>
          <w:vertAlign w:val="superscript"/>
        </w:rPr>
        <w:t>b</w:t>
      </w:r>
      <w:r>
        <w:t>Collection of consent forms for children selected in the fall will continue into the spring.</w:t>
      </w:r>
    </w:p>
    <w:p w:rsidRPr="009B5101" w:rsidR="00E73CD9" w:rsidP="00E73CD9" w:rsidRDefault="00E73CD9" w14:paraId="6FA0A63C" w14:textId="77777777">
      <w:pPr>
        <w:pStyle w:val="TableFootnote"/>
      </w:pPr>
      <w:r w:rsidRPr="009B5101">
        <w:t>CADE = computer-assisted data entry; CATI = computer-assisted telephone interview.</w:t>
      </w:r>
    </w:p>
    <w:p w:rsidRPr="00E71899" w:rsidR="00E73CD9" w:rsidP="00E71899" w:rsidRDefault="00E73CD9" w14:paraId="01162C9C" w14:textId="613B5E03">
      <w:pPr>
        <w:pStyle w:val="H3"/>
      </w:pPr>
      <w:bookmarkStart w:name="_Toc81298062" w:id="34"/>
      <w:r w:rsidRPr="00E71899">
        <w:t>Current request</w:t>
      </w:r>
      <w:bookmarkEnd w:id="34"/>
    </w:p>
    <w:p w:rsidR="00084CAD" w:rsidP="00E71899" w:rsidRDefault="00E73CD9" w14:paraId="1BE32DDE" w14:textId="77777777">
      <w:pPr>
        <w:pStyle w:val="ParagraphContinued"/>
        <w:sectPr w:rsidR="00084CAD" w:rsidSect="00672E63">
          <w:footerReference w:type="default" r:id="rId22"/>
          <w:pgSz w:w="12240" w:h="15840"/>
          <w:pgMar w:top="1440" w:right="1440" w:bottom="1440" w:left="1440" w:header="720" w:footer="720" w:gutter="0"/>
          <w:pgNumType w:start="1"/>
          <w:cols w:space="720"/>
          <w:docGrid w:linePitch="299"/>
        </w:sectPr>
      </w:pPr>
      <w:r w:rsidRPr="00E71899">
        <w:t>Table A.5 summarizes the instruments proposed for the FACES 2019 and AIAN FACES 2019 spring 2022 data collection.</w:t>
      </w:r>
    </w:p>
    <w:p w:rsidR="00E71899" w:rsidP="00B12207" w:rsidRDefault="00E71899" w14:paraId="5AD0AA28" w14:textId="77777777">
      <w:pPr>
        <w:pStyle w:val="TitleRule"/>
      </w:pPr>
      <w:r w:rsidRPr="00465BF8">
        <w:rPr>
          <w:noProof/>
        </w:rPr>
        <w:lastRenderedPageBreak/>
        <mc:AlternateContent>
          <mc:Choice Requires="wps">
            <w:drawing>
              <wp:inline distT="0" distB="0" distL="0" distR="0" wp14:anchorId="121CA011" wp14:editId="6F35765A">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F8E9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E71899" w:rsidR="00E73CD9" w:rsidP="00E71899" w:rsidRDefault="00E73CD9" w14:paraId="5D32E8B0" w14:textId="77777777">
      <w:pPr>
        <w:pStyle w:val="TableTitle"/>
      </w:pPr>
      <w:bookmarkStart w:name="_Toc83992200" w:id="35"/>
      <w:r w:rsidRPr="00E71899">
        <w:t>Table A.5. Proposed spring 2022 instruments</w:t>
      </w:r>
      <w:bookmarkEnd w:id="35"/>
    </w:p>
    <w:tbl>
      <w:tblPr>
        <w:tblStyle w:val="MathUBaseTable"/>
        <w:tblW w:w="12600" w:type="dxa"/>
        <w:tblLayout w:type="fixed"/>
        <w:tblLook w:val="04A0" w:firstRow="1" w:lastRow="0" w:firstColumn="1" w:lastColumn="0" w:noHBand="0" w:noVBand="1"/>
      </w:tblPr>
      <w:tblGrid>
        <w:gridCol w:w="3780"/>
        <w:gridCol w:w="1320"/>
        <w:gridCol w:w="1320"/>
        <w:gridCol w:w="1320"/>
        <w:gridCol w:w="4860"/>
      </w:tblGrid>
      <w:tr w:rsidRPr="00255B70" w:rsidR="00E73CD9" w:rsidTr="00084CAD" w14:paraId="3E426FD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780" w:type="dxa"/>
            <w:vAlign w:val="bottom"/>
          </w:tcPr>
          <w:p w:rsidRPr="00255B70" w:rsidR="00E73CD9" w:rsidP="00E73CD9" w:rsidRDefault="00E73CD9" w14:paraId="05157E1C" w14:textId="77777777">
            <w:pPr>
              <w:pStyle w:val="TableHeaderLeft"/>
            </w:pPr>
            <w:r w:rsidRPr="00255B70">
              <w:t xml:space="preserve">Data </w:t>
            </w:r>
            <w:r>
              <w:t>c</w:t>
            </w:r>
            <w:r w:rsidRPr="00255B70">
              <w:t xml:space="preserve">ollection </w:t>
            </w:r>
            <w:r>
              <w:t>a</w:t>
            </w:r>
            <w:r w:rsidRPr="00255B70">
              <w:t>ctivity</w:t>
            </w:r>
          </w:p>
        </w:tc>
        <w:tc>
          <w:tcPr>
            <w:tcW w:w="1320" w:type="dxa"/>
            <w:vAlign w:val="bottom"/>
          </w:tcPr>
          <w:p w:rsidRPr="00255B70" w:rsidR="00E73CD9" w:rsidP="00084CAD" w:rsidRDefault="00E73CD9" w14:paraId="2493A74E" w14:textId="77777777">
            <w:pPr>
              <w:pStyle w:val="TableHeaderCenter"/>
              <w:ind w:left="-65" w:right="-90"/>
              <w:cnfStyle w:val="100000000000" w:firstRow="1" w:lastRow="0" w:firstColumn="0" w:lastColumn="0" w:oddVBand="0" w:evenVBand="0" w:oddHBand="0" w:evenHBand="0" w:firstRowFirstColumn="0" w:firstRowLastColumn="0" w:lastRowFirstColumn="0" w:lastRowLastColumn="0"/>
            </w:pPr>
            <w:r w:rsidRPr="00255B70">
              <w:t>Respondents</w:t>
            </w:r>
          </w:p>
        </w:tc>
        <w:tc>
          <w:tcPr>
            <w:tcW w:w="1320" w:type="dxa"/>
            <w:vAlign w:val="bottom"/>
          </w:tcPr>
          <w:p w:rsidRPr="00255B70" w:rsidR="00E73CD9" w:rsidP="00E73CD9" w:rsidRDefault="00E73CD9" w14:paraId="4F86187A"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Mode</w:t>
            </w:r>
          </w:p>
        </w:tc>
        <w:tc>
          <w:tcPr>
            <w:tcW w:w="1320" w:type="dxa"/>
            <w:vAlign w:val="bottom"/>
          </w:tcPr>
          <w:p w:rsidRPr="00255B70" w:rsidR="00E73CD9" w:rsidP="00E73CD9" w:rsidRDefault="00E73CD9" w14:paraId="6665E28D" w14:textId="77777777">
            <w:pPr>
              <w:pStyle w:val="TableHeaderCenter"/>
              <w:cnfStyle w:val="100000000000" w:firstRow="1" w:lastRow="0" w:firstColumn="0" w:lastColumn="0" w:oddVBand="0" w:evenVBand="0" w:oddHBand="0" w:evenHBand="0" w:firstRowFirstColumn="0" w:firstRowLastColumn="0" w:lastRowFirstColumn="0" w:lastRowLastColumn="0"/>
            </w:pPr>
            <w:r>
              <w:t>Estimated time to complete</w:t>
            </w:r>
          </w:p>
        </w:tc>
        <w:tc>
          <w:tcPr>
            <w:tcW w:w="4860" w:type="dxa"/>
            <w:vAlign w:val="bottom"/>
          </w:tcPr>
          <w:p w:rsidRPr="00255B70" w:rsidR="00E73CD9" w:rsidP="00E73CD9" w:rsidRDefault="00E73CD9" w14:paraId="6DB11A14"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E73CD9" w:rsidTr="00084CAD" w14:paraId="04775C7A"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15C89D30" w14:textId="77777777">
            <w:pPr>
              <w:pStyle w:val="TableTextLeft"/>
            </w:pPr>
            <w:r>
              <w:t>FACES 2019 spring 2022 special teacher sampling form from Head Start staff (Attachment 39)</w:t>
            </w:r>
          </w:p>
        </w:tc>
        <w:tc>
          <w:tcPr>
            <w:tcW w:w="1320" w:type="dxa"/>
          </w:tcPr>
          <w:p w:rsidRPr="00255B70" w:rsidR="00E73CD9" w:rsidP="00E73CD9" w:rsidRDefault="00E73CD9" w14:paraId="4C43025E"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320" w:type="dxa"/>
          </w:tcPr>
          <w:p w:rsidRPr="007675CF" w:rsidR="00E73CD9" w:rsidP="00E73CD9" w:rsidRDefault="00E73CD9" w14:paraId="41BEB860"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320" w:type="dxa"/>
          </w:tcPr>
          <w:p w:rsidRPr="007675CF" w:rsidR="00E73CD9" w:rsidP="00E73CD9" w:rsidRDefault="00E73CD9" w14:paraId="4CB407C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319A388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 xml:space="preserve">o </w:t>
            </w:r>
            <w:r>
              <w:rPr>
                <w:bCs/>
              </w:rPr>
              <w:t>collect information needed to</w:t>
            </w:r>
            <w:r w:rsidRPr="007675CF">
              <w:rPr>
                <w:bCs/>
              </w:rPr>
              <w:t xml:space="preserve"> select the sample of classrooms </w:t>
            </w:r>
            <w:r>
              <w:rPr>
                <w:bCs/>
              </w:rPr>
              <w:t>in</w:t>
            </w:r>
            <w:r w:rsidRPr="007675CF">
              <w:rPr>
                <w:bCs/>
              </w:rPr>
              <w:t xml:space="preserve"> each selected Head Start center</w:t>
            </w:r>
          </w:p>
        </w:tc>
      </w:tr>
      <w:tr w:rsidRPr="007675CF" w:rsidR="00E73CD9" w:rsidTr="00084CAD" w14:paraId="0C2E9A87"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2236818" w14:textId="77777777">
            <w:pPr>
              <w:pStyle w:val="TableTextLeft"/>
            </w:pPr>
            <w:r>
              <w:t>FACES 2019 special Head Start parent survey (Attachment 30)</w:t>
            </w:r>
          </w:p>
        </w:tc>
        <w:tc>
          <w:tcPr>
            <w:tcW w:w="1320" w:type="dxa"/>
          </w:tcPr>
          <w:p w:rsidRPr="00255B70" w:rsidR="00E73CD9" w:rsidP="00E73CD9" w:rsidRDefault="00E73CD9" w14:paraId="535D4E43"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20" w:type="dxa"/>
          </w:tcPr>
          <w:p w:rsidRPr="007675CF" w:rsidR="00E73CD9" w:rsidP="00E73CD9" w:rsidRDefault="00E73CD9" w14:paraId="3D904FC2"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E73CD9" w:rsidP="00E73CD9" w:rsidRDefault="00E73CD9" w14:paraId="6450A323"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1320" w:type="dxa"/>
          </w:tcPr>
          <w:p w:rsidRPr="006C2F3A" w:rsidR="00EC0323" w:rsidP="00EC0323" w:rsidRDefault="00EC0323" w14:paraId="1D12F97F" w14:textId="156262B1">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Pr>
                <w:bCs/>
              </w:rPr>
              <w:t>New respondents: 4</w:t>
            </w:r>
            <w:r w:rsidR="002D05FD">
              <w:rPr>
                <w:bCs/>
              </w:rPr>
              <w:t>7</w:t>
            </w:r>
            <w:r>
              <w:rPr>
                <w:bCs/>
              </w:rPr>
              <w:t xml:space="preserve"> minutes</w:t>
            </w:r>
            <w:r w:rsidR="00096F87">
              <w:rPr>
                <w:bCs/>
                <w:vertAlign w:val="superscript"/>
              </w:rPr>
              <w:t>a</w:t>
            </w:r>
          </w:p>
          <w:p w:rsidRPr="00AE3243" w:rsidR="00E73CD9" w:rsidP="00EC0323" w:rsidRDefault="00EC0323" w14:paraId="048F5182" w14:textId="5ED45B09">
            <w:pPr>
              <w:pStyle w:val="TableTextLeft"/>
              <w:cnfStyle w:val="000000000000" w:firstRow="0" w:lastRow="0" w:firstColumn="0" w:lastColumn="0" w:oddVBand="0" w:evenVBand="0" w:oddHBand="0" w:evenHBand="0" w:firstRowFirstColumn="0" w:firstRowLastColumn="0" w:lastRowFirstColumn="0" w:lastRowLastColumn="0"/>
              <w:rPr>
                <w:bCs/>
              </w:rPr>
            </w:pPr>
            <w:r>
              <w:rPr>
                <w:bCs/>
              </w:rPr>
              <w:t>Returning respondents: 28 minutes</w:t>
            </w:r>
          </w:p>
        </w:tc>
        <w:tc>
          <w:tcPr>
            <w:tcW w:w="4860" w:type="dxa"/>
          </w:tcPr>
          <w:p w:rsidRPr="007675CF" w:rsidR="00E73CD9" w:rsidP="00E73CD9" w:rsidRDefault="00E73CD9" w14:paraId="093688E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 and household members, economic and psychological well-being, </w:t>
            </w:r>
            <w:r>
              <w:rPr>
                <w:bCs/>
              </w:rPr>
              <w:t xml:space="preserve">family routines, resources and sources of support, and </w:t>
            </w:r>
            <w:r w:rsidRPr="00AE3243">
              <w:rPr>
                <w:bCs/>
              </w:rPr>
              <w:t>information on program enrollment</w:t>
            </w:r>
          </w:p>
        </w:tc>
      </w:tr>
      <w:tr w:rsidRPr="007675CF" w:rsidR="00E73CD9" w:rsidTr="00084CAD" w14:paraId="0E6543AE"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2EADEA5" w14:textId="77777777">
            <w:pPr>
              <w:pStyle w:val="TableTextLeft"/>
            </w:pPr>
            <w:r>
              <w:t>FACES 2019 special Head Start teacher–child report (Attachment 31)</w:t>
            </w:r>
          </w:p>
        </w:tc>
        <w:tc>
          <w:tcPr>
            <w:tcW w:w="1320" w:type="dxa"/>
          </w:tcPr>
          <w:p w:rsidRPr="00255B70" w:rsidR="00E73CD9" w:rsidP="00E73CD9" w:rsidRDefault="00E73CD9" w14:paraId="376C4339"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7675CF" w:rsidR="00E73CD9" w:rsidP="00E73CD9" w:rsidRDefault="00E73CD9" w14:paraId="4F5BAF1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Pr="00AE3243" w:rsidR="00E73CD9" w:rsidP="00E73CD9" w:rsidRDefault="00E73CD9" w14:paraId="0B59910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061C7FF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084CAD" w14:paraId="08C1711F"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5DE218BD" w14:textId="77777777">
            <w:pPr>
              <w:pStyle w:val="TableTextLeft"/>
            </w:pPr>
            <w:r>
              <w:t>FACES 2019 Head Start t</w:t>
            </w:r>
            <w:r w:rsidRPr="00255B70">
              <w:t xml:space="preserve">eacher survey (Attachment </w:t>
            </w:r>
            <w:r>
              <w:t>11</w:t>
            </w:r>
            <w:r w:rsidRPr="00255B70">
              <w:t>)</w:t>
            </w:r>
          </w:p>
        </w:tc>
        <w:tc>
          <w:tcPr>
            <w:tcW w:w="1320" w:type="dxa"/>
          </w:tcPr>
          <w:p w:rsidRPr="00255B70" w:rsidR="00E73CD9" w:rsidP="00E73CD9" w:rsidRDefault="00E73CD9" w14:paraId="45DC0325"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255B70" w:rsidR="00E73CD9" w:rsidP="00E73CD9" w:rsidRDefault="00E73CD9" w14:paraId="24717F48"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320" w:type="dxa"/>
          </w:tcPr>
          <w:p w:rsidR="00E73CD9" w:rsidP="00E73CD9" w:rsidRDefault="00EC0323" w14:paraId="29934878" w14:textId="13B54B8D">
            <w:pPr>
              <w:pStyle w:val="TableTextLeft"/>
              <w:cnfStyle w:val="000000000000" w:firstRow="0" w:lastRow="0" w:firstColumn="0" w:lastColumn="0" w:oddVBand="0" w:evenVBand="0" w:oddHBand="0" w:evenHBand="0" w:firstRowFirstColumn="0" w:firstRowLastColumn="0" w:lastRowFirstColumn="0" w:lastRowLastColumn="0"/>
              <w:rPr>
                <w:bCs/>
              </w:rPr>
            </w:pPr>
            <w:r>
              <w:rPr>
                <w:bCs/>
              </w:rPr>
              <w:t>New respondents: 41</w:t>
            </w:r>
            <w:r w:rsidR="00E73CD9">
              <w:rPr>
                <w:bCs/>
              </w:rPr>
              <w:t xml:space="preserve"> minutes</w:t>
            </w:r>
          </w:p>
          <w:p w:rsidRPr="007675CF" w:rsidR="00EC0323" w:rsidP="00E73CD9" w:rsidRDefault="00EC0323" w14:paraId="312CA2A8" w14:textId="4BE5D21C">
            <w:pPr>
              <w:pStyle w:val="TableTextLeft"/>
              <w:cnfStyle w:val="000000000000" w:firstRow="0" w:lastRow="0" w:firstColumn="0" w:lastColumn="0" w:oddVBand="0" w:evenVBand="0" w:oddHBand="0" w:evenHBand="0" w:firstRowFirstColumn="0" w:firstRowLastColumn="0" w:lastRowFirstColumn="0" w:lastRowLastColumn="0"/>
              <w:rPr>
                <w:bCs/>
              </w:rPr>
            </w:pPr>
            <w:r>
              <w:rPr>
                <w:bCs/>
              </w:rPr>
              <w:t>Returning respondents: 39 minutes</w:t>
            </w:r>
          </w:p>
        </w:tc>
        <w:tc>
          <w:tcPr>
            <w:tcW w:w="4860" w:type="dxa"/>
          </w:tcPr>
          <w:p w:rsidRPr="00BB6459" w:rsidR="00E73CD9" w:rsidP="00E73CD9" w:rsidRDefault="00E73CD9" w14:paraId="1868D509"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To collect information about lead teachers’ </w:t>
            </w:r>
            <w:r w:rsidRPr="008E66BA">
              <w:t>training and educational background, professional experience, instructional practices, feelings about teaching and the</w:t>
            </w:r>
            <w:r>
              <w:t>ir</w:t>
            </w:r>
            <w:r w:rsidRPr="008E66BA">
              <w:t xml:space="preserve"> Head Start program</w:t>
            </w:r>
            <w:r>
              <w:t>, and well-being in relation to the COVID-19 pandemic;</w:t>
            </w:r>
            <w:r w:rsidRPr="00834D49">
              <w:t xml:space="preserve"> </w:t>
            </w:r>
            <w:r>
              <w:t>q</w:t>
            </w:r>
            <w:r w:rsidRPr="00223E70">
              <w:t>uestions also gather information</w:t>
            </w:r>
            <w:r>
              <w:t xml:space="preserve"> on</w:t>
            </w:r>
            <w:r w:rsidRPr="00834D49">
              <w:t xml:space="preserve"> domain-specific content and curriculum supports</w:t>
            </w:r>
            <w:r>
              <w:t xml:space="preserve"> </w:t>
            </w:r>
          </w:p>
        </w:tc>
      </w:tr>
      <w:tr w:rsidRPr="007675CF" w:rsidR="00E73CD9" w:rsidTr="00084CAD" w14:paraId="2E573858"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001D643E" w14:textId="77777777">
            <w:pPr>
              <w:pStyle w:val="TableTextLeft"/>
            </w:pPr>
            <w:r>
              <w:t xml:space="preserve">FACES 2019 Head Start center director survey </w:t>
            </w:r>
            <w:r w:rsidRPr="00255B70">
              <w:t xml:space="preserve">(Attachment </w:t>
            </w:r>
            <w:r>
              <w:t>13</w:t>
            </w:r>
            <w:r w:rsidRPr="00255B70">
              <w:t>)</w:t>
            </w:r>
          </w:p>
        </w:tc>
        <w:tc>
          <w:tcPr>
            <w:tcW w:w="1320" w:type="dxa"/>
          </w:tcPr>
          <w:p w:rsidR="00E73CD9" w:rsidP="00E73CD9" w:rsidRDefault="00E73CD9" w14:paraId="029B57EC" w14:textId="77777777">
            <w:pPr>
              <w:pStyle w:val="TableTextLeft"/>
              <w:cnfStyle w:val="000000000000" w:firstRow="0" w:lastRow="0" w:firstColumn="0" w:lastColumn="0" w:oddVBand="0" w:evenVBand="0" w:oddHBand="0" w:evenHBand="0" w:firstRowFirstColumn="0" w:firstRowLastColumn="0" w:lastRowFirstColumn="0" w:lastRowLastColumn="0"/>
            </w:pPr>
            <w:r>
              <w:t>Head Start center directors</w:t>
            </w:r>
          </w:p>
        </w:tc>
        <w:tc>
          <w:tcPr>
            <w:tcW w:w="1320" w:type="dxa"/>
          </w:tcPr>
          <w:p w:rsidRPr="00AE3243" w:rsidR="00E73CD9" w:rsidP="00E73CD9" w:rsidRDefault="00E73CD9" w14:paraId="1C88B17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F3651" w14:paraId="430CAA9C" w14:textId="2D202D8D">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36 </w:t>
            </w:r>
            <w:r w:rsidR="00E73CD9">
              <w:rPr>
                <w:bCs/>
              </w:rPr>
              <w:t>minutes</w:t>
            </w:r>
          </w:p>
        </w:tc>
        <w:tc>
          <w:tcPr>
            <w:tcW w:w="4860" w:type="dxa"/>
          </w:tcPr>
          <w:p w:rsidRPr="007675CF" w:rsidR="00E73CD9" w:rsidP="00E73CD9" w:rsidRDefault="00E73CD9" w14:paraId="57FA09CF"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T</w:t>
            </w:r>
            <w:r w:rsidRPr="00834D49">
              <w:t xml:space="preserve">o collect information about staffing, staff education and training, curriculum and assessment, program management, use of program data and information, </w:t>
            </w:r>
            <w:r>
              <w:t xml:space="preserve">changes to recruitment because of the COVID-19 pandemic, </w:t>
            </w:r>
            <w:r w:rsidRPr="00834D49">
              <w:t>professional development, and director background</w:t>
            </w:r>
          </w:p>
        </w:tc>
      </w:tr>
      <w:tr w:rsidRPr="007675CF" w:rsidR="00E73CD9" w:rsidTr="00084CAD" w14:paraId="7BCCD6E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63196241" w14:textId="77777777">
            <w:pPr>
              <w:pStyle w:val="TableTextLeft"/>
            </w:pPr>
            <w:r>
              <w:t xml:space="preserve">FACES 2019 Head Start program director survey </w:t>
            </w:r>
            <w:r w:rsidRPr="00255B70">
              <w:t xml:space="preserve">(Attachment </w:t>
            </w:r>
            <w:r>
              <w:t>12</w:t>
            </w:r>
            <w:r w:rsidRPr="00255B70">
              <w:t>)</w:t>
            </w:r>
          </w:p>
        </w:tc>
        <w:tc>
          <w:tcPr>
            <w:tcW w:w="1320" w:type="dxa"/>
          </w:tcPr>
          <w:p w:rsidR="00E73CD9" w:rsidP="00E73CD9" w:rsidRDefault="00E73CD9" w14:paraId="5FDB5318"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320" w:type="dxa"/>
          </w:tcPr>
          <w:p w:rsidRPr="00AE3243" w:rsidR="00E73CD9" w:rsidP="00E73CD9" w:rsidRDefault="00E73CD9" w14:paraId="7C0FA6B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6D1785" w14:paraId="7F7CBDDB" w14:textId="46803F15">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37 </w:t>
            </w:r>
            <w:r w:rsidR="00E73CD9">
              <w:rPr>
                <w:bCs/>
              </w:rPr>
              <w:t>minutes</w:t>
            </w:r>
          </w:p>
        </w:tc>
        <w:tc>
          <w:tcPr>
            <w:tcW w:w="4860" w:type="dxa"/>
          </w:tcPr>
          <w:p w:rsidRPr="007675CF" w:rsidR="00E73CD9" w:rsidP="00E73CD9" w:rsidRDefault="00E73CD9" w14:paraId="6F8C7E0E" w14:textId="62EC5A03">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3B6E2F">
              <w:rPr>
                <w:bCs/>
              </w:rPr>
              <w:t>o collect information about staff education and training, curriculum and assessment, program management, use of program data and information, professional development, director background</w:t>
            </w:r>
            <w:r>
              <w:rPr>
                <w:bCs/>
              </w:rPr>
              <w:t>,</w:t>
            </w:r>
            <w:r w:rsidR="008E4AB5">
              <w:rPr>
                <w:bCs/>
              </w:rPr>
              <w:t xml:space="preserve"> staff recruitment and retention, and emergency preparedness</w:t>
            </w:r>
            <w:r>
              <w:rPr>
                <w:bCs/>
              </w:rPr>
              <w:t>; q</w:t>
            </w:r>
            <w:r w:rsidRPr="00AE3243">
              <w:rPr>
                <w:bCs/>
              </w:rPr>
              <w:t xml:space="preserve">uestions </w:t>
            </w:r>
            <w:r w:rsidRPr="003B6E2F">
              <w:rPr>
                <w:bCs/>
              </w:rPr>
              <w:t>also gather information on</w:t>
            </w:r>
            <w:r>
              <w:rPr>
                <w:bCs/>
              </w:rPr>
              <w:t xml:space="preserve"> involvement in other</w:t>
            </w:r>
            <w:r w:rsidRPr="003B6E2F">
              <w:rPr>
                <w:bCs/>
              </w:rPr>
              <w:t xml:space="preserve"> systems</w:t>
            </w:r>
            <w:r>
              <w:rPr>
                <w:bCs/>
              </w:rPr>
              <w:t xml:space="preserve"> (for example, quality rating and improvement systems)</w:t>
            </w:r>
            <w:r w:rsidRPr="003B6E2F">
              <w:rPr>
                <w:bCs/>
              </w:rPr>
              <w:t xml:space="preserve"> and </w:t>
            </w:r>
            <w:r>
              <w:rPr>
                <w:bCs/>
              </w:rPr>
              <w:t xml:space="preserve">use of other sources of </w:t>
            </w:r>
            <w:r w:rsidRPr="003B6E2F">
              <w:rPr>
                <w:bCs/>
              </w:rPr>
              <w:t xml:space="preserve">funding </w:t>
            </w:r>
          </w:p>
        </w:tc>
      </w:tr>
      <w:tr w:rsidRPr="007675CF" w:rsidR="00E73CD9" w:rsidTr="00084CAD" w14:paraId="2CE6878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C5CFA1C" w14:textId="77777777">
            <w:pPr>
              <w:pStyle w:val="TableTextLeft"/>
            </w:pPr>
            <w:r>
              <w:lastRenderedPageBreak/>
              <w:t>AIAN FACES 2019 special Head Start parent survey (Attachment 36)</w:t>
            </w:r>
          </w:p>
        </w:tc>
        <w:tc>
          <w:tcPr>
            <w:tcW w:w="1320" w:type="dxa"/>
          </w:tcPr>
          <w:p w:rsidRPr="00255B70" w:rsidR="00E73CD9" w:rsidP="00E73CD9" w:rsidRDefault="00E73CD9" w14:paraId="15F40C2B"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20" w:type="dxa"/>
          </w:tcPr>
          <w:p w:rsidRPr="007675CF" w:rsidR="00E73CD9" w:rsidP="00E73CD9" w:rsidRDefault="00E73CD9" w14:paraId="4E839B2C"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E73CD9" w:rsidP="00E73CD9" w:rsidRDefault="00E73CD9" w14:paraId="29E4C0C0"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1320" w:type="dxa"/>
          </w:tcPr>
          <w:p w:rsidRPr="00096F87" w:rsidR="00E73CD9" w:rsidP="00E73CD9" w:rsidRDefault="00410383" w14:paraId="4CBA2E94" w14:textId="20461290">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Pr>
                <w:bCs/>
              </w:rPr>
              <w:t xml:space="preserve">New respondents: </w:t>
            </w:r>
            <w:r w:rsidR="00096F87">
              <w:rPr>
                <w:bCs/>
              </w:rPr>
              <w:t>50</w:t>
            </w:r>
            <w:r>
              <w:rPr>
                <w:bCs/>
              </w:rPr>
              <w:t xml:space="preserve"> </w:t>
            </w:r>
            <w:r w:rsidR="00E73CD9">
              <w:rPr>
                <w:bCs/>
              </w:rPr>
              <w:t>minutes</w:t>
            </w:r>
            <w:r w:rsidR="00096F87">
              <w:rPr>
                <w:bCs/>
                <w:vertAlign w:val="superscript"/>
              </w:rPr>
              <w:t>a</w:t>
            </w:r>
          </w:p>
          <w:p w:rsidRPr="00AE3243" w:rsidR="00410383" w:rsidP="00E73CD9" w:rsidRDefault="00410383" w14:paraId="47C35074" w14:textId="58DDDC4C">
            <w:pPr>
              <w:pStyle w:val="TableTextLeft"/>
              <w:cnfStyle w:val="000000000000" w:firstRow="0" w:lastRow="0" w:firstColumn="0" w:lastColumn="0" w:oddVBand="0" w:evenVBand="0" w:oddHBand="0" w:evenHBand="0" w:firstRowFirstColumn="0" w:firstRowLastColumn="0" w:lastRowFirstColumn="0" w:lastRowLastColumn="0"/>
              <w:rPr>
                <w:bCs/>
              </w:rPr>
            </w:pPr>
            <w:r>
              <w:rPr>
                <w:bCs/>
              </w:rPr>
              <w:t>Returning respondents: 28 minutes</w:t>
            </w:r>
          </w:p>
        </w:tc>
        <w:tc>
          <w:tcPr>
            <w:tcW w:w="4860" w:type="dxa"/>
          </w:tcPr>
          <w:p w:rsidRPr="007675CF" w:rsidR="00E73CD9" w:rsidP="00E73CD9" w:rsidRDefault="00E73CD9" w14:paraId="2AF24FA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 and household members, economic and psychological well-being, </w:t>
            </w:r>
            <w:r>
              <w:rPr>
                <w:bCs/>
              </w:rPr>
              <w:t xml:space="preserve">family routines, resources and sources of support, and </w:t>
            </w:r>
            <w:r w:rsidRPr="00AE3243">
              <w:rPr>
                <w:bCs/>
              </w:rPr>
              <w:t>Native culture and language experiences in the home and community</w:t>
            </w:r>
          </w:p>
        </w:tc>
      </w:tr>
      <w:tr w:rsidRPr="007675CF" w:rsidR="00E73CD9" w:rsidTr="00084CAD" w14:paraId="33C5D719"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22E9C898" w14:textId="77777777">
            <w:pPr>
              <w:pStyle w:val="TableTextLeft"/>
            </w:pPr>
            <w:r>
              <w:t>AIAN FACES 2019 special Head Start teacher–child report (Attachment 37)</w:t>
            </w:r>
          </w:p>
        </w:tc>
        <w:tc>
          <w:tcPr>
            <w:tcW w:w="1320" w:type="dxa"/>
          </w:tcPr>
          <w:p w:rsidRPr="00255B70" w:rsidR="00E73CD9" w:rsidP="00E73CD9" w:rsidRDefault="00E73CD9" w14:paraId="7DC1296F"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7675CF" w:rsidR="00E73CD9" w:rsidP="00E73CD9" w:rsidRDefault="00E73CD9" w14:paraId="765F8CB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Pr="00AE3243" w:rsidR="00E73CD9" w:rsidP="00E73CD9" w:rsidRDefault="00E73CD9" w14:paraId="4AA56ECA"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47982B6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084CAD" w14:paraId="2F96736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47D9BB44" w14:textId="77777777">
            <w:pPr>
              <w:pStyle w:val="TableTextLeft"/>
            </w:pPr>
            <w:r>
              <w:t>AIAN FACES 2019 Head Start t</w:t>
            </w:r>
            <w:r w:rsidRPr="00255B70">
              <w:t xml:space="preserve">eacher survey (Attachment </w:t>
            </w:r>
            <w:r>
              <w:t>20</w:t>
            </w:r>
            <w:r w:rsidRPr="00255B70">
              <w:t>)</w:t>
            </w:r>
          </w:p>
        </w:tc>
        <w:tc>
          <w:tcPr>
            <w:tcW w:w="1320" w:type="dxa"/>
          </w:tcPr>
          <w:p w:rsidRPr="00255B70" w:rsidR="00E73CD9" w:rsidP="00E73CD9" w:rsidRDefault="00E73CD9" w14:paraId="06F1E9BC"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255B70" w:rsidR="00E73CD9" w:rsidP="00E73CD9" w:rsidRDefault="00E73CD9" w14:paraId="09A09676"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320" w:type="dxa"/>
          </w:tcPr>
          <w:p w:rsidR="00EC0323" w:rsidP="00EC0323" w:rsidRDefault="00EC0323" w14:paraId="0D15AF3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New respondents: 41 minutes</w:t>
            </w:r>
          </w:p>
          <w:p w:rsidRPr="007675CF" w:rsidR="00E73CD9" w:rsidP="00EC0323" w:rsidRDefault="00EC0323" w14:paraId="70B8D314" w14:textId="0FA1CB19">
            <w:pPr>
              <w:pStyle w:val="TableTextLeft"/>
              <w:cnfStyle w:val="000000000000" w:firstRow="0" w:lastRow="0" w:firstColumn="0" w:lastColumn="0" w:oddVBand="0" w:evenVBand="0" w:oddHBand="0" w:evenHBand="0" w:firstRowFirstColumn="0" w:firstRowLastColumn="0" w:lastRowFirstColumn="0" w:lastRowLastColumn="0"/>
              <w:rPr>
                <w:bCs/>
              </w:rPr>
            </w:pPr>
            <w:r>
              <w:rPr>
                <w:bCs/>
              </w:rPr>
              <w:t>Returning respondents: 39 minutes</w:t>
            </w:r>
          </w:p>
        </w:tc>
        <w:tc>
          <w:tcPr>
            <w:tcW w:w="4860" w:type="dxa"/>
          </w:tcPr>
          <w:p w:rsidRPr="007675CF" w:rsidR="00E73CD9" w:rsidP="00E73CD9" w:rsidRDefault="00E73CD9" w14:paraId="7D86988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 xml:space="preserve">To collect information about lead teachers’ </w:t>
            </w:r>
            <w:r w:rsidRPr="008E66BA">
              <w:t>training and educational background, professional experience, instructional practices, feelings about teaching and the</w:t>
            </w:r>
            <w:r>
              <w:t>ir</w:t>
            </w:r>
            <w:r w:rsidRPr="008E66BA">
              <w:t xml:space="preserve"> Head Start program</w:t>
            </w:r>
            <w:r>
              <w:t>, and well-being in relation to the COVID-19 pandemic; q</w:t>
            </w:r>
            <w:r w:rsidRPr="00223E70">
              <w:t xml:space="preserve">uestions </w:t>
            </w:r>
            <w:r w:rsidRPr="00834D49">
              <w:t>also gather information on Native culture and language experiences in the classroom</w:t>
            </w:r>
          </w:p>
        </w:tc>
      </w:tr>
      <w:tr w:rsidRPr="007675CF" w:rsidR="00E73CD9" w:rsidTr="00084CAD" w14:paraId="61723C9D"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39D5C960" w14:textId="77777777">
            <w:pPr>
              <w:pStyle w:val="TableTextLeft"/>
            </w:pPr>
            <w:r>
              <w:t xml:space="preserve">AIAN FACES 2019 Head Start center director survey </w:t>
            </w:r>
            <w:r w:rsidRPr="00255B70">
              <w:t xml:space="preserve">(Attachment </w:t>
            </w:r>
            <w:r>
              <w:t>22</w:t>
            </w:r>
            <w:r w:rsidRPr="00255B70">
              <w:t>)</w:t>
            </w:r>
          </w:p>
        </w:tc>
        <w:tc>
          <w:tcPr>
            <w:tcW w:w="1320" w:type="dxa"/>
          </w:tcPr>
          <w:p w:rsidR="00E73CD9" w:rsidP="00E73CD9" w:rsidRDefault="00E73CD9" w14:paraId="599B3FFD" w14:textId="77777777">
            <w:pPr>
              <w:pStyle w:val="TableTextLeft"/>
              <w:cnfStyle w:val="000000000000" w:firstRow="0" w:lastRow="0" w:firstColumn="0" w:lastColumn="0" w:oddVBand="0" w:evenVBand="0" w:oddHBand="0" w:evenHBand="0" w:firstRowFirstColumn="0" w:firstRowLastColumn="0" w:lastRowFirstColumn="0" w:lastRowLastColumn="0"/>
            </w:pPr>
            <w:r>
              <w:t>Head Start center directors</w:t>
            </w:r>
          </w:p>
        </w:tc>
        <w:tc>
          <w:tcPr>
            <w:tcW w:w="1320" w:type="dxa"/>
          </w:tcPr>
          <w:p w:rsidRPr="00AE3243" w:rsidR="00E73CD9" w:rsidP="00E73CD9" w:rsidRDefault="00E73CD9" w14:paraId="33F2BE2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0274BD14" w14:textId="4CF93B5F">
            <w:pPr>
              <w:pStyle w:val="TableTextLeft"/>
              <w:cnfStyle w:val="000000000000" w:firstRow="0" w:lastRow="0" w:firstColumn="0" w:lastColumn="0" w:oddVBand="0" w:evenVBand="0" w:oddHBand="0" w:evenHBand="0" w:firstRowFirstColumn="0" w:firstRowLastColumn="0" w:lastRowFirstColumn="0" w:lastRowLastColumn="0"/>
              <w:rPr>
                <w:bCs/>
              </w:rPr>
            </w:pPr>
            <w:r>
              <w:rPr>
                <w:bCs/>
              </w:rPr>
              <w:t>3</w:t>
            </w:r>
            <w:r w:rsidR="006D1785">
              <w:rPr>
                <w:bCs/>
              </w:rPr>
              <w:t>1</w:t>
            </w:r>
            <w:r>
              <w:rPr>
                <w:bCs/>
              </w:rPr>
              <w:t xml:space="preserve"> minutes</w:t>
            </w:r>
          </w:p>
        </w:tc>
        <w:tc>
          <w:tcPr>
            <w:tcW w:w="4860" w:type="dxa"/>
          </w:tcPr>
          <w:p w:rsidRPr="007675CF" w:rsidR="00E73CD9" w:rsidP="00E73CD9" w:rsidRDefault="00E73CD9" w14:paraId="5386478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T</w:t>
            </w:r>
            <w:r w:rsidRPr="00834D49">
              <w:t xml:space="preserve">o collect information about staffing, staff education and training, curriculum and assessment, program management, use of program data and information, </w:t>
            </w:r>
            <w:r>
              <w:t xml:space="preserve">changes to recruitment because of the COVID-19 pandemic, </w:t>
            </w:r>
            <w:r w:rsidRPr="00834D49">
              <w:t>professional development, and director backgroun</w:t>
            </w:r>
            <w:r>
              <w:t>d; q</w:t>
            </w:r>
            <w:r w:rsidRPr="00AE3243">
              <w:rPr>
                <w:bCs/>
              </w:rPr>
              <w:t xml:space="preserve">uestions </w:t>
            </w:r>
            <w:r w:rsidRPr="00834D49">
              <w:t xml:space="preserve">also gather information on </w:t>
            </w:r>
            <w:r w:rsidRPr="009815E1">
              <w:t>approaches to include</w:t>
            </w:r>
            <w:r w:rsidRPr="00834D49">
              <w:t xml:space="preserve"> Native culture and language experiences in the </w:t>
            </w:r>
            <w:r>
              <w:t>center</w:t>
            </w:r>
          </w:p>
        </w:tc>
      </w:tr>
      <w:tr w:rsidRPr="007675CF" w:rsidR="00E73CD9" w:rsidTr="00084CAD" w14:paraId="10F1EB21"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768C4393" w14:textId="77777777">
            <w:pPr>
              <w:pStyle w:val="TableTextLeft"/>
            </w:pPr>
            <w:r>
              <w:t xml:space="preserve">AIAN FACES 2019 Head Start program director survey </w:t>
            </w:r>
            <w:r w:rsidRPr="00255B70">
              <w:t xml:space="preserve">(Attachment </w:t>
            </w:r>
            <w:r>
              <w:t>21</w:t>
            </w:r>
            <w:r w:rsidRPr="00255B70">
              <w:t>)</w:t>
            </w:r>
          </w:p>
        </w:tc>
        <w:tc>
          <w:tcPr>
            <w:tcW w:w="1320" w:type="dxa"/>
          </w:tcPr>
          <w:p w:rsidR="00E73CD9" w:rsidP="00E73CD9" w:rsidRDefault="00E73CD9" w14:paraId="7E0957DC"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320" w:type="dxa"/>
          </w:tcPr>
          <w:p w:rsidRPr="00AE3243" w:rsidR="00E73CD9" w:rsidP="00E73CD9" w:rsidRDefault="00E73CD9" w14:paraId="477C7DB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6D1785" w14:paraId="0DEEE95D" w14:textId="71CC38D3">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37 </w:t>
            </w:r>
            <w:r w:rsidR="00E73CD9">
              <w:rPr>
                <w:bCs/>
              </w:rPr>
              <w:t>minutes</w:t>
            </w:r>
          </w:p>
        </w:tc>
        <w:tc>
          <w:tcPr>
            <w:tcW w:w="4860" w:type="dxa"/>
          </w:tcPr>
          <w:p w:rsidRPr="007675CF" w:rsidR="00E73CD9" w:rsidP="00E73CD9" w:rsidRDefault="00E73CD9" w14:paraId="217B4424" w14:textId="42ACF5F5">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3B6E2F">
              <w:rPr>
                <w:bCs/>
              </w:rPr>
              <w:t>o collect information about staff education and training, curriculum and assessment, program management, use of program data and information, professional development, director background</w:t>
            </w:r>
            <w:r w:rsidR="008E4AB5">
              <w:rPr>
                <w:bCs/>
              </w:rPr>
              <w:t>, staff recruitment and retention, and emergency preparedness</w:t>
            </w:r>
            <w:r>
              <w:rPr>
                <w:bCs/>
              </w:rPr>
              <w:t>; q</w:t>
            </w:r>
            <w:r w:rsidRPr="00AE3243">
              <w:rPr>
                <w:bCs/>
              </w:rPr>
              <w:t xml:space="preserve">uestions </w:t>
            </w:r>
            <w:r w:rsidRPr="003B6E2F">
              <w:rPr>
                <w:bCs/>
              </w:rPr>
              <w:t>also gather information on approaches to include Native culture and language experiences in the program</w:t>
            </w:r>
          </w:p>
        </w:tc>
      </w:tr>
    </w:tbl>
    <w:p w:rsidRPr="0036310A" w:rsidR="00096F87" w:rsidP="00096F87" w:rsidRDefault="00096F87" w14:paraId="1A4CA091" w14:textId="506AB39A">
      <w:pPr>
        <w:pStyle w:val="TableSignificance"/>
      </w:pPr>
      <w:r>
        <w:rPr>
          <w:vertAlign w:val="superscript"/>
        </w:rPr>
        <w:t>a</w:t>
      </w:r>
      <w:r w:rsidRPr="00096F87">
        <w:rPr>
          <w:vertAlign w:val="superscript"/>
        </w:rPr>
        <w:t xml:space="preserve"> </w:t>
      </w:r>
      <w:r>
        <w:t>Burden for</w:t>
      </w:r>
      <w:r w:rsidR="008257C7">
        <w:t xml:space="preserve"> new </w:t>
      </w:r>
      <w:r>
        <w:t xml:space="preserve">parent survey </w:t>
      </w:r>
      <w:r w:rsidR="008257C7">
        <w:t>r</w:t>
      </w:r>
      <w:r>
        <w:t>espondents includes 10 minutes to complete the consent form.</w:t>
      </w:r>
    </w:p>
    <w:p w:rsidRPr="009B5101" w:rsidR="00E73CD9" w:rsidP="00E73CD9" w:rsidRDefault="00E73CD9" w14:paraId="2BD6007F" w14:textId="78E1D76A">
      <w:pPr>
        <w:pStyle w:val="TableFootnote"/>
      </w:pPr>
      <w:r w:rsidRPr="009B5101">
        <w:t>CADE = computer-assisted data entry; CATI = computer-assisted telephone interview.</w:t>
      </w:r>
    </w:p>
    <w:p w:rsidRPr="00ED1312" w:rsidR="00E73CD9" w:rsidP="00E73CD9" w:rsidRDefault="00E73CD9" w14:paraId="4BDDC1C2" w14:textId="77777777">
      <w:pPr>
        <w:pStyle w:val="Paragraph"/>
      </w:pPr>
    </w:p>
    <w:p w:rsidR="00084CAD" w:rsidP="00E73CD9" w:rsidRDefault="00084CAD" w14:paraId="4F76D94D" w14:textId="77777777">
      <w:pPr>
        <w:pStyle w:val="H2"/>
        <w:sectPr w:rsidR="00084CAD" w:rsidSect="00084CAD">
          <w:pgSz w:w="15840" w:h="12240" w:orient="landscape"/>
          <w:pgMar w:top="1440" w:right="1440" w:bottom="1440" w:left="1440" w:header="720" w:footer="720" w:gutter="0"/>
          <w:cols w:space="720"/>
          <w:docGrid w:linePitch="299"/>
        </w:sectPr>
      </w:pPr>
      <w:bookmarkStart w:name="_Toc68793236" w:id="36"/>
    </w:p>
    <w:p w:rsidRPr="009B5101" w:rsidR="00E73CD9" w:rsidP="001E28D3" w:rsidRDefault="00E73CD9" w14:paraId="155EFD1B" w14:textId="40E294E5">
      <w:pPr>
        <w:pStyle w:val="H2"/>
        <w:spacing w:before="0"/>
      </w:pPr>
      <w:bookmarkStart w:name="_Toc81298063" w:id="37"/>
      <w:r w:rsidRPr="009B5101">
        <w:lastRenderedPageBreak/>
        <w:t>Other Data Sources and Uses of Information</w:t>
      </w:r>
      <w:bookmarkEnd w:id="36"/>
      <w:bookmarkEnd w:id="37"/>
    </w:p>
    <w:p w:rsidRPr="009139B3" w:rsidR="00E73CD9" w:rsidP="00E73CD9" w:rsidRDefault="00E73CD9" w14:paraId="7820AF2D" w14:textId="77777777">
      <w:pPr>
        <w:pStyle w:val="ParagraphContinued"/>
      </w:pPr>
      <w:r w:rsidRPr="008D0797">
        <w:t xml:space="preserve">During data analysis, </w:t>
      </w:r>
      <w:r>
        <w:t>the study team</w:t>
      </w:r>
      <w:r w:rsidRPr="008D0797">
        <w:t xml:space="preserve"> will incorporate program characteristics data from the Head Start Program Information Report </w:t>
      </w:r>
      <w:r>
        <w:t>(</w:t>
      </w:r>
      <w:r w:rsidRPr="008D0797">
        <w:t>PIR</w:t>
      </w:r>
      <w:r>
        <w:t>)</w:t>
      </w:r>
      <w:r w:rsidRPr="008D0797">
        <w:t>,</w:t>
      </w:r>
      <w:r>
        <w:rPr>
          <w:rStyle w:val="FootnoteReference"/>
        </w:rPr>
        <w:footnoteReference w:id="8"/>
      </w:r>
      <w:r>
        <w:t xml:space="preserve"> including</w:t>
      </w:r>
      <w:r w:rsidRPr="008D0797">
        <w:t xml:space="preserve"> </w:t>
      </w:r>
      <w:r>
        <w:t>program size (number of children enrolled) and auspice</w:t>
      </w:r>
      <w:r w:rsidRPr="008D0797">
        <w:t>. There is no burden to study participants associated with using PIR data for FACES</w:t>
      </w:r>
      <w:r>
        <w:t xml:space="preserve"> 2019 or AIAN FACES 2019</w:t>
      </w:r>
      <w:r w:rsidRPr="008D0797">
        <w:t>.</w:t>
      </w:r>
    </w:p>
    <w:p w:rsidRPr="009139B3" w:rsidR="00E73CD9" w:rsidP="00E73CD9" w:rsidRDefault="00E73CD9" w14:paraId="18ED3E4C" w14:textId="0D4A6CBC">
      <w:pPr>
        <w:pStyle w:val="H1"/>
      </w:pPr>
      <w:bookmarkStart w:name="_Toc68793237" w:id="38"/>
      <w:bookmarkStart w:name="_Toc81298064" w:id="39"/>
      <w:r w:rsidRPr="009139B3">
        <w:t>A3.</w:t>
      </w:r>
      <w:r w:rsidRPr="009139B3">
        <w:tab/>
        <w:t>Use of Information Technology to Reduce Burden</w:t>
      </w:r>
      <w:bookmarkEnd w:id="38"/>
      <w:bookmarkEnd w:id="39"/>
    </w:p>
    <w:p w:rsidRPr="009139B3" w:rsidR="00E73CD9" w:rsidP="00E73CD9" w:rsidRDefault="00E73CD9" w14:paraId="607BA148" w14:textId="77777777">
      <w:pPr>
        <w:pStyle w:val="ParagraphContinued"/>
      </w:pPr>
      <w:r w:rsidRPr="00736D5E">
        <w:t xml:space="preserve">The proposed data collection builds on the techniques that reduced burden to study participants in </w:t>
      </w:r>
      <w:r>
        <w:t>previous rounds and waves of the studies</w:t>
      </w:r>
      <w:r w:rsidRPr="00736D5E">
        <w:t xml:space="preserve">. </w:t>
      </w:r>
      <w:r>
        <w:t>The study team will offer p</w:t>
      </w:r>
      <w:r w:rsidRPr="00736D5E">
        <w:t xml:space="preserve">arents and </w:t>
      </w:r>
      <w:r>
        <w:t>Head Start staff</w:t>
      </w:r>
      <w:r w:rsidRPr="00736D5E">
        <w:t xml:space="preserve"> the flexibility of mode choice to complete their surveys. Parent surveys will be web-based or administered using computer-assisted telephone interviewing. </w:t>
      </w:r>
      <w:r>
        <w:t>The study team</w:t>
      </w:r>
      <w:r w:rsidRPr="00736D5E">
        <w:t xml:space="preserve"> will continue to </w:t>
      </w:r>
      <w:r>
        <w:t>offer</w:t>
      </w:r>
      <w:r w:rsidRPr="00736D5E">
        <w:t xml:space="preserve"> Head Start </w:t>
      </w:r>
      <w:r>
        <w:t>staff</w:t>
      </w:r>
      <w:r w:rsidRPr="00736D5E">
        <w:t xml:space="preserve"> the option of completing their </w:t>
      </w:r>
      <w:r>
        <w:t>surveys</w:t>
      </w:r>
      <w:r w:rsidRPr="00736D5E">
        <w:t xml:space="preserve"> </w:t>
      </w:r>
      <w:r>
        <w:t xml:space="preserve">(and teacher–child reports for teachers) </w:t>
      </w:r>
      <w:r w:rsidRPr="00736D5E">
        <w:t>on the web or on paper.</w:t>
      </w:r>
    </w:p>
    <w:p w:rsidRPr="009B5101" w:rsidR="00E73CD9" w:rsidP="00E73CD9" w:rsidRDefault="00E73CD9" w14:paraId="01E71F6D" w14:textId="3C61B04F">
      <w:pPr>
        <w:pStyle w:val="H1"/>
      </w:pPr>
      <w:bookmarkStart w:name="_Toc68793238" w:id="40"/>
      <w:bookmarkStart w:name="_Toc81298065" w:id="41"/>
      <w:r w:rsidRPr="009B5101">
        <w:t>A4</w:t>
      </w:r>
      <w:r w:rsidRPr="009139B3">
        <w:t>.</w:t>
      </w:r>
      <w:r w:rsidRPr="009139B3">
        <w:tab/>
      </w:r>
      <w:r w:rsidRPr="009B5101">
        <w:t>Use of Existing Data: Efforts to Reduce Duplication, Minimize Burden, and Increase Utility and Government Efficiency</w:t>
      </w:r>
      <w:bookmarkEnd w:id="40"/>
      <w:bookmarkEnd w:id="41"/>
    </w:p>
    <w:p w:rsidR="00E73CD9" w:rsidP="00E73CD9" w:rsidRDefault="00E73CD9" w14:paraId="1AAD4B07" w14:textId="77777777">
      <w:pPr>
        <w:pStyle w:val="ParagraphContinued"/>
      </w:pPr>
      <w:r>
        <w:t>Aside from FACES and AIAN FACES studies, there are no studies that offer comprehensive information on characteristics of Head Start programs, classrooms, staff, children, and families. In addition, previous FACES and AIAN FACES studies would not capture the unique needs children, families, and staff might have as a result of the COVID-19 pandemic.</w:t>
      </w:r>
    </w:p>
    <w:p w:rsidRPr="009139B3" w:rsidR="00E73CD9" w:rsidP="00E73CD9" w:rsidRDefault="00E73CD9" w14:paraId="05240864" w14:textId="436EFA95">
      <w:pPr>
        <w:pStyle w:val="Paragraph"/>
      </w:pPr>
      <w:r>
        <w:t xml:space="preserve">Although the study team identified and adapted many survey items from other studies for use in FACES, none of those studies have collected comparable data on a nationally representative sample of Head Start children and families. No available studies combine the sources of primary data that the team will collect in spring 2022 for FACES 2019 and AIAN FACES 2019, which will include director and teacher surveys, teacher–child reports, and parent surveys. There is no other source for detailed child-level information that ACF can use to describe changes in the population served by Head Start over time, and in particular, during the period affected by the COVID-19 pandemic.  </w:t>
      </w:r>
    </w:p>
    <w:p w:rsidRPr="009139B3" w:rsidR="00E73CD9" w:rsidP="00E73CD9" w:rsidRDefault="00E73CD9" w14:paraId="52629B53" w14:textId="77777777">
      <w:pPr>
        <w:pStyle w:val="H1"/>
      </w:pPr>
      <w:bookmarkStart w:name="_Toc68793239" w:id="42"/>
      <w:bookmarkStart w:name="_Toc81298066" w:id="43"/>
      <w:r w:rsidRPr="009B5101">
        <w:t>A5</w:t>
      </w:r>
      <w:r w:rsidRPr="009139B3">
        <w:t>.</w:t>
      </w:r>
      <w:r w:rsidRPr="009139B3">
        <w:tab/>
      </w:r>
      <w:r w:rsidRPr="009B5101">
        <w:t>Impact on Small Businesses</w:t>
      </w:r>
      <w:bookmarkEnd w:id="42"/>
      <w:bookmarkEnd w:id="43"/>
    </w:p>
    <w:p w:rsidRPr="009139B3" w:rsidR="00E73CD9" w:rsidP="00E73CD9" w:rsidRDefault="00E73CD9" w14:paraId="2BEDA56E" w14:textId="77777777">
      <w:pPr>
        <w:pStyle w:val="ParagraphContinued"/>
      </w:pPr>
      <w:r w:rsidRPr="00950879">
        <w:t xml:space="preserve">Most of the </w:t>
      </w:r>
      <w:r>
        <w:t>Head Start</w:t>
      </w:r>
      <w:r w:rsidRPr="00950879">
        <w:t xml:space="preserve"> programs included in the study will be small organizations, including community-based organizations and other nonprofits. </w:t>
      </w:r>
      <w:r>
        <w:t>The study team</w:t>
      </w:r>
      <w:r w:rsidRPr="00950879">
        <w:t xml:space="preserve"> will minimize burden for respondents by restricting the length of survey</w:t>
      </w:r>
      <w:r>
        <w:t>s</w:t>
      </w:r>
      <w:r w:rsidRPr="00950879">
        <w:t xml:space="preserve"> as much as possible</w:t>
      </w:r>
      <w:r>
        <w:t xml:space="preserve"> </w:t>
      </w:r>
      <w:r w:rsidRPr="00950879">
        <w:t>and providing instruments in a web-based format.</w:t>
      </w:r>
    </w:p>
    <w:p w:rsidRPr="009139B3" w:rsidR="00E73CD9" w:rsidP="00E73CD9" w:rsidRDefault="00E73CD9" w14:paraId="56F0447A" w14:textId="77777777">
      <w:pPr>
        <w:pStyle w:val="H1"/>
      </w:pPr>
      <w:bookmarkStart w:name="_Toc68793240" w:id="44"/>
      <w:bookmarkStart w:name="_Toc81298067" w:id="45"/>
      <w:r w:rsidRPr="009B5101">
        <w:t>A6</w:t>
      </w:r>
      <w:r w:rsidRPr="009139B3">
        <w:t>.</w:t>
      </w:r>
      <w:r w:rsidRPr="009139B3">
        <w:tab/>
      </w:r>
      <w:r w:rsidRPr="009B5101">
        <w:t>Consequences of Less Frequent Collection</w:t>
      </w:r>
      <w:bookmarkEnd w:id="44"/>
      <w:bookmarkEnd w:id="45"/>
    </w:p>
    <w:p w:rsidRPr="009139B3" w:rsidR="00E73CD9" w:rsidP="00E73CD9" w:rsidRDefault="00E73CD9" w14:paraId="5A7FDC27" w14:textId="006482DD">
      <w:pPr>
        <w:pStyle w:val="ParagraphContinued"/>
      </w:pPr>
      <w:r>
        <w:t xml:space="preserve">FACES 2019 aims to collect </w:t>
      </w:r>
      <w:r w:rsidRPr="00701EE8">
        <w:t>classroom and program data every two years and child-level data every four years</w:t>
      </w:r>
      <w:r w:rsidRPr="00890681">
        <w:t xml:space="preserve"> </w:t>
      </w:r>
      <w:r w:rsidRPr="00701EE8">
        <w:t xml:space="preserve">to be a descriptive study of the population served by Head Start and to monitor program performance, examining continuity and change. </w:t>
      </w:r>
      <w:r>
        <w:t xml:space="preserve">To date, AIAN FACES has collected data every four years to describe Region XI Head Start children and their family and program contexts. </w:t>
      </w:r>
      <w:r w:rsidRPr="00701EE8">
        <w:t>This periodicity is necessary to measure at intervals when changes to policies or programmatic features m</w:t>
      </w:r>
      <w:r>
        <w:t>ight</w:t>
      </w:r>
      <w:r w:rsidRPr="00701EE8">
        <w:t xml:space="preserve"> occur. </w:t>
      </w:r>
      <w:r>
        <w:t xml:space="preserve">The FACES 2019 spring 2022 wave meets the two-year interval for classroom and program data, with an </w:t>
      </w:r>
      <w:r>
        <w:lastRenderedPageBreak/>
        <w:t xml:space="preserve">added focus to understand how programs are operating to meet staff and family needs coming through the pandemic. The spring 2022 wave for FACES 2019 and AIAN FACES 2019 </w:t>
      </w:r>
      <w:r w:rsidR="0023492E">
        <w:t>allows comparisons of</w:t>
      </w:r>
      <w:r>
        <w:t xml:space="preserve"> child-level data </w:t>
      </w:r>
      <w:r w:rsidR="00DC67ED">
        <w:t>to spring 2020</w:t>
      </w:r>
      <w:r>
        <w:t>. FACES 2019 and AIAN FACES 2019 are the only national studies of Head Start during this unprecedented time and will help the agency understand how Head Start children, families, and staff have fared through the pandemic.</w:t>
      </w:r>
    </w:p>
    <w:p w:rsidRPr="009B5101" w:rsidR="00E73CD9" w:rsidP="00E73CD9" w:rsidRDefault="00E73CD9" w14:paraId="762DAA38" w14:textId="77777777">
      <w:pPr>
        <w:pStyle w:val="H1"/>
      </w:pPr>
      <w:bookmarkStart w:name="_Toc68793241" w:id="46"/>
      <w:bookmarkStart w:name="_Toc81298068" w:id="47"/>
      <w:r w:rsidRPr="009B5101">
        <w:t>A7</w:t>
      </w:r>
      <w:r w:rsidRPr="009139B3">
        <w:t>.</w:t>
      </w:r>
      <w:r w:rsidRPr="009139B3">
        <w:tab/>
      </w:r>
      <w:r w:rsidRPr="009B5101">
        <w:t xml:space="preserve">Now </w:t>
      </w:r>
      <w:r>
        <w:t>S</w:t>
      </w:r>
      <w:r w:rsidRPr="009B5101">
        <w:t xml:space="preserve">ubsumed </w:t>
      </w:r>
      <w:r>
        <w:t>U</w:t>
      </w:r>
      <w:r w:rsidRPr="009B5101">
        <w:t xml:space="preserve">nder 2(b) </w:t>
      </w:r>
      <w:r>
        <w:t>(A</w:t>
      </w:r>
      <w:r w:rsidRPr="009B5101">
        <w:t>bove</w:t>
      </w:r>
      <w:r>
        <w:t>)</w:t>
      </w:r>
      <w:r w:rsidRPr="009B5101">
        <w:t xml:space="preserve"> and 10 (</w:t>
      </w:r>
      <w:r>
        <w:t>B</w:t>
      </w:r>
      <w:r w:rsidRPr="009B5101">
        <w:t>elow)</w:t>
      </w:r>
      <w:bookmarkEnd w:id="46"/>
      <w:bookmarkEnd w:id="47"/>
    </w:p>
    <w:p w:rsidRPr="009B5101" w:rsidR="00E73CD9" w:rsidP="00E73CD9" w:rsidRDefault="00E73CD9" w14:paraId="50E80F51" w14:textId="77777777">
      <w:pPr>
        <w:pStyle w:val="H1"/>
      </w:pPr>
      <w:bookmarkStart w:name="_Toc68793242" w:id="48"/>
      <w:bookmarkStart w:name="_Toc81298069" w:id="49"/>
      <w:r w:rsidRPr="009B5101">
        <w:t>A8</w:t>
      </w:r>
      <w:r w:rsidRPr="009139B3">
        <w:t>.</w:t>
      </w:r>
      <w:r w:rsidRPr="009139B3">
        <w:tab/>
      </w:r>
      <w:r w:rsidRPr="009B5101">
        <w:t>Consultation</w:t>
      </w:r>
      <w:bookmarkEnd w:id="48"/>
      <w:bookmarkEnd w:id="49"/>
    </w:p>
    <w:p w:rsidRPr="009139B3" w:rsidR="00E73CD9" w:rsidP="00E73CD9" w:rsidRDefault="00E73CD9" w14:paraId="71A082B2" w14:textId="77777777">
      <w:pPr>
        <w:pStyle w:val="H2"/>
      </w:pPr>
      <w:bookmarkStart w:name="_Toc68793243" w:id="50"/>
      <w:bookmarkStart w:name="_Toc81298070" w:id="51"/>
      <w:r w:rsidRPr="006B45AE">
        <w:rPr>
          <w:i/>
          <w:iCs/>
        </w:rPr>
        <w:t>Federal Register</w:t>
      </w:r>
      <w:r w:rsidRPr="009139B3">
        <w:t xml:space="preserve"> Notice and Comments</w:t>
      </w:r>
      <w:bookmarkEnd w:id="50"/>
      <w:bookmarkEnd w:id="51"/>
    </w:p>
    <w:p w:rsidRPr="009139B3" w:rsidR="00E73CD9" w:rsidP="00E73CD9" w:rsidRDefault="00E73CD9" w14:paraId="35C2D290" w14:textId="2241F7AE">
      <w:pPr>
        <w:pStyle w:val="ParagraphContinued"/>
      </w:pPr>
      <w:r w:rsidRPr="009139B3">
        <w:t xml:space="preserve">In accordance with the Paperwork Reduction Act of 1995 (Pub. L. 104-13) and OMB regulations at 5 CFR Part 1320 (60 FR 44978, August 29, 1995), ACF published a notice in the </w:t>
      </w:r>
      <w:r w:rsidRPr="005B4464">
        <w:rPr>
          <w:i/>
          <w:iCs/>
        </w:rPr>
        <w:t>Federal Register</w:t>
      </w:r>
      <w:r w:rsidRPr="009139B3">
        <w:t xml:space="preserve"> announcing the agency’s intention to request an OMB review of this information collection activity. </w:t>
      </w:r>
      <w:r>
        <w:t xml:space="preserve">The </w:t>
      </w:r>
      <w:r w:rsidRPr="005B4464">
        <w:rPr>
          <w:i/>
          <w:iCs/>
        </w:rPr>
        <w:t>Register</w:t>
      </w:r>
      <w:r>
        <w:t xml:space="preserve"> published t</w:t>
      </w:r>
      <w:r w:rsidRPr="009139B3">
        <w:t xml:space="preserve">his notice on </w:t>
      </w:r>
      <w:r w:rsidRPr="00D0736D" w:rsidR="009042E9">
        <w:t>August 27</w:t>
      </w:r>
      <w:r w:rsidRPr="00D0736D">
        <w:t xml:space="preserve">, 2021, Volume </w:t>
      </w:r>
      <w:r w:rsidRPr="00D0736D" w:rsidR="009042E9">
        <w:t>86</w:t>
      </w:r>
      <w:r w:rsidRPr="00D0736D">
        <w:t xml:space="preserve">, Number </w:t>
      </w:r>
      <w:r w:rsidRPr="00D0736D" w:rsidR="009042E9">
        <w:t>164</w:t>
      </w:r>
      <w:r w:rsidRPr="00D0736D">
        <w:t xml:space="preserve">, pages </w:t>
      </w:r>
      <w:r w:rsidRPr="00D0736D" w:rsidR="009042E9">
        <w:t>48</w:t>
      </w:r>
      <w:r w:rsidRPr="00D0736D">
        <w:t>,</w:t>
      </w:r>
      <w:r w:rsidRPr="00D0736D" w:rsidR="009042E9">
        <w:t>151</w:t>
      </w:r>
      <w:r w:rsidRPr="00D0736D">
        <w:t>–</w:t>
      </w:r>
      <w:r w:rsidRPr="00D0736D" w:rsidR="009042E9">
        <w:t>48</w:t>
      </w:r>
      <w:r>
        <w:t>,</w:t>
      </w:r>
      <w:r w:rsidR="009042E9">
        <w:t>152</w:t>
      </w:r>
      <w:r w:rsidRPr="0017685F">
        <w:t>,</w:t>
      </w:r>
      <w:r w:rsidRPr="009139B3">
        <w:t xml:space="preserve"> and provided a </w:t>
      </w:r>
      <w:r>
        <w:t>60</w:t>
      </w:r>
      <w:r w:rsidRPr="009139B3">
        <w:t>-day period for public comment.</w:t>
      </w:r>
      <w:r>
        <w:t xml:space="preserve"> </w:t>
      </w:r>
      <w:r w:rsidRPr="009139B3">
        <w:t xml:space="preserve">During the notice and comment period, </w:t>
      </w:r>
      <w:r w:rsidR="002064D3">
        <w:t>no substantive</w:t>
      </w:r>
      <w:r w:rsidRPr="003666B4" w:rsidR="002064D3">
        <w:t xml:space="preserve"> </w:t>
      </w:r>
      <w:r w:rsidRPr="003666B4">
        <w:t>comments were received.</w:t>
      </w:r>
    </w:p>
    <w:p w:rsidRPr="009139B3" w:rsidR="00E73CD9" w:rsidP="00E73CD9" w:rsidRDefault="00E73CD9" w14:paraId="0E14A75F" w14:textId="77777777">
      <w:pPr>
        <w:pStyle w:val="H2"/>
      </w:pPr>
      <w:bookmarkStart w:name="_Toc68793244" w:id="52"/>
      <w:bookmarkStart w:name="_Toc81298071" w:id="53"/>
      <w:r w:rsidRPr="00AF059F">
        <w:t>Consultation with Experts Outside the Study</w:t>
      </w:r>
      <w:bookmarkEnd w:id="52"/>
      <w:bookmarkEnd w:id="53"/>
    </w:p>
    <w:p w:rsidR="00D87DAC" w:rsidP="00E73CD9" w:rsidRDefault="00E73CD9" w14:paraId="49659ECF" w14:textId="3F2D577E">
      <w:pPr>
        <w:pStyle w:val="ParagraphContinued"/>
      </w:pPr>
      <w:r>
        <w:t>The</w:t>
      </w:r>
      <w:r w:rsidRPr="006E164B">
        <w:t xml:space="preserve"> </w:t>
      </w:r>
      <w:r>
        <w:t>AIAN</w:t>
      </w:r>
      <w:r w:rsidRPr="006E164B">
        <w:t xml:space="preserve"> FACES </w:t>
      </w:r>
      <w:r>
        <w:t>2019</w:t>
      </w:r>
      <w:r w:rsidRPr="006E164B">
        <w:t xml:space="preserve"> </w:t>
      </w:r>
      <w:r>
        <w:t>W</w:t>
      </w:r>
      <w:r w:rsidRPr="006E164B">
        <w:t>ork</w:t>
      </w:r>
      <w:r w:rsidR="00473B47">
        <w:t>g</w:t>
      </w:r>
      <w:r w:rsidRPr="006E164B">
        <w:t xml:space="preserve">roup formed </w:t>
      </w:r>
      <w:r>
        <w:t>because</w:t>
      </w:r>
      <w:r w:rsidRPr="006E164B">
        <w:t xml:space="preserve"> of the unique nature of conducting research </w:t>
      </w:r>
      <w:r>
        <w:t>in Native communities</w:t>
      </w:r>
      <w:r w:rsidRPr="006E164B">
        <w:t xml:space="preserve">. The </w:t>
      </w:r>
      <w:r w:rsidR="00473B47">
        <w:t>W</w:t>
      </w:r>
      <w:r>
        <w:t>orkgroup</w:t>
      </w:r>
      <w:r w:rsidRPr="006E164B">
        <w:t xml:space="preserve"> includes Region XI Head Start directors and early childhood researchers with experience in </w:t>
      </w:r>
      <w:r>
        <w:t>Native</w:t>
      </w:r>
      <w:r w:rsidRPr="006E164B">
        <w:t xml:space="preserve"> communities (Table A.</w:t>
      </w:r>
      <w:r>
        <w:t>6</w:t>
      </w:r>
      <w:r w:rsidRPr="006E164B">
        <w:t xml:space="preserve">). Together with </w:t>
      </w:r>
      <w:r>
        <w:t xml:space="preserve">the AIAN </w:t>
      </w:r>
      <w:r w:rsidRPr="006E164B">
        <w:t xml:space="preserve">FACES </w:t>
      </w:r>
      <w:r>
        <w:t xml:space="preserve">2019 </w:t>
      </w:r>
      <w:r w:rsidRPr="006E164B">
        <w:t xml:space="preserve">study senior staff and federal officials, the </w:t>
      </w:r>
      <w:r w:rsidR="00473B47">
        <w:t>W</w:t>
      </w:r>
      <w:r>
        <w:t>orkgroup</w:t>
      </w:r>
      <w:r w:rsidRPr="006E164B">
        <w:t xml:space="preserve"> </w:t>
      </w:r>
      <w:r>
        <w:t>represents</w:t>
      </w:r>
      <w:r w:rsidRPr="006E164B">
        <w:t xml:space="preserve"> a collaborative effort to address cultural </w:t>
      </w:r>
      <w:r>
        <w:t xml:space="preserve">appropriateness </w:t>
      </w:r>
      <w:r w:rsidRPr="006E164B">
        <w:t xml:space="preserve">in providing advice on </w:t>
      </w:r>
      <w:r>
        <w:t>updates to the AIAN FACES 2015 study design and approach</w:t>
      </w:r>
      <w:r w:rsidRPr="006E164B">
        <w:t xml:space="preserve">. </w:t>
      </w:r>
      <w:bookmarkStart w:name="_Hlk68167268" w:id="54"/>
      <w:r w:rsidRPr="006E164B">
        <w:t xml:space="preserve">The group </w:t>
      </w:r>
      <w:r>
        <w:t xml:space="preserve">first convened in March 2018 and </w:t>
      </w:r>
      <w:r w:rsidRPr="006E164B">
        <w:t>me</w:t>
      </w:r>
      <w:r>
        <w:t>e</w:t>
      </w:r>
      <w:r w:rsidRPr="006E164B">
        <w:t>t</w:t>
      </w:r>
      <w:r>
        <w:t>s</w:t>
      </w:r>
      <w:r w:rsidRPr="006E164B">
        <w:t xml:space="preserve"> </w:t>
      </w:r>
      <w:r>
        <w:t>regularly</w:t>
      </w:r>
      <w:r w:rsidRPr="006E164B">
        <w:t xml:space="preserve"> to (1) identify key research questions and information needs</w:t>
      </w:r>
      <w:r>
        <w:t>;</w:t>
      </w:r>
      <w:r w:rsidRPr="006E164B">
        <w:t xml:space="preserve"> (</w:t>
      </w:r>
      <w:r>
        <w:t>2</w:t>
      </w:r>
      <w:r w:rsidRPr="006E164B">
        <w:t xml:space="preserve">) </w:t>
      </w:r>
      <w:r>
        <w:t>update</w:t>
      </w:r>
      <w:r w:rsidRPr="006E164B">
        <w:t xml:space="preserve"> measures</w:t>
      </w:r>
      <w:r>
        <w:t xml:space="preserve"> </w:t>
      </w:r>
      <w:r w:rsidRPr="006E164B">
        <w:t>to assess the growth and development of children served by Region XI Head Start programs and describe characteristics of children’s homes and families, Head Start classrooms</w:t>
      </w:r>
      <w:r>
        <w:t>,</w:t>
      </w:r>
      <w:r w:rsidRPr="006E164B">
        <w:t xml:space="preserve"> and programs</w:t>
      </w:r>
      <w:r>
        <w:t>;</w:t>
      </w:r>
      <w:r w:rsidRPr="006E164B">
        <w:t xml:space="preserve"> (</w:t>
      </w:r>
      <w:r>
        <w:t>3</w:t>
      </w:r>
      <w:r w:rsidRPr="006E164B">
        <w:t>) </w:t>
      </w:r>
      <w:r>
        <w:t>ensure continued use of</w:t>
      </w:r>
      <w:r w:rsidRPr="006E164B">
        <w:t xml:space="preserve"> research methods and practices that </w:t>
      </w:r>
      <w:r>
        <w:t>Native</w:t>
      </w:r>
      <w:r w:rsidRPr="006E164B">
        <w:t xml:space="preserve"> communities</w:t>
      </w:r>
      <w:r>
        <w:t xml:space="preserve"> will</w:t>
      </w:r>
      <w:r w:rsidRPr="006E164B">
        <w:t xml:space="preserve"> </w:t>
      </w:r>
      <w:r>
        <w:t>accept</w:t>
      </w:r>
      <w:r w:rsidRPr="006E164B">
        <w:t xml:space="preserve">, </w:t>
      </w:r>
      <w:r>
        <w:t>as well as</w:t>
      </w:r>
      <w:r w:rsidRPr="006E164B">
        <w:t xml:space="preserve"> effective strategies for securing the participation of programs in the study and the approval of the </w:t>
      </w:r>
      <w:r>
        <w:t>Native</w:t>
      </w:r>
      <w:r w:rsidRPr="006E164B">
        <w:t xml:space="preserve"> communities</w:t>
      </w:r>
      <w:r>
        <w:t>; and (4) discuss reporting and analysis needs</w:t>
      </w:r>
      <w:r w:rsidRPr="006E164B">
        <w:t xml:space="preserve">. </w:t>
      </w:r>
      <w:r>
        <w:t>Workgroup</w:t>
      </w:r>
      <w:r w:rsidRPr="006E164B">
        <w:t xml:space="preserve"> members </w:t>
      </w:r>
      <w:r>
        <w:t xml:space="preserve">will continue </w:t>
      </w:r>
      <w:r w:rsidRPr="006E164B">
        <w:t>provid</w:t>
      </w:r>
      <w:r>
        <w:t>ing</w:t>
      </w:r>
      <w:r w:rsidRPr="006E164B">
        <w:t xml:space="preserve"> input on the design and reporting of the analyses of data from the study</w:t>
      </w:r>
      <w:r>
        <w:t>. They will</w:t>
      </w:r>
      <w:r w:rsidRPr="006E164B">
        <w:t xml:space="preserve"> help ensure the </w:t>
      </w:r>
      <w:r>
        <w:t xml:space="preserve">study answers </w:t>
      </w:r>
      <w:r w:rsidRPr="006E164B">
        <w:t xml:space="preserve">questions of greatest interest to Region XI </w:t>
      </w:r>
      <w:r>
        <w:t xml:space="preserve">programs </w:t>
      </w:r>
      <w:r w:rsidRPr="006E164B">
        <w:t xml:space="preserve">and </w:t>
      </w:r>
      <w:r>
        <w:t>Native</w:t>
      </w:r>
      <w:r w:rsidRPr="006E164B">
        <w:t xml:space="preserve"> communities </w:t>
      </w:r>
      <w:r>
        <w:t>and reporting reflects the unique needs and strengths of Native communities, whom the COVID-19 pandemic disproportionately impacted (</w:t>
      </w:r>
      <w:r w:rsidRPr="003D513B">
        <w:t>Hooper et al. 2020; Tsethlikai et al. 2020</w:t>
      </w:r>
      <w:r w:rsidRPr="003A502D">
        <w:t>)</w:t>
      </w:r>
      <w:r w:rsidRPr="006E164B">
        <w:t>.</w:t>
      </w:r>
      <w:bookmarkEnd w:id="54"/>
      <w:r>
        <w:t xml:space="preserve"> Collaboration with the </w:t>
      </w:r>
      <w:r w:rsidR="00473B47">
        <w:t>W</w:t>
      </w:r>
      <w:r>
        <w:t>orkgroup informed and will continue to inform processes for AIAN FACES and FACES. In addition, throughout the development process for both studies, stakeholders at OHS consulted on priorities, content, and targeted review of survey items, such as those about use of quality improvement funds and collecting family income information.</w:t>
      </w:r>
    </w:p>
    <w:p w:rsidR="00D87DAC" w:rsidRDefault="00D87DAC" w14:paraId="49825843" w14:textId="77777777">
      <w:pPr>
        <w:spacing w:line="259" w:lineRule="auto"/>
      </w:pPr>
      <w:r>
        <w:br w:type="page"/>
      </w:r>
    </w:p>
    <w:bookmarkStart w:name="_Toc413416072" w:id="55"/>
    <w:bookmarkStart w:name="_Toc465167363" w:id="56"/>
    <w:bookmarkStart w:name="_Toc530473942" w:id="57"/>
    <w:p w:rsidR="00084CAD" w:rsidP="00B12207" w:rsidRDefault="00084CAD" w14:paraId="0B4ECA52" w14:textId="77777777">
      <w:pPr>
        <w:pStyle w:val="TitleRule"/>
      </w:pPr>
      <w:r w:rsidRPr="00465BF8">
        <w:rPr>
          <w:noProof/>
        </w:rPr>
        <w:lastRenderedPageBreak/>
        <mc:AlternateContent>
          <mc:Choice Requires="wps">
            <w:drawing>
              <wp:inline distT="0" distB="0" distL="0" distR="0" wp14:anchorId="68B4560C" wp14:editId="6955F548">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BC61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BB55E1" w:rsidR="00E73CD9" w:rsidP="00E73CD9" w:rsidRDefault="00E73CD9" w14:paraId="5A8A46FC" w14:textId="71F7A3B6">
      <w:pPr>
        <w:pStyle w:val="TableTitle"/>
      </w:pPr>
      <w:bookmarkStart w:name="_Toc83992201" w:id="58"/>
      <w:r w:rsidRPr="00BB55E1">
        <w:t>Table A.</w:t>
      </w:r>
      <w:r>
        <w:t>6</w:t>
      </w:r>
      <w:r w:rsidRPr="00BB55E1">
        <w:t xml:space="preserve">. </w:t>
      </w:r>
      <w:r>
        <w:t>AIAN</w:t>
      </w:r>
      <w:r w:rsidRPr="00BB55E1">
        <w:t xml:space="preserve"> FACES 2019 </w:t>
      </w:r>
      <w:r>
        <w:t>W</w:t>
      </w:r>
      <w:r w:rsidRPr="00BB55E1">
        <w:t>ork</w:t>
      </w:r>
      <w:r w:rsidR="00473B47">
        <w:t>g</w:t>
      </w:r>
      <w:r w:rsidRPr="00BB55E1">
        <w:t xml:space="preserve">roup </w:t>
      </w:r>
      <w:r>
        <w:t>m</w:t>
      </w:r>
      <w:r w:rsidRPr="00BB55E1">
        <w:t>embers</w:t>
      </w:r>
      <w:bookmarkEnd w:id="55"/>
      <w:bookmarkEnd w:id="56"/>
      <w:bookmarkEnd w:id="57"/>
      <w:bookmarkEnd w:id="58"/>
    </w:p>
    <w:tbl>
      <w:tblPr>
        <w:tblStyle w:val="MathUBaseTable"/>
        <w:tblW w:w="5000" w:type="pct"/>
        <w:tblLook w:val="04A0" w:firstRow="1" w:lastRow="0" w:firstColumn="1" w:lastColumn="0" w:noHBand="0" w:noVBand="1"/>
      </w:tblPr>
      <w:tblGrid>
        <w:gridCol w:w="2971"/>
        <w:gridCol w:w="6389"/>
      </w:tblGrid>
      <w:tr w:rsidRPr="006E164B" w:rsidR="00E73CD9" w:rsidTr="00E73CD9" w14:paraId="55CE8A1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87" w:type="pct"/>
            <w:hideMark/>
          </w:tcPr>
          <w:p w:rsidRPr="006E164B" w:rsidR="00E73CD9" w:rsidP="00E73CD9" w:rsidRDefault="00E73CD9" w14:paraId="05D21EF2" w14:textId="77777777">
            <w:pPr>
              <w:pStyle w:val="TableHeaderLeft"/>
            </w:pPr>
            <w:r w:rsidRPr="006E164B">
              <w:t xml:space="preserve">Member </w:t>
            </w:r>
          </w:p>
        </w:tc>
        <w:tc>
          <w:tcPr>
            <w:tcW w:w="3413" w:type="pct"/>
            <w:hideMark/>
          </w:tcPr>
          <w:p w:rsidRPr="006E164B" w:rsidR="00E73CD9" w:rsidP="00E73CD9" w:rsidRDefault="00E73CD9" w14:paraId="68F9E4E1" w14:textId="77777777">
            <w:pPr>
              <w:pStyle w:val="TableHeaderCenter"/>
              <w:cnfStyle w:val="100000000000" w:firstRow="1" w:lastRow="0" w:firstColumn="0" w:lastColumn="0" w:oddVBand="0" w:evenVBand="0" w:oddHBand="0" w:evenHBand="0" w:firstRowFirstColumn="0" w:firstRowLastColumn="0" w:lastRowFirstColumn="0" w:lastRowLastColumn="0"/>
            </w:pPr>
            <w:r w:rsidRPr="006E164B">
              <w:t>Affiliation</w:t>
            </w:r>
          </w:p>
        </w:tc>
      </w:tr>
      <w:tr w:rsidRPr="006E164B" w:rsidR="00E73CD9" w:rsidTr="00E73CD9" w14:paraId="31B96A3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6F939174" w14:textId="77777777">
            <w:pPr>
              <w:pStyle w:val="TableTextLeft"/>
            </w:pPr>
            <w:r w:rsidRPr="006E164B">
              <w:t>Jessica Ba</w:t>
            </w:r>
            <w:r>
              <w:t>rn</w:t>
            </w:r>
            <w:r w:rsidRPr="006E164B">
              <w:t>es-Najor</w:t>
            </w:r>
          </w:p>
        </w:tc>
        <w:tc>
          <w:tcPr>
            <w:tcW w:w="3413" w:type="pct"/>
          </w:tcPr>
          <w:p w:rsidRPr="006E164B" w:rsidR="00E73CD9" w:rsidP="00E73CD9" w:rsidRDefault="00E73CD9" w14:paraId="0B4002D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Michigan State University, Tribal Early Childhood Research Center</w:t>
            </w:r>
          </w:p>
        </w:tc>
      </w:tr>
      <w:tr w:rsidRPr="006E164B" w:rsidR="00E73CD9" w:rsidTr="00E73CD9" w14:paraId="19E0BEEC"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312D7D3A" w14:textId="77777777">
            <w:pPr>
              <w:pStyle w:val="TableTextLeft"/>
            </w:pPr>
            <w:r w:rsidRPr="006E164B">
              <w:t xml:space="preserve">Ann </w:t>
            </w:r>
            <w:r>
              <w:t>Cameron</w:t>
            </w:r>
          </w:p>
        </w:tc>
        <w:tc>
          <w:tcPr>
            <w:tcW w:w="3413" w:type="pct"/>
          </w:tcPr>
          <w:p w:rsidRPr="006E164B" w:rsidR="00E73CD9" w:rsidP="00E73CD9" w:rsidRDefault="00E73CD9" w14:paraId="3929F67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Inter-Tribal Council of Michigan</w:t>
            </w:r>
          </w:p>
        </w:tc>
      </w:tr>
      <w:tr w:rsidRPr="006E164B" w:rsidR="00E73CD9" w:rsidTr="00E73CD9" w14:paraId="57B3C97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5E092419" w14:textId="77777777">
            <w:pPr>
              <w:pStyle w:val="TableTextLeft"/>
            </w:pPr>
            <w:r>
              <w:t>Lana Garcia</w:t>
            </w:r>
          </w:p>
        </w:tc>
        <w:tc>
          <w:tcPr>
            <w:tcW w:w="3413" w:type="pct"/>
          </w:tcPr>
          <w:p w:rsidRPr="006E164B" w:rsidR="00E73CD9" w:rsidP="00E73CD9" w:rsidRDefault="00E73CD9" w14:paraId="1FBAAE0C" w14:textId="77777777">
            <w:pPr>
              <w:pStyle w:val="TableTextLeft"/>
              <w:cnfStyle w:val="000000000000" w:firstRow="0" w:lastRow="0" w:firstColumn="0" w:lastColumn="0" w:oddVBand="0" w:evenVBand="0" w:oddHBand="0" w:evenHBand="0" w:firstRowFirstColumn="0" w:firstRowLastColumn="0" w:lastRowFirstColumn="0" w:lastRowLastColumn="0"/>
            </w:pPr>
            <w:r>
              <w:t>Pueblo of Jemez Head Start</w:t>
            </w:r>
          </w:p>
        </w:tc>
      </w:tr>
      <w:tr w:rsidRPr="006E164B" w:rsidR="00E73CD9" w:rsidTr="00E73CD9" w14:paraId="3A3B0DE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744C288" w14:textId="77777777">
            <w:pPr>
              <w:pStyle w:val="TableTextLeft"/>
            </w:pPr>
            <w:r w:rsidRPr="006E164B">
              <w:t>Jacki Haight</w:t>
            </w:r>
          </w:p>
        </w:tc>
        <w:tc>
          <w:tcPr>
            <w:tcW w:w="3413" w:type="pct"/>
          </w:tcPr>
          <w:p w:rsidRPr="006E164B" w:rsidR="00E73CD9" w:rsidP="00E73CD9" w:rsidRDefault="00E73CD9" w14:paraId="13E7AF41"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Port Gamble S’Klallam</w:t>
            </w:r>
            <w:r>
              <w:t xml:space="preserve"> Tribe Head Start</w:t>
            </w:r>
          </w:p>
        </w:tc>
      </w:tr>
      <w:tr w:rsidRPr="006E164B" w:rsidR="00E73CD9" w:rsidTr="00E73CD9" w14:paraId="3788529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6914717" w14:textId="77777777">
            <w:pPr>
              <w:pStyle w:val="TableTextLeft"/>
            </w:pPr>
            <w:r>
              <w:t>Tina Handeland</w:t>
            </w:r>
            <w:r w:rsidRPr="00A53179">
              <w:t>*</w:t>
            </w:r>
            <w:r w:rsidRPr="00A53179">
              <w:rPr>
                <w:vertAlign w:val="superscript"/>
              </w:rPr>
              <w:t>(3/2018–7/2018)</w:t>
            </w:r>
          </w:p>
        </w:tc>
        <w:tc>
          <w:tcPr>
            <w:tcW w:w="3413" w:type="pct"/>
          </w:tcPr>
          <w:p w:rsidRPr="006E164B" w:rsidR="00E73CD9" w:rsidP="00E73CD9" w:rsidRDefault="00E73CD9" w14:paraId="0E60ED9D" w14:textId="77777777">
            <w:pPr>
              <w:pStyle w:val="TableTextLeft"/>
              <w:cnfStyle w:val="000000000000" w:firstRow="0" w:lastRow="0" w:firstColumn="0" w:lastColumn="0" w:oddVBand="0" w:evenVBand="0" w:oddHBand="0" w:evenHBand="0" w:firstRowFirstColumn="0" w:firstRowLastColumn="0" w:lastRowFirstColumn="0" w:lastRowLastColumn="0"/>
            </w:pPr>
            <w:r>
              <w:t>Zaasijiwan Lac du Flambeau Head Start</w:t>
            </w:r>
          </w:p>
        </w:tc>
      </w:tr>
      <w:tr w:rsidRPr="006E164B" w:rsidR="00E73CD9" w:rsidTr="00E73CD9" w14:paraId="3E7A72BA"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E73CD9" w:rsidP="00E73CD9" w:rsidRDefault="00E73CD9" w14:paraId="03D61BD1" w14:textId="77777777">
            <w:pPr>
              <w:pStyle w:val="TableTextLeft"/>
            </w:pPr>
            <w:r>
              <w:t>Melissa Harris</w:t>
            </w:r>
          </w:p>
        </w:tc>
        <w:tc>
          <w:tcPr>
            <w:tcW w:w="3413" w:type="pct"/>
          </w:tcPr>
          <w:p w:rsidR="00E73CD9" w:rsidP="00E73CD9" w:rsidRDefault="00E73CD9" w14:paraId="47F5DF0B" w14:textId="77777777">
            <w:pPr>
              <w:pStyle w:val="TableTextLeft"/>
              <w:cnfStyle w:val="000000000000" w:firstRow="0" w:lastRow="0" w:firstColumn="0" w:lastColumn="0" w:oddVBand="0" w:evenVBand="0" w:oddHBand="0" w:evenHBand="0" w:firstRowFirstColumn="0" w:firstRowLastColumn="0" w:lastRowFirstColumn="0" w:lastRowLastColumn="0"/>
            </w:pPr>
            <w:r>
              <w:t>Iswa Head Start</w:t>
            </w:r>
          </w:p>
        </w:tc>
      </w:tr>
      <w:tr w:rsidRPr="006E164B" w:rsidR="00E73CD9" w:rsidTr="00E73CD9" w14:paraId="5E139E55"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A901937" w14:textId="77777777">
            <w:pPr>
              <w:pStyle w:val="TableTextLeft"/>
            </w:pPr>
            <w:r w:rsidRPr="00E52582">
              <w:t>Todd Lertjuntharangool</w:t>
            </w:r>
          </w:p>
        </w:tc>
        <w:tc>
          <w:tcPr>
            <w:tcW w:w="3413" w:type="pct"/>
          </w:tcPr>
          <w:p w:rsidRPr="006E164B" w:rsidR="00E73CD9" w:rsidP="00E73CD9" w:rsidRDefault="00E73CD9" w14:paraId="05245669" w14:textId="77777777">
            <w:pPr>
              <w:pStyle w:val="TableTextLeft"/>
              <w:cnfStyle w:val="000000000000" w:firstRow="0" w:lastRow="0" w:firstColumn="0" w:lastColumn="0" w:oddVBand="0" w:evenVBand="0" w:oddHBand="0" w:evenHBand="0" w:firstRowFirstColumn="0" w:firstRowLastColumn="0" w:lastRowFirstColumn="0" w:lastRowLastColumn="0"/>
            </w:pPr>
            <w:r w:rsidRPr="00E52582">
              <w:t>Office of Head Start</w:t>
            </w:r>
          </w:p>
        </w:tc>
      </w:tr>
      <w:tr w:rsidRPr="006E164B" w:rsidR="00E73CD9" w:rsidTr="00E73CD9" w14:paraId="7970EE5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31AE18D1" w14:textId="77777777">
            <w:pPr>
              <w:pStyle w:val="TableTextLeft"/>
            </w:pPr>
            <w:r w:rsidRPr="006E164B">
              <w:t>Charmaine Lundy</w:t>
            </w:r>
            <w:r>
              <w:t>*</w:t>
            </w:r>
            <w:r w:rsidRPr="002976A7">
              <w:rPr>
                <w:vertAlign w:val="superscript"/>
              </w:rPr>
              <w:t>(3/2018</w:t>
            </w:r>
            <w:r w:rsidRPr="00A53179">
              <w:rPr>
                <w:vertAlign w:val="superscript"/>
              </w:rPr>
              <w:t>–</w:t>
            </w:r>
            <w:r w:rsidRPr="002976A7">
              <w:rPr>
                <w:vertAlign w:val="superscript"/>
              </w:rPr>
              <w:t>8/2020)</w:t>
            </w:r>
          </w:p>
        </w:tc>
        <w:tc>
          <w:tcPr>
            <w:tcW w:w="3413" w:type="pct"/>
          </w:tcPr>
          <w:p w:rsidRPr="006E164B" w:rsidR="00E73CD9" w:rsidP="00E73CD9" w:rsidRDefault="00E73CD9" w14:paraId="7EFAE004"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Kenaitze Indian Tribe</w:t>
            </w:r>
            <w:r>
              <w:t xml:space="preserve"> Head Start</w:t>
            </w:r>
          </w:p>
        </w:tc>
      </w:tr>
      <w:tr w:rsidRPr="006E164B" w:rsidR="00E73CD9" w:rsidTr="00E73CD9" w14:paraId="2BE4ED3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C74673A" w14:textId="77777777">
            <w:pPr>
              <w:pStyle w:val="TableTextLeft"/>
            </w:pPr>
            <w:r w:rsidRPr="006E164B">
              <w:t>Laura McKechnie</w:t>
            </w:r>
          </w:p>
        </w:tc>
        <w:tc>
          <w:tcPr>
            <w:tcW w:w="3413" w:type="pct"/>
          </w:tcPr>
          <w:p w:rsidRPr="006E164B" w:rsidR="00E73CD9" w:rsidP="00E73CD9" w:rsidRDefault="00E73CD9" w14:paraId="18A9245E"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Sault Ste. Marie Tribe</w:t>
            </w:r>
            <w:r>
              <w:t xml:space="preserve"> Head Start</w:t>
            </w:r>
          </w:p>
        </w:tc>
      </w:tr>
      <w:tr w:rsidRPr="006E164B" w:rsidR="00E73CD9" w:rsidTr="00E73CD9" w14:paraId="57ABB9E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86CF9E7" w14:textId="77777777">
            <w:pPr>
              <w:pStyle w:val="TableTextLeft"/>
            </w:pPr>
            <w:r>
              <w:t>Ethan Petticrew*</w:t>
            </w:r>
            <w:r w:rsidRPr="002976A7">
              <w:rPr>
                <w:vertAlign w:val="superscript"/>
              </w:rPr>
              <w:t>(3/2018</w:t>
            </w:r>
            <w:r w:rsidRPr="00A53179">
              <w:rPr>
                <w:vertAlign w:val="superscript"/>
              </w:rPr>
              <w:t>–</w:t>
            </w:r>
            <w:r w:rsidRPr="002976A7">
              <w:rPr>
                <w:vertAlign w:val="superscript"/>
              </w:rPr>
              <w:t>10/2019)</w:t>
            </w:r>
          </w:p>
        </w:tc>
        <w:tc>
          <w:tcPr>
            <w:tcW w:w="3413" w:type="pct"/>
          </w:tcPr>
          <w:p w:rsidRPr="006E164B" w:rsidR="00E73CD9" w:rsidP="00E73CD9" w:rsidRDefault="00E73CD9" w14:paraId="57BBB8C1" w14:textId="77777777">
            <w:pPr>
              <w:pStyle w:val="TableTextLeft"/>
              <w:cnfStyle w:val="000000000000" w:firstRow="0" w:lastRow="0" w:firstColumn="0" w:lastColumn="0" w:oddVBand="0" w:evenVBand="0" w:oddHBand="0" w:evenHBand="0" w:firstRowFirstColumn="0" w:firstRowLastColumn="0" w:lastRowFirstColumn="0" w:lastRowLastColumn="0"/>
            </w:pPr>
            <w:r>
              <w:t>Cook Inlet Native Head Start</w:t>
            </w:r>
          </w:p>
        </w:tc>
      </w:tr>
      <w:tr w:rsidRPr="006E164B" w:rsidR="00E73CD9" w:rsidTr="00E73CD9" w14:paraId="0E3ACD2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E73CD9" w:rsidP="00E73CD9" w:rsidRDefault="00E73CD9" w14:paraId="72079B12" w14:textId="77777777">
            <w:pPr>
              <w:pStyle w:val="TableTextLeft"/>
            </w:pPr>
            <w:r>
              <w:t>Tina Routh</w:t>
            </w:r>
          </w:p>
        </w:tc>
        <w:tc>
          <w:tcPr>
            <w:tcW w:w="3413" w:type="pct"/>
          </w:tcPr>
          <w:p w:rsidR="00E73CD9" w:rsidP="00E73CD9" w:rsidRDefault="00E73CD9" w14:paraId="28D4FEAC" w14:textId="77777777">
            <w:pPr>
              <w:pStyle w:val="TableTextLeft"/>
              <w:cnfStyle w:val="000000000000" w:firstRow="0" w:lastRow="0" w:firstColumn="0" w:lastColumn="0" w:oddVBand="0" w:evenVBand="0" w:oddHBand="0" w:evenHBand="0" w:firstRowFirstColumn="0" w:firstRowLastColumn="0" w:lastRowFirstColumn="0" w:lastRowLastColumn="0"/>
            </w:pPr>
            <w:r>
              <w:t>Mississippi Band of Choctaw Head Start</w:t>
            </w:r>
          </w:p>
        </w:tc>
      </w:tr>
      <w:tr w:rsidRPr="006E164B" w:rsidR="00E73CD9" w:rsidTr="00E73CD9" w14:paraId="07844F19"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0DCFB48" w14:textId="77777777">
            <w:pPr>
              <w:pStyle w:val="TableTextLeft"/>
            </w:pPr>
            <w:r w:rsidRPr="006E164B">
              <w:t>Michelle Sarche</w:t>
            </w:r>
          </w:p>
        </w:tc>
        <w:tc>
          <w:tcPr>
            <w:tcW w:w="3413" w:type="pct"/>
          </w:tcPr>
          <w:p w:rsidRPr="006E164B" w:rsidR="00E73CD9" w:rsidP="00E73CD9" w:rsidRDefault="00E73CD9" w14:paraId="38A0AFC8"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 xml:space="preserve">University of Colorado Anschutz Medical Campus, Centers for American Indian </w:t>
            </w:r>
            <w:r>
              <w:t>and</w:t>
            </w:r>
            <w:r w:rsidRPr="006E164B">
              <w:t xml:space="preserve"> Alaska Native Health, Tribal Early Childhood Research Center</w:t>
            </w:r>
          </w:p>
        </w:tc>
      </w:tr>
      <w:tr w:rsidRPr="006E164B" w:rsidR="00E73CD9" w:rsidTr="00E73CD9" w14:paraId="14AF0BC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9DB1CF0" w14:textId="77777777">
            <w:pPr>
              <w:pStyle w:val="TableTextLeft"/>
            </w:pPr>
            <w:r>
              <w:t>Christine Sims</w:t>
            </w:r>
          </w:p>
        </w:tc>
        <w:tc>
          <w:tcPr>
            <w:tcW w:w="3413" w:type="pct"/>
          </w:tcPr>
          <w:p w:rsidRPr="006E164B" w:rsidR="00E73CD9" w:rsidP="00E73CD9" w:rsidRDefault="00E73CD9" w14:paraId="65F21F7E" w14:textId="77777777">
            <w:pPr>
              <w:pStyle w:val="TableTextLeft"/>
              <w:cnfStyle w:val="000000000000" w:firstRow="0" w:lastRow="0" w:firstColumn="0" w:lastColumn="0" w:oddVBand="0" w:evenVBand="0" w:oddHBand="0" w:evenHBand="0" w:firstRowFirstColumn="0" w:firstRowLastColumn="0" w:lastRowFirstColumn="0" w:lastRowLastColumn="0"/>
            </w:pPr>
            <w:r w:rsidRPr="00A53179">
              <w:t>University of New Mexico</w:t>
            </w:r>
          </w:p>
        </w:tc>
      </w:tr>
      <w:tr w:rsidRPr="006E164B" w:rsidR="00E73CD9" w:rsidTr="00E73CD9" w14:paraId="7061005A"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A6487F3" w14:textId="77777777">
            <w:pPr>
              <w:pStyle w:val="TableTextLeft"/>
            </w:pPr>
            <w:r>
              <w:t>WJ Strickland</w:t>
            </w:r>
          </w:p>
        </w:tc>
        <w:tc>
          <w:tcPr>
            <w:tcW w:w="3413" w:type="pct"/>
          </w:tcPr>
          <w:p w:rsidRPr="006E164B" w:rsidR="00E73CD9" w:rsidP="00E73CD9" w:rsidRDefault="00E73CD9" w14:paraId="1DC02BE7" w14:textId="77777777">
            <w:pPr>
              <w:pStyle w:val="TableTextLeft"/>
              <w:cnfStyle w:val="000000000000" w:firstRow="0" w:lastRow="0" w:firstColumn="0" w:lastColumn="0" w:oddVBand="0" w:evenVBand="0" w:oddHBand="0" w:evenHBand="0" w:firstRowFirstColumn="0" w:firstRowLastColumn="0" w:lastRowFirstColumn="0" w:lastRowLastColumn="0"/>
            </w:pPr>
            <w:r>
              <w:t>Office of Head Start Region XI Senior Program Specialist (retired)</w:t>
            </w:r>
          </w:p>
        </w:tc>
      </w:tr>
      <w:tr w:rsidRPr="006E164B" w:rsidR="00E73CD9" w:rsidTr="00E73CD9" w14:paraId="61A170A2"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545768D1" w14:textId="77777777">
            <w:pPr>
              <w:pStyle w:val="TableTextLeft"/>
            </w:pPr>
            <w:r w:rsidRPr="006E164B">
              <w:t>Monica Tsethlikai</w:t>
            </w:r>
          </w:p>
        </w:tc>
        <w:tc>
          <w:tcPr>
            <w:tcW w:w="3413" w:type="pct"/>
          </w:tcPr>
          <w:p w:rsidRPr="006E164B" w:rsidR="00E73CD9" w:rsidP="00E73CD9" w:rsidRDefault="00E73CD9" w14:paraId="385CF7F6"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Arizona State University</w:t>
            </w:r>
          </w:p>
        </w:tc>
      </w:tr>
      <w:tr w:rsidRPr="006E164B" w:rsidR="00E73CD9" w:rsidTr="00E73CD9" w14:paraId="37FA4A61"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96ACFA5" w14:textId="77777777">
            <w:pPr>
              <w:pStyle w:val="TableTextLeft"/>
            </w:pPr>
            <w:r w:rsidRPr="006E164B">
              <w:t>Mavany Calac Verdugo</w:t>
            </w:r>
          </w:p>
        </w:tc>
        <w:tc>
          <w:tcPr>
            <w:tcW w:w="3413" w:type="pct"/>
          </w:tcPr>
          <w:p w:rsidRPr="006E164B" w:rsidR="00E73CD9" w:rsidP="00E73CD9" w:rsidRDefault="00E73CD9" w14:paraId="61ACA9C8"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Rincon Band of Luiseno Indians</w:t>
            </w:r>
            <w:r>
              <w:t xml:space="preserve"> Head Start (retired)</w:t>
            </w:r>
          </w:p>
        </w:tc>
      </w:tr>
      <w:tr w:rsidRPr="006E164B" w:rsidR="00E73CD9" w:rsidTr="00E73CD9" w14:paraId="5A377C2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8043439" w14:textId="77777777">
            <w:pPr>
              <w:pStyle w:val="TableTextLeft"/>
            </w:pPr>
            <w:r>
              <w:t>Jerry West</w:t>
            </w:r>
          </w:p>
        </w:tc>
        <w:tc>
          <w:tcPr>
            <w:tcW w:w="3413" w:type="pct"/>
          </w:tcPr>
          <w:p w:rsidRPr="006E164B" w:rsidR="00E73CD9" w:rsidP="00E73CD9" w:rsidRDefault="00E73CD9" w14:paraId="74541F08" w14:textId="77777777">
            <w:pPr>
              <w:pStyle w:val="TableTextLeft"/>
              <w:cnfStyle w:val="000000000000" w:firstRow="0" w:lastRow="0" w:firstColumn="0" w:lastColumn="0" w:oddVBand="0" w:evenVBand="0" w:oddHBand="0" w:evenHBand="0" w:firstRowFirstColumn="0" w:firstRowLastColumn="0" w:lastRowFirstColumn="0" w:lastRowLastColumn="0"/>
            </w:pPr>
            <w:r>
              <w:t>University of Maryland</w:t>
            </w:r>
          </w:p>
        </w:tc>
      </w:tr>
      <w:tr w:rsidRPr="006E164B" w:rsidR="00E73CD9" w:rsidTr="00E73CD9" w14:paraId="21C1CA93"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DA3B75F" w14:textId="77777777">
            <w:pPr>
              <w:pStyle w:val="TableTextLeft"/>
            </w:pPr>
            <w:r w:rsidRPr="006E164B">
              <w:t xml:space="preserve">Nancy </w:t>
            </w:r>
            <w:r>
              <w:t xml:space="preserve">Rumbaugh </w:t>
            </w:r>
            <w:r w:rsidRPr="006E164B">
              <w:t>Whitesell</w:t>
            </w:r>
          </w:p>
        </w:tc>
        <w:tc>
          <w:tcPr>
            <w:tcW w:w="3413" w:type="pct"/>
          </w:tcPr>
          <w:p w:rsidRPr="006E164B" w:rsidR="00E73CD9" w:rsidP="00E73CD9" w:rsidRDefault="00E73CD9" w14:paraId="2CBE7601"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University of Colorado, Tribal Early Childhood Research Center</w:t>
            </w:r>
          </w:p>
        </w:tc>
      </w:tr>
      <w:tr w:rsidRPr="006E164B" w:rsidR="00E73CD9" w:rsidTr="00E73CD9" w14:paraId="29511D7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2852473" w14:textId="77777777">
            <w:pPr>
              <w:pStyle w:val="TableTextLeft"/>
            </w:pPr>
            <w:r w:rsidRPr="003904CD">
              <w:t>Bianca Williams*</w:t>
            </w:r>
            <w:r w:rsidRPr="009E0727">
              <w:rPr>
                <w:vertAlign w:val="superscript"/>
              </w:rPr>
              <w:t>(3/2018–3/2019)</w:t>
            </w:r>
          </w:p>
        </w:tc>
        <w:tc>
          <w:tcPr>
            <w:tcW w:w="3413" w:type="pct"/>
          </w:tcPr>
          <w:p w:rsidRPr="006E164B" w:rsidR="00E73CD9" w:rsidP="00E73CD9" w:rsidRDefault="00E73CD9" w14:paraId="68D40859" w14:textId="77777777">
            <w:pPr>
              <w:pStyle w:val="TableTextLeft"/>
              <w:cnfStyle w:val="000000000000" w:firstRow="0" w:lastRow="0" w:firstColumn="0" w:lastColumn="0" w:oddVBand="0" w:evenVBand="0" w:oddHBand="0" w:evenHBand="0" w:firstRowFirstColumn="0" w:firstRowLastColumn="0" w:lastRowFirstColumn="0" w:lastRowLastColumn="0"/>
            </w:pPr>
            <w:r w:rsidRPr="003904CD">
              <w:t>Office of Head Start</w:t>
            </w:r>
          </w:p>
        </w:tc>
      </w:tr>
      <w:tr w:rsidRPr="006E164B" w:rsidR="00E73CD9" w:rsidTr="00E73CD9" w14:paraId="661352DB"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7E5387A" w14:textId="77777777">
            <w:pPr>
              <w:pStyle w:val="TableTextLeft"/>
            </w:pPr>
            <w:r w:rsidRPr="003904CD">
              <w:t>Jarma Wrighten*</w:t>
            </w:r>
            <w:r w:rsidRPr="009E0727">
              <w:rPr>
                <w:vertAlign w:val="superscript"/>
              </w:rPr>
              <w:t>(3/2018–12/2020)</w:t>
            </w:r>
          </w:p>
        </w:tc>
        <w:tc>
          <w:tcPr>
            <w:tcW w:w="3413" w:type="pct"/>
          </w:tcPr>
          <w:p w:rsidRPr="006E164B" w:rsidR="00E73CD9" w:rsidP="00E73CD9" w:rsidRDefault="00E73CD9" w14:paraId="1FB461A9" w14:textId="77777777">
            <w:pPr>
              <w:pStyle w:val="TableTextLeft"/>
              <w:cnfStyle w:val="000000000000" w:firstRow="0" w:lastRow="0" w:firstColumn="0" w:lastColumn="0" w:oddVBand="0" w:evenVBand="0" w:oddHBand="0" w:evenHBand="0" w:firstRowFirstColumn="0" w:firstRowLastColumn="0" w:lastRowFirstColumn="0" w:lastRowLastColumn="0"/>
            </w:pPr>
            <w:r w:rsidRPr="003904CD">
              <w:t>Office of Head Start</w:t>
            </w:r>
          </w:p>
        </w:tc>
      </w:tr>
    </w:tbl>
    <w:p w:rsidRPr="00C75A8B" w:rsidR="00E73CD9" w:rsidP="00E73CD9" w:rsidRDefault="00E73CD9" w14:paraId="0E5E79D2" w14:textId="77777777">
      <w:pPr>
        <w:pStyle w:val="TableFootnote"/>
      </w:pPr>
      <w:r w:rsidRPr="00C75A8B">
        <w:t xml:space="preserve">* Indicates a former member as of </w:t>
      </w:r>
      <w:r>
        <w:t>August 2021</w:t>
      </w:r>
      <w:r w:rsidRPr="00C75A8B">
        <w:t xml:space="preserve"> and gives dates of service on the AIAN FACES 2019 </w:t>
      </w:r>
      <w:r>
        <w:t>Workgroup</w:t>
      </w:r>
      <w:r w:rsidRPr="00C75A8B">
        <w:t>.</w:t>
      </w:r>
    </w:p>
    <w:p w:rsidRPr="009139B3" w:rsidR="00E73CD9" w:rsidP="00E73CD9" w:rsidRDefault="00E73CD9" w14:paraId="59743418" w14:textId="7FDCF8FB">
      <w:pPr>
        <w:pStyle w:val="H1"/>
      </w:pPr>
      <w:bookmarkStart w:name="_Toc68793245" w:id="59"/>
      <w:bookmarkStart w:name="_Toc81298072" w:id="60"/>
      <w:r w:rsidRPr="009B5101">
        <w:t>A9</w:t>
      </w:r>
      <w:r w:rsidRPr="009139B3">
        <w:t>.</w:t>
      </w:r>
      <w:r w:rsidRPr="009139B3">
        <w:tab/>
      </w:r>
      <w:r w:rsidRPr="009B5101">
        <w:t>Tokens of Appreciation</w:t>
      </w:r>
      <w:bookmarkEnd w:id="59"/>
      <w:bookmarkEnd w:id="60"/>
    </w:p>
    <w:p w:rsidR="00E73CD9" w:rsidP="00E73CD9" w:rsidRDefault="00E73CD9" w14:paraId="59FF6F82" w14:textId="77777777">
      <w:pPr>
        <w:pStyle w:val="ParagraphContinued"/>
      </w:pPr>
      <w:r>
        <w:t>Participation in FACES 2019 and AIAN FACES 2019 spring 2022 data collection will place some burden on program staff and families. To offset this and to respectfully acknowledge respondents’ efforts, the study team requests nominal tokens of appreciation for respondents, based on those the team has used effectively in previous FACES and AIAN FACES studies.</w:t>
      </w:r>
    </w:p>
    <w:p w:rsidR="00E73CD9" w:rsidP="00E73CD9" w:rsidRDefault="00E73CD9" w14:paraId="3765B28E" w14:textId="459CCD56">
      <w:pPr>
        <w:pStyle w:val="Paragraph"/>
      </w:pPr>
      <w:r>
        <w:t>The team proposes to offer all teachers a $10 gift card for every teacher–child report they complete for each sampled and consented FACES 2019 and AIAN FACES 2019 child in their classrooms. The team proposes to offer parents a $30 gift card for participating in the parent survey (</w:t>
      </w:r>
      <w:r w:rsidR="000B01A8">
        <w:t>28 minutes for returning FACES and AIAN FACES parents; 37 minutes for new FACES parents and 40 minutes for new AIAN FACES parents</w:t>
      </w:r>
      <w:r>
        <w:t>)</w:t>
      </w:r>
      <w:r w:rsidR="00DC67ED">
        <w:t>.</w:t>
      </w:r>
      <w:r w:rsidR="00E74F51">
        <w:rPr>
          <w:rStyle w:val="FootnoteReference"/>
        </w:rPr>
        <w:footnoteReference w:id="9"/>
      </w:r>
      <w:r>
        <w:t xml:space="preserve"> Table A.7 provides an overview of the proposed tokens of appreciation for data collection, compared with previously approved tokens of appreciation.</w:t>
      </w:r>
    </w:p>
    <w:bookmarkStart w:name="_Toc530473943" w:id="61"/>
    <w:p w:rsidR="00084CAD" w:rsidP="00B12207" w:rsidRDefault="00084CAD" w14:paraId="21AFACB7" w14:textId="77777777">
      <w:pPr>
        <w:pStyle w:val="TitleRule"/>
      </w:pPr>
      <w:r w:rsidRPr="00465BF8">
        <w:rPr>
          <w:noProof/>
        </w:rPr>
        <w:lastRenderedPageBreak/>
        <mc:AlternateContent>
          <mc:Choice Requires="wps">
            <w:drawing>
              <wp:inline distT="0" distB="0" distL="0" distR="0" wp14:anchorId="6B81AEFC" wp14:editId="6922F6D3">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4534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084CAD" w:rsidR="00E73CD9" w:rsidP="00084CAD" w:rsidRDefault="00E73CD9" w14:paraId="537FD3BE" w14:textId="77777777">
      <w:pPr>
        <w:pStyle w:val="TableTitle"/>
      </w:pPr>
      <w:bookmarkStart w:name="_Toc83992202" w:id="62"/>
      <w:r w:rsidRPr="00084CAD">
        <w:t>Table A.7. FACES 2019 and AIAN FACES 2019 spring 2022 proposed token of appreciation structure compared with prior studies</w:t>
      </w:r>
      <w:bookmarkEnd w:id="61"/>
      <w:r w:rsidRPr="00084CAD">
        <w:t xml:space="preserve"> and waves</w:t>
      </w:r>
      <w:bookmarkEnd w:id="62"/>
    </w:p>
    <w:tbl>
      <w:tblPr>
        <w:tblStyle w:val="MathUBaseTable"/>
        <w:tblW w:w="5000" w:type="pct"/>
        <w:tblLook w:val="04A0" w:firstRow="1" w:lastRow="0" w:firstColumn="1" w:lastColumn="0" w:noHBand="0" w:noVBand="1"/>
      </w:tblPr>
      <w:tblGrid>
        <w:gridCol w:w="1270"/>
        <w:gridCol w:w="1272"/>
        <w:gridCol w:w="1362"/>
        <w:gridCol w:w="1363"/>
        <w:gridCol w:w="1365"/>
        <w:gridCol w:w="1363"/>
        <w:gridCol w:w="1365"/>
      </w:tblGrid>
      <w:tr w:rsidR="00E73CD9" w:rsidTr="00084CAD" w14:paraId="4408F87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79" w:type="pct"/>
            <w:vAlign w:val="bottom"/>
          </w:tcPr>
          <w:p w:rsidRPr="006A7919" w:rsidR="00E73CD9" w:rsidP="00E73CD9" w:rsidRDefault="00E73CD9" w14:paraId="69EAF7E9" w14:textId="77777777">
            <w:pPr>
              <w:pStyle w:val="TableHeaderLeft"/>
            </w:pPr>
            <w:r>
              <w:t>Instrument</w:t>
            </w:r>
          </w:p>
        </w:tc>
        <w:tc>
          <w:tcPr>
            <w:tcW w:w="679" w:type="pct"/>
            <w:vAlign w:val="bottom"/>
          </w:tcPr>
          <w:p w:rsidRPr="006A7919" w:rsidR="00E73CD9" w:rsidP="00E73CD9" w:rsidRDefault="00E73CD9" w14:paraId="7635A851" w14:textId="77777777">
            <w:pPr>
              <w:pStyle w:val="TableHeaderCenter"/>
              <w:cnfStyle w:val="100000000000" w:firstRow="1" w:lastRow="0" w:firstColumn="0" w:lastColumn="0" w:oddVBand="0" w:evenVBand="0" w:oddHBand="0" w:evenHBand="0" w:firstRowFirstColumn="0" w:firstRowLastColumn="0" w:lastRowFirstColumn="0" w:lastRowLastColumn="0"/>
            </w:pPr>
            <w:r w:rsidRPr="00C47327">
              <w:t>Respondent</w:t>
            </w:r>
          </w:p>
        </w:tc>
        <w:tc>
          <w:tcPr>
            <w:tcW w:w="728" w:type="pct"/>
            <w:vAlign w:val="bottom"/>
            <w:hideMark/>
          </w:tcPr>
          <w:p w:rsidRPr="006A7919" w:rsidR="00E73CD9" w:rsidP="00E73CD9" w:rsidRDefault="00E73CD9" w14:paraId="0387233D"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FACES</w:t>
            </w:r>
            <w:r>
              <w:br/>
            </w:r>
            <w:r w:rsidRPr="006A7919">
              <w:t>2006</w:t>
            </w:r>
          </w:p>
        </w:tc>
        <w:tc>
          <w:tcPr>
            <w:tcW w:w="728" w:type="pct"/>
            <w:vAlign w:val="bottom"/>
            <w:hideMark/>
          </w:tcPr>
          <w:p w:rsidRPr="006A7919" w:rsidR="00E73CD9" w:rsidP="00E73CD9" w:rsidRDefault="00E73CD9" w14:paraId="725F9FB8"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2009</w:t>
            </w:r>
          </w:p>
        </w:tc>
        <w:tc>
          <w:tcPr>
            <w:tcW w:w="729" w:type="pct"/>
            <w:vAlign w:val="bottom"/>
            <w:hideMark/>
          </w:tcPr>
          <w:p w:rsidRPr="00573AB9" w:rsidR="00E73CD9" w:rsidP="00E73CD9" w:rsidRDefault="00E73CD9" w14:paraId="597F3766"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A7919">
              <w:t>FACES</w:t>
            </w:r>
            <w:r>
              <w:br/>
            </w:r>
            <w:r w:rsidRPr="006A7919">
              <w:t>2014</w:t>
            </w:r>
            <w:r>
              <w:t xml:space="preserve"> and AIAN FACES 2015</w:t>
            </w:r>
          </w:p>
        </w:tc>
        <w:tc>
          <w:tcPr>
            <w:tcW w:w="728" w:type="pct"/>
            <w:vAlign w:val="bottom"/>
          </w:tcPr>
          <w:p w:rsidRPr="006A7919" w:rsidR="00E73CD9" w:rsidP="00E73CD9" w:rsidRDefault="00E73CD9" w14:paraId="007D3114"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2019</w:t>
            </w:r>
            <w:r>
              <w:t xml:space="preserve"> and AIAN FACES 2019</w:t>
            </w:r>
          </w:p>
        </w:tc>
        <w:tc>
          <w:tcPr>
            <w:tcW w:w="729" w:type="pct"/>
            <w:vAlign w:val="bottom"/>
          </w:tcPr>
          <w:p w:rsidR="00E73CD9" w:rsidP="00E73CD9" w:rsidRDefault="00E73CD9" w14:paraId="5DD08AC1" w14:textId="77777777">
            <w:pPr>
              <w:pStyle w:val="TableHeaderCenter"/>
              <w:cnfStyle w:val="100000000000" w:firstRow="1" w:lastRow="0" w:firstColumn="0" w:lastColumn="0" w:oddVBand="0" w:evenVBand="0" w:oddHBand="0" w:evenHBand="0" w:firstRowFirstColumn="0" w:firstRowLastColumn="0" w:lastRowFirstColumn="0" w:lastRowLastColumn="0"/>
            </w:pPr>
            <w:r>
              <w:t>FACES 2019 and AIAN FACES 2019,</w:t>
            </w:r>
          </w:p>
          <w:p w:rsidRPr="006A7919" w:rsidR="00E73CD9" w:rsidP="00E73CD9" w:rsidRDefault="00E73CD9" w14:paraId="2467FAB0" w14:textId="77777777">
            <w:pPr>
              <w:pStyle w:val="TableHeaderCenter"/>
              <w:cnfStyle w:val="100000000000" w:firstRow="1" w:lastRow="0" w:firstColumn="0" w:lastColumn="0" w:oddVBand="0" w:evenVBand="0" w:oddHBand="0" w:evenHBand="0" w:firstRowFirstColumn="0" w:firstRowLastColumn="0" w:lastRowFirstColumn="0" w:lastRowLastColumn="0"/>
            </w:pPr>
            <w:r>
              <w:t>fall 2021 and spring 2022 waves</w:t>
            </w:r>
          </w:p>
        </w:tc>
      </w:tr>
      <w:tr w:rsidR="00E73CD9" w:rsidTr="00E73CD9" w14:paraId="567F1416" w14:textId="77777777">
        <w:trPr>
          <w:trHeight w:val="120"/>
        </w:trPr>
        <w:tc>
          <w:tcPr>
            <w:cnfStyle w:val="001000000000" w:firstRow="0" w:lastRow="0" w:firstColumn="1" w:lastColumn="0" w:oddVBand="0" w:evenVBand="0" w:oddHBand="0" w:evenHBand="0" w:firstRowFirstColumn="0" w:firstRowLastColumn="0" w:lastRowFirstColumn="0" w:lastRowLastColumn="0"/>
            <w:tcW w:w="679" w:type="pct"/>
            <w:hideMark/>
          </w:tcPr>
          <w:p w:rsidR="00E73CD9" w:rsidP="00E73CD9" w:rsidRDefault="00E73CD9" w14:paraId="27300455" w14:textId="77777777">
            <w:pPr>
              <w:pStyle w:val="TableTextLeft"/>
            </w:pPr>
            <w:r>
              <w:t>Teacher–child report</w:t>
            </w:r>
          </w:p>
        </w:tc>
        <w:tc>
          <w:tcPr>
            <w:tcW w:w="679" w:type="pct"/>
            <w:hideMark/>
          </w:tcPr>
          <w:p w:rsidR="00E73CD9" w:rsidP="00E73CD9" w:rsidRDefault="00E73CD9" w14:paraId="7822FF53" w14:textId="77777777">
            <w:pPr>
              <w:pStyle w:val="TableTextLeft"/>
              <w:cnfStyle w:val="000000000000" w:firstRow="0" w:lastRow="0" w:firstColumn="0" w:lastColumn="0" w:oddVBand="0" w:evenVBand="0" w:oddHBand="0" w:evenHBand="0" w:firstRowFirstColumn="0" w:firstRowLastColumn="0" w:lastRowFirstColumn="0" w:lastRowLastColumn="0"/>
            </w:pPr>
            <w:r>
              <w:t>Teacher</w:t>
            </w:r>
          </w:p>
        </w:tc>
        <w:tc>
          <w:tcPr>
            <w:tcW w:w="728" w:type="pct"/>
            <w:hideMark/>
          </w:tcPr>
          <w:p w:rsidR="00E73CD9" w:rsidP="00E73CD9" w:rsidRDefault="00E73CD9" w14:paraId="71AA1A2C"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E73CD9" w:rsidP="00E73CD9" w:rsidRDefault="00E73CD9" w14:paraId="25BAF01D"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28" w:type="pct"/>
            <w:hideMark/>
          </w:tcPr>
          <w:p w:rsidR="00E73CD9" w:rsidP="00E73CD9" w:rsidRDefault="00E73CD9" w14:paraId="0F9A5231"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E73CD9" w:rsidP="00E73CD9" w:rsidRDefault="00E73CD9" w14:paraId="2E4FEA7C"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29" w:type="pct"/>
            <w:hideMark/>
          </w:tcPr>
          <w:p w:rsidR="00E73CD9" w:rsidP="00E73CD9" w:rsidRDefault="00E73CD9" w14:paraId="4AE351D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728" w:type="pct"/>
          </w:tcPr>
          <w:p w:rsidR="00E73CD9" w:rsidP="00E73CD9" w:rsidRDefault="00E73CD9" w14:paraId="0DC87BA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729" w:type="pct"/>
          </w:tcPr>
          <w:p w:rsidR="00E73CD9" w:rsidP="00E73CD9" w:rsidRDefault="00E73CD9" w14:paraId="5F3D875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r>
      <w:tr w:rsidR="00E73CD9" w:rsidTr="00E73CD9" w14:paraId="0D8564EF" w14:textId="77777777">
        <w:trPr>
          <w:trHeight w:val="120"/>
        </w:trPr>
        <w:tc>
          <w:tcPr>
            <w:cnfStyle w:val="001000000000" w:firstRow="0" w:lastRow="0" w:firstColumn="1" w:lastColumn="0" w:oddVBand="0" w:evenVBand="0" w:oddHBand="0" w:evenHBand="0" w:firstRowFirstColumn="0" w:firstRowLastColumn="0" w:lastRowFirstColumn="0" w:lastRowLastColumn="0"/>
            <w:tcW w:w="679" w:type="pct"/>
            <w:hideMark/>
          </w:tcPr>
          <w:p w:rsidR="00E73CD9" w:rsidP="00E73CD9" w:rsidRDefault="00E73CD9" w14:paraId="64328242" w14:textId="77777777">
            <w:pPr>
              <w:pStyle w:val="TableTextLeft"/>
            </w:pPr>
            <w:r>
              <w:t>Parent survey</w:t>
            </w:r>
          </w:p>
        </w:tc>
        <w:tc>
          <w:tcPr>
            <w:tcW w:w="679" w:type="pct"/>
            <w:hideMark/>
          </w:tcPr>
          <w:p w:rsidR="00E73CD9" w:rsidP="00E73CD9" w:rsidRDefault="00E73CD9" w14:paraId="00BBF7E5" w14:textId="77777777">
            <w:pPr>
              <w:pStyle w:val="TableTextLeft"/>
              <w:cnfStyle w:val="000000000000" w:firstRow="0" w:lastRow="0" w:firstColumn="0" w:lastColumn="0" w:oddVBand="0" w:evenVBand="0" w:oddHBand="0" w:evenHBand="0" w:firstRowFirstColumn="0" w:firstRowLastColumn="0" w:lastRowFirstColumn="0" w:lastRowLastColumn="0"/>
            </w:pPr>
            <w:r>
              <w:t>Parent</w:t>
            </w:r>
          </w:p>
        </w:tc>
        <w:tc>
          <w:tcPr>
            <w:tcW w:w="728" w:type="pct"/>
            <w:hideMark/>
          </w:tcPr>
          <w:p w:rsidR="00E73CD9" w:rsidP="00E73CD9" w:rsidRDefault="00E73CD9" w14:paraId="4621BE78"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28" w:type="pct"/>
            <w:hideMark/>
          </w:tcPr>
          <w:p w:rsidR="00E73CD9" w:rsidP="00E73CD9" w:rsidRDefault="00E73CD9" w14:paraId="1794D6D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29" w:type="pct"/>
            <w:hideMark/>
          </w:tcPr>
          <w:p w:rsidR="00E73CD9" w:rsidP="00E73CD9" w:rsidRDefault="00E73CD9" w14:paraId="4403B659" w14:textId="77777777">
            <w:pPr>
              <w:pStyle w:val="TableTextLeft"/>
              <w:cnfStyle w:val="000000000000" w:firstRow="0" w:lastRow="0" w:firstColumn="0" w:lastColumn="0" w:oddVBand="0" w:evenVBand="0" w:oddHBand="0" w:evenHBand="0" w:firstRowFirstColumn="0" w:firstRowLastColumn="0" w:lastRowFirstColumn="0" w:lastRowLastColumn="0"/>
            </w:pPr>
            <w:r>
              <w:t>FACES fall 2014 and spring 2015: $15 (additional $5 if completed within two to three weeks of receiving survey; additional $5 if completed on the web)</w:t>
            </w:r>
          </w:p>
          <w:p w:rsidR="00E73CD9" w:rsidP="00E73CD9" w:rsidRDefault="00E73CD9" w14:paraId="5D775AE8" w14:textId="77777777">
            <w:pPr>
              <w:pStyle w:val="TableTextLeft"/>
              <w:cnfStyle w:val="000000000000" w:firstRow="0" w:lastRow="0" w:firstColumn="0" w:lastColumn="0" w:oddVBand="0" w:evenVBand="0" w:oddHBand="0" w:evenHBand="0" w:firstRowFirstColumn="0" w:firstRowLastColumn="0" w:lastRowFirstColumn="0" w:lastRowLastColumn="0"/>
            </w:pPr>
            <w:r>
              <w:t>AIAN FACES fall 2015 and spring 2016: $25</w:t>
            </w:r>
          </w:p>
        </w:tc>
        <w:tc>
          <w:tcPr>
            <w:tcW w:w="728" w:type="pct"/>
          </w:tcPr>
          <w:p w:rsidR="00E73CD9" w:rsidP="00E73CD9" w:rsidRDefault="00E73CD9" w14:paraId="46E769AC" w14:textId="77777777">
            <w:pPr>
              <w:pStyle w:val="TableTextLeft"/>
              <w:cnfStyle w:val="000000000000" w:firstRow="0" w:lastRow="0" w:firstColumn="0" w:lastColumn="0" w:oddVBand="0" w:evenVBand="0" w:oddHBand="0" w:evenHBand="0" w:firstRowFirstColumn="0" w:firstRowLastColumn="0" w:lastRowFirstColumn="0" w:lastRowLastColumn="0"/>
            </w:pPr>
            <w:r w:rsidRPr="00504F0C">
              <w:t xml:space="preserve">Fall and </w:t>
            </w:r>
            <w:r>
              <w:t>s</w:t>
            </w:r>
            <w:r w:rsidRPr="00504F0C">
              <w:t>pring: $</w:t>
            </w:r>
            <w:r>
              <w:t>30</w:t>
            </w:r>
            <w:r w:rsidRPr="00504F0C">
              <w:t xml:space="preserve"> </w:t>
            </w:r>
          </w:p>
        </w:tc>
        <w:tc>
          <w:tcPr>
            <w:tcW w:w="729" w:type="pct"/>
          </w:tcPr>
          <w:p w:rsidRPr="00504F0C" w:rsidR="00E73CD9" w:rsidP="00E73CD9" w:rsidRDefault="00E73CD9" w14:paraId="36CDBAD6"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$30</w:t>
            </w:r>
          </w:p>
        </w:tc>
      </w:tr>
    </w:tbl>
    <w:p w:rsidR="00E73CD9" w:rsidP="001E28D3" w:rsidRDefault="00E73CD9" w14:paraId="640811D5" w14:textId="77777777">
      <w:pPr>
        <w:pStyle w:val="ParagraphContinued"/>
        <w:spacing w:line="240" w:lineRule="auto"/>
      </w:pPr>
      <w:r>
        <w:t>FACES 2014 tried a tiered approach to tokens of appreciation</w:t>
      </w:r>
      <w:r w:rsidRPr="009E2DE6">
        <w:t xml:space="preserve"> </w:t>
      </w:r>
      <w:r>
        <w:t>for parent surveys, lowering the base amount to $15 (relative to $35 in FACES 2009) with add-ons for a potential of $25 total. There were lower response rates to the FACES 2014 parent survey than in previous FACES studies. The study team conducted a nonresponse bias analysis of key child-level characteristics (based on direct assessments, teacher–child reports, and sources other than the parent survey). It showed significant differences between those children whose parents responded to the parent survey at baseline (fall 2014) and those whose parents did not. These differences appeared in terms of teacher-reported child disability status (with parents of those with disabilities having a higher response rate than those without disabilities), child language (with non-English speakers more likely to respond than English speakers), parents’ access to unlimited cell phone minutes (with parents with limited cell phone minutes more likely to respond than those with unlimited minutes), and the program-level report of the percentage of enrolled children who are Black and White (with parents of children in programs with 20 percent or less Black child enrollment, and parents of children in programs with more than 50 percent White child enrollment, more likely to respond than with children in other types of programs). The nonresponse adjustments incorporated in the analysis weights mitigated these differences, but the experiment raises concerns about nonresponse bias when there is no token of appreciation. For AIAN FACES 2015, the child-level response rate was sufficiently high using a standard token of appreciation. Therefore, the study teams carried out the nonresponse bias analysis of AIAN FACES 2015 at the program level only. Table A.8 illustrates the historical approach to tokens of appreciation along with response rates and whether FACES conducted a nonresponse bias analysis.</w:t>
      </w:r>
    </w:p>
    <w:bookmarkStart w:name="_Toc530473944" w:id="63"/>
    <w:p w:rsidR="00267923" w:rsidP="00B12207" w:rsidRDefault="00267923" w14:paraId="3AAC9DFF" w14:textId="77777777">
      <w:pPr>
        <w:pStyle w:val="TitleRule"/>
      </w:pPr>
      <w:r w:rsidRPr="00465BF8">
        <w:rPr>
          <w:noProof/>
        </w:rPr>
        <w:lastRenderedPageBreak/>
        <mc:AlternateContent>
          <mc:Choice Requires="wps">
            <w:drawing>
              <wp:inline distT="0" distB="0" distL="0" distR="0" wp14:anchorId="0B3607DF" wp14:editId="32D8AD63">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179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00E73CD9" w:rsidP="00E73CD9" w:rsidRDefault="00E73CD9" w14:paraId="24A104CD" w14:textId="77777777">
      <w:pPr>
        <w:pStyle w:val="TableTitle"/>
      </w:pPr>
      <w:bookmarkStart w:name="_Toc83992203" w:id="64"/>
      <w:r>
        <w:t>Table A.8. P</w:t>
      </w:r>
      <w:r w:rsidRPr="00F8223C">
        <w:t xml:space="preserve">arent </w:t>
      </w:r>
      <w:r>
        <w:t>token of appreciation</w:t>
      </w:r>
      <w:r w:rsidRPr="00F8223C">
        <w:t xml:space="preserve"> structure, response rates, and nonresponse bias information across </w:t>
      </w:r>
      <w:r>
        <w:t xml:space="preserve">FACES and AIAN FACES </w:t>
      </w:r>
      <w:r w:rsidRPr="00F8223C">
        <w:t>studies</w:t>
      </w:r>
      <w:bookmarkEnd w:id="63"/>
      <w:bookmarkEnd w:id="64"/>
    </w:p>
    <w:tbl>
      <w:tblPr>
        <w:tblStyle w:val="MathUBaseTable"/>
        <w:tblW w:w="5000" w:type="pct"/>
        <w:tblLook w:val="04A0" w:firstRow="1" w:lastRow="0" w:firstColumn="1" w:lastColumn="0" w:noHBand="0" w:noVBand="1"/>
      </w:tblPr>
      <w:tblGrid>
        <w:gridCol w:w="1352"/>
        <w:gridCol w:w="1350"/>
        <w:gridCol w:w="1350"/>
        <w:gridCol w:w="2654"/>
        <w:gridCol w:w="2654"/>
      </w:tblGrid>
      <w:tr w:rsidRPr="00AC4B71" w:rsidR="00E73CD9" w:rsidTr="00267923" w14:paraId="378A560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722" w:type="pct"/>
            <w:vAlign w:val="bottom"/>
          </w:tcPr>
          <w:p w:rsidRPr="00AC4B71" w:rsidR="00E73CD9" w:rsidP="00E73CD9" w:rsidRDefault="00E73CD9" w14:paraId="5041FFF1" w14:textId="77777777">
            <w:pPr>
              <w:pStyle w:val="TableHeaderLeft"/>
            </w:pPr>
          </w:p>
        </w:tc>
        <w:tc>
          <w:tcPr>
            <w:tcW w:w="721" w:type="pct"/>
            <w:vAlign w:val="bottom"/>
            <w:hideMark/>
          </w:tcPr>
          <w:p w:rsidRPr="00AC4B71" w:rsidR="00E73CD9" w:rsidP="00E73CD9" w:rsidRDefault="00E73CD9" w14:paraId="0F04A7BB"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FACES</w:t>
            </w:r>
            <w:r w:rsidRPr="00AC4B71">
              <w:br/>
              <w:t>2006</w:t>
            </w:r>
          </w:p>
        </w:tc>
        <w:tc>
          <w:tcPr>
            <w:tcW w:w="721" w:type="pct"/>
            <w:vAlign w:val="bottom"/>
            <w:hideMark/>
          </w:tcPr>
          <w:p w:rsidRPr="00AC4B71" w:rsidR="00E73CD9" w:rsidP="00E73CD9" w:rsidRDefault="00E73CD9" w14:paraId="40A368FB"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2009</w:t>
            </w:r>
          </w:p>
        </w:tc>
        <w:tc>
          <w:tcPr>
            <w:tcW w:w="1418" w:type="pct"/>
            <w:vAlign w:val="bottom"/>
            <w:hideMark/>
          </w:tcPr>
          <w:p w:rsidRPr="00AC4B71" w:rsidR="00E73CD9" w:rsidP="00E73CD9" w:rsidRDefault="00E73CD9" w14:paraId="57FF39ED"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AC4B71">
              <w:t>FACES</w:t>
            </w:r>
            <w:r w:rsidRPr="00AC4B71">
              <w:br/>
              <w:t>2014</w:t>
            </w:r>
            <w:r>
              <w:t xml:space="preserve"> and AIAN FACES 2015</w:t>
            </w:r>
          </w:p>
        </w:tc>
        <w:tc>
          <w:tcPr>
            <w:tcW w:w="1418" w:type="pct"/>
            <w:vAlign w:val="bottom"/>
            <w:hideMark/>
          </w:tcPr>
          <w:p w:rsidRPr="00AC4B71" w:rsidR="00E73CD9" w:rsidP="00E73CD9" w:rsidRDefault="00E73CD9" w14:paraId="755E23A5"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2019</w:t>
            </w:r>
            <w:r>
              <w:t xml:space="preserve"> and AIAN FACES 2019</w:t>
            </w:r>
          </w:p>
        </w:tc>
      </w:tr>
      <w:tr w:rsidRPr="00AC4B71" w:rsidR="00E73CD9" w:rsidTr="00267923" w14:paraId="77A2FA4D"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AC4B71" w:rsidR="00E73CD9" w:rsidP="00E73CD9" w:rsidRDefault="00E73CD9" w14:paraId="5112D901" w14:textId="77777777">
            <w:pPr>
              <w:pStyle w:val="TableTextLeft"/>
            </w:pPr>
            <w:r>
              <w:t>Token of appreciation</w:t>
            </w:r>
            <w:r w:rsidRPr="00AC4B71">
              <w:t xml:space="preserve"> structure</w:t>
            </w:r>
          </w:p>
        </w:tc>
        <w:tc>
          <w:tcPr>
            <w:tcW w:w="721" w:type="pct"/>
            <w:hideMark/>
          </w:tcPr>
          <w:p w:rsidRPr="00AC4B71" w:rsidR="00E73CD9" w:rsidP="00E73CD9" w:rsidRDefault="00E73CD9" w14:paraId="5B1BD760"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721" w:type="pct"/>
            <w:hideMark/>
          </w:tcPr>
          <w:p w:rsidRPr="00AC4B71" w:rsidR="00E73CD9" w:rsidP="00E73CD9" w:rsidRDefault="00E73CD9" w14:paraId="562259D0"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1418" w:type="pct"/>
          </w:tcPr>
          <w:p w:rsidRPr="00AC4B71" w:rsidR="00E73CD9" w:rsidP="00E73CD9" w:rsidRDefault="00E73CD9" w14:paraId="7EDC5587"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 xml:space="preserve">FACES fall 2014 and spring 2015: $15 (additional $5 if completed within </w:t>
            </w:r>
            <w:r>
              <w:t>two</w:t>
            </w:r>
            <w:r w:rsidRPr="00AC4B71">
              <w:t xml:space="preserve"> to</w:t>
            </w:r>
            <w:r>
              <w:t xml:space="preserve"> three</w:t>
            </w:r>
            <w:r w:rsidRPr="00AC4B71">
              <w:t xml:space="preserve"> weeks of receiving survey; additional $5 if completed on the web)</w:t>
            </w:r>
          </w:p>
          <w:p w:rsidRPr="00AC4B71" w:rsidR="00E73CD9" w:rsidP="00E73CD9" w:rsidRDefault="00E73CD9" w14:paraId="65CA1B7E"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AC4B71">
              <w:t xml:space="preserve"> FACES fall 2015 and spring 2016: $25</w:t>
            </w:r>
          </w:p>
        </w:tc>
        <w:tc>
          <w:tcPr>
            <w:tcW w:w="1418" w:type="pct"/>
            <w:hideMark/>
          </w:tcPr>
          <w:p w:rsidRPr="00AC4B71" w:rsidR="00E73CD9" w:rsidP="00E73CD9" w:rsidRDefault="00E73CD9" w14:paraId="158DAFEE"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 $30</w:t>
            </w:r>
          </w:p>
        </w:tc>
      </w:tr>
      <w:tr w:rsidRPr="00005D84" w:rsidR="00E73CD9" w:rsidTr="00267923" w14:paraId="5AAFC03E"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005D84" w:rsidR="00E73CD9" w:rsidP="00E73CD9" w:rsidRDefault="00E73CD9" w14:paraId="426948B2" w14:textId="77777777">
            <w:pPr>
              <w:pStyle w:val="TableTextLeft"/>
            </w:pPr>
            <w:r w:rsidRPr="00005D84">
              <w:t>Response rate</w:t>
            </w:r>
          </w:p>
        </w:tc>
        <w:tc>
          <w:tcPr>
            <w:tcW w:w="721" w:type="pct"/>
          </w:tcPr>
          <w:p w:rsidRPr="00005D84" w:rsidR="00E73CD9" w:rsidP="00E73CD9" w:rsidRDefault="00E73CD9" w14:paraId="5C169DB8"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96.2%</w:t>
            </w:r>
          </w:p>
        </w:tc>
        <w:tc>
          <w:tcPr>
            <w:tcW w:w="721" w:type="pct"/>
          </w:tcPr>
          <w:p w:rsidRPr="00005D84" w:rsidR="00E73CD9" w:rsidP="00E73CD9" w:rsidRDefault="00E73CD9" w14:paraId="6AAD7980"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93.1%</w:t>
            </w:r>
          </w:p>
        </w:tc>
        <w:tc>
          <w:tcPr>
            <w:tcW w:w="1418" w:type="pct"/>
          </w:tcPr>
          <w:p w:rsidRPr="00005D84" w:rsidR="00E73CD9" w:rsidP="00E73CD9" w:rsidRDefault="00E73CD9" w14:paraId="1C1B25A7"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2014: 77.5%</w:t>
            </w:r>
          </w:p>
          <w:p w:rsidRPr="00005D84" w:rsidR="00E73CD9" w:rsidP="00E73CD9" w:rsidRDefault="00E73CD9" w14:paraId="58803EB3"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2015: 83.4%</w:t>
            </w:r>
          </w:p>
        </w:tc>
        <w:tc>
          <w:tcPr>
            <w:tcW w:w="1418" w:type="pct"/>
            <w:hideMark/>
          </w:tcPr>
          <w:p w:rsidRPr="00005D84" w:rsidR="00E73CD9" w:rsidP="00E73CD9" w:rsidRDefault="00E73CD9" w14:paraId="4AF23A5C"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w:t>
            </w:r>
            <w:r>
              <w:t>9</w:t>
            </w:r>
            <w:r w:rsidRPr="00005D84">
              <w:t>: 7</w:t>
            </w:r>
            <w:r>
              <w:t>5</w:t>
            </w:r>
            <w:r w:rsidRPr="00005D84">
              <w:t>%</w:t>
            </w:r>
            <w:r>
              <w:t>; spring 2020: 68%;</w:t>
            </w:r>
          </w:p>
          <w:p w:rsidRPr="00005D84" w:rsidR="00E73CD9" w:rsidP="00E73CD9" w:rsidRDefault="00E73CD9" w14:paraId="49B5B363"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w:t>
            </w:r>
            <w:r>
              <w:t>9</w:t>
            </w:r>
            <w:r w:rsidRPr="00005D84">
              <w:t xml:space="preserve">: </w:t>
            </w:r>
            <w:r>
              <w:t>75</w:t>
            </w:r>
            <w:r w:rsidRPr="00005D84">
              <w:t>%</w:t>
            </w:r>
            <w:r>
              <w:t>; spring 2020: 67%</w:t>
            </w:r>
          </w:p>
        </w:tc>
      </w:tr>
      <w:tr w:rsidRPr="00005D84" w:rsidR="00E73CD9" w:rsidTr="00267923" w14:paraId="5D4CA99B"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005D84" w:rsidR="00E73CD9" w:rsidP="00E73CD9" w:rsidRDefault="00E73CD9" w14:paraId="236EFE37" w14:textId="77777777">
            <w:pPr>
              <w:pStyle w:val="TableTextLeft"/>
            </w:pPr>
            <w:r w:rsidRPr="00005D84">
              <w:t>Nonresponse bias analysis</w:t>
            </w:r>
          </w:p>
        </w:tc>
        <w:tc>
          <w:tcPr>
            <w:tcW w:w="721" w:type="pct"/>
            <w:hideMark/>
          </w:tcPr>
          <w:p w:rsidRPr="00005D84" w:rsidR="00E73CD9" w:rsidP="00E73CD9" w:rsidRDefault="00E73CD9" w14:paraId="741B48D6"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c>
          <w:tcPr>
            <w:tcW w:w="721" w:type="pct"/>
            <w:hideMark/>
          </w:tcPr>
          <w:p w:rsidRPr="00005D84" w:rsidR="00E73CD9" w:rsidP="00E73CD9" w:rsidRDefault="00E73CD9" w14:paraId="55C6372C"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c>
          <w:tcPr>
            <w:tcW w:w="1418" w:type="pct"/>
          </w:tcPr>
          <w:p w:rsidRPr="00005D84" w:rsidR="00E73CD9" w:rsidP="00E73CD9" w:rsidRDefault="00E73CD9" w14:paraId="303F6F86"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rsidRPr="002C42E5">
              <w:t xml:space="preserve">Significant differences with responders more likely to have a child with a disability, household with a non-English home language, have limited cell minutes, and attend programs with lower percentage of </w:t>
            </w:r>
            <w:r>
              <w:t>B</w:t>
            </w:r>
            <w:r w:rsidRPr="002C42E5">
              <w:t xml:space="preserve">lack and higher percentage of </w:t>
            </w:r>
            <w:r>
              <w:t>W</w:t>
            </w:r>
            <w:r w:rsidRPr="002C42E5">
              <w:t>hite children</w:t>
            </w:r>
          </w:p>
        </w:tc>
        <w:tc>
          <w:tcPr>
            <w:tcW w:w="1418" w:type="pct"/>
            <w:hideMark/>
          </w:tcPr>
          <w:p w:rsidRPr="00005D84" w:rsidR="00E73CD9" w:rsidP="00E73CD9" w:rsidRDefault="00E73CD9" w14:paraId="0CA627AC" w14:textId="77777777">
            <w:pPr>
              <w:pStyle w:val="TableTextLeft"/>
              <w:cnfStyle w:val="000000000000" w:firstRow="0" w:lastRow="0" w:firstColumn="0" w:lastColumn="0" w:oddVBand="0" w:evenVBand="0" w:oddHBand="0" w:evenHBand="0" w:firstRowFirstColumn="0" w:firstRowLastColumn="0" w:lastRowFirstColumn="0" w:lastRowLastColumn="0"/>
            </w:pPr>
            <w:r>
              <w:t>In FACES 2019, significant differences with responders more likely to have a home language other than English, and more likely to have Head Start as the child’s funding source</w:t>
            </w:r>
          </w:p>
        </w:tc>
      </w:tr>
    </w:tbl>
    <w:p w:rsidRPr="008B497F" w:rsidR="00E73CD9" w:rsidP="00E73CD9" w:rsidRDefault="00E73CD9" w14:paraId="61137B05" w14:textId="77777777">
      <w:pPr>
        <w:pStyle w:val="TableFootnote"/>
      </w:pPr>
      <w:r>
        <w:t>n.a. = not applicable</w:t>
      </w:r>
    </w:p>
    <w:p w:rsidR="00E73CD9" w:rsidP="001E28D3" w:rsidRDefault="00E73CD9" w14:paraId="4363553E" w14:textId="77777777">
      <w:pPr>
        <w:pStyle w:val="ParagraphContinued"/>
        <w:spacing w:line="240" w:lineRule="auto"/>
      </w:pPr>
      <w:r>
        <w:t>Based on the study team’s experience with FACES, the team recommends using a similar approach for FACES 2019 and AIAN FACES 2019 to achieve high response rates for the current studies. The participation of respondents in the study activities is key to gathering high quality information. High levels of participation among the sampled Head Start programs, staff, and families are essential to help ensure estimates are nationally representative; high participation rates reduce the risk of nonresponse bias, leading to more nationally representative estimates. It is difficult to find complex studies with populations similar to FACES that did not use tokens of appreciations. For the Project LAUNCH Cross-Site Evaluation (OMB number 0970-0373, expired October 31, 2019), the study initially did not offer a token of appreciation to parents who completed the web-based parent survey. It found that early respondents (pre-tokens of appreciation) were not representative of their communities. Minorities, people with lower incomes and education levels, and those who worked part time or were unemployed were underrepresented. OMB then approved a $25 post-pay token of appreciation after data collection had started. Completion rates and representativeness improved following the added token of appreciations (Lafauve et al. 2018).</w:t>
      </w:r>
    </w:p>
    <w:p w:rsidRPr="009139B3" w:rsidR="00E73CD9" w:rsidP="001E28D3" w:rsidRDefault="00E73CD9" w14:paraId="54CA10FA" w14:textId="60F4A3A7">
      <w:pPr>
        <w:pStyle w:val="ParagraphContinued"/>
        <w:spacing w:line="240" w:lineRule="auto"/>
      </w:pPr>
      <w:r>
        <w:t>AIAN FACES 2019 will follow the same token of appreciation structure as FACES 2019, similar to FACES 2014 and AIAN FACES 2015. Although two distinct studies, the study team kept the tokens of appreciation structure the same for both after discussion with the AIAN FACES 2015 Work</w:t>
      </w:r>
      <w:r w:rsidR="00473B47">
        <w:t>g</w:t>
      </w:r>
      <w:r>
        <w:t>roup and determining tokens of appreciations responded to the population’s needs. Recent findings also support this approach. Doughty (2017) and Permuth-Wey and Borenstein (2009) found that offering tokens of appreciations for participation in research in the AIAN community showed respect for AIAN involvement in research, increased participation, and should be offered in a way consistent with local societal norms.</w:t>
      </w:r>
    </w:p>
    <w:p w:rsidRPr="009139B3" w:rsidR="00E73CD9" w:rsidP="00E73CD9" w:rsidRDefault="00E73CD9" w14:paraId="66FA1E69" w14:textId="77777777">
      <w:pPr>
        <w:pStyle w:val="H1"/>
      </w:pPr>
      <w:bookmarkStart w:name="_Toc68793246" w:id="65"/>
      <w:bookmarkStart w:name="_Toc81298073" w:id="66"/>
      <w:r w:rsidRPr="009B5101">
        <w:lastRenderedPageBreak/>
        <w:t>A10</w:t>
      </w:r>
      <w:r w:rsidRPr="009139B3">
        <w:t>.</w:t>
      </w:r>
      <w:r w:rsidRPr="009139B3">
        <w:tab/>
      </w:r>
      <w:r w:rsidRPr="009B5101">
        <w:t>Privacy: Procedures to Protect Privacy of Information, While Maximizing Data Sharing</w:t>
      </w:r>
      <w:bookmarkEnd w:id="65"/>
      <w:bookmarkEnd w:id="66"/>
    </w:p>
    <w:p w:rsidRPr="009139B3" w:rsidR="00E73CD9" w:rsidP="00E73CD9" w:rsidRDefault="00E73CD9" w14:paraId="246D88F3" w14:textId="77777777">
      <w:pPr>
        <w:pStyle w:val="H2"/>
      </w:pPr>
      <w:bookmarkStart w:name="_Toc68793247" w:id="67"/>
      <w:bookmarkStart w:name="_Toc81298074" w:id="68"/>
      <w:r w:rsidRPr="009139B3">
        <w:t>Personally Identifiable Information</w:t>
      </w:r>
      <w:bookmarkEnd w:id="67"/>
      <w:bookmarkEnd w:id="68"/>
    </w:p>
    <w:p w:rsidR="00E73CD9" w:rsidP="00E73CD9" w:rsidRDefault="007A752A" w14:paraId="192B8DD9" w14:textId="1F4AC622">
      <w:pPr>
        <w:pStyle w:val="ParagraphContinued"/>
      </w:pPr>
      <w:r>
        <w:t xml:space="preserve">This collection requests personally identifiable information (PII), such as name, dates of birth, and contact information. For example, this information is needed to contact parents and teachers of sampled children, and to calculate child and parent age. </w:t>
      </w:r>
      <w:r w:rsidR="00473B47">
        <w:t>A</w:t>
      </w:r>
      <w:r w:rsidR="00E73CD9">
        <w:t xml:space="preserve">ll electronic data </w:t>
      </w:r>
      <w:r w:rsidRPr="009A598F" w:rsidR="00E73CD9">
        <w:t xml:space="preserve">containing PII </w:t>
      </w:r>
      <w:r w:rsidR="00473B47">
        <w:t xml:space="preserve">will be stored </w:t>
      </w:r>
      <w:r w:rsidRPr="009A598F" w:rsidR="00E73CD9">
        <w:t xml:space="preserve">on a secure network drive; data </w:t>
      </w:r>
      <w:r w:rsidR="00E73CD9">
        <w:t>will be</w:t>
      </w:r>
      <w:r w:rsidRPr="009A598F" w:rsidR="00E73CD9">
        <w:t xml:space="preserve"> backed up on secure servers for 60 days for disaster recovery purposes. Sixty days after the primary data files are securely deleted, the backed-up data </w:t>
      </w:r>
      <w:r w:rsidR="00E73CD9">
        <w:t>will be</w:t>
      </w:r>
      <w:r w:rsidRPr="009A598F" w:rsidR="00E73CD9">
        <w:t xml:space="preserve"> automatically and securely deleted. </w:t>
      </w:r>
      <w:r w:rsidR="00E73CD9">
        <w:t xml:space="preserve">Only staff </w:t>
      </w:r>
      <w:r w:rsidRPr="009A598F" w:rsidR="00E73CD9">
        <w:t xml:space="preserve">working on the project </w:t>
      </w:r>
      <w:r w:rsidR="00E73CD9">
        <w:t>can access t</w:t>
      </w:r>
      <w:r w:rsidRPr="009A598F" w:rsidR="00E73CD9">
        <w:t>hese systems through in</w:t>
      </w:r>
      <w:r w:rsidR="00E73CD9">
        <w:t xml:space="preserve">dividual passwords and logins. These plans are described in more detail in a data security plan, also required by the contract. Systems will be accessible only by staff working on the project through individual passwords and log-ins. </w:t>
      </w:r>
    </w:p>
    <w:p w:rsidR="00E73CD9" w:rsidP="00E73CD9" w:rsidRDefault="00E73CD9" w14:paraId="36ED80D2" w14:textId="229E37D1">
      <w:pPr>
        <w:pStyle w:val="ParagraphContinued"/>
      </w:pPr>
      <w:r>
        <w:t xml:space="preserve">Our hard-copy data collection instruments (consent forms, teacher surveys, teacher–child reports, and director surveys) will temporarily include teacher and child names because respondents need to know for whom they are providing information when completing these instruments. </w:t>
      </w:r>
      <w:r w:rsidR="00473B47">
        <w:t>A</w:t>
      </w:r>
      <w:r>
        <w:t xml:space="preserve">ll hard-copy documents </w:t>
      </w:r>
      <w:r w:rsidR="00473B47">
        <w:t xml:space="preserve">will be inventoried </w:t>
      </w:r>
      <w:r>
        <w:t xml:space="preserve">and </w:t>
      </w:r>
      <w:r w:rsidR="00473B47">
        <w:t>sent</w:t>
      </w:r>
      <w:r>
        <w:t xml:space="preserve"> to and from the field using FedEx shipping service. FedEx shipments are logged and tracked from the moment of package pickup to the time of delivery, including the name of the person who received the package. The study team will also use our sample management system to track hard-copy documents sent to and from the field. </w:t>
      </w:r>
      <w:r w:rsidR="00473B47">
        <w:t>H</w:t>
      </w:r>
      <w:r>
        <w:t xml:space="preserve">ard-copy materials </w:t>
      </w:r>
      <w:r w:rsidR="00473B47">
        <w:t xml:space="preserve">are stored </w:t>
      </w:r>
      <w:r>
        <w:t>in locked cabinets during the study. Following the end of the project, and when no longer require</w:t>
      </w:r>
      <w:r w:rsidR="00473B47">
        <w:t>d</w:t>
      </w:r>
      <w:r>
        <w:t xml:space="preserve">, hard-copy materials and other physical media containing sensitive data </w:t>
      </w:r>
      <w:r w:rsidR="00473B47">
        <w:t xml:space="preserve">will be destroyed </w:t>
      </w:r>
      <w:r>
        <w:t xml:space="preserve">using a cross-cut shredder. </w:t>
      </w:r>
    </w:p>
    <w:p w:rsidR="00E73CD9" w:rsidP="00E73CD9" w:rsidRDefault="00E73CD9" w14:paraId="5073BA9A" w14:textId="77777777">
      <w:pPr>
        <w:pStyle w:val="ParagraphContinued"/>
      </w:pPr>
      <w:r>
        <w:t>Following data collection, s</w:t>
      </w:r>
      <w:r w:rsidRPr="00355B5A">
        <w:t xml:space="preserve">ensitive data </w:t>
      </w:r>
      <w:r>
        <w:t xml:space="preserve">will </w:t>
      </w:r>
      <w:r w:rsidRPr="00355B5A">
        <w:t>reside on a project-specific folder that is only accessible to Mathematica staff who have a business need-to-know, as restricted by identity-based policies and access control lists.</w:t>
      </w:r>
    </w:p>
    <w:p w:rsidRPr="009139B3" w:rsidR="00E73CD9" w:rsidP="00E73CD9" w:rsidRDefault="00473B47" w14:paraId="02CA7646" w14:textId="13954CCD">
      <w:pPr>
        <w:pStyle w:val="ParagraphContinued"/>
        <w:rPr>
          <w:i/>
        </w:rPr>
      </w:pPr>
      <w:r>
        <w:t>I</w:t>
      </w:r>
      <w:r w:rsidRPr="009139B3" w:rsidR="00E73CD9">
        <w:t xml:space="preserve">nformation </w:t>
      </w:r>
      <w:r>
        <w:t xml:space="preserve">will not be maintained </w:t>
      </w:r>
      <w:r w:rsidRPr="009139B3" w:rsidR="00E73CD9">
        <w:t>in a paper or electronic system from which data are actually or directly retrieved by an individuals’ personal identifier.</w:t>
      </w:r>
    </w:p>
    <w:p w:rsidRPr="00AF059F" w:rsidR="00E73CD9" w:rsidP="00E73CD9" w:rsidRDefault="00E73CD9" w14:paraId="2C28041E" w14:textId="77777777">
      <w:pPr>
        <w:pStyle w:val="H2"/>
      </w:pPr>
      <w:bookmarkStart w:name="_Toc68793248" w:id="69"/>
      <w:bookmarkStart w:name="_Toc81298075" w:id="70"/>
      <w:r w:rsidRPr="00AF059F">
        <w:t>Assurances of Privacy</w:t>
      </w:r>
      <w:bookmarkEnd w:id="69"/>
      <w:bookmarkEnd w:id="70"/>
    </w:p>
    <w:p w:rsidRPr="009139B3" w:rsidR="00E73CD9" w:rsidP="001E28D3" w:rsidRDefault="00473B47" w14:paraId="1632BE95" w14:textId="2B7E3AA7">
      <w:pPr>
        <w:pStyle w:val="ParagraphContinued"/>
        <w:spacing w:line="240" w:lineRule="auto"/>
      </w:pPr>
      <w:r>
        <w:t>R</w:t>
      </w:r>
      <w:r w:rsidRPr="009139B3" w:rsidR="00E73CD9">
        <w:t xml:space="preserve">espondents </w:t>
      </w:r>
      <w:r>
        <w:t xml:space="preserve">will be informed </w:t>
      </w:r>
      <w:r w:rsidRPr="009139B3" w:rsidR="00E73CD9">
        <w:t xml:space="preserve">of all planned uses of data, that their participation is voluntary, and that their information will be kept private to the extent permitted by law. As specified in the contract, the </w:t>
      </w:r>
      <w:r w:rsidR="00E73CD9">
        <w:t>c</w:t>
      </w:r>
      <w:r w:rsidRPr="009139B3" w:rsidR="00E73CD9">
        <w:t xml:space="preserve">ontractor will comply with all </w:t>
      </w:r>
      <w:r w:rsidR="00E73CD9">
        <w:t>f</w:t>
      </w:r>
      <w:r w:rsidRPr="009139B3" w:rsidR="00E73CD9">
        <w:t xml:space="preserve">ederal and </w:t>
      </w:r>
      <w:r w:rsidR="00E73CD9">
        <w:t>d</w:t>
      </w:r>
      <w:r w:rsidRPr="009139B3" w:rsidR="00E73CD9">
        <w:t>epartmental regulations for private information.</w:t>
      </w:r>
      <w:r w:rsidR="00E73CD9">
        <w:t xml:space="preserve"> We will not share any responses to survey questions with any other program staff members, including respondents’ supervisors. Furthermore, each respondent will access their survey via unique log-in credentials.</w:t>
      </w:r>
    </w:p>
    <w:p w:rsidRPr="009139B3" w:rsidR="00E73CD9" w:rsidP="001E28D3" w:rsidRDefault="00E73CD9" w14:paraId="33C60FC7" w14:textId="249CED6A">
      <w:pPr>
        <w:pStyle w:val="Paragraph"/>
        <w:spacing w:line="240" w:lineRule="auto"/>
        <w:rPr>
          <w:rFonts w:eastAsia="Times New Roman"/>
        </w:rPr>
      </w:pPr>
      <w:r>
        <w:rPr>
          <w:rFonts w:eastAsia="Times New Roman"/>
        </w:rPr>
        <w:t>Because of</w:t>
      </w:r>
      <w:r w:rsidRPr="009139B3">
        <w:rPr>
          <w:rFonts w:eastAsia="Times New Roman"/>
        </w:rPr>
        <w:t xml:space="preserve"> the sensitive nature of this research (</w:t>
      </w:r>
      <w:r>
        <w:rPr>
          <w:rFonts w:eastAsia="Times New Roman"/>
        </w:rPr>
        <w:t>Section</w:t>
      </w:r>
      <w:r w:rsidRPr="009139B3">
        <w:rPr>
          <w:rFonts w:eastAsia="Times New Roman"/>
        </w:rPr>
        <w:t xml:space="preserve"> A.11 </w:t>
      </w:r>
      <w:r>
        <w:rPr>
          <w:rFonts w:eastAsia="Times New Roman"/>
        </w:rPr>
        <w:t>provides</w:t>
      </w:r>
      <w:r w:rsidRPr="009139B3">
        <w:rPr>
          <w:rFonts w:eastAsia="Times New Roman"/>
        </w:rPr>
        <w:t xml:space="preserve"> more information), the </w:t>
      </w:r>
      <w:r>
        <w:rPr>
          <w:rFonts w:eastAsia="Times New Roman"/>
        </w:rPr>
        <w:t>study has</w:t>
      </w:r>
      <w:r w:rsidRPr="009139B3">
        <w:rPr>
          <w:rFonts w:eastAsia="Times New Roman"/>
        </w:rPr>
        <w:t xml:space="preserve"> obtain</w:t>
      </w:r>
      <w:r>
        <w:rPr>
          <w:rFonts w:eastAsia="Times New Roman"/>
        </w:rPr>
        <w:t>ed</w:t>
      </w:r>
      <w:r w:rsidRPr="009139B3">
        <w:rPr>
          <w:rFonts w:eastAsia="Times New Roman"/>
        </w:rPr>
        <w:t xml:space="preserve"> a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 xml:space="preserve">onfidentiality. The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onfidentiality helps assure participants that</w:t>
      </w:r>
      <w:r w:rsidR="00D93067">
        <w:rPr>
          <w:rFonts w:eastAsia="Times New Roman"/>
        </w:rPr>
        <w:t xml:space="preserve"> the Certificate</w:t>
      </w:r>
      <w:r w:rsidRPr="009139B3">
        <w:rPr>
          <w:rFonts w:eastAsia="Times New Roman"/>
        </w:rPr>
        <w:t xml:space="preserve"> </w:t>
      </w:r>
      <w:r w:rsidRPr="006D1785" w:rsidR="006D1785">
        <w:rPr>
          <w:rFonts w:eastAsia="Times New Roman"/>
        </w:rPr>
        <w:t xml:space="preserve">strictly limits when the study team can give out information that identifies </w:t>
      </w:r>
      <w:r w:rsidR="006D1785">
        <w:rPr>
          <w:rFonts w:eastAsia="Times New Roman"/>
        </w:rPr>
        <w:t>t</w:t>
      </w:r>
      <w:r w:rsidR="00EC26C5">
        <w:rPr>
          <w:rFonts w:eastAsia="Times New Roman"/>
        </w:rPr>
        <w:t>he</w:t>
      </w:r>
      <w:r w:rsidR="006D1785">
        <w:rPr>
          <w:rFonts w:eastAsia="Times New Roman"/>
        </w:rPr>
        <w:t>m</w:t>
      </w:r>
      <w:r w:rsidRPr="006D1785" w:rsidR="006D1785">
        <w:rPr>
          <w:rFonts w:eastAsia="Times New Roman"/>
        </w:rPr>
        <w:t>, even in court</w:t>
      </w:r>
      <w:r w:rsidR="006D1785">
        <w:rPr>
          <w:rFonts w:eastAsia="Times New Roman"/>
        </w:rPr>
        <w:t>.</w:t>
      </w:r>
    </w:p>
    <w:p w:rsidRPr="00AF059F" w:rsidR="00E73CD9" w:rsidP="00E73CD9" w:rsidRDefault="00E73CD9" w14:paraId="5058213B" w14:textId="77777777">
      <w:pPr>
        <w:pStyle w:val="H2"/>
      </w:pPr>
      <w:bookmarkStart w:name="_Toc68793249" w:id="71"/>
      <w:bookmarkStart w:name="_Toc81298076" w:id="72"/>
      <w:r w:rsidRPr="00AF059F">
        <w:t>Data Security and Monitoring</w:t>
      </w:r>
      <w:bookmarkEnd w:id="71"/>
      <w:bookmarkEnd w:id="72"/>
    </w:p>
    <w:p w:rsidRPr="009139B3" w:rsidR="00E73CD9" w:rsidP="001E28D3" w:rsidRDefault="00E73CD9" w14:paraId="5FFFA967" w14:textId="77777777">
      <w:pPr>
        <w:pStyle w:val="ParagraphContinued"/>
        <w:spacing w:line="240" w:lineRule="auto"/>
        <w:rPr>
          <w:rFonts w:eastAsia="Times New Roman"/>
        </w:rPr>
      </w:pPr>
      <w:r w:rsidRPr="009139B3">
        <w:rPr>
          <w:rFonts w:eastAsia="Times New Roman"/>
        </w:rPr>
        <w:t xml:space="preserve">As specified in the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protect respondent</w:t>
      </w:r>
      <w:r>
        <w:rPr>
          <w:rFonts w:eastAsia="Times New Roman"/>
        </w:rPr>
        <w:t>s’</w:t>
      </w:r>
      <w:r w:rsidRPr="009139B3">
        <w:rPr>
          <w:rFonts w:eastAsia="Times New Roman"/>
        </w:rPr>
        <w:t xml:space="preserve"> privacy to the extent permitted by law and will comply with all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for private information. The </w:t>
      </w:r>
      <w:r>
        <w:rPr>
          <w:rFonts w:eastAsia="Times New Roman"/>
        </w:rPr>
        <w:t>c</w:t>
      </w:r>
      <w:r w:rsidRPr="009139B3">
        <w:rPr>
          <w:rFonts w:eastAsia="Times New Roman"/>
        </w:rPr>
        <w:t xml:space="preserve">ontractor has developed a </w:t>
      </w:r>
      <w:r>
        <w:rPr>
          <w:rFonts w:eastAsia="Times New Roman"/>
        </w:rPr>
        <w:t>d</w:t>
      </w:r>
      <w:r w:rsidRPr="009139B3">
        <w:rPr>
          <w:rFonts w:eastAsia="Times New Roman"/>
        </w:rPr>
        <w:t xml:space="preserve">ata </w:t>
      </w:r>
      <w:r>
        <w:rPr>
          <w:rFonts w:eastAsia="Times New Roman"/>
        </w:rPr>
        <w:t>s</w:t>
      </w:r>
      <w:r w:rsidRPr="009139B3">
        <w:rPr>
          <w:rFonts w:eastAsia="Times New Roman"/>
        </w:rPr>
        <w:t xml:space="preserve">afety and </w:t>
      </w:r>
      <w:r>
        <w:rPr>
          <w:rFonts w:eastAsia="Times New Roman"/>
        </w:rPr>
        <w:t>m</w:t>
      </w:r>
      <w:r w:rsidRPr="009139B3">
        <w:rPr>
          <w:rFonts w:eastAsia="Times New Roman"/>
        </w:rPr>
        <w:t xml:space="preserve">onitoring </w:t>
      </w:r>
      <w:r>
        <w:rPr>
          <w:rFonts w:eastAsia="Times New Roman"/>
        </w:rPr>
        <w:t>p</w:t>
      </w:r>
      <w:r w:rsidRPr="009139B3">
        <w:rPr>
          <w:rFonts w:eastAsia="Times New Roman"/>
        </w:rPr>
        <w:t>lan that assesses all protections of respondents’</w:t>
      </w:r>
      <w:r>
        <w:rPr>
          <w:rFonts w:eastAsia="Times New Roman"/>
        </w:rPr>
        <w:t xml:space="preserve"> </w:t>
      </w:r>
      <w:r w:rsidRPr="009139B3">
        <w:rPr>
          <w:rFonts w:eastAsia="Times New Roman"/>
        </w:rPr>
        <w:t xml:space="preserve">PII.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that all of its employees, subcontractors (at all tiers), and employees of each </w:t>
      </w:r>
      <w:r w:rsidRPr="009139B3">
        <w:rPr>
          <w:rFonts w:eastAsia="Times New Roman"/>
        </w:rPr>
        <w:lastRenderedPageBreak/>
        <w:t>subcontractor who perform work under this contract</w:t>
      </w:r>
      <w:r>
        <w:rPr>
          <w:rFonts w:eastAsia="Times New Roman"/>
        </w:rPr>
        <w:t xml:space="preserve"> or </w:t>
      </w:r>
      <w:r w:rsidRPr="009139B3">
        <w:rPr>
          <w:rFonts w:eastAsia="Times New Roman"/>
        </w:rPr>
        <w:t>subcontract</w:t>
      </w:r>
      <w:r>
        <w:rPr>
          <w:rFonts w:eastAsia="Times New Roman"/>
        </w:rPr>
        <w:t xml:space="preserve"> </w:t>
      </w:r>
      <w:r w:rsidRPr="009139B3">
        <w:rPr>
          <w:rFonts w:eastAsia="Times New Roman"/>
        </w:rPr>
        <w:t>are trained on data privacy issues and comply with the above requirements.</w:t>
      </w:r>
    </w:p>
    <w:p w:rsidRPr="009139B3" w:rsidR="00E73CD9" w:rsidP="00E73CD9" w:rsidRDefault="00E73CD9" w14:paraId="6E12AD81" w14:textId="77777777">
      <w:pPr>
        <w:pStyle w:val="Paragraph"/>
        <w:rPr>
          <w:rFonts w:eastAsia="Times New Roman"/>
        </w:rPr>
      </w:pPr>
      <w:r w:rsidRPr="009139B3">
        <w:rPr>
          <w:rFonts w:eastAsia="Times New Roman"/>
        </w:rPr>
        <w:t xml:space="preserve">As specified in the evaluator’s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use encryption</w:t>
      </w:r>
      <w:r>
        <w:rPr>
          <w:rFonts w:eastAsia="Times New Roman"/>
        </w:rPr>
        <w:t xml:space="preserve"> that complies with the</w:t>
      </w:r>
      <w:r w:rsidRPr="009139B3">
        <w:rPr>
          <w:rFonts w:eastAsia="Times New Roman"/>
        </w:rPr>
        <w:t xml:space="preserve"> Federal Information Processing Standard (Security Requirements for Cryptographic Module, as amended) to protect all instances of sensitive information during storage and transmission.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securely generate and manage encryption keys to prevent unauthorized decryption of information, in accordance with the </w:t>
      </w:r>
      <w:r>
        <w:rPr>
          <w:rFonts w:eastAsia="Times New Roman"/>
        </w:rPr>
        <w:t>f</w:t>
      </w:r>
      <w:r w:rsidRPr="009139B3">
        <w:rPr>
          <w:rFonts w:eastAsia="Times New Roman"/>
        </w:rPr>
        <w:t xml:space="preserve">ederal </w:t>
      </w:r>
      <w:r>
        <w:rPr>
          <w:rFonts w:eastAsia="Times New Roman"/>
        </w:rPr>
        <w:t>p</w:t>
      </w:r>
      <w:r w:rsidRPr="009139B3">
        <w:rPr>
          <w:rFonts w:eastAsia="Times New Roman"/>
        </w:rPr>
        <w:t xml:space="preserve">rocessing </w:t>
      </w:r>
      <w:r>
        <w:rPr>
          <w:rFonts w:eastAsia="Times New Roman"/>
        </w:rPr>
        <w:t>s</w:t>
      </w:r>
      <w:r w:rsidRPr="009139B3">
        <w:rPr>
          <w:rFonts w:eastAsia="Times New Roman"/>
        </w:rPr>
        <w:t>tandard.</w:t>
      </w:r>
      <w:r>
        <w:rPr>
          <w:rFonts w:eastAsia="Times New Roman"/>
        </w:rPr>
        <w:t xml:space="preserve"> </w:t>
      </w:r>
      <w:r w:rsidRPr="009139B3">
        <w:rPr>
          <w:rFonts w:eastAsia="Times New Roman"/>
        </w:rPr>
        <w:t xml:space="preserve">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this standard is incorporated into the </w:t>
      </w:r>
      <w:r>
        <w:rPr>
          <w:rFonts w:eastAsia="Times New Roman"/>
        </w:rPr>
        <w:t>c</w:t>
      </w:r>
      <w:r w:rsidRPr="009139B3">
        <w:rPr>
          <w:rFonts w:eastAsia="Times New Roman"/>
        </w:rPr>
        <w:t>ontractor’s property management</w:t>
      </w:r>
      <w:r>
        <w:rPr>
          <w:rFonts w:eastAsia="Times New Roman"/>
        </w:rPr>
        <w:t xml:space="preserve"> and </w:t>
      </w:r>
      <w:r w:rsidRPr="009139B3">
        <w:rPr>
          <w:rFonts w:eastAsia="Times New Roman"/>
        </w:rPr>
        <w:t>control system</w:t>
      </w:r>
      <w:r>
        <w:rPr>
          <w:rFonts w:eastAsia="Times New Roman"/>
        </w:rPr>
        <w:t xml:space="preserve"> and</w:t>
      </w:r>
      <w:r w:rsidRPr="009139B3">
        <w:rPr>
          <w:rFonts w:eastAsia="Times New Roman"/>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requirements and other applicable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In addition, the </w:t>
      </w:r>
      <w:r>
        <w:rPr>
          <w:rFonts w:eastAsia="Times New Roman"/>
        </w:rPr>
        <w:t>c</w:t>
      </w:r>
      <w:r w:rsidRPr="009139B3">
        <w:rPr>
          <w:rFonts w:eastAsia="Times New Roman"/>
        </w:rPr>
        <w:t>ontractor must submit a plan for minimizing sensitive information on paper records to the extent possible and for protecti</w:t>
      </w:r>
      <w:r>
        <w:rPr>
          <w:rFonts w:eastAsia="Times New Roman"/>
        </w:rPr>
        <w:t>ng</w:t>
      </w:r>
      <w:r w:rsidRPr="009139B3">
        <w:rPr>
          <w:rFonts w:eastAsia="Times New Roman"/>
        </w:rPr>
        <w:t xml:space="preserve"> any paper records, field notes, or other documents that contain sensitive </w:t>
      </w:r>
      <w:r>
        <w:rPr>
          <w:rFonts w:eastAsia="Times New Roman"/>
        </w:rPr>
        <w:t xml:space="preserve">information </w:t>
      </w:r>
      <w:r w:rsidRPr="009139B3">
        <w:rPr>
          <w:rFonts w:eastAsia="Times New Roman"/>
        </w:rPr>
        <w:t>or PII</w:t>
      </w:r>
      <w:r>
        <w:rPr>
          <w:rFonts w:eastAsia="Times New Roman"/>
        </w:rPr>
        <w:t xml:space="preserve">. The plan must </w:t>
      </w:r>
      <w:r w:rsidRPr="009139B3">
        <w:rPr>
          <w:rFonts w:eastAsia="Times New Roman"/>
        </w:rPr>
        <w:t>ensure secure storage and limits on access.</w:t>
      </w:r>
    </w:p>
    <w:p w:rsidRPr="009139B3" w:rsidR="00E73CD9" w:rsidP="00E73CD9" w:rsidRDefault="00E73CD9" w14:paraId="5D972CF1" w14:textId="77777777">
      <w:pPr>
        <w:pStyle w:val="H1"/>
      </w:pPr>
      <w:bookmarkStart w:name="_Toc68793250" w:id="73"/>
      <w:bookmarkStart w:name="_Toc81298077" w:id="74"/>
      <w:r w:rsidRPr="009B5101">
        <w:t>A11</w:t>
      </w:r>
      <w:r w:rsidRPr="009139B3">
        <w:t>.</w:t>
      </w:r>
      <w:r w:rsidRPr="009139B3">
        <w:tab/>
      </w:r>
      <w:r w:rsidRPr="009B5101">
        <w:t>Sensitive Information</w:t>
      </w:r>
      <w:bookmarkEnd w:id="73"/>
      <w:bookmarkEnd w:id="74"/>
    </w:p>
    <w:p w:rsidRPr="00620143" w:rsidR="00E73CD9" w:rsidP="00E73CD9" w:rsidRDefault="00E73CD9" w14:paraId="0BA3F5CB" w14:textId="4D45422B">
      <w:pPr>
        <w:pStyle w:val="ParagraphContinued"/>
      </w:pPr>
      <w:r w:rsidRPr="00620143">
        <w:t>To achieve its primary goal of describing the characteristics of the children and families served by Head Start</w:t>
      </w:r>
      <w:r>
        <w:t xml:space="preserve"> and Head Start staff</w:t>
      </w:r>
      <w:r w:rsidRPr="00620143">
        <w:t xml:space="preserve">, </w:t>
      </w:r>
      <w:r>
        <w:t>the study team</w:t>
      </w:r>
      <w:r w:rsidRPr="00620143">
        <w:t xml:space="preserve"> will ask parents and teachers a few sensitive questions, including some aimed at assessing depressive symptomatology</w:t>
      </w:r>
      <w:r>
        <w:t xml:space="preserve"> and anxiety and </w:t>
      </w:r>
      <w:r w:rsidRPr="00620143">
        <w:t xml:space="preserve">use of services for emotional or mental health problems. </w:t>
      </w:r>
      <w:r>
        <w:t xml:space="preserve">Surveys will also ask center and program directors the same questions </w:t>
      </w:r>
      <w:r w:rsidRPr="00620143">
        <w:t>assessing depressive symptomatology</w:t>
      </w:r>
      <w:r>
        <w:t xml:space="preserve"> and anxiety. The team will also ask p</w:t>
      </w:r>
      <w:r w:rsidRPr="00620143">
        <w:t>arents about household income. The</w:t>
      </w:r>
      <w:r w:rsidR="00F01DCF">
        <w:t xml:space="preserve"> survey</w:t>
      </w:r>
      <w:r w:rsidRPr="00620143">
        <w:t xml:space="preserve"> invitation will inform </w:t>
      </w:r>
      <w:r>
        <w:t>them</w:t>
      </w:r>
      <w:r w:rsidRPr="00620143">
        <w:t xml:space="preserve"> that they do not have to answer questions that make them uncomfortable and that none of the responses they provide will be reported back to program staff</w:t>
      </w:r>
      <w:r>
        <w:t>, including staff respondents’ supervisors</w:t>
      </w:r>
      <w:r w:rsidRPr="00620143">
        <w:t xml:space="preserve">. We have collected this information in past FACES data collections to describe the Head Start population and staff and to examine child </w:t>
      </w:r>
      <w:r>
        <w:t>and family well-being</w:t>
      </w:r>
      <w:r w:rsidRPr="00620143">
        <w:t xml:space="preserve"> and change</w:t>
      </w:r>
      <w:r>
        <w:t>s</w:t>
      </w:r>
      <w:r w:rsidRPr="00620143">
        <w:t xml:space="preserve"> in those </w:t>
      </w:r>
      <w:r>
        <w:t>characteristics</w:t>
      </w:r>
      <w:r w:rsidRPr="00620143">
        <w:t xml:space="preserve"> over time.</w:t>
      </w:r>
    </w:p>
    <w:p w:rsidRPr="009139B3" w:rsidR="00E73CD9" w:rsidP="00E73CD9" w:rsidRDefault="00E73CD9" w14:paraId="2C1910DD" w14:textId="77777777">
      <w:pPr>
        <w:pStyle w:val="Paragraph"/>
      </w:pPr>
      <w:r>
        <w:t>In a</w:t>
      </w:r>
      <w:r w:rsidRPr="00620143">
        <w:t xml:space="preserve">ddition, </w:t>
      </w:r>
      <w:r>
        <w:t>th</w:t>
      </w:r>
      <w:r w:rsidRPr="00620143">
        <w:t>e</w:t>
      </w:r>
      <w:r>
        <w:t xml:space="preserve"> study team</w:t>
      </w:r>
      <w:r w:rsidRPr="00620143">
        <w:t xml:space="preserve"> recognize</w:t>
      </w:r>
      <w:r>
        <w:t>s</w:t>
      </w:r>
      <w:r w:rsidRPr="00620143">
        <w:t xml:space="preserve"> that </w:t>
      </w:r>
      <w:r>
        <w:t>AIAN</w:t>
      </w:r>
      <w:r w:rsidRPr="00620143">
        <w:t xml:space="preserve"> families and staff </w:t>
      </w:r>
      <w:r>
        <w:t>might</w:t>
      </w:r>
      <w:r w:rsidRPr="00620143">
        <w:t xml:space="preserve"> be concerned about research given violations of trust</w:t>
      </w:r>
      <w:r>
        <w:t xml:space="preserve"> in other research studies.</w:t>
      </w:r>
      <w:r w:rsidRPr="00620143">
        <w:t xml:space="preserve"> </w:t>
      </w:r>
      <w:r>
        <w:t>Th</w:t>
      </w:r>
      <w:r w:rsidRPr="00620143">
        <w:t xml:space="preserve">e </w:t>
      </w:r>
      <w:r>
        <w:t xml:space="preserve">team will </w:t>
      </w:r>
      <w:r w:rsidRPr="00620143">
        <w:t>emphasize</w:t>
      </w:r>
      <w:r>
        <w:t xml:space="preserve"> its</w:t>
      </w:r>
      <w:r w:rsidRPr="00620143">
        <w:t xml:space="preserve"> efforts to collaborate with Region XI Head Start directors</w:t>
      </w:r>
      <w:r>
        <w:t>,</w:t>
      </w:r>
      <w:r w:rsidRPr="00620143">
        <w:t xml:space="preserve"> community leaders</w:t>
      </w:r>
      <w:r>
        <w:t>,</w:t>
      </w:r>
      <w:r w:rsidRPr="00620143">
        <w:t xml:space="preserve"> and early childhood researchers </w:t>
      </w:r>
      <w:r>
        <w:t>who have</w:t>
      </w:r>
      <w:r w:rsidRPr="00620143">
        <w:t xml:space="preserve"> experience in Native communities conducting scientifically and culturally rigorous research that will benefit </w:t>
      </w:r>
      <w:r>
        <w:t>AIAN</w:t>
      </w:r>
      <w:r w:rsidRPr="00620143">
        <w:t xml:space="preserve"> Head Start programs.</w:t>
      </w:r>
    </w:p>
    <w:p w:rsidRPr="009B5101" w:rsidR="00E73CD9" w:rsidP="00E73CD9" w:rsidRDefault="00E73CD9" w14:paraId="58A8B6E4" w14:textId="77777777">
      <w:pPr>
        <w:pStyle w:val="H1"/>
      </w:pPr>
      <w:bookmarkStart w:name="_Toc68793251" w:id="75"/>
      <w:bookmarkStart w:name="_Toc81298078" w:id="76"/>
      <w:r w:rsidRPr="009B5101">
        <w:t>A12</w:t>
      </w:r>
      <w:r w:rsidRPr="009139B3">
        <w:t>.</w:t>
      </w:r>
      <w:r w:rsidRPr="009139B3">
        <w:tab/>
      </w:r>
      <w:r w:rsidRPr="009B5101">
        <w:t>Burden</w:t>
      </w:r>
      <w:bookmarkEnd w:id="75"/>
      <w:bookmarkEnd w:id="76"/>
    </w:p>
    <w:p w:rsidRPr="00AF059F" w:rsidR="00E73CD9" w:rsidP="00E73CD9" w:rsidRDefault="00E73CD9" w14:paraId="5B7D230A" w14:textId="77777777">
      <w:pPr>
        <w:pStyle w:val="H2"/>
      </w:pPr>
      <w:bookmarkStart w:name="_Toc68793252" w:id="77"/>
      <w:bookmarkStart w:name="_Toc81298079" w:id="78"/>
      <w:r w:rsidRPr="00AF059F">
        <w:t>Explanation of Burden Estimates</w:t>
      </w:r>
      <w:bookmarkEnd w:id="77"/>
      <w:bookmarkEnd w:id="78"/>
    </w:p>
    <w:p w:rsidRPr="00FB54B3" w:rsidR="00E73CD9" w:rsidP="00E73CD9" w:rsidRDefault="00E73CD9" w14:paraId="6AB62B25" w14:textId="191860BE">
      <w:pPr>
        <w:pStyle w:val="ParagraphContinued"/>
        <w:rPr>
          <w:b/>
          <w:bCs/>
        </w:rPr>
      </w:pPr>
      <w:r>
        <w:t>Data collection for the fall 2019 and spring 2020 waves of FACES 2019 and AIAN FACES 2019 is complete; no burden remains related to these waves of data collection. Table A.9 presents the fall 2021 data collection activities</w:t>
      </w:r>
      <w:r w:rsidR="005124AB">
        <w:t xml:space="preserve"> and spring 2022 recruitment</w:t>
      </w:r>
      <w:r w:rsidR="00485A99">
        <w:t>, which are ongoing</w:t>
      </w:r>
      <w:r w:rsidR="007F121B">
        <w:t xml:space="preserve"> at the time of this submission (fall 2021). We expect the</w:t>
      </w:r>
      <w:r w:rsidR="00CB3A8E">
        <w:t>se</w:t>
      </w:r>
      <w:r w:rsidR="007F121B">
        <w:t xml:space="preserve"> activities to be completed by </w:t>
      </w:r>
      <w:r w:rsidR="00F87116">
        <w:t xml:space="preserve">the end of </w:t>
      </w:r>
      <w:r w:rsidR="00E95ED5">
        <w:t xml:space="preserve">March </w:t>
      </w:r>
      <w:r w:rsidR="007A752A">
        <w:t>2022</w:t>
      </w:r>
      <w:r w:rsidR="00F9188D">
        <w:t>,</w:t>
      </w:r>
      <w:r w:rsidR="00CE05D1">
        <w:t xml:space="preserve"> with the exception of parent consent, which will continue through the spring</w:t>
      </w:r>
      <w:r>
        <w:t xml:space="preserve">. </w:t>
      </w:r>
    </w:p>
    <w:p w:rsidR="00AC4314" w:rsidP="00BE06C6" w:rsidRDefault="00E73CD9" w14:paraId="6AB0F0CB" w14:textId="35F197D1">
      <w:pPr>
        <w:pStyle w:val="ParagraphContinued"/>
      </w:pPr>
      <w:r w:rsidRPr="00B63346">
        <w:t>Table A.</w:t>
      </w:r>
      <w:r>
        <w:t>10</w:t>
      </w:r>
      <w:r w:rsidRPr="00B63346">
        <w:t xml:space="preserve"> includes data collection activities for </w:t>
      </w:r>
      <w:r>
        <w:t>spring 2022</w:t>
      </w:r>
      <w:r w:rsidRPr="00B63346">
        <w:t xml:space="preserve"> and lists the estimated annual burden hours for each of the FACES </w:t>
      </w:r>
      <w:r>
        <w:t xml:space="preserve">2019 </w:t>
      </w:r>
      <w:r w:rsidRPr="00B63346">
        <w:t xml:space="preserve">and </w:t>
      </w:r>
      <w:r>
        <w:t>AIAN</w:t>
      </w:r>
      <w:r w:rsidRPr="00B63346">
        <w:t xml:space="preserve"> FACES</w:t>
      </w:r>
      <w:r>
        <w:t xml:space="preserve"> 2019</w:t>
      </w:r>
      <w:r w:rsidRPr="00B63346">
        <w:t xml:space="preserve"> instruments.</w:t>
      </w:r>
      <w:r>
        <w:t xml:space="preserve"> </w:t>
      </w:r>
      <w:r w:rsidRPr="00B63346">
        <w:t>The total estimated hours</w:t>
      </w:r>
      <w:r>
        <w:t xml:space="preserve"> of</w:t>
      </w:r>
      <w:r w:rsidRPr="00B63346">
        <w:t xml:space="preserve"> annual burden for the current data collection request is </w:t>
      </w:r>
      <w:r w:rsidR="005270E8">
        <w:t>3,</w:t>
      </w:r>
      <w:r w:rsidR="006C2716">
        <w:t>7</w:t>
      </w:r>
      <w:r w:rsidR="0084206B">
        <w:t>7</w:t>
      </w:r>
      <w:r w:rsidR="00D6031B">
        <w:t>7</w:t>
      </w:r>
      <w:r w:rsidR="00696F57">
        <w:t>.</w:t>
      </w:r>
      <w:r w:rsidRPr="00B63346">
        <w:t xml:space="preserve"> </w:t>
      </w:r>
      <w:r>
        <w:t xml:space="preserve">Burden estimates are based on instruments from </w:t>
      </w:r>
      <w:r>
        <w:lastRenderedPageBreak/>
        <w:t>previous waves of FACES with similar numbers of items.</w:t>
      </w:r>
      <w:r w:rsidR="006C2716">
        <w:t xml:space="preserve"> For parent and teacher surveys, we</w:t>
      </w:r>
      <w:r w:rsidR="00142027">
        <w:t xml:space="preserve"> </w:t>
      </w:r>
      <w:r w:rsidR="006C2716">
        <w:t xml:space="preserve">include two rows for burden—one </w:t>
      </w:r>
      <w:r w:rsidR="00142027">
        <w:t>row for</w:t>
      </w:r>
      <w:r w:rsidR="006C2716">
        <w:t xml:space="preserve"> new</w:t>
      </w:r>
      <w:r w:rsidR="00142027">
        <w:t xml:space="preserve"> respondents</w:t>
      </w:r>
      <w:r w:rsidR="006C2716">
        <w:t xml:space="preserve"> and </w:t>
      </w:r>
      <w:r w:rsidR="00142027">
        <w:t xml:space="preserve">one row for </w:t>
      </w:r>
      <w:r w:rsidR="006C2716">
        <w:t>returning respondents</w:t>
      </w:r>
      <w:r w:rsidR="00142027">
        <w:t>.</w:t>
      </w:r>
      <w:r w:rsidR="006C2716">
        <w:t xml:space="preserve"> </w:t>
      </w:r>
      <w:r w:rsidR="00142027">
        <w:t>R</w:t>
      </w:r>
      <w:r w:rsidR="006C2716">
        <w:t xml:space="preserve">eturning respondents will not be asked some questions that they </w:t>
      </w:r>
      <w:r w:rsidR="00142027">
        <w:t>responded</w:t>
      </w:r>
      <w:r w:rsidR="006C2716">
        <w:t xml:space="preserve"> to in the fall wave.</w:t>
      </w:r>
      <w:r w:rsidRPr="00D82BA1">
        <w:t xml:space="preserve"> </w:t>
      </w:r>
      <w:r w:rsidRPr="005B29A4">
        <w:t>The estimates include time for respondents to review instructions, search data sources, complete and review the responses, and transmit or disclose information.</w:t>
      </w:r>
      <w:r>
        <w:t xml:space="preserve"> </w:t>
      </w:r>
      <w:r w:rsidRPr="005B29A4">
        <w:t xml:space="preserve">This information collection request covers a period of </w:t>
      </w:r>
      <w:r w:rsidR="00F87116">
        <w:t>one year</w:t>
      </w:r>
      <w:r w:rsidRPr="005B29A4">
        <w:t>.</w:t>
      </w:r>
    </w:p>
    <w:p w:rsidR="00AC4314" w:rsidP="00AC4314" w:rsidRDefault="00AC4314" w14:paraId="41095E36" w14:textId="0820792A">
      <w:pPr>
        <w:pStyle w:val="Paragraph"/>
      </w:pPr>
      <w:r w:rsidRPr="00AC4314">
        <w:t xml:space="preserve">After OMB approval of the spring </w:t>
      </w:r>
      <w:r w:rsidR="00142027">
        <w:t xml:space="preserve">2022 </w:t>
      </w:r>
      <w:r w:rsidRPr="00AC4314">
        <w:t xml:space="preserve">data collection on </w:t>
      </w:r>
      <w:r>
        <w:t>December 20, 2021</w:t>
      </w:r>
      <w:r w:rsidRPr="00AC4314">
        <w:t xml:space="preserve"> and as outlined in the nonsubstantive change request memo sent on </w:t>
      </w:r>
      <w:r>
        <w:t xml:space="preserve">March </w:t>
      </w:r>
      <w:r w:rsidR="000E7626">
        <w:t>22</w:t>
      </w:r>
      <w:r>
        <w:t>, 2022</w:t>
      </w:r>
      <w:r w:rsidRPr="00AC4314">
        <w:t>, the study team made four types of changes to the study surveys that resulted in changes in burden per response</w:t>
      </w:r>
      <w:r w:rsidR="00BB03FC">
        <w:t xml:space="preserve"> (reflected in Table A.10)</w:t>
      </w:r>
      <w:r w:rsidRPr="00AC4314">
        <w:t xml:space="preserve">: </w:t>
      </w:r>
    </w:p>
    <w:p w:rsidR="00AC4314" w:rsidP="00BB03FC" w:rsidRDefault="00AC4314" w14:paraId="6233D08E" w14:textId="01347369">
      <w:pPr>
        <w:pStyle w:val="Paragraph"/>
        <w:numPr>
          <w:ilvl w:val="0"/>
          <w:numId w:val="30"/>
        </w:numPr>
      </w:pPr>
      <w:r>
        <w:t>R</w:t>
      </w:r>
      <w:r w:rsidRPr="00AC4314">
        <w:t>evisions</w:t>
      </w:r>
      <w:r>
        <w:t xml:space="preserve"> </w:t>
      </w:r>
      <w:r w:rsidRPr="00AC4314">
        <w:t>to respond to OMB’s request on a December 2nd call (with OMB and OPRE)</w:t>
      </w:r>
      <w:r w:rsidR="00A602F1">
        <w:t>.</w:t>
      </w:r>
      <w:r w:rsidRPr="00AC4314">
        <w:t xml:space="preserve"> OMB asked the team to revise the spring instruments to better address the role of Head Start as an employer as well as to serve as a baseline for any potential policy changes to the early childhood education landscape (e.g., the potential Build Back Better Act).</w:t>
      </w:r>
    </w:p>
    <w:p w:rsidR="00BB03FC" w:rsidP="00BB03FC" w:rsidRDefault="00BB03FC" w14:paraId="6EA6A91E" w14:textId="49E95780">
      <w:pPr>
        <w:pStyle w:val="Paragraph"/>
        <w:numPr>
          <w:ilvl w:val="0"/>
          <w:numId w:val="30"/>
        </w:numPr>
      </w:pPr>
      <w:r>
        <w:t xml:space="preserve">Revisions to </w:t>
      </w:r>
      <w:r w:rsidRPr="00BB03FC">
        <w:t>respond to OHS’s request to gather additional information on topics already in the survey and that will help to provide a baseline for the changing early childhood education landscape</w:t>
      </w:r>
      <w:r>
        <w:t>.</w:t>
      </w:r>
    </w:p>
    <w:p w:rsidRPr="00BB03FC" w:rsidR="00BB03FC" w:rsidP="00BB03FC" w:rsidRDefault="00BB03FC" w14:paraId="11A8F14A" w14:textId="7A1B67A3">
      <w:pPr>
        <w:pStyle w:val="ListParagraph"/>
        <w:numPr>
          <w:ilvl w:val="0"/>
          <w:numId w:val="30"/>
        </w:numPr>
      </w:pPr>
      <w:r>
        <w:t xml:space="preserve">Revisions to </w:t>
      </w:r>
      <w:r w:rsidRPr="00BB03FC">
        <w:t>help us be able to link teachers to classrooms (since t</w:t>
      </w:r>
      <w:r w:rsidR="00A602F1">
        <w:t>eachers</w:t>
      </w:r>
      <w:r w:rsidRPr="00BB03FC">
        <w:t xml:space="preserve"> might teach more than one class), facilitate routing through the survey, and allow us to link children to classrooms.  </w:t>
      </w:r>
    </w:p>
    <w:p w:rsidR="0066621C" w:rsidP="0066621C" w:rsidRDefault="00BB03FC" w14:paraId="132B9C0F" w14:textId="77777777">
      <w:pPr>
        <w:pStyle w:val="Paragraph"/>
        <w:numPr>
          <w:ilvl w:val="0"/>
          <w:numId w:val="30"/>
        </w:numPr>
      </w:pPr>
      <w:r>
        <w:t xml:space="preserve">Revisions to </w:t>
      </w:r>
      <w:r w:rsidRPr="00BB03FC">
        <w:t>the spring 2022 parent surveys to reduce the burden for new respondents in the spring who did not complete the fall 2021 survey. Due to low consent and response rates in fall 2021, a larger than expected share of respondents in the spring will be asked questions that are asked “at first interview” (for example, demographic information), increasing the spring burden for these respondents.</w:t>
      </w:r>
      <w:r w:rsidRPr="0066621C" w:rsidR="0066621C">
        <w:t xml:space="preserve"> We consulted extensively with OHS to identify items that we could cut to reduce burden for the respondents who will only complete the spring survey.</w:t>
      </w:r>
    </w:p>
    <w:p w:rsidRPr="00AC4314" w:rsidR="00AC4314" w:rsidP="0066621C" w:rsidRDefault="0066621C" w14:paraId="69A21596" w14:textId="2DB2CA2B">
      <w:pPr>
        <w:pStyle w:val="Paragraph"/>
        <w:sectPr w:rsidRPr="00AC4314" w:rsidR="00AC4314" w:rsidSect="00867B2D">
          <w:pgSz w:w="12240" w:h="15840"/>
          <w:pgMar w:top="1440" w:right="1440" w:bottom="1440" w:left="1440" w:header="720" w:footer="720" w:gutter="0"/>
          <w:cols w:space="720"/>
          <w:docGrid w:linePitch="299"/>
        </w:sectPr>
      </w:pPr>
      <w:r>
        <w:t>Additionally, we updated the parent consent forms. B</w:t>
      </w:r>
      <w:r w:rsidR="009725EF">
        <w:t>ecause consent rates were low in fall</w:t>
      </w:r>
      <w:r>
        <w:t xml:space="preserve"> 2021</w:t>
      </w:r>
      <w:r w:rsidR="009725EF">
        <w:t xml:space="preserve">, we </w:t>
      </w:r>
      <w:r w:rsidR="001B4078">
        <w:t>are extending</w:t>
      </w:r>
      <w:r w:rsidR="009725EF">
        <w:t xml:space="preserve"> the consent process for children selected in the fall into spring 2022. </w:t>
      </w:r>
      <w:r>
        <w:t>T</w:t>
      </w:r>
      <w:r w:rsidR="009725EF">
        <w:t>herefore</w:t>
      </w:r>
      <w:r w:rsidR="001B4078">
        <w:t>,</w:t>
      </w:r>
      <w:r w:rsidR="009725EF">
        <w:t xml:space="preserve"> new parent respondents </w:t>
      </w:r>
      <w:r w:rsidR="001B4078">
        <w:t xml:space="preserve">will </w:t>
      </w:r>
      <w:r w:rsidRPr="008924DA" w:rsidR="008924DA">
        <w:t>complete the consent form, which is estimated to take about 10 minutes</w:t>
      </w:r>
      <w:r w:rsidR="009725EF">
        <w:t xml:space="preserve">.   </w:t>
      </w:r>
      <w:r w:rsidR="00AC4314">
        <w:tab/>
      </w:r>
    </w:p>
    <w:p w:rsidR="00267923" w:rsidP="00B12207" w:rsidRDefault="00267923" w14:paraId="02BC3D84" w14:textId="77777777">
      <w:pPr>
        <w:pStyle w:val="TitleRule"/>
      </w:pPr>
      <w:r w:rsidRPr="00465BF8">
        <w:rPr>
          <w:noProof/>
        </w:rPr>
        <w:lastRenderedPageBreak/>
        <mc:AlternateContent>
          <mc:Choice Requires="wps">
            <w:drawing>
              <wp:inline distT="0" distB="0" distL="0" distR="0" wp14:anchorId="0A90A21C" wp14:editId="69A7C5A4">
                <wp:extent cx="2971800" cy="0"/>
                <wp:effectExtent l="0" t="38100" r="38100" b="38100"/>
                <wp:docPr id="8" name="Straight Connector 8"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2C95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in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ThflhKUrekhB&#10;6GOf2B6dIwMxMIp1ECX51oHEIJIegGXvRh8boti7Q5h30R9CNuKkgs1fkshOxe/z4jecEpN0uPl0&#10;vb6p6VrkJVY9AX2I6TOgZfmn5Ua7bIVoxPAlJipGqZeUfGwcG1t+fUVDUdIiGt3da2NysIwT7E1g&#10;g6BBEFKCSx+zAGJ5lkk74+gwy5qElL90NjDV+A6KzKLW11ORPKYvedczr3GUnWGKuliAc3f/As75&#10;GQplhF8DXhClMrq0gK12GP7WdjpdWlZT/sWBSXe24BG7c7niYg3NYnFufjd52J/vC/zpd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Ew/WKflAQAAJQQAAA4AAAAAAAAAAAAAAAAALgIAAGRycy9lMm9Eb2MueG1sUEsBAi0AFAAG&#10;AAgAAAAhAKCW5s/YAAAAAgEAAA8AAAAAAAAAAAAAAAAAPwQAAGRycy9kb3ducmV2LnhtbFBLBQYA&#10;AAAABAAEAPMAAABEBQAAAAA=&#10;">
                <v:stroke joinstyle="miter"/>
                <w10:anchorlock/>
              </v:line>
            </w:pict>
          </mc:Fallback>
        </mc:AlternateContent>
      </w:r>
    </w:p>
    <w:p w:rsidRPr="00267923" w:rsidR="00E73CD9" w:rsidP="00267923" w:rsidRDefault="00E73CD9" w14:paraId="0A2311F5" w14:textId="7A363075">
      <w:pPr>
        <w:pStyle w:val="TableTitle"/>
      </w:pPr>
      <w:bookmarkStart w:name="_Toc83992204" w:id="79"/>
      <w:r w:rsidRPr="00267923">
        <w:t xml:space="preserve">Table A.9. FACES 2019 and AIAN FACES 2019 </w:t>
      </w:r>
      <w:r w:rsidR="00D14384">
        <w:t xml:space="preserve">previously approved </w:t>
      </w:r>
      <w:r w:rsidR="00376EDA">
        <w:t xml:space="preserve">and </w:t>
      </w:r>
      <w:r w:rsidR="00D14384">
        <w:t xml:space="preserve">ongoing </w:t>
      </w:r>
      <w:r w:rsidRPr="00267923">
        <w:t>burden hours for fall 2021</w:t>
      </w:r>
      <w:r w:rsidR="00B7097F">
        <w:t xml:space="preserve"> and spring 2022 recruitment</w:t>
      </w:r>
      <w:bookmarkEnd w:id="79"/>
    </w:p>
    <w:tbl>
      <w:tblPr>
        <w:tblStyle w:val="MathUBaseTable"/>
        <w:tblW w:w="4965" w:type="pct"/>
        <w:tblLayout w:type="fixed"/>
        <w:tblLook w:val="04A0" w:firstRow="1" w:lastRow="0" w:firstColumn="1" w:lastColumn="0" w:noHBand="0" w:noVBand="1"/>
      </w:tblPr>
      <w:tblGrid>
        <w:gridCol w:w="4589"/>
        <w:gridCol w:w="1531"/>
        <w:gridCol w:w="1712"/>
        <w:gridCol w:w="1351"/>
        <w:gridCol w:w="1349"/>
        <w:gridCol w:w="1171"/>
        <w:gridCol w:w="1166"/>
      </w:tblGrid>
      <w:tr w:rsidRPr="00CA6DAE" w:rsidR="001C7060" w:rsidTr="001C7060" w14:paraId="6A1306AC"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83" w:type="pct"/>
            <w:vAlign w:val="bottom"/>
          </w:tcPr>
          <w:p w:rsidRPr="00CA6DAE" w:rsidR="001C7060" w:rsidP="00E73CD9" w:rsidRDefault="001C7060" w14:paraId="5AE3EFD8" w14:textId="77777777">
            <w:pPr>
              <w:pStyle w:val="TableHeaderLeft"/>
            </w:pPr>
            <w:r w:rsidRPr="00CA6DAE">
              <w:t>Instrument</w:t>
            </w:r>
          </w:p>
        </w:tc>
        <w:tc>
          <w:tcPr>
            <w:tcW w:w="595" w:type="pct"/>
            <w:vAlign w:val="bottom"/>
            <w:hideMark/>
          </w:tcPr>
          <w:p w:rsidRPr="00CA6DAE" w:rsidR="001C7060" w:rsidP="00E73CD9" w:rsidRDefault="001C7060" w14:paraId="75751BCA"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w:t>
            </w:r>
            <w:r>
              <w:rPr>
                <w:bCs/>
              </w:rPr>
              <w:t>r</w:t>
            </w:r>
            <w:r w:rsidRPr="00CA6DAE">
              <w:rPr>
                <w:bCs/>
              </w:rPr>
              <w:t>espondents (total over request period)</w:t>
            </w:r>
          </w:p>
        </w:tc>
        <w:tc>
          <w:tcPr>
            <w:tcW w:w="665" w:type="pct"/>
            <w:vAlign w:val="bottom"/>
            <w:hideMark/>
          </w:tcPr>
          <w:p w:rsidRPr="00CA6DAE" w:rsidR="001C7060" w:rsidP="00E73CD9" w:rsidRDefault="001C7060" w14:paraId="28B80AEC"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w:t>
            </w:r>
            <w:r>
              <w:t>r</w:t>
            </w:r>
            <w:r w:rsidRPr="00CA6DAE">
              <w:t xml:space="preserve">esponses per </w:t>
            </w:r>
            <w:r>
              <w:t>r</w:t>
            </w:r>
            <w:r w:rsidRPr="00CA6DAE">
              <w:t>espondent (total over request period)</w:t>
            </w:r>
          </w:p>
        </w:tc>
        <w:tc>
          <w:tcPr>
            <w:tcW w:w="525" w:type="pct"/>
            <w:vAlign w:val="bottom"/>
            <w:hideMark/>
          </w:tcPr>
          <w:p w:rsidRPr="00CA6DAE" w:rsidR="001C7060" w:rsidP="00E73CD9" w:rsidRDefault="001C7060" w14:paraId="3787C0F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w:t>
            </w:r>
            <w:r>
              <w:rPr>
                <w:bCs/>
              </w:rPr>
              <w:t>b</w:t>
            </w:r>
            <w:r w:rsidRPr="00CA6DAE">
              <w:rPr>
                <w:bCs/>
              </w:rPr>
              <w:t xml:space="preserve">urden per </w:t>
            </w:r>
            <w:r>
              <w:rPr>
                <w:bCs/>
              </w:rPr>
              <w:t>r</w:t>
            </w:r>
            <w:r w:rsidRPr="00CA6DAE">
              <w:rPr>
                <w:bCs/>
              </w:rPr>
              <w:t>esponse (in hours)</w:t>
            </w:r>
          </w:p>
        </w:tc>
        <w:tc>
          <w:tcPr>
            <w:tcW w:w="524" w:type="pct"/>
            <w:vAlign w:val="bottom"/>
            <w:hideMark/>
          </w:tcPr>
          <w:p w:rsidR="001C7060" w:rsidP="00E73CD9" w:rsidRDefault="001C7060" w14:paraId="5CFA2AA3"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Pr>
                <w:bCs/>
              </w:rPr>
              <w:t>Total/</w:t>
            </w:r>
          </w:p>
          <w:p w:rsidRPr="00CA6DAE" w:rsidR="001C7060" w:rsidP="00E73CD9" w:rsidRDefault="001C7060" w14:paraId="24953C28" w14:textId="781BC8FB">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 xml:space="preserve">Annual </w:t>
            </w:r>
            <w:r>
              <w:rPr>
                <w:bCs/>
              </w:rPr>
              <w:t>b</w:t>
            </w:r>
            <w:r w:rsidRPr="00CA6DAE">
              <w:rPr>
                <w:bCs/>
              </w:rPr>
              <w:t>urden (in hours)</w:t>
            </w:r>
          </w:p>
        </w:tc>
        <w:tc>
          <w:tcPr>
            <w:tcW w:w="455" w:type="pct"/>
            <w:vAlign w:val="bottom"/>
            <w:hideMark/>
          </w:tcPr>
          <w:p w:rsidRPr="00CA6DAE" w:rsidR="001C7060" w:rsidP="00E73CD9" w:rsidRDefault="001C7060" w14:paraId="0C31910B"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Average </w:t>
            </w:r>
            <w:r>
              <w:t>h</w:t>
            </w:r>
            <w:r w:rsidRPr="00CA6DAE">
              <w:t xml:space="preserve">ourly </w:t>
            </w:r>
            <w:r>
              <w:t>w</w:t>
            </w:r>
            <w:r w:rsidRPr="00CA6DAE">
              <w:t>age</w:t>
            </w:r>
          </w:p>
        </w:tc>
        <w:tc>
          <w:tcPr>
            <w:tcW w:w="453" w:type="pct"/>
            <w:vAlign w:val="bottom"/>
            <w:hideMark/>
          </w:tcPr>
          <w:p w:rsidRPr="00CA6DAE" w:rsidR="001C7060" w:rsidP="00E73CD9" w:rsidRDefault="001C7060" w14:paraId="6496038C"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Total </w:t>
            </w:r>
            <w:r>
              <w:t>a</w:t>
            </w:r>
            <w:r w:rsidRPr="00CA6DAE">
              <w:t xml:space="preserve">nnual </w:t>
            </w:r>
            <w:r>
              <w:t>c</w:t>
            </w:r>
            <w:r w:rsidRPr="00CA6DAE">
              <w:t>ost</w:t>
            </w:r>
          </w:p>
        </w:tc>
      </w:tr>
      <w:tr w:rsidRPr="00CA6DAE" w:rsidR="001C7060" w:rsidTr="001C7060" w14:paraId="0620905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83" w:type="pct"/>
            <w:tcBorders>
              <w:right w:val="nil"/>
            </w:tcBorders>
            <w:shd w:val="clear" w:color="auto" w:fill="D9D9D9" w:themeFill="background1" w:themeFillShade="D9"/>
            <w:vAlign w:val="bottom"/>
          </w:tcPr>
          <w:p w:rsidRPr="00CA6DAE" w:rsidR="001C7060" w:rsidP="00E73CD9" w:rsidRDefault="001C7060" w14:paraId="788BC4A5" w14:textId="5B17CEA3">
            <w:pPr>
              <w:pStyle w:val="TableHeaderLeft"/>
            </w:pPr>
            <w:r w:rsidRPr="004854A3">
              <w:rPr>
                <w:color w:val="auto"/>
                <w:sz w:val="18"/>
                <w:szCs w:val="20"/>
              </w:rPr>
              <w:t>Fall 2021 only</w:t>
            </w:r>
          </w:p>
        </w:tc>
        <w:tc>
          <w:tcPr>
            <w:tcW w:w="595" w:type="pct"/>
            <w:tcBorders>
              <w:left w:val="nil"/>
              <w:right w:val="nil"/>
            </w:tcBorders>
            <w:shd w:val="clear" w:color="auto" w:fill="D9D9D9" w:themeFill="background1" w:themeFillShade="D9"/>
            <w:vAlign w:val="bottom"/>
          </w:tcPr>
          <w:p w:rsidRPr="00CA6DAE" w:rsidR="001C7060" w:rsidP="00E73CD9" w:rsidRDefault="001C7060" w14:paraId="2503EB73"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665" w:type="pct"/>
            <w:tcBorders>
              <w:left w:val="nil"/>
              <w:right w:val="nil"/>
            </w:tcBorders>
            <w:shd w:val="clear" w:color="auto" w:fill="D9D9D9" w:themeFill="background1" w:themeFillShade="D9"/>
            <w:vAlign w:val="bottom"/>
          </w:tcPr>
          <w:p w:rsidRPr="00CA6DAE" w:rsidR="001C7060" w:rsidP="00E73CD9" w:rsidRDefault="001C7060" w14:paraId="226C57D9"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525" w:type="pct"/>
            <w:tcBorders>
              <w:left w:val="nil"/>
              <w:right w:val="nil"/>
            </w:tcBorders>
            <w:shd w:val="clear" w:color="auto" w:fill="D9D9D9" w:themeFill="background1" w:themeFillShade="D9"/>
            <w:vAlign w:val="bottom"/>
          </w:tcPr>
          <w:p w:rsidRPr="00CA6DAE" w:rsidR="001C7060" w:rsidP="00E73CD9" w:rsidRDefault="001C7060" w14:paraId="3172D4BC"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524" w:type="pct"/>
            <w:tcBorders>
              <w:left w:val="nil"/>
              <w:right w:val="nil"/>
            </w:tcBorders>
            <w:shd w:val="clear" w:color="auto" w:fill="D9D9D9" w:themeFill="background1" w:themeFillShade="D9"/>
            <w:vAlign w:val="bottom"/>
          </w:tcPr>
          <w:p w:rsidRPr="00CA6DAE" w:rsidR="001C7060" w:rsidP="00E73CD9" w:rsidRDefault="001C7060" w14:paraId="5128A4D3"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455" w:type="pct"/>
            <w:tcBorders>
              <w:left w:val="nil"/>
              <w:right w:val="nil"/>
            </w:tcBorders>
            <w:shd w:val="clear" w:color="auto" w:fill="D9D9D9" w:themeFill="background1" w:themeFillShade="D9"/>
            <w:vAlign w:val="bottom"/>
          </w:tcPr>
          <w:p w:rsidRPr="00CA6DAE" w:rsidR="001C7060" w:rsidP="00E73CD9" w:rsidRDefault="001C7060" w14:paraId="1F4807FF"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453" w:type="pct"/>
            <w:tcBorders>
              <w:left w:val="nil"/>
            </w:tcBorders>
            <w:shd w:val="clear" w:color="auto" w:fill="D9D9D9" w:themeFill="background1" w:themeFillShade="D9"/>
            <w:vAlign w:val="bottom"/>
          </w:tcPr>
          <w:p w:rsidRPr="00CA6DAE" w:rsidR="001C7060" w:rsidP="00E73CD9" w:rsidRDefault="001C7060" w14:paraId="29679735" w14:textId="77777777">
            <w:pPr>
              <w:pStyle w:val="TableHeaderCenter"/>
              <w:cnfStyle w:val="100000000000" w:firstRow="1" w:lastRow="0" w:firstColumn="0" w:lastColumn="0" w:oddVBand="0" w:evenVBand="0" w:oddHBand="0" w:evenHBand="0" w:firstRowFirstColumn="0" w:firstRowLastColumn="0" w:lastRowFirstColumn="0" w:lastRowLastColumn="0"/>
            </w:pPr>
          </w:p>
        </w:tc>
      </w:tr>
      <w:tr w:rsidRPr="00CA6DAE" w:rsidR="001C7060" w:rsidTr="001C7060" w14:paraId="1A669469"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hideMark/>
          </w:tcPr>
          <w:p w:rsidRPr="00CA6DAE" w:rsidR="001C7060" w:rsidP="00E73CD9" w:rsidRDefault="001C7060" w14:paraId="41B63693" w14:textId="4324D29C">
            <w:pPr>
              <w:pStyle w:val="TableTextLeft"/>
            </w:pPr>
            <w:r w:rsidRPr="00E763B1">
              <w:t>Fall 2021 special telephone script and recruitment information collection for program directors, Region XI</w:t>
            </w:r>
          </w:p>
        </w:tc>
        <w:tc>
          <w:tcPr>
            <w:tcW w:w="595" w:type="pct"/>
            <w:vAlign w:val="center"/>
            <w:hideMark/>
          </w:tcPr>
          <w:p w:rsidRPr="00CA6DAE" w:rsidR="001C7060" w:rsidP="001C7060" w:rsidRDefault="001C7060" w14:paraId="06586CD0" w14:textId="6A61ACDA">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22</w:t>
            </w:r>
          </w:p>
        </w:tc>
        <w:tc>
          <w:tcPr>
            <w:tcW w:w="665" w:type="pct"/>
            <w:vAlign w:val="center"/>
            <w:hideMark/>
          </w:tcPr>
          <w:p w:rsidRPr="00CA6DAE" w:rsidR="001C7060" w:rsidP="001C7060" w:rsidRDefault="001C7060" w14:paraId="09531F03"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vAlign w:val="center"/>
            <w:hideMark/>
          </w:tcPr>
          <w:p w:rsidRPr="00CA6DAE" w:rsidR="001C7060" w:rsidP="001C7060" w:rsidRDefault="001C7060" w14:paraId="54D97973"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hideMark/>
          </w:tcPr>
          <w:p w:rsidRPr="00CA6DAE" w:rsidR="001C7060" w:rsidP="001C7060" w:rsidRDefault="001C7060" w14:paraId="61F72D8A" w14:textId="4C34654A">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22</w:t>
            </w:r>
          </w:p>
        </w:tc>
        <w:tc>
          <w:tcPr>
            <w:tcW w:w="455" w:type="pct"/>
            <w:vAlign w:val="center"/>
            <w:hideMark/>
          </w:tcPr>
          <w:p w:rsidRPr="00CA6DAE" w:rsidR="001C7060" w:rsidP="001C7060" w:rsidRDefault="001C7060" w14:paraId="629AFE6B"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6F1F2F4D" w14:textId="111EB5F5">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$712.80</w:t>
            </w:r>
          </w:p>
        </w:tc>
      </w:tr>
      <w:tr w:rsidRPr="00CA6DAE" w:rsidR="001C7060" w:rsidTr="001C7060" w14:paraId="68F0FEC5"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77492842" w14:textId="76B090A5">
            <w:pPr>
              <w:pStyle w:val="TableTextLeft"/>
            </w:pPr>
            <w:r w:rsidRPr="002D7003">
              <w:t>Fall 2021 special telephone script and recruitment information collection for on-site coordinators</w:t>
            </w:r>
            <w:r>
              <w:t>, Region XI</w:t>
            </w:r>
          </w:p>
        </w:tc>
        <w:tc>
          <w:tcPr>
            <w:tcW w:w="595" w:type="pct"/>
            <w:vAlign w:val="center"/>
          </w:tcPr>
          <w:p w:rsidRPr="00CA6DAE" w:rsidR="001C7060" w:rsidP="001C7060" w:rsidRDefault="001C7060" w14:paraId="4C9A758B"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22</w:t>
            </w:r>
          </w:p>
        </w:tc>
        <w:tc>
          <w:tcPr>
            <w:tcW w:w="665" w:type="pct"/>
            <w:vAlign w:val="center"/>
          </w:tcPr>
          <w:p w:rsidRPr="00CA6DAE" w:rsidR="001C7060" w:rsidP="001C7060" w:rsidRDefault="001C7060" w14:paraId="5C9C4237"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71A52752"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tcPr>
          <w:p w:rsidRPr="00CA6DAE" w:rsidR="001C7060" w:rsidP="001C7060" w:rsidRDefault="001C7060" w14:paraId="75364B73" w14:textId="58C3A0CC">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22</w:t>
            </w:r>
          </w:p>
        </w:tc>
        <w:tc>
          <w:tcPr>
            <w:tcW w:w="455" w:type="pct"/>
            <w:vAlign w:val="center"/>
          </w:tcPr>
          <w:p w:rsidRPr="00CA6DAE" w:rsidR="001C7060" w:rsidP="001C7060" w:rsidRDefault="001C7060" w14:paraId="3EF96EC4"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021B35F1" w14:textId="63FC8A4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$712.80</w:t>
            </w:r>
          </w:p>
        </w:tc>
      </w:tr>
      <w:tr w:rsidRPr="00CA6DAE" w:rsidR="001C7060" w:rsidTr="001C7060" w14:paraId="14E45959"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006AA975" w14:textId="77777777">
            <w:pPr>
              <w:pStyle w:val="TableTextLeft"/>
            </w:pPr>
            <w:r w:rsidRPr="006F621D">
              <w:t>FACES 2019 fall 2021 special teacher sampling form from Head Start staff</w:t>
            </w:r>
          </w:p>
        </w:tc>
        <w:tc>
          <w:tcPr>
            <w:tcW w:w="595" w:type="pct"/>
            <w:vAlign w:val="center"/>
          </w:tcPr>
          <w:p w:rsidRPr="00CA6DAE" w:rsidR="001C7060" w:rsidP="001C7060" w:rsidRDefault="00D06063" w14:paraId="16F3A87A" w14:textId="7C6E86E2">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116</w:t>
            </w:r>
          </w:p>
        </w:tc>
        <w:tc>
          <w:tcPr>
            <w:tcW w:w="665" w:type="pct"/>
            <w:vAlign w:val="center"/>
          </w:tcPr>
          <w:p w:rsidRPr="00CA6DAE" w:rsidR="001C7060" w:rsidP="001C7060" w:rsidRDefault="001C7060" w14:paraId="1C9301ED"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4EBDA98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3DEC57B2" w14:textId="6A527DCB">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20</w:t>
            </w:r>
          </w:p>
        </w:tc>
        <w:tc>
          <w:tcPr>
            <w:tcW w:w="455" w:type="pct"/>
            <w:vAlign w:val="center"/>
          </w:tcPr>
          <w:p w:rsidRPr="00CA6DAE" w:rsidR="001C7060" w:rsidP="001C7060" w:rsidRDefault="001C7060" w14:paraId="2EED1B36"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5939AE66" w14:textId="37398DE1">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$6</w:t>
            </w:r>
            <w:r w:rsidR="00D06063">
              <w:t>38.93</w:t>
            </w:r>
          </w:p>
        </w:tc>
      </w:tr>
      <w:tr w:rsidRPr="00CA6DAE" w:rsidR="001C7060" w:rsidTr="001C7060" w14:paraId="48237F58"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7445A17" w14:textId="77777777">
            <w:pPr>
              <w:pStyle w:val="TableTextLeft"/>
            </w:pPr>
            <w:r w:rsidRPr="006F621D">
              <w:t>FACES 2019 fall 2021 special child roster form from Head Start staff</w:t>
            </w:r>
          </w:p>
        </w:tc>
        <w:tc>
          <w:tcPr>
            <w:tcW w:w="595" w:type="pct"/>
            <w:vAlign w:val="center"/>
          </w:tcPr>
          <w:p w:rsidRPr="00CA6DAE" w:rsidR="001C7060" w:rsidP="001C7060" w:rsidRDefault="00D06063" w14:paraId="3440E505" w14:textId="3604BB4B">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116</w:t>
            </w:r>
          </w:p>
        </w:tc>
        <w:tc>
          <w:tcPr>
            <w:tcW w:w="665" w:type="pct"/>
            <w:vAlign w:val="center"/>
          </w:tcPr>
          <w:p w:rsidRPr="00CA6DAE" w:rsidR="001C7060" w:rsidP="001C7060" w:rsidRDefault="001C7060" w14:paraId="389EC14A"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3D6A10DF"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.33</w:t>
            </w:r>
          </w:p>
        </w:tc>
        <w:tc>
          <w:tcPr>
            <w:tcW w:w="524" w:type="pct"/>
            <w:vAlign w:val="center"/>
          </w:tcPr>
          <w:p w:rsidRPr="00CA6DAE" w:rsidR="001C7060" w:rsidP="001C7060" w:rsidRDefault="00D06063" w14:paraId="4BCF4789" w14:textId="6E91FBD1">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38</w:t>
            </w:r>
          </w:p>
        </w:tc>
        <w:tc>
          <w:tcPr>
            <w:tcW w:w="455" w:type="pct"/>
            <w:vAlign w:val="center"/>
          </w:tcPr>
          <w:p w:rsidRPr="00CA6DAE" w:rsidR="001C7060" w:rsidP="001C7060" w:rsidRDefault="001C7060" w14:paraId="69F830BA"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7172473A" w14:textId="69B4E733">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$1,2</w:t>
            </w:r>
            <w:r w:rsidR="00D06063">
              <w:t>40</w:t>
            </w:r>
            <w:r>
              <w:t>.</w:t>
            </w:r>
            <w:r w:rsidR="00D06063">
              <w:t>27</w:t>
            </w:r>
          </w:p>
        </w:tc>
      </w:tr>
      <w:tr w:rsidRPr="00CA6DAE" w:rsidR="001C7060" w:rsidTr="001C7060" w14:paraId="21579542"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4D935CD" w14:textId="77777777">
            <w:pPr>
              <w:pStyle w:val="TableTextLeft"/>
            </w:pPr>
            <w:r w:rsidRPr="00032D84">
              <w:t>FACES 2019 special parent consent form for fall 2021 and spring 2022 data collection</w:t>
            </w:r>
          </w:p>
        </w:tc>
        <w:tc>
          <w:tcPr>
            <w:tcW w:w="595" w:type="pct"/>
            <w:vAlign w:val="center"/>
          </w:tcPr>
          <w:p w:rsidRPr="00CA6DAE" w:rsidR="001C7060" w:rsidP="001C7060" w:rsidRDefault="00D06063" w14:paraId="6BF1C359" w14:textId="5C167E32">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w:t>
            </w:r>
            <w:r w:rsidR="00A60FF5">
              <w:t>363</w:t>
            </w:r>
          </w:p>
        </w:tc>
        <w:tc>
          <w:tcPr>
            <w:tcW w:w="665" w:type="pct"/>
            <w:vAlign w:val="center"/>
          </w:tcPr>
          <w:p w:rsidRPr="00CA6DAE" w:rsidR="001C7060" w:rsidP="001C7060" w:rsidRDefault="001C7060" w14:paraId="34E0314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17CF6C0E"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D06063" w14:paraId="093A3B4F" w14:textId="65F428DE">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w:t>
            </w:r>
            <w:r w:rsidR="00A60FF5">
              <w:t>32</w:t>
            </w:r>
          </w:p>
        </w:tc>
        <w:tc>
          <w:tcPr>
            <w:tcW w:w="455" w:type="pct"/>
            <w:vAlign w:val="center"/>
          </w:tcPr>
          <w:p w:rsidRPr="00CA6DAE" w:rsidR="001C7060" w:rsidP="001C7060" w:rsidRDefault="001C7060" w14:paraId="1A01FB3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590EA187" w14:textId="62D0AB48">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A60FF5">
              <w:t>4,587.86</w:t>
            </w:r>
          </w:p>
        </w:tc>
      </w:tr>
      <w:tr w:rsidRPr="00CA6DAE" w:rsidR="001C7060" w:rsidTr="001C7060" w14:paraId="4257B16C"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3805B6F4" w14:textId="77777777">
            <w:pPr>
              <w:pStyle w:val="TableTextLeft"/>
            </w:pPr>
            <w:r w:rsidRPr="00032D84">
              <w:t>FACES 2019 fall 2021 special Head Start parent survey</w:t>
            </w:r>
          </w:p>
        </w:tc>
        <w:tc>
          <w:tcPr>
            <w:tcW w:w="595" w:type="pct"/>
            <w:vAlign w:val="center"/>
          </w:tcPr>
          <w:p w:rsidRPr="00CA6DAE" w:rsidR="001C7060" w:rsidP="001C7060" w:rsidRDefault="00D06063" w14:paraId="4E488E66" w14:textId="7A47D2CD">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767</w:t>
            </w:r>
          </w:p>
        </w:tc>
        <w:tc>
          <w:tcPr>
            <w:tcW w:w="665" w:type="pct"/>
            <w:vAlign w:val="center"/>
          </w:tcPr>
          <w:p w:rsidRPr="00CA6DAE" w:rsidR="001C7060" w:rsidP="001C7060" w:rsidRDefault="001C7060" w14:paraId="508BBE23"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1C0A31D0"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.58</w:t>
            </w:r>
          </w:p>
        </w:tc>
        <w:tc>
          <w:tcPr>
            <w:tcW w:w="524" w:type="pct"/>
            <w:vAlign w:val="center"/>
          </w:tcPr>
          <w:p w:rsidRPr="00CA6DAE" w:rsidR="001C7060" w:rsidP="001C7060" w:rsidRDefault="00D06063" w14:paraId="18F7AE45" w14:textId="306F0706">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445</w:t>
            </w:r>
          </w:p>
        </w:tc>
        <w:tc>
          <w:tcPr>
            <w:tcW w:w="455" w:type="pct"/>
            <w:vAlign w:val="center"/>
          </w:tcPr>
          <w:p w:rsidRPr="00CA6DAE" w:rsidR="001C7060" w:rsidP="001C7060" w:rsidRDefault="001C7060" w14:paraId="70E5487B"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271A9876" w14:textId="2E6D3118">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D06063">
              <w:t>8,808.23</w:t>
            </w:r>
          </w:p>
        </w:tc>
      </w:tr>
      <w:tr w:rsidRPr="00CA6DAE" w:rsidR="001C7060" w:rsidTr="001C7060" w14:paraId="25095DF7"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393E4BCF" w14:textId="77777777">
            <w:pPr>
              <w:pStyle w:val="TableTextLeft"/>
            </w:pPr>
            <w:r w:rsidRPr="00032D84">
              <w:t>FACES 2019 fall 2021 special Head Start teacher</w:t>
            </w:r>
            <w:r>
              <w:t>–</w:t>
            </w:r>
            <w:r w:rsidRPr="00032D84">
              <w:t>child report</w:t>
            </w:r>
          </w:p>
        </w:tc>
        <w:tc>
          <w:tcPr>
            <w:tcW w:w="595" w:type="pct"/>
            <w:vAlign w:val="center"/>
          </w:tcPr>
          <w:p w:rsidRPr="00CA6DAE" w:rsidR="001C7060" w:rsidP="001C7060" w:rsidRDefault="00D26D17" w14:paraId="25EF1A4B" w14:textId="2E013D3D">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99</w:t>
            </w:r>
          </w:p>
        </w:tc>
        <w:tc>
          <w:tcPr>
            <w:tcW w:w="665" w:type="pct"/>
            <w:vAlign w:val="center"/>
          </w:tcPr>
          <w:p w:rsidRPr="00CA6DAE" w:rsidR="001C7060" w:rsidP="001C7060" w:rsidRDefault="00D26D17" w14:paraId="60D07DC5" w14:textId="009706A2">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9</w:t>
            </w:r>
          </w:p>
        </w:tc>
        <w:tc>
          <w:tcPr>
            <w:tcW w:w="525" w:type="pct"/>
            <w:vAlign w:val="center"/>
          </w:tcPr>
          <w:p w:rsidRPr="00CA6DAE" w:rsidR="001C7060" w:rsidP="001C7060" w:rsidRDefault="001C7060" w14:paraId="3975D631"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D26D17" w14:paraId="3877CA6A" w14:textId="3CE6348B">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151</w:t>
            </w:r>
          </w:p>
        </w:tc>
        <w:tc>
          <w:tcPr>
            <w:tcW w:w="455" w:type="pct"/>
            <w:vAlign w:val="center"/>
          </w:tcPr>
          <w:p w:rsidRPr="00CA6DAE" w:rsidR="001C7060" w:rsidP="001C7060" w:rsidRDefault="001C7060" w14:paraId="669D0B0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31BC6F5F" w14:textId="667A7B1B">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D26D17">
              <w:t>4,907.63</w:t>
            </w:r>
          </w:p>
        </w:tc>
      </w:tr>
      <w:tr w:rsidRPr="00CA6DAE" w:rsidR="001C7060" w:rsidTr="001C7060" w14:paraId="0CB086D6"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73668706" w14:textId="77777777">
            <w:pPr>
              <w:pStyle w:val="TableTextLeft"/>
            </w:pPr>
            <w:r w:rsidRPr="00032D84">
              <w:t>FACES 2019 fall 2021 special Head Start teacher survey</w:t>
            </w:r>
          </w:p>
        </w:tc>
        <w:tc>
          <w:tcPr>
            <w:tcW w:w="595" w:type="pct"/>
            <w:vAlign w:val="center"/>
          </w:tcPr>
          <w:p w:rsidRPr="00CA6DAE" w:rsidR="001C7060" w:rsidP="001C7060" w:rsidRDefault="00D26D17" w14:paraId="3F56D728" w14:textId="03D1B279">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193</w:t>
            </w:r>
          </w:p>
        </w:tc>
        <w:tc>
          <w:tcPr>
            <w:tcW w:w="665" w:type="pct"/>
            <w:vAlign w:val="center"/>
          </w:tcPr>
          <w:p w:rsidRPr="00CA6DAE" w:rsidR="001C7060" w:rsidP="001C7060" w:rsidRDefault="001C7060" w14:paraId="0188FB9E"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7F2986F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D26D17" w14:paraId="5213B65F" w14:textId="1EB8828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33</w:t>
            </w:r>
          </w:p>
        </w:tc>
        <w:tc>
          <w:tcPr>
            <w:tcW w:w="455" w:type="pct"/>
            <w:vAlign w:val="center"/>
          </w:tcPr>
          <w:p w:rsidRPr="00CA6DAE" w:rsidR="001C7060" w:rsidP="001C7060" w:rsidRDefault="001C7060" w14:paraId="59484EE0"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4606C496" w14:textId="12DD838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w:t>
            </w:r>
            <w:r w:rsidR="00D26D17">
              <w:t>063</w:t>
            </w:r>
            <w:r>
              <w:t>.</w:t>
            </w:r>
            <w:r w:rsidR="00D26D17">
              <w:t>04</w:t>
            </w:r>
          </w:p>
        </w:tc>
      </w:tr>
      <w:tr w:rsidRPr="00CA6DAE" w:rsidR="001C7060" w:rsidTr="001C7060" w14:paraId="679324D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6B317923" w14:textId="77777777">
            <w:pPr>
              <w:pStyle w:val="TableTextLeft"/>
            </w:pPr>
            <w:r w:rsidRPr="005A09D3">
              <w:t>AIAN FACES 2019 fall 2021 special teacher sampling form from Head Start staff</w:t>
            </w:r>
          </w:p>
        </w:tc>
        <w:tc>
          <w:tcPr>
            <w:tcW w:w="595" w:type="pct"/>
            <w:vAlign w:val="center"/>
          </w:tcPr>
          <w:p w:rsidRPr="00CA6DAE" w:rsidR="001C7060" w:rsidP="001C7060" w:rsidRDefault="001C7060" w14:paraId="640112CC" w14:textId="570C4915">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w:t>
            </w:r>
            <w:r w:rsidR="00D26D17">
              <w:t>3</w:t>
            </w:r>
          </w:p>
        </w:tc>
        <w:tc>
          <w:tcPr>
            <w:tcW w:w="665" w:type="pct"/>
            <w:vAlign w:val="center"/>
          </w:tcPr>
          <w:p w:rsidRPr="00CA6DAE" w:rsidR="001C7060" w:rsidP="001C7060" w:rsidRDefault="001C7060" w14:paraId="183B094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2BDFDB96"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4DABB5A9" w14:textId="50851FB9">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7</w:t>
            </w:r>
          </w:p>
        </w:tc>
        <w:tc>
          <w:tcPr>
            <w:tcW w:w="455" w:type="pct"/>
            <w:vAlign w:val="center"/>
          </w:tcPr>
          <w:p w:rsidRPr="00CA6DAE" w:rsidR="001C7060" w:rsidP="001C7060" w:rsidRDefault="001C7060" w14:paraId="4F64EC49"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6DC988D4" w14:textId="0D5C7F73">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$226.8</w:t>
            </w:r>
            <w:r w:rsidR="00D26D17">
              <w:t>4</w:t>
            </w:r>
          </w:p>
        </w:tc>
      </w:tr>
      <w:tr w:rsidRPr="00CA6DAE" w:rsidR="001C7060" w:rsidTr="001C7060" w14:paraId="5F72F984"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2F89D94" w14:textId="77777777">
            <w:pPr>
              <w:pStyle w:val="TableTextLeft"/>
            </w:pPr>
            <w:r w:rsidRPr="005A09D3">
              <w:t>AIAN FACES 2019 fall 2021 special child roster form from Head Start staff</w:t>
            </w:r>
          </w:p>
        </w:tc>
        <w:tc>
          <w:tcPr>
            <w:tcW w:w="595" w:type="pct"/>
            <w:vAlign w:val="center"/>
          </w:tcPr>
          <w:p w:rsidRPr="00CA6DAE" w:rsidR="001C7060" w:rsidP="001C7060" w:rsidRDefault="00D26D17" w14:paraId="66C1F1F5" w14:textId="309229EF">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43</w:t>
            </w:r>
          </w:p>
        </w:tc>
        <w:tc>
          <w:tcPr>
            <w:tcW w:w="665" w:type="pct"/>
            <w:vAlign w:val="center"/>
          </w:tcPr>
          <w:p w:rsidRPr="00CA6DAE" w:rsidR="001C7060" w:rsidP="001C7060" w:rsidRDefault="001C7060" w14:paraId="396C30E0"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069BD84C"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.33</w:t>
            </w:r>
          </w:p>
        </w:tc>
        <w:tc>
          <w:tcPr>
            <w:tcW w:w="524" w:type="pct"/>
            <w:vAlign w:val="center"/>
          </w:tcPr>
          <w:p w:rsidRPr="00CA6DAE" w:rsidR="001C7060" w:rsidP="001C7060" w:rsidRDefault="001C7060" w14:paraId="6B5A2452" w14:textId="07672CA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14</w:t>
            </w:r>
          </w:p>
        </w:tc>
        <w:tc>
          <w:tcPr>
            <w:tcW w:w="455" w:type="pct"/>
            <w:vAlign w:val="center"/>
          </w:tcPr>
          <w:p w:rsidRPr="00CA6DAE" w:rsidR="001C7060" w:rsidP="001C7060" w:rsidRDefault="001C7060" w14:paraId="7C3043C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62A49848" w14:textId="5268945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$45</w:t>
            </w:r>
            <w:r w:rsidR="00D26D17">
              <w:t>9</w:t>
            </w:r>
            <w:r>
              <w:t>.</w:t>
            </w:r>
            <w:r w:rsidR="00D26D17">
              <w:t>76</w:t>
            </w:r>
          </w:p>
        </w:tc>
      </w:tr>
      <w:tr w:rsidRPr="00CA6DAE" w:rsidR="001C7060" w:rsidTr="001C7060" w14:paraId="6650DB92"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58DB245A" w14:textId="77777777">
            <w:pPr>
              <w:pStyle w:val="TableTextLeft"/>
            </w:pPr>
            <w:r w:rsidRPr="005A09D3">
              <w:t>AIAN FACES 2019 special parent consent form for fall 2021 and spring 2022 data collection</w:t>
            </w:r>
          </w:p>
        </w:tc>
        <w:tc>
          <w:tcPr>
            <w:tcW w:w="595" w:type="pct"/>
            <w:vAlign w:val="center"/>
          </w:tcPr>
          <w:p w:rsidRPr="00CA6DAE" w:rsidR="001C7060" w:rsidP="001C7060" w:rsidRDefault="00D26D17" w14:paraId="6A0E8402" w14:textId="11105F06">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w:t>
            </w:r>
            <w:r w:rsidR="00A60FF5">
              <w:t>16</w:t>
            </w:r>
          </w:p>
        </w:tc>
        <w:tc>
          <w:tcPr>
            <w:tcW w:w="665" w:type="pct"/>
            <w:vAlign w:val="center"/>
          </w:tcPr>
          <w:p w:rsidRPr="00CA6DAE" w:rsidR="001C7060" w:rsidP="001C7060" w:rsidRDefault="001C7060" w14:paraId="49EB2F7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5E88FA4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D26D17" w14:paraId="3E347101" w14:textId="3C1A153D">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w:t>
            </w:r>
            <w:r w:rsidR="00A60FF5">
              <w:t>0</w:t>
            </w:r>
          </w:p>
        </w:tc>
        <w:tc>
          <w:tcPr>
            <w:tcW w:w="455" w:type="pct"/>
            <w:vAlign w:val="center"/>
          </w:tcPr>
          <w:p w:rsidRPr="00CA6DAE" w:rsidR="001C7060" w:rsidP="001C7060" w:rsidRDefault="001C7060" w14:paraId="7CE00E06"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3A86F424" w14:textId="4FAD9781">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A60FF5">
              <w:t>390.46</w:t>
            </w:r>
          </w:p>
        </w:tc>
      </w:tr>
      <w:tr w:rsidRPr="00CA6DAE" w:rsidR="001C7060" w:rsidTr="001C7060" w14:paraId="3393229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47046FB7" w14:textId="77777777">
            <w:pPr>
              <w:pStyle w:val="TableTextLeft"/>
            </w:pPr>
            <w:r w:rsidRPr="005A09D3">
              <w:t>AIAN FACES 2019 fall 2021 special Head Start parent survey</w:t>
            </w:r>
          </w:p>
        </w:tc>
        <w:tc>
          <w:tcPr>
            <w:tcW w:w="595" w:type="pct"/>
            <w:vAlign w:val="center"/>
          </w:tcPr>
          <w:p w:rsidRPr="00CA6DAE" w:rsidR="001C7060" w:rsidP="001C7060" w:rsidRDefault="00D26D17" w14:paraId="103EAD1B" w14:textId="519A219B">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75</w:t>
            </w:r>
          </w:p>
        </w:tc>
        <w:tc>
          <w:tcPr>
            <w:tcW w:w="665" w:type="pct"/>
            <w:vAlign w:val="center"/>
          </w:tcPr>
          <w:p w:rsidRPr="00CA6DAE" w:rsidR="001C7060" w:rsidP="001C7060" w:rsidRDefault="001C7060" w14:paraId="4F838E51"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04F7AB65"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.58</w:t>
            </w:r>
          </w:p>
        </w:tc>
        <w:tc>
          <w:tcPr>
            <w:tcW w:w="524" w:type="pct"/>
            <w:vAlign w:val="center"/>
          </w:tcPr>
          <w:p w:rsidRPr="00CA6DAE" w:rsidR="001C7060" w:rsidP="001C7060" w:rsidRDefault="001C7060" w14:paraId="6C3D920E" w14:textId="210806CF">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44</w:t>
            </w:r>
          </w:p>
        </w:tc>
        <w:tc>
          <w:tcPr>
            <w:tcW w:w="455" w:type="pct"/>
            <w:vAlign w:val="center"/>
          </w:tcPr>
          <w:p w:rsidRPr="00CA6DAE" w:rsidR="001C7060" w:rsidP="001C7060" w:rsidRDefault="001C7060" w14:paraId="11191D39"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0B82CA2F" w14:textId="4BFA0253">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D26D17">
              <w:t>861.30</w:t>
            </w:r>
          </w:p>
        </w:tc>
      </w:tr>
      <w:tr w:rsidRPr="00CA6DAE" w:rsidR="001C7060" w:rsidTr="001C7060" w14:paraId="35468FFF"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2EA22F67" w14:textId="77777777">
            <w:pPr>
              <w:pStyle w:val="TableTextLeft"/>
            </w:pPr>
            <w:r w:rsidRPr="005A09D3">
              <w:t>AIAN FACES 2019 fall 2021 special Head Start teacher</w:t>
            </w:r>
            <w:r>
              <w:t>–</w:t>
            </w:r>
            <w:r w:rsidRPr="005A09D3">
              <w:t>child report</w:t>
            </w:r>
          </w:p>
        </w:tc>
        <w:tc>
          <w:tcPr>
            <w:tcW w:w="595" w:type="pct"/>
            <w:vAlign w:val="center"/>
          </w:tcPr>
          <w:p w:rsidRPr="00CA6DAE" w:rsidR="001C7060" w:rsidP="001C7060" w:rsidRDefault="00C77F47" w14:paraId="1F015FA2" w14:textId="5137FCCC">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10</w:t>
            </w:r>
          </w:p>
        </w:tc>
        <w:tc>
          <w:tcPr>
            <w:tcW w:w="665" w:type="pct"/>
            <w:vAlign w:val="center"/>
          </w:tcPr>
          <w:p w:rsidRPr="00CA6DAE" w:rsidR="001C7060" w:rsidP="001C7060" w:rsidRDefault="00C77F47" w14:paraId="12BE7BD5" w14:textId="6BEA055C">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9</w:t>
            </w:r>
          </w:p>
        </w:tc>
        <w:tc>
          <w:tcPr>
            <w:tcW w:w="525" w:type="pct"/>
            <w:vAlign w:val="center"/>
          </w:tcPr>
          <w:p w:rsidRPr="00CA6DAE" w:rsidR="001C7060" w:rsidP="001C7060" w:rsidRDefault="001C7060" w14:paraId="30A153C6"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C77F47" w14:paraId="00150A31" w14:textId="0BDC7FCE">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15</w:t>
            </w:r>
          </w:p>
        </w:tc>
        <w:tc>
          <w:tcPr>
            <w:tcW w:w="455" w:type="pct"/>
            <w:vAlign w:val="center"/>
          </w:tcPr>
          <w:p w:rsidRPr="00CA6DAE" w:rsidR="001C7060" w:rsidP="001C7060" w:rsidRDefault="001C7060" w14:paraId="423498E5"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32.40</w:t>
            </w:r>
          </w:p>
        </w:tc>
        <w:tc>
          <w:tcPr>
            <w:tcW w:w="453" w:type="pct"/>
            <w:vAlign w:val="center"/>
          </w:tcPr>
          <w:p w:rsidRPr="00CA6DAE" w:rsidR="001C7060" w:rsidP="001C7060" w:rsidRDefault="001C7060" w14:paraId="76DA71A4" w14:textId="251FAC2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w:t>
            </w:r>
            <w:r w:rsidR="00C77F47">
              <w:t>95.72</w:t>
            </w:r>
          </w:p>
        </w:tc>
      </w:tr>
      <w:tr w:rsidRPr="00CA6DAE" w:rsidR="001C7060" w:rsidTr="001C7060" w14:paraId="666B10E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bottom w:val="single" w:color="5B6771" w:themeColor="accent3" w:sz="4" w:space="0"/>
            </w:tcBorders>
          </w:tcPr>
          <w:p w:rsidRPr="00CA6DAE" w:rsidR="001C7060" w:rsidP="00E73CD9" w:rsidRDefault="001C7060" w14:paraId="6F0F075F" w14:textId="77777777">
            <w:pPr>
              <w:pStyle w:val="TableTextLeft"/>
            </w:pPr>
            <w:r w:rsidRPr="005A09D3">
              <w:lastRenderedPageBreak/>
              <w:t>AIAN FACES 2019 fall 2021 special Head Start teacher survey</w:t>
            </w:r>
          </w:p>
        </w:tc>
        <w:tc>
          <w:tcPr>
            <w:tcW w:w="595" w:type="pct"/>
            <w:tcBorders>
              <w:bottom w:val="single" w:color="5B6771" w:themeColor="accent3" w:sz="4" w:space="0"/>
            </w:tcBorders>
            <w:vAlign w:val="center"/>
          </w:tcPr>
          <w:p w:rsidRPr="00CA6DAE" w:rsidR="001C7060" w:rsidP="001C7060" w:rsidRDefault="00C77F47" w14:paraId="2E9AAA45" w14:textId="4B1CDF83">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47</w:t>
            </w:r>
          </w:p>
        </w:tc>
        <w:tc>
          <w:tcPr>
            <w:tcW w:w="665" w:type="pct"/>
            <w:tcBorders>
              <w:bottom w:val="single" w:color="5B6771" w:themeColor="accent3" w:sz="4" w:space="0"/>
            </w:tcBorders>
            <w:vAlign w:val="center"/>
          </w:tcPr>
          <w:p w:rsidRPr="00CA6DAE" w:rsidR="001C7060" w:rsidP="001C7060" w:rsidRDefault="001C7060" w14:paraId="7E82DC20"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tcBorders>
              <w:bottom w:val="single" w:color="5B6771" w:themeColor="accent3" w:sz="4" w:space="0"/>
            </w:tcBorders>
            <w:vAlign w:val="center"/>
          </w:tcPr>
          <w:p w:rsidRPr="00CA6DAE" w:rsidR="001C7060" w:rsidP="001C7060" w:rsidRDefault="001C7060" w14:paraId="7D43A74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tcBorders>
              <w:bottom w:val="single" w:color="5B6771" w:themeColor="accent3" w:sz="4" w:space="0"/>
            </w:tcBorders>
            <w:vAlign w:val="center"/>
          </w:tcPr>
          <w:p w:rsidRPr="00CA6DAE" w:rsidR="001C7060" w:rsidP="001C7060" w:rsidRDefault="00C77F47" w14:paraId="471FBC4E" w14:textId="2DB78207">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8</w:t>
            </w:r>
          </w:p>
        </w:tc>
        <w:tc>
          <w:tcPr>
            <w:tcW w:w="455" w:type="pct"/>
            <w:tcBorders>
              <w:bottom w:val="single" w:color="5B6771" w:themeColor="accent3" w:sz="4" w:space="0"/>
            </w:tcBorders>
            <w:vAlign w:val="center"/>
          </w:tcPr>
          <w:p w:rsidRPr="00CA6DAE" w:rsidR="001C7060" w:rsidP="001C7060" w:rsidRDefault="001C7060" w14:paraId="2787E995"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32.40</w:t>
            </w:r>
          </w:p>
        </w:tc>
        <w:tc>
          <w:tcPr>
            <w:tcW w:w="453" w:type="pct"/>
            <w:tcBorders>
              <w:bottom w:val="single" w:color="5B6771" w:themeColor="accent3" w:sz="4" w:space="0"/>
            </w:tcBorders>
            <w:vAlign w:val="center"/>
          </w:tcPr>
          <w:p w:rsidRPr="00CA6DAE" w:rsidR="001C7060" w:rsidP="001C7060" w:rsidRDefault="001C7060" w14:paraId="2418CC87" w14:textId="74040D6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C77F47">
              <w:t>258.88</w:t>
            </w:r>
          </w:p>
        </w:tc>
      </w:tr>
      <w:tr w:rsidRPr="00CA6DAE" w:rsidR="001C7060" w:rsidTr="001C7060" w14:paraId="0A37CF3E"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top w:val="single" w:color="5B6771" w:themeColor="accent3" w:sz="4" w:space="0"/>
              <w:bottom w:val="single" w:color="5B6771" w:themeColor="accent3" w:sz="4" w:space="0"/>
              <w:right w:val="nil"/>
            </w:tcBorders>
            <w:shd w:val="clear" w:color="auto" w:fill="D9D9D9" w:themeFill="background1" w:themeFillShade="D9"/>
          </w:tcPr>
          <w:p w:rsidRPr="005A09D3" w:rsidR="001C7060" w:rsidP="004854A3" w:rsidRDefault="001C7060" w14:paraId="756B1674" w14:textId="483721B0">
            <w:pPr>
              <w:pStyle w:val="TableHeaderLeft"/>
            </w:pPr>
            <w:r w:rsidRPr="004854A3">
              <w:rPr>
                <w:b/>
                <w:color w:val="auto"/>
                <w:sz w:val="18"/>
                <w:szCs w:val="20"/>
              </w:rPr>
              <w:t>Fall 2021 and spring 2022</w:t>
            </w:r>
          </w:p>
        </w:tc>
        <w:tc>
          <w:tcPr>
            <w:tcW w:w="595" w:type="pct"/>
            <w:tcBorders>
              <w:top w:val="single" w:color="5B6771" w:themeColor="accent3" w:sz="4" w:space="0"/>
              <w:left w:val="nil"/>
              <w:bottom w:val="single" w:color="5B6771" w:themeColor="accent3" w:sz="4" w:space="0"/>
            </w:tcBorders>
            <w:shd w:val="clear" w:color="auto" w:fill="D9D9D9" w:themeFill="background1" w:themeFillShade="D9"/>
            <w:vAlign w:val="center"/>
          </w:tcPr>
          <w:p w:rsidR="001C7060" w:rsidP="001C7060" w:rsidRDefault="001C7060" w14:paraId="28495C00"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p>
        </w:tc>
        <w:tc>
          <w:tcPr>
            <w:tcW w:w="665"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215B293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p>
        </w:tc>
        <w:tc>
          <w:tcPr>
            <w:tcW w:w="525"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41490C2E"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p>
        </w:tc>
        <w:tc>
          <w:tcPr>
            <w:tcW w:w="524"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03DAE359" w14:textId="77777777">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p>
        </w:tc>
        <w:tc>
          <w:tcPr>
            <w:tcW w:w="455" w:type="pct"/>
            <w:tcBorders>
              <w:top w:val="single" w:color="5B6771" w:themeColor="accent3" w:sz="4" w:space="0"/>
              <w:bottom w:val="single" w:color="5B6771" w:themeColor="accent3" w:sz="4" w:space="0"/>
            </w:tcBorders>
            <w:shd w:val="clear" w:color="auto" w:fill="D9D9D9" w:themeFill="background1" w:themeFillShade="D9"/>
            <w:vAlign w:val="center"/>
          </w:tcPr>
          <w:p w:rsidRPr="00CA6DAE" w:rsidR="001C7060" w:rsidP="001C7060" w:rsidRDefault="001C7060" w14:paraId="7F507544"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p>
        </w:tc>
        <w:tc>
          <w:tcPr>
            <w:tcW w:w="453"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4CAFAAC9" w14:textId="7777777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p>
        </w:tc>
      </w:tr>
      <w:tr w:rsidRPr="00CA6DAE" w:rsidR="001C7060" w:rsidTr="001C7060" w14:paraId="2F8B7F4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top w:val="single" w:color="5B6771" w:themeColor="accent3" w:sz="4" w:space="0"/>
            </w:tcBorders>
          </w:tcPr>
          <w:p w:rsidRPr="005A09D3" w:rsidR="001C7060" w:rsidP="007A752A" w:rsidRDefault="001C7060" w14:paraId="3272E8B3" w14:textId="297B4F66">
            <w:pPr>
              <w:pStyle w:val="TableTextLeft"/>
            </w:pPr>
            <w:r>
              <w:t>S</w:t>
            </w:r>
            <w:r w:rsidRPr="00E763B1">
              <w:t>pecial telephone script and recruitment information collection for program directors, Regions I–X</w:t>
            </w:r>
            <w:r>
              <w:rPr>
                <w:vertAlign w:val="superscript"/>
              </w:rPr>
              <w:t>a</w:t>
            </w:r>
          </w:p>
        </w:tc>
        <w:tc>
          <w:tcPr>
            <w:tcW w:w="595" w:type="pct"/>
            <w:tcBorders>
              <w:top w:val="single" w:color="5B6771" w:themeColor="accent3" w:sz="4" w:space="0"/>
            </w:tcBorders>
            <w:vAlign w:val="center"/>
          </w:tcPr>
          <w:p w:rsidR="001C7060" w:rsidP="001C7060" w:rsidRDefault="001C7060" w14:paraId="7D55F324" w14:textId="5A83E1FE">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w:t>
            </w:r>
            <w:r w:rsidR="00827CBA">
              <w:t>5</w:t>
            </w:r>
            <w:r>
              <w:t>1</w:t>
            </w:r>
          </w:p>
        </w:tc>
        <w:tc>
          <w:tcPr>
            <w:tcW w:w="665" w:type="pct"/>
            <w:tcBorders>
              <w:top w:val="single" w:color="5B6771" w:themeColor="accent3" w:sz="4" w:space="0"/>
            </w:tcBorders>
            <w:vAlign w:val="center"/>
          </w:tcPr>
          <w:p w:rsidR="001C7060" w:rsidP="001C7060" w:rsidRDefault="001C7060" w14:paraId="655D9D4B" w14:textId="2B2A9FCD">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tcBorders>
              <w:top w:val="single" w:color="5B6771" w:themeColor="accent3" w:sz="4" w:space="0"/>
            </w:tcBorders>
            <w:vAlign w:val="center"/>
          </w:tcPr>
          <w:p w:rsidR="001C7060" w:rsidP="001C7060" w:rsidRDefault="001C7060" w14:paraId="536831C4" w14:textId="1D413672">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tcBorders>
              <w:top w:val="single" w:color="5B6771" w:themeColor="accent3" w:sz="4" w:space="0"/>
            </w:tcBorders>
            <w:vAlign w:val="center"/>
          </w:tcPr>
          <w:p w:rsidR="001C7060" w:rsidP="001C7060" w:rsidRDefault="001C7060" w14:paraId="39999A58" w14:textId="1081AD8F">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w:t>
            </w:r>
            <w:r w:rsidR="00827CBA">
              <w:t>51</w:t>
            </w:r>
          </w:p>
        </w:tc>
        <w:tc>
          <w:tcPr>
            <w:tcW w:w="455" w:type="pct"/>
            <w:tcBorders>
              <w:top w:val="single" w:color="5B6771" w:themeColor="accent3" w:sz="4" w:space="0"/>
            </w:tcBorders>
            <w:vAlign w:val="center"/>
          </w:tcPr>
          <w:p w:rsidRPr="00CA6DAE" w:rsidR="001C7060" w:rsidP="001C7060" w:rsidRDefault="001C7060" w14:paraId="54C2FBE2" w14:textId="353952A0">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t>$32.40</w:t>
            </w:r>
          </w:p>
        </w:tc>
        <w:tc>
          <w:tcPr>
            <w:tcW w:w="453" w:type="pct"/>
            <w:tcBorders>
              <w:top w:val="single" w:color="5B6771" w:themeColor="accent3" w:sz="4" w:space="0"/>
            </w:tcBorders>
            <w:vAlign w:val="center"/>
          </w:tcPr>
          <w:p w:rsidR="001C7060" w:rsidP="001C7060" w:rsidRDefault="001C7060" w14:paraId="5745E5BE" w14:textId="59EC0A15">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827CBA">
              <w:t>8,132.40</w:t>
            </w:r>
          </w:p>
        </w:tc>
      </w:tr>
      <w:tr w:rsidRPr="00CA6DAE" w:rsidR="001C7060" w:rsidTr="001C7060" w14:paraId="7DF9008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5A09D3" w:rsidR="001C7060" w:rsidP="007A752A" w:rsidRDefault="001C7060" w14:paraId="51BC1F8E" w14:textId="328359DC">
            <w:pPr>
              <w:pStyle w:val="TableTextLeft"/>
            </w:pPr>
            <w:r>
              <w:t>S</w:t>
            </w:r>
            <w:r w:rsidRPr="009F3D8E">
              <w:t>pecial telephone script and recruitment information collection for on-site coordinators</w:t>
            </w:r>
            <w:r>
              <w:t>,</w:t>
            </w:r>
            <w:r w:rsidRPr="009F3D8E">
              <w:t xml:space="preserve"> Regions I–X</w:t>
            </w:r>
            <w:r>
              <w:rPr>
                <w:vertAlign w:val="superscript"/>
              </w:rPr>
              <w:t>a</w:t>
            </w:r>
          </w:p>
        </w:tc>
        <w:tc>
          <w:tcPr>
            <w:tcW w:w="595" w:type="pct"/>
            <w:vAlign w:val="center"/>
          </w:tcPr>
          <w:p w:rsidR="001C7060" w:rsidP="001C7060" w:rsidRDefault="007732B4" w14:paraId="39136FE4" w14:textId="27CE189B">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w:t>
            </w:r>
            <w:r w:rsidR="00D04699">
              <w:t>40</w:t>
            </w:r>
          </w:p>
        </w:tc>
        <w:tc>
          <w:tcPr>
            <w:tcW w:w="665" w:type="pct"/>
            <w:vAlign w:val="center"/>
          </w:tcPr>
          <w:p w:rsidR="001C7060" w:rsidP="001C7060" w:rsidRDefault="001C7060" w14:paraId="39B8477C" w14:textId="50127F5E">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vAlign w:val="center"/>
          </w:tcPr>
          <w:p w:rsidR="001C7060" w:rsidP="001C7060" w:rsidRDefault="001C7060" w14:paraId="6D9B28BA" w14:textId="70AD06D9">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tcPr>
          <w:p w:rsidR="001C7060" w:rsidP="001C7060" w:rsidRDefault="007732B4" w14:paraId="78D1DE37" w14:textId="212D70CF">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w:t>
            </w:r>
            <w:r w:rsidR="00D04699">
              <w:t>40</w:t>
            </w:r>
          </w:p>
        </w:tc>
        <w:tc>
          <w:tcPr>
            <w:tcW w:w="455" w:type="pct"/>
            <w:vAlign w:val="center"/>
          </w:tcPr>
          <w:p w:rsidRPr="00CA6DAE" w:rsidR="001C7060" w:rsidP="001C7060" w:rsidRDefault="001C7060" w14:paraId="2646D68C" w14:textId="2CA081B2">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001C7060" w:rsidP="001C7060" w:rsidRDefault="001C7060" w14:paraId="06A1885D" w14:textId="674D775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7732B4">
              <w:t>7,7</w:t>
            </w:r>
            <w:r w:rsidR="00D04699">
              <w:t>76</w:t>
            </w:r>
            <w:r w:rsidR="007732B4">
              <w:t>.</w:t>
            </w:r>
            <w:r w:rsidR="00D04699">
              <w:t>00</w:t>
            </w:r>
          </w:p>
        </w:tc>
      </w:tr>
      <w:tr w:rsidRPr="004854A3" w:rsidR="001C7060" w:rsidTr="001C7060" w14:paraId="0495EE1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4854A3" w:rsidR="001C7060" w:rsidP="00620F87" w:rsidRDefault="001C7060" w14:paraId="151DD6E3" w14:textId="4508BE16">
            <w:pPr>
              <w:pStyle w:val="TableTextLeft"/>
              <w:rPr>
                <w:b/>
                <w:bCs/>
              </w:rPr>
            </w:pPr>
            <w:r w:rsidRPr="004854A3">
              <w:rPr>
                <w:b/>
                <w:bCs/>
              </w:rPr>
              <w:t>Total annual burden</w:t>
            </w:r>
          </w:p>
        </w:tc>
        <w:tc>
          <w:tcPr>
            <w:tcW w:w="595" w:type="pct"/>
          </w:tcPr>
          <w:p w:rsidRPr="004854A3" w:rsidR="001C7060" w:rsidP="00620F87" w:rsidRDefault="001C7060" w14:paraId="34C97EC8"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rPr>
                <w:b/>
                <w:bCs/>
              </w:rPr>
            </w:pPr>
          </w:p>
        </w:tc>
        <w:tc>
          <w:tcPr>
            <w:tcW w:w="665" w:type="pct"/>
          </w:tcPr>
          <w:p w:rsidRPr="004854A3" w:rsidR="001C7060" w:rsidP="00620F87" w:rsidRDefault="001C7060" w14:paraId="3111A0F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rPr>
                <w:b/>
                <w:bCs/>
              </w:rPr>
            </w:pPr>
          </w:p>
        </w:tc>
        <w:tc>
          <w:tcPr>
            <w:tcW w:w="525" w:type="pct"/>
          </w:tcPr>
          <w:p w:rsidRPr="004854A3" w:rsidR="001C7060" w:rsidP="00620F87" w:rsidRDefault="001C7060" w14:paraId="0C58E333"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rPr>
                <w:b/>
                <w:bCs/>
              </w:rPr>
            </w:pPr>
          </w:p>
        </w:tc>
        <w:tc>
          <w:tcPr>
            <w:tcW w:w="524" w:type="pct"/>
          </w:tcPr>
          <w:p w:rsidRPr="004854A3" w:rsidR="001C7060" w:rsidP="005270E8" w:rsidRDefault="00C77F47" w14:paraId="2404D4FF" w14:textId="697D3677">
            <w:pPr>
              <w:pStyle w:val="TableTextLeft"/>
              <w:tabs>
                <w:tab w:val="decimal" w:pos="842"/>
              </w:tabs>
              <w:cnfStyle w:val="000000000000" w:firstRow="0" w:lastRow="0" w:firstColumn="0" w:lastColumn="0" w:oddVBand="0" w:evenVBand="0" w:oddHBand="0" w:evenHBand="0" w:firstRowFirstColumn="0" w:firstRowLastColumn="0" w:lastRowFirstColumn="0" w:lastRowLastColumn="0"/>
              <w:rPr>
                <w:b/>
                <w:bCs/>
              </w:rPr>
            </w:pPr>
            <w:r>
              <w:rPr>
                <w:b/>
                <w:bCs/>
              </w:rPr>
              <w:t>1,5</w:t>
            </w:r>
            <w:r w:rsidR="007732B4">
              <w:rPr>
                <w:b/>
                <w:bCs/>
              </w:rPr>
              <w:t>6</w:t>
            </w:r>
            <w:r w:rsidR="00D6031B">
              <w:rPr>
                <w:b/>
                <w:bCs/>
              </w:rPr>
              <w:t>2</w:t>
            </w:r>
          </w:p>
        </w:tc>
        <w:tc>
          <w:tcPr>
            <w:tcW w:w="455" w:type="pct"/>
          </w:tcPr>
          <w:p w:rsidRPr="004854A3" w:rsidR="001C7060" w:rsidP="00620F87" w:rsidRDefault="001C7060" w14:paraId="686BF813" w14:textId="0366BCD8">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rPr>
                <w:b/>
                <w:bCs/>
              </w:rPr>
            </w:pPr>
          </w:p>
        </w:tc>
        <w:tc>
          <w:tcPr>
            <w:tcW w:w="453" w:type="pct"/>
          </w:tcPr>
          <w:p w:rsidRPr="004854A3" w:rsidR="001C7060" w:rsidP="002146F8" w:rsidRDefault="001C7060" w14:paraId="1118EF03" w14:textId="7FDF8846">
            <w:pPr>
              <w:pStyle w:val="TableTextLeft"/>
              <w:tabs>
                <w:tab w:val="decimal" w:pos="667"/>
              </w:tabs>
              <w:cnfStyle w:val="000000000000" w:firstRow="0" w:lastRow="0" w:firstColumn="0" w:lastColumn="0" w:oddVBand="0" w:evenVBand="0" w:oddHBand="0" w:evenHBand="0" w:firstRowFirstColumn="0" w:firstRowLastColumn="0" w:lastRowFirstColumn="0" w:lastRowLastColumn="0"/>
              <w:rPr>
                <w:b/>
                <w:bCs/>
              </w:rPr>
            </w:pPr>
            <w:r w:rsidRPr="004854A3">
              <w:rPr>
                <w:b/>
                <w:bCs/>
              </w:rPr>
              <w:t>$</w:t>
            </w:r>
            <w:r w:rsidR="007732B4">
              <w:rPr>
                <w:b/>
                <w:bCs/>
              </w:rPr>
              <w:t>41,2</w:t>
            </w:r>
            <w:r w:rsidR="00D04699">
              <w:rPr>
                <w:b/>
                <w:bCs/>
              </w:rPr>
              <w:t>82</w:t>
            </w:r>
            <w:r w:rsidR="007732B4">
              <w:rPr>
                <w:b/>
                <w:bCs/>
              </w:rPr>
              <w:t>.</w:t>
            </w:r>
            <w:r w:rsidR="00D04699">
              <w:rPr>
                <w:b/>
                <w:bCs/>
              </w:rPr>
              <w:t>9</w:t>
            </w:r>
            <w:r w:rsidR="007732B4">
              <w:rPr>
                <w:b/>
                <w:bCs/>
              </w:rPr>
              <w:t>1</w:t>
            </w:r>
          </w:p>
        </w:tc>
      </w:tr>
    </w:tbl>
    <w:p w:rsidRPr="00E60C97" w:rsidR="00834B8D" w:rsidP="00834B8D" w:rsidRDefault="00834B8D" w14:paraId="0169EB16" w14:textId="77777777">
      <w:pPr>
        <w:pStyle w:val="ParagraphContinued"/>
        <w:rPr>
          <w:rFonts w:asciiTheme="majorHAnsi" w:hAnsiTheme="majorHAnsi" w:cstheme="majorHAnsi"/>
          <w:sz w:val="18"/>
          <w:szCs w:val="18"/>
        </w:rPr>
      </w:pPr>
      <w:r w:rsidRPr="00E60C97">
        <w:rPr>
          <w:rFonts w:asciiTheme="majorHAnsi" w:hAnsiTheme="majorHAnsi" w:cstheme="majorHAnsi"/>
          <w:sz w:val="18"/>
          <w:szCs w:val="18"/>
          <w:vertAlign w:val="superscript"/>
        </w:rPr>
        <w:t>a</w:t>
      </w:r>
      <w:r w:rsidRPr="00E60C97">
        <w:rPr>
          <w:rFonts w:asciiTheme="majorHAnsi" w:hAnsiTheme="majorHAnsi" w:cstheme="majorHAnsi"/>
          <w:sz w:val="18"/>
          <w:szCs w:val="18"/>
        </w:rPr>
        <w:t>Includes recruitment of programs that will participate in spring 2022 only.</w:t>
      </w:r>
    </w:p>
    <w:p w:rsidR="00E73CD9" w:rsidP="00E73CD9" w:rsidRDefault="00E73CD9" w14:paraId="1B1633E6" w14:textId="77777777">
      <w:pPr>
        <w:pStyle w:val="ParagraphContinued"/>
      </w:pPr>
    </w:p>
    <w:p w:rsidR="00E73CD9" w:rsidP="00E73CD9" w:rsidRDefault="00E73CD9" w14:paraId="3DD1D1CE" w14:textId="77777777">
      <w:pPr>
        <w:pStyle w:val="Paragraph"/>
      </w:pPr>
    </w:p>
    <w:p w:rsidR="00E73CD9" w:rsidP="00E73CD9" w:rsidRDefault="00E73CD9" w14:paraId="356A8EBF" w14:textId="77777777">
      <w:pPr>
        <w:spacing w:line="259" w:lineRule="auto"/>
        <w:rPr>
          <w:rFonts w:asciiTheme="majorHAnsi" w:hAnsiTheme="majorHAnsi"/>
          <w:b/>
          <w:color w:val="000000" w:themeColor="text1"/>
          <w:sz w:val="20"/>
        </w:rPr>
      </w:pPr>
      <w:r>
        <w:br w:type="page"/>
      </w:r>
    </w:p>
    <w:p w:rsidR="00267923" w:rsidP="00B12207" w:rsidRDefault="00267923" w14:paraId="03699A97" w14:textId="77777777">
      <w:pPr>
        <w:pStyle w:val="TitleRule"/>
      </w:pPr>
      <w:r w:rsidRPr="00465BF8">
        <w:rPr>
          <w:noProof/>
        </w:rPr>
        <w:lastRenderedPageBreak/>
        <mc:AlternateContent>
          <mc:Choice Requires="wps">
            <w:drawing>
              <wp:inline distT="0" distB="0" distL="0" distR="0" wp14:anchorId="055C51CD" wp14:editId="41BAC8C4">
                <wp:extent cx="2971800" cy="0"/>
                <wp:effectExtent l="0" t="38100" r="38100" b="38100"/>
                <wp:docPr id="9" name="Straight Connector 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B9A2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SRUhblAQAAJQQAAA4AAAAAAAAAAAAAAAAALgIAAGRycy9lMm9Eb2MueG1sUEsBAi0AFAAG&#10;AAgAAAAhAKCW5s/YAAAAAgEAAA8AAAAAAAAAAAAAAAAAPwQAAGRycy9kb3ducmV2LnhtbFBLBQYA&#10;AAAABAAEAPMAAABEBQAAAAA=&#10;">
                <v:stroke joinstyle="miter"/>
                <w10:anchorlock/>
              </v:line>
            </w:pict>
          </mc:Fallback>
        </mc:AlternateContent>
      </w:r>
    </w:p>
    <w:p w:rsidRPr="004F4599" w:rsidR="00E73CD9" w:rsidP="00E73CD9" w:rsidRDefault="00E73CD9" w14:paraId="53F31718" w14:textId="77777777">
      <w:pPr>
        <w:pStyle w:val="TableTitle"/>
      </w:pPr>
      <w:bookmarkStart w:name="_Toc83992205" w:id="80"/>
      <w:r>
        <w:t xml:space="preserve">Table A.10. </w:t>
      </w:r>
      <w:r w:rsidRPr="004F4599">
        <w:t>FACES</w:t>
      </w:r>
      <w:r>
        <w:t xml:space="preserve"> 2019</w:t>
      </w:r>
      <w:r w:rsidRPr="004F4599">
        <w:t xml:space="preserve"> </w:t>
      </w:r>
      <w:r>
        <w:t xml:space="preserve">and AIAN </w:t>
      </w:r>
      <w:r w:rsidRPr="004F4599">
        <w:t>FACES</w:t>
      </w:r>
      <w:r>
        <w:t xml:space="preserve"> 2</w:t>
      </w:r>
      <w:r w:rsidRPr="004F4599">
        <w:t xml:space="preserve">019 burden hours for </w:t>
      </w:r>
      <w:r>
        <w:t>spring</w:t>
      </w:r>
      <w:r w:rsidRPr="004F4599">
        <w:t xml:space="preserve"> 20</w:t>
      </w:r>
      <w:r>
        <w:t>22</w:t>
      </w:r>
      <w:bookmarkEnd w:id="80"/>
    </w:p>
    <w:tbl>
      <w:tblPr>
        <w:tblStyle w:val="MathUBaseTable"/>
        <w:tblW w:w="4583" w:type="pct"/>
        <w:tblLayout w:type="fixed"/>
        <w:tblLook w:val="04A0" w:firstRow="1" w:lastRow="0" w:firstColumn="1" w:lastColumn="0" w:noHBand="0" w:noVBand="1"/>
      </w:tblPr>
      <w:tblGrid>
        <w:gridCol w:w="3509"/>
        <w:gridCol w:w="1620"/>
        <w:gridCol w:w="2072"/>
        <w:gridCol w:w="1349"/>
        <w:gridCol w:w="1079"/>
        <w:gridCol w:w="1081"/>
        <w:gridCol w:w="1169"/>
      </w:tblGrid>
      <w:tr w:rsidRPr="00CA6DAE" w:rsidR="005270E8" w:rsidTr="004A2C63" w14:paraId="5AC31C5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77" w:type="pct"/>
            <w:vAlign w:val="bottom"/>
          </w:tcPr>
          <w:p w:rsidRPr="00CA6DAE" w:rsidR="005270E8" w:rsidP="00E73CD9" w:rsidRDefault="005270E8" w14:paraId="6B10C1EE" w14:textId="77777777">
            <w:pPr>
              <w:pStyle w:val="TableHeaderLeft"/>
            </w:pPr>
            <w:r w:rsidRPr="00CA6DAE">
              <w:t>Instrument</w:t>
            </w:r>
          </w:p>
        </w:tc>
        <w:tc>
          <w:tcPr>
            <w:tcW w:w="682" w:type="pct"/>
            <w:vAlign w:val="bottom"/>
            <w:hideMark/>
          </w:tcPr>
          <w:p w:rsidRPr="00CA6DAE" w:rsidR="005270E8" w:rsidP="00E73CD9" w:rsidRDefault="005270E8" w14:paraId="7CECBD05"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w:t>
            </w:r>
            <w:r>
              <w:rPr>
                <w:bCs/>
              </w:rPr>
              <w:t>r</w:t>
            </w:r>
            <w:r w:rsidRPr="00CA6DAE">
              <w:rPr>
                <w:bCs/>
              </w:rPr>
              <w:t>espondents (total over request period)</w:t>
            </w:r>
          </w:p>
        </w:tc>
        <w:tc>
          <w:tcPr>
            <w:tcW w:w="872" w:type="pct"/>
            <w:vAlign w:val="bottom"/>
            <w:hideMark/>
          </w:tcPr>
          <w:p w:rsidRPr="00CA6DAE" w:rsidR="005270E8" w:rsidP="00E73CD9" w:rsidRDefault="005270E8" w14:paraId="211C68D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w:t>
            </w:r>
            <w:r>
              <w:t>r</w:t>
            </w:r>
            <w:r w:rsidRPr="00CA6DAE">
              <w:t xml:space="preserve">esponses per </w:t>
            </w:r>
            <w:r>
              <w:t>r</w:t>
            </w:r>
            <w:r w:rsidRPr="00CA6DAE">
              <w:t>espondent (total over request period)</w:t>
            </w:r>
          </w:p>
        </w:tc>
        <w:tc>
          <w:tcPr>
            <w:tcW w:w="568" w:type="pct"/>
            <w:vAlign w:val="bottom"/>
            <w:hideMark/>
          </w:tcPr>
          <w:p w:rsidRPr="00CA6DAE" w:rsidR="005270E8" w:rsidP="00E73CD9" w:rsidRDefault="005270E8" w14:paraId="59EFF6D2" w14:textId="6DC4BAF3">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w:t>
            </w:r>
            <w:r>
              <w:rPr>
                <w:bCs/>
              </w:rPr>
              <w:t>b</w:t>
            </w:r>
            <w:r w:rsidRPr="00CA6DAE">
              <w:rPr>
                <w:bCs/>
              </w:rPr>
              <w:t xml:space="preserve">urden per </w:t>
            </w:r>
            <w:r>
              <w:rPr>
                <w:bCs/>
              </w:rPr>
              <w:t>r</w:t>
            </w:r>
            <w:r w:rsidRPr="00CA6DAE">
              <w:rPr>
                <w:bCs/>
              </w:rPr>
              <w:t>esponse (in hours)</w:t>
            </w:r>
          </w:p>
        </w:tc>
        <w:tc>
          <w:tcPr>
            <w:tcW w:w="454" w:type="pct"/>
            <w:vAlign w:val="bottom"/>
            <w:hideMark/>
          </w:tcPr>
          <w:p w:rsidRPr="00CA6DAE" w:rsidR="005270E8" w:rsidP="00E73CD9" w:rsidRDefault="005270E8" w14:paraId="65DCBEE3" w14:textId="4C26CAA9">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Total</w:t>
            </w:r>
            <w:r>
              <w:rPr>
                <w:bCs/>
              </w:rPr>
              <w:t>/ Annual</w:t>
            </w:r>
            <w:r w:rsidRPr="00CA6DAE">
              <w:rPr>
                <w:bCs/>
              </w:rPr>
              <w:t xml:space="preserve"> </w:t>
            </w:r>
            <w:r>
              <w:rPr>
                <w:bCs/>
              </w:rPr>
              <w:t>b</w:t>
            </w:r>
            <w:r w:rsidRPr="00CA6DAE">
              <w:rPr>
                <w:bCs/>
              </w:rPr>
              <w:t>urden (in hours)</w:t>
            </w:r>
          </w:p>
        </w:tc>
        <w:tc>
          <w:tcPr>
            <w:tcW w:w="455" w:type="pct"/>
            <w:vAlign w:val="bottom"/>
            <w:hideMark/>
          </w:tcPr>
          <w:p w:rsidRPr="00CA6DAE" w:rsidR="005270E8" w:rsidP="00E73CD9" w:rsidRDefault="005270E8" w14:paraId="27F1B03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Average </w:t>
            </w:r>
            <w:r>
              <w:t>h</w:t>
            </w:r>
            <w:r w:rsidRPr="00CA6DAE">
              <w:t xml:space="preserve">ourly </w:t>
            </w:r>
            <w:r>
              <w:t>w</w:t>
            </w:r>
            <w:r w:rsidRPr="00CA6DAE">
              <w:t>age</w:t>
            </w:r>
          </w:p>
        </w:tc>
        <w:tc>
          <w:tcPr>
            <w:tcW w:w="492" w:type="pct"/>
            <w:vAlign w:val="bottom"/>
            <w:hideMark/>
          </w:tcPr>
          <w:p w:rsidRPr="00CA6DAE" w:rsidR="005270E8" w:rsidP="00E73CD9" w:rsidRDefault="005270E8" w14:paraId="7E032C30"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Total </w:t>
            </w:r>
            <w:r>
              <w:t>a</w:t>
            </w:r>
            <w:r w:rsidRPr="00CA6DAE">
              <w:t xml:space="preserve">nnual </w:t>
            </w:r>
            <w:r>
              <w:t>c</w:t>
            </w:r>
            <w:r w:rsidRPr="00CA6DAE">
              <w:t>ost</w:t>
            </w:r>
          </w:p>
        </w:tc>
      </w:tr>
      <w:tr w:rsidRPr="00CA6DAE" w:rsidR="005270E8" w:rsidTr="004A2C63" w14:paraId="0B429637"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0A22BC21" w14:textId="77777777">
            <w:pPr>
              <w:pStyle w:val="TableTextLeft"/>
            </w:pPr>
            <w:r w:rsidRPr="006F621D">
              <w:t xml:space="preserve">FACES 2019 </w:t>
            </w:r>
            <w:r>
              <w:t>spring 2022</w:t>
            </w:r>
            <w:r w:rsidRPr="006F621D">
              <w:t xml:space="preserve"> special teacher sampling form from Head Start staff</w:t>
            </w:r>
          </w:p>
        </w:tc>
        <w:tc>
          <w:tcPr>
            <w:tcW w:w="682" w:type="pct"/>
          </w:tcPr>
          <w:p w:rsidRPr="00CA6DAE" w:rsidR="005270E8" w:rsidP="00E73CD9" w:rsidRDefault="005270E8" w14:paraId="7197E9E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872" w:type="pct"/>
          </w:tcPr>
          <w:p w:rsidRPr="00CA6DAE" w:rsidR="005270E8" w:rsidP="00E73CD9" w:rsidRDefault="005270E8" w14:paraId="6BF4E0F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2C67376D"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5270E8" w:rsidP="00E73CD9" w:rsidRDefault="005270E8" w14:paraId="0EC62665"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41</w:t>
            </w:r>
          </w:p>
        </w:tc>
        <w:tc>
          <w:tcPr>
            <w:tcW w:w="455" w:type="pct"/>
          </w:tcPr>
          <w:p w:rsidRPr="00CA6DAE" w:rsidR="005270E8" w:rsidP="00E73CD9" w:rsidRDefault="005270E8" w14:paraId="537638B7"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w:t>
            </w:r>
            <w:r>
              <w:t>85</w:t>
            </w:r>
          </w:p>
        </w:tc>
        <w:tc>
          <w:tcPr>
            <w:tcW w:w="492" w:type="pct"/>
          </w:tcPr>
          <w:p w:rsidRPr="00CA6DAE" w:rsidR="005270E8" w:rsidP="00E73CD9" w:rsidRDefault="005270E8" w14:paraId="796AA4D6" w14:textId="3D7BD6B9">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5D039A">
              <w:t>1</w:t>
            </w:r>
            <w:r w:rsidR="001F4D7A">
              <w:t>,</w:t>
            </w:r>
            <w:r w:rsidR="005D039A">
              <w:t>340.28</w:t>
            </w:r>
            <w:r w:rsidRPr="00E972BC">
              <w:t xml:space="preserve"> </w:t>
            </w:r>
          </w:p>
        </w:tc>
      </w:tr>
      <w:tr w:rsidRPr="00CA6DAE" w:rsidR="005270E8" w:rsidTr="004A2C63" w14:paraId="362D5014"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148961D2" w14:textId="7200F133">
            <w:pPr>
              <w:pStyle w:val="TableTextLeft"/>
            </w:pPr>
            <w:r w:rsidRPr="00032D84">
              <w:t>FACES 2019 special Head Start parent survey</w:t>
            </w:r>
            <w:r w:rsidR="005D039A">
              <w:t>—returning respondents</w:t>
            </w:r>
          </w:p>
        </w:tc>
        <w:tc>
          <w:tcPr>
            <w:tcW w:w="682" w:type="pct"/>
          </w:tcPr>
          <w:p w:rsidRPr="00CA6DAE" w:rsidR="005270E8" w:rsidP="00E73CD9" w:rsidRDefault="005D039A" w14:paraId="757A84B6" w14:textId="52E94342">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7</w:t>
            </w:r>
            <w:r w:rsidR="00AF0F1A">
              <w:t>33</w:t>
            </w:r>
          </w:p>
        </w:tc>
        <w:tc>
          <w:tcPr>
            <w:tcW w:w="872" w:type="pct"/>
          </w:tcPr>
          <w:p w:rsidRPr="00CA6DAE" w:rsidR="005270E8" w:rsidP="00E73CD9" w:rsidRDefault="005270E8" w14:paraId="784228A2"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1D1DCC0F" w14:textId="59C622D3">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w:t>
            </w:r>
            <w:r w:rsidR="005D039A">
              <w:t>47</w:t>
            </w:r>
          </w:p>
        </w:tc>
        <w:tc>
          <w:tcPr>
            <w:tcW w:w="454" w:type="pct"/>
          </w:tcPr>
          <w:p w:rsidRPr="00CA6DAE" w:rsidR="005270E8" w:rsidP="00E73CD9" w:rsidRDefault="005D039A" w14:paraId="1B2A2302" w14:textId="2132EF6A">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w:t>
            </w:r>
            <w:r w:rsidR="00AF0F1A">
              <w:t>45</w:t>
            </w:r>
          </w:p>
        </w:tc>
        <w:tc>
          <w:tcPr>
            <w:tcW w:w="455" w:type="pct"/>
          </w:tcPr>
          <w:p w:rsidRPr="00CA6DAE" w:rsidR="005270E8" w:rsidP="00E73CD9" w:rsidRDefault="005270E8" w14:paraId="6C6918A7"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19.83</w:t>
            </w:r>
          </w:p>
        </w:tc>
        <w:tc>
          <w:tcPr>
            <w:tcW w:w="492" w:type="pct"/>
          </w:tcPr>
          <w:p w:rsidRPr="00CA6DAE" w:rsidR="005270E8" w:rsidP="00E73CD9" w:rsidRDefault="005270E8" w14:paraId="16E3A493" w14:textId="3A178B8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AF0F1A">
              <w:t>6,831.63</w:t>
            </w:r>
            <w:r w:rsidRPr="00E972BC">
              <w:t xml:space="preserve"> </w:t>
            </w:r>
          </w:p>
        </w:tc>
      </w:tr>
      <w:tr w:rsidRPr="00CA6DAE" w:rsidR="005D039A" w:rsidTr="004A2C63" w14:paraId="3AF58A7E"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2258B7" w:rsidR="005D039A" w:rsidP="005D039A" w:rsidRDefault="005D039A" w14:paraId="2DD4641A" w14:textId="2449D8CB">
            <w:pPr>
              <w:pStyle w:val="TableTextLeft"/>
              <w:rPr>
                <w:vertAlign w:val="superscript"/>
              </w:rPr>
            </w:pPr>
            <w:r w:rsidRPr="00032D84">
              <w:t>FACES 2019 special Head Start parent survey</w:t>
            </w:r>
            <w:r>
              <w:t>—new respondents</w:t>
            </w:r>
            <w:r w:rsidRPr="002258B7" w:rsidR="001F4D7A">
              <w:rPr>
                <w:vertAlign w:val="superscript"/>
              </w:rPr>
              <w:t>a</w:t>
            </w:r>
          </w:p>
        </w:tc>
        <w:tc>
          <w:tcPr>
            <w:tcW w:w="682" w:type="pct"/>
          </w:tcPr>
          <w:p w:rsidR="005D039A" w:rsidDel="005D039A" w:rsidP="005D039A" w:rsidRDefault="005D039A" w14:paraId="4810FC0E" w14:textId="6ECDAB18">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1,6</w:t>
            </w:r>
            <w:r w:rsidR="00AF0F1A">
              <w:t>67</w:t>
            </w:r>
          </w:p>
        </w:tc>
        <w:tc>
          <w:tcPr>
            <w:tcW w:w="872" w:type="pct"/>
          </w:tcPr>
          <w:p w:rsidR="005D039A" w:rsidP="005D039A" w:rsidRDefault="005D039A" w14:paraId="4EA29148" w14:textId="52EBFDA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D039A" w:rsidP="005D039A" w:rsidRDefault="005D039A" w14:paraId="4DAC5C16" w14:textId="0F5ECAAA">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.78</w:t>
            </w:r>
          </w:p>
        </w:tc>
        <w:tc>
          <w:tcPr>
            <w:tcW w:w="454" w:type="pct"/>
          </w:tcPr>
          <w:p w:rsidR="005D039A" w:rsidDel="005D039A" w:rsidP="005D039A" w:rsidRDefault="005D039A" w14:paraId="6855852B" w14:textId="7EA2FCD4">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w:t>
            </w:r>
            <w:r w:rsidR="00AF0F1A">
              <w:t>300</w:t>
            </w:r>
          </w:p>
        </w:tc>
        <w:tc>
          <w:tcPr>
            <w:tcW w:w="455" w:type="pct"/>
          </w:tcPr>
          <w:p w:rsidRPr="00CA6DAE" w:rsidR="005D039A" w:rsidP="005D039A" w:rsidRDefault="005D039A" w14:paraId="33E29FE8" w14:textId="6D082CBC">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$19.83</w:t>
            </w:r>
          </w:p>
        </w:tc>
        <w:tc>
          <w:tcPr>
            <w:tcW w:w="492" w:type="pct"/>
          </w:tcPr>
          <w:p w:rsidRPr="00E972BC" w:rsidR="005D039A" w:rsidP="005D039A" w:rsidRDefault="005D039A" w14:paraId="181D6698" w14:textId="1C4F8128">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$25,</w:t>
            </w:r>
            <w:r w:rsidR="00AF0F1A">
              <w:t>784</w:t>
            </w:r>
            <w:r>
              <w:t>.</w:t>
            </w:r>
            <w:r w:rsidR="00AF0F1A">
              <w:t>1</w:t>
            </w:r>
            <w:r>
              <w:t>6</w:t>
            </w:r>
          </w:p>
        </w:tc>
      </w:tr>
      <w:tr w:rsidRPr="00CA6DAE" w:rsidR="005D039A" w:rsidTr="004A2C63" w14:paraId="6C3B3838"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D039A" w:rsidP="005D039A" w:rsidRDefault="005D039A" w14:paraId="0365DD58" w14:textId="77777777">
            <w:pPr>
              <w:pStyle w:val="TableTextLeft"/>
            </w:pPr>
            <w:r w:rsidRPr="00032D84">
              <w:t>FACES 2019 special Head Start teacher</w:t>
            </w:r>
            <w:r>
              <w:t>–</w:t>
            </w:r>
            <w:r w:rsidRPr="00032D84">
              <w:t>child report</w:t>
            </w:r>
          </w:p>
        </w:tc>
        <w:tc>
          <w:tcPr>
            <w:tcW w:w="682" w:type="pct"/>
          </w:tcPr>
          <w:p w:rsidRPr="00CA6DAE" w:rsidR="005D039A" w:rsidP="005D039A" w:rsidRDefault="005D039A" w14:paraId="75E936C8"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872" w:type="pct"/>
          </w:tcPr>
          <w:p w:rsidRPr="00CA6DAE" w:rsidR="005D039A" w:rsidP="005D039A" w:rsidRDefault="005D039A" w14:paraId="0EE7913E"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10</w:t>
            </w:r>
          </w:p>
        </w:tc>
        <w:tc>
          <w:tcPr>
            <w:tcW w:w="568" w:type="pct"/>
          </w:tcPr>
          <w:p w:rsidRPr="00CA6DAE" w:rsidR="005D039A" w:rsidP="005D039A" w:rsidRDefault="005D039A" w14:paraId="64BBB14B"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5D039A" w:rsidP="005D039A" w:rsidRDefault="005D039A" w14:paraId="0F8D65D0"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408</w:t>
            </w:r>
          </w:p>
        </w:tc>
        <w:tc>
          <w:tcPr>
            <w:tcW w:w="455" w:type="pct"/>
          </w:tcPr>
          <w:p w:rsidRPr="00CA6DAE" w:rsidR="005D039A" w:rsidP="005D039A" w:rsidRDefault="005D039A" w14:paraId="7179E3A1"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w:t>
            </w:r>
            <w:r>
              <w:t>85</w:t>
            </w:r>
          </w:p>
        </w:tc>
        <w:tc>
          <w:tcPr>
            <w:tcW w:w="492" w:type="pct"/>
          </w:tcPr>
          <w:p w:rsidRPr="00CA6DAE" w:rsidR="005D039A" w:rsidP="005D039A" w:rsidRDefault="005D039A" w14:paraId="6C1E94B1" w14:textId="3450819A">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13,402.80</w:t>
            </w:r>
            <w:r w:rsidRPr="00E972BC">
              <w:t xml:space="preserve"> </w:t>
            </w:r>
          </w:p>
        </w:tc>
      </w:tr>
      <w:tr w:rsidRPr="00CA6DAE" w:rsidR="005D039A" w:rsidTr="004A2C63" w14:paraId="3E86FC63"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D039A" w:rsidP="005D039A" w:rsidRDefault="005D039A" w14:paraId="36E8A82B" w14:textId="6C19B3A6">
            <w:pPr>
              <w:pStyle w:val="TableTextLeft"/>
            </w:pPr>
            <w:r w:rsidRPr="00032D84">
              <w:t>FACES 2019 Head Start teacher survey</w:t>
            </w:r>
            <w:r>
              <w:t>—returning respondents</w:t>
            </w:r>
          </w:p>
        </w:tc>
        <w:tc>
          <w:tcPr>
            <w:tcW w:w="682" w:type="pct"/>
          </w:tcPr>
          <w:p w:rsidRPr="00CA6DAE" w:rsidR="005D039A" w:rsidP="005D039A" w:rsidRDefault="005D039A" w14:paraId="16883BC9" w14:textId="0F88B655">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193</w:t>
            </w:r>
          </w:p>
        </w:tc>
        <w:tc>
          <w:tcPr>
            <w:tcW w:w="872" w:type="pct"/>
          </w:tcPr>
          <w:p w:rsidRPr="00CA6DAE" w:rsidR="005D039A" w:rsidP="005D039A" w:rsidRDefault="005D039A" w14:paraId="036A5069"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D039A" w:rsidP="005D039A" w:rsidRDefault="005D039A" w14:paraId="209B7D13" w14:textId="0AC79600">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.65</w:t>
            </w:r>
          </w:p>
        </w:tc>
        <w:tc>
          <w:tcPr>
            <w:tcW w:w="454" w:type="pct"/>
          </w:tcPr>
          <w:p w:rsidRPr="00CA6DAE" w:rsidR="005D039A" w:rsidP="005D039A" w:rsidRDefault="005D039A" w14:paraId="081A0CD6" w14:textId="25D23D8B">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125</w:t>
            </w:r>
          </w:p>
        </w:tc>
        <w:tc>
          <w:tcPr>
            <w:tcW w:w="455" w:type="pct"/>
          </w:tcPr>
          <w:p w:rsidRPr="00CA6DAE" w:rsidR="005D039A" w:rsidP="005D039A" w:rsidRDefault="005D039A" w14:paraId="28D54AD0"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w:t>
            </w:r>
            <w:r>
              <w:t>85</w:t>
            </w:r>
          </w:p>
        </w:tc>
        <w:tc>
          <w:tcPr>
            <w:tcW w:w="492" w:type="pct"/>
          </w:tcPr>
          <w:p w:rsidRPr="00CA6DAE" w:rsidR="005D039A" w:rsidP="005D039A" w:rsidRDefault="005D039A" w14:paraId="19A3DDF7" w14:textId="0D8FB22D">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4,121.03</w:t>
            </w:r>
            <w:r w:rsidRPr="00E972BC">
              <w:t xml:space="preserve"> </w:t>
            </w:r>
          </w:p>
        </w:tc>
      </w:tr>
      <w:tr w:rsidRPr="00CA6DAE" w:rsidR="005D039A" w:rsidTr="004A2C63" w14:paraId="1E1EAC00"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D039A" w:rsidP="005D039A" w:rsidRDefault="005D039A" w14:paraId="3A1CDD1F" w14:textId="65EB2187">
            <w:pPr>
              <w:pStyle w:val="TableTextLeft"/>
            </w:pPr>
            <w:r w:rsidRPr="00032D84">
              <w:t>FACES 2019 Head Start teacher survey</w:t>
            </w:r>
            <w:r>
              <w:t>—new respondents</w:t>
            </w:r>
          </w:p>
        </w:tc>
        <w:tc>
          <w:tcPr>
            <w:tcW w:w="682" w:type="pct"/>
          </w:tcPr>
          <w:p w:rsidR="005D039A" w:rsidP="005D039A" w:rsidRDefault="005D039A" w14:paraId="005BB1ED" w14:textId="4C352295">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527</w:t>
            </w:r>
          </w:p>
        </w:tc>
        <w:tc>
          <w:tcPr>
            <w:tcW w:w="872" w:type="pct"/>
          </w:tcPr>
          <w:p w:rsidR="005D039A" w:rsidP="005D039A" w:rsidRDefault="005D039A" w14:paraId="58C58565" w14:textId="2D7C8592">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D039A" w:rsidP="005D039A" w:rsidRDefault="005D039A" w14:paraId="2C9B6BA8" w14:textId="4BB39CF4">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.68</w:t>
            </w:r>
          </w:p>
        </w:tc>
        <w:tc>
          <w:tcPr>
            <w:tcW w:w="454" w:type="pct"/>
          </w:tcPr>
          <w:p w:rsidR="005D039A" w:rsidP="005D039A" w:rsidRDefault="005D039A" w14:paraId="617DC679" w14:textId="2CB5CA86">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358</w:t>
            </w:r>
          </w:p>
        </w:tc>
        <w:tc>
          <w:tcPr>
            <w:tcW w:w="455" w:type="pct"/>
          </w:tcPr>
          <w:p w:rsidRPr="008C6742" w:rsidR="005D039A" w:rsidP="005D039A" w:rsidRDefault="005D039A" w14:paraId="313403DF" w14:textId="3D02CCBF">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$32.85</w:t>
            </w:r>
          </w:p>
        </w:tc>
        <w:tc>
          <w:tcPr>
            <w:tcW w:w="492" w:type="pct"/>
          </w:tcPr>
          <w:p w:rsidRPr="00E972BC" w:rsidR="005D039A" w:rsidP="005D039A" w:rsidRDefault="005D039A" w14:paraId="33855BC7" w14:textId="0D0E7EB4">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$11,772.13</w:t>
            </w:r>
          </w:p>
        </w:tc>
      </w:tr>
      <w:tr w:rsidRPr="00CA6DAE" w:rsidR="005D039A" w:rsidTr="004A2C63" w14:paraId="30662A4F"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D039A" w:rsidP="005D039A" w:rsidRDefault="005D039A" w14:paraId="5B8D2985" w14:textId="77777777">
            <w:pPr>
              <w:pStyle w:val="TableTextLeft"/>
            </w:pPr>
            <w:r w:rsidRPr="00032D84">
              <w:t xml:space="preserve">FACES 2019 Head Start </w:t>
            </w:r>
            <w:r>
              <w:t>center director</w:t>
            </w:r>
            <w:r w:rsidRPr="00032D84">
              <w:t xml:space="preserve"> survey</w:t>
            </w:r>
          </w:p>
        </w:tc>
        <w:tc>
          <w:tcPr>
            <w:tcW w:w="682" w:type="pct"/>
          </w:tcPr>
          <w:p w:rsidR="005D039A" w:rsidP="005D039A" w:rsidRDefault="005D039A" w14:paraId="517EBF10"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360</w:t>
            </w:r>
          </w:p>
        </w:tc>
        <w:tc>
          <w:tcPr>
            <w:tcW w:w="872" w:type="pct"/>
          </w:tcPr>
          <w:p w:rsidR="005D039A" w:rsidP="005D039A" w:rsidRDefault="005D039A" w14:paraId="0674AA4C"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D039A" w:rsidP="005D039A" w:rsidRDefault="005D039A" w14:paraId="44B5E526" w14:textId="5CB3100F">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.60</w:t>
            </w:r>
          </w:p>
        </w:tc>
        <w:tc>
          <w:tcPr>
            <w:tcW w:w="454" w:type="pct"/>
          </w:tcPr>
          <w:p w:rsidR="005D039A" w:rsidP="005D039A" w:rsidRDefault="005D039A" w14:paraId="1124BDD9" w14:textId="5C7BF3A0">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216</w:t>
            </w:r>
          </w:p>
        </w:tc>
        <w:tc>
          <w:tcPr>
            <w:tcW w:w="455" w:type="pct"/>
          </w:tcPr>
          <w:p w:rsidRPr="008C6742" w:rsidR="005D039A" w:rsidP="005D039A" w:rsidRDefault="005D039A" w14:paraId="477419A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1F2D36">
              <w:t>$32.</w:t>
            </w:r>
            <w:r>
              <w:t>85</w:t>
            </w:r>
          </w:p>
        </w:tc>
        <w:tc>
          <w:tcPr>
            <w:tcW w:w="492" w:type="pct"/>
          </w:tcPr>
          <w:p w:rsidR="005D039A" w:rsidP="005D039A" w:rsidRDefault="005D039A" w14:paraId="4C09D611" w14:textId="1A3E3BB6">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7,095.60</w:t>
            </w:r>
            <w:r w:rsidRPr="00E972BC">
              <w:t xml:space="preserve"> </w:t>
            </w:r>
          </w:p>
        </w:tc>
      </w:tr>
      <w:tr w:rsidRPr="00CA6DAE" w:rsidR="005D039A" w:rsidTr="004A2C63" w14:paraId="1AF1CC75"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D039A" w:rsidP="005D039A" w:rsidRDefault="005D039A" w14:paraId="5A71F443" w14:textId="77777777">
            <w:pPr>
              <w:pStyle w:val="TableTextLeft"/>
            </w:pPr>
            <w:r w:rsidRPr="00032D84">
              <w:t xml:space="preserve">FACES 2019 Head Start </w:t>
            </w:r>
            <w:r>
              <w:t>program director</w:t>
            </w:r>
            <w:r w:rsidRPr="00032D84">
              <w:t xml:space="preserve"> survey</w:t>
            </w:r>
          </w:p>
        </w:tc>
        <w:tc>
          <w:tcPr>
            <w:tcW w:w="682" w:type="pct"/>
          </w:tcPr>
          <w:p w:rsidR="005D039A" w:rsidP="005D039A" w:rsidRDefault="005D039A" w14:paraId="60B486D4"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180</w:t>
            </w:r>
          </w:p>
        </w:tc>
        <w:tc>
          <w:tcPr>
            <w:tcW w:w="872" w:type="pct"/>
          </w:tcPr>
          <w:p w:rsidR="005D039A" w:rsidP="005D039A" w:rsidRDefault="005D039A" w14:paraId="08A560B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D039A" w:rsidP="005D039A" w:rsidRDefault="005D039A" w14:paraId="4B7BFCF5" w14:textId="60856EE3">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w:t>
            </w:r>
            <w:r w:rsidR="001F4D7A">
              <w:t>2</w:t>
            </w:r>
          </w:p>
        </w:tc>
        <w:tc>
          <w:tcPr>
            <w:tcW w:w="454" w:type="pct"/>
          </w:tcPr>
          <w:p w:rsidR="005D039A" w:rsidP="005D039A" w:rsidRDefault="005D039A" w14:paraId="6EA430D9" w14:textId="79FBD606">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w:t>
            </w:r>
            <w:r w:rsidR="001F4D7A">
              <w:t>12</w:t>
            </w:r>
          </w:p>
        </w:tc>
        <w:tc>
          <w:tcPr>
            <w:tcW w:w="455" w:type="pct"/>
          </w:tcPr>
          <w:p w:rsidRPr="008C6742" w:rsidR="005D039A" w:rsidP="005D039A" w:rsidRDefault="005D039A" w14:paraId="1E931B5A"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1F2D36">
              <w:t>$32.</w:t>
            </w:r>
            <w:r>
              <w:t>85</w:t>
            </w:r>
          </w:p>
        </w:tc>
        <w:tc>
          <w:tcPr>
            <w:tcW w:w="492" w:type="pct"/>
          </w:tcPr>
          <w:p w:rsidR="005D039A" w:rsidP="005D039A" w:rsidRDefault="005D039A" w14:paraId="0C8D11D5" w14:textId="4D4EA308">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1F4D7A">
              <w:t>3,666.06</w:t>
            </w:r>
            <w:r w:rsidRPr="00E972BC">
              <w:t xml:space="preserve"> </w:t>
            </w:r>
          </w:p>
        </w:tc>
      </w:tr>
      <w:tr w:rsidRPr="00CA6DAE" w:rsidR="005D039A" w:rsidTr="004A2C63" w14:paraId="6FC04A69"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2258B7" w:rsidR="005D039A" w:rsidP="005D039A" w:rsidRDefault="005D039A" w14:paraId="493D6132" w14:textId="0F4AED75">
            <w:pPr>
              <w:pStyle w:val="TableTextLeft"/>
              <w:rPr>
                <w:vertAlign w:val="superscript"/>
              </w:rPr>
            </w:pPr>
            <w:r w:rsidRPr="005A09D3">
              <w:t>AIAN FACES 2019 special Head Start parent survey</w:t>
            </w:r>
            <w:r w:rsidR="00DD1E0D">
              <w:t>—returning respondents</w:t>
            </w:r>
          </w:p>
        </w:tc>
        <w:tc>
          <w:tcPr>
            <w:tcW w:w="682" w:type="pct"/>
          </w:tcPr>
          <w:p w:rsidRPr="00CA6DAE" w:rsidR="005D039A" w:rsidP="005D039A" w:rsidRDefault="00DD1E0D" w14:paraId="52C699F3" w14:textId="5CD157AD">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7</w:t>
            </w:r>
            <w:r w:rsidR="00AF0F1A">
              <w:t>4</w:t>
            </w:r>
          </w:p>
        </w:tc>
        <w:tc>
          <w:tcPr>
            <w:tcW w:w="872" w:type="pct"/>
          </w:tcPr>
          <w:p w:rsidRPr="00CA6DAE" w:rsidR="005D039A" w:rsidP="005D039A" w:rsidRDefault="005D039A" w14:paraId="280CD080"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D039A" w:rsidP="005D039A" w:rsidRDefault="00DD1E0D" w14:paraId="0EA79472" w14:textId="661D65A8">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.47</w:t>
            </w:r>
          </w:p>
        </w:tc>
        <w:tc>
          <w:tcPr>
            <w:tcW w:w="454" w:type="pct"/>
          </w:tcPr>
          <w:p w:rsidRPr="00CA6DAE" w:rsidR="005D039A" w:rsidP="005D039A" w:rsidRDefault="00DD1E0D" w14:paraId="4DF69A00" w14:textId="10D1C7C2">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35</w:t>
            </w:r>
          </w:p>
        </w:tc>
        <w:tc>
          <w:tcPr>
            <w:tcW w:w="455" w:type="pct"/>
          </w:tcPr>
          <w:p w:rsidRPr="00CA6DAE" w:rsidR="005D039A" w:rsidP="005D039A" w:rsidRDefault="005D039A" w14:paraId="06ABE2C2"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19.83</w:t>
            </w:r>
          </w:p>
        </w:tc>
        <w:tc>
          <w:tcPr>
            <w:tcW w:w="492" w:type="pct"/>
          </w:tcPr>
          <w:p w:rsidRPr="00CA6DAE" w:rsidR="005D039A" w:rsidP="005D039A" w:rsidRDefault="00DD1E0D" w14:paraId="0B26EF8A" w14:textId="3DEB75F1">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$6</w:t>
            </w:r>
            <w:r w:rsidR="00AF0F1A">
              <w:t>89.69</w:t>
            </w:r>
          </w:p>
        </w:tc>
      </w:tr>
      <w:tr w:rsidRPr="00CA6DAE" w:rsidR="00DD1E0D" w:rsidTr="004A2C63" w14:paraId="31D1138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DD1E0D" w:rsidP="00DD1E0D" w:rsidRDefault="00DD1E0D" w14:paraId="409BC176" w14:textId="60D2F16A">
            <w:pPr>
              <w:pStyle w:val="TableTextLeft"/>
            </w:pPr>
            <w:r w:rsidRPr="005A09D3">
              <w:t>AIAN FACES 2019 special Head Start parent survey</w:t>
            </w:r>
            <w:r>
              <w:t>—</w:t>
            </w:r>
            <w:r w:rsidR="00EB0721">
              <w:t>new</w:t>
            </w:r>
            <w:r>
              <w:t xml:space="preserve"> respondents</w:t>
            </w:r>
            <w:r w:rsidR="00EB0721">
              <w:rPr>
                <w:vertAlign w:val="superscript"/>
              </w:rPr>
              <w:t>a</w:t>
            </w:r>
          </w:p>
        </w:tc>
        <w:tc>
          <w:tcPr>
            <w:tcW w:w="682" w:type="pct"/>
          </w:tcPr>
          <w:p w:rsidR="00DD1E0D" w:rsidP="00DD1E0D" w:rsidRDefault="00DD1E0D" w14:paraId="3259ABC7" w14:textId="6AFB6538">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72</w:t>
            </w:r>
            <w:r w:rsidR="00AF0F1A">
              <w:t>6</w:t>
            </w:r>
          </w:p>
        </w:tc>
        <w:tc>
          <w:tcPr>
            <w:tcW w:w="872" w:type="pct"/>
          </w:tcPr>
          <w:p w:rsidR="00DD1E0D" w:rsidP="00DD1E0D" w:rsidRDefault="00DD1E0D" w14:paraId="351FB7F4" w14:textId="6490D3BA">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DD1E0D" w:rsidP="00DD1E0D" w:rsidRDefault="00DD1E0D" w14:paraId="1CE0CA22" w14:textId="0EFA2E36">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.83</w:t>
            </w:r>
          </w:p>
        </w:tc>
        <w:tc>
          <w:tcPr>
            <w:tcW w:w="454" w:type="pct"/>
          </w:tcPr>
          <w:p w:rsidR="00DD1E0D" w:rsidP="00DD1E0D" w:rsidRDefault="00DD1E0D" w14:paraId="76B7408E" w14:textId="022C4C16">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60</w:t>
            </w:r>
            <w:r w:rsidR="00AF0F1A">
              <w:t>3</w:t>
            </w:r>
          </w:p>
        </w:tc>
        <w:tc>
          <w:tcPr>
            <w:tcW w:w="455" w:type="pct"/>
          </w:tcPr>
          <w:p w:rsidRPr="00CA6DAE" w:rsidR="00DD1E0D" w:rsidP="00DD1E0D" w:rsidRDefault="00DD1E0D" w14:paraId="6F348F5A" w14:textId="05FB3EF1">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$19.83</w:t>
            </w:r>
          </w:p>
        </w:tc>
        <w:tc>
          <w:tcPr>
            <w:tcW w:w="492" w:type="pct"/>
          </w:tcPr>
          <w:p w:rsidRPr="00E972BC" w:rsidR="00DD1E0D" w:rsidP="00DD1E0D" w:rsidRDefault="00DD1E0D" w14:paraId="4E6C74FE" w14:textId="4174B21E">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$11,9</w:t>
            </w:r>
            <w:r w:rsidR="00AF0F1A">
              <w:t>49.16</w:t>
            </w:r>
          </w:p>
        </w:tc>
      </w:tr>
      <w:tr w:rsidRPr="00CA6DAE" w:rsidR="00DD1E0D" w:rsidTr="004A2C63" w14:paraId="5FD1C01D"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DD1E0D" w:rsidP="00DD1E0D" w:rsidRDefault="00DD1E0D" w14:paraId="3EF390B6" w14:textId="77777777">
            <w:pPr>
              <w:pStyle w:val="TableTextLeft"/>
            </w:pPr>
            <w:r w:rsidRPr="005A09D3">
              <w:t>AIAN FACES 2019 special Head Start teacher</w:t>
            </w:r>
            <w:r>
              <w:t>–</w:t>
            </w:r>
            <w:r w:rsidRPr="005A09D3">
              <w:t>child report</w:t>
            </w:r>
          </w:p>
        </w:tc>
        <w:tc>
          <w:tcPr>
            <w:tcW w:w="682" w:type="pct"/>
          </w:tcPr>
          <w:p w:rsidRPr="00CA6DAE" w:rsidR="00DD1E0D" w:rsidP="00DD1E0D" w:rsidRDefault="00DD1E0D" w14:paraId="2103659E"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90</w:t>
            </w:r>
          </w:p>
        </w:tc>
        <w:tc>
          <w:tcPr>
            <w:tcW w:w="872" w:type="pct"/>
          </w:tcPr>
          <w:p w:rsidRPr="00CA6DAE" w:rsidR="00DD1E0D" w:rsidP="00DD1E0D" w:rsidRDefault="00DD1E0D" w14:paraId="1A5E2D8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9</w:t>
            </w:r>
          </w:p>
        </w:tc>
        <w:tc>
          <w:tcPr>
            <w:tcW w:w="568" w:type="pct"/>
          </w:tcPr>
          <w:p w:rsidRPr="00CA6DAE" w:rsidR="00DD1E0D" w:rsidP="00DD1E0D" w:rsidRDefault="00DD1E0D" w14:paraId="2A054054"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DD1E0D" w:rsidP="00DD1E0D" w:rsidRDefault="00DD1E0D" w14:paraId="26819768"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138</w:t>
            </w:r>
          </w:p>
        </w:tc>
        <w:tc>
          <w:tcPr>
            <w:tcW w:w="455" w:type="pct"/>
          </w:tcPr>
          <w:p w:rsidRPr="00CA6DAE" w:rsidR="00DD1E0D" w:rsidP="00DD1E0D" w:rsidRDefault="00DD1E0D" w14:paraId="3A2875BC"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32.85</w:t>
            </w:r>
          </w:p>
        </w:tc>
        <w:tc>
          <w:tcPr>
            <w:tcW w:w="492" w:type="pct"/>
          </w:tcPr>
          <w:p w:rsidRPr="00CA6DAE" w:rsidR="00DD1E0D" w:rsidP="00DD1E0D" w:rsidRDefault="00DD1E0D" w14:paraId="3D3971DB" w14:textId="0D187EFD">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4,523.45</w:t>
            </w:r>
            <w:r w:rsidRPr="00E972BC">
              <w:t xml:space="preserve"> </w:t>
            </w:r>
          </w:p>
        </w:tc>
      </w:tr>
      <w:tr w:rsidRPr="00CA6DAE" w:rsidR="00DD1E0D" w:rsidTr="004A2C63" w14:paraId="5953337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DD1E0D" w:rsidP="00DD1E0D" w:rsidRDefault="00DD1E0D" w14:paraId="0CC40569" w14:textId="76AEB87F">
            <w:pPr>
              <w:pStyle w:val="TableTextLeft"/>
            </w:pPr>
            <w:r w:rsidRPr="005A09D3">
              <w:t>AIAN FACES 2019 Head Start teacher survey</w:t>
            </w:r>
            <w:r>
              <w:t>—returning respondents</w:t>
            </w:r>
          </w:p>
        </w:tc>
        <w:tc>
          <w:tcPr>
            <w:tcW w:w="682" w:type="pct"/>
          </w:tcPr>
          <w:p w:rsidRPr="00CA6DAE" w:rsidR="00DD1E0D" w:rsidP="00DD1E0D" w:rsidRDefault="00DD1E0D" w14:paraId="57103DB2" w14:textId="7FCC5A9E">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47</w:t>
            </w:r>
          </w:p>
        </w:tc>
        <w:tc>
          <w:tcPr>
            <w:tcW w:w="872" w:type="pct"/>
          </w:tcPr>
          <w:p w:rsidRPr="00CA6DAE" w:rsidR="00DD1E0D" w:rsidP="00DD1E0D" w:rsidRDefault="00DD1E0D" w14:paraId="251BCA7B"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DD1E0D" w:rsidP="00DD1E0D" w:rsidRDefault="00DD1E0D" w14:paraId="36338AFB" w14:textId="425D4779">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.65</w:t>
            </w:r>
          </w:p>
        </w:tc>
        <w:tc>
          <w:tcPr>
            <w:tcW w:w="454" w:type="pct"/>
          </w:tcPr>
          <w:p w:rsidRPr="00CA6DAE" w:rsidR="00DD1E0D" w:rsidP="00DD1E0D" w:rsidRDefault="00DD1E0D" w14:paraId="72677ECC" w14:textId="0F8BBCAF">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31</w:t>
            </w:r>
          </w:p>
        </w:tc>
        <w:tc>
          <w:tcPr>
            <w:tcW w:w="455" w:type="pct"/>
          </w:tcPr>
          <w:p w:rsidRPr="00CA6DAE" w:rsidR="00DD1E0D" w:rsidP="00DD1E0D" w:rsidRDefault="00DD1E0D" w14:paraId="2A5A5ADB"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32.85</w:t>
            </w:r>
          </w:p>
        </w:tc>
        <w:tc>
          <w:tcPr>
            <w:tcW w:w="492" w:type="pct"/>
          </w:tcPr>
          <w:p w:rsidRPr="00CA6DAE" w:rsidR="00DD1E0D" w:rsidP="00DD1E0D" w:rsidRDefault="00DD1E0D" w14:paraId="675C41BF" w14:textId="041D325D">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$1,003.57</w:t>
            </w:r>
          </w:p>
        </w:tc>
      </w:tr>
      <w:tr w:rsidRPr="00CA6DAE" w:rsidR="00DD1E0D" w:rsidTr="004A2C63" w14:paraId="0E0A6BF7"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DD1E0D" w:rsidP="00DD1E0D" w:rsidRDefault="00DD1E0D" w14:paraId="1CFCAF64" w14:textId="1976FFED">
            <w:pPr>
              <w:pStyle w:val="TableTextLeft"/>
            </w:pPr>
            <w:r w:rsidRPr="005A09D3">
              <w:t>AIAN FACES 2019 Head Start teacher survey</w:t>
            </w:r>
            <w:r>
              <w:t>—new respondents</w:t>
            </w:r>
          </w:p>
        </w:tc>
        <w:tc>
          <w:tcPr>
            <w:tcW w:w="682" w:type="pct"/>
          </w:tcPr>
          <w:p w:rsidR="00DD1E0D" w:rsidP="00DD1E0D" w:rsidRDefault="00DD1E0D" w14:paraId="24E150F8" w14:textId="04116658">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43</w:t>
            </w:r>
          </w:p>
        </w:tc>
        <w:tc>
          <w:tcPr>
            <w:tcW w:w="872" w:type="pct"/>
          </w:tcPr>
          <w:p w:rsidR="00DD1E0D" w:rsidP="00DD1E0D" w:rsidRDefault="00DD1E0D" w14:paraId="72EBF210" w14:textId="2A8FFAF6">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DD1E0D" w:rsidP="00DD1E0D" w:rsidRDefault="00DD1E0D" w14:paraId="60B243F3" w14:textId="1B6FCC95">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.68</w:t>
            </w:r>
          </w:p>
        </w:tc>
        <w:tc>
          <w:tcPr>
            <w:tcW w:w="454" w:type="pct"/>
          </w:tcPr>
          <w:p w:rsidR="00DD1E0D" w:rsidP="00DD1E0D" w:rsidRDefault="00DD1E0D" w14:paraId="31E5B019" w14:textId="722564A9">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29</w:t>
            </w:r>
          </w:p>
        </w:tc>
        <w:tc>
          <w:tcPr>
            <w:tcW w:w="455" w:type="pct"/>
          </w:tcPr>
          <w:p w:rsidRPr="00CA6DAE" w:rsidR="00DD1E0D" w:rsidP="00DD1E0D" w:rsidRDefault="00DD1E0D" w14:paraId="53A17B5C" w14:textId="11DBD9C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$32.85</w:t>
            </w:r>
          </w:p>
        </w:tc>
        <w:tc>
          <w:tcPr>
            <w:tcW w:w="492" w:type="pct"/>
          </w:tcPr>
          <w:p w:rsidRPr="00E972BC" w:rsidR="00DD1E0D" w:rsidP="00DD1E0D" w:rsidRDefault="00DD1E0D" w14:paraId="75064ED0" w14:textId="782D5EEE">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$960.53</w:t>
            </w:r>
          </w:p>
        </w:tc>
      </w:tr>
      <w:tr w:rsidRPr="00CA6DAE" w:rsidR="00DD1E0D" w:rsidTr="004A2C63" w14:paraId="4BBA2068"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DD1E0D" w:rsidP="00DD1E0D" w:rsidRDefault="00DD1E0D" w14:paraId="67E98E4E" w14:textId="77777777">
            <w:pPr>
              <w:pStyle w:val="TableTextLeft"/>
            </w:pPr>
            <w:r>
              <w:t xml:space="preserve">AIAN </w:t>
            </w:r>
            <w:r w:rsidRPr="00032D84">
              <w:t xml:space="preserve">FACES 2019 Head Start </w:t>
            </w:r>
            <w:r>
              <w:t>center director</w:t>
            </w:r>
            <w:r w:rsidRPr="00032D84">
              <w:t xml:space="preserve"> survey</w:t>
            </w:r>
          </w:p>
        </w:tc>
        <w:tc>
          <w:tcPr>
            <w:tcW w:w="682" w:type="pct"/>
          </w:tcPr>
          <w:p w:rsidR="00DD1E0D" w:rsidP="00DD1E0D" w:rsidRDefault="00DD1E0D" w14:paraId="060523C6"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42</w:t>
            </w:r>
          </w:p>
        </w:tc>
        <w:tc>
          <w:tcPr>
            <w:tcW w:w="872" w:type="pct"/>
          </w:tcPr>
          <w:p w:rsidR="00DD1E0D" w:rsidP="00DD1E0D" w:rsidRDefault="00DD1E0D" w14:paraId="0E3A29D1"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DD1E0D" w:rsidP="00DD1E0D" w:rsidRDefault="00DD1E0D" w14:paraId="6862E3F5" w14:textId="6F21DC2B">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.52</w:t>
            </w:r>
          </w:p>
        </w:tc>
        <w:tc>
          <w:tcPr>
            <w:tcW w:w="454" w:type="pct"/>
          </w:tcPr>
          <w:p w:rsidR="00DD1E0D" w:rsidP="00DD1E0D" w:rsidRDefault="00DD1E0D" w14:paraId="34D00E36" w14:textId="01085B48">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22</w:t>
            </w:r>
          </w:p>
        </w:tc>
        <w:tc>
          <w:tcPr>
            <w:tcW w:w="455" w:type="pct"/>
          </w:tcPr>
          <w:p w:rsidRPr="00CA6DAE" w:rsidR="00DD1E0D" w:rsidP="00DD1E0D" w:rsidRDefault="00DD1E0D" w14:paraId="127E562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EF619A">
              <w:t>$32.</w:t>
            </w:r>
            <w:r>
              <w:t>85</w:t>
            </w:r>
          </w:p>
        </w:tc>
        <w:tc>
          <w:tcPr>
            <w:tcW w:w="492" w:type="pct"/>
          </w:tcPr>
          <w:p w:rsidR="00DD1E0D" w:rsidP="00DD1E0D" w:rsidRDefault="00DD1E0D" w14:paraId="13BCC40F" w14:textId="38A27DCC">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717.44</w:t>
            </w:r>
            <w:r w:rsidRPr="00E972BC">
              <w:t xml:space="preserve"> </w:t>
            </w:r>
          </w:p>
        </w:tc>
      </w:tr>
      <w:tr w:rsidRPr="00CA6DAE" w:rsidR="00DD1E0D" w:rsidTr="004A2C63" w14:paraId="6AC893C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DD1E0D" w:rsidP="00DD1E0D" w:rsidRDefault="00DD1E0D" w14:paraId="3E7A0F05" w14:textId="77777777">
            <w:pPr>
              <w:pStyle w:val="TableTextLeft"/>
            </w:pPr>
            <w:r>
              <w:lastRenderedPageBreak/>
              <w:t xml:space="preserve">AIAN </w:t>
            </w:r>
            <w:r w:rsidRPr="00032D84">
              <w:t xml:space="preserve">FACES 2019 Head Start </w:t>
            </w:r>
            <w:r>
              <w:t>program director</w:t>
            </w:r>
            <w:r w:rsidRPr="00032D84">
              <w:t xml:space="preserve"> survey</w:t>
            </w:r>
          </w:p>
        </w:tc>
        <w:tc>
          <w:tcPr>
            <w:tcW w:w="682" w:type="pct"/>
          </w:tcPr>
          <w:p w:rsidR="00DD1E0D" w:rsidP="00DD1E0D" w:rsidRDefault="00DD1E0D" w14:paraId="6B9F197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22</w:t>
            </w:r>
          </w:p>
        </w:tc>
        <w:tc>
          <w:tcPr>
            <w:tcW w:w="872" w:type="pct"/>
          </w:tcPr>
          <w:p w:rsidR="00DD1E0D" w:rsidP="00DD1E0D" w:rsidRDefault="00DD1E0D" w14:paraId="51A0E49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DD1E0D" w:rsidP="00DD1E0D" w:rsidRDefault="00DD1E0D" w14:paraId="246E4029" w14:textId="4CC0CE21">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w:t>
            </w:r>
            <w:r w:rsidR="00444E3A">
              <w:t>2</w:t>
            </w:r>
          </w:p>
        </w:tc>
        <w:tc>
          <w:tcPr>
            <w:tcW w:w="454" w:type="pct"/>
          </w:tcPr>
          <w:p w:rsidR="00DD1E0D" w:rsidP="00DD1E0D" w:rsidRDefault="00444E3A" w14:paraId="34A02D6D" w14:textId="65704ED4">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14</w:t>
            </w:r>
          </w:p>
        </w:tc>
        <w:tc>
          <w:tcPr>
            <w:tcW w:w="455" w:type="pct"/>
          </w:tcPr>
          <w:p w:rsidRPr="00CA6DAE" w:rsidR="00DD1E0D" w:rsidP="00DD1E0D" w:rsidRDefault="00DD1E0D" w14:paraId="6EB10DB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EF619A">
              <w:t>$32.</w:t>
            </w:r>
            <w:r>
              <w:t>85</w:t>
            </w:r>
          </w:p>
        </w:tc>
        <w:tc>
          <w:tcPr>
            <w:tcW w:w="492" w:type="pct"/>
          </w:tcPr>
          <w:p w:rsidR="00DD1E0D" w:rsidP="00DD1E0D" w:rsidRDefault="00444E3A" w14:paraId="1968F696" w14:textId="32347CF1">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$448.07</w:t>
            </w:r>
          </w:p>
        </w:tc>
      </w:tr>
      <w:tr w:rsidRPr="00CA6DAE" w:rsidR="00DD1E0D" w:rsidTr="004A2C63" w14:paraId="07EABC45"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00DD1E0D" w:rsidP="00DD1E0D" w:rsidRDefault="00DD1E0D" w14:paraId="742FBF2F" w14:textId="6E178F85">
            <w:pPr>
              <w:pStyle w:val="TableTextLeft"/>
            </w:pPr>
            <w:r w:rsidRPr="00C617EC">
              <w:t xml:space="preserve">Total </w:t>
            </w:r>
            <w:r>
              <w:t>a</w:t>
            </w:r>
            <w:r w:rsidRPr="00C617EC">
              <w:t xml:space="preserve">nnual </w:t>
            </w:r>
            <w:r>
              <w:t>b</w:t>
            </w:r>
            <w:r w:rsidRPr="00C617EC">
              <w:t>urden</w:t>
            </w:r>
          </w:p>
        </w:tc>
        <w:tc>
          <w:tcPr>
            <w:tcW w:w="682" w:type="pct"/>
          </w:tcPr>
          <w:p w:rsidR="00DD1E0D" w:rsidP="00DD1E0D" w:rsidRDefault="00DD1E0D" w14:paraId="66C674A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p>
        </w:tc>
        <w:tc>
          <w:tcPr>
            <w:tcW w:w="872" w:type="pct"/>
          </w:tcPr>
          <w:p w:rsidR="00DD1E0D" w:rsidP="00DD1E0D" w:rsidRDefault="00DD1E0D" w14:paraId="6675D78C"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p>
        </w:tc>
        <w:tc>
          <w:tcPr>
            <w:tcW w:w="568" w:type="pct"/>
          </w:tcPr>
          <w:p w:rsidR="00DD1E0D" w:rsidP="00DD1E0D" w:rsidRDefault="00DD1E0D" w14:paraId="51DB0E7E"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p>
        </w:tc>
        <w:tc>
          <w:tcPr>
            <w:tcW w:w="454" w:type="pct"/>
          </w:tcPr>
          <w:p w:rsidR="00DD1E0D" w:rsidP="00DD1E0D" w:rsidRDefault="00DD1E0D" w14:paraId="5BC7E28B" w14:textId="4E66FF5B">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w:t>
            </w:r>
            <w:r w:rsidR="00444E3A">
              <w:t>7</w:t>
            </w:r>
            <w:r w:rsidR="00AF0F1A">
              <w:t>7</w:t>
            </w:r>
            <w:r w:rsidR="00E25CDA">
              <w:t>7</w:t>
            </w:r>
          </w:p>
        </w:tc>
        <w:tc>
          <w:tcPr>
            <w:tcW w:w="455" w:type="pct"/>
          </w:tcPr>
          <w:p w:rsidRPr="00EF619A" w:rsidR="00DD1E0D" w:rsidP="00DD1E0D" w:rsidRDefault="00DD1E0D" w14:paraId="3AC5856F" w14:textId="5F38D924">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p>
        </w:tc>
        <w:tc>
          <w:tcPr>
            <w:tcW w:w="492" w:type="pct"/>
          </w:tcPr>
          <w:p w:rsidRPr="00E972BC" w:rsidR="00DD1E0D" w:rsidP="00DD1E0D" w:rsidRDefault="00DD1E0D" w14:paraId="469CC97E" w14:textId="0FD162E2">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444E3A">
              <w:t>94,</w:t>
            </w:r>
            <w:r w:rsidR="00AF0F1A">
              <w:t>305</w:t>
            </w:r>
            <w:r w:rsidR="00444E3A">
              <w:t>.</w:t>
            </w:r>
            <w:r w:rsidR="00AF0F1A">
              <w:t>60</w:t>
            </w:r>
          </w:p>
        </w:tc>
      </w:tr>
    </w:tbl>
    <w:p w:rsidRPr="0036310A" w:rsidR="001F4D7A" w:rsidP="001F4D7A" w:rsidRDefault="001F4D7A" w14:paraId="111AC834" w14:textId="77777777">
      <w:pPr>
        <w:pStyle w:val="TableSignificance"/>
      </w:pPr>
      <w:r>
        <w:rPr>
          <w:vertAlign w:val="superscript"/>
        </w:rPr>
        <w:t>a</w:t>
      </w:r>
      <w:r>
        <w:t>Burden for parent surveys includes 10 minutes to complete the consent form.</w:t>
      </w:r>
    </w:p>
    <w:p w:rsidRPr="003E4025" w:rsidR="00BD1EBC" w:rsidP="003E4025" w:rsidRDefault="00BD1EBC" w14:paraId="48DC0F4C" w14:textId="695DC6E0">
      <w:pPr>
        <w:sectPr w:rsidRPr="003E4025" w:rsidR="00BD1EBC" w:rsidSect="00E73CD9">
          <w:pgSz w:w="15840" w:h="12240" w:orient="landscape"/>
          <w:pgMar w:top="1440" w:right="1440" w:bottom="1440" w:left="1440" w:header="720" w:footer="720" w:gutter="0"/>
          <w:cols w:space="720"/>
          <w:docGrid w:linePitch="299"/>
        </w:sectPr>
      </w:pPr>
    </w:p>
    <w:p w:rsidRPr="004E63EE" w:rsidR="00E73CD9" w:rsidP="00E73CD9" w:rsidRDefault="00E73CD9" w14:paraId="3D43BC96" w14:textId="77777777">
      <w:pPr>
        <w:pStyle w:val="H2"/>
      </w:pPr>
      <w:bookmarkStart w:name="_Toc68793253" w:id="81"/>
      <w:bookmarkStart w:name="_Toc81298080" w:id="82"/>
      <w:r w:rsidRPr="004E63EE">
        <w:lastRenderedPageBreak/>
        <w:t>Estimated Annualized Cost to Respondents</w:t>
      </w:r>
      <w:bookmarkEnd w:id="81"/>
      <w:bookmarkEnd w:id="82"/>
    </w:p>
    <w:p w:rsidRPr="006A33D8" w:rsidR="00E73CD9" w:rsidP="00E73CD9" w:rsidRDefault="00E73CD9" w14:paraId="6AA6A87F" w14:textId="77777777">
      <w:pPr>
        <w:pStyle w:val="ParagraphContinued"/>
      </w:pPr>
      <w:r w:rsidRPr="00B81D7D">
        <w:t xml:space="preserve">To compute the total estimated annual cost, </w:t>
      </w:r>
      <w:r>
        <w:t>th</w:t>
      </w:r>
      <w:r w:rsidRPr="00B81D7D">
        <w:t xml:space="preserve">e </w:t>
      </w:r>
      <w:r>
        <w:t xml:space="preserve">study team </w:t>
      </w:r>
      <w:r w:rsidRPr="00B81D7D">
        <w:t xml:space="preserve">multiplied the total annual burden hours by the average hourly wage for each adult participant, based on median weekly wages from the </w:t>
      </w:r>
      <w:r>
        <w:t>second</w:t>
      </w:r>
      <w:r w:rsidRPr="00B81D7D">
        <w:t xml:space="preserve"> quarter estimates of the Current Population Survey, Bureau of Labor Statistics (20</w:t>
      </w:r>
      <w:r>
        <w:t>21</w:t>
      </w:r>
      <w:r w:rsidRPr="00B81D7D">
        <w:t>). The results appear in Table A.</w:t>
      </w:r>
      <w:r>
        <w:t>10</w:t>
      </w:r>
      <w:r w:rsidRPr="00B81D7D">
        <w:t>. For teachers</w:t>
      </w:r>
      <w:r>
        <w:t xml:space="preserve"> and other staff, th</w:t>
      </w:r>
      <w:r w:rsidRPr="00B81D7D">
        <w:t>e</w:t>
      </w:r>
      <w:r>
        <w:t xml:space="preserve"> team</w:t>
      </w:r>
      <w:r w:rsidRPr="00B81D7D">
        <w:t xml:space="preserve"> used the median salary for full-time employees o</w:t>
      </w:r>
      <w:r>
        <w:t>ld</w:t>
      </w:r>
      <w:r w:rsidRPr="00B81D7D">
        <w:t xml:space="preserve">er </w:t>
      </w:r>
      <w:r>
        <w:t>th</w:t>
      </w:r>
      <w:r w:rsidRPr="00B81D7D">
        <w:t>a</w:t>
      </w:r>
      <w:r>
        <w:t>n</w:t>
      </w:r>
      <w:r w:rsidRPr="00B81D7D">
        <w:t xml:space="preserve"> 25 with a bachelor’s degree ($</w:t>
      </w:r>
      <w:r>
        <w:t>32.85</w:t>
      </w:r>
      <w:r w:rsidRPr="00B81D7D">
        <w:t xml:space="preserve"> per hour). For parents, </w:t>
      </w:r>
      <w:r>
        <w:t>th</w:t>
      </w:r>
      <w:r w:rsidRPr="00B81D7D">
        <w:t>e</w:t>
      </w:r>
      <w:r>
        <w:t xml:space="preserve"> team</w:t>
      </w:r>
      <w:r w:rsidRPr="00B81D7D">
        <w:t xml:space="preserve"> used the median salary for full-time employees o</w:t>
      </w:r>
      <w:r>
        <w:t>ld</w:t>
      </w:r>
      <w:r w:rsidRPr="00B81D7D">
        <w:t>er th</w:t>
      </w:r>
      <w:r>
        <w:t>an</w:t>
      </w:r>
      <w:r w:rsidRPr="00B81D7D">
        <w:t xml:space="preserve"> 25 who are high school graduates with no college experience ($1</w:t>
      </w:r>
      <w:r>
        <w:t>9.83</w:t>
      </w:r>
      <w:r w:rsidRPr="00B81D7D">
        <w:t xml:space="preserve"> per hour).</w:t>
      </w:r>
    </w:p>
    <w:p w:rsidRPr="009B5101" w:rsidR="00E73CD9" w:rsidP="00E73CD9" w:rsidRDefault="00E73CD9" w14:paraId="169B0075" w14:textId="77777777">
      <w:pPr>
        <w:pStyle w:val="H1"/>
      </w:pPr>
      <w:bookmarkStart w:name="_Toc68793254" w:id="83"/>
      <w:bookmarkStart w:name="_Toc81298081" w:id="84"/>
      <w:r w:rsidRPr="009B5101">
        <w:t>A13.</w:t>
      </w:r>
      <w:r w:rsidRPr="009B5101">
        <w:tab/>
        <w:t>Costs</w:t>
      </w:r>
      <w:bookmarkEnd w:id="83"/>
      <w:bookmarkEnd w:id="84"/>
    </w:p>
    <w:p w:rsidRPr="009139B3" w:rsidR="00E73CD9" w:rsidP="00E73CD9" w:rsidRDefault="00667847" w14:paraId="536D46B2" w14:textId="6FB8EA55">
      <w:pPr>
        <w:pStyle w:val="ParagraphContinued"/>
      </w:pPr>
      <w:r>
        <w:t xml:space="preserve">OMB previously approved a $250 honorarium for the on-site coordinator (OSC) for their assistance to the study in spring 2022. In their position as the main study contact at the program, the OSC </w:t>
      </w:r>
      <w:r w:rsidRPr="003717A4">
        <w:t xml:space="preserve">plays a critical role communicating study information to program and center staff, </w:t>
      </w:r>
      <w:r>
        <w:t>distributing and collecting consent forms</w:t>
      </w:r>
      <w:r w:rsidRPr="003717A4">
        <w:t xml:space="preserve">, and communicating information back to </w:t>
      </w:r>
      <w:r>
        <w:t xml:space="preserve">Mathematica </w:t>
      </w:r>
      <w:r w:rsidRPr="003717A4">
        <w:t>study staff.</w:t>
      </w:r>
      <w:r>
        <w:t xml:space="preserve"> </w:t>
      </w:r>
      <w:r w:rsidRPr="003717A4">
        <w:t xml:space="preserve">The OSC’s familiarity with families and the families’ trust in the local staff member </w:t>
      </w:r>
      <w:r>
        <w:t>is</w:t>
      </w:r>
      <w:r w:rsidRPr="003717A4">
        <w:t xml:space="preserve"> imperative for a successful data collection effort.</w:t>
      </w:r>
      <w:r>
        <w:t xml:space="preserve"> In typical waves of FACES and AIAN FACES, the OSC’s spring responsibilities are significantly fewer because the consent process is complete and as such, we would typically provide lower honoraria in the spring. However, because we did not reach our consent targets in the fall and have therefore extended the consent effort to the spring, the OSC will still have significant responsibilities in spring 2022. Because the OSC’s work in the spring will require a similar level of effort as in the fall, we would like to increase the spring honorarium from $250 to $500 to match the honorarium offered in fall 2021.</w:t>
      </w:r>
    </w:p>
    <w:p w:rsidRPr="009B5101" w:rsidR="00E73CD9" w:rsidP="00E73CD9" w:rsidRDefault="00E73CD9" w14:paraId="223DEB5D" w14:textId="77777777">
      <w:pPr>
        <w:pStyle w:val="H1"/>
      </w:pPr>
      <w:bookmarkStart w:name="_Toc68793255" w:id="85"/>
      <w:bookmarkStart w:name="_Toc81298082" w:id="86"/>
      <w:r w:rsidRPr="009B5101">
        <w:t>A14.</w:t>
      </w:r>
      <w:r w:rsidRPr="009B5101">
        <w:tab/>
        <w:t>Estimated Annualized Costs to the Federal Government</w:t>
      </w:r>
      <w:bookmarkEnd w:id="85"/>
      <w:bookmarkEnd w:id="86"/>
    </w:p>
    <w:p w:rsidR="00267923" w:rsidP="00B12207" w:rsidRDefault="00267923" w14:paraId="35B4CFE2" w14:textId="77777777">
      <w:pPr>
        <w:pStyle w:val="TitleRule"/>
      </w:pPr>
      <w:r w:rsidRPr="00465BF8">
        <w:rPr>
          <w:noProof/>
        </w:rPr>
        <mc:AlternateContent>
          <mc:Choice Requires="wps">
            <w:drawing>
              <wp:inline distT="0" distB="0" distL="0" distR="0" wp14:anchorId="7497F248" wp14:editId="0436A48D">
                <wp:extent cx="2971800" cy="0"/>
                <wp:effectExtent l="0" t="38100" r="38100" b="38100"/>
                <wp:docPr id="10" name="Straight Connector 10"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0"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6A1D7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8T5QEAACc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3R3ZE9Tli6o4eE&#10;Qh/7xPbeOXLQI8vBDqIk5zqQHkXSA7Ds3hhiQyR7d8B5F8MBsxUnhTZ/SSQ7FcfPi+NwSkzS4ebT&#10;9fqmJnJ5iVVPwIAxfQZvWf5pudEumyEaMXyJiYpR6iUlHxvHxpZfX9FYlLToje7utTE5WAYK9gbZ&#10;IGgUhJTg0scsgFieZdLOODrMsiYh5S+dDUw1voMiu6j19VQkD+pL3vXMaxxlZ5iiLhbg3N2/gHN+&#10;hkIZ4teAF0Sp7F1awFY7j39rO50uLasp/+LApDtb8Oi7c7niYg1NY3Fufjl53J/vC/zpf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HQbnxPlAQAAJwQAAA4AAAAAAAAAAAAAAAAALgIAAGRycy9lMm9Eb2MueG1sUEsBAi0AFAAG&#10;AAgAAAAhAKCW5s/YAAAAAgEAAA8AAAAAAAAAAAAAAAAAPwQAAGRycy9kb3ducmV2LnhtbFBLBQYA&#10;AAAABAAEAPMAAABEBQAAAAA=&#10;">
                <v:stroke joinstyle="miter"/>
                <w10:anchorlock/>
              </v:line>
            </w:pict>
          </mc:Fallback>
        </mc:AlternateContent>
      </w:r>
    </w:p>
    <w:p w:rsidRPr="009139B3" w:rsidR="00E73CD9" w:rsidP="00E73CD9" w:rsidRDefault="00E73CD9" w14:paraId="59AD4C7F" w14:textId="77777777">
      <w:pPr>
        <w:pStyle w:val="TableTitle"/>
      </w:pPr>
      <w:bookmarkStart w:name="_Toc83992206" w:id="87"/>
      <w:bookmarkStart w:name="_Hlk94777639" w:id="88"/>
      <w:r>
        <w:t>Table A.11. Estimated costs</w:t>
      </w:r>
      <w:bookmarkEnd w:id="87"/>
    </w:p>
    <w:tbl>
      <w:tblPr>
        <w:tblStyle w:val="MathUBaseTable"/>
        <w:tblW w:w="0" w:type="auto"/>
        <w:tblLook w:val="04A0" w:firstRow="1" w:lastRow="0" w:firstColumn="1" w:lastColumn="0" w:noHBand="0" w:noVBand="1"/>
      </w:tblPr>
      <w:tblGrid>
        <w:gridCol w:w="6120"/>
        <w:gridCol w:w="3150"/>
      </w:tblGrid>
      <w:tr w:rsidRPr="009139B3" w:rsidR="00E73CD9" w:rsidTr="00E73CD9" w14:paraId="003829D9"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685C9161" w14:textId="77777777">
            <w:pPr>
              <w:pStyle w:val="TableHeaderLeft"/>
            </w:pPr>
            <w:r w:rsidRPr="009139B3">
              <w:t xml:space="preserve">Cost </w:t>
            </w:r>
            <w:r>
              <w:t>c</w:t>
            </w:r>
            <w:r w:rsidRPr="009139B3">
              <w:t>ategory</w:t>
            </w:r>
          </w:p>
        </w:tc>
        <w:tc>
          <w:tcPr>
            <w:tcW w:w="3150" w:type="dxa"/>
            <w:hideMark/>
          </w:tcPr>
          <w:p w:rsidRPr="009139B3" w:rsidR="00E73CD9" w:rsidP="00E73CD9" w:rsidRDefault="00E73CD9" w14:paraId="42422FFF" w14:textId="77777777">
            <w:pPr>
              <w:pStyle w:val="TableHeaderCenter"/>
              <w:cnfStyle w:val="100000000000" w:firstRow="1" w:lastRow="0" w:firstColumn="0" w:lastColumn="0" w:oddVBand="0" w:evenVBand="0" w:oddHBand="0" w:evenHBand="0" w:firstRowFirstColumn="0" w:firstRowLastColumn="0" w:lastRowFirstColumn="0" w:lastRowLastColumn="0"/>
            </w:pPr>
            <w:r w:rsidRPr="009139B3">
              <w:t xml:space="preserve">Estimated </w:t>
            </w:r>
            <w:r>
              <w:t>c</w:t>
            </w:r>
            <w:r w:rsidRPr="009139B3">
              <w:t>osts</w:t>
            </w:r>
          </w:p>
        </w:tc>
      </w:tr>
      <w:tr w:rsidRPr="009139B3" w:rsidR="00E73CD9" w:rsidTr="00E73CD9" w14:paraId="43441282"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363E3AE4" w14:textId="77777777">
            <w:pPr>
              <w:pStyle w:val="TableTextLeft"/>
              <w:rPr>
                <w:rFonts w:ascii="Calibri" w:hAnsi="Calibri" w:eastAsia="Calibri" w:cs="Calibri"/>
              </w:rPr>
            </w:pPr>
            <w:r>
              <w:t>Data collection</w:t>
            </w:r>
          </w:p>
        </w:tc>
        <w:tc>
          <w:tcPr>
            <w:tcW w:w="3150" w:type="dxa"/>
            <w:hideMark/>
          </w:tcPr>
          <w:p w:rsidRPr="009139B3" w:rsidR="00E73CD9" w:rsidP="00267923" w:rsidRDefault="00091683" w14:paraId="0C661519" w14:textId="15F3D6A0">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t>$</w:t>
            </w:r>
            <w:r w:rsidR="00452D65">
              <w:t>2</w:t>
            </w:r>
            <w:r w:rsidR="004D3A14">
              <w:t>,</w:t>
            </w:r>
            <w:r w:rsidR="00452D65">
              <w:t>416</w:t>
            </w:r>
            <w:r w:rsidR="002F2047">
              <w:t>,000</w:t>
            </w:r>
          </w:p>
        </w:tc>
      </w:tr>
      <w:tr w:rsidRPr="009139B3" w:rsidR="00E73CD9" w:rsidTr="00E73CD9" w14:paraId="7A79F28D"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E73CD9" w:rsidP="00E73CD9" w:rsidRDefault="00E73CD9" w14:paraId="2586E86F" w14:textId="77777777">
            <w:pPr>
              <w:pStyle w:val="TableTextLeft"/>
            </w:pPr>
            <w:r>
              <w:t>Data preparation, analysis, and archiving</w:t>
            </w:r>
          </w:p>
        </w:tc>
        <w:tc>
          <w:tcPr>
            <w:tcW w:w="3150" w:type="dxa"/>
          </w:tcPr>
          <w:p w:rsidRPr="009139B3" w:rsidR="00E73CD9" w:rsidP="00267923" w:rsidRDefault="00763468" w14:paraId="438FB0AF" w14:textId="38C0E3C6">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rsidRPr="00763468">
              <w:t>$</w:t>
            </w:r>
            <w:r w:rsidR="00CC33CA">
              <w:t>1,221,000</w:t>
            </w:r>
          </w:p>
        </w:tc>
      </w:tr>
      <w:tr w:rsidRPr="009139B3" w:rsidR="00E73CD9" w:rsidTr="00E73CD9" w14:paraId="6F887EEB"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335B0847" w14:textId="77777777">
            <w:pPr>
              <w:pStyle w:val="TableTextLeft"/>
              <w:rPr>
                <w:rFonts w:ascii="Calibri" w:hAnsi="Calibri" w:eastAsia="Calibri" w:cs="Calibri"/>
              </w:rPr>
            </w:pPr>
            <w:r>
              <w:t>D</w:t>
            </w:r>
            <w:r w:rsidRPr="009139B3">
              <w:t>issemination</w:t>
            </w:r>
          </w:p>
        </w:tc>
        <w:tc>
          <w:tcPr>
            <w:tcW w:w="3150" w:type="dxa"/>
            <w:hideMark/>
          </w:tcPr>
          <w:p w:rsidRPr="009139B3" w:rsidR="00E73CD9" w:rsidP="00267923" w:rsidRDefault="00763468" w14:paraId="46596BC7" w14:textId="4AEBC5F4">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t>$817,000</w:t>
            </w:r>
          </w:p>
        </w:tc>
      </w:tr>
      <w:tr w:rsidRPr="009139B3" w:rsidR="00E73CD9" w:rsidTr="00E73CD9" w14:paraId="5BFC5215"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6279DE1A" w14:textId="77777777">
            <w:pPr>
              <w:pStyle w:val="TableTextLeft"/>
              <w:rPr>
                <w:rFonts w:ascii="Calibri" w:hAnsi="Calibri" w:eastAsia="Calibri" w:cs="Calibri"/>
                <w:b/>
                <w:bCs/>
              </w:rPr>
            </w:pPr>
            <w:r w:rsidRPr="009139B3">
              <w:rPr>
                <w:b/>
                <w:color w:val="000000"/>
              </w:rPr>
              <w:t>Total costs over the request period</w:t>
            </w:r>
          </w:p>
        </w:tc>
        <w:tc>
          <w:tcPr>
            <w:tcW w:w="3150" w:type="dxa"/>
            <w:hideMark/>
          </w:tcPr>
          <w:p w:rsidRPr="009139B3" w:rsidR="00E73CD9" w:rsidP="00267923" w:rsidRDefault="001C1A06" w14:paraId="784A7876" w14:textId="5AFB8408">
            <w:pPr>
              <w:pStyle w:val="TableTextLeft"/>
              <w:tabs>
                <w:tab w:val="decimal" w:pos="2095"/>
              </w:tabs>
              <w:cnfStyle w:val="000000000000" w:firstRow="0" w:lastRow="0" w:firstColumn="0" w:lastColumn="0" w:oddVBand="0" w:evenVBand="0" w:oddHBand="0" w:evenHBand="0" w:firstRowFirstColumn="0" w:firstRowLastColumn="0" w:lastRowFirstColumn="0" w:lastRowLastColumn="0"/>
              <w:rPr>
                <w:b/>
                <w:bCs/>
              </w:rPr>
            </w:pPr>
            <w:r>
              <w:rPr>
                <w:b/>
                <w:bCs/>
              </w:rPr>
              <w:t>$</w:t>
            </w:r>
            <w:r w:rsidR="00452D65">
              <w:rPr>
                <w:b/>
                <w:bCs/>
              </w:rPr>
              <w:t>4</w:t>
            </w:r>
            <w:r w:rsidR="00CC33CA">
              <w:rPr>
                <w:b/>
                <w:bCs/>
              </w:rPr>
              <w:t>,</w:t>
            </w:r>
            <w:r w:rsidR="00452D65">
              <w:rPr>
                <w:b/>
                <w:bCs/>
              </w:rPr>
              <w:t>454</w:t>
            </w:r>
            <w:r w:rsidR="00CC33CA">
              <w:rPr>
                <w:b/>
                <w:bCs/>
              </w:rPr>
              <w:t>,000</w:t>
            </w:r>
          </w:p>
        </w:tc>
      </w:tr>
      <w:tr w:rsidRPr="009139B3" w:rsidR="00E73CD9" w:rsidTr="00E73CD9" w14:paraId="66D590B0"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E73CD9" w:rsidP="00E73CD9" w:rsidRDefault="00E73CD9" w14:paraId="79E5DC59" w14:textId="77777777">
            <w:pPr>
              <w:pStyle w:val="TableTextLeft"/>
              <w:rPr>
                <w:b/>
                <w:bCs/>
              </w:rPr>
            </w:pPr>
            <w:r w:rsidRPr="009139B3">
              <w:rPr>
                <w:b/>
                <w:color w:val="000000"/>
              </w:rPr>
              <w:t>Annual costs</w:t>
            </w:r>
          </w:p>
        </w:tc>
        <w:tc>
          <w:tcPr>
            <w:tcW w:w="3150" w:type="dxa"/>
          </w:tcPr>
          <w:p w:rsidRPr="009139B3" w:rsidR="00E73CD9" w:rsidP="00267923" w:rsidRDefault="001C1A06" w14:paraId="024331AE" w14:textId="5838671E">
            <w:pPr>
              <w:pStyle w:val="TableTextLeft"/>
              <w:tabs>
                <w:tab w:val="decimal" w:pos="2095"/>
              </w:tabs>
              <w:cnfStyle w:val="000000000000" w:firstRow="0" w:lastRow="0" w:firstColumn="0" w:lastColumn="0" w:oddVBand="0" w:evenVBand="0" w:oddHBand="0" w:evenHBand="0" w:firstRowFirstColumn="0" w:firstRowLastColumn="0" w:lastRowFirstColumn="0" w:lastRowLastColumn="0"/>
              <w:rPr>
                <w:b/>
                <w:bCs/>
              </w:rPr>
            </w:pPr>
            <w:r>
              <w:rPr>
                <w:b/>
                <w:bCs/>
              </w:rPr>
              <w:t>$</w:t>
            </w:r>
            <w:r w:rsidR="00452D65">
              <w:rPr>
                <w:b/>
                <w:bCs/>
              </w:rPr>
              <w:t>4</w:t>
            </w:r>
            <w:r w:rsidR="00CC33CA">
              <w:rPr>
                <w:b/>
                <w:bCs/>
              </w:rPr>
              <w:t>,</w:t>
            </w:r>
            <w:r w:rsidR="00452D65">
              <w:rPr>
                <w:b/>
                <w:bCs/>
              </w:rPr>
              <w:t>454</w:t>
            </w:r>
            <w:r w:rsidR="00CC33CA">
              <w:rPr>
                <w:b/>
                <w:bCs/>
              </w:rPr>
              <w:t>,000</w:t>
            </w:r>
          </w:p>
        </w:tc>
      </w:tr>
    </w:tbl>
    <w:p w:rsidRPr="009B5101" w:rsidR="00E73CD9" w:rsidP="00E73CD9" w:rsidRDefault="00E73CD9" w14:paraId="2A1C9DC9" w14:textId="77777777">
      <w:pPr>
        <w:pStyle w:val="H1"/>
      </w:pPr>
      <w:bookmarkStart w:name="_Toc68793256" w:id="89"/>
      <w:bookmarkStart w:name="_Toc81298083" w:id="90"/>
      <w:bookmarkEnd w:id="88"/>
      <w:r w:rsidRPr="009B5101">
        <w:t>A15.</w:t>
      </w:r>
      <w:r w:rsidRPr="009B5101">
        <w:tab/>
        <w:t xml:space="preserve">Reasons for Changes in </w:t>
      </w:r>
      <w:r>
        <w:t>B</w:t>
      </w:r>
      <w:r w:rsidRPr="009B5101">
        <w:t>urden</w:t>
      </w:r>
      <w:bookmarkEnd w:id="89"/>
      <w:bookmarkEnd w:id="90"/>
    </w:p>
    <w:p w:rsidRPr="00EE14EC" w:rsidR="00E73CD9" w:rsidP="00EE14EC" w:rsidRDefault="00EE14EC" w14:paraId="26DDFD71" w14:textId="4D500F2B">
      <w:pPr>
        <w:pStyle w:val="ParagraphContinued"/>
      </w:pPr>
      <w:r>
        <w:t>As described in these updated supporting statements, the FACES spring 2022 data collection plan was updated to address low response rates during the fall 2021 data collection as well as discussions with OHS. In addition to the changes described in A12, which impact burden estimates, we also updated the parent consent forms to remove references to fall activities and the cancelled FACES classroom observations and to allow for verbal consent. Finally, after a review by ACF’s privacy expert, we also revised the consent forms to provide additional clarification on how and with whom data will be shared.</w:t>
      </w:r>
      <w:r w:rsidRPr="00623BA3" w:rsidDel="00EE14EC">
        <w:t xml:space="preserve"> </w:t>
      </w:r>
    </w:p>
    <w:p w:rsidRPr="009B5101" w:rsidR="00E73CD9" w:rsidP="00E73CD9" w:rsidRDefault="00E73CD9" w14:paraId="2D508E3A" w14:textId="77777777">
      <w:pPr>
        <w:pStyle w:val="H1"/>
      </w:pPr>
      <w:bookmarkStart w:name="_Toc68793257" w:id="91"/>
      <w:bookmarkStart w:name="_Toc81298084" w:id="92"/>
      <w:r w:rsidRPr="009B5101">
        <w:lastRenderedPageBreak/>
        <w:t>A16.</w:t>
      </w:r>
      <w:r w:rsidRPr="009B5101">
        <w:tab/>
        <w:t>Timeline</w:t>
      </w:r>
      <w:bookmarkEnd w:id="91"/>
      <w:bookmarkEnd w:id="92"/>
    </w:p>
    <w:p w:rsidRPr="007D3A50" w:rsidR="00E73CD9" w:rsidP="00E73CD9" w:rsidRDefault="00E73CD9" w14:paraId="066D0710" w14:textId="77777777">
      <w:pPr>
        <w:pStyle w:val="ParagraphContinued"/>
        <w:rPr>
          <w:bCs/>
        </w:rPr>
      </w:pPr>
      <w:bookmarkStart w:name="_Toc487729342" w:id="93"/>
      <w:r w:rsidRPr="005B29A4">
        <w:t>Table A.</w:t>
      </w:r>
      <w:r>
        <w:t>12</w:t>
      </w:r>
      <w:r w:rsidRPr="005B29A4">
        <w:t xml:space="preserve"> contains the timeline for the data collection and reporting activities</w:t>
      </w:r>
      <w:r>
        <w:t xml:space="preserve"> for FACES 2019 and AIAN FACES 2019</w:t>
      </w:r>
      <w:r w:rsidRPr="005B29A4">
        <w:t xml:space="preserve">. </w:t>
      </w:r>
      <w:r>
        <w:t>Sampling of teachers in the spring-only FACES programs</w:t>
      </w:r>
      <w:r w:rsidRPr="005B29A4">
        <w:t xml:space="preserve"> will begin in </w:t>
      </w:r>
      <w:r>
        <w:t>winter</w:t>
      </w:r>
      <w:r w:rsidRPr="005B29A4">
        <w:t xml:space="preserve"> 20</w:t>
      </w:r>
      <w:r>
        <w:t>22</w:t>
      </w:r>
      <w:r w:rsidRPr="005B29A4">
        <w:t xml:space="preserve">, after obtaining OMB approval. </w:t>
      </w:r>
      <w:r>
        <w:t>The study team expects to collect d</w:t>
      </w:r>
      <w:r w:rsidRPr="005B29A4">
        <w:t xml:space="preserve">ata through </w:t>
      </w:r>
      <w:r>
        <w:t>spring</w:t>
      </w:r>
      <w:r w:rsidRPr="005B29A4">
        <w:t xml:space="preserve"> 202</w:t>
      </w:r>
      <w:r>
        <w:t>2</w:t>
      </w:r>
      <w:r w:rsidRPr="005B29A4">
        <w:t xml:space="preserve">. </w:t>
      </w:r>
      <w:bookmarkStart w:name="_Hlk72487616" w:id="94"/>
      <w:r>
        <w:t>Mathematica will produce several publications based on analysis of data from each study (see Supporting Statement Part B, section B7 for additional information about use of data collected).</w:t>
      </w:r>
    </w:p>
    <w:bookmarkEnd w:id="94"/>
    <w:p w:rsidR="00267923" w:rsidP="00B12207" w:rsidRDefault="00267923" w14:paraId="1BA06A43" w14:textId="77777777">
      <w:pPr>
        <w:pStyle w:val="TitleRule"/>
      </w:pPr>
      <w:r w:rsidRPr="00465BF8">
        <w:rPr>
          <w:noProof/>
        </w:rPr>
        <mc:AlternateContent>
          <mc:Choice Requires="wps">
            <w:drawing>
              <wp:inline distT="0" distB="0" distL="0" distR="0" wp14:anchorId="74195EC2" wp14:editId="0C553131">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90D3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DE084B" w:rsidR="00E73CD9" w:rsidP="00E73CD9" w:rsidRDefault="00E73CD9" w14:paraId="1FB4A8F0" w14:textId="77777777">
      <w:pPr>
        <w:pStyle w:val="TableTitle"/>
      </w:pPr>
      <w:bookmarkStart w:name="_Toc83992207" w:id="95"/>
      <w:r w:rsidRPr="00DE084B">
        <w:t>Table A.</w:t>
      </w:r>
      <w:r>
        <w:t>12</w:t>
      </w:r>
      <w:r w:rsidRPr="00DE084B">
        <w:t xml:space="preserve">. Schedule for </w:t>
      </w:r>
      <w:r>
        <w:t>FACES 2019 and AIAN FACES</w:t>
      </w:r>
      <w:r w:rsidRPr="00DE084B">
        <w:t xml:space="preserve"> </w:t>
      </w:r>
      <w:r>
        <w:t xml:space="preserve">2019 spring 2022 </w:t>
      </w:r>
      <w:r w:rsidRPr="00DE084B">
        <w:t xml:space="preserve">data </w:t>
      </w:r>
      <w:bookmarkEnd w:id="93"/>
      <w:r>
        <w:t>c</w:t>
      </w:r>
      <w:r w:rsidRPr="00DE084B">
        <w:t xml:space="preserve">ollection and </w:t>
      </w:r>
      <w:r>
        <w:t>r</w:t>
      </w:r>
      <w:r w:rsidRPr="00DE084B">
        <w:t>eporting</w:t>
      </w:r>
      <w:bookmarkEnd w:id="95"/>
    </w:p>
    <w:tbl>
      <w:tblPr>
        <w:tblStyle w:val="MathUBaseTable"/>
        <w:tblW w:w="5000" w:type="pct"/>
        <w:tblLook w:val="04A0" w:firstRow="1" w:lastRow="0" w:firstColumn="1" w:lastColumn="0" w:noHBand="0" w:noVBand="1"/>
      </w:tblPr>
      <w:tblGrid>
        <w:gridCol w:w="6299"/>
        <w:gridCol w:w="3061"/>
      </w:tblGrid>
      <w:tr w:rsidRPr="00C74A8A" w:rsidR="00E73CD9" w:rsidTr="13B7DBEE" w14:paraId="4287ADB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70C1B489" w14:textId="77777777">
            <w:pPr>
              <w:pStyle w:val="TableHeaderLeft"/>
              <w:rPr>
                <w:b w:val="0"/>
                <w:lang w:bidi="en-US"/>
              </w:rPr>
            </w:pPr>
            <w:r w:rsidRPr="00C74A8A">
              <w:rPr>
                <w:lang w:bidi="en-US"/>
              </w:rPr>
              <w:t>Activity</w:t>
            </w:r>
          </w:p>
        </w:tc>
        <w:tc>
          <w:tcPr>
            <w:tcW w:w="1635" w:type="pct"/>
          </w:tcPr>
          <w:p w:rsidRPr="00C74A8A" w:rsidR="00E73CD9" w:rsidP="00267923" w:rsidRDefault="00E73CD9" w14:paraId="5237D232" w14:textId="77777777">
            <w:pPr>
              <w:pStyle w:val="TableHeaderCenter"/>
              <w:cnfStyle w:val="100000000000" w:firstRow="1" w:lastRow="0" w:firstColumn="0" w:lastColumn="0" w:oddVBand="0" w:evenVBand="0" w:oddHBand="0" w:evenHBand="0" w:firstRowFirstColumn="0" w:firstRowLastColumn="0" w:lastRowFirstColumn="0" w:lastRowLastColumn="0"/>
              <w:rPr>
                <w:b w:val="0"/>
                <w:vertAlign w:val="superscript"/>
                <w:lang w:bidi="en-US"/>
              </w:rPr>
            </w:pPr>
            <w:r w:rsidRPr="00C74A8A">
              <w:rPr>
                <w:lang w:bidi="en-US"/>
              </w:rPr>
              <w:t>Timing</w:t>
            </w:r>
            <w:r w:rsidRPr="00C74A8A">
              <w:rPr>
                <w:vertAlign w:val="superscript"/>
                <w:lang w:bidi="en-US"/>
              </w:rPr>
              <w:t>a</w:t>
            </w:r>
          </w:p>
        </w:tc>
      </w:tr>
      <w:tr w:rsidRPr="00536795" w:rsidR="00E73CD9" w:rsidTr="13B7DBEE" w14:paraId="2EB80D41"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6A1F3DDC" w14:textId="77777777">
            <w:pPr>
              <w:pStyle w:val="TableTextLeft"/>
              <w:rPr>
                <w:b/>
                <w:bCs/>
                <w:lang w:bidi="en-US"/>
              </w:rPr>
            </w:pPr>
            <w:r w:rsidRPr="00536795">
              <w:rPr>
                <w:b/>
                <w:bCs/>
                <w:lang w:bidi="en-US"/>
              </w:rPr>
              <w:t>Recruitment</w:t>
            </w:r>
          </w:p>
        </w:tc>
        <w:tc>
          <w:tcPr>
            <w:tcW w:w="1635" w:type="pct"/>
          </w:tcPr>
          <w:p w:rsidRPr="00536795" w:rsidR="00E73CD9" w:rsidP="00E73CD9" w:rsidRDefault="00E73CD9" w14:paraId="4B95039A"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55DCC27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5E13613" w14:textId="77777777">
            <w:pPr>
              <w:pStyle w:val="TableTextLeft"/>
              <w:rPr>
                <w:lang w:bidi="en-US"/>
              </w:rPr>
            </w:pPr>
            <w:r w:rsidRPr="00C74A8A">
              <w:rPr>
                <w:lang w:bidi="en-US"/>
              </w:rPr>
              <w:t>Program recruitment</w:t>
            </w:r>
          </w:p>
        </w:tc>
        <w:tc>
          <w:tcPr>
            <w:tcW w:w="1635" w:type="pct"/>
          </w:tcPr>
          <w:p w:rsidRPr="00024CA3" w:rsidR="00E73CD9" w:rsidP="00E73CD9" w:rsidRDefault="00E73CD9" w14:paraId="0BE47157"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lang w:bidi="en-US"/>
              </w:rPr>
            </w:pPr>
            <w:r>
              <w:rPr>
                <w:lang w:bidi="en-US"/>
              </w:rPr>
              <w:t>Summer/fall 2021</w:t>
            </w:r>
          </w:p>
        </w:tc>
      </w:tr>
      <w:tr w:rsidRPr="00536795" w:rsidR="00E73CD9" w:rsidTr="13B7DBEE" w14:paraId="3C44A154"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111C267F" w14:textId="77777777">
            <w:pPr>
              <w:pStyle w:val="TableTextLeft"/>
              <w:rPr>
                <w:b/>
                <w:bCs/>
                <w:lang w:bidi="en-US"/>
              </w:rPr>
            </w:pPr>
            <w:r w:rsidRPr="00536795">
              <w:rPr>
                <w:b/>
                <w:bCs/>
                <w:lang w:bidi="en-US"/>
              </w:rPr>
              <w:t>Data collection</w:t>
            </w:r>
            <w:r>
              <w:rPr>
                <w:vertAlign w:val="superscript"/>
                <w:lang w:bidi="en-US"/>
              </w:rPr>
              <w:t>a</w:t>
            </w:r>
          </w:p>
        </w:tc>
        <w:tc>
          <w:tcPr>
            <w:tcW w:w="1635" w:type="pct"/>
          </w:tcPr>
          <w:p w:rsidRPr="00536795" w:rsidR="00E73CD9" w:rsidP="00E73CD9" w:rsidRDefault="00E73CD9" w14:paraId="7FFD8783"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7DC5185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2FEDED5B" w14:textId="77777777">
            <w:pPr>
              <w:pStyle w:val="TableTextLeft"/>
              <w:rPr>
                <w:lang w:bidi="en-US"/>
              </w:rPr>
            </w:pPr>
            <w:r>
              <w:rPr>
                <w:lang w:bidi="en-US"/>
              </w:rPr>
              <w:t>Spring 2022 Head Start p</w:t>
            </w:r>
            <w:r w:rsidRPr="00C74A8A">
              <w:rPr>
                <w:lang w:bidi="en-US"/>
              </w:rPr>
              <w:t>arent survey</w:t>
            </w:r>
          </w:p>
        </w:tc>
        <w:tc>
          <w:tcPr>
            <w:tcW w:w="1635" w:type="pct"/>
          </w:tcPr>
          <w:p w:rsidRPr="00C74A8A" w:rsidR="00E73CD9" w:rsidP="00E73CD9" w:rsidRDefault="00E73CD9" w14:paraId="55B78DBB"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65C9864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0D42F662" w14:textId="77777777">
            <w:pPr>
              <w:pStyle w:val="TableTextLeft"/>
              <w:rPr>
                <w:lang w:bidi="en-US"/>
              </w:rPr>
            </w:pPr>
            <w:r>
              <w:rPr>
                <w:lang w:bidi="en-US"/>
              </w:rPr>
              <w:t>Spring 2022 Head Start teacher–child report</w:t>
            </w:r>
          </w:p>
        </w:tc>
        <w:tc>
          <w:tcPr>
            <w:tcW w:w="1635" w:type="pct"/>
          </w:tcPr>
          <w:p w:rsidRPr="00C74A8A" w:rsidR="00E73CD9" w:rsidP="00E73CD9" w:rsidRDefault="00E73CD9" w14:paraId="5CF2B2FD"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5C94D2A7"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7F302621" w14:textId="77777777">
            <w:pPr>
              <w:pStyle w:val="TableTextLeft"/>
              <w:rPr>
                <w:lang w:bidi="en-US"/>
              </w:rPr>
            </w:pPr>
            <w:r>
              <w:rPr>
                <w:lang w:bidi="en-US"/>
              </w:rPr>
              <w:t>Head Start teacher survey</w:t>
            </w:r>
          </w:p>
        </w:tc>
        <w:tc>
          <w:tcPr>
            <w:tcW w:w="1635" w:type="pct"/>
          </w:tcPr>
          <w:p w:rsidRPr="00C74A8A" w:rsidR="00E73CD9" w:rsidP="00E73CD9" w:rsidRDefault="00E73CD9" w14:paraId="7533BAD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70329C64"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5462422F" w14:textId="77777777">
            <w:pPr>
              <w:pStyle w:val="TableTextLeft"/>
              <w:rPr>
                <w:lang w:bidi="en-US"/>
              </w:rPr>
            </w:pPr>
            <w:r>
              <w:rPr>
                <w:lang w:bidi="en-US"/>
              </w:rPr>
              <w:t>Head Start center director survey</w:t>
            </w:r>
          </w:p>
        </w:tc>
        <w:tc>
          <w:tcPr>
            <w:tcW w:w="1635" w:type="pct"/>
          </w:tcPr>
          <w:p w:rsidR="00E73CD9" w:rsidP="00E73CD9" w:rsidRDefault="00E73CD9" w14:paraId="5891E608"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580B5DCA"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60A6A036" w14:textId="77777777">
            <w:pPr>
              <w:pStyle w:val="TableTextLeft"/>
              <w:rPr>
                <w:lang w:bidi="en-US"/>
              </w:rPr>
            </w:pPr>
            <w:r>
              <w:rPr>
                <w:lang w:bidi="en-US"/>
              </w:rPr>
              <w:t>Head Start program director survey</w:t>
            </w:r>
          </w:p>
        </w:tc>
        <w:tc>
          <w:tcPr>
            <w:tcW w:w="1635" w:type="pct"/>
          </w:tcPr>
          <w:p w:rsidR="00E73CD9" w:rsidP="00E73CD9" w:rsidRDefault="00E73CD9" w14:paraId="735D296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536795" w:rsidR="00E73CD9" w:rsidTr="13B7DBEE" w14:paraId="64DA6435"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1C494CCA" w14:textId="0CA91B20">
            <w:pPr>
              <w:pStyle w:val="TableTextLeft"/>
              <w:rPr>
                <w:b/>
                <w:bCs/>
                <w:lang w:bidi="en-US"/>
              </w:rPr>
            </w:pPr>
            <w:r w:rsidRPr="00536795">
              <w:rPr>
                <w:b/>
                <w:bCs/>
                <w:lang w:bidi="en-US"/>
              </w:rPr>
              <w:t>Analysis</w:t>
            </w:r>
            <w:r w:rsidRPr="002D634F" w:rsidR="002D634F">
              <w:rPr>
                <w:b/>
                <w:bCs/>
                <w:vertAlign w:val="superscript"/>
                <w:lang w:bidi="en-US"/>
              </w:rPr>
              <w:t>b</w:t>
            </w:r>
          </w:p>
        </w:tc>
        <w:tc>
          <w:tcPr>
            <w:tcW w:w="1635" w:type="pct"/>
          </w:tcPr>
          <w:p w:rsidRPr="00536795" w:rsidR="00E73CD9" w:rsidP="00E73CD9" w:rsidRDefault="00E73CD9" w14:paraId="4313ACD6"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36C29063"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2943369F" w14:textId="77777777">
            <w:pPr>
              <w:pStyle w:val="TableTextLeft"/>
              <w:rPr>
                <w:lang w:bidi="en-US"/>
              </w:rPr>
            </w:pPr>
            <w:r>
              <w:rPr>
                <w:lang w:bidi="en-US"/>
              </w:rPr>
              <w:t>Key indicators</w:t>
            </w:r>
          </w:p>
        </w:tc>
        <w:tc>
          <w:tcPr>
            <w:tcW w:w="1635" w:type="pct"/>
          </w:tcPr>
          <w:p w:rsidRPr="00C74A8A" w:rsidR="00E73CD9" w:rsidP="00E73CD9" w:rsidRDefault="00E73CD9" w14:paraId="129344C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2022</w:t>
            </w:r>
          </w:p>
        </w:tc>
      </w:tr>
      <w:tr w:rsidRPr="00C74A8A" w:rsidR="00E73CD9" w:rsidTr="13B7DBEE" w14:paraId="63136ED8"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129F6BC" w14:textId="77777777">
            <w:pPr>
              <w:pStyle w:val="TableTextLeft"/>
              <w:rPr>
                <w:lang w:bidi="en-US"/>
              </w:rPr>
            </w:pPr>
            <w:r>
              <w:rPr>
                <w:lang w:bidi="en-US"/>
              </w:rPr>
              <w:t>Data tables</w:t>
            </w:r>
          </w:p>
        </w:tc>
        <w:tc>
          <w:tcPr>
            <w:tcW w:w="1635" w:type="pct"/>
          </w:tcPr>
          <w:p w:rsidRPr="00C74A8A" w:rsidR="00E73CD9" w:rsidP="00E73CD9" w:rsidRDefault="00E73CD9" w14:paraId="21EB832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2022</w:t>
            </w:r>
          </w:p>
        </w:tc>
      </w:tr>
      <w:tr w:rsidRPr="00C74A8A" w:rsidR="00E73CD9" w:rsidTr="13B7DBEE" w14:paraId="1CC76F3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7B904216" w14:textId="77777777">
            <w:pPr>
              <w:pStyle w:val="TableTextLeft"/>
              <w:rPr>
                <w:lang w:bidi="en-US"/>
              </w:rPr>
            </w:pPr>
            <w:r>
              <w:rPr>
                <w:lang w:bidi="en-US"/>
              </w:rPr>
              <w:t>Briefs</w:t>
            </w:r>
          </w:p>
        </w:tc>
        <w:tc>
          <w:tcPr>
            <w:tcW w:w="1635" w:type="pct"/>
          </w:tcPr>
          <w:p w:rsidR="00E73CD9" w:rsidP="00E73CD9" w:rsidRDefault="00E73CD9" w14:paraId="68443C3A"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2022</w:t>
            </w:r>
          </w:p>
        </w:tc>
      </w:tr>
      <w:tr w:rsidRPr="00536795" w:rsidR="00E73CD9" w:rsidTr="13B7DBEE" w14:paraId="5C9877D9"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2A01506B" w14:textId="0742D983">
            <w:pPr>
              <w:pStyle w:val="TableTextLeft"/>
              <w:rPr>
                <w:b/>
                <w:bCs/>
                <w:lang w:bidi="en-US"/>
              </w:rPr>
            </w:pPr>
            <w:r w:rsidRPr="00536795">
              <w:rPr>
                <w:b/>
                <w:bCs/>
                <w:lang w:bidi="en-US"/>
              </w:rPr>
              <w:t>Reporting</w:t>
            </w:r>
            <w:r w:rsidRPr="002D634F" w:rsidR="002D634F">
              <w:rPr>
                <w:b/>
                <w:bCs/>
                <w:vertAlign w:val="superscript"/>
                <w:lang w:bidi="en-US"/>
              </w:rPr>
              <w:t>b</w:t>
            </w:r>
          </w:p>
        </w:tc>
        <w:tc>
          <w:tcPr>
            <w:tcW w:w="1635" w:type="pct"/>
          </w:tcPr>
          <w:p w:rsidRPr="00536795" w:rsidR="00E73CD9" w:rsidP="00E73CD9" w:rsidRDefault="00E73CD9" w14:paraId="0F76D365"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0B38070C"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03A9579" w14:textId="77777777">
            <w:pPr>
              <w:pStyle w:val="TableTextLeft"/>
              <w:rPr>
                <w:lang w:bidi="en-US"/>
              </w:rPr>
            </w:pPr>
            <w:r>
              <w:rPr>
                <w:lang w:bidi="en-US"/>
              </w:rPr>
              <w:t>Key indicators</w:t>
            </w:r>
          </w:p>
        </w:tc>
        <w:tc>
          <w:tcPr>
            <w:tcW w:w="1635" w:type="pct"/>
          </w:tcPr>
          <w:p w:rsidRPr="00C74A8A" w:rsidR="00E73CD9" w:rsidP="00E73CD9" w:rsidRDefault="00E73CD9" w14:paraId="42853466"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2022</w:t>
            </w:r>
          </w:p>
        </w:tc>
      </w:tr>
      <w:tr w:rsidRPr="00C74A8A" w:rsidR="00E73CD9" w:rsidTr="13B7DBEE" w14:paraId="44FFE68E"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7F73109A" w14:textId="77777777">
            <w:pPr>
              <w:pStyle w:val="TableTextLeft"/>
              <w:rPr>
                <w:lang w:bidi="en-US"/>
              </w:rPr>
            </w:pPr>
            <w:r>
              <w:rPr>
                <w:lang w:bidi="en-US"/>
              </w:rPr>
              <w:t>Data tables</w:t>
            </w:r>
          </w:p>
        </w:tc>
        <w:tc>
          <w:tcPr>
            <w:tcW w:w="1635" w:type="pct"/>
          </w:tcPr>
          <w:p w:rsidR="00E73CD9" w:rsidP="00E73CD9" w:rsidRDefault="00E73CD9" w14:paraId="7C50DB74"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2023</w:t>
            </w:r>
          </w:p>
        </w:tc>
      </w:tr>
      <w:tr w:rsidRPr="00C74A8A" w:rsidR="00E73CD9" w:rsidTr="13B7DBEE" w14:paraId="429AFF03"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283CA157" w14:textId="77777777">
            <w:pPr>
              <w:pStyle w:val="TableTextLeft"/>
              <w:rPr>
                <w:lang w:bidi="en-US"/>
              </w:rPr>
            </w:pPr>
            <w:r>
              <w:rPr>
                <w:lang w:bidi="en-US"/>
              </w:rPr>
              <w:t>Briefs</w:t>
            </w:r>
          </w:p>
        </w:tc>
        <w:tc>
          <w:tcPr>
            <w:tcW w:w="1635" w:type="pct"/>
          </w:tcPr>
          <w:p w:rsidR="00E73CD9" w:rsidP="00E73CD9" w:rsidRDefault="00E73CD9" w14:paraId="39065295"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2023</w:t>
            </w:r>
          </w:p>
        </w:tc>
      </w:tr>
      <w:tr w:rsidRPr="00C74A8A" w:rsidR="00E73CD9" w:rsidTr="13B7DBEE" w14:paraId="6C5B468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4F35EA9C" w14:textId="77777777">
            <w:pPr>
              <w:pStyle w:val="TableTextLeft"/>
              <w:rPr>
                <w:lang w:bidi="en-US"/>
              </w:rPr>
            </w:pPr>
            <w:r>
              <w:rPr>
                <w:lang w:bidi="en-US"/>
              </w:rPr>
              <w:t>Data files and documentation</w:t>
            </w:r>
          </w:p>
        </w:tc>
        <w:tc>
          <w:tcPr>
            <w:tcW w:w="1635" w:type="pct"/>
          </w:tcPr>
          <w:p w:rsidRPr="00C74A8A" w:rsidR="00E73CD9" w:rsidP="00E73CD9" w:rsidRDefault="00E73CD9" w14:paraId="62763850"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2023</w:t>
            </w:r>
          </w:p>
        </w:tc>
      </w:tr>
    </w:tbl>
    <w:p w:rsidR="00E73CD9" w:rsidP="00E73CD9" w:rsidRDefault="00E73CD9" w14:paraId="04AC9CDB" w14:textId="2A9F2C2A">
      <w:pPr>
        <w:pStyle w:val="TableFootnote"/>
      </w:pPr>
      <w:r w:rsidRPr="00C74A8A">
        <w:rPr>
          <w:vertAlign w:val="superscript"/>
        </w:rPr>
        <w:t>a</w:t>
      </w:r>
      <w:r>
        <w:rPr>
          <w:vertAlign w:val="superscript"/>
        </w:rPr>
        <w:t xml:space="preserve"> </w:t>
      </w:r>
      <w:r w:rsidRPr="00C74A8A">
        <w:t>After obtaining OMB approval.</w:t>
      </w:r>
    </w:p>
    <w:p w:rsidRPr="00C74A8A" w:rsidR="002D634F" w:rsidP="00E73CD9" w:rsidRDefault="002D634F" w14:paraId="376E1C3A" w14:textId="6FADF70E">
      <w:pPr>
        <w:pStyle w:val="TableFootnote"/>
      </w:pPr>
      <w:r w:rsidRPr="002D634F">
        <w:rPr>
          <w:vertAlign w:val="superscript"/>
        </w:rPr>
        <w:t>b</w:t>
      </w:r>
      <w:r>
        <w:t xml:space="preserve"> Pending results of any needed nonresponse bias analyses</w:t>
      </w:r>
      <w:r w:rsidR="00513FFB">
        <w:t>.</w:t>
      </w:r>
    </w:p>
    <w:p w:rsidRPr="009B5101" w:rsidR="00E73CD9" w:rsidP="00E73CD9" w:rsidRDefault="00E73CD9" w14:paraId="6D0A36E0" w14:textId="77777777">
      <w:pPr>
        <w:pStyle w:val="H1"/>
      </w:pPr>
      <w:bookmarkStart w:name="_Toc68793258" w:id="96"/>
      <w:bookmarkStart w:name="_Toc81298085" w:id="97"/>
      <w:r w:rsidRPr="009B5101">
        <w:t>A17.</w:t>
      </w:r>
      <w:r w:rsidRPr="009B5101">
        <w:tab/>
        <w:t>Exceptions</w:t>
      </w:r>
      <w:bookmarkEnd w:id="96"/>
      <w:bookmarkEnd w:id="97"/>
    </w:p>
    <w:p w:rsidRPr="009139B3" w:rsidR="00E73CD9" w:rsidP="00E73CD9" w:rsidRDefault="00E73CD9" w14:paraId="3BE82DDB" w14:textId="77777777">
      <w:pPr>
        <w:pStyle w:val="ParagraphContinued"/>
      </w:pPr>
      <w:r w:rsidRPr="009139B3">
        <w:t>No exceptions are necessary for this information collection.</w:t>
      </w:r>
    </w:p>
    <w:p w:rsidRPr="009139B3" w:rsidR="00E73CD9" w:rsidP="00E73CD9" w:rsidRDefault="00E73CD9" w14:paraId="5533F569" w14:textId="77777777">
      <w:pPr>
        <w:spacing w:after="0"/>
      </w:pPr>
    </w:p>
    <w:p w:rsidR="00E73CD9" w:rsidP="00E73CD9" w:rsidRDefault="00E73CD9" w14:paraId="455AA897" w14:textId="77777777">
      <w:pPr>
        <w:spacing w:line="259" w:lineRule="auto"/>
        <w:rPr>
          <w:rFonts w:asciiTheme="majorHAnsi" w:hAnsiTheme="majorHAnsi" w:eastAsiaTheme="majorEastAsia" w:cstheme="majorBidi"/>
          <w:b/>
          <w:color w:val="046B5C" w:themeColor="text2"/>
          <w:sz w:val="28"/>
          <w:szCs w:val="32"/>
        </w:rPr>
      </w:pPr>
      <w:bookmarkStart w:name="_Toc500231924" w:id="98"/>
      <w:bookmarkStart w:name="_Toc500339727" w:id="99"/>
      <w:bookmarkStart w:name="_Toc505182079" w:id="100"/>
      <w:bookmarkStart w:name="_Toc530473937" w:id="101"/>
      <w:r>
        <w:br w:type="page"/>
      </w:r>
    </w:p>
    <w:p w:rsidRPr="00267923" w:rsidR="00E73CD9" w:rsidP="00267923" w:rsidRDefault="00E73CD9" w14:paraId="420294D4" w14:textId="77777777">
      <w:pPr>
        <w:pStyle w:val="H1"/>
      </w:pPr>
      <w:bookmarkStart w:name="_Toc68793259" w:id="102"/>
      <w:bookmarkStart w:name="_Toc81298086" w:id="103"/>
      <w:r w:rsidRPr="00267923">
        <w:lastRenderedPageBreak/>
        <w:t>References</w:t>
      </w:r>
      <w:bookmarkEnd w:id="98"/>
      <w:bookmarkEnd w:id="99"/>
      <w:bookmarkEnd w:id="100"/>
      <w:bookmarkEnd w:id="101"/>
      <w:bookmarkEnd w:id="102"/>
      <w:bookmarkEnd w:id="103"/>
    </w:p>
    <w:p w:rsidRPr="00212BEF" w:rsidR="00E73CD9" w:rsidP="00E73CD9" w:rsidRDefault="00E73CD9" w14:paraId="78145909" w14:textId="77777777">
      <w:pPr>
        <w:pStyle w:val="Reference"/>
        <w:spacing w:before="120" w:after="120"/>
      </w:pPr>
      <w:r w:rsidRPr="00212BEF">
        <w:t xml:space="preserve">The American Association for Public Opinion Research. </w:t>
      </w:r>
      <w:r>
        <w:t>“</w:t>
      </w:r>
      <w:r w:rsidRPr="00212BEF">
        <w:t>Standard Definitions: Final Dispositions of Case Codes and Outcome Rates for Surveys</w:t>
      </w:r>
      <w:r>
        <w:t>, Ninth Edition.”</w:t>
      </w:r>
      <w:r w:rsidRPr="00212BEF">
        <w:t xml:space="preserve"> Washington, DC: </w:t>
      </w:r>
      <w:r w:rsidRPr="006B5D47">
        <w:t>American Association for Public Opinion Research</w:t>
      </w:r>
      <w:r>
        <w:t xml:space="preserve">, </w:t>
      </w:r>
      <w:r w:rsidRPr="00212BEF">
        <w:t>2016.</w:t>
      </w:r>
    </w:p>
    <w:p w:rsidRPr="00212BEF" w:rsidR="00E73CD9" w:rsidP="00E73CD9" w:rsidRDefault="00E73CD9" w14:paraId="3FA8AE2C" w14:textId="77777777">
      <w:pPr>
        <w:pStyle w:val="Reference"/>
        <w:spacing w:after="120"/>
      </w:pPr>
      <w:r w:rsidRPr="00212BEF">
        <w:t xml:space="preserve">Bureau of Labor Statistics. “Usual Weekly Earnings of Wage and Salary Workers: </w:t>
      </w:r>
      <w:r>
        <w:t>Second</w:t>
      </w:r>
      <w:r w:rsidRPr="00212BEF">
        <w:t xml:space="preserve"> Quarter 202</w:t>
      </w:r>
      <w:r>
        <w:t>1</w:t>
      </w:r>
      <w:r w:rsidRPr="00212BEF">
        <w:t>.” USDL-21-</w:t>
      </w:r>
      <w:r>
        <w:t>1319</w:t>
      </w:r>
      <w:r w:rsidRPr="00212BEF">
        <w:t xml:space="preserve">. Washington, DC: Bureau of Labor Statistics, </w:t>
      </w:r>
      <w:r>
        <w:t>July</w:t>
      </w:r>
      <w:r w:rsidRPr="00212BEF">
        <w:t xml:space="preserve"> 2021.</w:t>
      </w:r>
    </w:p>
    <w:p w:rsidRPr="00212BEF" w:rsidR="00E73CD9" w:rsidP="00E73CD9" w:rsidRDefault="00E73CD9" w14:paraId="452EAA39" w14:textId="77777777">
      <w:pPr>
        <w:pStyle w:val="Reference"/>
        <w:spacing w:after="120"/>
      </w:pPr>
      <w:r w:rsidRPr="00212BEF">
        <w:t xml:space="preserve">Centers for Disease Control and Prevention. “New ICD-10-CM Code for the 2019 Novel Coronavirus (COVID-19).” Atlanta, GA: </w:t>
      </w:r>
      <w:r w:rsidRPr="0076662D">
        <w:t>Centers for Disease Control and Prevention</w:t>
      </w:r>
      <w:r w:rsidRPr="00212BEF">
        <w:t>, December 2020. Available at https://www.cdc.gov/nchs/data/icd/Announcement-New-ICD-code-for-coronavirus-19-508.pdf. Accessed December 10, 2020.</w:t>
      </w:r>
    </w:p>
    <w:p w:rsidRPr="00212BEF" w:rsidR="00E73CD9" w:rsidP="00E73CD9" w:rsidRDefault="00E73CD9" w14:paraId="2A451730" w14:textId="77777777">
      <w:pPr>
        <w:pStyle w:val="Reference"/>
        <w:spacing w:after="120"/>
      </w:pPr>
      <w:r w:rsidRPr="00212BEF">
        <w:t xml:space="preserve">Doughty, Meghan. “Compensation for Study of Participation in Tribal Communities: A Research Note.” </w:t>
      </w:r>
      <w:r w:rsidRPr="00212BEF">
        <w:rPr>
          <w:i/>
        </w:rPr>
        <w:t>Indigenous Policy Journal,</w:t>
      </w:r>
      <w:r w:rsidRPr="00212BEF">
        <w:t xml:space="preserve"> vol. 28, no. 1, 2017.</w:t>
      </w:r>
    </w:p>
    <w:p w:rsidRPr="00212BEF" w:rsidR="00E73CD9" w:rsidP="00E73CD9" w:rsidRDefault="00E73CD9" w14:paraId="3797550B" w14:textId="77777777">
      <w:pPr>
        <w:pStyle w:val="Reference"/>
        <w:spacing w:after="120"/>
      </w:pPr>
      <w:r w:rsidRPr="00212BEF">
        <w:t>Hooper, M.W., A.M. Nápoles, and E.J. Pérez-Stable. “COVID-19 and Racial/Ethnic Disparities.” </w:t>
      </w:r>
      <w:r w:rsidRPr="00212BEF">
        <w:rPr>
          <w:i/>
          <w:iCs/>
        </w:rPr>
        <w:t>Journal of the American Medical Association</w:t>
      </w:r>
      <w:r w:rsidRPr="006B45AE">
        <w:rPr>
          <w:i/>
          <w:iCs/>
        </w:rPr>
        <w:t>,</w:t>
      </w:r>
      <w:r w:rsidRPr="00212BEF">
        <w:t> vol. 323, no. 24, May 2020, pp. 2466–2467.</w:t>
      </w:r>
    </w:p>
    <w:p w:rsidRPr="00212BEF" w:rsidR="00E73CD9" w:rsidP="00E73CD9" w:rsidRDefault="00E73CD9" w14:paraId="43A66136" w14:textId="77777777">
      <w:pPr>
        <w:pStyle w:val="Reference"/>
        <w:spacing w:after="120"/>
      </w:pPr>
      <w:r w:rsidRPr="00212BEF">
        <w:t xml:space="preserve">Kish, Leslie. </w:t>
      </w:r>
      <w:r w:rsidRPr="00212BEF">
        <w:rPr>
          <w:i/>
          <w:iCs/>
        </w:rPr>
        <w:t>Survey Sampling</w:t>
      </w:r>
      <w:r w:rsidRPr="00212BEF">
        <w:t>. Wiley Classics Library Edition. New York: John Wiley &amp; Sons, Inc., 1995.</w:t>
      </w:r>
    </w:p>
    <w:p w:rsidRPr="00212BEF" w:rsidR="00E73CD9" w:rsidP="00E73CD9" w:rsidRDefault="00E73CD9" w14:paraId="60EC22C4" w14:textId="77777777">
      <w:pPr>
        <w:pStyle w:val="Reference"/>
        <w:spacing w:after="120"/>
      </w:pPr>
      <w:r w:rsidRPr="00212BEF">
        <w:t>Lafauve, K., K. Rowan, K. Koepp, and G. Lawrence. “Effect of Incentives on Reducing Response Bias in a Web Survey of Parents.” Presented at the American Association of Public Opinion Research Annual Conference, Denver, CO, May 16–19, 2018.</w:t>
      </w:r>
    </w:p>
    <w:p w:rsidRPr="00212BEF" w:rsidR="00E73CD9" w:rsidP="00E73CD9" w:rsidRDefault="00E73CD9" w14:paraId="5DFEA459" w14:textId="77777777">
      <w:pPr>
        <w:pStyle w:val="Reference"/>
        <w:spacing w:after="120"/>
      </w:pPr>
      <w:r w:rsidRPr="00212BEF">
        <w:t xml:space="preserve">Permuth-Wey, J., and A.R. Borenstein. “Financial Remuneration for Clinical and Behavioral Research Participation: Ethical and Practical Considerations.” </w:t>
      </w:r>
      <w:r w:rsidRPr="00212BEF">
        <w:rPr>
          <w:i/>
        </w:rPr>
        <w:t xml:space="preserve">Annals of Epidemiology, </w:t>
      </w:r>
      <w:r w:rsidRPr="00212BEF">
        <w:t>vol. 19, no. 4, 2009, pp. 280–285.</w:t>
      </w:r>
    </w:p>
    <w:p w:rsidR="00267923" w:rsidP="00E73CD9" w:rsidRDefault="00E73CD9" w14:paraId="6CE424B2" w14:textId="77777777">
      <w:pPr>
        <w:pStyle w:val="Reference"/>
        <w:spacing w:after="120"/>
        <w:rPr>
          <w:shd w:val="clear" w:color="auto" w:fill="FFFFFF"/>
        </w:rPr>
      </w:pPr>
      <w:r w:rsidRPr="00212BEF">
        <w:rPr>
          <w:shd w:val="clear" w:color="auto" w:fill="FFFFFF"/>
        </w:rPr>
        <w:t xml:space="preserve">Tsethlikai, M., M. Sarche, J. Barnes, and H. Fitzgerald. “Addressing Inequities in Education: Considerations for American Indian and Alaska Native Children and Youth in the Era of COVID-19.” Washington, DC: Society for Research </w:t>
      </w:r>
      <w:r>
        <w:rPr>
          <w:shd w:val="clear" w:color="auto" w:fill="FFFFFF"/>
        </w:rPr>
        <w:t>i</w:t>
      </w:r>
      <w:r w:rsidRPr="00212BEF">
        <w:rPr>
          <w:shd w:val="clear" w:color="auto" w:fill="FFFFFF"/>
        </w:rPr>
        <w:t>n Child Development, September 2020.</w:t>
      </w:r>
    </w:p>
    <w:p w:rsidR="00E73CD9" w:rsidP="00E73CD9" w:rsidRDefault="00E73CD9" w14:paraId="0CF3E0CC" w14:textId="50D3EAD1">
      <w:pPr>
        <w:pStyle w:val="Reference"/>
        <w:spacing w:after="120"/>
      </w:pPr>
      <w:r>
        <w:br w:type="page"/>
      </w:r>
    </w:p>
    <w:p w:rsidRPr="001A59B6" w:rsidR="00E73CD9" w:rsidP="00E73CD9" w:rsidRDefault="00E73CD9" w14:paraId="3EF411A8" w14:textId="77777777">
      <w:pPr>
        <w:pStyle w:val="H1"/>
      </w:pPr>
      <w:bookmarkStart w:name="_Toc68793260" w:id="104"/>
      <w:bookmarkStart w:name="_Toc81298087" w:id="105"/>
      <w:bookmarkStart w:name="_Hlk67064205" w:id="106"/>
      <w:bookmarkStart w:name="_Hlk81503895" w:id="107"/>
      <w:r w:rsidRPr="001A59B6">
        <w:lastRenderedPageBreak/>
        <w:t>Attachments</w:t>
      </w:r>
      <w:bookmarkEnd w:id="104"/>
      <w:bookmarkEnd w:id="105"/>
    </w:p>
    <w:p w:rsidR="00E73CD9" w:rsidP="00E73CD9" w:rsidRDefault="00E73CD9" w14:paraId="34561DEB" w14:textId="77777777">
      <w:pPr>
        <w:spacing w:before="120" w:after="0"/>
      </w:pPr>
      <w:r>
        <w:t>Attachment 11. FACES 2019 Head Start teacher survey</w:t>
      </w:r>
    </w:p>
    <w:p w:rsidR="00E73CD9" w:rsidP="00E73CD9" w:rsidRDefault="00E73CD9" w14:paraId="66C6A094" w14:textId="77777777">
      <w:pPr>
        <w:spacing w:before="120" w:after="0"/>
      </w:pPr>
      <w:r>
        <w:t>Attachment 12. FACES 2019 Head Start program director survey</w:t>
      </w:r>
    </w:p>
    <w:p w:rsidR="00E73CD9" w:rsidP="00E73CD9" w:rsidRDefault="00E73CD9" w14:paraId="6D0B304B" w14:textId="77777777">
      <w:pPr>
        <w:spacing w:before="120" w:after="0"/>
      </w:pPr>
      <w:r>
        <w:t>Attachment 13. FACES 2019 Head Start center director survey</w:t>
      </w:r>
    </w:p>
    <w:p w:rsidR="00E73CD9" w:rsidP="00E73CD9" w:rsidRDefault="00E73CD9" w14:paraId="6148A7FA" w14:textId="77777777">
      <w:pPr>
        <w:spacing w:before="120" w:after="0"/>
      </w:pPr>
      <w:r>
        <w:t>Attachment 20. AIAN FACES 2019 Head Start teacher survey</w:t>
      </w:r>
    </w:p>
    <w:p w:rsidR="00E73CD9" w:rsidP="00E73CD9" w:rsidRDefault="00E73CD9" w14:paraId="3B61100A" w14:textId="77777777">
      <w:pPr>
        <w:spacing w:before="120" w:after="0"/>
      </w:pPr>
      <w:r>
        <w:t>Attachment 21.</w:t>
      </w:r>
      <w:r w:rsidRPr="004E1B82">
        <w:t xml:space="preserve"> </w:t>
      </w:r>
      <w:r>
        <w:t>AIAN FACES 2019 Head Start program director survey</w:t>
      </w:r>
    </w:p>
    <w:p w:rsidR="00E73CD9" w:rsidP="00E73CD9" w:rsidRDefault="00E73CD9" w14:paraId="15B130E5" w14:textId="77777777">
      <w:pPr>
        <w:spacing w:before="120" w:after="0"/>
      </w:pPr>
      <w:r>
        <w:t>Attachment 22.</w:t>
      </w:r>
      <w:r w:rsidRPr="004E1B82">
        <w:t xml:space="preserve"> </w:t>
      </w:r>
      <w:r>
        <w:t>AIAN FACES 2019 Head Start center director survey</w:t>
      </w:r>
    </w:p>
    <w:p w:rsidR="000A1A43" w:rsidP="000A1A43" w:rsidRDefault="000A1A43" w14:paraId="189DE2AB" w14:textId="4F7A123D">
      <w:pPr>
        <w:spacing w:before="120" w:after="0"/>
      </w:pPr>
      <w:bookmarkStart w:name="_Hlk86158068" w:id="108"/>
      <w:r>
        <w:t xml:space="preserve">Attachment 23. </w:t>
      </w:r>
      <w:r w:rsidR="00432631">
        <w:t>S</w:t>
      </w:r>
      <w:r>
        <w:t>pecial telephone script and recruitment information collection for program directors, Regions I–X</w:t>
      </w:r>
    </w:p>
    <w:p w:rsidR="000A1A43" w:rsidP="000A1A43" w:rsidRDefault="000A1A43" w14:paraId="676D9170" w14:textId="57A5ABCB">
      <w:pPr>
        <w:spacing w:before="120" w:after="0"/>
      </w:pPr>
      <w:r>
        <w:t xml:space="preserve">Attachment 25. </w:t>
      </w:r>
      <w:r w:rsidR="00432631">
        <w:t>S</w:t>
      </w:r>
      <w:r>
        <w:t>pecial telephone script and recruitment information collection for on-site coordinators, Regions I–X</w:t>
      </w:r>
    </w:p>
    <w:p w:rsidR="00CB59F1" w:rsidP="000A1A43" w:rsidRDefault="00CB59F1" w14:paraId="09BC7E10" w14:textId="394A7D62">
      <w:pPr>
        <w:spacing w:before="120" w:after="0"/>
      </w:pPr>
      <w:r w:rsidRPr="00CB59F1">
        <w:t>Attachment 29. FACES 2019 fall 2021 special parent consent form for fall 2021 and spring 2022 data collection</w:t>
      </w:r>
    </w:p>
    <w:bookmarkEnd w:id="108"/>
    <w:p w:rsidR="00E73CD9" w:rsidP="00E73CD9" w:rsidRDefault="00E73CD9" w14:paraId="49AD6BD3" w14:textId="7D0D4DD2">
      <w:pPr>
        <w:spacing w:before="120" w:after="0"/>
      </w:pPr>
      <w:r>
        <w:t>Attachment 30. FACES 2019 special Head Start parent survey</w:t>
      </w:r>
    </w:p>
    <w:p w:rsidR="00E73CD9" w:rsidP="00E73CD9" w:rsidRDefault="00E73CD9" w14:paraId="1D0E650E" w14:textId="3FA255E4">
      <w:pPr>
        <w:spacing w:before="120" w:after="0"/>
      </w:pPr>
      <w:r>
        <w:t>Attachment 31. FACES 2019 special Head Start teacher–child report</w:t>
      </w:r>
    </w:p>
    <w:p w:rsidR="006C4513" w:rsidP="00E73CD9" w:rsidRDefault="006C4513" w14:paraId="51C5E1D8" w14:textId="69431253">
      <w:pPr>
        <w:spacing w:before="120" w:after="0"/>
      </w:pPr>
      <w:r w:rsidRPr="006C4513">
        <w:t>Attachment 35. AIAN FACES 2019 fall 2021 special parent consent form for fall 2021 and spring 2022 data collection</w:t>
      </w:r>
    </w:p>
    <w:p w:rsidR="00E73CD9" w:rsidP="00E73CD9" w:rsidRDefault="00E73CD9" w14:paraId="4C479709" w14:textId="77777777">
      <w:pPr>
        <w:spacing w:before="120" w:after="0"/>
      </w:pPr>
      <w:r>
        <w:t>Attachment 36. AIAN FACES 2019 special Head Start parent survey</w:t>
      </w:r>
    </w:p>
    <w:p w:rsidR="00E73CD9" w:rsidP="00E73CD9" w:rsidRDefault="00E73CD9" w14:paraId="717A2303" w14:textId="77777777">
      <w:pPr>
        <w:spacing w:before="120" w:after="0"/>
      </w:pPr>
      <w:r>
        <w:t>Attachment 37. AIAN FACES 2019 special Head Start teacher–child report</w:t>
      </w:r>
    </w:p>
    <w:p w:rsidR="00E73CD9" w:rsidP="00E73CD9" w:rsidRDefault="00E73CD9" w14:paraId="759E15C2" w14:textId="351CD5D9">
      <w:pPr>
        <w:spacing w:before="120" w:after="0"/>
      </w:pPr>
      <w:r>
        <w:t xml:space="preserve">Attachment </w:t>
      </w:r>
      <w:r w:rsidR="005270E8">
        <w:t>39</w:t>
      </w:r>
      <w:r>
        <w:t>. FACES 2019 spring 2022 special teacher sampling form from Head Start staff</w:t>
      </w:r>
    </w:p>
    <w:bookmarkEnd w:id="106"/>
    <w:p w:rsidR="00E73CD9" w:rsidP="00E73CD9" w:rsidRDefault="00E73CD9" w14:paraId="4CB5B46D" w14:textId="77777777">
      <w:pPr>
        <w:spacing w:after="0"/>
      </w:pPr>
    </w:p>
    <w:p w:rsidRPr="000B4C12" w:rsidR="00E73CD9" w:rsidP="00E73CD9" w:rsidRDefault="00E73CD9" w14:paraId="71D7AAA9" w14:textId="77777777">
      <w:pPr>
        <w:pStyle w:val="H1"/>
      </w:pPr>
      <w:bookmarkStart w:name="_Toc68793261" w:id="109"/>
      <w:bookmarkStart w:name="_Toc81298088" w:id="110"/>
      <w:r w:rsidRPr="000B4C12">
        <w:t>Appendices</w:t>
      </w:r>
      <w:bookmarkEnd w:id="109"/>
      <w:bookmarkEnd w:id="110"/>
    </w:p>
    <w:p w:rsidR="00E73CD9" w:rsidP="00E73CD9" w:rsidRDefault="00E73CD9" w14:paraId="3E4BBBB8"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 and completed data collection activities</w:t>
      </w:r>
    </w:p>
    <w:p w:rsidR="00E73CD9" w:rsidP="00E73CD9" w:rsidRDefault="00E73CD9" w14:paraId="7A6D696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Pr>
          <w:rFonts w:asciiTheme="minorHAnsi" w:hAnsiTheme="minorHAnsi" w:cstheme="minorHAnsi"/>
        </w:rPr>
        <w:t xml:space="preserve">FACES and AIAN FACES 2019 </w:t>
      </w:r>
      <w:r>
        <w:rPr>
          <w:rFonts w:asciiTheme="minorHAnsi" w:hAnsiTheme="minorHAnsi" w:cstheme="minorHAnsi"/>
        </w:rPr>
        <w:t>spring 2022</w:t>
      </w:r>
      <w:r w:rsidRPr="00441D86">
        <w:rPr>
          <w:rFonts w:asciiTheme="minorHAnsi" w:hAnsiTheme="minorHAnsi" w:cstheme="minorHAnsi"/>
        </w:rPr>
        <w:t xml:space="preserve"> instrument content matrices</w:t>
      </w:r>
      <w:r w:rsidRPr="00441D86" w:rsidDel="00441D86">
        <w:rPr>
          <w:rStyle w:val="CommentReference"/>
          <w:rFonts w:asciiTheme="minorHAnsi" w:hAnsiTheme="minorHAnsi" w:cstheme="minorHAnsi"/>
          <w:sz w:val="22"/>
          <w:szCs w:val="22"/>
        </w:rPr>
        <w:t xml:space="preserve"> </w:t>
      </w:r>
    </w:p>
    <w:p w:rsidRPr="00C8346E" w:rsidR="000A1A43" w:rsidP="000A1A43" w:rsidRDefault="000A1A43" w14:paraId="23DA2BAC" w14:textId="549597E7">
      <w:pPr>
        <w:pStyle w:val="TOC1"/>
        <w:spacing w:before="120" w:after="0"/>
        <w:rPr>
          <w:rFonts w:asciiTheme="minorHAnsi" w:hAnsiTheme="minorHAnsi" w:cstheme="minorHAnsi"/>
        </w:rPr>
      </w:pPr>
      <w:bookmarkStart w:name="_Hlk86158075" w:id="111"/>
      <w:r w:rsidRPr="00C8346E">
        <w:rPr>
          <w:rFonts w:asciiTheme="minorHAnsi" w:hAnsiTheme="minorHAnsi" w:cstheme="minorHAnsi"/>
        </w:rPr>
        <w:t xml:space="preserve">Appendix </w:t>
      </w:r>
      <w:r>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special program information packages</w:t>
      </w:r>
    </w:p>
    <w:bookmarkEnd w:id="111"/>
    <w:p w:rsidR="00E73CD9" w:rsidP="00E73CD9" w:rsidRDefault="00E73CD9" w14:paraId="5271229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4D6B5D" w:rsidR="00E73CD9" w:rsidP="00E73CD9" w:rsidRDefault="00E73CD9" w14:paraId="59486E57" w14:textId="77777777">
      <w:pPr>
        <w:pStyle w:val="TOC1"/>
        <w:spacing w:before="120" w:after="0"/>
        <w:rPr>
          <w:rFonts w:asciiTheme="minorHAnsi" w:hAnsiTheme="minorHAnsi" w:cstheme="minorHAnsi"/>
        </w:rPr>
      </w:pPr>
      <w:r w:rsidRPr="00F118D9">
        <w:rPr>
          <w:rFonts w:asciiTheme="minorHAnsi" w:hAnsiTheme="minorHAnsi" w:cstheme="minorHAnsi"/>
        </w:rPr>
        <w:t>Appendix X: FACES and AIAN FACES 2019 and 2020 nonresponse bias analyses</w:t>
      </w:r>
    </w:p>
    <w:p w:rsidRPr="004D6B5D" w:rsidR="00E73CD9" w:rsidP="00E73CD9" w:rsidRDefault="00E73CD9" w14:paraId="4ABDF2FF" w14:textId="77777777">
      <w:pPr>
        <w:pStyle w:val="TOC1"/>
        <w:spacing w:before="120" w:after="0"/>
        <w:rPr>
          <w:rFonts w:asciiTheme="minorHAnsi" w:hAnsiTheme="minorHAnsi" w:cstheme="minorHAnsi"/>
        </w:rPr>
      </w:pPr>
      <w:r w:rsidRPr="004D6B5D">
        <w:rPr>
          <w:rFonts w:asciiTheme="minorHAnsi" w:hAnsiTheme="minorHAnsi" w:cstheme="minorHAnsi"/>
        </w:rPr>
        <w:t>Appendix Y: FACES 2019 spring 2022 respondent materials</w:t>
      </w:r>
    </w:p>
    <w:p w:rsidRPr="004D6B5D" w:rsidR="00E73CD9" w:rsidP="00E73CD9" w:rsidRDefault="00E73CD9" w14:paraId="741FEFFC" w14:textId="77777777">
      <w:pPr>
        <w:pStyle w:val="TOC1"/>
        <w:spacing w:before="120" w:after="0"/>
        <w:rPr>
          <w:rFonts w:asciiTheme="minorHAnsi" w:hAnsiTheme="minorHAnsi" w:cstheme="minorHAnsi"/>
        </w:rPr>
      </w:pPr>
      <w:r w:rsidRPr="004D6B5D">
        <w:rPr>
          <w:rFonts w:asciiTheme="minorHAnsi" w:hAnsiTheme="minorHAnsi" w:cstheme="minorHAnsi"/>
        </w:rPr>
        <w:t>Appendix Z: AIAN FACES 2019 spring 2022 special respondent materials</w:t>
      </w:r>
    </w:p>
    <w:bookmarkEnd w:id="107"/>
    <w:p w:rsidRPr="002F372F" w:rsidR="00CE05D1" w:rsidP="00CE05D1" w:rsidRDefault="00CE05D1" w14:paraId="20C130EF" w14:textId="77777777">
      <w:pPr>
        <w:pStyle w:val="TOC1"/>
        <w:rPr>
          <w:rFonts w:asciiTheme="minorHAnsi" w:hAnsiTheme="minorHAnsi" w:cstheme="minorHAnsi"/>
        </w:rPr>
      </w:pPr>
      <w:r>
        <w:rPr>
          <w:rFonts w:asciiTheme="minorHAnsi" w:hAnsiTheme="minorHAnsi" w:cstheme="minorHAnsi"/>
        </w:rPr>
        <w:t>Appendix AA: Materials to encourage completion of FACES and AIAN FACES consent forms</w:t>
      </w:r>
    </w:p>
    <w:p w:rsidRPr="004765BD" w:rsidR="009C2FF6" w:rsidP="004765BD" w:rsidRDefault="009C2FF6" w14:paraId="21AD6491" w14:textId="07C75BC2">
      <w:pPr>
        <w:pStyle w:val="TOC1"/>
        <w:rPr>
          <w:rFonts w:asciiTheme="minorHAnsi" w:hAnsiTheme="minorHAnsi" w:cstheme="minorHAnsi"/>
        </w:rPr>
      </w:pPr>
    </w:p>
    <w:sectPr w:rsidRPr="004765BD" w:rsidR="009C2FF6" w:rsidSect="00867B2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7281" w14:textId="77777777" w:rsidR="00854C78" w:rsidRPr="00CC6F21" w:rsidRDefault="00854C78" w:rsidP="00CC6F21">
      <w:r>
        <w:separator/>
      </w:r>
    </w:p>
  </w:endnote>
  <w:endnote w:type="continuationSeparator" w:id="0">
    <w:p w14:paraId="4C8BD77F" w14:textId="77777777" w:rsidR="00854C78" w:rsidRPr="00CC6F21" w:rsidRDefault="00854C78" w:rsidP="00CC6F21">
      <w:r>
        <w:continuationSeparator/>
      </w:r>
    </w:p>
  </w:endnote>
  <w:endnote w:type="continuationNotice" w:id="1">
    <w:p w14:paraId="717A5713" w14:textId="77777777" w:rsidR="00854C78" w:rsidRDefault="00854C7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54C78" w14:paraId="650816B4" w14:textId="77777777" w:rsidTr="000F1FA4">
      <w:tc>
        <w:tcPr>
          <w:tcW w:w="3120" w:type="dxa"/>
        </w:tcPr>
        <w:p w14:paraId="77BCF4D8" w14:textId="2C86567D" w:rsidR="00854C78" w:rsidRDefault="00854C78" w:rsidP="000F1FA4">
          <w:pPr>
            <w:pStyle w:val="Header"/>
            <w:ind w:left="-115"/>
            <w:rPr>
              <w:rFonts w:ascii="Arial" w:eastAsia="Times New Roman" w:hAnsi="Arial"/>
              <w:szCs w:val="20"/>
            </w:rPr>
          </w:pPr>
        </w:p>
      </w:tc>
      <w:tc>
        <w:tcPr>
          <w:tcW w:w="3120" w:type="dxa"/>
        </w:tcPr>
        <w:p w14:paraId="0D069EAD" w14:textId="43E8C3C5" w:rsidR="00854C78" w:rsidRDefault="00854C78" w:rsidP="000F1FA4">
          <w:pPr>
            <w:pStyle w:val="Header"/>
            <w:jc w:val="center"/>
            <w:rPr>
              <w:rFonts w:ascii="Arial" w:eastAsia="Times New Roman" w:hAnsi="Arial"/>
              <w:szCs w:val="20"/>
            </w:rPr>
          </w:pPr>
        </w:p>
      </w:tc>
      <w:tc>
        <w:tcPr>
          <w:tcW w:w="3120" w:type="dxa"/>
        </w:tcPr>
        <w:p w14:paraId="3C4F4BE5" w14:textId="0AF76BEB" w:rsidR="00854C78" w:rsidRDefault="00854C78" w:rsidP="000F1FA4">
          <w:pPr>
            <w:pStyle w:val="Header"/>
            <w:ind w:right="-115"/>
            <w:jc w:val="right"/>
            <w:rPr>
              <w:rFonts w:ascii="Arial" w:eastAsia="Times New Roman" w:hAnsi="Arial"/>
              <w:szCs w:val="20"/>
            </w:rPr>
          </w:pPr>
        </w:p>
      </w:tc>
    </w:tr>
  </w:tbl>
  <w:p w14:paraId="762D8F81" w14:textId="072045F8" w:rsidR="00854C78" w:rsidRDefault="00854C78" w:rsidP="000F1FA4">
    <w:pPr>
      <w:pStyle w:val="Footer"/>
      <w:rPr>
        <w:rFonts w:ascii="Arial" w:eastAsia="Times New Roman" w:hAnsi="Arial"/>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2702" w14:textId="6F6C2820" w:rsidR="00854C78" w:rsidRDefault="00854C7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6031B">
      <w:rPr>
        <w:b/>
        <w:noProof/>
      </w:rPr>
      <w:t>03/23/22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A010" w14:textId="20429A1C" w:rsidR="00854C78" w:rsidRPr="00A37298" w:rsidRDefault="00854C78"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C0DF" w14:textId="2E202932" w:rsidR="00854C78" w:rsidRDefault="00854C7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6031B">
      <w:rPr>
        <w:b/>
        <w:noProof/>
      </w:rPr>
      <w:t>03/23/22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0EBDF9C" w14:textId="77777777" w:rsidR="00854C78" w:rsidRDefault="00854C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6973" w14:textId="77777777" w:rsidR="00854C78" w:rsidRPr="00A37298" w:rsidRDefault="00854C78" w:rsidP="00E73CD9">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1428" w14:textId="77777777" w:rsidR="00854C78" w:rsidRPr="00CC6F21" w:rsidRDefault="00854C78" w:rsidP="003842A6">
      <w:pPr>
        <w:pStyle w:val="FootnoteSep"/>
      </w:pPr>
      <w:r>
        <w:separator/>
      </w:r>
    </w:p>
  </w:footnote>
  <w:footnote w:type="continuationSeparator" w:id="0">
    <w:p w14:paraId="7E4D27BF" w14:textId="77777777" w:rsidR="00854C78" w:rsidRPr="00CC6F21" w:rsidRDefault="00854C78" w:rsidP="003842A6">
      <w:pPr>
        <w:pStyle w:val="FootnoteSep"/>
      </w:pPr>
      <w:r>
        <w:continuationSeparator/>
      </w:r>
    </w:p>
  </w:footnote>
  <w:footnote w:type="continuationNotice" w:id="1">
    <w:p w14:paraId="5E214CB6" w14:textId="77777777" w:rsidR="00854C78" w:rsidRDefault="00854C78" w:rsidP="003842A6">
      <w:pPr>
        <w:pStyle w:val="NoSpacing"/>
      </w:pPr>
    </w:p>
  </w:footnote>
  <w:footnote w:id="2">
    <w:p w14:paraId="38F57190" w14:textId="77777777" w:rsidR="00854C78" w:rsidRDefault="00854C78">
      <w:r w:rsidRPr="13B7DBEE">
        <w:rPr>
          <w:rStyle w:val="FootnoteReference"/>
          <w:sz w:val="20"/>
          <w:szCs w:val="20"/>
        </w:rPr>
        <w:footnoteRef/>
      </w:r>
      <w:r>
        <w:t xml:space="preserve"> Coronavirus disease 2019</w:t>
      </w:r>
    </w:p>
  </w:footnote>
  <w:footnote w:id="3">
    <w:p w14:paraId="0A6A6981" w14:textId="77777777" w:rsidR="00854C78" w:rsidRPr="00E73CD9" w:rsidRDefault="00854C78" w:rsidP="00E73CD9">
      <w:pPr>
        <w:pStyle w:val="FootnoteText"/>
      </w:pPr>
      <w:r>
        <w:rPr>
          <w:rStyle w:val="FootnoteReference"/>
        </w:rPr>
        <w:footnoteRef/>
      </w:r>
      <w:r>
        <w:t xml:space="preserve"> </w:t>
      </w:r>
      <w:r w:rsidRPr="00D61A7D">
        <w:t xml:space="preserve">In this document, we use the terms </w:t>
      </w:r>
      <w:r w:rsidRPr="00151FE3">
        <w:rPr>
          <w:i/>
          <w:iCs/>
        </w:rPr>
        <w:t>American Indian</w:t>
      </w:r>
      <w:r w:rsidRPr="00D61A7D">
        <w:t xml:space="preserve"> and/or </w:t>
      </w:r>
      <w:r w:rsidRPr="00151FE3">
        <w:rPr>
          <w:i/>
          <w:iCs/>
        </w:rPr>
        <w:t>Alaska Native (AIAN)</w:t>
      </w:r>
      <w:r w:rsidRPr="00D61A7D">
        <w:t xml:space="preserve"> and </w:t>
      </w:r>
      <w:r w:rsidRPr="00151FE3">
        <w:rPr>
          <w:i/>
          <w:iCs/>
        </w:rPr>
        <w:t>Native</w:t>
      </w:r>
      <w:r w:rsidRPr="00D61A7D">
        <w:t xml:space="preserve"> to refer inclusively to the broad and diverse groups of American Indian and Alaska Native </w:t>
      </w:r>
      <w:r>
        <w:t>T</w:t>
      </w:r>
      <w:r w:rsidRPr="00D61A7D">
        <w:t xml:space="preserve">ribes, villages, communities, corporations, and populations in the United States, acknowledging that each </w:t>
      </w:r>
      <w:r>
        <w:t>T</w:t>
      </w:r>
      <w:r w:rsidRPr="00D61A7D">
        <w:t xml:space="preserve">ribe, village, community, corporation, and population is </w:t>
      </w:r>
      <w:r>
        <w:t>distinct</w:t>
      </w:r>
      <w:r w:rsidRPr="00D61A7D">
        <w:t xml:space="preserve"> from others with respect to language, culture, history, geography, political and/or legal structure or status, and contemporary context.</w:t>
      </w:r>
    </w:p>
  </w:footnote>
  <w:footnote w:id="4">
    <w:p w14:paraId="4C90A22C" w14:textId="77777777" w:rsidR="00854C78" w:rsidRDefault="00854C78" w:rsidP="00E73CD9">
      <w:pPr>
        <w:pStyle w:val="FootnoteText"/>
      </w:pPr>
      <w:r>
        <w:rPr>
          <w:rStyle w:val="FootnoteReference"/>
        </w:rPr>
        <w:footnoteRef/>
      </w:r>
      <w:r>
        <w:t xml:space="preserve"> OMB approved the addition of questions through change requests in April and May 2020. </w:t>
      </w:r>
    </w:p>
  </w:footnote>
  <w:footnote w:id="5">
    <w:p w14:paraId="63AA49E0" w14:textId="77777777" w:rsidR="00854C78" w:rsidRDefault="00854C78" w:rsidP="00E73CD9">
      <w:pPr>
        <w:pStyle w:val="FootnoteText"/>
      </w:pPr>
      <w:r>
        <w:rPr>
          <w:rStyle w:val="FootnoteReference"/>
        </w:rPr>
        <w:footnoteRef/>
      </w:r>
      <w:r>
        <w:t xml:space="preserve"> </w:t>
      </w:r>
      <w:bookmarkStart w:id="23" w:name="_Hlk80596644"/>
      <w:r>
        <w:t>Program samples will be the same as in 2019–2020, with FACES adding a small number of new programs to reflect Head Start programs in spring 2022. FACES will return to the same center sample, resampling centers if one of the program’s centers has closed since 2020. AIAN FACES will select a new center sample. In both studies, new classrooms and children are being sampled for the 2021–2022 data collection.</w:t>
      </w:r>
      <w:bookmarkEnd w:id="23"/>
      <w:r>
        <w:t xml:space="preserve"> Please see Supporting Statement Part B for a detailed description of the sample design.</w:t>
      </w:r>
    </w:p>
  </w:footnote>
  <w:footnote w:id="6">
    <w:p w14:paraId="4DA289EB" w14:textId="2E093CF6" w:rsidR="003F64CF" w:rsidRDefault="003F64CF">
      <w:pPr>
        <w:pStyle w:val="FootnoteText"/>
      </w:pPr>
      <w:r>
        <w:rPr>
          <w:rStyle w:val="FootnoteReference"/>
        </w:rPr>
        <w:footnoteRef/>
      </w:r>
      <w:r>
        <w:t xml:space="preserve">As described in Supporting Statements A and B and in the nonsubstantive change memo, fall 2021 sample sizes fell short of </w:t>
      </w:r>
      <w:r w:rsidR="00A2219B">
        <w:t>the</w:t>
      </w:r>
      <w:r>
        <w:t xml:space="preserve"> targets.</w:t>
      </w:r>
    </w:p>
  </w:footnote>
  <w:footnote w:id="7">
    <w:p w14:paraId="16E0F2B1" w14:textId="77777777" w:rsidR="00854C78" w:rsidRDefault="00854C78" w:rsidP="00E73CD9">
      <w:pPr>
        <w:pStyle w:val="FootnoteText"/>
      </w:pPr>
      <w:r>
        <w:rPr>
          <w:rStyle w:val="FootnoteReference"/>
        </w:rPr>
        <w:footnoteRef/>
      </w:r>
      <w:r>
        <w:t xml:space="preserve"> AIAN FACES will select a new center sample. FACES will select new centers for new programs, and continuing programs in which one or more sampled centers from 2019–2020 have closed.</w:t>
      </w:r>
    </w:p>
  </w:footnote>
  <w:footnote w:id="8">
    <w:p w14:paraId="4ECB1B62" w14:textId="77777777" w:rsidR="00854C78" w:rsidRDefault="00854C78" w:rsidP="00E73CD9">
      <w:pPr>
        <w:pStyle w:val="FootnoteText"/>
      </w:pPr>
      <w:r>
        <w:rPr>
          <w:rStyle w:val="FootnoteReference"/>
        </w:rPr>
        <w:footnoteRef/>
      </w:r>
      <w:r>
        <w:t xml:space="preserve"> </w:t>
      </w:r>
      <w:r w:rsidRPr="00524178">
        <w:t>The PIR is an administrative data system for the Head Start program that includes data collected annually from all programs. Head Start programs collect the information as approved under OMB control number 0970-0427.</w:t>
      </w:r>
    </w:p>
  </w:footnote>
  <w:footnote w:id="9">
    <w:p w14:paraId="1FC040ED" w14:textId="7B2B86C8" w:rsidR="00854C78" w:rsidRDefault="00854C78">
      <w:pPr>
        <w:pStyle w:val="FootnoteText"/>
      </w:pPr>
      <w:r>
        <w:rPr>
          <w:rStyle w:val="FootnoteReference"/>
        </w:rPr>
        <w:footnoteRef/>
      </w:r>
      <w:r>
        <w:t xml:space="preserve"> These timing estimates do not include time for new parent respondents to complete the consent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8D58" w14:textId="77777777" w:rsidR="00854C78" w:rsidRPr="00C617EC" w:rsidRDefault="00854C78" w:rsidP="00672E6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FA6D" w14:textId="77777777" w:rsidR="00854C78" w:rsidRDefault="00854C78">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3E81" w14:textId="02ECBAE9" w:rsidR="00854C78" w:rsidRDefault="00854C78">
    <w:pPr>
      <w:pStyle w:val="Header"/>
    </w:pPr>
    <w:r>
      <w:rPr>
        <w:b/>
      </w:rPr>
      <w:t xml:space="preserve">Part A </w:t>
    </w:r>
    <w:r>
      <w:t>Supporting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BAA2" w14:textId="77777777" w:rsidR="00854C78" w:rsidRDefault="00854C78">
    <w:pPr>
      <w:pStyle w:val="Header"/>
    </w:pPr>
    <w:r w:rsidRPr="004B10CE">
      <w:rPr>
        <w:b/>
      </w:rPr>
      <w:t>Chapter #</w:t>
    </w:r>
    <w:r w:rsidRPr="009D744D">
      <w:t xml:space="preserve"> </w:t>
    </w:r>
    <w:r>
      <w:t>Title of Chapter</w:t>
    </w:r>
    <w:r w:rsidRPr="0082290E">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342" w14:textId="77777777" w:rsidR="00854C78" w:rsidRDefault="00854C78">
    <w:pPr>
      <w:pStyle w:val="Header"/>
    </w:pPr>
    <w:r>
      <w:rPr>
        <w:b/>
      </w:rPr>
      <w:t xml:space="preserve">Part A </w:t>
    </w:r>
    <w: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AB30DA0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B26E0"/>
    <w:multiLevelType w:val="hybridMultilevel"/>
    <w:tmpl w:val="3D00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58D0D67"/>
    <w:multiLevelType w:val="hybridMultilevel"/>
    <w:tmpl w:val="C94E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C3617E"/>
    <w:multiLevelType w:val="hybridMultilevel"/>
    <w:tmpl w:val="671A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31542"/>
    <w:multiLevelType w:val="hybridMultilevel"/>
    <w:tmpl w:val="8904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B2716"/>
    <w:multiLevelType w:val="hybridMultilevel"/>
    <w:tmpl w:val="EADC9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5"/>
  </w:num>
  <w:num w:numId="11">
    <w:abstractNumId w:val="10"/>
  </w:num>
  <w:num w:numId="12">
    <w:abstractNumId w:val="17"/>
  </w:num>
  <w:num w:numId="13">
    <w:abstractNumId w:val="27"/>
  </w:num>
  <w:num w:numId="14">
    <w:abstractNumId w:val="29"/>
  </w:num>
  <w:num w:numId="15">
    <w:abstractNumId w:val="28"/>
  </w:num>
  <w:num w:numId="16">
    <w:abstractNumId w:val="12"/>
  </w:num>
  <w:num w:numId="17">
    <w:abstractNumId w:val="20"/>
  </w:num>
  <w:num w:numId="18">
    <w:abstractNumId w:val="24"/>
  </w:num>
  <w:num w:numId="19">
    <w:abstractNumId w:val="21"/>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8"/>
  </w:num>
  <w:num w:numId="28">
    <w:abstractNumId w:val="30"/>
  </w:num>
  <w:num w:numId="29">
    <w:abstractNumId w:val="8"/>
    <w:lvlOverride w:ilvl="0">
      <w:startOverride w:val="1"/>
    </w:lvlOverride>
  </w:num>
  <w:num w:numId="30">
    <w:abstractNumId w:val="32"/>
  </w:num>
  <w:num w:numId="31">
    <w:abstractNumId w:val="19"/>
  </w:num>
  <w:num w:numId="32">
    <w:abstractNumId w:val="16"/>
  </w:num>
  <w:num w:numId="33">
    <w:abstractNumId w:val="31"/>
  </w:num>
  <w:num w:numId="3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D9"/>
    <w:rsid w:val="0000141D"/>
    <w:rsid w:val="00003A49"/>
    <w:rsid w:val="00004440"/>
    <w:rsid w:val="0000463F"/>
    <w:rsid w:val="00004AAA"/>
    <w:rsid w:val="00004DCC"/>
    <w:rsid w:val="00005CF0"/>
    <w:rsid w:val="00007690"/>
    <w:rsid w:val="000077E6"/>
    <w:rsid w:val="00007FE1"/>
    <w:rsid w:val="000114C6"/>
    <w:rsid w:val="00011527"/>
    <w:rsid w:val="000122F5"/>
    <w:rsid w:val="0001315B"/>
    <w:rsid w:val="00013F92"/>
    <w:rsid w:val="000150BC"/>
    <w:rsid w:val="00015394"/>
    <w:rsid w:val="00015C89"/>
    <w:rsid w:val="00016C44"/>
    <w:rsid w:val="00017A4B"/>
    <w:rsid w:val="00023F49"/>
    <w:rsid w:val="000264E2"/>
    <w:rsid w:val="00027106"/>
    <w:rsid w:val="0002712F"/>
    <w:rsid w:val="00027D87"/>
    <w:rsid w:val="00027E53"/>
    <w:rsid w:val="0003072A"/>
    <w:rsid w:val="000336D2"/>
    <w:rsid w:val="00033B02"/>
    <w:rsid w:val="00033BA6"/>
    <w:rsid w:val="00034595"/>
    <w:rsid w:val="00036CF4"/>
    <w:rsid w:val="00037779"/>
    <w:rsid w:val="00037B32"/>
    <w:rsid w:val="0004019D"/>
    <w:rsid w:val="00040A21"/>
    <w:rsid w:val="00041CBC"/>
    <w:rsid w:val="0004484A"/>
    <w:rsid w:val="00046646"/>
    <w:rsid w:val="00046A52"/>
    <w:rsid w:val="000472D2"/>
    <w:rsid w:val="000477EB"/>
    <w:rsid w:val="00053204"/>
    <w:rsid w:val="00053F99"/>
    <w:rsid w:val="000546A6"/>
    <w:rsid w:val="00056BBD"/>
    <w:rsid w:val="000579C7"/>
    <w:rsid w:val="00060D38"/>
    <w:rsid w:val="00064CFB"/>
    <w:rsid w:val="00064F1C"/>
    <w:rsid w:val="000658FB"/>
    <w:rsid w:val="00065DE1"/>
    <w:rsid w:val="00066EC1"/>
    <w:rsid w:val="000674D8"/>
    <w:rsid w:val="0006758E"/>
    <w:rsid w:val="00070D5A"/>
    <w:rsid w:val="000719B9"/>
    <w:rsid w:val="000722B7"/>
    <w:rsid w:val="000743E2"/>
    <w:rsid w:val="00075877"/>
    <w:rsid w:val="00076138"/>
    <w:rsid w:val="00076D0B"/>
    <w:rsid w:val="000808D1"/>
    <w:rsid w:val="00082872"/>
    <w:rsid w:val="00084082"/>
    <w:rsid w:val="00084318"/>
    <w:rsid w:val="00084345"/>
    <w:rsid w:val="00084CAD"/>
    <w:rsid w:val="00084F68"/>
    <w:rsid w:val="0008613A"/>
    <w:rsid w:val="00090334"/>
    <w:rsid w:val="000910A5"/>
    <w:rsid w:val="000915A1"/>
    <w:rsid w:val="00091683"/>
    <w:rsid w:val="00091C8A"/>
    <w:rsid w:val="000933D6"/>
    <w:rsid w:val="00093614"/>
    <w:rsid w:val="00093C71"/>
    <w:rsid w:val="00094C49"/>
    <w:rsid w:val="00095140"/>
    <w:rsid w:val="00095747"/>
    <w:rsid w:val="00095A1E"/>
    <w:rsid w:val="00095F94"/>
    <w:rsid w:val="00096F87"/>
    <w:rsid w:val="000973B7"/>
    <w:rsid w:val="00097653"/>
    <w:rsid w:val="00097AF3"/>
    <w:rsid w:val="00097CD7"/>
    <w:rsid w:val="000A1A43"/>
    <w:rsid w:val="000A3056"/>
    <w:rsid w:val="000A39BA"/>
    <w:rsid w:val="000A3A29"/>
    <w:rsid w:val="000A6656"/>
    <w:rsid w:val="000B01A8"/>
    <w:rsid w:val="000B1298"/>
    <w:rsid w:val="000B29A2"/>
    <w:rsid w:val="000B4E8A"/>
    <w:rsid w:val="000B7351"/>
    <w:rsid w:val="000C151D"/>
    <w:rsid w:val="000C1988"/>
    <w:rsid w:val="000C1C92"/>
    <w:rsid w:val="000C2957"/>
    <w:rsid w:val="000C4D73"/>
    <w:rsid w:val="000C614D"/>
    <w:rsid w:val="000C61B2"/>
    <w:rsid w:val="000C699A"/>
    <w:rsid w:val="000C6E87"/>
    <w:rsid w:val="000D133A"/>
    <w:rsid w:val="000D1B57"/>
    <w:rsid w:val="000D1FF5"/>
    <w:rsid w:val="000D24B3"/>
    <w:rsid w:val="000D29F0"/>
    <w:rsid w:val="000D39A0"/>
    <w:rsid w:val="000D5D44"/>
    <w:rsid w:val="000D7265"/>
    <w:rsid w:val="000D7485"/>
    <w:rsid w:val="000E0819"/>
    <w:rsid w:val="000E1243"/>
    <w:rsid w:val="000E24C8"/>
    <w:rsid w:val="000E2FBA"/>
    <w:rsid w:val="000E3FF9"/>
    <w:rsid w:val="000E4DE6"/>
    <w:rsid w:val="000E5373"/>
    <w:rsid w:val="000E7626"/>
    <w:rsid w:val="000E782C"/>
    <w:rsid w:val="000F0883"/>
    <w:rsid w:val="000F1FA4"/>
    <w:rsid w:val="000F249C"/>
    <w:rsid w:val="000F2674"/>
    <w:rsid w:val="000F45D6"/>
    <w:rsid w:val="000F45FC"/>
    <w:rsid w:val="000F54AD"/>
    <w:rsid w:val="000F5520"/>
    <w:rsid w:val="000F5AB1"/>
    <w:rsid w:val="000F5D13"/>
    <w:rsid w:val="000F79B8"/>
    <w:rsid w:val="00100A7A"/>
    <w:rsid w:val="00101D9C"/>
    <w:rsid w:val="001035CC"/>
    <w:rsid w:val="00106E64"/>
    <w:rsid w:val="00110D5F"/>
    <w:rsid w:val="00110EE5"/>
    <w:rsid w:val="00114550"/>
    <w:rsid w:val="001150FE"/>
    <w:rsid w:val="001153CD"/>
    <w:rsid w:val="00115541"/>
    <w:rsid w:val="00117869"/>
    <w:rsid w:val="0012038B"/>
    <w:rsid w:val="001204F5"/>
    <w:rsid w:val="00120D26"/>
    <w:rsid w:val="001217DE"/>
    <w:rsid w:val="001221D4"/>
    <w:rsid w:val="001231CE"/>
    <w:rsid w:val="00124FE1"/>
    <w:rsid w:val="00125DDF"/>
    <w:rsid w:val="00125FA2"/>
    <w:rsid w:val="001276A4"/>
    <w:rsid w:val="00127793"/>
    <w:rsid w:val="0013006E"/>
    <w:rsid w:val="001302BD"/>
    <w:rsid w:val="0013119F"/>
    <w:rsid w:val="00131893"/>
    <w:rsid w:val="00131AB3"/>
    <w:rsid w:val="00132040"/>
    <w:rsid w:val="001343B6"/>
    <w:rsid w:val="00135AD7"/>
    <w:rsid w:val="001360F2"/>
    <w:rsid w:val="00136129"/>
    <w:rsid w:val="00136387"/>
    <w:rsid w:val="00136DB7"/>
    <w:rsid w:val="00136EB8"/>
    <w:rsid w:val="0014130E"/>
    <w:rsid w:val="00142027"/>
    <w:rsid w:val="001450E4"/>
    <w:rsid w:val="00145AA8"/>
    <w:rsid w:val="00145C8A"/>
    <w:rsid w:val="00145F3A"/>
    <w:rsid w:val="00146BA5"/>
    <w:rsid w:val="00147AD5"/>
    <w:rsid w:val="001529D2"/>
    <w:rsid w:val="00152B3F"/>
    <w:rsid w:val="0015348D"/>
    <w:rsid w:val="00154E93"/>
    <w:rsid w:val="001555F7"/>
    <w:rsid w:val="001574E2"/>
    <w:rsid w:val="0016068B"/>
    <w:rsid w:val="001606FF"/>
    <w:rsid w:val="00161870"/>
    <w:rsid w:val="0016400A"/>
    <w:rsid w:val="001645B2"/>
    <w:rsid w:val="0016728D"/>
    <w:rsid w:val="001673B1"/>
    <w:rsid w:val="0017049A"/>
    <w:rsid w:val="001713FD"/>
    <w:rsid w:val="00173FB5"/>
    <w:rsid w:val="00176C05"/>
    <w:rsid w:val="001776C2"/>
    <w:rsid w:val="0018054B"/>
    <w:rsid w:val="0018145F"/>
    <w:rsid w:val="001827DF"/>
    <w:rsid w:val="00182B49"/>
    <w:rsid w:val="00182BDC"/>
    <w:rsid w:val="001836E5"/>
    <w:rsid w:val="00184240"/>
    <w:rsid w:val="00185DBF"/>
    <w:rsid w:val="001874BE"/>
    <w:rsid w:val="00190860"/>
    <w:rsid w:val="00191306"/>
    <w:rsid w:val="001922D2"/>
    <w:rsid w:val="001958C3"/>
    <w:rsid w:val="00195C1A"/>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078"/>
    <w:rsid w:val="001B484A"/>
    <w:rsid w:val="001B5402"/>
    <w:rsid w:val="001B5915"/>
    <w:rsid w:val="001B5AE2"/>
    <w:rsid w:val="001B6905"/>
    <w:rsid w:val="001C0405"/>
    <w:rsid w:val="001C1A06"/>
    <w:rsid w:val="001C3BCA"/>
    <w:rsid w:val="001C3F59"/>
    <w:rsid w:val="001C4DCF"/>
    <w:rsid w:val="001C5F0B"/>
    <w:rsid w:val="001C7060"/>
    <w:rsid w:val="001D062B"/>
    <w:rsid w:val="001D086D"/>
    <w:rsid w:val="001D0FC5"/>
    <w:rsid w:val="001D25DA"/>
    <w:rsid w:val="001D30CB"/>
    <w:rsid w:val="001D3964"/>
    <w:rsid w:val="001D469C"/>
    <w:rsid w:val="001D5E8F"/>
    <w:rsid w:val="001D6E23"/>
    <w:rsid w:val="001E1A71"/>
    <w:rsid w:val="001E28D3"/>
    <w:rsid w:val="001E2900"/>
    <w:rsid w:val="001E2969"/>
    <w:rsid w:val="001E35E0"/>
    <w:rsid w:val="001E4003"/>
    <w:rsid w:val="001E402A"/>
    <w:rsid w:val="001E5927"/>
    <w:rsid w:val="001E5EF5"/>
    <w:rsid w:val="001E6964"/>
    <w:rsid w:val="001E6B1C"/>
    <w:rsid w:val="001F08F5"/>
    <w:rsid w:val="001F10F4"/>
    <w:rsid w:val="001F1194"/>
    <w:rsid w:val="001F18E0"/>
    <w:rsid w:val="001F1D96"/>
    <w:rsid w:val="001F2597"/>
    <w:rsid w:val="001F4848"/>
    <w:rsid w:val="001F4D7A"/>
    <w:rsid w:val="001F65A8"/>
    <w:rsid w:val="001F6955"/>
    <w:rsid w:val="001F6E51"/>
    <w:rsid w:val="0020050F"/>
    <w:rsid w:val="002020D4"/>
    <w:rsid w:val="00203025"/>
    <w:rsid w:val="00205654"/>
    <w:rsid w:val="002058B8"/>
    <w:rsid w:val="0020636B"/>
    <w:rsid w:val="002064D3"/>
    <w:rsid w:val="00207B4D"/>
    <w:rsid w:val="00207F4B"/>
    <w:rsid w:val="00210B4E"/>
    <w:rsid w:val="0021146A"/>
    <w:rsid w:val="00212B22"/>
    <w:rsid w:val="00213758"/>
    <w:rsid w:val="00213980"/>
    <w:rsid w:val="002146F8"/>
    <w:rsid w:val="00214FEA"/>
    <w:rsid w:val="00216757"/>
    <w:rsid w:val="00217AA4"/>
    <w:rsid w:val="0022067F"/>
    <w:rsid w:val="002214A1"/>
    <w:rsid w:val="002225E7"/>
    <w:rsid w:val="00222AA8"/>
    <w:rsid w:val="00222C00"/>
    <w:rsid w:val="0022368A"/>
    <w:rsid w:val="002237AA"/>
    <w:rsid w:val="00223CF5"/>
    <w:rsid w:val="002243B9"/>
    <w:rsid w:val="002258B7"/>
    <w:rsid w:val="00226A27"/>
    <w:rsid w:val="00227262"/>
    <w:rsid w:val="00231F16"/>
    <w:rsid w:val="0023207B"/>
    <w:rsid w:val="0023269C"/>
    <w:rsid w:val="002330D8"/>
    <w:rsid w:val="00233297"/>
    <w:rsid w:val="00233895"/>
    <w:rsid w:val="0023403C"/>
    <w:rsid w:val="002342C5"/>
    <w:rsid w:val="0023492E"/>
    <w:rsid w:val="00235CC9"/>
    <w:rsid w:val="00236488"/>
    <w:rsid w:val="0024044A"/>
    <w:rsid w:val="00240955"/>
    <w:rsid w:val="00241063"/>
    <w:rsid w:val="00241FA1"/>
    <w:rsid w:val="00243C1C"/>
    <w:rsid w:val="00245C35"/>
    <w:rsid w:val="00245E02"/>
    <w:rsid w:val="00246294"/>
    <w:rsid w:val="00246C73"/>
    <w:rsid w:val="00246DD9"/>
    <w:rsid w:val="002503D1"/>
    <w:rsid w:val="002503DF"/>
    <w:rsid w:val="00250721"/>
    <w:rsid w:val="002510C2"/>
    <w:rsid w:val="002517FC"/>
    <w:rsid w:val="002533ED"/>
    <w:rsid w:val="00253D22"/>
    <w:rsid w:val="00253D96"/>
    <w:rsid w:val="00254312"/>
    <w:rsid w:val="00254429"/>
    <w:rsid w:val="00255594"/>
    <w:rsid w:val="00256CB0"/>
    <w:rsid w:val="002578BC"/>
    <w:rsid w:val="002602D0"/>
    <w:rsid w:val="002603B6"/>
    <w:rsid w:val="0026097C"/>
    <w:rsid w:val="00261FCF"/>
    <w:rsid w:val="0026277A"/>
    <w:rsid w:val="002665DA"/>
    <w:rsid w:val="00267923"/>
    <w:rsid w:val="00267ABA"/>
    <w:rsid w:val="00271DDE"/>
    <w:rsid w:val="002720AE"/>
    <w:rsid w:val="002721E8"/>
    <w:rsid w:val="0027240C"/>
    <w:rsid w:val="00272570"/>
    <w:rsid w:val="002728DA"/>
    <w:rsid w:val="00273689"/>
    <w:rsid w:val="00273E2C"/>
    <w:rsid w:val="0027421B"/>
    <w:rsid w:val="002748E3"/>
    <w:rsid w:val="00275207"/>
    <w:rsid w:val="00275B2C"/>
    <w:rsid w:val="00275D7E"/>
    <w:rsid w:val="00275ED2"/>
    <w:rsid w:val="00277B94"/>
    <w:rsid w:val="00280BFB"/>
    <w:rsid w:val="00280C09"/>
    <w:rsid w:val="00281D1A"/>
    <w:rsid w:val="00281DE7"/>
    <w:rsid w:val="00283514"/>
    <w:rsid w:val="002838B7"/>
    <w:rsid w:val="00283A02"/>
    <w:rsid w:val="00284837"/>
    <w:rsid w:val="00285E1D"/>
    <w:rsid w:val="002860ED"/>
    <w:rsid w:val="002861E9"/>
    <w:rsid w:val="00287162"/>
    <w:rsid w:val="0028762D"/>
    <w:rsid w:val="002909EE"/>
    <w:rsid w:val="00290ADF"/>
    <w:rsid w:val="00290B8A"/>
    <w:rsid w:val="002917F7"/>
    <w:rsid w:val="0029489C"/>
    <w:rsid w:val="00296352"/>
    <w:rsid w:val="00296669"/>
    <w:rsid w:val="00296C51"/>
    <w:rsid w:val="00297F46"/>
    <w:rsid w:val="002A0C72"/>
    <w:rsid w:val="002A0DB0"/>
    <w:rsid w:val="002A0E95"/>
    <w:rsid w:val="002A131C"/>
    <w:rsid w:val="002A32E2"/>
    <w:rsid w:val="002A51F3"/>
    <w:rsid w:val="002A6431"/>
    <w:rsid w:val="002A652D"/>
    <w:rsid w:val="002A6954"/>
    <w:rsid w:val="002A6B69"/>
    <w:rsid w:val="002B0EE7"/>
    <w:rsid w:val="002B1EC4"/>
    <w:rsid w:val="002B382C"/>
    <w:rsid w:val="002B4855"/>
    <w:rsid w:val="002B54C8"/>
    <w:rsid w:val="002B551B"/>
    <w:rsid w:val="002B5F76"/>
    <w:rsid w:val="002B6D3C"/>
    <w:rsid w:val="002B6E26"/>
    <w:rsid w:val="002C090F"/>
    <w:rsid w:val="002C1C88"/>
    <w:rsid w:val="002C1CC2"/>
    <w:rsid w:val="002C3499"/>
    <w:rsid w:val="002C367C"/>
    <w:rsid w:val="002C4C10"/>
    <w:rsid w:val="002C6DA7"/>
    <w:rsid w:val="002D0406"/>
    <w:rsid w:val="002D04C8"/>
    <w:rsid w:val="002D05FD"/>
    <w:rsid w:val="002D061A"/>
    <w:rsid w:val="002D073A"/>
    <w:rsid w:val="002D2A10"/>
    <w:rsid w:val="002D4533"/>
    <w:rsid w:val="002D4865"/>
    <w:rsid w:val="002D634F"/>
    <w:rsid w:val="002D7125"/>
    <w:rsid w:val="002D7563"/>
    <w:rsid w:val="002D7812"/>
    <w:rsid w:val="002E04BC"/>
    <w:rsid w:val="002E0A46"/>
    <w:rsid w:val="002E1C48"/>
    <w:rsid w:val="002E385A"/>
    <w:rsid w:val="002E4949"/>
    <w:rsid w:val="002E56F3"/>
    <w:rsid w:val="002E6B89"/>
    <w:rsid w:val="002E6E25"/>
    <w:rsid w:val="002E72B7"/>
    <w:rsid w:val="002F1308"/>
    <w:rsid w:val="002F2047"/>
    <w:rsid w:val="002F32FB"/>
    <w:rsid w:val="002F3BC4"/>
    <w:rsid w:val="002F472F"/>
    <w:rsid w:val="002F5279"/>
    <w:rsid w:val="002F6E96"/>
    <w:rsid w:val="002F7249"/>
    <w:rsid w:val="003012F0"/>
    <w:rsid w:val="003029EF"/>
    <w:rsid w:val="00302D51"/>
    <w:rsid w:val="00302E84"/>
    <w:rsid w:val="00306985"/>
    <w:rsid w:val="003078C4"/>
    <w:rsid w:val="003101A9"/>
    <w:rsid w:val="0031043A"/>
    <w:rsid w:val="00310DA1"/>
    <w:rsid w:val="00310E79"/>
    <w:rsid w:val="00310FB2"/>
    <w:rsid w:val="00311676"/>
    <w:rsid w:val="00311E7C"/>
    <w:rsid w:val="00314840"/>
    <w:rsid w:val="00314C71"/>
    <w:rsid w:val="00315AB0"/>
    <w:rsid w:val="00315C09"/>
    <w:rsid w:val="00316125"/>
    <w:rsid w:val="00317296"/>
    <w:rsid w:val="00317A49"/>
    <w:rsid w:val="00321527"/>
    <w:rsid w:val="00322357"/>
    <w:rsid w:val="00323080"/>
    <w:rsid w:val="003239AA"/>
    <w:rsid w:val="0032421B"/>
    <w:rsid w:val="00324F33"/>
    <w:rsid w:val="003253D6"/>
    <w:rsid w:val="00325C25"/>
    <w:rsid w:val="0032641B"/>
    <w:rsid w:val="00326688"/>
    <w:rsid w:val="00326BEA"/>
    <w:rsid w:val="003304D3"/>
    <w:rsid w:val="003306A6"/>
    <w:rsid w:val="003318E2"/>
    <w:rsid w:val="003322CC"/>
    <w:rsid w:val="00334427"/>
    <w:rsid w:val="00334722"/>
    <w:rsid w:val="00336603"/>
    <w:rsid w:val="003366F7"/>
    <w:rsid w:val="00337B88"/>
    <w:rsid w:val="0034283B"/>
    <w:rsid w:val="003429A2"/>
    <w:rsid w:val="00343C1D"/>
    <w:rsid w:val="00343EA2"/>
    <w:rsid w:val="00344028"/>
    <w:rsid w:val="0034562B"/>
    <w:rsid w:val="00346544"/>
    <w:rsid w:val="003465A3"/>
    <w:rsid w:val="00351630"/>
    <w:rsid w:val="00352B43"/>
    <w:rsid w:val="003542F4"/>
    <w:rsid w:val="00354C20"/>
    <w:rsid w:val="003550E5"/>
    <w:rsid w:val="00356DE9"/>
    <w:rsid w:val="00362D01"/>
    <w:rsid w:val="00363132"/>
    <w:rsid w:val="00363647"/>
    <w:rsid w:val="00364A49"/>
    <w:rsid w:val="00364B94"/>
    <w:rsid w:val="00370758"/>
    <w:rsid w:val="003708F8"/>
    <w:rsid w:val="00370AAF"/>
    <w:rsid w:val="00370E2E"/>
    <w:rsid w:val="003723B6"/>
    <w:rsid w:val="003728E1"/>
    <w:rsid w:val="00374143"/>
    <w:rsid w:val="00375917"/>
    <w:rsid w:val="0037685A"/>
    <w:rsid w:val="00376D12"/>
    <w:rsid w:val="00376EDA"/>
    <w:rsid w:val="003771BE"/>
    <w:rsid w:val="00377717"/>
    <w:rsid w:val="003842A6"/>
    <w:rsid w:val="003868C5"/>
    <w:rsid w:val="0039037D"/>
    <w:rsid w:val="00391D57"/>
    <w:rsid w:val="00392B9B"/>
    <w:rsid w:val="00393366"/>
    <w:rsid w:val="003935E8"/>
    <w:rsid w:val="003937C3"/>
    <w:rsid w:val="003958E4"/>
    <w:rsid w:val="00397224"/>
    <w:rsid w:val="003975B3"/>
    <w:rsid w:val="00397DA3"/>
    <w:rsid w:val="003A04B4"/>
    <w:rsid w:val="003A1025"/>
    <w:rsid w:val="003A117A"/>
    <w:rsid w:val="003A32F7"/>
    <w:rsid w:val="003A4E13"/>
    <w:rsid w:val="003B12CB"/>
    <w:rsid w:val="003B2582"/>
    <w:rsid w:val="003B25C1"/>
    <w:rsid w:val="003B3B48"/>
    <w:rsid w:val="003B57E2"/>
    <w:rsid w:val="003B7B39"/>
    <w:rsid w:val="003C25A8"/>
    <w:rsid w:val="003C2863"/>
    <w:rsid w:val="003C3A5C"/>
    <w:rsid w:val="003C60A3"/>
    <w:rsid w:val="003C63EF"/>
    <w:rsid w:val="003C7286"/>
    <w:rsid w:val="003D0C82"/>
    <w:rsid w:val="003D0FFC"/>
    <w:rsid w:val="003D2448"/>
    <w:rsid w:val="003D2A4C"/>
    <w:rsid w:val="003D32FE"/>
    <w:rsid w:val="003D396C"/>
    <w:rsid w:val="003D3D56"/>
    <w:rsid w:val="003D40D7"/>
    <w:rsid w:val="003D458D"/>
    <w:rsid w:val="003D5828"/>
    <w:rsid w:val="003D6D3B"/>
    <w:rsid w:val="003D7101"/>
    <w:rsid w:val="003D738D"/>
    <w:rsid w:val="003D7995"/>
    <w:rsid w:val="003D7CA2"/>
    <w:rsid w:val="003D7EC0"/>
    <w:rsid w:val="003E08CD"/>
    <w:rsid w:val="003E25A7"/>
    <w:rsid w:val="003E2A7C"/>
    <w:rsid w:val="003E3736"/>
    <w:rsid w:val="003E4025"/>
    <w:rsid w:val="003E40FF"/>
    <w:rsid w:val="003E437E"/>
    <w:rsid w:val="003E72AF"/>
    <w:rsid w:val="003E788B"/>
    <w:rsid w:val="003F020C"/>
    <w:rsid w:val="003F046C"/>
    <w:rsid w:val="003F081E"/>
    <w:rsid w:val="003F0F91"/>
    <w:rsid w:val="003F448F"/>
    <w:rsid w:val="003F52FB"/>
    <w:rsid w:val="003F5732"/>
    <w:rsid w:val="003F59C8"/>
    <w:rsid w:val="003F64CF"/>
    <w:rsid w:val="003F71D1"/>
    <w:rsid w:val="003F743E"/>
    <w:rsid w:val="003F757E"/>
    <w:rsid w:val="003F79FE"/>
    <w:rsid w:val="003F7A8F"/>
    <w:rsid w:val="00401936"/>
    <w:rsid w:val="00401C1D"/>
    <w:rsid w:val="00405CAB"/>
    <w:rsid w:val="00410383"/>
    <w:rsid w:val="00410744"/>
    <w:rsid w:val="0041080B"/>
    <w:rsid w:val="00411FF6"/>
    <w:rsid w:val="004127C2"/>
    <w:rsid w:val="00412D75"/>
    <w:rsid w:val="0041335E"/>
    <w:rsid w:val="00413906"/>
    <w:rsid w:val="004146B1"/>
    <w:rsid w:val="00414F36"/>
    <w:rsid w:val="004174C9"/>
    <w:rsid w:val="00420ECE"/>
    <w:rsid w:val="00421951"/>
    <w:rsid w:val="0042260F"/>
    <w:rsid w:val="004229F6"/>
    <w:rsid w:val="00423787"/>
    <w:rsid w:val="004237F7"/>
    <w:rsid w:val="0042483F"/>
    <w:rsid w:val="00430092"/>
    <w:rsid w:val="00432631"/>
    <w:rsid w:val="004330DB"/>
    <w:rsid w:val="004347B2"/>
    <w:rsid w:val="00436973"/>
    <w:rsid w:val="00440445"/>
    <w:rsid w:val="00442C45"/>
    <w:rsid w:val="00442E32"/>
    <w:rsid w:val="004439F8"/>
    <w:rsid w:val="00443F45"/>
    <w:rsid w:val="004448DD"/>
    <w:rsid w:val="00444E3A"/>
    <w:rsid w:val="00444F5D"/>
    <w:rsid w:val="004456F4"/>
    <w:rsid w:val="00451083"/>
    <w:rsid w:val="004515D5"/>
    <w:rsid w:val="00452845"/>
    <w:rsid w:val="00452D65"/>
    <w:rsid w:val="00455CD5"/>
    <w:rsid w:val="004560AF"/>
    <w:rsid w:val="00456D48"/>
    <w:rsid w:val="0046198A"/>
    <w:rsid w:val="00461DE8"/>
    <w:rsid w:val="00461FA7"/>
    <w:rsid w:val="00465BF8"/>
    <w:rsid w:val="00470A49"/>
    <w:rsid w:val="004712BA"/>
    <w:rsid w:val="004715A1"/>
    <w:rsid w:val="004716D6"/>
    <w:rsid w:val="00471F33"/>
    <w:rsid w:val="00473037"/>
    <w:rsid w:val="00473B47"/>
    <w:rsid w:val="00475995"/>
    <w:rsid w:val="00475FF5"/>
    <w:rsid w:val="004765BD"/>
    <w:rsid w:val="004765E8"/>
    <w:rsid w:val="004769A6"/>
    <w:rsid w:val="0048034F"/>
    <w:rsid w:val="00482DF6"/>
    <w:rsid w:val="004836DB"/>
    <w:rsid w:val="004854A3"/>
    <w:rsid w:val="00485A99"/>
    <w:rsid w:val="00485BD5"/>
    <w:rsid w:val="00487EC4"/>
    <w:rsid w:val="00490340"/>
    <w:rsid w:val="00490683"/>
    <w:rsid w:val="00490708"/>
    <w:rsid w:val="00494AC2"/>
    <w:rsid w:val="00495B9A"/>
    <w:rsid w:val="00496D69"/>
    <w:rsid w:val="00496F66"/>
    <w:rsid w:val="00497D58"/>
    <w:rsid w:val="00497E37"/>
    <w:rsid w:val="004A0704"/>
    <w:rsid w:val="004A1C46"/>
    <w:rsid w:val="004A1EB3"/>
    <w:rsid w:val="004A2C63"/>
    <w:rsid w:val="004A2DBA"/>
    <w:rsid w:val="004A3DE3"/>
    <w:rsid w:val="004A69DD"/>
    <w:rsid w:val="004A7130"/>
    <w:rsid w:val="004A771F"/>
    <w:rsid w:val="004B0AB8"/>
    <w:rsid w:val="004B10CE"/>
    <w:rsid w:val="004B2179"/>
    <w:rsid w:val="004B2E0C"/>
    <w:rsid w:val="004B3DD4"/>
    <w:rsid w:val="004B40F0"/>
    <w:rsid w:val="004B64BA"/>
    <w:rsid w:val="004B6825"/>
    <w:rsid w:val="004B7641"/>
    <w:rsid w:val="004B78FF"/>
    <w:rsid w:val="004B79D8"/>
    <w:rsid w:val="004C1AA9"/>
    <w:rsid w:val="004C2C01"/>
    <w:rsid w:val="004C2FB4"/>
    <w:rsid w:val="004C3090"/>
    <w:rsid w:val="004C3238"/>
    <w:rsid w:val="004C3779"/>
    <w:rsid w:val="004C39ED"/>
    <w:rsid w:val="004C3E0E"/>
    <w:rsid w:val="004C40AA"/>
    <w:rsid w:val="004C50BB"/>
    <w:rsid w:val="004C714A"/>
    <w:rsid w:val="004C7158"/>
    <w:rsid w:val="004C7653"/>
    <w:rsid w:val="004C785A"/>
    <w:rsid w:val="004C7F6D"/>
    <w:rsid w:val="004D0FD2"/>
    <w:rsid w:val="004D17AD"/>
    <w:rsid w:val="004D1C99"/>
    <w:rsid w:val="004D20FF"/>
    <w:rsid w:val="004D25C7"/>
    <w:rsid w:val="004D3A14"/>
    <w:rsid w:val="004D4FC2"/>
    <w:rsid w:val="004D6981"/>
    <w:rsid w:val="004D6A6D"/>
    <w:rsid w:val="004D72E2"/>
    <w:rsid w:val="004D7574"/>
    <w:rsid w:val="004D7586"/>
    <w:rsid w:val="004E4040"/>
    <w:rsid w:val="004E596F"/>
    <w:rsid w:val="004E694A"/>
    <w:rsid w:val="004E6EB8"/>
    <w:rsid w:val="004E6EF8"/>
    <w:rsid w:val="004E6FB2"/>
    <w:rsid w:val="004E729B"/>
    <w:rsid w:val="004E7E03"/>
    <w:rsid w:val="004F28A7"/>
    <w:rsid w:val="004F2EA4"/>
    <w:rsid w:val="004F30AB"/>
    <w:rsid w:val="004F3361"/>
    <w:rsid w:val="004F3799"/>
    <w:rsid w:val="004F3965"/>
    <w:rsid w:val="004F4015"/>
    <w:rsid w:val="004F6225"/>
    <w:rsid w:val="004F6B30"/>
    <w:rsid w:val="004F78F0"/>
    <w:rsid w:val="004F7A02"/>
    <w:rsid w:val="00502528"/>
    <w:rsid w:val="005028C0"/>
    <w:rsid w:val="00503D3E"/>
    <w:rsid w:val="00504055"/>
    <w:rsid w:val="00504322"/>
    <w:rsid w:val="0050504D"/>
    <w:rsid w:val="00507356"/>
    <w:rsid w:val="0050765A"/>
    <w:rsid w:val="0050778F"/>
    <w:rsid w:val="00511612"/>
    <w:rsid w:val="00511954"/>
    <w:rsid w:val="00512052"/>
    <w:rsid w:val="005124AB"/>
    <w:rsid w:val="00513099"/>
    <w:rsid w:val="00513D68"/>
    <w:rsid w:val="00513FFB"/>
    <w:rsid w:val="00514641"/>
    <w:rsid w:val="00515D16"/>
    <w:rsid w:val="00516E57"/>
    <w:rsid w:val="005268FF"/>
    <w:rsid w:val="00526C21"/>
    <w:rsid w:val="005270E8"/>
    <w:rsid w:val="005275F2"/>
    <w:rsid w:val="00530138"/>
    <w:rsid w:val="00530D77"/>
    <w:rsid w:val="005325CA"/>
    <w:rsid w:val="00533D02"/>
    <w:rsid w:val="00535429"/>
    <w:rsid w:val="00536353"/>
    <w:rsid w:val="00536869"/>
    <w:rsid w:val="005406B6"/>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1195"/>
    <w:rsid w:val="0057270E"/>
    <w:rsid w:val="00573BD6"/>
    <w:rsid w:val="00573EA1"/>
    <w:rsid w:val="00576204"/>
    <w:rsid w:val="00577581"/>
    <w:rsid w:val="00577590"/>
    <w:rsid w:val="0058076A"/>
    <w:rsid w:val="00580D9A"/>
    <w:rsid w:val="00581E65"/>
    <w:rsid w:val="005833A4"/>
    <w:rsid w:val="00583E15"/>
    <w:rsid w:val="00584208"/>
    <w:rsid w:val="00584812"/>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1E8E"/>
    <w:rsid w:val="005C2B60"/>
    <w:rsid w:val="005C4C0A"/>
    <w:rsid w:val="005C5E05"/>
    <w:rsid w:val="005D0095"/>
    <w:rsid w:val="005D039A"/>
    <w:rsid w:val="005D1487"/>
    <w:rsid w:val="005D1C1A"/>
    <w:rsid w:val="005D2585"/>
    <w:rsid w:val="005D4978"/>
    <w:rsid w:val="005D58F9"/>
    <w:rsid w:val="005D5F97"/>
    <w:rsid w:val="005D7D50"/>
    <w:rsid w:val="005E0607"/>
    <w:rsid w:val="005E1365"/>
    <w:rsid w:val="005E198B"/>
    <w:rsid w:val="005E2377"/>
    <w:rsid w:val="005E3393"/>
    <w:rsid w:val="005E4D60"/>
    <w:rsid w:val="005E5723"/>
    <w:rsid w:val="005E7473"/>
    <w:rsid w:val="005E7772"/>
    <w:rsid w:val="005E7828"/>
    <w:rsid w:val="005F2B42"/>
    <w:rsid w:val="005F3199"/>
    <w:rsid w:val="005F36BF"/>
    <w:rsid w:val="005F3F66"/>
    <w:rsid w:val="005F5A29"/>
    <w:rsid w:val="005F6C58"/>
    <w:rsid w:val="005F7603"/>
    <w:rsid w:val="006011A4"/>
    <w:rsid w:val="00601A45"/>
    <w:rsid w:val="00602577"/>
    <w:rsid w:val="006025BC"/>
    <w:rsid w:val="006025F2"/>
    <w:rsid w:val="00606E5B"/>
    <w:rsid w:val="006072E5"/>
    <w:rsid w:val="006077DA"/>
    <w:rsid w:val="00607986"/>
    <w:rsid w:val="00607E0C"/>
    <w:rsid w:val="00610C3A"/>
    <w:rsid w:val="0061103A"/>
    <w:rsid w:val="0061194D"/>
    <w:rsid w:val="00611FEB"/>
    <w:rsid w:val="0061252E"/>
    <w:rsid w:val="0061302C"/>
    <w:rsid w:val="00613F43"/>
    <w:rsid w:val="00614327"/>
    <w:rsid w:val="00615179"/>
    <w:rsid w:val="00615361"/>
    <w:rsid w:val="00615EAF"/>
    <w:rsid w:val="00616A3E"/>
    <w:rsid w:val="006176D9"/>
    <w:rsid w:val="00617894"/>
    <w:rsid w:val="00617E65"/>
    <w:rsid w:val="00617FCC"/>
    <w:rsid w:val="0062066E"/>
    <w:rsid w:val="00620F87"/>
    <w:rsid w:val="0062125B"/>
    <w:rsid w:val="00622088"/>
    <w:rsid w:val="006252B7"/>
    <w:rsid w:val="00626B0F"/>
    <w:rsid w:val="00626DBB"/>
    <w:rsid w:val="0062726E"/>
    <w:rsid w:val="0063001E"/>
    <w:rsid w:val="00630444"/>
    <w:rsid w:val="00630D8D"/>
    <w:rsid w:val="006325C0"/>
    <w:rsid w:val="00633331"/>
    <w:rsid w:val="0063492C"/>
    <w:rsid w:val="00634C89"/>
    <w:rsid w:val="00635E6D"/>
    <w:rsid w:val="0063641B"/>
    <w:rsid w:val="00636914"/>
    <w:rsid w:val="00637BD8"/>
    <w:rsid w:val="00640AB4"/>
    <w:rsid w:val="006411BF"/>
    <w:rsid w:val="00642F99"/>
    <w:rsid w:val="00644384"/>
    <w:rsid w:val="00644AD8"/>
    <w:rsid w:val="00645138"/>
    <w:rsid w:val="00646C5F"/>
    <w:rsid w:val="006472B4"/>
    <w:rsid w:val="006473FA"/>
    <w:rsid w:val="00651476"/>
    <w:rsid w:val="00651CB5"/>
    <w:rsid w:val="00652425"/>
    <w:rsid w:val="00652D15"/>
    <w:rsid w:val="00652F12"/>
    <w:rsid w:val="0065313F"/>
    <w:rsid w:val="00653C82"/>
    <w:rsid w:val="006541D2"/>
    <w:rsid w:val="006545F4"/>
    <w:rsid w:val="0065473B"/>
    <w:rsid w:val="00654CC2"/>
    <w:rsid w:val="00656B0C"/>
    <w:rsid w:val="00656E3F"/>
    <w:rsid w:val="00660F3E"/>
    <w:rsid w:val="00661820"/>
    <w:rsid w:val="00661BB0"/>
    <w:rsid w:val="006622FC"/>
    <w:rsid w:val="00663952"/>
    <w:rsid w:val="00664557"/>
    <w:rsid w:val="00665ADF"/>
    <w:rsid w:val="0066621C"/>
    <w:rsid w:val="00667052"/>
    <w:rsid w:val="00667847"/>
    <w:rsid w:val="00667B18"/>
    <w:rsid w:val="00671F8E"/>
    <w:rsid w:val="00672E63"/>
    <w:rsid w:val="006732F8"/>
    <w:rsid w:val="00674F5B"/>
    <w:rsid w:val="00674F5C"/>
    <w:rsid w:val="00675050"/>
    <w:rsid w:val="00675BA5"/>
    <w:rsid w:val="006768D5"/>
    <w:rsid w:val="00676ED4"/>
    <w:rsid w:val="00676FFD"/>
    <w:rsid w:val="0067733F"/>
    <w:rsid w:val="00680490"/>
    <w:rsid w:val="00683D27"/>
    <w:rsid w:val="006847DE"/>
    <w:rsid w:val="006848DF"/>
    <w:rsid w:val="00685B53"/>
    <w:rsid w:val="00690120"/>
    <w:rsid w:val="0069137B"/>
    <w:rsid w:val="0069296C"/>
    <w:rsid w:val="00692A8A"/>
    <w:rsid w:val="00693006"/>
    <w:rsid w:val="00694548"/>
    <w:rsid w:val="006945BE"/>
    <w:rsid w:val="00696206"/>
    <w:rsid w:val="00696BF8"/>
    <w:rsid w:val="00696F57"/>
    <w:rsid w:val="006970A0"/>
    <w:rsid w:val="006A2391"/>
    <w:rsid w:val="006A352E"/>
    <w:rsid w:val="006A4D11"/>
    <w:rsid w:val="006A697A"/>
    <w:rsid w:val="006A78E9"/>
    <w:rsid w:val="006A7B00"/>
    <w:rsid w:val="006B022A"/>
    <w:rsid w:val="006B16CD"/>
    <w:rsid w:val="006B273F"/>
    <w:rsid w:val="006B2ADF"/>
    <w:rsid w:val="006B3C6D"/>
    <w:rsid w:val="006B5555"/>
    <w:rsid w:val="006C1719"/>
    <w:rsid w:val="006C1C63"/>
    <w:rsid w:val="006C20BB"/>
    <w:rsid w:val="006C2716"/>
    <w:rsid w:val="006C2DC4"/>
    <w:rsid w:val="006C2F3A"/>
    <w:rsid w:val="006C434B"/>
    <w:rsid w:val="006C4513"/>
    <w:rsid w:val="006C4724"/>
    <w:rsid w:val="006C6F09"/>
    <w:rsid w:val="006C7A9C"/>
    <w:rsid w:val="006D1785"/>
    <w:rsid w:val="006D3DD5"/>
    <w:rsid w:val="006D4BFF"/>
    <w:rsid w:val="006D5AA1"/>
    <w:rsid w:val="006D7BCF"/>
    <w:rsid w:val="006E00C3"/>
    <w:rsid w:val="006E1680"/>
    <w:rsid w:val="006E275F"/>
    <w:rsid w:val="006E2D7F"/>
    <w:rsid w:val="006F0324"/>
    <w:rsid w:val="006F241B"/>
    <w:rsid w:val="006F25F9"/>
    <w:rsid w:val="006F27B1"/>
    <w:rsid w:val="006F2915"/>
    <w:rsid w:val="006F3958"/>
    <w:rsid w:val="006F45C2"/>
    <w:rsid w:val="006F52AB"/>
    <w:rsid w:val="006F594B"/>
    <w:rsid w:val="006F5CFC"/>
    <w:rsid w:val="006F6216"/>
    <w:rsid w:val="006F6ADF"/>
    <w:rsid w:val="006F6B82"/>
    <w:rsid w:val="007001D4"/>
    <w:rsid w:val="0070033A"/>
    <w:rsid w:val="00700C6A"/>
    <w:rsid w:val="00700D2C"/>
    <w:rsid w:val="00700F47"/>
    <w:rsid w:val="007010E7"/>
    <w:rsid w:val="00701454"/>
    <w:rsid w:val="00703CA9"/>
    <w:rsid w:val="00703EF0"/>
    <w:rsid w:val="00706AA5"/>
    <w:rsid w:val="00707EA8"/>
    <w:rsid w:val="00710631"/>
    <w:rsid w:val="00710AAA"/>
    <w:rsid w:val="00712BE5"/>
    <w:rsid w:val="00714478"/>
    <w:rsid w:val="00714877"/>
    <w:rsid w:val="00715E0A"/>
    <w:rsid w:val="007161BA"/>
    <w:rsid w:val="007169AB"/>
    <w:rsid w:val="007173D2"/>
    <w:rsid w:val="00717492"/>
    <w:rsid w:val="007208A3"/>
    <w:rsid w:val="00721A60"/>
    <w:rsid w:val="00721EC1"/>
    <w:rsid w:val="0072250B"/>
    <w:rsid w:val="00723DEC"/>
    <w:rsid w:val="00725416"/>
    <w:rsid w:val="007269A5"/>
    <w:rsid w:val="007269D9"/>
    <w:rsid w:val="007303F3"/>
    <w:rsid w:val="00731702"/>
    <w:rsid w:val="00733F53"/>
    <w:rsid w:val="0073433F"/>
    <w:rsid w:val="00734998"/>
    <w:rsid w:val="0073661E"/>
    <w:rsid w:val="00737045"/>
    <w:rsid w:val="007373DE"/>
    <w:rsid w:val="00737ECE"/>
    <w:rsid w:val="00740CC0"/>
    <w:rsid w:val="00741FA0"/>
    <w:rsid w:val="0074282D"/>
    <w:rsid w:val="00743AB1"/>
    <w:rsid w:val="00745294"/>
    <w:rsid w:val="007466EF"/>
    <w:rsid w:val="0074691C"/>
    <w:rsid w:val="0074711D"/>
    <w:rsid w:val="0074777E"/>
    <w:rsid w:val="00750FDD"/>
    <w:rsid w:val="00751ADA"/>
    <w:rsid w:val="00753243"/>
    <w:rsid w:val="00754188"/>
    <w:rsid w:val="00756062"/>
    <w:rsid w:val="00756346"/>
    <w:rsid w:val="00756F8F"/>
    <w:rsid w:val="007578B7"/>
    <w:rsid w:val="007601ED"/>
    <w:rsid w:val="00760418"/>
    <w:rsid w:val="00761CB5"/>
    <w:rsid w:val="00762164"/>
    <w:rsid w:val="007631A4"/>
    <w:rsid w:val="00763468"/>
    <w:rsid w:val="00763501"/>
    <w:rsid w:val="0076359A"/>
    <w:rsid w:val="007641F2"/>
    <w:rsid w:val="00771D1A"/>
    <w:rsid w:val="00772EEC"/>
    <w:rsid w:val="00773103"/>
    <w:rsid w:val="007732B4"/>
    <w:rsid w:val="0077363F"/>
    <w:rsid w:val="0077425E"/>
    <w:rsid w:val="00775123"/>
    <w:rsid w:val="00775760"/>
    <w:rsid w:val="0077654E"/>
    <w:rsid w:val="00776A4B"/>
    <w:rsid w:val="00777A7B"/>
    <w:rsid w:val="00781748"/>
    <w:rsid w:val="007828CB"/>
    <w:rsid w:val="0078719B"/>
    <w:rsid w:val="00787D12"/>
    <w:rsid w:val="00787D23"/>
    <w:rsid w:val="007904E8"/>
    <w:rsid w:val="00790F1E"/>
    <w:rsid w:val="007917EA"/>
    <w:rsid w:val="00792E03"/>
    <w:rsid w:val="00797E32"/>
    <w:rsid w:val="00797EAE"/>
    <w:rsid w:val="007A1A76"/>
    <w:rsid w:val="007A1C89"/>
    <w:rsid w:val="007A1DCD"/>
    <w:rsid w:val="007A1F25"/>
    <w:rsid w:val="007A271C"/>
    <w:rsid w:val="007A2A1A"/>
    <w:rsid w:val="007A2BBD"/>
    <w:rsid w:val="007A4A9B"/>
    <w:rsid w:val="007A5ABD"/>
    <w:rsid w:val="007A60CD"/>
    <w:rsid w:val="007A6228"/>
    <w:rsid w:val="007A6D0A"/>
    <w:rsid w:val="007A6E47"/>
    <w:rsid w:val="007A752A"/>
    <w:rsid w:val="007A7D15"/>
    <w:rsid w:val="007B17CC"/>
    <w:rsid w:val="007B4EEA"/>
    <w:rsid w:val="007B595B"/>
    <w:rsid w:val="007C2305"/>
    <w:rsid w:val="007C2C18"/>
    <w:rsid w:val="007C33D5"/>
    <w:rsid w:val="007C4015"/>
    <w:rsid w:val="007C558A"/>
    <w:rsid w:val="007C59EA"/>
    <w:rsid w:val="007C6805"/>
    <w:rsid w:val="007C7A5E"/>
    <w:rsid w:val="007C7D0B"/>
    <w:rsid w:val="007D3CC1"/>
    <w:rsid w:val="007D456D"/>
    <w:rsid w:val="007D51C8"/>
    <w:rsid w:val="007D5884"/>
    <w:rsid w:val="007D5A5C"/>
    <w:rsid w:val="007D6DF7"/>
    <w:rsid w:val="007D76A7"/>
    <w:rsid w:val="007D77EE"/>
    <w:rsid w:val="007D78EA"/>
    <w:rsid w:val="007E00C2"/>
    <w:rsid w:val="007E1BAF"/>
    <w:rsid w:val="007E1F7D"/>
    <w:rsid w:val="007E20AD"/>
    <w:rsid w:val="007E287E"/>
    <w:rsid w:val="007E2929"/>
    <w:rsid w:val="007E2CCE"/>
    <w:rsid w:val="007E45B2"/>
    <w:rsid w:val="007E5F7E"/>
    <w:rsid w:val="007E6D92"/>
    <w:rsid w:val="007E7A95"/>
    <w:rsid w:val="007E7D7A"/>
    <w:rsid w:val="007F01E1"/>
    <w:rsid w:val="007F121B"/>
    <w:rsid w:val="007F12FB"/>
    <w:rsid w:val="007F135E"/>
    <w:rsid w:val="007F1D7B"/>
    <w:rsid w:val="007F39CD"/>
    <w:rsid w:val="007F3DAF"/>
    <w:rsid w:val="007F42AE"/>
    <w:rsid w:val="007F42C9"/>
    <w:rsid w:val="007F6203"/>
    <w:rsid w:val="007F63D0"/>
    <w:rsid w:val="007F712D"/>
    <w:rsid w:val="007F71A9"/>
    <w:rsid w:val="007F742E"/>
    <w:rsid w:val="008005AD"/>
    <w:rsid w:val="008023B9"/>
    <w:rsid w:val="00802571"/>
    <w:rsid w:val="00803D29"/>
    <w:rsid w:val="00811BF9"/>
    <w:rsid w:val="008132B3"/>
    <w:rsid w:val="00813368"/>
    <w:rsid w:val="00814C7B"/>
    <w:rsid w:val="0081573B"/>
    <w:rsid w:val="00816FAF"/>
    <w:rsid w:val="0082062C"/>
    <w:rsid w:val="008214F1"/>
    <w:rsid w:val="0082290E"/>
    <w:rsid w:val="008241A3"/>
    <w:rsid w:val="00824E29"/>
    <w:rsid w:val="00825450"/>
    <w:rsid w:val="008257C7"/>
    <w:rsid w:val="008264C8"/>
    <w:rsid w:val="008270A9"/>
    <w:rsid w:val="00827986"/>
    <w:rsid w:val="00827CBA"/>
    <w:rsid w:val="00830954"/>
    <w:rsid w:val="00830F76"/>
    <w:rsid w:val="00831958"/>
    <w:rsid w:val="0083285A"/>
    <w:rsid w:val="00833523"/>
    <w:rsid w:val="00833B9E"/>
    <w:rsid w:val="00834B8D"/>
    <w:rsid w:val="008372CB"/>
    <w:rsid w:val="00841A7F"/>
    <w:rsid w:val="00842033"/>
    <w:rsid w:val="0084206B"/>
    <w:rsid w:val="008430F5"/>
    <w:rsid w:val="008438E4"/>
    <w:rsid w:val="00844B9C"/>
    <w:rsid w:val="00846E70"/>
    <w:rsid w:val="00850DBA"/>
    <w:rsid w:val="00850FB0"/>
    <w:rsid w:val="0085267A"/>
    <w:rsid w:val="00852CC6"/>
    <w:rsid w:val="008544E0"/>
    <w:rsid w:val="00854A1F"/>
    <w:rsid w:val="00854C78"/>
    <w:rsid w:val="00854E43"/>
    <w:rsid w:val="00855D22"/>
    <w:rsid w:val="00856F68"/>
    <w:rsid w:val="00860FE5"/>
    <w:rsid w:val="0086106F"/>
    <w:rsid w:val="008614CA"/>
    <w:rsid w:val="008637FD"/>
    <w:rsid w:val="008645E9"/>
    <w:rsid w:val="0086537A"/>
    <w:rsid w:val="0086700E"/>
    <w:rsid w:val="0086788F"/>
    <w:rsid w:val="00867B2D"/>
    <w:rsid w:val="008716A1"/>
    <w:rsid w:val="00873F0F"/>
    <w:rsid w:val="00874B16"/>
    <w:rsid w:val="00874DAF"/>
    <w:rsid w:val="008763FC"/>
    <w:rsid w:val="00876676"/>
    <w:rsid w:val="00876B50"/>
    <w:rsid w:val="008811F9"/>
    <w:rsid w:val="00881205"/>
    <w:rsid w:val="008812BB"/>
    <w:rsid w:val="008812DA"/>
    <w:rsid w:val="0088182A"/>
    <w:rsid w:val="0088191A"/>
    <w:rsid w:val="0088228B"/>
    <w:rsid w:val="00883698"/>
    <w:rsid w:val="00884F97"/>
    <w:rsid w:val="008859D6"/>
    <w:rsid w:val="008872B6"/>
    <w:rsid w:val="0089037B"/>
    <w:rsid w:val="00890981"/>
    <w:rsid w:val="00891AE7"/>
    <w:rsid w:val="008924DA"/>
    <w:rsid w:val="00892629"/>
    <w:rsid w:val="008934C7"/>
    <w:rsid w:val="008939A4"/>
    <w:rsid w:val="0089442B"/>
    <w:rsid w:val="0089515A"/>
    <w:rsid w:val="008954A9"/>
    <w:rsid w:val="008959F2"/>
    <w:rsid w:val="00895B47"/>
    <w:rsid w:val="0089626C"/>
    <w:rsid w:val="00897485"/>
    <w:rsid w:val="008A11A5"/>
    <w:rsid w:val="008A19C1"/>
    <w:rsid w:val="008A1BBB"/>
    <w:rsid w:val="008A1C7B"/>
    <w:rsid w:val="008A2E72"/>
    <w:rsid w:val="008A2F05"/>
    <w:rsid w:val="008A5477"/>
    <w:rsid w:val="008B08F6"/>
    <w:rsid w:val="008B183D"/>
    <w:rsid w:val="008B261B"/>
    <w:rsid w:val="008B3C5F"/>
    <w:rsid w:val="008B6172"/>
    <w:rsid w:val="008B6C6D"/>
    <w:rsid w:val="008B7D5B"/>
    <w:rsid w:val="008C2359"/>
    <w:rsid w:val="008C2EC8"/>
    <w:rsid w:val="008C3F98"/>
    <w:rsid w:val="008C4027"/>
    <w:rsid w:val="008C61EC"/>
    <w:rsid w:val="008C70D3"/>
    <w:rsid w:val="008D1D14"/>
    <w:rsid w:val="008D204F"/>
    <w:rsid w:val="008D3F56"/>
    <w:rsid w:val="008D4BE1"/>
    <w:rsid w:val="008D669D"/>
    <w:rsid w:val="008D6EE4"/>
    <w:rsid w:val="008D7D70"/>
    <w:rsid w:val="008E019B"/>
    <w:rsid w:val="008E0F89"/>
    <w:rsid w:val="008E10AC"/>
    <w:rsid w:val="008E3C2C"/>
    <w:rsid w:val="008E3F85"/>
    <w:rsid w:val="008E4AB5"/>
    <w:rsid w:val="008E666A"/>
    <w:rsid w:val="008E6C32"/>
    <w:rsid w:val="008E6E82"/>
    <w:rsid w:val="008F0056"/>
    <w:rsid w:val="008F0F85"/>
    <w:rsid w:val="008F10CE"/>
    <w:rsid w:val="008F39E3"/>
    <w:rsid w:val="008F3B0E"/>
    <w:rsid w:val="008F3C40"/>
    <w:rsid w:val="008F4D8A"/>
    <w:rsid w:val="008F60F3"/>
    <w:rsid w:val="008F6786"/>
    <w:rsid w:val="008F6915"/>
    <w:rsid w:val="009007E8"/>
    <w:rsid w:val="00900C3E"/>
    <w:rsid w:val="009028A0"/>
    <w:rsid w:val="00903927"/>
    <w:rsid w:val="009042E9"/>
    <w:rsid w:val="00904744"/>
    <w:rsid w:val="00904D12"/>
    <w:rsid w:val="00905650"/>
    <w:rsid w:val="00905906"/>
    <w:rsid w:val="009064D5"/>
    <w:rsid w:val="00906C4B"/>
    <w:rsid w:val="0090731C"/>
    <w:rsid w:val="00907B8D"/>
    <w:rsid w:val="00910D89"/>
    <w:rsid w:val="00911B5F"/>
    <w:rsid w:val="009137D6"/>
    <w:rsid w:val="009139C5"/>
    <w:rsid w:val="00914543"/>
    <w:rsid w:val="00914E50"/>
    <w:rsid w:val="009167DA"/>
    <w:rsid w:val="00916E5D"/>
    <w:rsid w:val="00917199"/>
    <w:rsid w:val="00920B2B"/>
    <w:rsid w:val="00920D58"/>
    <w:rsid w:val="00920E76"/>
    <w:rsid w:val="00922FF7"/>
    <w:rsid w:val="0092300B"/>
    <w:rsid w:val="00924F1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47428"/>
    <w:rsid w:val="0095021D"/>
    <w:rsid w:val="00950C3D"/>
    <w:rsid w:val="00953675"/>
    <w:rsid w:val="00955C65"/>
    <w:rsid w:val="00955CD8"/>
    <w:rsid w:val="009618FB"/>
    <w:rsid w:val="00962E94"/>
    <w:rsid w:val="00965F6E"/>
    <w:rsid w:val="009714FB"/>
    <w:rsid w:val="0097150A"/>
    <w:rsid w:val="00971CA7"/>
    <w:rsid w:val="00971FC6"/>
    <w:rsid w:val="009725EF"/>
    <w:rsid w:val="0097261B"/>
    <w:rsid w:val="00972636"/>
    <w:rsid w:val="00972F76"/>
    <w:rsid w:val="0097521D"/>
    <w:rsid w:val="009755EA"/>
    <w:rsid w:val="00975F4A"/>
    <w:rsid w:val="00976880"/>
    <w:rsid w:val="00977B02"/>
    <w:rsid w:val="00977CB0"/>
    <w:rsid w:val="00980B26"/>
    <w:rsid w:val="00980F19"/>
    <w:rsid w:val="00982CC7"/>
    <w:rsid w:val="0098455F"/>
    <w:rsid w:val="009856A0"/>
    <w:rsid w:val="009862E1"/>
    <w:rsid w:val="009878F4"/>
    <w:rsid w:val="0099256E"/>
    <w:rsid w:val="0099276A"/>
    <w:rsid w:val="009933CD"/>
    <w:rsid w:val="00993806"/>
    <w:rsid w:val="00994416"/>
    <w:rsid w:val="0099569C"/>
    <w:rsid w:val="00996EC6"/>
    <w:rsid w:val="00997597"/>
    <w:rsid w:val="009A0542"/>
    <w:rsid w:val="009A07E2"/>
    <w:rsid w:val="009A08FA"/>
    <w:rsid w:val="009A19A8"/>
    <w:rsid w:val="009A1C06"/>
    <w:rsid w:val="009A1EFA"/>
    <w:rsid w:val="009A354B"/>
    <w:rsid w:val="009A5010"/>
    <w:rsid w:val="009A569D"/>
    <w:rsid w:val="009A6BA1"/>
    <w:rsid w:val="009A7A06"/>
    <w:rsid w:val="009A7C3B"/>
    <w:rsid w:val="009A7E53"/>
    <w:rsid w:val="009B0777"/>
    <w:rsid w:val="009B0799"/>
    <w:rsid w:val="009B0EC8"/>
    <w:rsid w:val="009B0FBB"/>
    <w:rsid w:val="009B1D1D"/>
    <w:rsid w:val="009B2BB2"/>
    <w:rsid w:val="009B37F7"/>
    <w:rsid w:val="009B5697"/>
    <w:rsid w:val="009B7D8A"/>
    <w:rsid w:val="009B7FF0"/>
    <w:rsid w:val="009C047C"/>
    <w:rsid w:val="009C1155"/>
    <w:rsid w:val="009C151D"/>
    <w:rsid w:val="009C1E17"/>
    <w:rsid w:val="009C2B34"/>
    <w:rsid w:val="009C2FF6"/>
    <w:rsid w:val="009C42D4"/>
    <w:rsid w:val="009C4FF4"/>
    <w:rsid w:val="009D2CCF"/>
    <w:rsid w:val="009D34EC"/>
    <w:rsid w:val="009D744D"/>
    <w:rsid w:val="009E2267"/>
    <w:rsid w:val="009E29E4"/>
    <w:rsid w:val="009E2F2E"/>
    <w:rsid w:val="009E4004"/>
    <w:rsid w:val="009E59FD"/>
    <w:rsid w:val="009F24E1"/>
    <w:rsid w:val="009F5892"/>
    <w:rsid w:val="009F5FAC"/>
    <w:rsid w:val="009F7C2B"/>
    <w:rsid w:val="00A00BE0"/>
    <w:rsid w:val="00A0206A"/>
    <w:rsid w:val="00A02145"/>
    <w:rsid w:val="00A02D64"/>
    <w:rsid w:val="00A0353E"/>
    <w:rsid w:val="00A043A5"/>
    <w:rsid w:val="00A043FC"/>
    <w:rsid w:val="00A05385"/>
    <w:rsid w:val="00A05A8E"/>
    <w:rsid w:val="00A05D95"/>
    <w:rsid w:val="00A062EF"/>
    <w:rsid w:val="00A1128F"/>
    <w:rsid w:val="00A11349"/>
    <w:rsid w:val="00A118F6"/>
    <w:rsid w:val="00A12943"/>
    <w:rsid w:val="00A148DB"/>
    <w:rsid w:val="00A1535E"/>
    <w:rsid w:val="00A1591D"/>
    <w:rsid w:val="00A170CB"/>
    <w:rsid w:val="00A1717D"/>
    <w:rsid w:val="00A17473"/>
    <w:rsid w:val="00A1753F"/>
    <w:rsid w:val="00A177D3"/>
    <w:rsid w:val="00A17CBC"/>
    <w:rsid w:val="00A2081C"/>
    <w:rsid w:val="00A21615"/>
    <w:rsid w:val="00A217A0"/>
    <w:rsid w:val="00A2219B"/>
    <w:rsid w:val="00A238F6"/>
    <w:rsid w:val="00A24BB8"/>
    <w:rsid w:val="00A26205"/>
    <w:rsid w:val="00A26FCC"/>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0CFE"/>
    <w:rsid w:val="00A52A6E"/>
    <w:rsid w:val="00A52B19"/>
    <w:rsid w:val="00A5306C"/>
    <w:rsid w:val="00A541A4"/>
    <w:rsid w:val="00A541E7"/>
    <w:rsid w:val="00A54E07"/>
    <w:rsid w:val="00A557D6"/>
    <w:rsid w:val="00A562A9"/>
    <w:rsid w:val="00A57138"/>
    <w:rsid w:val="00A57503"/>
    <w:rsid w:val="00A602F1"/>
    <w:rsid w:val="00A60FF5"/>
    <w:rsid w:val="00A62621"/>
    <w:rsid w:val="00A635A1"/>
    <w:rsid w:val="00A63BC5"/>
    <w:rsid w:val="00A646C6"/>
    <w:rsid w:val="00A66476"/>
    <w:rsid w:val="00A66AB9"/>
    <w:rsid w:val="00A66E99"/>
    <w:rsid w:val="00A6705F"/>
    <w:rsid w:val="00A67F0A"/>
    <w:rsid w:val="00A70033"/>
    <w:rsid w:val="00A70235"/>
    <w:rsid w:val="00A70422"/>
    <w:rsid w:val="00A712CE"/>
    <w:rsid w:val="00A714AC"/>
    <w:rsid w:val="00A73CEA"/>
    <w:rsid w:val="00A73F16"/>
    <w:rsid w:val="00A75291"/>
    <w:rsid w:val="00A75C6C"/>
    <w:rsid w:val="00A76E33"/>
    <w:rsid w:val="00A823A2"/>
    <w:rsid w:val="00A82646"/>
    <w:rsid w:val="00A82D7A"/>
    <w:rsid w:val="00A83588"/>
    <w:rsid w:val="00A83B1F"/>
    <w:rsid w:val="00A83DA3"/>
    <w:rsid w:val="00A84430"/>
    <w:rsid w:val="00A85EB8"/>
    <w:rsid w:val="00A8606A"/>
    <w:rsid w:val="00A8699B"/>
    <w:rsid w:val="00A879A3"/>
    <w:rsid w:val="00A87B6F"/>
    <w:rsid w:val="00A87E42"/>
    <w:rsid w:val="00A9006D"/>
    <w:rsid w:val="00A90859"/>
    <w:rsid w:val="00A90CED"/>
    <w:rsid w:val="00A91E31"/>
    <w:rsid w:val="00A9212A"/>
    <w:rsid w:val="00A92952"/>
    <w:rsid w:val="00A92F8D"/>
    <w:rsid w:val="00A94247"/>
    <w:rsid w:val="00A957B9"/>
    <w:rsid w:val="00A9672F"/>
    <w:rsid w:val="00A967A7"/>
    <w:rsid w:val="00A97708"/>
    <w:rsid w:val="00AA066A"/>
    <w:rsid w:val="00AA0DB9"/>
    <w:rsid w:val="00AA0EA0"/>
    <w:rsid w:val="00AA0FF2"/>
    <w:rsid w:val="00AA48EF"/>
    <w:rsid w:val="00AA69BA"/>
    <w:rsid w:val="00AA6CA3"/>
    <w:rsid w:val="00AA73DA"/>
    <w:rsid w:val="00AA756C"/>
    <w:rsid w:val="00AB0A1B"/>
    <w:rsid w:val="00AB11E9"/>
    <w:rsid w:val="00AB1845"/>
    <w:rsid w:val="00AB39F7"/>
    <w:rsid w:val="00AB3E20"/>
    <w:rsid w:val="00AB4E1F"/>
    <w:rsid w:val="00AB7A09"/>
    <w:rsid w:val="00AC0131"/>
    <w:rsid w:val="00AC16FB"/>
    <w:rsid w:val="00AC17C7"/>
    <w:rsid w:val="00AC18E1"/>
    <w:rsid w:val="00AC1B8D"/>
    <w:rsid w:val="00AC1FC9"/>
    <w:rsid w:val="00AC4314"/>
    <w:rsid w:val="00AC6EB9"/>
    <w:rsid w:val="00AC730E"/>
    <w:rsid w:val="00AC75D2"/>
    <w:rsid w:val="00AD6654"/>
    <w:rsid w:val="00AE0B85"/>
    <w:rsid w:val="00AE1814"/>
    <w:rsid w:val="00AE4B69"/>
    <w:rsid w:val="00AE5082"/>
    <w:rsid w:val="00AE5B67"/>
    <w:rsid w:val="00AE7F76"/>
    <w:rsid w:val="00AF062F"/>
    <w:rsid w:val="00AF0F1A"/>
    <w:rsid w:val="00AF159C"/>
    <w:rsid w:val="00AF1B96"/>
    <w:rsid w:val="00AF1C85"/>
    <w:rsid w:val="00AF27D6"/>
    <w:rsid w:val="00AF2A99"/>
    <w:rsid w:val="00AF4BAB"/>
    <w:rsid w:val="00AF694E"/>
    <w:rsid w:val="00AF717A"/>
    <w:rsid w:val="00B032E6"/>
    <w:rsid w:val="00B07309"/>
    <w:rsid w:val="00B07467"/>
    <w:rsid w:val="00B12207"/>
    <w:rsid w:val="00B1227E"/>
    <w:rsid w:val="00B12575"/>
    <w:rsid w:val="00B14908"/>
    <w:rsid w:val="00B15871"/>
    <w:rsid w:val="00B1601E"/>
    <w:rsid w:val="00B16662"/>
    <w:rsid w:val="00B17105"/>
    <w:rsid w:val="00B17FF5"/>
    <w:rsid w:val="00B208AD"/>
    <w:rsid w:val="00B2101A"/>
    <w:rsid w:val="00B2174A"/>
    <w:rsid w:val="00B226E4"/>
    <w:rsid w:val="00B233F9"/>
    <w:rsid w:val="00B23DB6"/>
    <w:rsid w:val="00B24B39"/>
    <w:rsid w:val="00B30319"/>
    <w:rsid w:val="00B309B0"/>
    <w:rsid w:val="00B31B3A"/>
    <w:rsid w:val="00B32094"/>
    <w:rsid w:val="00B33C98"/>
    <w:rsid w:val="00B35BA4"/>
    <w:rsid w:val="00B35E5E"/>
    <w:rsid w:val="00B36319"/>
    <w:rsid w:val="00B37491"/>
    <w:rsid w:val="00B37ACC"/>
    <w:rsid w:val="00B40AAF"/>
    <w:rsid w:val="00B40D88"/>
    <w:rsid w:val="00B41DBB"/>
    <w:rsid w:val="00B41E55"/>
    <w:rsid w:val="00B42859"/>
    <w:rsid w:val="00B4359C"/>
    <w:rsid w:val="00B4429A"/>
    <w:rsid w:val="00B4458F"/>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97F"/>
    <w:rsid w:val="00B70B25"/>
    <w:rsid w:val="00B7286A"/>
    <w:rsid w:val="00B73BA9"/>
    <w:rsid w:val="00B74C62"/>
    <w:rsid w:val="00B7510A"/>
    <w:rsid w:val="00B75F2D"/>
    <w:rsid w:val="00B764C5"/>
    <w:rsid w:val="00B76B28"/>
    <w:rsid w:val="00B77865"/>
    <w:rsid w:val="00B77CA7"/>
    <w:rsid w:val="00B801CF"/>
    <w:rsid w:val="00B81A94"/>
    <w:rsid w:val="00B849C4"/>
    <w:rsid w:val="00B87C72"/>
    <w:rsid w:val="00B87EBA"/>
    <w:rsid w:val="00B9229A"/>
    <w:rsid w:val="00B92EA3"/>
    <w:rsid w:val="00B940AE"/>
    <w:rsid w:val="00B96031"/>
    <w:rsid w:val="00B97C2B"/>
    <w:rsid w:val="00BA484B"/>
    <w:rsid w:val="00BA4D94"/>
    <w:rsid w:val="00BA66C5"/>
    <w:rsid w:val="00BA6805"/>
    <w:rsid w:val="00BB03FC"/>
    <w:rsid w:val="00BB0474"/>
    <w:rsid w:val="00BB0B60"/>
    <w:rsid w:val="00BB19C4"/>
    <w:rsid w:val="00BB37C3"/>
    <w:rsid w:val="00BB4B07"/>
    <w:rsid w:val="00BB5C84"/>
    <w:rsid w:val="00BB6333"/>
    <w:rsid w:val="00BB7A1D"/>
    <w:rsid w:val="00BC0293"/>
    <w:rsid w:val="00BC1506"/>
    <w:rsid w:val="00BC1F17"/>
    <w:rsid w:val="00BC333C"/>
    <w:rsid w:val="00BC367F"/>
    <w:rsid w:val="00BC49E9"/>
    <w:rsid w:val="00BC4A56"/>
    <w:rsid w:val="00BC51CB"/>
    <w:rsid w:val="00BC5461"/>
    <w:rsid w:val="00BC64C1"/>
    <w:rsid w:val="00BC6702"/>
    <w:rsid w:val="00BC67A4"/>
    <w:rsid w:val="00BC7774"/>
    <w:rsid w:val="00BD0A27"/>
    <w:rsid w:val="00BD1EBC"/>
    <w:rsid w:val="00BD2513"/>
    <w:rsid w:val="00BD2BD5"/>
    <w:rsid w:val="00BD2D3A"/>
    <w:rsid w:val="00BD4D92"/>
    <w:rsid w:val="00BD53A1"/>
    <w:rsid w:val="00BD7BB6"/>
    <w:rsid w:val="00BE00DD"/>
    <w:rsid w:val="00BE06C6"/>
    <w:rsid w:val="00BE11BB"/>
    <w:rsid w:val="00BE1C34"/>
    <w:rsid w:val="00BE24E5"/>
    <w:rsid w:val="00BE2A47"/>
    <w:rsid w:val="00BE3E5E"/>
    <w:rsid w:val="00BE43E1"/>
    <w:rsid w:val="00BE4B83"/>
    <w:rsid w:val="00BE4F15"/>
    <w:rsid w:val="00BE57EC"/>
    <w:rsid w:val="00BE6902"/>
    <w:rsid w:val="00BE799D"/>
    <w:rsid w:val="00BE7BA8"/>
    <w:rsid w:val="00BF0332"/>
    <w:rsid w:val="00BF0B08"/>
    <w:rsid w:val="00BF3987"/>
    <w:rsid w:val="00BF3EB6"/>
    <w:rsid w:val="00BF447A"/>
    <w:rsid w:val="00BF481C"/>
    <w:rsid w:val="00BF5564"/>
    <w:rsid w:val="00BF5CEF"/>
    <w:rsid w:val="00BF6087"/>
    <w:rsid w:val="00BF6F52"/>
    <w:rsid w:val="00C01986"/>
    <w:rsid w:val="00C03B79"/>
    <w:rsid w:val="00C03DC7"/>
    <w:rsid w:val="00C042A3"/>
    <w:rsid w:val="00C101CE"/>
    <w:rsid w:val="00C10793"/>
    <w:rsid w:val="00C1118B"/>
    <w:rsid w:val="00C11190"/>
    <w:rsid w:val="00C117A3"/>
    <w:rsid w:val="00C126CC"/>
    <w:rsid w:val="00C13597"/>
    <w:rsid w:val="00C13824"/>
    <w:rsid w:val="00C145FA"/>
    <w:rsid w:val="00C151C4"/>
    <w:rsid w:val="00C158E7"/>
    <w:rsid w:val="00C15E96"/>
    <w:rsid w:val="00C20094"/>
    <w:rsid w:val="00C2096E"/>
    <w:rsid w:val="00C20EEA"/>
    <w:rsid w:val="00C22255"/>
    <w:rsid w:val="00C2251A"/>
    <w:rsid w:val="00C22E6D"/>
    <w:rsid w:val="00C23BE5"/>
    <w:rsid w:val="00C253B6"/>
    <w:rsid w:val="00C261B6"/>
    <w:rsid w:val="00C267DD"/>
    <w:rsid w:val="00C32851"/>
    <w:rsid w:val="00C33A4B"/>
    <w:rsid w:val="00C33CD0"/>
    <w:rsid w:val="00C35D29"/>
    <w:rsid w:val="00C37330"/>
    <w:rsid w:val="00C37A38"/>
    <w:rsid w:val="00C405F2"/>
    <w:rsid w:val="00C412B4"/>
    <w:rsid w:val="00C41F38"/>
    <w:rsid w:val="00C432BA"/>
    <w:rsid w:val="00C43D2F"/>
    <w:rsid w:val="00C44C60"/>
    <w:rsid w:val="00C45032"/>
    <w:rsid w:val="00C46F16"/>
    <w:rsid w:val="00C47C99"/>
    <w:rsid w:val="00C5200C"/>
    <w:rsid w:val="00C535C9"/>
    <w:rsid w:val="00C53830"/>
    <w:rsid w:val="00C540FC"/>
    <w:rsid w:val="00C554C6"/>
    <w:rsid w:val="00C55BC4"/>
    <w:rsid w:val="00C56592"/>
    <w:rsid w:val="00C57594"/>
    <w:rsid w:val="00C61829"/>
    <w:rsid w:val="00C6201A"/>
    <w:rsid w:val="00C62F57"/>
    <w:rsid w:val="00C63254"/>
    <w:rsid w:val="00C67B72"/>
    <w:rsid w:val="00C70469"/>
    <w:rsid w:val="00C70805"/>
    <w:rsid w:val="00C73383"/>
    <w:rsid w:val="00C73F2D"/>
    <w:rsid w:val="00C7494C"/>
    <w:rsid w:val="00C75116"/>
    <w:rsid w:val="00C75233"/>
    <w:rsid w:val="00C752F4"/>
    <w:rsid w:val="00C75379"/>
    <w:rsid w:val="00C76416"/>
    <w:rsid w:val="00C76D09"/>
    <w:rsid w:val="00C77F47"/>
    <w:rsid w:val="00C809A2"/>
    <w:rsid w:val="00C8336C"/>
    <w:rsid w:val="00C8469F"/>
    <w:rsid w:val="00C8508E"/>
    <w:rsid w:val="00C8725B"/>
    <w:rsid w:val="00C876EE"/>
    <w:rsid w:val="00C926D2"/>
    <w:rsid w:val="00C940D8"/>
    <w:rsid w:val="00C96EB4"/>
    <w:rsid w:val="00C97062"/>
    <w:rsid w:val="00CA0716"/>
    <w:rsid w:val="00CA226C"/>
    <w:rsid w:val="00CA3879"/>
    <w:rsid w:val="00CA446A"/>
    <w:rsid w:val="00CA5154"/>
    <w:rsid w:val="00CB0627"/>
    <w:rsid w:val="00CB099D"/>
    <w:rsid w:val="00CB1BB3"/>
    <w:rsid w:val="00CB2F33"/>
    <w:rsid w:val="00CB33F2"/>
    <w:rsid w:val="00CB34DD"/>
    <w:rsid w:val="00CB38BF"/>
    <w:rsid w:val="00CB38E1"/>
    <w:rsid w:val="00CB3A06"/>
    <w:rsid w:val="00CB3A8E"/>
    <w:rsid w:val="00CB3EB4"/>
    <w:rsid w:val="00CB4134"/>
    <w:rsid w:val="00CB5460"/>
    <w:rsid w:val="00CB5718"/>
    <w:rsid w:val="00CB59F1"/>
    <w:rsid w:val="00CB735B"/>
    <w:rsid w:val="00CB7808"/>
    <w:rsid w:val="00CB797C"/>
    <w:rsid w:val="00CB7E1D"/>
    <w:rsid w:val="00CC01A9"/>
    <w:rsid w:val="00CC2963"/>
    <w:rsid w:val="00CC33CA"/>
    <w:rsid w:val="00CC428E"/>
    <w:rsid w:val="00CC5D26"/>
    <w:rsid w:val="00CC6334"/>
    <w:rsid w:val="00CC6F21"/>
    <w:rsid w:val="00CD0667"/>
    <w:rsid w:val="00CD1E53"/>
    <w:rsid w:val="00CD3C08"/>
    <w:rsid w:val="00CD3E8E"/>
    <w:rsid w:val="00CD4E72"/>
    <w:rsid w:val="00CD6044"/>
    <w:rsid w:val="00CD6F5D"/>
    <w:rsid w:val="00CD7052"/>
    <w:rsid w:val="00CD7142"/>
    <w:rsid w:val="00CE05D1"/>
    <w:rsid w:val="00CE0C5F"/>
    <w:rsid w:val="00CE167A"/>
    <w:rsid w:val="00CE169E"/>
    <w:rsid w:val="00CE1984"/>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0EA3"/>
    <w:rsid w:val="00D02AC0"/>
    <w:rsid w:val="00D0467A"/>
    <w:rsid w:val="00D04699"/>
    <w:rsid w:val="00D04944"/>
    <w:rsid w:val="00D04B8F"/>
    <w:rsid w:val="00D06063"/>
    <w:rsid w:val="00D06797"/>
    <w:rsid w:val="00D06A57"/>
    <w:rsid w:val="00D0736D"/>
    <w:rsid w:val="00D12EE7"/>
    <w:rsid w:val="00D14384"/>
    <w:rsid w:val="00D147C6"/>
    <w:rsid w:val="00D1641C"/>
    <w:rsid w:val="00D207CD"/>
    <w:rsid w:val="00D24B26"/>
    <w:rsid w:val="00D25D1A"/>
    <w:rsid w:val="00D266C9"/>
    <w:rsid w:val="00D2687F"/>
    <w:rsid w:val="00D26D17"/>
    <w:rsid w:val="00D27C75"/>
    <w:rsid w:val="00D303B9"/>
    <w:rsid w:val="00D3101C"/>
    <w:rsid w:val="00D310F0"/>
    <w:rsid w:val="00D31939"/>
    <w:rsid w:val="00D32374"/>
    <w:rsid w:val="00D32775"/>
    <w:rsid w:val="00D32F6D"/>
    <w:rsid w:val="00D34FA7"/>
    <w:rsid w:val="00D356A3"/>
    <w:rsid w:val="00D37375"/>
    <w:rsid w:val="00D379B5"/>
    <w:rsid w:val="00D37F5E"/>
    <w:rsid w:val="00D40378"/>
    <w:rsid w:val="00D41107"/>
    <w:rsid w:val="00D41363"/>
    <w:rsid w:val="00D4306F"/>
    <w:rsid w:val="00D430C8"/>
    <w:rsid w:val="00D44298"/>
    <w:rsid w:val="00D462EA"/>
    <w:rsid w:val="00D46690"/>
    <w:rsid w:val="00D46979"/>
    <w:rsid w:val="00D47BFD"/>
    <w:rsid w:val="00D50844"/>
    <w:rsid w:val="00D51446"/>
    <w:rsid w:val="00D52A9A"/>
    <w:rsid w:val="00D55701"/>
    <w:rsid w:val="00D5638C"/>
    <w:rsid w:val="00D566A5"/>
    <w:rsid w:val="00D57D04"/>
    <w:rsid w:val="00D601AC"/>
    <w:rsid w:val="00D6031B"/>
    <w:rsid w:val="00D618BD"/>
    <w:rsid w:val="00D62E77"/>
    <w:rsid w:val="00D62F84"/>
    <w:rsid w:val="00D64FF2"/>
    <w:rsid w:val="00D65DED"/>
    <w:rsid w:val="00D66207"/>
    <w:rsid w:val="00D70D88"/>
    <w:rsid w:val="00D7241A"/>
    <w:rsid w:val="00D763BF"/>
    <w:rsid w:val="00D778FC"/>
    <w:rsid w:val="00D8059F"/>
    <w:rsid w:val="00D80D61"/>
    <w:rsid w:val="00D824C4"/>
    <w:rsid w:val="00D8301A"/>
    <w:rsid w:val="00D83BD3"/>
    <w:rsid w:val="00D83CB1"/>
    <w:rsid w:val="00D85852"/>
    <w:rsid w:val="00D86275"/>
    <w:rsid w:val="00D87500"/>
    <w:rsid w:val="00D87DAC"/>
    <w:rsid w:val="00D90A52"/>
    <w:rsid w:val="00D90C36"/>
    <w:rsid w:val="00D91B25"/>
    <w:rsid w:val="00D93067"/>
    <w:rsid w:val="00D931C4"/>
    <w:rsid w:val="00D955FD"/>
    <w:rsid w:val="00D9651B"/>
    <w:rsid w:val="00DA2D71"/>
    <w:rsid w:val="00DA5FF8"/>
    <w:rsid w:val="00DA64F8"/>
    <w:rsid w:val="00DA6860"/>
    <w:rsid w:val="00DA7574"/>
    <w:rsid w:val="00DB07B3"/>
    <w:rsid w:val="00DB10A2"/>
    <w:rsid w:val="00DB13C0"/>
    <w:rsid w:val="00DB2243"/>
    <w:rsid w:val="00DB2623"/>
    <w:rsid w:val="00DB2D86"/>
    <w:rsid w:val="00DB66C9"/>
    <w:rsid w:val="00DB6A78"/>
    <w:rsid w:val="00DB6FA8"/>
    <w:rsid w:val="00DB75D5"/>
    <w:rsid w:val="00DB79E0"/>
    <w:rsid w:val="00DB7DEC"/>
    <w:rsid w:val="00DC0501"/>
    <w:rsid w:val="00DC09C8"/>
    <w:rsid w:val="00DC6036"/>
    <w:rsid w:val="00DC6664"/>
    <w:rsid w:val="00DC67ED"/>
    <w:rsid w:val="00DC78C3"/>
    <w:rsid w:val="00DD1AC8"/>
    <w:rsid w:val="00DD1E0D"/>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2C9E"/>
    <w:rsid w:val="00DF636A"/>
    <w:rsid w:val="00DF67C1"/>
    <w:rsid w:val="00DF7737"/>
    <w:rsid w:val="00E00492"/>
    <w:rsid w:val="00E00827"/>
    <w:rsid w:val="00E012CA"/>
    <w:rsid w:val="00E02A89"/>
    <w:rsid w:val="00E03F63"/>
    <w:rsid w:val="00E103A7"/>
    <w:rsid w:val="00E14C20"/>
    <w:rsid w:val="00E15A0B"/>
    <w:rsid w:val="00E162CE"/>
    <w:rsid w:val="00E16600"/>
    <w:rsid w:val="00E16971"/>
    <w:rsid w:val="00E16AC4"/>
    <w:rsid w:val="00E16F74"/>
    <w:rsid w:val="00E205F0"/>
    <w:rsid w:val="00E22050"/>
    <w:rsid w:val="00E22178"/>
    <w:rsid w:val="00E22FF5"/>
    <w:rsid w:val="00E237EF"/>
    <w:rsid w:val="00E2402B"/>
    <w:rsid w:val="00E24C34"/>
    <w:rsid w:val="00E25401"/>
    <w:rsid w:val="00E259BC"/>
    <w:rsid w:val="00E25CDA"/>
    <w:rsid w:val="00E25D2A"/>
    <w:rsid w:val="00E2675A"/>
    <w:rsid w:val="00E2740D"/>
    <w:rsid w:val="00E27A95"/>
    <w:rsid w:val="00E27FC3"/>
    <w:rsid w:val="00E30CC1"/>
    <w:rsid w:val="00E30E00"/>
    <w:rsid w:val="00E31427"/>
    <w:rsid w:val="00E314A8"/>
    <w:rsid w:val="00E33193"/>
    <w:rsid w:val="00E344BE"/>
    <w:rsid w:val="00E34536"/>
    <w:rsid w:val="00E351C8"/>
    <w:rsid w:val="00E36477"/>
    <w:rsid w:val="00E376FA"/>
    <w:rsid w:val="00E408A8"/>
    <w:rsid w:val="00E41608"/>
    <w:rsid w:val="00E41899"/>
    <w:rsid w:val="00E41D91"/>
    <w:rsid w:val="00E4259A"/>
    <w:rsid w:val="00E43B7D"/>
    <w:rsid w:val="00E43E2D"/>
    <w:rsid w:val="00E44BC2"/>
    <w:rsid w:val="00E44CD1"/>
    <w:rsid w:val="00E46CE9"/>
    <w:rsid w:val="00E47785"/>
    <w:rsid w:val="00E512BC"/>
    <w:rsid w:val="00E518CC"/>
    <w:rsid w:val="00E52A0B"/>
    <w:rsid w:val="00E536AC"/>
    <w:rsid w:val="00E55097"/>
    <w:rsid w:val="00E56939"/>
    <w:rsid w:val="00E56E93"/>
    <w:rsid w:val="00E605F4"/>
    <w:rsid w:val="00E60967"/>
    <w:rsid w:val="00E60C30"/>
    <w:rsid w:val="00E61AB6"/>
    <w:rsid w:val="00E62AF4"/>
    <w:rsid w:val="00E653EE"/>
    <w:rsid w:val="00E66326"/>
    <w:rsid w:val="00E6747B"/>
    <w:rsid w:val="00E71168"/>
    <w:rsid w:val="00E71899"/>
    <w:rsid w:val="00E720E2"/>
    <w:rsid w:val="00E728A8"/>
    <w:rsid w:val="00E72B30"/>
    <w:rsid w:val="00E72DC9"/>
    <w:rsid w:val="00E73099"/>
    <w:rsid w:val="00E73CD9"/>
    <w:rsid w:val="00E74434"/>
    <w:rsid w:val="00E74F51"/>
    <w:rsid w:val="00E76CF8"/>
    <w:rsid w:val="00E81722"/>
    <w:rsid w:val="00E82DB1"/>
    <w:rsid w:val="00E82DC3"/>
    <w:rsid w:val="00E84667"/>
    <w:rsid w:val="00E848F5"/>
    <w:rsid w:val="00E8520C"/>
    <w:rsid w:val="00E853A3"/>
    <w:rsid w:val="00E8560D"/>
    <w:rsid w:val="00E85828"/>
    <w:rsid w:val="00E87656"/>
    <w:rsid w:val="00E9062D"/>
    <w:rsid w:val="00E90D9A"/>
    <w:rsid w:val="00E91628"/>
    <w:rsid w:val="00E928A6"/>
    <w:rsid w:val="00E92CBA"/>
    <w:rsid w:val="00E934C9"/>
    <w:rsid w:val="00E9377F"/>
    <w:rsid w:val="00E94A1A"/>
    <w:rsid w:val="00E94A6B"/>
    <w:rsid w:val="00E9506A"/>
    <w:rsid w:val="00E95188"/>
    <w:rsid w:val="00E95BB7"/>
    <w:rsid w:val="00E95ED5"/>
    <w:rsid w:val="00E96B1A"/>
    <w:rsid w:val="00E9796B"/>
    <w:rsid w:val="00E97A99"/>
    <w:rsid w:val="00EA056B"/>
    <w:rsid w:val="00EA0DDD"/>
    <w:rsid w:val="00EA1F60"/>
    <w:rsid w:val="00EA1F88"/>
    <w:rsid w:val="00EA295B"/>
    <w:rsid w:val="00EA3790"/>
    <w:rsid w:val="00EA43AD"/>
    <w:rsid w:val="00EA51CB"/>
    <w:rsid w:val="00EA5ACB"/>
    <w:rsid w:val="00EB0721"/>
    <w:rsid w:val="00EB1653"/>
    <w:rsid w:val="00EB1927"/>
    <w:rsid w:val="00EB1C92"/>
    <w:rsid w:val="00EB2159"/>
    <w:rsid w:val="00EB3556"/>
    <w:rsid w:val="00EB385C"/>
    <w:rsid w:val="00EB5972"/>
    <w:rsid w:val="00EB6A0B"/>
    <w:rsid w:val="00EC0323"/>
    <w:rsid w:val="00EC0B1B"/>
    <w:rsid w:val="00EC1F33"/>
    <w:rsid w:val="00EC234A"/>
    <w:rsid w:val="00EC26C5"/>
    <w:rsid w:val="00EC30CD"/>
    <w:rsid w:val="00EC3EE6"/>
    <w:rsid w:val="00EC4E93"/>
    <w:rsid w:val="00EC5632"/>
    <w:rsid w:val="00EC6A5B"/>
    <w:rsid w:val="00ED0901"/>
    <w:rsid w:val="00ED12B4"/>
    <w:rsid w:val="00ED133D"/>
    <w:rsid w:val="00ED17D9"/>
    <w:rsid w:val="00ED1D72"/>
    <w:rsid w:val="00ED2D34"/>
    <w:rsid w:val="00ED348A"/>
    <w:rsid w:val="00ED5C67"/>
    <w:rsid w:val="00ED60AB"/>
    <w:rsid w:val="00ED7D91"/>
    <w:rsid w:val="00ED7E40"/>
    <w:rsid w:val="00EE0065"/>
    <w:rsid w:val="00EE14EC"/>
    <w:rsid w:val="00EE1C3B"/>
    <w:rsid w:val="00EE2458"/>
    <w:rsid w:val="00EE2946"/>
    <w:rsid w:val="00EE4ABA"/>
    <w:rsid w:val="00EE4EAE"/>
    <w:rsid w:val="00EE55CD"/>
    <w:rsid w:val="00EE6A34"/>
    <w:rsid w:val="00EE6AB2"/>
    <w:rsid w:val="00EE7862"/>
    <w:rsid w:val="00EE7A60"/>
    <w:rsid w:val="00EE7FB6"/>
    <w:rsid w:val="00EF0FEA"/>
    <w:rsid w:val="00EF3651"/>
    <w:rsid w:val="00EF3CAE"/>
    <w:rsid w:val="00EF5753"/>
    <w:rsid w:val="00EF6A0D"/>
    <w:rsid w:val="00EF7276"/>
    <w:rsid w:val="00EF78D6"/>
    <w:rsid w:val="00F01337"/>
    <w:rsid w:val="00F014CE"/>
    <w:rsid w:val="00F01DCF"/>
    <w:rsid w:val="00F02232"/>
    <w:rsid w:val="00F023C1"/>
    <w:rsid w:val="00F0315F"/>
    <w:rsid w:val="00F03548"/>
    <w:rsid w:val="00F03E31"/>
    <w:rsid w:val="00F051A3"/>
    <w:rsid w:val="00F056E5"/>
    <w:rsid w:val="00F05F39"/>
    <w:rsid w:val="00F079F6"/>
    <w:rsid w:val="00F10CF4"/>
    <w:rsid w:val="00F1120E"/>
    <w:rsid w:val="00F1130C"/>
    <w:rsid w:val="00F131BB"/>
    <w:rsid w:val="00F1373F"/>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2ED4"/>
    <w:rsid w:val="00F23248"/>
    <w:rsid w:val="00F23515"/>
    <w:rsid w:val="00F26932"/>
    <w:rsid w:val="00F272FE"/>
    <w:rsid w:val="00F31712"/>
    <w:rsid w:val="00F34147"/>
    <w:rsid w:val="00F35807"/>
    <w:rsid w:val="00F40D54"/>
    <w:rsid w:val="00F44040"/>
    <w:rsid w:val="00F44328"/>
    <w:rsid w:val="00F468EB"/>
    <w:rsid w:val="00F50317"/>
    <w:rsid w:val="00F50C89"/>
    <w:rsid w:val="00F52345"/>
    <w:rsid w:val="00F5395D"/>
    <w:rsid w:val="00F53A2E"/>
    <w:rsid w:val="00F53E06"/>
    <w:rsid w:val="00F56032"/>
    <w:rsid w:val="00F575C4"/>
    <w:rsid w:val="00F6020C"/>
    <w:rsid w:val="00F603BD"/>
    <w:rsid w:val="00F6075F"/>
    <w:rsid w:val="00F62E07"/>
    <w:rsid w:val="00F63010"/>
    <w:rsid w:val="00F63433"/>
    <w:rsid w:val="00F64C32"/>
    <w:rsid w:val="00F6509D"/>
    <w:rsid w:val="00F65181"/>
    <w:rsid w:val="00F65200"/>
    <w:rsid w:val="00F66943"/>
    <w:rsid w:val="00F66F79"/>
    <w:rsid w:val="00F67609"/>
    <w:rsid w:val="00F67D21"/>
    <w:rsid w:val="00F70802"/>
    <w:rsid w:val="00F7153D"/>
    <w:rsid w:val="00F72178"/>
    <w:rsid w:val="00F72179"/>
    <w:rsid w:val="00F73F6D"/>
    <w:rsid w:val="00F74736"/>
    <w:rsid w:val="00F75F15"/>
    <w:rsid w:val="00F765FE"/>
    <w:rsid w:val="00F76CEE"/>
    <w:rsid w:val="00F808BD"/>
    <w:rsid w:val="00F80BDF"/>
    <w:rsid w:val="00F82C29"/>
    <w:rsid w:val="00F83720"/>
    <w:rsid w:val="00F83D89"/>
    <w:rsid w:val="00F84004"/>
    <w:rsid w:val="00F8525B"/>
    <w:rsid w:val="00F87116"/>
    <w:rsid w:val="00F87C8A"/>
    <w:rsid w:val="00F90597"/>
    <w:rsid w:val="00F9188D"/>
    <w:rsid w:val="00F92CCC"/>
    <w:rsid w:val="00F94EB3"/>
    <w:rsid w:val="00F96E71"/>
    <w:rsid w:val="00FA1A45"/>
    <w:rsid w:val="00FA29F2"/>
    <w:rsid w:val="00FA2B1D"/>
    <w:rsid w:val="00FA2DFF"/>
    <w:rsid w:val="00FA55F7"/>
    <w:rsid w:val="00FA6A70"/>
    <w:rsid w:val="00FA7D1D"/>
    <w:rsid w:val="00FB18AD"/>
    <w:rsid w:val="00FB2015"/>
    <w:rsid w:val="00FB25F3"/>
    <w:rsid w:val="00FB2CBC"/>
    <w:rsid w:val="00FB3067"/>
    <w:rsid w:val="00FB3247"/>
    <w:rsid w:val="00FB3F96"/>
    <w:rsid w:val="00FB50AE"/>
    <w:rsid w:val="00FB51A8"/>
    <w:rsid w:val="00FB6AC0"/>
    <w:rsid w:val="00FB757F"/>
    <w:rsid w:val="00FB7A4A"/>
    <w:rsid w:val="00FC190B"/>
    <w:rsid w:val="00FC29CB"/>
    <w:rsid w:val="00FC2F5B"/>
    <w:rsid w:val="00FC2FA6"/>
    <w:rsid w:val="00FC4EC3"/>
    <w:rsid w:val="00FC549F"/>
    <w:rsid w:val="00FC580F"/>
    <w:rsid w:val="00FC6191"/>
    <w:rsid w:val="00FC641C"/>
    <w:rsid w:val="00FD18F2"/>
    <w:rsid w:val="00FD1929"/>
    <w:rsid w:val="00FD1BB4"/>
    <w:rsid w:val="00FD2D86"/>
    <w:rsid w:val="00FD31DB"/>
    <w:rsid w:val="00FD41EF"/>
    <w:rsid w:val="00FD4BDA"/>
    <w:rsid w:val="00FD6439"/>
    <w:rsid w:val="00FD64CF"/>
    <w:rsid w:val="00FD729C"/>
    <w:rsid w:val="00FE0AE3"/>
    <w:rsid w:val="00FE0B91"/>
    <w:rsid w:val="00FE2419"/>
    <w:rsid w:val="00FE2DC3"/>
    <w:rsid w:val="00FE351A"/>
    <w:rsid w:val="00FE4ECD"/>
    <w:rsid w:val="00FE606D"/>
    <w:rsid w:val="00FE68D2"/>
    <w:rsid w:val="00FF172E"/>
    <w:rsid w:val="00FF2EC3"/>
    <w:rsid w:val="00FF3907"/>
    <w:rsid w:val="00FF463C"/>
    <w:rsid w:val="00FF4E8D"/>
    <w:rsid w:val="00FF652D"/>
    <w:rsid w:val="00FF6D51"/>
    <w:rsid w:val="00FF7218"/>
    <w:rsid w:val="03DC64A8"/>
    <w:rsid w:val="075ACBBC"/>
    <w:rsid w:val="099A7C48"/>
    <w:rsid w:val="0A2C8982"/>
    <w:rsid w:val="0A327DCF"/>
    <w:rsid w:val="0A86FA61"/>
    <w:rsid w:val="0D642A44"/>
    <w:rsid w:val="0EAD54B4"/>
    <w:rsid w:val="100493C8"/>
    <w:rsid w:val="10695EA3"/>
    <w:rsid w:val="13B7DBEE"/>
    <w:rsid w:val="15D0F1E2"/>
    <w:rsid w:val="1636EB21"/>
    <w:rsid w:val="1E0872DA"/>
    <w:rsid w:val="1EA134C0"/>
    <w:rsid w:val="20F577EA"/>
    <w:rsid w:val="24CDF164"/>
    <w:rsid w:val="27FA2009"/>
    <w:rsid w:val="2DFA1517"/>
    <w:rsid w:val="2E397C60"/>
    <w:rsid w:val="2FE6F718"/>
    <w:rsid w:val="37850C79"/>
    <w:rsid w:val="37C73649"/>
    <w:rsid w:val="3B577149"/>
    <w:rsid w:val="439804B3"/>
    <w:rsid w:val="44DF36E5"/>
    <w:rsid w:val="45CC3B42"/>
    <w:rsid w:val="4604C271"/>
    <w:rsid w:val="4DF38EC9"/>
    <w:rsid w:val="4F9275F6"/>
    <w:rsid w:val="51BBBBED"/>
    <w:rsid w:val="526EE3D1"/>
    <w:rsid w:val="54465DEA"/>
    <w:rsid w:val="5551E664"/>
    <w:rsid w:val="55EB302A"/>
    <w:rsid w:val="579205EF"/>
    <w:rsid w:val="593BE997"/>
    <w:rsid w:val="60A54586"/>
    <w:rsid w:val="627CE83F"/>
    <w:rsid w:val="63F708B7"/>
    <w:rsid w:val="6682A701"/>
    <w:rsid w:val="687BA0B0"/>
    <w:rsid w:val="68A9FFF3"/>
    <w:rsid w:val="6BB34172"/>
    <w:rsid w:val="6C0AA228"/>
    <w:rsid w:val="6C350FF4"/>
    <w:rsid w:val="7415B40D"/>
    <w:rsid w:val="79CBDF22"/>
    <w:rsid w:val="7D148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3C462C"/>
  <w15:chartTrackingRefBased/>
  <w15:docId w15:val="{53C0F2B0-B082-40E2-A6EC-597F659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link w:val="ListParagraphChar"/>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E73CD9"/>
    <w:pPr>
      <w:spacing w:after="120" w:line="240" w:lineRule="auto"/>
    </w:pPr>
    <w:rPr>
      <w:sz w:val="20"/>
      <w:szCs w:val="20"/>
    </w:rPr>
  </w:style>
  <w:style w:type="character" w:customStyle="1" w:styleId="FootnoteTextChar">
    <w:name w:val="Footnote Text Char"/>
    <w:basedOn w:val="DefaultParagraphFont"/>
    <w:link w:val="FootnoteText"/>
    <w:rsid w:val="00E73CD9"/>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SmartLinkError1">
    <w:name w:val="SmartLinkError1"/>
    <w:basedOn w:val="DefaultParagraphFont"/>
    <w:semiHidden/>
    <w:unhideWhenUsed/>
    <w:rsid w:val="00E73CD9"/>
    <w:rPr>
      <w:color w:val="FF0000"/>
    </w:rPr>
  </w:style>
  <w:style w:type="character" w:customStyle="1" w:styleId="ListParagraphChar">
    <w:name w:val="List Paragraph Char"/>
    <w:link w:val="ListParagraph"/>
    <w:locked/>
    <w:rsid w:val="00E73CD9"/>
  </w:style>
  <w:style w:type="paragraph" w:customStyle="1" w:styleId="ReportCover-Title">
    <w:name w:val="ReportCover-Title"/>
    <w:basedOn w:val="Normal"/>
    <w:semiHidden/>
    <w:rsid w:val="00E73CD9"/>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E73CD9"/>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rsid w:val="00E73C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semiHidden/>
    <w:rsid w:val="00E73CD9"/>
    <w:rPr>
      <w:rFonts w:ascii="Times New Roman" w:eastAsia="Times New Roman" w:hAnsi="Times New Roman" w:cs="Times New Roman"/>
      <w:sz w:val="24"/>
      <w:szCs w:val="20"/>
    </w:rPr>
  </w:style>
  <w:style w:type="paragraph" w:customStyle="1" w:styleId="TableText">
    <w:name w:val="Table Text"/>
    <w:basedOn w:val="Normal"/>
    <w:qFormat/>
    <w:rsid w:val="00E73CD9"/>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rsid w:val="00E73CD9"/>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rsid w:val="00E73CD9"/>
    <w:pPr>
      <w:ind w:firstLine="0"/>
    </w:pPr>
  </w:style>
  <w:style w:type="paragraph" w:customStyle="1" w:styleId="TableSignificanceCaption">
    <w:name w:val="Table Significance_Caption"/>
    <w:basedOn w:val="Normal"/>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rsid w:val="00E73CD9"/>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qFormat/>
    <w:rsid w:val="00E73CD9"/>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rsid w:val="00E73CD9"/>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rsid w:val="00E73CD9"/>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E73CD9"/>
    <w:rPr>
      <w:rFonts w:ascii="Times New Roman" w:eastAsia="Times New Roman" w:hAnsi="Times New Roman" w:cs="Times New Roman"/>
      <w:sz w:val="24"/>
      <w:szCs w:val="20"/>
    </w:rPr>
  </w:style>
  <w:style w:type="paragraph" w:customStyle="1" w:styleId="TableSourceCaption">
    <w:name w:val="Table Source_Caption"/>
    <w:qFormat/>
    <w:rsid w:val="00AE4B69"/>
    <w:pPr>
      <w:tabs>
        <w:tab w:val="left" w:pos="792"/>
      </w:tabs>
      <w:spacing w:before="60" w:after="0" w:line="240" w:lineRule="auto"/>
      <w:ind w:left="792" w:hanging="792"/>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reginfo.gov/public/do/PRAOMBHistory?ombControlNumber=0970-0151"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E7EEE-1BCB-4D5F-BD2B-429F4BC94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AF66F-0E4E-41A2-B7AB-05B5FD97A624}">
  <ds:schemaRefs>
    <ds:schemaRef ds:uri="http://schemas.openxmlformats.org/officeDocument/2006/bibliography"/>
  </ds:schemaRefs>
</ds:datastoreItem>
</file>

<file path=customXml/itemProps4.xml><?xml version="1.0" encoding="utf-8"?>
<ds:datastoreItem xmlns:ds="http://schemas.openxmlformats.org/officeDocument/2006/customXml" ds:itemID="{3296AFB7-E8F8-4E74-A3AF-9F3C9AF5CBF4}">
  <ds:schemaRef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89c1bbad-9b0b-46f5-9a7a-815e07e57f8d"/>
    <ds:schemaRef ds:uri="42d3cd4b-fc29-4f8e-8ee1-76b15dfb3498"/>
    <ds:schemaRef ds:uri="http://schemas.microsoft.com/sharepoint/v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E01C8E1C-B12E-4C0F-B584-19AAFEB02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13</TotalTime>
  <Pages>33</Pages>
  <Words>11464</Words>
  <Characters>65351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76662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Mathematica</cp:lastModifiedBy>
  <cp:revision>6</cp:revision>
  <cp:lastPrinted>2020-09-11T21:32:00Z</cp:lastPrinted>
  <dcterms:created xsi:type="dcterms:W3CDTF">2022-03-22T14:21:00Z</dcterms:created>
  <dcterms:modified xsi:type="dcterms:W3CDTF">2022-03-23T19:00:00Z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y fmtid="{D5CDD505-2E9C-101B-9397-08002B2CF9AE}" pid="18" name="URL">
    <vt:lpwstr/>
  </property>
</Properties>
</file>