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40E" w:rsidP="00C4340E" w:rsidRDefault="00C4340E" w14:paraId="1FD5F095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6D7B5280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2F18F88E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6C042365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Pr="00C4340E" w:rsidR="0072573F" w:rsidP="0072573F" w:rsidRDefault="0072573F" w14:paraId="75CEC24A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Pr="00C4340E" w:rsidR="0072573F" w:rsidP="0072573F" w:rsidRDefault="0072573F" w14:paraId="1800809B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66526730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Possession, Use, and Transfer of Select Agents and Toxins (42 CFR Part 73)</w:t>
      </w:r>
    </w:p>
    <w:p w:rsidRPr="00C4340E" w:rsidR="0072573F" w:rsidP="0072573F" w:rsidRDefault="0072573F" w14:paraId="024D9513" w14:textId="2A19913B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(OMB Control No. 0920-0576) Expiration </w:t>
      </w:r>
      <w:r w:rsidR="00F8710B">
        <w:rPr>
          <w:rFonts w:ascii="Times New Roman" w:hAnsi="Times New Roman"/>
          <w:bCs/>
          <w:sz w:val="28"/>
          <w:szCs w:val="28"/>
        </w:rPr>
        <w:t>1/31/2024</w:t>
      </w:r>
    </w:p>
    <w:p w:rsidRPr="00C4340E" w:rsidR="0072573F" w:rsidP="0072573F" w:rsidRDefault="0072573F" w14:paraId="755CBE4F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P="0072573F" w:rsidRDefault="00E42227" w14:paraId="01FDD6B0" w14:textId="738D5DF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Non-Substantive Change Request</w:t>
      </w:r>
    </w:p>
    <w:p w:rsidRPr="00C4340E" w:rsidR="00E42227" w:rsidP="0072573F" w:rsidRDefault="00E42227" w14:paraId="0D9B8328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0221DD68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68378C7D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Pr="00C4340E" w:rsidR="0072573F" w:rsidP="0072573F" w:rsidRDefault="0072573F" w14:paraId="3615809B" w14:textId="7777777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Pr="00C4340E" w:rsidR="0072573F" w:rsidP="0072573F" w:rsidRDefault="0072573F" w14:paraId="71F38D67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Pr="00C4340E" w:rsidR="0072573F" w:rsidP="0072573F" w:rsidRDefault="0072573F" w14:paraId="2784931E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240CB28D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162A9E19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Pr="00C4340E" w:rsidR="0072573F" w:rsidP="0072573F" w:rsidRDefault="0072573F" w14:paraId="7BFFD482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Pr="00C4340E" w:rsidR="0072573F" w:rsidP="0072573F" w:rsidRDefault="0072573F" w14:paraId="20887E9B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:rsidRPr="00C4340E" w:rsidR="0072573F" w:rsidP="0072573F" w:rsidRDefault="00E42227" w14:paraId="2F6DD20F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w:history="1" r:id="rId7">
        <w:r w:rsidRPr="00C4340E" w:rsidR="0072573F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Pr="00C4340E" w:rsidR="00C4340E" w:rsidP="00C4340E" w:rsidRDefault="00E42227" w14:paraId="23204372" w14:textId="3CCBB44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September 3</w:t>
      </w:r>
      <w:r w:rsidR="00545D41">
        <w:rPr>
          <w:rFonts w:ascii="Times New Roman" w:hAnsi="Times New Roman"/>
          <w:bCs/>
          <w:sz w:val="28"/>
          <w:szCs w:val="28"/>
        </w:rPr>
        <w:t>, 2021</w:t>
      </w:r>
    </w:p>
    <w:p w:rsidRPr="00C4340E" w:rsidR="00C4340E" w:rsidP="00C4340E" w:rsidRDefault="00C4340E" w14:paraId="27C83685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C4340E" w:rsidP="00C4340E" w:rsidRDefault="00C4340E" w14:paraId="46E05872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C4340E" w:rsidP="00C4340E" w:rsidRDefault="00C4340E" w14:paraId="27ADD5D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52F2984A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3FC92547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22A7D8D4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1C361429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61B025E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3DAA49C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8DC7E94" w14:textId="77777777">
      <w:pPr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DF0CB35" w14:textId="77777777">
      <w:pPr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29B0891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74892E1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DB95123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596A9B6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69D9C47E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P="00C4340E" w:rsidRDefault="001E2CBE" w14:paraId="62540770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DF2794" w:rsidR="00CC0C48" w:rsidP="00BA148D" w:rsidRDefault="00CC0C48" w14:paraId="543D2160" w14:textId="15A37DB4">
      <w:pPr>
        <w:jc w:val="center"/>
        <w:rPr>
          <w:rFonts w:ascii="Times New Roman" w:hAnsi="Times New Roman"/>
          <w:b/>
          <w:sz w:val="22"/>
          <w:szCs w:val="22"/>
        </w:rPr>
      </w:pPr>
      <w:r w:rsidRPr="00CC0C48">
        <w:rPr>
          <w:rFonts w:ascii="Times New Roman" w:hAnsi="Times New Roman"/>
          <w:b/>
          <w:sz w:val="22"/>
          <w:szCs w:val="22"/>
        </w:rPr>
        <w:t xml:space="preserve">Nonmaterial/non-substantive change to an OMB approved information collection for Possession, Use, and Transfer of Select Agents and Toxins (42 CFR Part 73) (OMB Control No. 0920-0576) Expiration </w:t>
      </w:r>
      <w:r w:rsidR="00BA148D">
        <w:rPr>
          <w:rFonts w:ascii="Times New Roman" w:hAnsi="Times New Roman"/>
          <w:b/>
          <w:sz w:val="22"/>
          <w:szCs w:val="22"/>
        </w:rPr>
        <w:t>1/31/2024</w:t>
      </w:r>
    </w:p>
    <w:p w:rsidR="00590F48" w:rsidP="00590F48" w:rsidRDefault="00590F48" w14:paraId="48363225" w14:textId="77777777">
      <w:pPr>
        <w:rPr>
          <w:rFonts w:ascii="Times New Roman" w:hAnsi="Times New Roman"/>
          <w:sz w:val="22"/>
          <w:szCs w:val="22"/>
        </w:rPr>
      </w:pPr>
      <w:r w:rsidRPr="00DF2794">
        <w:rPr>
          <w:rFonts w:ascii="Times New Roman" w:hAnsi="Times New Roman"/>
          <w:b/>
          <w:sz w:val="22"/>
          <w:szCs w:val="22"/>
        </w:rPr>
        <w:t xml:space="preserve">Justification for the Change </w:t>
      </w:r>
      <w:r w:rsidRPr="00DF2794">
        <w:rPr>
          <w:rFonts w:ascii="Times New Roman" w:hAnsi="Times New Roman"/>
          <w:sz w:val="22"/>
          <w:szCs w:val="22"/>
        </w:rPr>
        <w:t>-</w:t>
      </w:r>
      <w:r w:rsidRPr="00DF2794">
        <w:rPr>
          <w:rFonts w:ascii="Times New Roman" w:hAnsi="Times New Roman"/>
          <w:b/>
          <w:sz w:val="22"/>
          <w:szCs w:val="22"/>
        </w:rPr>
        <w:t xml:space="preserve"> </w:t>
      </w:r>
      <w:r w:rsidRPr="00DF2794" w:rsidR="00C322D0">
        <w:rPr>
          <w:rFonts w:ascii="Times New Roman" w:hAnsi="Times New Roman"/>
          <w:sz w:val="22"/>
          <w:szCs w:val="22"/>
        </w:rPr>
        <w:t>A nonmaterial/non-substantive</w:t>
      </w:r>
      <w:r w:rsidRPr="00DF2794">
        <w:rPr>
          <w:rFonts w:ascii="Times New Roman" w:hAnsi="Times New Roman"/>
          <w:sz w:val="22"/>
          <w:szCs w:val="22"/>
        </w:rPr>
        <w:t xml:space="preserve"> can be explained in table format as shown below</w:t>
      </w:r>
      <w:r w:rsidRPr="00DF2794" w:rsidR="00A4383A">
        <w:rPr>
          <w:rFonts w:ascii="Times New Roman" w:hAnsi="Times New Roman"/>
          <w:sz w:val="22"/>
          <w:szCs w:val="22"/>
        </w:rPr>
        <w:t>: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2316"/>
        <w:gridCol w:w="2673"/>
        <w:gridCol w:w="3046"/>
        <w:gridCol w:w="2377"/>
      </w:tblGrid>
      <w:tr w:rsidRPr="00DF2794" w:rsidR="00B86EFC" w:rsidTr="006F753B" w14:paraId="2AFB6206" w14:textId="77777777">
        <w:trPr>
          <w:tblHeader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F2794" w:rsidR="00B86EFC" w:rsidP="007A5C83" w:rsidRDefault="00B86EFC" w14:paraId="622EA03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Form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F2794" w:rsidR="00B86EFC" w:rsidP="007A5C83" w:rsidRDefault="00B86EFC" w14:paraId="31C5319A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Current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F2794" w:rsidR="00B86EFC" w:rsidP="007A5C83" w:rsidRDefault="00B86EFC" w14:paraId="750CAFB1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Requested Change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2794" w:rsidR="00B86EFC" w:rsidP="009A545F" w:rsidRDefault="00B86EFC" w14:paraId="02BD15D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Justification</w:t>
            </w:r>
          </w:p>
        </w:tc>
      </w:tr>
      <w:tr w:rsidRPr="009315FA" w:rsidR="008076AA" w:rsidTr="006F753B" w14:paraId="69DBCB8A" w14:textId="77777777">
        <w:trPr>
          <w:trHeight w:val="800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8076AA" w:rsidP="008076AA" w:rsidRDefault="008076AA" w14:paraId="586179F8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APHIS/CDC Form 2:</w:t>
            </w:r>
          </w:p>
          <w:p w:rsidRPr="00122332" w:rsidR="008076AA" w:rsidP="008076AA" w:rsidRDefault="008076AA" w14:paraId="7EB08698" w14:textId="2E9103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 xml:space="preserve">Request to Transfer Selects and Toxins 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8076AA" w:rsidP="008076AA" w:rsidRDefault="008076AA" w14:paraId="0C51477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 xml:space="preserve">Section 1A, Question 2: </w:t>
            </w:r>
          </w:p>
          <w:p w:rsidRPr="00122332" w:rsidR="008076AA" w:rsidP="008076AA" w:rsidRDefault="008076AA" w14:paraId="552881A2" w14:textId="25304175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Entity Registration Number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8076AA" w:rsidP="008076AA" w:rsidRDefault="008076AA" w14:paraId="474BDE1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 xml:space="preserve">Section 1A, Question 2: </w:t>
            </w:r>
          </w:p>
          <w:p w:rsidRPr="00122332" w:rsidR="008076AA" w:rsidP="008076AA" w:rsidRDefault="008076AA" w14:paraId="0E020CFB" w14:textId="44935E10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Remove question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8076AA" w:rsidP="009A545F" w:rsidRDefault="008076AA" w14:paraId="7FB8A696" w14:textId="02AFEF18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 xml:space="preserve">This question is not needed for form. </w:t>
            </w:r>
          </w:p>
        </w:tc>
      </w:tr>
      <w:tr w:rsidRPr="009315FA" w:rsidR="008076AA" w:rsidTr="006F753B" w14:paraId="72033ED5" w14:textId="77777777">
        <w:trPr>
          <w:trHeight w:val="800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8076AA" w:rsidP="008076AA" w:rsidRDefault="008076AA" w14:paraId="32741322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APHIS/CDC Form 2:</w:t>
            </w:r>
          </w:p>
          <w:p w:rsidRPr="00122332" w:rsidR="008076AA" w:rsidP="008076AA" w:rsidRDefault="008076AA" w14:paraId="5500503A" w14:textId="2A0EC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 xml:space="preserve">Request to Transfer Selects and Toxins 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8076AA" w:rsidP="008076AA" w:rsidRDefault="008076AA" w14:paraId="140E73B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Section 2D, Question 23:</w:t>
            </w:r>
          </w:p>
          <w:p w:rsidRPr="00122332" w:rsidR="008076AA" w:rsidP="008076AA" w:rsidRDefault="008076AA" w14:paraId="0812A28E" w14:textId="097AEF3B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• Transfer is canceled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8076AA" w:rsidP="008076AA" w:rsidRDefault="008076AA" w14:paraId="4C386E8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 xml:space="preserve">Section 2D, Question 23: </w:t>
            </w:r>
          </w:p>
          <w:p w:rsidRPr="00122332" w:rsidR="008076AA" w:rsidP="008076AA" w:rsidRDefault="008076AA" w14:paraId="4DF2E120" w14:textId="2BF5A89C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Remove question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8076AA" w:rsidP="009A545F" w:rsidRDefault="008076AA" w14:paraId="79B363A9" w14:textId="188E06F2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This question is not needed for form.</w:t>
            </w:r>
          </w:p>
        </w:tc>
      </w:tr>
      <w:tr w:rsidRPr="009315FA" w:rsidR="008076AA" w:rsidTr="006F753B" w14:paraId="76B40DEF" w14:textId="77777777">
        <w:trPr>
          <w:tblHeader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8076AA" w:rsidRDefault="008076AA" w14:paraId="4948D461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name="_Hlk79167849" w:id="0"/>
            <w:r w:rsidRPr="009315FA">
              <w:rPr>
                <w:rFonts w:ascii="Times New Roman" w:hAnsi="Times New Roman"/>
                <w:sz w:val="22"/>
                <w:szCs w:val="22"/>
              </w:rPr>
              <w:t>APHIS/CDC Form 3:</w:t>
            </w:r>
          </w:p>
          <w:p w:rsidRPr="009315FA" w:rsidR="008076AA" w:rsidP="008076AA" w:rsidRDefault="008076AA" w14:paraId="0A086BCD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Report of a Release/Loss/Theft 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8076AA" w:rsidRDefault="008076AA" w14:paraId="001C53CB" w14:textId="5B35C3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Title:</w:t>
            </w:r>
          </w:p>
          <w:p w:rsidRPr="009315FA" w:rsidR="008076AA" w:rsidP="008076AA" w:rsidRDefault="008076AA" w14:paraId="59C74EB0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Report of a Release/Loss/Theft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8076AA" w:rsidRDefault="008076AA" w14:paraId="4E229BC4" w14:textId="388DAC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Title:</w:t>
            </w:r>
          </w:p>
          <w:p w:rsidRPr="009315FA" w:rsidR="008076AA" w:rsidP="008076AA" w:rsidRDefault="008076AA" w14:paraId="20BE90A9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Report of a Release/Loss/Theft of a Select Agent or Toxin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9A545F" w:rsidRDefault="008076AA" w14:paraId="49C070CC" w14:textId="2E1BCC74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This change clarifies the form title.</w:t>
            </w:r>
          </w:p>
        </w:tc>
      </w:tr>
      <w:bookmarkEnd w:id="0"/>
      <w:tr w:rsidRPr="009315FA" w:rsidR="008076AA" w:rsidTr="006F753B" w14:paraId="03574C7F" w14:textId="77777777">
        <w:trPr>
          <w:tblHeader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8076AA" w:rsidRDefault="008076AA" w14:paraId="5E143CE6" w14:textId="6BCE8F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APHIS/CDC Form 3: Report of a Release/Loss/Theft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8076AA" w:rsidRDefault="008076AA" w14:paraId="5FD5918D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Section B, Question 2:</w:t>
            </w:r>
          </w:p>
          <w:p w:rsidRPr="009315FA" w:rsidR="008076AA" w:rsidP="008076AA" w:rsidRDefault="008076AA" w14:paraId="49712B68" w14:textId="51253E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Date of Immediate Notification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8076AA" w:rsidRDefault="008076AA" w14:paraId="159B052F" w14:textId="25EF4E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Section B, Question 2: Change to </w:t>
            </w:r>
            <w:r w:rsidR="0030592D">
              <w:rPr>
                <w:rFonts w:ascii="Times New Roman" w:hAnsi="Times New Roman"/>
                <w:sz w:val="22"/>
                <w:szCs w:val="22"/>
              </w:rPr>
              <w:t>“</w:t>
            </w:r>
            <w:r w:rsidRPr="009315FA">
              <w:rPr>
                <w:rFonts w:ascii="Times New Roman" w:hAnsi="Times New Roman"/>
                <w:sz w:val="22"/>
                <w:szCs w:val="22"/>
              </w:rPr>
              <w:t>Date of Immediate Notification to CDC or APHIS</w:t>
            </w:r>
            <w:r w:rsidR="0030592D"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9A545F" w:rsidRDefault="008076AA" w14:paraId="77228BBA" w14:textId="66F18ADF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This change clarifies the question.</w:t>
            </w:r>
          </w:p>
        </w:tc>
      </w:tr>
      <w:tr w:rsidRPr="009315FA" w:rsidR="008076AA" w:rsidTr="006F753B" w14:paraId="1EE033B9" w14:textId="77777777">
        <w:trPr>
          <w:tblHeader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8076AA" w:rsidRDefault="008076AA" w14:paraId="0B79EAE1" w14:textId="48B7D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APHIS/CDC Form 3: Report of a Release/Loss/Theft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8076AA" w:rsidRDefault="008076AA" w14:paraId="4F36C2BB" w14:textId="3B7EB7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Section B, Question 3:</w:t>
            </w:r>
          </w:p>
          <w:p w:rsidRPr="009315FA" w:rsidR="008076AA" w:rsidP="008076AA" w:rsidRDefault="008076AA" w14:paraId="5F346C77" w14:textId="43A90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Type of notification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8076AA" w:rsidRDefault="008076AA" w14:paraId="71386A91" w14:textId="2A021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Section B, Question 3:</w:t>
            </w:r>
          </w:p>
          <w:p w:rsidRPr="009315FA" w:rsidR="008076AA" w:rsidP="008076AA" w:rsidRDefault="00290A98" w14:paraId="7931E9F1" w14:textId="62CE0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Change to </w:t>
            </w:r>
            <w:r w:rsidR="0030592D">
              <w:rPr>
                <w:rFonts w:ascii="Times New Roman" w:hAnsi="Times New Roman"/>
                <w:sz w:val="22"/>
                <w:szCs w:val="22"/>
              </w:rPr>
              <w:t>“</w:t>
            </w:r>
            <w:r w:rsidRPr="009315FA" w:rsidR="008076AA">
              <w:rPr>
                <w:rFonts w:ascii="Times New Roman" w:hAnsi="Times New Roman"/>
                <w:sz w:val="22"/>
                <w:szCs w:val="22"/>
              </w:rPr>
              <w:t>Type of notification to CDC or APHIS</w:t>
            </w:r>
            <w:r w:rsidR="0030592D"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8076AA" w:rsidP="009A545F" w:rsidRDefault="008076AA" w14:paraId="0AE8C528" w14:textId="5B698C04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This change clarifies the question.</w:t>
            </w:r>
          </w:p>
        </w:tc>
      </w:tr>
      <w:tr w:rsidRPr="009315FA" w:rsidR="009510D8" w:rsidTr="006F753B" w14:paraId="33868243" w14:textId="77777777">
        <w:trPr>
          <w:trHeight w:val="800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090074E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APHIS/CDC Form 3:</w:t>
            </w:r>
          </w:p>
          <w:p w:rsidRPr="009510D8" w:rsidR="009510D8" w:rsidP="009510D8" w:rsidRDefault="009510D8" w14:paraId="197C046A" w14:textId="7191451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Report of a Release/Loss/Theft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6D1368C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Section </w:t>
            </w: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Pr="009315FA">
              <w:rPr>
                <w:rFonts w:ascii="Times New Roman" w:hAnsi="Times New Roman"/>
                <w:sz w:val="22"/>
                <w:szCs w:val="22"/>
              </w:rPr>
              <w:t>, Question 6: Strain designation of Select Agent or Toxin:</w:t>
            </w:r>
          </w:p>
          <w:p w:rsidRPr="009315FA" w:rsidR="009510D8" w:rsidP="009510D8" w:rsidRDefault="009510D8" w14:paraId="1CA77EC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</w:t>
            </w:r>
            <w:r w:rsidRPr="009315FA">
              <w:rPr>
                <w:rFonts w:ascii="Times New Roman" w:hAnsi="Times New Roman"/>
                <w:sz w:val="22"/>
                <w:szCs w:val="22"/>
              </w:rPr>
              <w:tab/>
              <w:t>Recombinant Agent</w:t>
            </w:r>
          </w:p>
          <w:p w:rsidRPr="009315FA" w:rsidR="009510D8" w:rsidP="009510D8" w:rsidRDefault="009510D8" w14:paraId="45C22362" w14:textId="60B73BBB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</w:t>
            </w:r>
            <w:r w:rsidRPr="009315FA">
              <w:rPr>
                <w:rFonts w:ascii="Times New Roman" w:hAnsi="Times New Roman"/>
                <w:sz w:val="22"/>
                <w:szCs w:val="22"/>
              </w:rPr>
              <w:tab/>
              <w:t>PPQ Agent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43D44E61" w14:textId="707B71E9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Remove “PPQ Agent” selection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42CFA8AB" w14:textId="4ACDF6F3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This change clarifies the question.</w:t>
            </w:r>
          </w:p>
        </w:tc>
      </w:tr>
      <w:tr w:rsidRPr="009315FA" w:rsidR="009510D8" w:rsidTr="006F753B" w14:paraId="1BD9B654" w14:textId="77777777">
        <w:trPr>
          <w:trHeight w:val="800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2517E46C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APHIS/CDC Form 3:</w:t>
            </w:r>
          </w:p>
          <w:p w:rsidRPr="009315FA" w:rsidR="009510D8" w:rsidP="009510D8" w:rsidRDefault="009510D8" w14:paraId="56221BCA" w14:textId="20A2BB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Report of a Release/Loss/Theft 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7590ECA5" w14:textId="1E0BACFF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Section B, Question 10: BSL3Ag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53D37518" w14:textId="7296C467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Section B, Question 10: </w:t>
            </w:r>
            <w:r w:rsidR="006214DE">
              <w:rPr>
                <w:rFonts w:ascii="Times New Roman" w:hAnsi="Times New Roman"/>
                <w:sz w:val="22"/>
                <w:szCs w:val="22"/>
              </w:rPr>
              <w:t>Change to “</w:t>
            </w:r>
            <w:r w:rsidRPr="009315FA">
              <w:rPr>
                <w:rFonts w:ascii="Times New Roman" w:hAnsi="Times New Roman"/>
                <w:sz w:val="22"/>
                <w:szCs w:val="22"/>
              </w:rPr>
              <w:t>ABSL3Ag</w:t>
            </w:r>
            <w:r w:rsidR="0030592D"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723FFCFF" w14:textId="18604AF2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Updated to reflect the changes in the recently published 6th edition of Biosafety in Microbiological and Biomedical Laboratories (BMBL).</w:t>
            </w:r>
          </w:p>
        </w:tc>
      </w:tr>
      <w:tr w:rsidRPr="009315FA" w:rsidR="009510D8" w:rsidTr="006F753B" w14:paraId="2C9B7784" w14:textId="77777777">
        <w:trPr>
          <w:trHeight w:val="800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4DED784E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APHIS/CDC Form 3:</w:t>
            </w:r>
          </w:p>
          <w:p w:rsidRPr="009315FA" w:rsidR="009510D8" w:rsidP="009510D8" w:rsidRDefault="009510D8" w14:paraId="1665265F" w14:textId="2A2D39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Report of a Release/Loss/Theft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510D8" w:rsidP="009510D8" w:rsidRDefault="009510D8" w14:paraId="7654321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Section C, Question 1: Package damaged in transit/ complete B-11</w:t>
            </w:r>
          </w:p>
          <w:p w:rsidR="00E63446" w:rsidP="009510D8" w:rsidRDefault="00E63446" w14:paraId="7D16B0C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Release</w:t>
            </w:r>
          </w:p>
          <w:p w:rsidRPr="009315FA" w:rsidR="00F0643E" w:rsidP="009510D8" w:rsidRDefault="00F0643E" w14:paraId="417DBD3D" w14:textId="6A89AF1E">
            <w:pPr>
              <w:rPr>
                <w:rFonts w:ascii="Times New Roman" w:hAnsi="Times New Roman"/>
                <w:sz w:val="22"/>
                <w:szCs w:val="22"/>
              </w:rPr>
            </w:pPr>
            <w:r w:rsidRPr="00AF645D">
              <w:rPr>
                <w:rFonts w:ascii="Times New Roman" w:hAnsi="Times New Roman"/>
                <w:sz w:val="22"/>
                <w:szCs w:val="22"/>
              </w:rPr>
              <w:t>Unintended Animal/Plant Pathogen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0FD1A5E1" w14:textId="4528C7F3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Section C, Question 1: </w:t>
            </w:r>
            <w:r w:rsidR="00F0643E">
              <w:rPr>
                <w:rFonts w:ascii="Times New Roman" w:hAnsi="Times New Roman"/>
                <w:sz w:val="22"/>
                <w:szCs w:val="22"/>
              </w:rPr>
              <w:t xml:space="preserve">Edit </w:t>
            </w:r>
            <w:r w:rsidR="0030592D">
              <w:rPr>
                <w:rFonts w:ascii="Times New Roman" w:hAnsi="Times New Roman"/>
                <w:sz w:val="22"/>
                <w:szCs w:val="22"/>
              </w:rPr>
              <w:t xml:space="preserve">Change to </w:t>
            </w:r>
            <w:r w:rsidR="006E77FE">
              <w:rPr>
                <w:rFonts w:ascii="Times New Roman" w:hAnsi="Times New Roman"/>
                <w:sz w:val="22"/>
                <w:szCs w:val="22"/>
              </w:rPr>
              <w:t>“</w:t>
            </w:r>
            <w:r w:rsidRPr="009315FA">
              <w:rPr>
                <w:rFonts w:ascii="Times New Roman" w:hAnsi="Times New Roman"/>
                <w:sz w:val="22"/>
                <w:szCs w:val="22"/>
              </w:rPr>
              <w:t>Package damaged in transit (complete B-11)</w:t>
            </w:r>
            <w:r w:rsidR="006E77FE">
              <w:rPr>
                <w:rFonts w:ascii="Times New Roman" w:hAnsi="Times New Roman"/>
                <w:sz w:val="22"/>
                <w:szCs w:val="22"/>
              </w:rPr>
              <w:t>”</w:t>
            </w:r>
            <w:r w:rsidR="0030592D">
              <w:rPr>
                <w:rFonts w:ascii="Times New Roman" w:hAnsi="Times New Roman"/>
                <w:sz w:val="22"/>
                <w:szCs w:val="22"/>
              </w:rPr>
              <w:t xml:space="preserve">and </w:t>
            </w:r>
            <w:r w:rsidR="006E77FE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AF645D" w:rsidR="006E77FE">
              <w:rPr>
                <w:rFonts w:ascii="Times New Roman" w:hAnsi="Times New Roman"/>
                <w:sz w:val="22"/>
                <w:szCs w:val="22"/>
              </w:rPr>
              <w:t>Unintended exposure of animals or plants</w:t>
            </w:r>
            <w:r w:rsidR="006E77FE">
              <w:rPr>
                <w:rFonts w:ascii="Times New Roman" w:hAnsi="Times New Roman"/>
                <w:sz w:val="22"/>
                <w:szCs w:val="22"/>
              </w:rPr>
              <w:t xml:space="preserve">” and </w:t>
            </w:r>
            <w:r w:rsidR="00F0643E">
              <w:rPr>
                <w:rFonts w:ascii="Times New Roman" w:hAnsi="Times New Roman"/>
                <w:sz w:val="22"/>
                <w:szCs w:val="22"/>
              </w:rPr>
              <w:t>remove release</w:t>
            </w:r>
            <w:r w:rsidR="006E77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78D55E9C" w14:textId="140E3B1A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This change fixes grammatical issue.</w:t>
            </w:r>
          </w:p>
        </w:tc>
      </w:tr>
      <w:tr w:rsidRPr="009315FA" w:rsidR="009510D8" w:rsidTr="006F753B" w14:paraId="0344CFFF" w14:textId="77777777">
        <w:trPr>
          <w:trHeight w:val="800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5E0E149F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APHIS/CDC Form 3:</w:t>
            </w:r>
          </w:p>
          <w:p w:rsidRPr="009315FA" w:rsidR="009510D8" w:rsidP="009510D8" w:rsidRDefault="009510D8" w14:paraId="42B51A28" w14:textId="5D39FF1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Report of a Release/Loss/Theft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1D1A651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Section C, Question 3: </w:t>
            </w:r>
          </w:p>
          <w:p w:rsidRPr="009A545F" w:rsidR="009510D8" w:rsidP="009510D8" w:rsidRDefault="009510D8" w14:paraId="18A5A81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9A545F">
              <w:rPr>
                <w:rFonts w:ascii="Times New Roman" w:hAnsi="Times New Roman"/>
                <w:sz w:val="22"/>
                <w:szCs w:val="22"/>
              </w:rPr>
              <w:t xml:space="preserve">Body Protection (e.g., lab coat)  </w:t>
            </w:r>
          </w:p>
          <w:p w:rsidRPr="009315FA" w:rsidR="009510D8" w:rsidP="009510D8" w:rsidRDefault="009510D8" w14:paraId="38B95370" w14:textId="262EF1D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Respiratory Protection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645D" w:rsidR="009510D8" w:rsidP="009510D8" w:rsidRDefault="009510D8" w14:paraId="2261DC17" w14:textId="78DC06CF">
            <w:pPr>
              <w:rPr>
                <w:rFonts w:ascii="Times New Roman" w:hAnsi="Times New Roman"/>
                <w:sz w:val="22"/>
                <w:szCs w:val="22"/>
              </w:rPr>
            </w:pPr>
            <w:r w:rsidRPr="00AF645D">
              <w:rPr>
                <w:rFonts w:ascii="Times New Roman" w:hAnsi="Times New Roman"/>
                <w:sz w:val="22"/>
                <w:szCs w:val="22"/>
              </w:rPr>
              <w:t xml:space="preserve">Section C, Question 3: </w:t>
            </w:r>
          </w:p>
          <w:p w:rsidRPr="00AF645D" w:rsidR="009510D8" w:rsidP="009510D8" w:rsidRDefault="009510D8" w14:paraId="1F451B4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AF645D">
              <w:rPr>
                <w:rFonts w:ascii="Times New Roman" w:hAnsi="Times New Roman"/>
                <w:sz w:val="22"/>
                <w:szCs w:val="22"/>
              </w:rPr>
              <w:t>Add examples to these bullets:</w:t>
            </w:r>
          </w:p>
          <w:p w:rsidRPr="009A545F" w:rsidR="009510D8" w:rsidP="009510D8" w:rsidRDefault="009510D8" w14:paraId="393419C2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9A545F">
              <w:rPr>
                <w:rFonts w:ascii="Times New Roman" w:hAnsi="Times New Roman"/>
                <w:sz w:val="22"/>
                <w:szCs w:val="22"/>
              </w:rPr>
              <w:t xml:space="preserve">Body Protection (e.g., lab coat, BSL4 suit)  </w:t>
            </w:r>
          </w:p>
          <w:p w:rsidRPr="00AF645D" w:rsidR="009510D8" w:rsidP="009510D8" w:rsidRDefault="009510D8" w14:paraId="38C2C089" w14:textId="1ECCEC57">
            <w:pPr>
              <w:rPr>
                <w:rFonts w:ascii="Times New Roman" w:hAnsi="Times New Roman"/>
                <w:sz w:val="22"/>
                <w:szCs w:val="22"/>
              </w:rPr>
            </w:pPr>
            <w:r w:rsidRPr="00AF645D">
              <w:rPr>
                <w:rFonts w:ascii="Times New Roman" w:hAnsi="Times New Roman"/>
                <w:sz w:val="22"/>
                <w:szCs w:val="22"/>
              </w:rPr>
              <w:t>Respiratory Protection (e.g., PAPR, N95)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645D" w:rsidR="009510D8" w:rsidP="009510D8" w:rsidRDefault="009510D8" w14:paraId="2261213C" w14:textId="522E9116">
            <w:pPr>
              <w:rPr>
                <w:rFonts w:ascii="Times New Roman" w:hAnsi="Times New Roman"/>
                <w:sz w:val="22"/>
                <w:szCs w:val="22"/>
              </w:rPr>
            </w:pPr>
            <w:r w:rsidRPr="00AF645D">
              <w:rPr>
                <w:rFonts w:ascii="Times New Roman" w:hAnsi="Times New Roman"/>
                <w:sz w:val="22"/>
                <w:szCs w:val="22"/>
              </w:rPr>
              <w:t>This change clarifies the meaning/intent of the question.</w:t>
            </w:r>
          </w:p>
        </w:tc>
      </w:tr>
      <w:tr w:rsidRPr="009315FA" w:rsidR="009510D8" w:rsidTr="006F753B" w14:paraId="20EA25BD" w14:textId="77777777">
        <w:trPr>
          <w:trHeight w:val="800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6BEE6981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APHIS/CDC Form 3:</w:t>
            </w:r>
          </w:p>
          <w:p w:rsidRPr="009315FA" w:rsidR="009510D8" w:rsidP="009510D8" w:rsidRDefault="009510D8" w14:paraId="75D0D965" w14:textId="34527B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Report of a Release/Loss/Theft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2C89E55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Section C, Question 6: </w:t>
            </w:r>
          </w:p>
          <w:p w:rsidRPr="009A545F" w:rsidR="009510D8" w:rsidP="009510D8" w:rsidRDefault="009510D8" w14:paraId="6830EC5A" w14:textId="412F6CC1">
            <w:pPr>
              <w:rPr>
                <w:rFonts w:ascii="Times New Roman" w:hAnsi="Times New Roman"/>
                <w:sz w:val="22"/>
                <w:szCs w:val="22"/>
              </w:rPr>
            </w:pPr>
            <w:r w:rsidRPr="009A545F">
              <w:rPr>
                <w:rFonts w:ascii="Times New Roman" w:hAnsi="Times New Roman"/>
                <w:sz w:val="22"/>
                <w:szCs w:val="22"/>
              </w:rPr>
              <w:t>No treatment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73290D1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Section C, Question 6: </w:t>
            </w:r>
          </w:p>
          <w:p w:rsidRPr="009A545F" w:rsidR="009510D8" w:rsidP="009510D8" w:rsidRDefault="009510D8" w14:paraId="37E831DB" w14:textId="0D8C10CC">
            <w:pPr>
              <w:rPr>
                <w:rFonts w:ascii="Times New Roman" w:hAnsi="Times New Roman"/>
                <w:sz w:val="22"/>
                <w:szCs w:val="22"/>
              </w:rPr>
            </w:pPr>
            <w:r w:rsidRPr="009A545F">
              <w:rPr>
                <w:rFonts w:ascii="Times New Roman" w:hAnsi="Times New Roman"/>
                <w:sz w:val="22"/>
                <w:szCs w:val="22"/>
              </w:rPr>
              <w:t>Change to “None”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61CD6D62" w14:textId="6F6771AB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This change clarifies the meaning/intent of the question.</w:t>
            </w:r>
          </w:p>
        </w:tc>
      </w:tr>
      <w:tr w:rsidRPr="009315FA" w:rsidR="009510D8" w:rsidTr="006F753B" w14:paraId="740F5D17" w14:textId="77777777">
        <w:trPr>
          <w:trHeight w:val="800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57BFEF55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APHIS/CDC Form 3:</w:t>
            </w:r>
          </w:p>
          <w:p w:rsidRPr="009315FA" w:rsidR="009510D8" w:rsidP="009510D8" w:rsidRDefault="009510D8" w14:paraId="6E4C170D" w14:textId="794D6F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Report of a Release/Loss/Theft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134C0241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Section C, Question 7b: </w:t>
            </w:r>
          </w:p>
          <w:p w:rsidRPr="009A545F" w:rsidR="009510D8" w:rsidP="009510D8" w:rsidRDefault="009510D8" w14:paraId="781D45D4" w14:textId="65FF3B32">
            <w:pPr>
              <w:rPr>
                <w:rFonts w:ascii="Times New Roman" w:hAnsi="Times New Roman"/>
                <w:sz w:val="22"/>
                <w:szCs w:val="22"/>
              </w:rPr>
            </w:pPr>
            <w:r w:rsidRPr="009A545F">
              <w:rPr>
                <w:rFonts w:ascii="Times New Roman" w:hAnsi="Times New Roman"/>
                <w:sz w:val="22"/>
                <w:szCs w:val="22"/>
              </w:rPr>
              <w:t>Remodel lab/facility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04494B6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Section C, Question 7b: </w:t>
            </w:r>
          </w:p>
          <w:p w:rsidRPr="009315FA" w:rsidR="009510D8" w:rsidP="009510D8" w:rsidRDefault="009510D8" w14:paraId="160CDCD1" w14:textId="2D62614A">
            <w:pPr>
              <w:rPr>
                <w:rFonts w:ascii="Times New Roman" w:hAnsi="Times New Roman"/>
                <w:sz w:val="22"/>
                <w:szCs w:val="22"/>
              </w:rPr>
            </w:pPr>
            <w:r w:rsidRPr="00AF645D">
              <w:rPr>
                <w:rFonts w:ascii="Times New Roman" w:hAnsi="Times New Roman"/>
                <w:sz w:val="22"/>
                <w:szCs w:val="22"/>
              </w:rPr>
              <w:t>Change to “Review/revise risk assessment”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067FE8B7" w14:textId="1CBFEE2F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This change clarifies the meaning/intent of the question.</w:t>
            </w:r>
          </w:p>
        </w:tc>
      </w:tr>
      <w:tr w:rsidRPr="009315FA" w:rsidR="009510D8" w:rsidTr="006F753B" w14:paraId="418B20D0" w14:textId="77777777">
        <w:trPr>
          <w:trHeight w:val="800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3AD509C3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lastRenderedPageBreak/>
              <w:t>APHIS/CDC Form 3:</w:t>
            </w:r>
          </w:p>
          <w:p w:rsidRPr="009315FA" w:rsidR="009510D8" w:rsidP="009510D8" w:rsidRDefault="009510D8" w14:paraId="053E28D8" w14:textId="19E444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Report of a Release/Loss/Theft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545F" w:rsidR="009510D8" w:rsidP="009510D8" w:rsidRDefault="009510D8" w14:paraId="3CB1A70F" w14:textId="16A1BAA9">
            <w:pPr>
              <w:rPr>
                <w:rFonts w:ascii="Times New Roman" w:hAnsi="Times New Roman"/>
                <w:sz w:val="22"/>
                <w:szCs w:val="22"/>
              </w:rPr>
            </w:pPr>
            <w:r w:rsidRPr="009A545F">
              <w:rPr>
                <w:rFonts w:ascii="Times New Roman" w:hAnsi="Times New Roman"/>
                <w:sz w:val="22"/>
                <w:szCs w:val="22"/>
              </w:rPr>
              <w:t xml:space="preserve">Section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9A545F">
              <w:rPr>
                <w:rFonts w:ascii="Times New Roman" w:hAnsi="Times New Roman"/>
                <w:sz w:val="22"/>
                <w:szCs w:val="22"/>
              </w:rPr>
              <w:t>, Question 1: Sample lost in transit/ complete B-11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0662B3F5" w14:textId="0993A72D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 xml:space="preserve">Section D, Question 1: </w:t>
            </w:r>
            <w:r w:rsidR="00DD3C93">
              <w:rPr>
                <w:rFonts w:ascii="Times New Roman" w:hAnsi="Times New Roman"/>
                <w:sz w:val="22"/>
                <w:szCs w:val="22"/>
              </w:rPr>
              <w:t xml:space="preserve">Change to </w:t>
            </w:r>
            <w:r w:rsidRPr="009315FA">
              <w:rPr>
                <w:rFonts w:ascii="Times New Roman" w:hAnsi="Times New Roman"/>
                <w:sz w:val="22"/>
                <w:szCs w:val="22"/>
              </w:rPr>
              <w:t>“Sample lost in transit (complete B-11)”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15FA" w:rsidR="009510D8" w:rsidP="009510D8" w:rsidRDefault="009510D8" w14:paraId="139E78C0" w14:textId="5FEE108A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This change fixes grammatical issue.</w:t>
            </w:r>
          </w:p>
        </w:tc>
      </w:tr>
      <w:tr w:rsidRPr="009315FA" w:rsidR="009510D8" w:rsidTr="006F753B" w14:paraId="49E65114" w14:textId="77777777">
        <w:trPr>
          <w:trHeight w:val="800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9510D8" w:rsidP="009510D8" w:rsidRDefault="009510D8" w14:paraId="2D2FE78D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APHIS/CDC Form 4:</w:t>
            </w:r>
          </w:p>
          <w:p w:rsidRPr="00122332" w:rsidR="009510D8" w:rsidP="009510D8" w:rsidRDefault="009510D8" w14:paraId="046C1082" w14:textId="550262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 xml:space="preserve">Reporting the Identification of a Select Agent or Toxin 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9510D8" w:rsidP="009510D8" w:rsidRDefault="009510D8" w14:paraId="618355F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Section D, Question 5:</w:t>
            </w:r>
          </w:p>
          <w:p w:rsidRPr="00122332" w:rsidR="009510D8" w:rsidP="009510D8" w:rsidRDefault="009510D8" w14:paraId="40C20320" w14:textId="479BE1C7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Case/Patient/sample origin (zip code)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9510D8" w:rsidP="009510D8" w:rsidRDefault="009510D8" w14:paraId="6DFEA96E" w14:textId="167E1092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 xml:space="preserve">Section D, Question 5: </w:t>
            </w:r>
            <w:r w:rsidR="00DD3C93">
              <w:rPr>
                <w:rFonts w:ascii="Times New Roman" w:hAnsi="Times New Roman"/>
                <w:sz w:val="22"/>
                <w:szCs w:val="22"/>
              </w:rPr>
              <w:t xml:space="preserve">Change to </w:t>
            </w:r>
            <w:r w:rsidRPr="00122332">
              <w:rPr>
                <w:rFonts w:ascii="Times New Roman" w:hAnsi="Times New Roman"/>
                <w:sz w:val="22"/>
                <w:szCs w:val="22"/>
              </w:rPr>
              <w:t>“Zip code for case/patient/sample origin”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332" w:rsidR="009510D8" w:rsidP="009510D8" w:rsidRDefault="009510D8" w14:paraId="5DB6D3C0" w14:textId="6687F324">
            <w:pPr>
              <w:rPr>
                <w:rFonts w:ascii="Times New Roman" w:hAnsi="Times New Roman"/>
                <w:sz w:val="22"/>
                <w:szCs w:val="22"/>
              </w:rPr>
            </w:pPr>
            <w:r w:rsidRPr="00122332">
              <w:rPr>
                <w:rFonts w:ascii="Times New Roman" w:hAnsi="Times New Roman"/>
                <w:sz w:val="22"/>
                <w:szCs w:val="22"/>
              </w:rPr>
              <w:t>This change clarifies the intent of the question</w:t>
            </w:r>
          </w:p>
        </w:tc>
      </w:tr>
    </w:tbl>
    <w:p w:rsidRPr="009315FA" w:rsidR="00F01848" w:rsidP="00C4340E" w:rsidRDefault="00F01848" w14:paraId="541BEB7F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F01848" w:rsidP="00C4340E" w:rsidRDefault="00F01848" w14:paraId="2C722A2D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F01848" w:rsidP="00C4340E" w:rsidRDefault="00F01848" w14:paraId="5ADDBDD8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F01848" w:rsidP="00C4340E" w:rsidRDefault="00F01848" w14:paraId="45384EAB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590F48" w:rsidP="00C4340E" w:rsidRDefault="00C4340E" w14:paraId="3F5339C6" w14:textId="07C90102">
      <w:pPr>
        <w:jc w:val="center"/>
        <w:rPr>
          <w:rFonts w:ascii="Times New Roman" w:hAnsi="Times New Roman"/>
          <w:sz w:val="22"/>
          <w:szCs w:val="22"/>
        </w:rPr>
      </w:pPr>
      <w:r w:rsidRPr="009315FA">
        <w:rPr>
          <w:rFonts w:ascii="Times New Roman" w:hAnsi="Times New Roman"/>
          <w:sz w:val="22"/>
          <w:szCs w:val="22"/>
        </w:rPr>
        <w:t>Mini Supporting Statement</w:t>
      </w:r>
    </w:p>
    <w:p w:rsidRPr="009315FA" w:rsidR="002F16BF" w:rsidP="00C4340E" w:rsidRDefault="002F16BF" w14:paraId="76DC493A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C4340E" w:rsidP="00C4340E" w:rsidRDefault="00C4340E" w14:paraId="7BF23046" w14:textId="77777777">
      <w:pPr>
        <w:rPr>
          <w:rFonts w:ascii="Times New Roman" w:hAnsi="Times New Roman"/>
          <w:sz w:val="22"/>
          <w:szCs w:val="22"/>
        </w:rPr>
      </w:pPr>
      <w:r w:rsidRPr="009315FA">
        <w:rPr>
          <w:rFonts w:ascii="Times New Roman" w:hAnsi="Times New Roman"/>
          <w:sz w:val="22"/>
          <w:szCs w:val="22"/>
        </w:rPr>
        <w:t>Justification for Change</w:t>
      </w:r>
    </w:p>
    <w:p w:rsidRPr="009315FA" w:rsidR="002F16BF" w:rsidP="00C4340E" w:rsidRDefault="002F16BF" w14:paraId="1532F787" w14:textId="77777777">
      <w:pPr>
        <w:rPr>
          <w:rFonts w:ascii="Times New Roman" w:hAnsi="Times New Roman"/>
          <w:sz w:val="22"/>
          <w:szCs w:val="22"/>
        </w:rPr>
      </w:pPr>
    </w:p>
    <w:p w:rsidRPr="009315FA" w:rsidR="00C4340E" w:rsidP="00BB31E8" w:rsidRDefault="00C4340E" w14:paraId="1FF8346C" w14:textId="61B56D3F">
      <w:pPr>
        <w:spacing w:line="360" w:lineRule="auto"/>
        <w:rPr>
          <w:rFonts w:ascii="Times New Roman" w:hAnsi="Times New Roman"/>
          <w:sz w:val="22"/>
          <w:szCs w:val="22"/>
        </w:rPr>
      </w:pPr>
      <w:r w:rsidRPr="009315FA">
        <w:rPr>
          <w:rFonts w:ascii="Times New Roman" w:hAnsi="Times New Roman"/>
          <w:sz w:val="22"/>
          <w:szCs w:val="22"/>
        </w:rPr>
        <w:tab/>
      </w:r>
      <w:r w:rsidRPr="009315FA" w:rsidR="00BB31E8">
        <w:rPr>
          <w:rFonts w:ascii="Times New Roman" w:hAnsi="Times New Roman"/>
          <w:sz w:val="22"/>
          <w:szCs w:val="22"/>
        </w:rPr>
        <w:t>T</w:t>
      </w:r>
      <w:r w:rsidRPr="009315FA" w:rsidR="003B1773">
        <w:rPr>
          <w:rFonts w:ascii="Times New Roman" w:hAnsi="Times New Roman"/>
          <w:sz w:val="22"/>
          <w:szCs w:val="22"/>
        </w:rPr>
        <w:t xml:space="preserve">his is a request for nonmaterial/non-substantive changes clarifies the meaning/intent of the questions.  </w:t>
      </w:r>
      <w:r w:rsidRPr="009315FA" w:rsidR="00B86EFC">
        <w:rPr>
          <w:rFonts w:ascii="Times New Roman" w:hAnsi="Times New Roman"/>
          <w:sz w:val="22"/>
          <w:szCs w:val="22"/>
        </w:rPr>
        <w:t xml:space="preserve">The </w:t>
      </w:r>
      <w:r w:rsidRPr="009315FA" w:rsidR="00305653">
        <w:rPr>
          <w:rFonts w:ascii="Times New Roman" w:hAnsi="Times New Roman"/>
          <w:sz w:val="22"/>
          <w:szCs w:val="22"/>
        </w:rPr>
        <w:t>nonmaterial/non-substantive changes will not affect the burden in completing the form</w:t>
      </w:r>
      <w:r w:rsidRPr="009315FA" w:rsidR="00FE3DD8">
        <w:rPr>
          <w:rFonts w:ascii="Times New Roman" w:hAnsi="Times New Roman"/>
          <w:sz w:val="22"/>
          <w:szCs w:val="22"/>
        </w:rPr>
        <w:t xml:space="preserve">. </w:t>
      </w:r>
      <w:r w:rsidRPr="009315FA" w:rsidR="007F000E">
        <w:rPr>
          <w:rFonts w:ascii="Times New Roman" w:hAnsi="Times New Roman"/>
          <w:sz w:val="22"/>
          <w:szCs w:val="22"/>
        </w:rPr>
        <w:tab/>
      </w:r>
    </w:p>
    <w:sectPr w:rsidRPr="009315FA" w:rsidR="00C4340E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33D6D" w14:textId="77777777" w:rsidR="002E0725" w:rsidRDefault="002E0725" w:rsidP="008A1208">
      <w:r>
        <w:separator/>
      </w:r>
    </w:p>
  </w:endnote>
  <w:endnote w:type="continuationSeparator" w:id="0">
    <w:p w14:paraId="38BF011F" w14:textId="77777777" w:rsidR="002E0725" w:rsidRDefault="002E0725" w:rsidP="008A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BCC5D" w14:textId="77777777" w:rsidR="002E0725" w:rsidRDefault="002E0725" w:rsidP="008A1208">
      <w:r>
        <w:separator/>
      </w:r>
    </w:p>
  </w:footnote>
  <w:footnote w:type="continuationSeparator" w:id="0">
    <w:p w14:paraId="6EE88EF5" w14:textId="77777777" w:rsidR="002E0725" w:rsidRDefault="002E0725" w:rsidP="008A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.5pt;height:20.5pt;visibility:visible;mso-wrap-style:square" o:bullet="t">
        <v:imagedata r:id="rId1" o:title=""/>
      </v:shape>
    </w:pict>
  </w:numPicBullet>
  <w:abstractNum w:abstractNumId="0" w15:restartNumberingAfterBreak="0">
    <w:nsid w:val="16D77BCE"/>
    <w:multiLevelType w:val="hybridMultilevel"/>
    <w:tmpl w:val="E70E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44AD"/>
    <w:multiLevelType w:val="hybridMultilevel"/>
    <w:tmpl w:val="6EEC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1323E"/>
    <w:multiLevelType w:val="hybridMultilevel"/>
    <w:tmpl w:val="09DC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E8"/>
    <w:rsid w:val="00013E0A"/>
    <w:rsid w:val="0002307D"/>
    <w:rsid w:val="000467C5"/>
    <w:rsid w:val="00051748"/>
    <w:rsid w:val="000602AA"/>
    <w:rsid w:val="0006504F"/>
    <w:rsid w:val="00065B50"/>
    <w:rsid w:val="000B6883"/>
    <w:rsid w:val="000C0A04"/>
    <w:rsid w:val="000C1D42"/>
    <w:rsid w:val="000E759F"/>
    <w:rsid w:val="000F053F"/>
    <w:rsid w:val="000F542D"/>
    <w:rsid w:val="000F6C36"/>
    <w:rsid w:val="0010173F"/>
    <w:rsid w:val="00102050"/>
    <w:rsid w:val="00112AB1"/>
    <w:rsid w:val="00122332"/>
    <w:rsid w:val="001430DC"/>
    <w:rsid w:val="00147579"/>
    <w:rsid w:val="001549AF"/>
    <w:rsid w:val="00166352"/>
    <w:rsid w:val="00171CCA"/>
    <w:rsid w:val="00182057"/>
    <w:rsid w:val="001A3188"/>
    <w:rsid w:val="001A481A"/>
    <w:rsid w:val="001A6AF9"/>
    <w:rsid w:val="001C4B98"/>
    <w:rsid w:val="001D7453"/>
    <w:rsid w:val="001D784C"/>
    <w:rsid w:val="001E2CBE"/>
    <w:rsid w:val="001F1283"/>
    <w:rsid w:val="001F3914"/>
    <w:rsid w:val="00220F2D"/>
    <w:rsid w:val="00235860"/>
    <w:rsid w:val="00270075"/>
    <w:rsid w:val="002850E8"/>
    <w:rsid w:val="00290A98"/>
    <w:rsid w:val="002B0B1D"/>
    <w:rsid w:val="002E0725"/>
    <w:rsid w:val="002E1E83"/>
    <w:rsid w:val="002F16BF"/>
    <w:rsid w:val="00305653"/>
    <w:rsid w:val="0030592D"/>
    <w:rsid w:val="003132CF"/>
    <w:rsid w:val="00321F1D"/>
    <w:rsid w:val="00340007"/>
    <w:rsid w:val="00351C74"/>
    <w:rsid w:val="00365A70"/>
    <w:rsid w:val="003700A2"/>
    <w:rsid w:val="0037280C"/>
    <w:rsid w:val="003A67A3"/>
    <w:rsid w:val="003B1773"/>
    <w:rsid w:val="003E3E75"/>
    <w:rsid w:val="003F5BD3"/>
    <w:rsid w:val="003F73F1"/>
    <w:rsid w:val="00424669"/>
    <w:rsid w:val="0043007B"/>
    <w:rsid w:val="00441269"/>
    <w:rsid w:val="00445412"/>
    <w:rsid w:val="004665EE"/>
    <w:rsid w:val="00467EAC"/>
    <w:rsid w:val="00486B7B"/>
    <w:rsid w:val="00491BED"/>
    <w:rsid w:val="004E36A3"/>
    <w:rsid w:val="004F31C9"/>
    <w:rsid w:val="00514FEA"/>
    <w:rsid w:val="00545D41"/>
    <w:rsid w:val="0055494B"/>
    <w:rsid w:val="005675C8"/>
    <w:rsid w:val="00575B61"/>
    <w:rsid w:val="00577202"/>
    <w:rsid w:val="00585B22"/>
    <w:rsid w:val="00590F48"/>
    <w:rsid w:val="005935AB"/>
    <w:rsid w:val="00597D92"/>
    <w:rsid w:val="005A4914"/>
    <w:rsid w:val="005B3FE1"/>
    <w:rsid w:val="005E3B1D"/>
    <w:rsid w:val="005F05E5"/>
    <w:rsid w:val="005F5092"/>
    <w:rsid w:val="006053D9"/>
    <w:rsid w:val="006214DE"/>
    <w:rsid w:val="00637D4B"/>
    <w:rsid w:val="006422B4"/>
    <w:rsid w:val="00645816"/>
    <w:rsid w:val="006458D4"/>
    <w:rsid w:val="006513DC"/>
    <w:rsid w:val="00664297"/>
    <w:rsid w:val="00693207"/>
    <w:rsid w:val="006A5D10"/>
    <w:rsid w:val="006A6D99"/>
    <w:rsid w:val="006B4C1E"/>
    <w:rsid w:val="006D0388"/>
    <w:rsid w:val="006D678E"/>
    <w:rsid w:val="006E77FE"/>
    <w:rsid w:val="006F753B"/>
    <w:rsid w:val="00717335"/>
    <w:rsid w:val="00721820"/>
    <w:rsid w:val="0072573F"/>
    <w:rsid w:val="00750194"/>
    <w:rsid w:val="007606BE"/>
    <w:rsid w:val="0077085B"/>
    <w:rsid w:val="00774A08"/>
    <w:rsid w:val="00782943"/>
    <w:rsid w:val="007879CF"/>
    <w:rsid w:val="00792F43"/>
    <w:rsid w:val="007963DA"/>
    <w:rsid w:val="007A3BEA"/>
    <w:rsid w:val="007A5C83"/>
    <w:rsid w:val="007C66A4"/>
    <w:rsid w:val="007C7C40"/>
    <w:rsid w:val="007F000E"/>
    <w:rsid w:val="008076AA"/>
    <w:rsid w:val="00817D61"/>
    <w:rsid w:val="0082574A"/>
    <w:rsid w:val="0084447E"/>
    <w:rsid w:val="0086561C"/>
    <w:rsid w:val="008673E1"/>
    <w:rsid w:val="00872D9F"/>
    <w:rsid w:val="008850FD"/>
    <w:rsid w:val="0089314C"/>
    <w:rsid w:val="008A1208"/>
    <w:rsid w:val="008A2E43"/>
    <w:rsid w:val="008B0090"/>
    <w:rsid w:val="008C0E34"/>
    <w:rsid w:val="008D0C0F"/>
    <w:rsid w:val="008E1ADE"/>
    <w:rsid w:val="008E7C3F"/>
    <w:rsid w:val="008F4B1E"/>
    <w:rsid w:val="00902FB0"/>
    <w:rsid w:val="009126B0"/>
    <w:rsid w:val="00917085"/>
    <w:rsid w:val="0092230A"/>
    <w:rsid w:val="00925E36"/>
    <w:rsid w:val="009315FA"/>
    <w:rsid w:val="00931F85"/>
    <w:rsid w:val="0093657E"/>
    <w:rsid w:val="00936CDF"/>
    <w:rsid w:val="009510D8"/>
    <w:rsid w:val="00975297"/>
    <w:rsid w:val="00980E08"/>
    <w:rsid w:val="0098724E"/>
    <w:rsid w:val="00987623"/>
    <w:rsid w:val="009A545F"/>
    <w:rsid w:val="009B6435"/>
    <w:rsid w:val="009D331E"/>
    <w:rsid w:val="009E352F"/>
    <w:rsid w:val="00A032B7"/>
    <w:rsid w:val="00A05102"/>
    <w:rsid w:val="00A16396"/>
    <w:rsid w:val="00A32794"/>
    <w:rsid w:val="00A4383A"/>
    <w:rsid w:val="00A438F4"/>
    <w:rsid w:val="00A46256"/>
    <w:rsid w:val="00A66AE7"/>
    <w:rsid w:val="00A814F2"/>
    <w:rsid w:val="00A8600A"/>
    <w:rsid w:val="00A92802"/>
    <w:rsid w:val="00A9319C"/>
    <w:rsid w:val="00AA6970"/>
    <w:rsid w:val="00AB1B68"/>
    <w:rsid w:val="00AB4CBC"/>
    <w:rsid w:val="00AB59B5"/>
    <w:rsid w:val="00AC78B4"/>
    <w:rsid w:val="00AF645D"/>
    <w:rsid w:val="00B018B5"/>
    <w:rsid w:val="00B04437"/>
    <w:rsid w:val="00B125E9"/>
    <w:rsid w:val="00B14BDE"/>
    <w:rsid w:val="00B2186C"/>
    <w:rsid w:val="00B86EFC"/>
    <w:rsid w:val="00B90600"/>
    <w:rsid w:val="00BA148D"/>
    <w:rsid w:val="00BA551D"/>
    <w:rsid w:val="00BB3083"/>
    <w:rsid w:val="00BB30D7"/>
    <w:rsid w:val="00BB31E8"/>
    <w:rsid w:val="00BD0B05"/>
    <w:rsid w:val="00BD7E0E"/>
    <w:rsid w:val="00BE0567"/>
    <w:rsid w:val="00BF30EA"/>
    <w:rsid w:val="00BF54C9"/>
    <w:rsid w:val="00C02AD4"/>
    <w:rsid w:val="00C03BEE"/>
    <w:rsid w:val="00C1608D"/>
    <w:rsid w:val="00C165EC"/>
    <w:rsid w:val="00C258F9"/>
    <w:rsid w:val="00C322D0"/>
    <w:rsid w:val="00C34B4D"/>
    <w:rsid w:val="00C4340E"/>
    <w:rsid w:val="00C518E7"/>
    <w:rsid w:val="00C756B3"/>
    <w:rsid w:val="00C87384"/>
    <w:rsid w:val="00CA0598"/>
    <w:rsid w:val="00CC0C48"/>
    <w:rsid w:val="00CD683E"/>
    <w:rsid w:val="00CF5126"/>
    <w:rsid w:val="00D31F7E"/>
    <w:rsid w:val="00D51599"/>
    <w:rsid w:val="00D83383"/>
    <w:rsid w:val="00DC38D6"/>
    <w:rsid w:val="00DD3C93"/>
    <w:rsid w:val="00DD59F1"/>
    <w:rsid w:val="00DE0B21"/>
    <w:rsid w:val="00DF246F"/>
    <w:rsid w:val="00DF2794"/>
    <w:rsid w:val="00E03FC3"/>
    <w:rsid w:val="00E42227"/>
    <w:rsid w:val="00E63446"/>
    <w:rsid w:val="00E914BB"/>
    <w:rsid w:val="00ED50FA"/>
    <w:rsid w:val="00ED7B74"/>
    <w:rsid w:val="00EE1D05"/>
    <w:rsid w:val="00F01848"/>
    <w:rsid w:val="00F0643E"/>
    <w:rsid w:val="00F06F1E"/>
    <w:rsid w:val="00F45AED"/>
    <w:rsid w:val="00F50AFB"/>
    <w:rsid w:val="00F53687"/>
    <w:rsid w:val="00F64CD7"/>
    <w:rsid w:val="00F85BFC"/>
    <w:rsid w:val="00F8710B"/>
    <w:rsid w:val="00F97525"/>
    <w:rsid w:val="00FA7EA7"/>
    <w:rsid w:val="00FB175A"/>
    <w:rsid w:val="00FB64F4"/>
    <w:rsid w:val="00FC3D14"/>
    <w:rsid w:val="00FD3BB6"/>
    <w:rsid w:val="00FD6326"/>
    <w:rsid w:val="00FE3DD8"/>
    <w:rsid w:val="00FE6F3A"/>
    <w:rsid w:val="00FF6EB1"/>
    <w:rsid w:val="00FF715F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A76D0"/>
  <w15:docId w15:val="{0CB3E5BC-A722-46CF-9721-293996AC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D9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C3D14"/>
    <w:pPr>
      <w:adjustRightInd/>
      <w:ind w:left="57"/>
    </w:pPr>
    <w:rPr>
      <w:rFonts w:ascii="Arial Narrow" w:eastAsia="Arial Narrow" w:hAnsi="Arial Narrow" w:cs="Arial Narrow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4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43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437"/>
    <w:rPr>
      <w:rFonts w:ascii="Courier New" w:eastAsia="Times New Roman" w:hAnsi="Courier Ne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x3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Steinberg, Shari (CDC/OD/OADS)</dc:creator>
  <cp:keywords/>
  <dc:description/>
  <cp:lastModifiedBy>Garcia, Albert (CDC/DDPHSIS/CPR/OD)</cp:lastModifiedBy>
  <cp:revision>16</cp:revision>
  <cp:lastPrinted>2017-01-19T22:46:00Z</cp:lastPrinted>
  <dcterms:created xsi:type="dcterms:W3CDTF">2021-08-17T20:14:00Z</dcterms:created>
  <dcterms:modified xsi:type="dcterms:W3CDTF">2021-09-03T17:16:00Z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2020-12-17T17:21:26Z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1409680a-0105-4d19-8d3d-171a0b5b3f58</vt:lpwstr>
  </property>
  <property fmtid="{D5CDD505-2E9C-101B-9397-08002B2CF9AE}" pid="8" name="MSIP_Label_7b94a7b8-f06c-4dfe-bdcc-9b548fd58c31_ContentBits">
    <vt:lpwstr>0</vt:lpwstr>
  </property>
</Properties>
</file>