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DF" w:rsidP="00A128DF" w:rsidRDefault="00A128DF" w14:paraId="3FA3ED80" w14:textId="67D19A9D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DFC-0</w:t>
      </w:r>
      <w:r>
        <w:rPr>
          <w:rFonts w:cs="Times New Roman"/>
          <w:sz w:val="24"/>
          <w:szCs w:val="24"/>
        </w:rPr>
        <w:t>14</w:t>
      </w:r>
    </w:p>
    <w:p w:rsidR="00A128DF" w:rsidP="00A128DF" w:rsidRDefault="00A128DF" w14:paraId="0EDB1B0C" w14:textId="279CAA1E">
      <w:pPr>
        <w:pStyle w:val="BodyText"/>
        <w:ind w:left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OMB 3015-00</w:t>
      </w:r>
      <w:r w:rsidR="00D81F86">
        <w:rPr>
          <w:rFonts w:cs="Times New Roman"/>
          <w:sz w:val="24"/>
          <w:szCs w:val="24"/>
        </w:rPr>
        <w:t>013</w:t>
      </w:r>
    </w:p>
    <w:p w:rsidR="00A128DF" w:rsidP="00A128DF" w:rsidRDefault="00A128DF" w14:paraId="06A96325" w14:textId="77777777">
      <w:pPr>
        <w:pStyle w:val="BodyText"/>
        <w:spacing w:line="513" w:lineRule="auto"/>
        <w:ind w:left="2370"/>
        <w:jc w:val="right"/>
        <w:rPr>
          <w:rFonts w:cs="Times New Roman"/>
          <w:w w:val="98"/>
          <w:sz w:val="24"/>
          <w:szCs w:val="24"/>
        </w:rPr>
      </w:pPr>
      <w:r>
        <w:rPr>
          <w:rFonts w:cs="Times New Roman"/>
          <w:w w:val="98"/>
          <w:sz w:val="24"/>
          <w:szCs w:val="24"/>
        </w:rPr>
        <w:t xml:space="preserve"> </w:t>
      </w:r>
    </w:p>
    <w:p w:rsidR="00A128DF" w:rsidP="00A128DF" w:rsidRDefault="00A128DF" w14:paraId="2B4D365E" w14:textId="77777777">
      <w:pPr>
        <w:pStyle w:val="BodyText"/>
        <w:spacing w:line="513" w:lineRule="auto"/>
        <w:ind w:lef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JUSTIFICATION FOR NON-SUBSTANTIVE CHANGES</w:t>
      </w:r>
    </w:p>
    <w:p w:rsidR="00A128DF" w:rsidP="00A128DF" w:rsidRDefault="00A128DF" w14:paraId="4C2B8944" w14:textId="77777777">
      <w:pPr>
        <w:pStyle w:val="BodyText"/>
        <w:numPr>
          <w:ilvl w:val="0"/>
          <w:numId w:val="1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Justification for Requested Changes</w:t>
      </w:r>
    </w:p>
    <w:p w:rsidR="00A128DF" w:rsidP="00A128DF" w:rsidRDefault="00A128DF" w14:paraId="3D3DDCBB" w14:textId="7777777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8DF" w:rsidP="00A128DF" w:rsidRDefault="00A128DF" w14:paraId="0949C269" w14:textId="7777777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>
        <w:rPr>
          <w:rFonts w:ascii="Times New Roman" w:hAnsi="Times New Roman" w:cs="Times New Roman"/>
          <w:sz w:val="24"/>
          <w:szCs w:val="24"/>
        </w:rPr>
        <w:t>:  Per a request from DFC’s Office of Inspector General, DFC is adding an explanatory paragraph regarding the role of the Inspector General to the front page of every official DFC form.</w:t>
      </w:r>
    </w:p>
    <w:p w:rsidR="00A128DF" w:rsidP="00A128DF" w:rsidRDefault="00A128DF" w14:paraId="6DB3ECC4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="00A128DF" w:rsidP="00A128DF" w:rsidRDefault="00A128DF" w14:paraId="2A8F0501" w14:textId="77777777">
      <w:pPr>
        <w:pStyle w:val="BodyText"/>
        <w:numPr>
          <w:ilvl w:val="0"/>
          <w:numId w:val="1"/>
        </w:numPr>
        <w:tabs>
          <w:tab w:val="left" w:pos="637"/>
        </w:tabs>
        <w:spacing w:line="254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There is no change to the</w:t>
      </w:r>
      <w:r>
        <w:rPr>
          <w:rFonts w:cs="Times New Roman"/>
          <w:spacing w:val="9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estimated</w:t>
      </w:r>
      <w:r>
        <w:rPr>
          <w:rFonts w:cs="Times New Roman"/>
          <w:spacing w:val="2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burden</w:t>
      </w:r>
      <w:r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>
        <w:rPr>
          <w:rFonts w:cs="Times New Roman"/>
          <w:w w:val="101"/>
          <w:sz w:val="24"/>
          <w:szCs w:val="24"/>
        </w:rPr>
        <w:t xml:space="preserve"> </w:t>
      </w:r>
    </w:p>
    <w:p w:rsidR="00A128DF" w:rsidP="00A128DF" w:rsidRDefault="00A128DF" w14:paraId="4BBFBD1F" w14:textId="77777777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128DF" w:rsidP="00A128DF" w:rsidRDefault="00A128DF" w14:paraId="15C72C3A" w14:textId="77777777">
      <w:pPr>
        <w:pStyle w:val="BodyText"/>
        <w:numPr>
          <w:ilvl w:val="0"/>
          <w:numId w:val="2"/>
        </w:numPr>
        <w:tabs>
          <w:tab w:val="left" w:pos="720"/>
        </w:tabs>
        <w:spacing w:before="55" w:line="256" w:lineRule="auto"/>
        <w:ind w:left="630" w:right="417" w:hanging="4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There is no change to the</w:t>
      </w:r>
      <w:r>
        <w:rPr>
          <w:rFonts w:cs="Times New Roman"/>
          <w:spacing w:val="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estimated</w:t>
      </w:r>
      <w:r>
        <w:rPr>
          <w:rFonts w:cs="Times New Roman"/>
          <w:spacing w:val="28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annualized</w:t>
      </w:r>
      <w:r>
        <w:rPr>
          <w:rFonts w:cs="Times New Roman"/>
          <w:spacing w:val="23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cost</w:t>
      </w:r>
      <w:r>
        <w:rPr>
          <w:rFonts w:cs="Times New Roman"/>
          <w:spacing w:val="8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to</w:t>
      </w:r>
      <w:r>
        <w:rPr>
          <w:rFonts w:cs="Times New Roman"/>
          <w:spacing w:val="7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</w:t>
      </w:r>
      <w:r>
        <w:rPr>
          <w:rFonts w:cs="Times New Roman"/>
          <w:spacing w:val="16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Federal</w:t>
      </w:r>
      <w:r>
        <w:rPr>
          <w:rFonts w:cs="Times New Roman"/>
          <w:spacing w:val="27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government associated with these changes.  </w:t>
      </w:r>
    </w:p>
    <w:p w:rsidR="00A128DF" w:rsidP="00A128DF" w:rsidRDefault="00A128DF" w14:paraId="14F85802" w14:textId="77777777">
      <w:pPr>
        <w:pStyle w:val="BodyText"/>
        <w:tabs>
          <w:tab w:val="left" w:pos="476"/>
        </w:tabs>
        <w:spacing w:before="55" w:line="256" w:lineRule="auto"/>
        <w:ind w:right="417"/>
        <w:rPr>
          <w:rFonts w:cs="Times New Roman"/>
          <w:sz w:val="24"/>
          <w:szCs w:val="24"/>
        </w:rPr>
      </w:pPr>
    </w:p>
    <w:p w:rsidR="00A128DF" w:rsidP="00A128DF" w:rsidRDefault="00A128DF" w14:paraId="1654FB47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750BD3" w:rsidRDefault="00D81F86" w14:paraId="169E3068" w14:textId="77777777"/>
    <w:sectPr w:rsidR="00750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</w:lvl>
    <w:lvl w:ilvl="3" w:tplc="55DC4D4E">
      <w:start w:val="1"/>
      <w:numFmt w:val="bullet"/>
      <w:lvlText w:val="•"/>
      <w:lvlJc w:val="left"/>
      <w:pPr>
        <w:ind w:left="2085" w:hanging="379"/>
      </w:pPr>
    </w:lvl>
    <w:lvl w:ilvl="4" w:tplc="FA9E0B2C">
      <w:start w:val="1"/>
      <w:numFmt w:val="bullet"/>
      <w:lvlText w:val="•"/>
      <w:lvlJc w:val="left"/>
      <w:pPr>
        <w:ind w:left="3141" w:hanging="379"/>
      </w:pPr>
    </w:lvl>
    <w:lvl w:ilvl="5" w:tplc="E5DA755C">
      <w:start w:val="1"/>
      <w:numFmt w:val="bullet"/>
      <w:lvlText w:val="•"/>
      <w:lvlJc w:val="left"/>
      <w:pPr>
        <w:ind w:left="4197" w:hanging="379"/>
      </w:pPr>
    </w:lvl>
    <w:lvl w:ilvl="6" w:tplc="CBA4CFDE">
      <w:start w:val="1"/>
      <w:numFmt w:val="bullet"/>
      <w:lvlText w:val="•"/>
      <w:lvlJc w:val="left"/>
      <w:pPr>
        <w:ind w:left="5254" w:hanging="379"/>
      </w:pPr>
    </w:lvl>
    <w:lvl w:ilvl="7" w:tplc="FF8E9D98">
      <w:start w:val="1"/>
      <w:numFmt w:val="bullet"/>
      <w:lvlText w:val="•"/>
      <w:lvlJc w:val="left"/>
      <w:pPr>
        <w:ind w:left="6310" w:hanging="379"/>
      </w:pPr>
    </w:lvl>
    <w:lvl w:ilvl="8" w:tplc="5F001B48">
      <w:start w:val="1"/>
      <w:numFmt w:val="bullet"/>
      <w:lvlText w:val="•"/>
      <w:lvlJc w:val="left"/>
      <w:pPr>
        <w:ind w:left="7367" w:hanging="379"/>
      </w:pPr>
    </w:lvl>
  </w:abstractNum>
  <w:abstractNum w:abstractNumId="1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DF"/>
    <w:rsid w:val="003C122E"/>
    <w:rsid w:val="00687456"/>
    <w:rsid w:val="00A128DF"/>
    <w:rsid w:val="00D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79A8"/>
  <w15:chartTrackingRefBased/>
  <w15:docId w15:val="{9E2DA5E9-DAD6-401F-BEBA-5FBBCE61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28D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A128DF"/>
    <w:pPr>
      <w:ind w:left="96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128DF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Joanna (OA)</dc:creator>
  <cp:keywords/>
  <dc:description/>
  <cp:lastModifiedBy>Reynolds, Joanna (OA)</cp:lastModifiedBy>
  <cp:revision>2</cp:revision>
  <dcterms:created xsi:type="dcterms:W3CDTF">2022-02-23T19:07:00Z</dcterms:created>
  <dcterms:modified xsi:type="dcterms:W3CDTF">2022-02-23T19:18:00Z</dcterms:modified>
</cp:coreProperties>
</file>