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7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035"/>
        <w:gridCol w:w="5760"/>
      </w:tblGrid>
      <w:tr w:rsidRPr="00037413" w:rsidR="004B7025" w:rsidTr="00747711" w14:paraId="007D3FEC" w14:textId="77777777">
        <w:tc>
          <w:tcPr>
            <w:tcW w:w="10795" w:type="dxa"/>
            <w:gridSpan w:val="2"/>
            <w:shd w:val="clear" w:color="auto" w:fill="BFBFBF"/>
          </w:tcPr>
          <w:p w:rsidRPr="00037413" w:rsidR="004B7025" w:rsidP="003340F5" w:rsidRDefault="00341BD1" w14:paraId="0016A9D0" w14:textId="1D0B1924">
            <w:pPr>
              <w:pStyle w:val="Subtitle"/>
              <w:ind w:left="360"/>
              <w:rPr>
                <w:rFonts w:ascii="Arial" w:hAnsi="Arial" w:eastAsia="Times New Roman" w:cs="Arial"/>
                <w:caps/>
                <w:sz w:val="20"/>
                <w:szCs w:val="24"/>
              </w:rPr>
            </w:pPr>
            <w:r w:rsidRPr="00037413">
              <w:rPr>
                <w:rFonts w:ascii="Arial" w:hAnsi="Arial" w:eastAsia="Times New Roman" w:cs="Arial"/>
                <w:caps/>
                <w:sz w:val="20"/>
                <w:szCs w:val="24"/>
              </w:rPr>
              <w:t>Part 1:  Permittee’s Certification of Deposit of Collections</w:t>
            </w:r>
          </w:p>
        </w:tc>
      </w:tr>
      <w:tr w:rsidRPr="00747711" w:rsidR="004B7025" w:rsidTr="00747711" w14:paraId="2ABFB8F1" w14:textId="77777777">
        <w:tc>
          <w:tcPr>
            <w:tcW w:w="5035" w:type="dxa"/>
          </w:tcPr>
          <w:p w:rsidRPr="00747711" w:rsidR="004B7025" w:rsidP="003340F5" w:rsidRDefault="00341BD1" w14:paraId="6009EC6B" w14:textId="77777777">
            <w:pPr>
              <w:pStyle w:val="Subtitle"/>
              <w:jc w:val="left"/>
              <w:rPr>
                <w:rFonts w:ascii="Arial" w:hAnsi="Arial" w:eastAsia="Times New Roman" w:cs="Arial"/>
                <w:b w:val="0"/>
                <w:sz w:val="20"/>
                <w:szCs w:val="24"/>
              </w:rPr>
            </w:pPr>
            <w:r w:rsidRPr="00747711">
              <w:rPr>
                <w:rFonts w:ascii="Arial" w:hAnsi="Arial" w:eastAsia="Times New Roman" w:cs="Arial"/>
                <w:b w:val="0"/>
                <w:sz w:val="20"/>
                <w:szCs w:val="24"/>
              </w:rPr>
              <w:t>1. Permittee Name and Contact Information</w:t>
            </w:r>
          </w:p>
          <w:p w:rsidRPr="00747711" w:rsidR="004B7025" w:rsidP="003340F5" w:rsidRDefault="004B7025" w14:paraId="77BFA864" w14:textId="77777777">
            <w:pPr>
              <w:pStyle w:val="Subtitle"/>
              <w:jc w:val="left"/>
              <w:rPr>
                <w:rFonts w:ascii="Arial" w:hAnsi="Arial" w:eastAsia="Times New Roman" w:cs="Arial"/>
                <w:b w:val="0"/>
                <w:sz w:val="20"/>
                <w:szCs w:val="24"/>
              </w:rPr>
            </w:pPr>
          </w:p>
          <w:p w:rsidRPr="00747711" w:rsidR="004B7025" w:rsidP="003340F5" w:rsidRDefault="004B7025" w14:paraId="0EABFF5D" w14:textId="77777777">
            <w:pPr>
              <w:pStyle w:val="Subtitle"/>
              <w:jc w:val="left"/>
              <w:rPr>
                <w:rFonts w:ascii="Arial" w:hAnsi="Arial" w:eastAsia="Times New Roman" w:cs="Arial"/>
                <w:b w:val="0"/>
                <w:sz w:val="20"/>
                <w:szCs w:val="24"/>
              </w:rPr>
            </w:pPr>
          </w:p>
        </w:tc>
        <w:tc>
          <w:tcPr>
            <w:tcW w:w="5760" w:type="dxa"/>
          </w:tcPr>
          <w:p w:rsidRPr="00747711" w:rsidR="004B7025" w:rsidP="003340F5" w:rsidRDefault="00341BD1" w14:paraId="77705026" w14:textId="77777777">
            <w:pPr>
              <w:pStyle w:val="Subtitle"/>
              <w:jc w:val="left"/>
              <w:rPr>
                <w:rFonts w:ascii="Arial" w:hAnsi="Arial" w:eastAsia="Times New Roman" w:cs="Arial"/>
                <w:b w:val="0"/>
                <w:sz w:val="20"/>
                <w:szCs w:val="24"/>
              </w:rPr>
            </w:pPr>
            <w:r w:rsidRPr="00747711">
              <w:rPr>
                <w:rFonts w:ascii="Arial" w:hAnsi="Arial" w:eastAsia="Times New Roman" w:cs="Arial"/>
                <w:b w:val="0"/>
                <w:sz w:val="20"/>
                <w:szCs w:val="24"/>
              </w:rPr>
              <w:t>2. Permit Number</w:t>
            </w:r>
          </w:p>
        </w:tc>
      </w:tr>
      <w:tr w:rsidRPr="00747711" w:rsidR="004B7025" w:rsidTr="00747711" w14:paraId="489E80E3" w14:textId="77777777">
        <w:tc>
          <w:tcPr>
            <w:tcW w:w="10795" w:type="dxa"/>
            <w:gridSpan w:val="2"/>
          </w:tcPr>
          <w:p w:rsidR="004B7025" w:rsidP="003340F5" w:rsidRDefault="00341BD1" w14:paraId="1826C833" w14:textId="2BE013BB">
            <w:pPr>
              <w:pBdr>
                <w:top w:val="nil"/>
                <w:left w:val="nil"/>
                <w:bottom w:val="nil"/>
                <w:right w:val="nil"/>
                <w:between w:val="nil"/>
              </w:pBdr>
              <w:rPr>
                <w:rFonts w:ascii="Arial" w:hAnsi="Arial" w:eastAsia="Times New Roman" w:cs="Arial"/>
                <w:color w:val="000000"/>
                <w:sz w:val="20"/>
              </w:rPr>
            </w:pPr>
            <w:r w:rsidRPr="00747711">
              <w:rPr>
                <w:rFonts w:ascii="Arial" w:hAnsi="Arial" w:eastAsia="Times New Roman" w:cs="Arial"/>
                <w:color w:val="000000"/>
                <w:sz w:val="20"/>
              </w:rPr>
              <w:t xml:space="preserve">3. List of </w:t>
            </w:r>
            <w:r w:rsidRPr="00747711" w:rsidR="001171E1">
              <w:rPr>
                <w:rFonts w:ascii="Arial" w:hAnsi="Arial" w:eastAsia="Times New Roman" w:cs="Arial"/>
                <w:color w:val="000000"/>
                <w:sz w:val="20"/>
              </w:rPr>
              <w:t>C</w:t>
            </w:r>
            <w:r w:rsidRPr="00747711">
              <w:rPr>
                <w:rFonts w:ascii="Arial" w:hAnsi="Arial" w:eastAsia="Times New Roman" w:cs="Arial"/>
                <w:color w:val="000000"/>
                <w:sz w:val="20"/>
              </w:rPr>
              <w:t>ollections</w:t>
            </w:r>
          </w:p>
          <w:p w:rsidRPr="00747711" w:rsidR="009521C1" w:rsidP="003340F5" w:rsidRDefault="009521C1" w14:paraId="4E61C80C" w14:textId="77777777">
            <w:pPr>
              <w:pBdr>
                <w:top w:val="nil"/>
                <w:left w:val="nil"/>
                <w:bottom w:val="nil"/>
                <w:right w:val="nil"/>
                <w:between w:val="nil"/>
              </w:pBdr>
              <w:rPr>
                <w:rFonts w:ascii="Arial" w:hAnsi="Arial" w:eastAsia="Times New Roman" w:cs="Arial"/>
                <w:color w:val="000000"/>
                <w:sz w:val="20"/>
              </w:rPr>
            </w:pPr>
          </w:p>
          <w:p w:rsidRPr="00747711" w:rsidR="004B7025" w:rsidP="003340F5" w:rsidRDefault="004B7025" w14:paraId="22DB0D6B" w14:textId="77777777">
            <w:pPr>
              <w:rPr>
                <w:rFonts w:ascii="Arial" w:hAnsi="Arial" w:eastAsia="Times New Roman" w:cs="Arial"/>
                <w:sz w:val="20"/>
              </w:rPr>
            </w:pPr>
          </w:p>
        </w:tc>
      </w:tr>
      <w:tr w:rsidRPr="00747711" w:rsidR="004B7025" w:rsidTr="00747711" w14:paraId="5F43F3CE" w14:textId="77777777">
        <w:tc>
          <w:tcPr>
            <w:tcW w:w="10795" w:type="dxa"/>
            <w:gridSpan w:val="2"/>
            <w:tcBorders>
              <w:bottom w:val="single" w:color="000000" w:sz="4" w:space="0"/>
            </w:tcBorders>
          </w:tcPr>
          <w:p w:rsidRPr="00747711" w:rsidR="004B7025" w:rsidP="003340F5" w:rsidRDefault="00341BD1" w14:paraId="03C35517" w14:textId="77777777">
            <w:pPr>
              <w:rPr>
                <w:rFonts w:ascii="Arial" w:hAnsi="Arial" w:eastAsia="Times New Roman" w:cs="Arial"/>
                <w:color w:val="FF0000"/>
                <w:sz w:val="20"/>
              </w:rPr>
            </w:pPr>
            <w:r w:rsidRPr="00747711">
              <w:rPr>
                <w:rFonts w:ascii="Arial" w:hAnsi="Arial" w:eastAsia="Times New Roman" w:cs="Arial"/>
                <w:sz w:val="20"/>
              </w:rPr>
              <w:t xml:space="preserve">4. </w:t>
            </w:r>
            <w:r w:rsidRPr="00747711">
              <w:rPr>
                <w:rFonts w:ascii="Arial" w:hAnsi="Arial" w:eastAsia="Times New Roman" w:cs="Arial"/>
                <w:i/>
                <w:sz w:val="20"/>
              </w:rPr>
              <w:t>By signing this receipt, the permittee certifies that all paleontological resources, including associated records, indicated on the list attached to this record have been deposited with the repository listed below.</w:t>
            </w:r>
          </w:p>
          <w:p w:rsidRPr="00747711" w:rsidR="004B7025" w:rsidP="003340F5" w:rsidRDefault="004B7025" w14:paraId="77A417E9" w14:textId="77777777">
            <w:pPr>
              <w:rPr>
                <w:rFonts w:ascii="Arial" w:hAnsi="Arial" w:eastAsia="Times New Roman" w:cs="Arial"/>
                <w:color w:val="FF0000"/>
                <w:sz w:val="20"/>
              </w:rPr>
            </w:pPr>
          </w:p>
          <w:p w:rsidRPr="00747711" w:rsidR="004B7025" w:rsidP="003340F5" w:rsidRDefault="004B7025" w14:paraId="6D364D90" w14:textId="77777777">
            <w:pPr>
              <w:rPr>
                <w:rFonts w:ascii="Arial" w:hAnsi="Arial" w:eastAsia="Times New Roman" w:cs="Arial"/>
                <w:color w:val="FF0000"/>
                <w:sz w:val="20"/>
              </w:rPr>
            </w:pPr>
          </w:p>
          <w:p w:rsidRPr="00747711" w:rsidR="004B7025" w:rsidP="003340F5" w:rsidRDefault="00341BD1" w14:paraId="574A7A55" w14:textId="7B0D551D">
            <w:pPr>
              <w:rPr>
                <w:rFonts w:ascii="Arial" w:hAnsi="Arial" w:eastAsia="Times New Roman" w:cs="Arial"/>
                <w:sz w:val="20"/>
              </w:rPr>
            </w:pPr>
            <w:r w:rsidRPr="00747711">
              <w:rPr>
                <w:rFonts w:ascii="Arial" w:hAnsi="Arial" w:eastAsia="Times New Roman" w:cs="Arial"/>
                <w:sz w:val="20"/>
              </w:rPr>
              <w:t>Signature of Permittee</w:t>
            </w:r>
            <w:r w:rsidR="00747711">
              <w:rPr>
                <w:rFonts w:ascii="Arial" w:hAnsi="Arial" w:eastAsia="Times New Roman" w:cs="Arial"/>
                <w:sz w:val="20"/>
              </w:rPr>
              <w:tab/>
            </w:r>
            <w:r w:rsidR="00747711">
              <w:rPr>
                <w:rFonts w:ascii="Arial" w:hAnsi="Arial" w:eastAsia="Times New Roman" w:cs="Arial"/>
                <w:sz w:val="20"/>
              </w:rPr>
              <w:tab/>
            </w:r>
            <w:r w:rsidR="00747711">
              <w:rPr>
                <w:rFonts w:ascii="Arial" w:hAnsi="Arial" w:eastAsia="Times New Roman" w:cs="Arial"/>
                <w:sz w:val="20"/>
              </w:rPr>
              <w:tab/>
            </w:r>
            <w:r w:rsidR="00747711">
              <w:rPr>
                <w:rFonts w:ascii="Arial" w:hAnsi="Arial" w:eastAsia="Times New Roman" w:cs="Arial"/>
                <w:sz w:val="20"/>
              </w:rPr>
              <w:tab/>
            </w:r>
            <w:r w:rsidR="00747711">
              <w:rPr>
                <w:rFonts w:ascii="Arial" w:hAnsi="Arial" w:eastAsia="Times New Roman" w:cs="Arial"/>
                <w:sz w:val="20"/>
              </w:rPr>
              <w:tab/>
            </w:r>
            <w:r w:rsidR="00747711">
              <w:rPr>
                <w:rFonts w:ascii="Arial" w:hAnsi="Arial" w:eastAsia="Times New Roman" w:cs="Arial"/>
                <w:sz w:val="20"/>
              </w:rPr>
              <w:tab/>
            </w:r>
            <w:r w:rsidR="00747711">
              <w:rPr>
                <w:rFonts w:ascii="Arial" w:hAnsi="Arial" w:eastAsia="Times New Roman" w:cs="Arial"/>
                <w:sz w:val="20"/>
              </w:rPr>
              <w:tab/>
            </w:r>
            <w:r w:rsidR="00747711">
              <w:rPr>
                <w:rFonts w:ascii="Arial" w:hAnsi="Arial" w:eastAsia="Times New Roman" w:cs="Arial"/>
                <w:sz w:val="20"/>
              </w:rPr>
              <w:tab/>
            </w:r>
            <w:r w:rsidRPr="00747711">
              <w:rPr>
                <w:rFonts w:ascii="Arial" w:hAnsi="Arial" w:eastAsia="Times New Roman" w:cs="Arial"/>
                <w:sz w:val="20"/>
              </w:rPr>
              <w:t>Date</w:t>
            </w:r>
          </w:p>
        </w:tc>
      </w:tr>
      <w:tr w:rsidRPr="00037413" w:rsidR="004B7025" w:rsidTr="00747711" w14:paraId="1816E535" w14:textId="77777777">
        <w:tc>
          <w:tcPr>
            <w:tcW w:w="10795" w:type="dxa"/>
            <w:gridSpan w:val="2"/>
            <w:shd w:val="clear" w:color="auto" w:fill="BFBFBF"/>
          </w:tcPr>
          <w:p w:rsidRPr="00037413" w:rsidR="004B7025" w:rsidP="003340F5" w:rsidRDefault="00341BD1" w14:paraId="3EF35529" w14:textId="45D2595F">
            <w:pPr>
              <w:pStyle w:val="Subtitle"/>
              <w:ind w:left="360"/>
              <w:rPr>
                <w:rFonts w:ascii="Arial" w:hAnsi="Arial" w:eastAsia="Times New Roman" w:cs="Arial"/>
                <w:caps/>
                <w:sz w:val="20"/>
                <w:szCs w:val="24"/>
              </w:rPr>
            </w:pPr>
            <w:r w:rsidRPr="00037413">
              <w:rPr>
                <w:rFonts w:ascii="Arial" w:hAnsi="Arial" w:eastAsia="Times New Roman" w:cs="Arial"/>
                <w:caps/>
                <w:sz w:val="20"/>
                <w:szCs w:val="24"/>
              </w:rPr>
              <w:t>Part 2:  Repository’s Certification of Receipt of Collections</w:t>
            </w:r>
          </w:p>
        </w:tc>
      </w:tr>
      <w:tr w:rsidRPr="00747711" w:rsidR="004B7025" w:rsidTr="00747711" w14:paraId="69C83A38" w14:textId="77777777">
        <w:tc>
          <w:tcPr>
            <w:tcW w:w="5035" w:type="dxa"/>
          </w:tcPr>
          <w:p w:rsidRPr="00747711" w:rsidR="004B7025" w:rsidP="003340F5" w:rsidRDefault="00341BD1" w14:paraId="4163D787" w14:textId="77777777">
            <w:pPr>
              <w:pStyle w:val="Subtitle"/>
              <w:jc w:val="left"/>
              <w:rPr>
                <w:rFonts w:ascii="Arial" w:hAnsi="Arial" w:eastAsia="Times New Roman" w:cs="Arial"/>
                <w:b w:val="0"/>
                <w:sz w:val="20"/>
                <w:szCs w:val="24"/>
              </w:rPr>
            </w:pPr>
            <w:r w:rsidRPr="00747711">
              <w:rPr>
                <w:rFonts w:ascii="Arial" w:hAnsi="Arial" w:eastAsia="Times New Roman" w:cs="Arial"/>
                <w:b w:val="0"/>
                <w:sz w:val="20"/>
                <w:szCs w:val="24"/>
              </w:rPr>
              <w:t>5. Repository Name and Address</w:t>
            </w:r>
          </w:p>
          <w:p w:rsidRPr="00747711" w:rsidR="004B7025" w:rsidP="003340F5" w:rsidRDefault="004B7025" w14:paraId="2E503581" w14:textId="77777777">
            <w:pPr>
              <w:pStyle w:val="Subtitle"/>
              <w:jc w:val="left"/>
              <w:rPr>
                <w:rFonts w:ascii="Arial" w:hAnsi="Arial" w:eastAsia="Times New Roman" w:cs="Arial"/>
                <w:b w:val="0"/>
                <w:sz w:val="20"/>
                <w:szCs w:val="24"/>
              </w:rPr>
            </w:pPr>
          </w:p>
          <w:p w:rsidRPr="00747711" w:rsidR="004B7025" w:rsidP="003340F5" w:rsidRDefault="004B7025" w14:paraId="56215913" w14:textId="77777777">
            <w:pPr>
              <w:pStyle w:val="Subtitle"/>
              <w:jc w:val="left"/>
              <w:rPr>
                <w:rFonts w:ascii="Arial" w:hAnsi="Arial" w:eastAsia="Times New Roman" w:cs="Arial"/>
                <w:b w:val="0"/>
                <w:sz w:val="20"/>
                <w:szCs w:val="24"/>
              </w:rPr>
            </w:pPr>
          </w:p>
        </w:tc>
        <w:tc>
          <w:tcPr>
            <w:tcW w:w="5760" w:type="dxa"/>
          </w:tcPr>
          <w:p w:rsidRPr="00747711" w:rsidR="004B7025" w:rsidP="003340F5" w:rsidRDefault="00341BD1" w14:paraId="5863051E" w14:textId="77777777">
            <w:pPr>
              <w:pStyle w:val="Subtitle"/>
              <w:jc w:val="left"/>
              <w:rPr>
                <w:rFonts w:ascii="Arial" w:hAnsi="Arial" w:eastAsia="Times New Roman" w:cs="Arial"/>
                <w:b w:val="0"/>
                <w:sz w:val="20"/>
                <w:szCs w:val="24"/>
              </w:rPr>
            </w:pPr>
            <w:r w:rsidRPr="00747711">
              <w:rPr>
                <w:rFonts w:ascii="Arial" w:hAnsi="Arial" w:eastAsia="Times New Roman" w:cs="Arial"/>
                <w:b w:val="0"/>
                <w:sz w:val="20"/>
                <w:szCs w:val="24"/>
              </w:rPr>
              <w:t>6. Repository Accession Number(s)</w:t>
            </w:r>
          </w:p>
        </w:tc>
      </w:tr>
      <w:tr w:rsidRPr="00747711" w:rsidR="004B7025" w:rsidTr="00747711" w14:paraId="5DA8E465" w14:textId="77777777">
        <w:tc>
          <w:tcPr>
            <w:tcW w:w="5035" w:type="dxa"/>
          </w:tcPr>
          <w:p w:rsidRPr="00747711" w:rsidR="004B7025" w:rsidP="003340F5" w:rsidRDefault="00341BD1" w14:paraId="416E6CE1" w14:textId="77777777">
            <w:pPr>
              <w:pStyle w:val="Subtitle"/>
              <w:jc w:val="left"/>
              <w:rPr>
                <w:rFonts w:ascii="Arial" w:hAnsi="Arial" w:eastAsia="Times New Roman" w:cs="Arial"/>
                <w:b w:val="0"/>
                <w:sz w:val="20"/>
                <w:szCs w:val="24"/>
              </w:rPr>
            </w:pPr>
            <w:r w:rsidRPr="00747711">
              <w:rPr>
                <w:rFonts w:ascii="Arial" w:hAnsi="Arial" w:eastAsia="Times New Roman" w:cs="Arial"/>
                <w:b w:val="0"/>
                <w:sz w:val="20"/>
                <w:szCs w:val="24"/>
              </w:rPr>
              <w:t xml:space="preserve">7. Name of Repository’s Authorizing Official </w:t>
            </w:r>
          </w:p>
          <w:p w:rsidRPr="00747711" w:rsidR="004B7025" w:rsidP="003340F5" w:rsidRDefault="004B7025" w14:paraId="4453DB37" w14:textId="77777777">
            <w:pPr>
              <w:pStyle w:val="Subtitle"/>
              <w:jc w:val="left"/>
              <w:rPr>
                <w:rFonts w:ascii="Arial" w:hAnsi="Arial" w:eastAsia="Times New Roman" w:cs="Arial"/>
                <w:b w:val="0"/>
                <w:sz w:val="20"/>
                <w:szCs w:val="24"/>
              </w:rPr>
            </w:pPr>
          </w:p>
          <w:p w:rsidRPr="00747711" w:rsidR="004B7025" w:rsidP="003340F5" w:rsidRDefault="004B7025" w14:paraId="600DA0E6" w14:textId="77777777">
            <w:pPr>
              <w:pStyle w:val="Subtitle"/>
              <w:jc w:val="left"/>
              <w:rPr>
                <w:rFonts w:ascii="Arial" w:hAnsi="Arial" w:eastAsia="Times New Roman" w:cs="Arial"/>
                <w:b w:val="0"/>
                <w:sz w:val="20"/>
                <w:szCs w:val="24"/>
              </w:rPr>
            </w:pPr>
          </w:p>
        </w:tc>
        <w:tc>
          <w:tcPr>
            <w:tcW w:w="5760" w:type="dxa"/>
          </w:tcPr>
          <w:p w:rsidRPr="00747711" w:rsidR="004B7025" w:rsidP="003340F5" w:rsidRDefault="00341BD1" w14:paraId="05E2822E" w14:textId="77777777">
            <w:pPr>
              <w:pStyle w:val="Subtitle"/>
              <w:jc w:val="left"/>
              <w:rPr>
                <w:rFonts w:ascii="Arial" w:hAnsi="Arial" w:eastAsia="Times New Roman" w:cs="Arial"/>
                <w:b w:val="0"/>
                <w:sz w:val="20"/>
                <w:szCs w:val="24"/>
              </w:rPr>
            </w:pPr>
            <w:r w:rsidRPr="00747711">
              <w:rPr>
                <w:rFonts w:ascii="Arial" w:hAnsi="Arial" w:eastAsia="Times New Roman" w:cs="Arial"/>
                <w:b w:val="0"/>
                <w:sz w:val="20"/>
                <w:szCs w:val="24"/>
              </w:rPr>
              <w:t>8. Title of Repository’s Authorizing Official</w:t>
            </w:r>
          </w:p>
        </w:tc>
      </w:tr>
      <w:tr w:rsidRPr="00747711" w:rsidR="004B7025" w:rsidTr="00747711" w14:paraId="52B62D94" w14:textId="77777777">
        <w:tc>
          <w:tcPr>
            <w:tcW w:w="10795" w:type="dxa"/>
            <w:gridSpan w:val="2"/>
          </w:tcPr>
          <w:p w:rsidRPr="00747711" w:rsidR="004B7025" w:rsidP="003340F5" w:rsidRDefault="00341BD1" w14:paraId="334ECDAF" w14:textId="77777777">
            <w:pPr>
              <w:pStyle w:val="Subtitle"/>
              <w:jc w:val="left"/>
              <w:rPr>
                <w:rFonts w:ascii="Arial" w:hAnsi="Arial" w:eastAsia="Times New Roman" w:cs="Arial"/>
                <w:b w:val="0"/>
                <w:sz w:val="20"/>
                <w:szCs w:val="24"/>
              </w:rPr>
            </w:pPr>
            <w:r w:rsidRPr="00747711">
              <w:rPr>
                <w:rFonts w:ascii="Arial" w:hAnsi="Arial" w:eastAsia="Times New Roman" w:cs="Arial"/>
                <w:b w:val="0"/>
                <w:sz w:val="20"/>
                <w:szCs w:val="24"/>
              </w:rPr>
              <w:t xml:space="preserve">9. </w:t>
            </w:r>
            <w:r w:rsidRPr="00747711">
              <w:rPr>
                <w:rFonts w:ascii="Arial" w:hAnsi="Arial" w:eastAsia="Times New Roman" w:cs="Arial"/>
                <w:b w:val="0"/>
                <w:i/>
                <w:sz w:val="20"/>
                <w:szCs w:val="24"/>
              </w:rPr>
              <w:t>By signing this receipt, the repository authorizing official certifies that all paleontological resources and associated records indicated on the attached list have been deposited with the repository under the terms of an existing valid agreement signed by an authorized official of the repository and an authorized official of the responsible Department of the Interior bureau prior to this deposit.</w:t>
            </w:r>
          </w:p>
          <w:p w:rsidRPr="00747711" w:rsidR="004B7025" w:rsidP="003340F5" w:rsidRDefault="004B7025" w14:paraId="713587FD" w14:textId="77777777">
            <w:pPr>
              <w:pStyle w:val="Subtitle"/>
              <w:jc w:val="left"/>
              <w:rPr>
                <w:rFonts w:ascii="Arial" w:hAnsi="Arial" w:eastAsia="Times New Roman" w:cs="Arial"/>
                <w:b w:val="0"/>
                <w:sz w:val="20"/>
                <w:szCs w:val="24"/>
              </w:rPr>
            </w:pPr>
          </w:p>
          <w:p w:rsidRPr="00747711" w:rsidR="004B7025" w:rsidP="003340F5" w:rsidRDefault="004B7025" w14:paraId="2DAEF7D0" w14:textId="77777777">
            <w:pPr>
              <w:pStyle w:val="Subtitle"/>
              <w:jc w:val="left"/>
              <w:rPr>
                <w:rFonts w:ascii="Arial" w:hAnsi="Arial" w:eastAsia="Times New Roman" w:cs="Arial"/>
                <w:b w:val="0"/>
                <w:sz w:val="20"/>
                <w:szCs w:val="24"/>
              </w:rPr>
            </w:pPr>
          </w:p>
          <w:p w:rsidRPr="00747711" w:rsidR="004B7025" w:rsidP="003340F5" w:rsidRDefault="00341BD1" w14:paraId="2C65A6A1" w14:textId="39C75CFE">
            <w:pPr>
              <w:pStyle w:val="Subtitle"/>
              <w:jc w:val="left"/>
              <w:rPr>
                <w:rFonts w:ascii="Arial" w:hAnsi="Arial" w:eastAsia="Times New Roman" w:cs="Arial"/>
                <w:b w:val="0"/>
                <w:sz w:val="20"/>
                <w:szCs w:val="24"/>
              </w:rPr>
            </w:pPr>
            <w:r w:rsidRPr="00747711">
              <w:rPr>
                <w:rFonts w:ascii="Arial" w:hAnsi="Arial" w:eastAsia="Times New Roman" w:cs="Arial"/>
                <w:b w:val="0"/>
                <w:sz w:val="20"/>
                <w:szCs w:val="24"/>
              </w:rPr>
              <w:t>Signature of Repository Official</w:t>
            </w:r>
            <w:r w:rsidR="00747711">
              <w:rPr>
                <w:rFonts w:ascii="Arial" w:hAnsi="Arial" w:eastAsia="Times New Roman" w:cs="Arial"/>
                <w:b w:val="0"/>
                <w:sz w:val="20"/>
                <w:szCs w:val="24"/>
              </w:rPr>
              <w:tab/>
            </w:r>
            <w:r w:rsidR="00747711">
              <w:rPr>
                <w:rFonts w:ascii="Arial" w:hAnsi="Arial" w:eastAsia="Times New Roman" w:cs="Arial"/>
                <w:b w:val="0"/>
                <w:sz w:val="20"/>
                <w:szCs w:val="24"/>
              </w:rPr>
              <w:tab/>
            </w:r>
            <w:r w:rsidR="00747711">
              <w:rPr>
                <w:rFonts w:ascii="Arial" w:hAnsi="Arial" w:eastAsia="Times New Roman" w:cs="Arial"/>
                <w:b w:val="0"/>
                <w:sz w:val="20"/>
                <w:szCs w:val="24"/>
              </w:rPr>
              <w:tab/>
            </w:r>
            <w:r w:rsidR="00747711">
              <w:rPr>
                <w:rFonts w:ascii="Arial" w:hAnsi="Arial" w:eastAsia="Times New Roman" w:cs="Arial"/>
                <w:b w:val="0"/>
                <w:sz w:val="20"/>
                <w:szCs w:val="24"/>
              </w:rPr>
              <w:tab/>
            </w:r>
            <w:r w:rsidR="00747711">
              <w:rPr>
                <w:rFonts w:ascii="Arial" w:hAnsi="Arial" w:eastAsia="Times New Roman" w:cs="Arial"/>
                <w:b w:val="0"/>
                <w:sz w:val="20"/>
                <w:szCs w:val="24"/>
              </w:rPr>
              <w:tab/>
            </w:r>
            <w:r w:rsidR="00747711">
              <w:rPr>
                <w:rFonts w:ascii="Arial" w:hAnsi="Arial" w:eastAsia="Times New Roman" w:cs="Arial"/>
                <w:b w:val="0"/>
                <w:sz w:val="20"/>
                <w:szCs w:val="24"/>
              </w:rPr>
              <w:tab/>
            </w:r>
            <w:r w:rsidR="00747711">
              <w:rPr>
                <w:rFonts w:ascii="Arial" w:hAnsi="Arial" w:eastAsia="Times New Roman" w:cs="Arial"/>
                <w:b w:val="0"/>
                <w:sz w:val="20"/>
                <w:szCs w:val="24"/>
              </w:rPr>
              <w:tab/>
            </w:r>
            <w:r w:rsidRPr="00747711">
              <w:rPr>
                <w:rFonts w:ascii="Arial" w:hAnsi="Arial" w:eastAsia="Times New Roman" w:cs="Arial"/>
                <w:b w:val="0"/>
                <w:sz w:val="20"/>
                <w:szCs w:val="24"/>
              </w:rPr>
              <w:t>Date</w:t>
            </w:r>
          </w:p>
        </w:tc>
      </w:tr>
    </w:tbl>
    <w:p w:rsidRPr="003340F5" w:rsidR="004B7025" w:rsidP="003340F5" w:rsidRDefault="004B7025" w14:paraId="31FF5E5C" w14:textId="77777777">
      <w:pPr>
        <w:rPr>
          <w:rFonts w:ascii="Arial" w:hAnsi="Arial" w:eastAsia="Times New Roman" w:cs="Arial"/>
          <w:b/>
          <w:sz w:val="20"/>
          <w:szCs w:val="22"/>
        </w:rPr>
      </w:pPr>
    </w:p>
    <w:p w:rsidRPr="003340F5" w:rsidR="004B7025" w:rsidP="003340F5" w:rsidRDefault="00341BD1" w14:paraId="2CD3AFDD" w14:textId="77777777">
      <w:pPr>
        <w:rPr>
          <w:rFonts w:ascii="Arial" w:hAnsi="Arial" w:eastAsia="Times New Roman" w:cs="Arial"/>
          <w:sz w:val="20"/>
          <w:szCs w:val="22"/>
        </w:rPr>
      </w:pPr>
      <w:r w:rsidRPr="003340F5">
        <w:rPr>
          <w:rFonts w:ascii="Arial" w:hAnsi="Arial" w:eastAsia="Times New Roman" w:cs="Arial"/>
          <w:sz w:val="20"/>
          <w:szCs w:val="22"/>
        </w:rPr>
        <w:t>Conditions:</w:t>
      </w:r>
    </w:p>
    <w:p w:rsidRPr="003340F5" w:rsidR="004B7025" w:rsidP="003340F5" w:rsidRDefault="00341BD1" w14:paraId="500E6CDA" w14:textId="77777777">
      <w:pPr>
        <w:numPr>
          <w:ilvl w:val="0"/>
          <w:numId w:val="1"/>
        </w:numPr>
        <w:pBdr>
          <w:top w:val="nil"/>
          <w:left w:val="nil"/>
          <w:bottom w:val="nil"/>
          <w:right w:val="nil"/>
          <w:between w:val="nil"/>
        </w:pBdr>
        <w:rPr>
          <w:rFonts w:ascii="Arial" w:hAnsi="Arial" w:eastAsia="Times New Roman" w:cs="Arial"/>
          <w:color w:val="000000"/>
          <w:sz w:val="20"/>
          <w:szCs w:val="22"/>
        </w:rPr>
      </w:pPr>
      <w:r w:rsidRPr="003340F5">
        <w:rPr>
          <w:rFonts w:ascii="Arial" w:hAnsi="Arial" w:eastAsia="Times New Roman" w:cs="Arial"/>
          <w:color w:val="000000"/>
          <w:sz w:val="20"/>
          <w:szCs w:val="22"/>
        </w:rPr>
        <w:t>Paleontological resources collected from Federal land under permit remain the property of the United States.</w:t>
      </w:r>
    </w:p>
    <w:p w:rsidRPr="003340F5" w:rsidR="004B7025" w:rsidP="003340F5" w:rsidRDefault="00341BD1" w14:paraId="5472D08B" w14:textId="2D2CA3E5">
      <w:pPr>
        <w:numPr>
          <w:ilvl w:val="0"/>
          <w:numId w:val="1"/>
        </w:numPr>
        <w:pBdr>
          <w:top w:val="nil"/>
          <w:left w:val="nil"/>
          <w:bottom w:val="nil"/>
          <w:right w:val="nil"/>
          <w:between w:val="nil"/>
        </w:pBdr>
        <w:rPr>
          <w:rFonts w:ascii="Arial" w:hAnsi="Arial" w:eastAsia="Times New Roman" w:cs="Arial"/>
          <w:color w:val="000000"/>
          <w:sz w:val="20"/>
          <w:szCs w:val="22"/>
        </w:rPr>
      </w:pPr>
      <w:r w:rsidRPr="003340F5">
        <w:rPr>
          <w:rFonts w:ascii="Arial" w:hAnsi="Arial" w:eastAsia="Times New Roman" w:cs="Arial"/>
          <w:color w:val="000000"/>
          <w:sz w:val="20"/>
          <w:szCs w:val="22"/>
        </w:rPr>
        <w:t>The repository official who acknowledges receipt of the collection may not be the same person listed on the permit and must be authorized by the repository to receive collections on behalf of the repository</w:t>
      </w:r>
      <w:r w:rsidRPr="003340F5" w:rsidR="00D65B59">
        <w:rPr>
          <w:rFonts w:ascii="Arial" w:hAnsi="Arial" w:eastAsia="Times New Roman" w:cs="Arial"/>
          <w:color w:val="000000"/>
          <w:sz w:val="20"/>
          <w:szCs w:val="22"/>
        </w:rPr>
        <w:t>.</w:t>
      </w:r>
    </w:p>
    <w:p w:rsidRPr="003340F5" w:rsidR="004B7025" w:rsidP="003340F5" w:rsidRDefault="00341BD1" w14:paraId="53B74D2C" w14:textId="4F760A78">
      <w:pPr>
        <w:numPr>
          <w:ilvl w:val="0"/>
          <w:numId w:val="1"/>
        </w:numPr>
        <w:pBdr>
          <w:top w:val="nil"/>
          <w:left w:val="nil"/>
          <w:bottom w:val="nil"/>
          <w:right w:val="nil"/>
          <w:between w:val="nil"/>
        </w:pBdr>
        <w:rPr>
          <w:rFonts w:ascii="Arial" w:hAnsi="Arial" w:eastAsia="Times New Roman" w:cs="Arial"/>
          <w:color w:val="000000"/>
          <w:sz w:val="20"/>
          <w:szCs w:val="22"/>
        </w:rPr>
      </w:pPr>
      <w:r w:rsidRPr="003340F5">
        <w:rPr>
          <w:rFonts w:ascii="Arial" w:hAnsi="Arial" w:eastAsia="Times New Roman" w:cs="Arial"/>
          <w:color w:val="000000"/>
          <w:sz w:val="20"/>
          <w:szCs w:val="22"/>
        </w:rPr>
        <w:t xml:space="preserve">A bureau or </w:t>
      </w:r>
      <w:r w:rsidR="00B409FB">
        <w:rPr>
          <w:rFonts w:ascii="Arial" w:hAnsi="Arial" w:eastAsia="Times New Roman" w:cs="Arial"/>
          <w:color w:val="000000"/>
          <w:sz w:val="20"/>
          <w:szCs w:val="22"/>
        </w:rPr>
        <w:t xml:space="preserve">U.S. </w:t>
      </w:r>
      <w:r w:rsidRPr="003340F5">
        <w:rPr>
          <w:rFonts w:ascii="Arial" w:hAnsi="Arial" w:eastAsia="Times New Roman" w:cs="Arial"/>
          <w:color w:val="000000"/>
          <w:sz w:val="20"/>
          <w:szCs w:val="22"/>
        </w:rPr>
        <w:t>Department of the Interior (DOI) official may contact the repository to verify the location and condition of collections deposited by the permittee.</w:t>
      </w:r>
    </w:p>
    <w:p w:rsidRPr="003340F5" w:rsidR="004B7025" w:rsidP="003340F5" w:rsidRDefault="00341BD1" w14:paraId="3A18614F" w14:textId="4DADBD10">
      <w:pPr>
        <w:numPr>
          <w:ilvl w:val="0"/>
          <w:numId w:val="1"/>
        </w:numPr>
        <w:pBdr>
          <w:top w:val="nil"/>
          <w:left w:val="nil"/>
          <w:bottom w:val="nil"/>
          <w:right w:val="nil"/>
          <w:between w:val="nil"/>
        </w:pBdr>
        <w:rPr>
          <w:rFonts w:ascii="Arial" w:hAnsi="Arial" w:eastAsia="Times New Roman" w:cs="Arial"/>
          <w:color w:val="000000"/>
          <w:sz w:val="20"/>
          <w:szCs w:val="22"/>
        </w:rPr>
      </w:pPr>
      <w:r w:rsidRPr="003340F5">
        <w:rPr>
          <w:rFonts w:ascii="Arial" w:hAnsi="Arial" w:eastAsia="Times New Roman" w:cs="Arial"/>
          <w:color w:val="000000"/>
          <w:sz w:val="20"/>
          <w:szCs w:val="22"/>
        </w:rPr>
        <w:t>Upon receipt, the repository agrees to curate and maintain collections in accordance with 43 CFR</w:t>
      </w:r>
      <w:r w:rsidRPr="003340F5" w:rsidR="00B24CC9">
        <w:rPr>
          <w:rFonts w:ascii="Arial" w:hAnsi="Arial" w:eastAsia="Times New Roman" w:cs="Arial"/>
          <w:color w:val="000000"/>
          <w:sz w:val="20"/>
          <w:szCs w:val="22"/>
        </w:rPr>
        <w:t xml:space="preserve"> part</w:t>
      </w:r>
      <w:r w:rsidRPr="003340F5">
        <w:rPr>
          <w:rFonts w:ascii="Arial" w:hAnsi="Arial" w:eastAsia="Times New Roman" w:cs="Arial"/>
          <w:color w:val="000000"/>
          <w:sz w:val="20"/>
          <w:szCs w:val="22"/>
        </w:rPr>
        <w:t xml:space="preserve"> </w:t>
      </w:r>
      <w:r w:rsidRPr="003340F5" w:rsidR="00B24CC9">
        <w:rPr>
          <w:rFonts w:ascii="Arial" w:hAnsi="Arial" w:eastAsia="Times New Roman" w:cs="Arial"/>
          <w:color w:val="000000"/>
          <w:sz w:val="20"/>
          <w:szCs w:val="22"/>
        </w:rPr>
        <w:t>49,</w:t>
      </w:r>
      <w:r w:rsidRPr="003340F5">
        <w:rPr>
          <w:rFonts w:ascii="Arial" w:hAnsi="Arial" w:eastAsia="Times New Roman" w:cs="Arial"/>
          <w:color w:val="000000"/>
          <w:sz w:val="20"/>
          <w:szCs w:val="22"/>
        </w:rPr>
        <w:t xml:space="preserve"> Department Manual 411, and the terms and conditions defined in a separate agreement between the bureau and the repository for the care and maintenance of the deposited collection. </w:t>
      </w:r>
    </w:p>
    <w:p w:rsidRPr="003340F5" w:rsidR="004B7025" w:rsidP="003340F5" w:rsidRDefault="00341BD1" w14:paraId="5459E2BF" w14:textId="77777777">
      <w:pPr>
        <w:numPr>
          <w:ilvl w:val="0"/>
          <w:numId w:val="1"/>
        </w:numPr>
        <w:pBdr>
          <w:top w:val="nil"/>
          <w:left w:val="nil"/>
          <w:bottom w:val="nil"/>
          <w:right w:val="nil"/>
          <w:between w:val="nil"/>
        </w:pBdr>
        <w:rPr>
          <w:rFonts w:ascii="Arial" w:hAnsi="Arial" w:eastAsia="Times New Roman" w:cs="Arial"/>
          <w:color w:val="000000"/>
          <w:sz w:val="20"/>
          <w:szCs w:val="22"/>
        </w:rPr>
      </w:pPr>
      <w:r w:rsidRPr="003340F5">
        <w:rPr>
          <w:rFonts w:ascii="Arial" w:hAnsi="Arial" w:eastAsia="Times New Roman" w:cs="Arial"/>
          <w:color w:val="000000"/>
          <w:sz w:val="20"/>
          <w:szCs w:val="22"/>
        </w:rPr>
        <w:t>Specific locality data will not be released by the permittee or repository without written permission from a bureau authorized officer.</w:t>
      </w:r>
    </w:p>
    <w:p w:rsidRPr="003340F5" w:rsidR="003340F5" w:rsidP="003340F5" w:rsidRDefault="003340F5" w14:paraId="7E1F1434" w14:textId="62F5B279">
      <w:pPr>
        <w:rPr>
          <w:rFonts w:ascii="Arial" w:hAnsi="Arial" w:eastAsia="Times New Roman" w:cs="Arial"/>
          <w:sz w:val="18"/>
          <w:szCs w:val="22"/>
        </w:rPr>
      </w:pPr>
      <w:r w:rsidRPr="003340F5">
        <w:rPr>
          <w:rFonts w:ascii="Arial" w:hAnsi="Arial" w:eastAsia="Times New Roman" w:cs="Arial"/>
          <w:sz w:val="18"/>
          <w:szCs w:val="22"/>
        </w:rPr>
        <w:br w:type="page"/>
      </w:r>
    </w:p>
    <w:p w:rsidRPr="003340F5" w:rsidR="004B7025" w:rsidP="003340F5" w:rsidRDefault="00341BD1" w14:paraId="4354933C" w14:textId="77777777">
      <w:pPr>
        <w:jc w:val="center"/>
        <w:rPr>
          <w:rFonts w:ascii="Arial" w:hAnsi="Arial" w:eastAsia="Times New Roman" w:cs="Arial"/>
          <w:b/>
          <w:sz w:val="20"/>
          <w:szCs w:val="20"/>
        </w:rPr>
      </w:pPr>
      <w:r w:rsidRPr="003340F5">
        <w:rPr>
          <w:rFonts w:ascii="Arial" w:hAnsi="Arial" w:eastAsia="Times New Roman" w:cs="Arial"/>
          <w:b/>
          <w:sz w:val="20"/>
          <w:szCs w:val="20"/>
        </w:rPr>
        <w:lastRenderedPageBreak/>
        <w:t>Instructions</w:t>
      </w:r>
    </w:p>
    <w:p w:rsidRPr="003340F5" w:rsidR="004B7025" w:rsidP="003340F5" w:rsidRDefault="00341BD1" w14:paraId="1EA1447C" w14:textId="77777777">
      <w:pPr>
        <w:jc w:val="center"/>
        <w:rPr>
          <w:rFonts w:ascii="Arial" w:hAnsi="Arial" w:eastAsia="Times New Roman" w:cs="Arial"/>
          <w:sz w:val="20"/>
          <w:szCs w:val="20"/>
        </w:rPr>
      </w:pPr>
      <w:r w:rsidRPr="003340F5">
        <w:rPr>
          <w:rFonts w:ascii="Arial" w:hAnsi="Arial" w:eastAsia="Times New Roman" w:cs="Arial"/>
          <w:sz w:val="20"/>
          <w:szCs w:val="20"/>
        </w:rPr>
        <w:t>Repository Receipt of Collections (Paleontology)</w:t>
      </w:r>
    </w:p>
    <w:p w:rsidRPr="003340F5" w:rsidR="004B7025" w:rsidP="003340F5" w:rsidRDefault="004B7025" w14:paraId="2BCCFACD" w14:textId="77777777">
      <w:pPr>
        <w:rPr>
          <w:rFonts w:ascii="Arial" w:hAnsi="Arial" w:eastAsia="Times New Roman" w:cs="Arial"/>
          <w:sz w:val="20"/>
          <w:szCs w:val="20"/>
        </w:rPr>
      </w:pPr>
    </w:p>
    <w:p w:rsidRPr="003340F5" w:rsidR="004B7025" w:rsidP="003340F5" w:rsidRDefault="00341BD1" w14:paraId="71BE5553" w14:textId="29D3275E">
      <w:pPr>
        <w:rPr>
          <w:rFonts w:ascii="Arial" w:hAnsi="Arial" w:eastAsia="Times New Roman" w:cs="Arial"/>
          <w:sz w:val="20"/>
          <w:szCs w:val="20"/>
        </w:rPr>
      </w:pPr>
      <w:r w:rsidRPr="003340F5">
        <w:rPr>
          <w:rFonts w:ascii="Arial" w:hAnsi="Arial" w:eastAsia="Times New Roman" w:cs="Arial"/>
          <w:b/>
          <w:sz w:val="20"/>
          <w:szCs w:val="20"/>
        </w:rPr>
        <w:t>General:</w:t>
      </w:r>
      <w:r w:rsidRPr="003340F5">
        <w:rPr>
          <w:rFonts w:ascii="Arial" w:hAnsi="Arial" w:eastAsia="Times New Roman" w:cs="Arial"/>
          <w:sz w:val="20"/>
          <w:szCs w:val="20"/>
        </w:rPr>
        <w:t xml:space="preserve"> After the permittee deposits the collection at the approved repository, the permittee must submit this form, or another receiving document containing the same information and conditions, to the </w:t>
      </w:r>
      <w:r w:rsidRPr="003340F5" w:rsidR="000B22B4">
        <w:rPr>
          <w:rFonts w:ascii="Arial" w:hAnsi="Arial" w:eastAsia="Times New Roman" w:cs="Arial"/>
          <w:sz w:val="20"/>
          <w:szCs w:val="20"/>
        </w:rPr>
        <w:t>F</w:t>
      </w:r>
      <w:r w:rsidRPr="003340F5">
        <w:rPr>
          <w:rFonts w:ascii="Arial" w:hAnsi="Arial" w:eastAsia="Times New Roman" w:cs="Arial"/>
          <w:sz w:val="20"/>
          <w:szCs w:val="20"/>
        </w:rPr>
        <w:t>ederal land manager. When the repository is a DOI facility</w:t>
      </w:r>
      <w:r w:rsidRPr="003340F5" w:rsidR="000B22B4">
        <w:rPr>
          <w:rFonts w:ascii="Arial" w:hAnsi="Arial" w:eastAsia="Times New Roman" w:cs="Arial"/>
          <w:sz w:val="20"/>
          <w:szCs w:val="20"/>
        </w:rPr>
        <w:t>,</w:t>
      </w:r>
      <w:r w:rsidRPr="003340F5">
        <w:rPr>
          <w:rFonts w:ascii="Arial" w:hAnsi="Arial" w:eastAsia="Times New Roman" w:cs="Arial"/>
          <w:sz w:val="20"/>
          <w:szCs w:val="20"/>
        </w:rPr>
        <w:t xml:space="preserve"> this form may be replaced with </w:t>
      </w:r>
      <w:r w:rsidRPr="003340F5" w:rsidR="00B24CC9">
        <w:rPr>
          <w:rFonts w:ascii="Arial" w:hAnsi="Arial" w:eastAsia="Times New Roman" w:cs="Arial"/>
          <w:sz w:val="20"/>
          <w:szCs w:val="20"/>
        </w:rPr>
        <w:t xml:space="preserve">any form that provides the same information.  </w:t>
      </w:r>
    </w:p>
    <w:p w:rsidRPr="003340F5" w:rsidR="00BB5720" w:rsidP="003340F5" w:rsidRDefault="00BB5720" w14:paraId="203125C9" w14:textId="77777777">
      <w:pPr>
        <w:rPr>
          <w:rFonts w:ascii="Arial" w:hAnsi="Arial" w:eastAsia="Times New Roman" w:cs="Arial"/>
          <w:sz w:val="20"/>
          <w:szCs w:val="20"/>
        </w:rPr>
      </w:pPr>
    </w:p>
    <w:p w:rsidRPr="003340F5" w:rsidR="004B7025" w:rsidP="003340F5" w:rsidRDefault="00BB5720" w14:paraId="2DDC3C9A" w14:textId="7AFFCD5B">
      <w:pPr>
        <w:rPr>
          <w:rFonts w:ascii="Arial" w:hAnsi="Arial" w:eastAsia="Times New Roman" w:cs="Arial"/>
          <w:b/>
          <w:caps/>
          <w:sz w:val="20"/>
          <w:szCs w:val="20"/>
        </w:rPr>
      </w:pPr>
      <w:r w:rsidRPr="003340F5">
        <w:rPr>
          <w:rFonts w:ascii="Arial" w:hAnsi="Arial" w:eastAsia="Times New Roman" w:cs="Arial"/>
          <w:b/>
          <w:caps/>
          <w:sz w:val="20"/>
          <w:szCs w:val="20"/>
        </w:rPr>
        <w:t>PART 1: Permittee’s Certification of Deposit of Collection</w:t>
      </w:r>
      <w:r w:rsidRPr="003340F5" w:rsidR="001171E1">
        <w:rPr>
          <w:rFonts w:ascii="Arial" w:hAnsi="Arial" w:eastAsia="Times New Roman" w:cs="Arial"/>
          <w:b/>
          <w:caps/>
          <w:sz w:val="20"/>
          <w:szCs w:val="20"/>
        </w:rPr>
        <w:t>s</w:t>
      </w:r>
      <w:r w:rsidRPr="003340F5">
        <w:rPr>
          <w:rFonts w:ascii="Arial" w:hAnsi="Arial" w:eastAsia="Times New Roman" w:cs="Arial"/>
          <w:b/>
          <w:caps/>
          <w:sz w:val="20"/>
          <w:szCs w:val="20"/>
        </w:rPr>
        <w:t>.</w:t>
      </w:r>
    </w:p>
    <w:p w:rsidRPr="003340F5" w:rsidR="00BB5720" w:rsidP="003340F5" w:rsidRDefault="00BB5720" w14:paraId="07E3938D" w14:textId="77777777">
      <w:pPr>
        <w:rPr>
          <w:rFonts w:ascii="Arial" w:hAnsi="Arial" w:eastAsia="Times New Roman" w:cs="Arial"/>
          <w:b/>
          <w:sz w:val="20"/>
          <w:szCs w:val="20"/>
        </w:rPr>
      </w:pPr>
    </w:p>
    <w:p w:rsidRPr="003340F5" w:rsidR="004B7025" w:rsidP="003340F5" w:rsidRDefault="00341BD1" w14:paraId="750DA5B3" w14:textId="52128693">
      <w:pPr>
        <w:ind w:left="720" w:hanging="360"/>
        <w:rPr>
          <w:rFonts w:ascii="Arial" w:hAnsi="Arial" w:eastAsia="Times New Roman" w:cs="Arial"/>
          <w:sz w:val="20"/>
          <w:szCs w:val="20"/>
        </w:rPr>
      </w:pPr>
      <w:r w:rsidRPr="003340F5">
        <w:rPr>
          <w:rFonts w:ascii="Arial" w:hAnsi="Arial" w:eastAsia="Times New Roman" w:cs="Arial"/>
          <w:b/>
          <w:sz w:val="20"/>
          <w:szCs w:val="20"/>
        </w:rPr>
        <w:t>1.</w:t>
      </w:r>
      <w:r w:rsidR="003340F5">
        <w:rPr>
          <w:rFonts w:ascii="Arial" w:hAnsi="Arial" w:eastAsia="Times New Roman" w:cs="Arial"/>
          <w:b/>
          <w:sz w:val="20"/>
          <w:szCs w:val="20"/>
        </w:rPr>
        <w:tab/>
      </w:r>
      <w:r w:rsidRPr="003340F5">
        <w:rPr>
          <w:rFonts w:ascii="Arial" w:hAnsi="Arial" w:eastAsia="Times New Roman" w:cs="Arial"/>
          <w:b/>
          <w:sz w:val="20"/>
          <w:szCs w:val="20"/>
        </w:rPr>
        <w:t>Permittee Name and Contact Information</w:t>
      </w:r>
      <w:r w:rsidRPr="003340F5">
        <w:rPr>
          <w:rFonts w:ascii="Arial" w:hAnsi="Arial" w:eastAsia="Times New Roman" w:cs="Arial"/>
          <w:sz w:val="20"/>
          <w:szCs w:val="20"/>
        </w:rPr>
        <w:t xml:space="preserve">. This is the principal investigator (PI) named in </w:t>
      </w:r>
      <w:r w:rsidRPr="003340F5" w:rsidR="00BB5720">
        <w:rPr>
          <w:rFonts w:ascii="Arial" w:hAnsi="Arial" w:eastAsia="Times New Roman" w:cs="Arial"/>
          <w:sz w:val="20"/>
          <w:szCs w:val="20"/>
        </w:rPr>
        <w:t>DI Form 900</w:t>
      </w:r>
      <w:r w:rsidRPr="003340F5" w:rsidR="001171E1">
        <w:rPr>
          <w:rFonts w:ascii="Arial" w:hAnsi="Arial" w:eastAsia="Times New Roman" w:cs="Arial"/>
          <w:sz w:val="20"/>
          <w:szCs w:val="20"/>
        </w:rPr>
        <w:t>3</w:t>
      </w:r>
      <w:r w:rsidRPr="003340F5" w:rsidR="00BB5720">
        <w:rPr>
          <w:rFonts w:ascii="Arial" w:hAnsi="Arial" w:eastAsia="Times New Roman" w:cs="Arial"/>
          <w:sz w:val="20"/>
          <w:szCs w:val="20"/>
        </w:rPr>
        <w:t>, P</w:t>
      </w:r>
      <w:r w:rsidRPr="003340F5">
        <w:rPr>
          <w:rFonts w:ascii="Arial" w:hAnsi="Arial" w:eastAsia="Times New Roman" w:cs="Arial"/>
          <w:sz w:val="20"/>
          <w:szCs w:val="20"/>
        </w:rPr>
        <w:t xml:space="preserve">aleontology </w:t>
      </w:r>
      <w:r w:rsidRPr="003340F5" w:rsidR="00BB5720">
        <w:rPr>
          <w:rFonts w:ascii="Arial" w:hAnsi="Arial" w:eastAsia="Times New Roman" w:cs="Arial"/>
          <w:sz w:val="20"/>
          <w:szCs w:val="20"/>
        </w:rPr>
        <w:t>P</w:t>
      </w:r>
      <w:r w:rsidRPr="003340F5">
        <w:rPr>
          <w:rFonts w:ascii="Arial" w:hAnsi="Arial" w:eastAsia="Times New Roman" w:cs="Arial"/>
          <w:sz w:val="20"/>
          <w:szCs w:val="20"/>
        </w:rPr>
        <w:t>ermit.</w:t>
      </w:r>
    </w:p>
    <w:p w:rsidRPr="003340F5" w:rsidR="004B7025" w:rsidP="003340F5" w:rsidRDefault="004B7025" w14:paraId="279AC85A" w14:textId="77777777">
      <w:pPr>
        <w:ind w:left="720" w:hanging="360"/>
        <w:rPr>
          <w:rFonts w:ascii="Arial" w:hAnsi="Arial" w:eastAsia="Times New Roman" w:cs="Arial"/>
          <w:sz w:val="20"/>
          <w:szCs w:val="20"/>
        </w:rPr>
      </w:pPr>
    </w:p>
    <w:p w:rsidRPr="003340F5" w:rsidR="004B7025" w:rsidP="003340F5" w:rsidRDefault="00341BD1" w14:paraId="7804F624" w14:textId="3E784E7A">
      <w:pPr>
        <w:ind w:left="720" w:hanging="360"/>
        <w:rPr>
          <w:rFonts w:ascii="Arial" w:hAnsi="Arial" w:eastAsia="Times New Roman" w:cs="Arial"/>
          <w:sz w:val="20"/>
          <w:szCs w:val="20"/>
        </w:rPr>
      </w:pPr>
      <w:r w:rsidRPr="003340F5">
        <w:rPr>
          <w:rFonts w:ascii="Arial" w:hAnsi="Arial" w:eastAsia="Times New Roman" w:cs="Arial"/>
          <w:b/>
          <w:sz w:val="20"/>
          <w:szCs w:val="20"/>
        </w:rPr>
        <w:t>2.</w:t>
      </w:r>
      <w:r w:rsidR="003340F5">
        <w:rPr>
          <w:rFonts w:ascii="Arial" w:hAnsi="Arial" w:eastAsia="Times New Roman" w:cs="Arial"/>
          <w:b/>
          <w:sz w:val="20"/>
          <w:szCs w:val="20"/>
        </w:rPr>
        <w:tab/>
      </w:r>
      <w:r w:rsidRPr="003340F5">
        <w:rPr>
          <w:rFonts w:ascii="Arial" w:hAnsi="Arial" w:eastAsia="Times New Roman" w:cs="Arial"/>
          <w:b/>
          <w:sz w:val="20"/>
          <w:szCs w:val="20"/>
        </w:rPr>
        <w:t>Permit Number.</w:t>
      </w:r>
      <w:r w:rsidRPr="003340F5">
        <w:rPr>
          <w:rFonts w:ascii="Arial" w:hAnsi="Arial" w:eastAsia="Times New Roman" w:cs="Arial"/>
          <w:sz w:val="20"/>
          <w:szCs w:val="20"/>
        </w:rPr>
        <w:t xml:space="preserve"> </w:t>
      </w:r>
      <w:r w:rsidRPr="003340F5" w:rsidR="00BB5720">
        <w:rPr>
          <w:rFonts w:ascii="Arial" w:hAnsi="Arial" w:eastAsia="Times New Roman" w:cs="Arial"/>
          <w:sz w:val="20"/>
          <w:szCs w:val="20"/>
        </w:rPr>
        <w:t>T</w:t>
      </w:r>
      <w:r w:rsidRPr="003340F5">
        <w:rPr>
          <w:rFonts w:ascii="Arial" w:hAnsi="Arial" w:eastAsia="Times New Roman" w:cs="Arial"/>
          <w:sz w:val="20"/>
          <w:szCs w:val="20"/>
        </w:rPr>
        <w:t xml:space="preserve">he number assigned by the bureau to the top of the </w:t>
      </w:r>
      <w:r w:rsidRPr="003340F5" w:rsidR="00132243">
        <w:rPr>
          <w:rFonts w:ascii="Arial" w:hAnsi="Arial" w:eastAsia="Times New Roman" w:cs="Arial"/>
          <w:sz w:val="20"/>
          <w:szCs w:val="20"/>
        </w:rPr>
        <w:t>P</w:t>
      </w:r>
      <w:r w:rsidRPr="003340F5">
        <w:rPr>
          <w:rFonts w:ascii="Arial" w:hAnsi="Arial" w:eastAsia="Times New Roman" w:cs="Arial"/>
          <w:sz w:val="20"/>
          <w:szCs w:val="20"/>
        </w:rPr>
        <w:t xml:space="preserve">aleontology </w:t>
      </w:r>
      <w:r w:rsidRPr="003340F5" w:rsidR="00132243">
        <w:rPr>
          <w:rFonts w:ascii="Arial" w:hAnsi="Arial" w:eastAsia="Times New Roman" w:cs="Arial"/>
          <w:sz w:val="20"/>
          <w:szCs w:val="20"/>
        </w:rPr>
        <w:t>P</w:t>
      </w:r>
      <w:r w:rsidRPr="003340F5">
        <w:rPr>
          <w:rFonts w:ascii="Arial" w:hAnsi="Arial" w:eastAsia="Times New Roman" w:cs="Arial"/>
          <w:sz w:val="20"/>
          <w:szCs w:val="20"/>
        </w:rPr>
        <w:t>ermit.</w:t>
      </w:r>
    </w:p>
    <w:p w:rsidRPr="003340F5" w:rsidR="004B7025" w:rsidP="003340F5" w:rsidRDefault="004B7025" w14:paraId="7163ADEC" w14:textId="77777777">
      <w:pPr>
        <w:ind w:left="720" w:hanging="360"/>
        <w:rPr>
          <w:rFonts w:ascii="Arial" w:hAnsi="Arial" w:eastAsia="Times New Roman" w:cs="Arial"/>
          <w:sz w:val="20"/>
          <w:szCs w:val="20"/>
        </w:rPr>
      </w:pPr>
    </w:p>
    <w:p w:rsidRPr="003340F5" w:rsidR="004B7025" w:rsidP="003340F5" w:rsidRDefault="00341BD1" w14:paraId="181437D7" w14:textId="2362BB1D">
      <w:pPr>
        <w:ind w:left="720" w:hanging="360"/>
        <w:rPr>
          <w:rFonts w:ascii="Arial" w:hAnsi="Arial" w:eastAsia="Times New Roman" w:cs="Arial"/>
          <w:sz w:val="20"/>
          <w:szCs w:val="20"/>
        </w:rPr>
      </w:pPr>
      <w:r w:rsidRPr="003340F5">
        <w:rPr>
          <w:rFonts w:ascii="Arial" w:hAnsi="Arial" w:eastAsia="Times New Roman" w:cs="Arial"/>
          <w:b/>
          <w:sz w:val="20"/>
          <w:szCs w:val="20"/>
        </w:rPr>
        <w:t>3.</w:t>
      </w:r>
      <w:r w:rsidR="003340F5">
        <w:rPr>
          <w:rFonts w:ascii="Arial" w:hAnsi="Arial" w:eastAsia="Times New Roman" w:cs="Arial"/>
          <w:b/>
          <w:sz w:val="20"/>
          <w:szCs w:val="20"/>
        </w:rPr>
        <w:tab/>
      </w:r>
      <w:r w:rsidRPr="003340F5">
        <w:rPr>
          <w:rFonts w:ascii="Arial" w:hAnsi="Arial" w:eastAsia="Times New Roman" w:cs="Arial"/>
          <w:b/>
          <w:sz w:val="20"/>
          <w:szCs w:val="20"/>
        </w:rPr>
        <w:t xml:space="preserve">List of Collections. </w:t>
      </w:r>
      <w:r w:rsidRPr="003340F5">
        <w:rPr>
          <w:rFonts w:ascii="Arial" w:hAnsi="Arial" w:eastAsia="Times New Roman" w:cs="Arial"/>
          <w:sz w:val="20"/>
          <w:szCs w:val="20"/>
        </w:rPr>
        <w:t xml:space="preserve">Provide a complete listing of all specimens collected under the authority of the permit and associated records that are being deposited on the date indicated.  </w:t>
      </w:r>
    </w:p>
    <w:p w:rsidRPr="003340F5" w:rsidR="004B7025" w:rsidP="003340F5" w:rsidRDefault="004B7025" w14:paraId="5AAEE562" w14:textId="77777777">
      <w:pPr>
        <w:ind w:left="720" w:hanging="360"/>
        <w:rPr>
          <w:rFonts w:ascii="Arial" w:hAnsi="Arial" w:eastAsia="Times New Roman" w:cs="Arial"/>
          <w:sz w:val="20"/>
          <w:szCs w:val="20"/>
        </w:rPr>
      </w:pPr>
    </w:p>
    <w:p w:rsidRPr="003340F5" w:rsidR="004B7025" w:rsidP="003340F5" w:rsidRDefault="00341BD1" w14:paraId="02A2B5E0" w14:textId="2BF338BC">
      <w:pPr>
        <w:ind w:left="720" w:hanging="360"/>
        <w:rPr>
          <w:rFonts w:ascii="Arial" w:hAnsi="Arial" w:eastAsia="Times New Roman" w:cs="Arial"/>
          <w:sz w:val="20"/>
          <w:szCs w:val="20"/>
        </w:rPr>
      </w:pPr>
      <w:r w:rsidRPr="003340F5">
        <w:rPr>
          <w:rFonts w:ascii="Arial" w:hAnsi="Arial" w:eastAsia="Times New Roman" w:cs="Arial"/>
          <w:b/>
          <w:sz w:val="20"/>
          <w:szCs w:val="20"/>
        </w:rPr>
        <w:t>4.</w:t>
      </w:r>
      <w:r w:rsidR="003340F5">
        <w:rPr>
          <w:rFonts w:ascii="Arial" w:hAnsi="Arial" w:eastAsia="Times New Roman" w:cs="Arial"/>
          <w:b/>
          <w:sz w:val="20"/>
          <w:szCs w:val="20"/>
        </w:rPr>
        <w:tab/>
      </w:r>
      <w:r w:rsidRPr="003340F5">
        <w:rPr>
          <w:rFonts w:ascii="Arial" w:hAnsi="Arial" w:eastAsia="Times New Roman" w:cs="Arial"/>
          <w:b/>
          <w:sz w:val="20"/>
          <w:szCs w:val="20"/>
        </w:rPr>
        <w:t>Signature of Permittee and Date</w:t>
      </w:r>
      <w:r w:rsidRPr="003340F5">
        <w:rPr>
          <w:rFonts w:ascii="Arial" w:hAnsi="Arial" w:eastAsia="Times New Roman" w:cs="Arial"/>
          <w:sz w:val="20"/>
          <w:szCs w:val="20"/>
        </w:rPr>
        <w:t>. Permittee signature</w:t>
      </w:r>
      <w:r w:rsidRPr="003340F5" w:rsidR="00BB5720">
        <w:rPr>
          <w:rFonts w:ascii="Arial" w:hAnsi="Arial" w:eastAsia="Times New Roman" w:cs="Arial"/>
          <w:sz w:val="20"/>
          <w:szCs w:val="20"/>
        </w:rPr>
        <w:t xml:space="preserve"> and date</w:t>
      </w:r>
      <w:r w:rsidRPr="003340F5">
        <w:rPr>
          <w:rFonts w:ascii="Arial" w:hAnsi="Arial" w:eastAsia="Times New Roman" w:cs="Arial"/>
          <w:sz w:val="20"/>
          <w:szCs w:val="20"/>
        </w:rPr>
        <w:t xml:space="preserve"> certif</w:t>
      </w:r>
      <w:r w:rsidRPr="003340F5" w:rsidR="00BB5720">
        <w:rPr>
          <w:rFonts w:ascii="Arial" w:hAnsi="Arial" w:eastAsia="Times New Roman" w:cs="Arial"/>
          <w:sz w:val="20"/>
          <w:szCs w:val="20"/>
        </w:rPr>
        <w:t>ying</w:t>
      </w:r>
      <w:r w:rsidRPr="003340F5">
        <w:rPr>
          <w:rFonts w:ascii="Arial" w:hAnsi="Arial" w:eastAsia="Times New Roman" w:cs="Arial"/>
          <w:sz w:val="20"/>
          <w:szCs w:val="20"/>
        </w:rPr>
        <w:t xml:space="preserve"> that all paleontological resources and associated records on the list are included in the deposit.</w:t>
      </w:r>
    </w:p>
    <w:p w:rsidRPr="003340F5" w:rsidR="00BB5720" w:rsidP="003340F5" w:rsidRDefault="00BB5720" w14:paraId="643FC430" w14:textId="2C5E157E">
      <w:pPr>
        <w:ind w:left="360"/>
        <w:rPr>
          <w:rFonts w:ascii="Arial" w:hAnsi="Arial" w:eastAsia="Times New Roman" w:cs="Arial"/>
          <w:sz w:val="20"/>
          <w:szCs w:val="20"/>
        </w:rPr>
      </w:pPr>
    </w:p>
    <w:p w:rsidRPr="003340F5" w:rsidR="00BB5720" w:rsidP="003340F5" w:rsidRDefault="00BB5720" w14:paraId="306B5CEA" w14:textId="6C6EFFBF">
      <w:pPr>
        <w:rPr>
          <w:rFonts w:ascii="Arial" w:hAnsi="Arial" w:eastAsia="Times New Roman" w:cs="Arial"/>
          <w:b/>
          <w:caps/>
          <w:sz w:val="20"/>
          <w:szCs w:val="20"/>
        </w:rPr>
      </w:pPr>
      <w:r w:rsidRPr="003340F5">
        <w:rPr>
          <w:rFonts w:ascii="Arial" w:hAnsi="Arial" w:eastAsia="Times New Roman" w:cs="Arial"/>
          <w:b/>
          <w:caps/>
          <w:sz w:val="20"/>
          <w:szCs w:val="20"/>
        </w:rPr>
        <w:t>PART 2: Repository’s Certification of Receipt of Collections.</w:t>
      </w:r>
    </w:p>
    <w:p w:rsidRPr="003340F5" w:rsidR="004B7025" w:rsidP="003340F5" w:rsidRDefault="004B7025" w14:paraId="3727FA9D" w14:textId="77777777">
      <w:pPr>
        <w:rPr>
          <w:rFonts w:ascii="Arial" w:hAnsi="Arial" w:eastAsia="Times New Roman" w:cs="Arial"/>
          <w:sz w:val="20"/>
          <w:szCs w:val="20"/>
        </w:rPr>
      </w:pPr>
    </w:p>
    <w:p w:rsidRPr="003340F5" w:rsidR="004B7025" w:rsidP="003340F5" w:rsidRDefault="00341BD1" w14:paraId="13C62145" w14:textId="6782F509">
      <w:pPr>
        <w:ind w:left="720" w:hanging="360"/>
        <w:rPr>
          <w:rFonts w:ascii="Arial" w:hAnsi="Arial" w:eastAsia="Times New Roman" w:cs="Arial"/>
          <w:sz w:val="20"/>
          <w:szCs w:val="20"/>
        </w:rPr>
      </w:pPr>
      <w:r w:rsidRPr="003340F5">
        <w:rPr>
          <w:rFonts w:ascii="Arial" w:hAnsi="Arial" w:eastAsia="Times New Roman" w:cs="Arial"/>
          <w:b/>
          <w:sz w:val="20"/>
          <w:szCs w:val="20"/>
        </w:rPr>
        <w:t>5.</w:t>
      </w:r>
      <w:r w:rsidR="003340F5">
        <w:rPr>
          <w:rFonts w:ascii="Arial" w:hAnsi="Arial" w:eastAsia="Times New Roman" w:cs="Arial"/>
          <w:b/>
          <w:sz w:val="20"/>
          <w:szCs w:val="20"/>
        </w:rPr>
        <w:tab/>
      </w:r>
      <w:r w:rsidRPr="003340F5">
        <w:rPr>
          <w:rFonts w:ascii="Arial" w:hAnsi="Arial" w:eastAsia="Times New Roman" w:cs="Arial"/>
          <w:b/>
          <w:sz w:val="20"/>
          <w:szCs w:val="20"/>
        </w:rPr>
        <w:t>Repository Name and Address.</w:t>
      </w:r>
      <w:r w:rsidRPr="003340F5">
        <w:rPr>
          <w:rFonts w:ascii="Arial" w:hAnsi="Arial" w:eastAsia="Times New Roman" w:cs="Arial"/>
          <w:sz w:val="20"/>
          <w:szCs w:val="20"/>
        </w:rPr>
        <w:t xml:space="preserve"> Identify the repository named on line </w:t>
      </w:r>
      <w:r w:rsidRPr="003340F5" w:rsidR="00BB5720">
        <w:rPr>
          <w:rFonts w:ascii="Arial" w:hAnsi="Arial" w:eastAsia="Times New Roman" w:cs="Arial"/>
          <w:sz w:val="20"/>
          <w:szCs w:val="20"/>
        </w:rPr>
        <w:t>8</w:t>
      </w:r>
      <w:r w:rsidRPr="003340F5">
        <w:rPr>
          <w:rFonts w:ascii="Arial" w:hAnsi="Arial" w:eastAsia="Times New Roman" w:cs="Arial"/>
          <w:sz w:val="20"/>
          <w:szCs w:val="20"/>
        </w:rPr>
        <w:t xml:space="preserve"> of the </w:t>
      </w:r>
      <w:r w:rsidRPr="003340F5" w:rsidR="00132243">
        <w:rPr>
          <w:rFonts w:ascii="Arial" w:hAnsi="Arial" w:eastAsia="Times New Roman" w:cs="Arial"/>
          <w:sz w:val="20"/>
          <w:szCs w:val="20"/>
        </w:rPr>
        <w:t>P</w:t>
      </w:r>
      <w:r w:rsidRPr="003340F5">
        <w:rPr>
          <w:rFonts w:ascii="Arial" w:hAnsi="Arial" w:eastAsia="Times New Roman" w:cs="Arial"/>
          <w:sz w:val="20"/>
          <w:szCs w:val="20"/>
        </w:rPr>
        <w:t xml:space="preserve">aleontology </w:t>
      </w:r>
      <w:r w:rsidRPr="003340F5" w:rsidR="00132243">
        <w:rPr>
          <w:rFonts w:ascii="Arial" w:hAnsi="Arial" w:eastAsia="Times New Roman" w:cs="Arial"/>
          <w:sz w:val="20"/>
          <w:szCs w:val="20"/>
        </w:rPr>
        <w:t>P</w:t>
      </w:r>
      <w:r w:rsidRPr="003340F5">
        <w:rPr>
          <w:rFonts w:ascii="Arial" w:hAnsi="Arial" w:eastAsia="Times New Roman" w:cs="Arial"/>
          <w:sz w:val="20"/>
          <w:szCs w:val="20"/>
        </w:rPr>
        <w:t xml:space="preserve">ermit or subsequently authorized by the bureau </w:t>
      </w:r>
      <w:r w:rsidRPr="003340F5" w:rsidR="00BB5720">
        <w:rPr>
          <w:rFonts w:ascii="Arial" w:hAnsi="Arial" w:eastAsia="Times New Roman" w:cs="Arial"/>
          <w:sz w:val="20"/>
          <w:szCs w:val="20"/>
        </w:rPr>
        <w:t>F</w:t>
      </w:r>
      <w:r w:rsidRPr="003340F5">
        <w:rPr>
          <w:rFonts w:ascii="Arial" w:hAnsi="Arial" w:eastAsia="Times New Roman" w:cs="Arial"/>
          <w:sz w:val="20"/>
          <w:szCs w:val="20"/>
        </w:rPr>
        <w:t xml:space="preserve">ederal land manager in a written modification of that permit. </w:t>
      </w:r>
    </w:p>
    <w:p w:rsidRPr="003340F5" w:rsidR="004B7025" w:rsidP="003340F5" w:rsidRDefault="004B7025" w14:paraId="32F72271" w14:textId="77777777">
      <w:pPr>
        <w:ind w:left="720" w:hanging="360"/>
        <w:rPr>
          <w:rFonts w:ascii="Arial" w:hAnsi="Arial" w:eastAsia="Times New Roman" w:cs="Arial"/>
          <w:sz w:val="20"/>
          <w:szCs w:val="20"/>
        </w:rPr>
      </w:pPr>
    </w:p>
    <w:p w:rsidRPr="003340F5" w:rsidR="004B7025" w:rsidP="003340F5" w:rsidRDefault="00341BD1" w14:paraId="4DF122BD" w14:textId="4D112A3A">
      <w:pPr>
        <w:ind w:left="720" w:hanging="360"/>
        <w:rPr>
          <w:rFonts w:ascii="Arial" w:hAnsi="Arial" w:eastAsia="Times New Roman" w:cs="Arial"/>
          <w:sz w:val="20"/>
          <w:szCs w:val="20"/>
        </w:rPr>
      </w:pPr>
      <w:r w:rsidRPr="003340F5">
        <w:rPr>
          <w:rFonts w:ascii="Arial" w:hAnsi="Arial" w:eastAsia="Times New Roman" w:cs="Arial"/>
          <w:b/>
          <w:sz w:val="20"/>
          <w:szCs w:val="20"/>
        </w:rPr>
        <w:t>6.</w:t>
      </w:r>
      <w:r w:rsidR="003340F5">
        <w:rPr>
          <w:rFonts w:ascii="Arial" w:hAnsi="Arial" w:eastAsia="Times New Roman" w:cs="Arial"/>
          <w:b/>
          <w:sz w:val="20"/>
          <w:szCs w:val="20"/>
        </w:rPr>
        <w:tab/>
      </w:r>
      <w:r w:rsidRPr="003340F5">
        <w:rPr>
          <w:rFonts w:ascii="Arial" w:hAnsi="Arial" w:eastAsia="Times New Roman" w:cs="Arial"/>
          <w:b/>
          <w:sz w:val="20"/>
          <w:szCs w:val="20"/>
        </w:rPr>
        <w:t>Repository Accession Number(s).</w:t>
      </w:r>
      <w:r w:rsidRPr="003340F5">
        <w:rPr>
          <w:rFonts w:ascii="Arial" w:hAnsi="Arial" w:eastAsia="Times New Roman" w:cs="Arial"/>
          <w:sz w:val="20"/>
          <w:szCs w:val="20"/>
        </w:rPr>
        <w:t xml:space="preserve"> Accession numbers are assigned by the repository. The bureaus need these in order to track and report on the federally-owned collections. These numbers may be different from the accession numbers assigned by the bureaus.  </w:t>
      </w:r>
    </w:p>
    <w:p w:rsidRPr="003340F5" w:rsidR="004B7025" w:rsidP="003340F5" w:rsidRDefault="004B7025" w14:paraId="36CE96C2" w14:textId="77777777">
      <w:pPr>
        <w:ind w:left="720" w:hanging="360"/>
        <w:rPr>
          <w:rFonts w:ascii="Arial" w:hAnsi="Arial" w:eastAsia="Times New Roman" w:cs="Arial"/>
          <w:sz w:val="20"/>
          <w:szCs w:val="20"/>
        </w:rPr>
      </w:pPr>
    </w:p>
    <w:p w:rsidRPr="003340F5" w:rsidR="004B7025" w:rsidP="003340F5" w:rsidRDefault="00341BD1" w14:paraId="2E7A721C" w14:textId="2B36DE95">
      <w:pPr>
        <w:ind w:left="720" w:hanging="360"/>
        <w:rPr>
          <w:rFonts w:ascii="Arial" w:hAnsi="Arial" w:eastAsia="Times New Roman" w:cs="Arial"/>
          <w:sz w:val="20"/>
          <w:szCs w:val="20"/>
        </w:rPr>
      </w:pPr>
      <w:r w:rsidRPr="003340F5">
        <w:rPr>
          <w:rFonts w:ascii="Arial" w:hAnsi="Arial" w:eastAsia="Times New Roman" w:cs="Arial"/>
          <w:b/>
          <w:sz w:val="20"/>
          <w:szCs w:val="20"/>
        </w:rPr>
        <w:t>7.</w:t>
      </w:r>
      <w:r w:rsidR="003340F5">
        <w:rPr>
          <w:rFonts w:ascii="Arial" w:hAnsi="Arial" w:eastAsia="Times New Roman" w:cs="Arial"/>
          <w:b/>
          <w:sz w:val="20"/>
          <w:szCs w:val="20"/>
        </w:rPr>
        <w:tab/>
      </w:r>
      <w:r w:rsidRPr="003340F5">
        <w:rPr>
          <w:rFonts w:ascii="Arial" w:hAnsi="Arial" w:eastAsia="Times New Roman" w:cs="Arial"/>
          <w:b/>
          <w:sz w:val="20"/>
          <w:szCs w:val="20"/>
        </w:rPr>
        <w:t xml:space="preserve">Name of Repository’s Authorizing Official. </w:t>
      </w:r>
      <w:r w:rsidRPr="003340F5">
        <w:rPr>
          <w:rFonts w:ascii="Arial" w:hAnsi="Arial" w:eastAsia="Times New Roman" w:cs="Arial"/>
          <w:sz w:val="20"/>
          <w:szCs w:val="20"/>
        </w:rPr>
        <w:t xml:space="preserve">Print the name of the authorized repository official. This official cannot also </w:t>
      </w:r>
      <w:r w:rsidRPr="003340F5" w:rsidR="00BB5720">
        <w:rPr>
          <w:rFonts w:ascii="Arial" w:hAnsi="Arial" w:eastAsia="Times New Roman" w:cs="Arial"/>
          <w:sz w:val="20"/>
          <w:szCs w:val="20"/>
        </w:rPr>
        <w:t xml:space="preserve">be </w:t>
      </w:r>
      <w:r w:rsidRPr="003340F5">
        <w:rPr>
          <w:rFonts w:ascii="Arial" w:hAnsi="Arial" w:eastAsia="Times New Roman" w:cs="Arial"/>
          <w:sz w:val="20"/>
          <w:szCs w:val="20"/>
        </w:rPr>
        <w:t xml:space="preserve">the permittee or named in line </w:t>
      </w:r>
      <w:r w:rsidRPr="003340F5" w:rsidR="00BB5720">
        <w:rPr>
          <w:rFonts w:ascii="Arial" w:hAnsi="Arial" w:eastAsia="Times New Roman" w:cs="Arial"/>
          <w:sz w:val="20"/>
          <w:szCs w:val="20"/>
        </w:rPr>
        <w:t>7</w:t>
      </w:r>
      <w:r w:rsidRPr="003340F5">
        <w:rPr>
          <w:rFonts w:ascii="Arial" w:hAnsi="Arial" w:eastAsia="Times New Roman" w:cs="Arial"/>
          <w:sz w:val="20"/>
          <w:szCs w:val="20"/>
        </w:rPr>
        <w:t xml:space="preserve"> of the </w:t>
      </w:r>
      <w:r w:rsidRPr="003340F5" w:rsidR="001171E1">
        <w:rPr>
          <w:rFonts w:ascii="Arial" w:hAnsi="Arial" w:eastAsia="Times New Roman" w:cs="Arial"/>
          <w:sz w:val="20"/>
          <w:szCs w:val="20"/>
        </w:rPr>
        <w:t>Paleontology P</w:t>
      </w:r>
      <w:r w:rsidRPr="003340F5">
        <w:rPr>
          <w:rFonts w:ascii="Arial" w:hAnsi="Arial" w:eastAsia="Times New Roman" w:cs="Arial"/>
          <w:sz w:val="20"/>
          <w:szCs w:val="20"/>
        </w:rPr>
        <w:t>ermit. This is because a conflict of interest arises if the receiving repository official is also associated with the permitted work, preparation, and deposit of the collection at the repository. In such cases, another official of the repository with no ties to the permitted work must be the repository’s authorizing official.</w:t>
      </w:r>
    </w:p>
    <w:p w:rsidRPr="003340F5" w:rsidR="004B7025" w:rsidP="003340F5" w:rsidRDefault="004B7025" w14:paraId="2A7869A6" w14:textId="77777777">
      <w:pPr>
        <w:ind w:left="720" w:hanging="360"/>
        <w:rPr>
          <w:rFonts w:ascii="Arial" w:hAnsi="Arial" w:eastAsia="Times New Roman" w:cs="Arial"/>
          <w:sz w:val="20"/>
          <w:szCs w:val="20"/>
        </w:rPr>
      </w:pPr>
    </w:p>
    <w:p w:rsidRPr="003340F5" w:rsidR="004B7025" w:rsidP="003340F5" w:rsidRDefault="00341BD1" w14:paraId="6879D819" w14:textId="3F659C80">
      <w:pPr>
        <w:pBdr>
          <w:top w:val="nil"/>
          <w:left w:val="nil"/>
          <w:bottom w:val="nil"/>
          <w:right w:val="nil"/>
          <w:between w:val="nil"/>
        </w:pBdr>
        <w:ind w:left="720" w:hanging="360"/>
        <w:rPr>
          <w:rFonts w:ascii="Arial" w:hAnsi="Arial" w:eastAsia="Times New Roman" w:cs="Arial"/>
          <w:color w:val="000000"/>
          <w:sz w:val="20"/>
          <w:szCs w:val="20"/>
        </w:rPr>
      </w:pPr>
      <w:r w:rsidRPr="003340F5">
        <w:rPr>
          <w:rFonts w:ascii="Arial" w:hAnsi="Arial" w:eastAsia="Times New Roman" w:cs="Arial"/>
          <w:b/>
          <w:color w:val="000000"/>
          <w:sz w:val="20"/>
          <w:szCs w:val="20"/>
        </w:rPr>
        <w:t>8.</w:t>
      </w:r>
      <w:r w:rsidR="003340F5">
        <w:rPr>
          <w:rFonts w:ascii="Arial" w:hAnsi="Arial" w:eastAsia="Times New Roman" w:cs="Arial"/>
          <w:b/>
          <w:color w:val="000000"/>
          <w:sz w:val="20"/>
          <w:szCs w:val="20"/>
        </w:rPr>
        <w:tab/>
      </w:r>
      <w:r w:rsidRPr="003340F5">
        <w:rPr>
          <w:rFonts w:ascii="Arial" w:hAnsi="Arial" w:eastAsia="Times New Roman" w:cs="Arial"/>
          <w:b/>
          <w:color w:val="000000"/>
          <w:sz w:val="20"/>
          <w:szCs w:val="20"/>
        </w:rPr>
        <w:t>Title of Repository’s Authorizing Official</w:t>
      </w:r>
      <w:r w:rsidRPr="003340F5">
        <w:rPr>
          <w:rFonts w:ascii="Arial" w:hAnsi="Arial" w:eastAsia="Times New Roman" w:cs="Arial"/>
          <w:color w:val="000000"/>
          <w:sz w:val="20"/>
          <w:szCs w:val="20"/>
        </w:rPr>
        <w:t xml:space="preserve">. The repository official must be authorized to receive collections on behalf of the repository. </w:t>
      </w:r>
    </w:p>
    <w:p w:rsidRPr="003340F5" w:rsidR="004B7025" w:rsidP="003340F5" w:rsidRDefault="004B7025" w14:paraId="25642C46" w14:textId="77777777">
      <w:pPr>
        <w:pBdr>
          <w:top w:val="nil"/>
          <w:left w:val="nil"/>
          <w:bottom w:val="nil"/>
          <w:right w:val="nil"/>
          <w:between w:val="nil"/>
        </w:pBdr>
        <w:ind w:left="720" w:hanging="360"/>
        <w:rPr>
          <w:rFonts w:ascii="Arial" w:hAnsi="Arial" w:eastAsia="Times New Roman" w:cs="Arial"/>
          <w:color w:val="000000"/>
          <w:sz w:val="20"/>
          <w:szCs w:val="20"/>
        </w:rPr>
      </w:pPr>
    </w:p>
    <w:p w:rsidRPr="003340F5" w:rsidR="004B7025" w:rsidP="003340F5" w:rsidRDefault="00341BD1" w14:paraId="0F033035" w14:textId="67FCA6F6">
      <w:pPr>
        <w:pBdr>
          <w:top w:val="nil"/>
          <w:left w:val="nil"/>
          <w:bottom w:val="nil"/>
          <w:right w:val="nil"/>
          <w:between w:val="nil"/>
        </w:pBdr>
        <w:ind w:left="720" w:hanging="360"/>
        <w:rPr>
          <w:rFonts w:ascii="Arial" w:hAnsi="Arial" w:eastAsia="Times New Roman" w:cs="Arial"/>
          <w:color w:val="000000"/>
          <w:sz w:val="20"/>
          <w:szCs w:val="20"/>
        </w:rPr>
      </w:pPr>
      <w:r w:rsidRPr="003340F5">
        <w:rPr>
          <w:rFonts w:ascii="Arial" w:hAnsi="Arial" w:eastAsia="Times New Roman" w:cs="Arial"/>
          <w:b/>
          <w:color w:val="000000"/>
          <w:sz w:val="20"/>
          <w:szCs w:val="20"/>
        </w:rPr>
        <w:t>9.</w:t>
      </w:r>
      <w:r w:rsidR="003340F5">
        <w:rPr>
          <w:rFonts w:ascii="Arial" w:hAnsi="Arial" w:eastAsia="Times New Roman" w:cs="Arial"/>
          <w:b/>
          <w:color w:val="000000"/>
          <w:sz w:val="20"/>
          <w:szCs w:val="20"/>
        </w:rPr>
        <w:tab/>
      </w:r>
      <w:r w:rsidRPr="003340F5">
        <w:rPr>
          <w:rFonts w:ascii="Arial" w:hAnsi="Arial" w:eastAsia="Times New Roman" w:cs="Arial"/>
          <w:b/>
          <w:color w:val="000000"/>
          <w:sz w:val="20"/>
          <w:szCs w:val="20"/>
        </w:rPr>
        <w:t>Signature of Repository Official and Date.</w:t>
      </w:r>
      <w:r w:rsidRPr="003340F5">
        <w:rPr>
          <w:rFonts w:ascii="Arial" w:hAnsi="Arial" w:eastAsia="Times New Roman" w:cs="Arial"/>
          <w:color w:val="000000"/>
          <w:sz w:val="20"/>
          <w:szCs w:val="20"/>
        </w:rPr>
        <w:t xml:space="preserve"> The repository official signs </w:t>
      </w:r>
      <w:r w:rsidRPr="003340F5" w:rsidR="00BB5720">
        <w:rPr>
          <w:rFonts w:ascii="Arial" w:hAnsi="Arial" w:eastAsia="Times New Roman" w:cs="Arial"/>
          <w:color w:val="000000"/>
          <w:sz w:val="20"/>
          <w:szCs w:val="20"/>
        </w:rPr>
        <w:t xml:space="preserve">and dates </w:t>
      </w:r>
      <w:r w:rsidRPr="003340F5">
        <w:rPr>
          <w:rFonts w:ascii="Arial" w:hAnsi="Arial" w:eastAsia="Times New Roman" w:cs="Arial"/>
          <w:color w:val="000000"/>
          <w:sz w:val="20"/>
          <w:szCs w:val="20"/>
        </w:rPr>
        <w:t>to certify authorization to receive Federally-managed paleontological resources and associated records on behalf of the</w:t>
      </w:r>
      <w:r w:rsidRPr="003340F5" w:rsidR="001C1A2D">
        <w:rPr>
          <w:rFonts w:ascii="Arial" w:hAnsi="Arial" w:eastAsia="Times New Roman" w:cs="Arial"/>
          <w:color w:val="000000"/>
          <w:sz w:val="20"/>
          <w:szCs w:val="20"/>
        </w:rPr>
        <w:t xml:space="preserve"> specified r</w:t>
      </w:r>
      <w:r w:rsidRPr="003340F5">
        <w:rPr>
          <w:rFonts w:ascii="Arial" w:hAnsi="Arial" w:eastAsia="Times New Roman" w:cs="Arial"/>
          <w:color w:val="000000"/>
          <w:sz w:val="20"/>
          <w:szCs w:val="20"/>
        </w:rPr>
        <w:t>epository and that all paleontological resources and associated records listed on the attached inventory have been received and deposited at the repository.</w:t>
      </w:r>
    </w:p>
    <w:p w:rsidR="004B7025" w:rsidP="003340F5" w:rsidRDefault="004B7025" w14:paraId="085D0C44" w14:textId="636F9570">
      <w:pPr>
        <w:rPr>
          <w:rFonts w:ascii="Arial" w:hAnsi="Arial" w:eastAsia="Times New Roman" w:cs="Arial"/>
          <w:sz w:val="18"/>
          <w:szCs w:val="20"/>
        </w:rPr>
      </w:pPr>
      <w:bookmarkStart w:name="_gjdgxs" w:colFirst="0" w:colLast="0" w:id="0"/>
      <w:bookmarkEnd w:id="0"/>
    </w:p>
    <w:p w:rsidR="003B5FC6" w:rsidRDefault="003B5FC6" w14:paraId="4AC4C626" w14:textId="703D29BA">
      <w:pPr>
        <w:rPr>
          <w:rFonts w:ascii="Arial" w:hAnsi="Arial" w:eastAsia="Times New Roman" w:cs="Arial"/>
          <w:sz w:val="18"/>
          <w:szCs w:val="20"/>
        </w:rPr>
      </w:pPr>
      <w:r>
        <w:rPr>
          <w:rFonts w:ascii="Arial" w:hAnsi="Arial" w:eastAsia="Times New Roman" w:cs="Arial"/>
          <w:sz w:val="18"/>
          <w:szCs w:val="20"/>
        </w:rPr>
        <w:br w:type="page"/>
      </w:r>
    </w:p>
    <w:p w:rsidRPr="00A13268" w:rsidR="003B5FC6" w:rsidP="003B5FC6" w:rsidRDefault="003B5FC6" w14:paraId="136CCB0B" w14:textId="77777777">
      <w:pPr>
        <w:pStyle w:val="Default"/>
        <w:jc w:val="center"/>
        <w:rPr>
          <w:rFonts w:ascii="Arial" w:hAnsi="Arial" w:cs="Arial"/>
          <w:b/>
          <w:bCs/>
          <w:color w:val="auto"/>
          <w:sz w:val="18"/>
          <w:szCs w:val="20"/>
        </w:rPr>
      </w:pPr>
      <w:r w:rsidRPr="00A13268">
        <w:rPr>
          <w:rFonts w:ascii="Arial" w:hAnsi="Arial" w:cs="Arial"/>
          <w:b/>
          <w:bCs/>
          <w:color w:val="auto"/>
          <w:sz w:val="18"/>
          <w:szCs w:val="20"/>
        </w:rPr>
        <w:lastRenderedPageBreak/>
        <w:t>NOTICES</w:t>
      </w:r>
    </w:p>
    <w:p w:rsidRPr="00A13268" w:rsidR="003B5FC6" w:rsidP="003B5FC6" w:rsidRDefault="003B5FC6" w14:paraId="4FB62403" w14:textId="77777777">
      <w:pPr>
        <w:pStyle w:val="Default"/>
        <w:rPr>
          <w:rFonts w:ascii="Arial" w:hAnsi="Arial" w:cs="Arial"/>
          <w:color w:val="auto"/>
          <w:sz w:val="18"/>
          <w:szCs w:val="20"/>
        </w:rPr>
      </w:pPr>
    </w:p>
    <w:p w:rsidRPr="00A13268" w:rsidR="003B5FC6" w:rsidP="003B5FC6" w:rsidRDefault="003B5FC6" w14:paraId="199057B7" w14:textId="77777777">
      <w:pPr>
        <w:pStyle w:val="Default"/>
        <w:jc w:val="center"/>
        <w:rPr>
          <w:rFonts w:ascii="Arial" w:hAnsi="Arial" w:cs="Arial"/>
          <w:b/>
          <w:bCs/>
          <w:color w:val="auto"/>
          <w:sz w:val="18"/>
          <w:szCs w:val="20"/>
        </w:rPr>
      </w:pPr>
      <w:r w:rsidRPr="00A13268">
        <w:rPr>
          <w:rFonts w:ascii="Arial" w:hAnsi="Arial" w:cs="Arial"/>
          <w:b/>
          <w:bCs/>
          <w:color w:val="auto"/>
          <w:sz w:val="18"/>
          <w:szCs w:val="20"/>
        </w:rPr>
        <w:t>Privacy Act Statement</w:t>
      </w:r>
    </w:p>
    <w:p w:rsidRPr="00A13268" w:rsidR="003B5FC6" w:rsidP="003B5FC6" w:rsidRDefault="003B5FC6" w14:paraId="5181CC0A" w14:textId="77777777">
      <w:pPr>
        <w:pStyle w:val="Default"/>
        <w:rPr>
          <w:rFonts w:ascii="Arial" w:hAnsi="Arial" w:cs="Arial"/>
          <w:b/>
          <w:bCs/>
          <w:color w:val="auto"/>
          <w:sz w:val="18"/>
          <w:szCs w:val="20"/>
        </w:rPr>
      </w:pPr>
    </w:p>
    <w:p w:rsidRPr="00A13268" w:rsidR="003B5FC6" w:rsidP="003B5FC6" w:rsidRDefault="003B5FC6" w14:paraId="7B7D7D30" w14:textId="77777777">
      <w:pPr>
        <w:pStyle w:val="Default"/>
        <w:rPr>
          <w:rFonts w:ascii="Arial" w:hAnsi="Arial" w:cs="Arial"/>
          <w:bCs/>
          <w:color w:val="auto"/>
          <w:sz w:val="18"/>
          <w:szCs w:val="20"/>
        </w:rPr>
      </w:pPr>
      <w:r w:rsidRPr="00A13268">
        <w:rPr>
          <w:rFonts w:ascii="Arial" w:hAnsi="Arial" w:cs="Arial"/>
          <w:b/>
          <w:color w:val="auto"/>
          <w:sz w:val="18"/>
          <w:szCs w:val="20"/>
        </w:rPr>
        <w:t>Authority:</w:t>
      </w:r>
      <w:r w:rsidRPr="00A13268">
        <w:rPr>
          <w:rFonts w:ascii="Arial" w:hAnsi="Arial" w:cs="Arial"/>
          <w:bCs/>
          <w:color w:val="auto"/>
          <w:sz w:val="18"/>
          <w:szCs w:val="20"/>
        </w:rPr>
        <w:t xml:space="preserve">  16 U.S.C. 470aaa.aaa-11, Paleontological Resources Preservation Act of 2009.</w:t>
      </w:r>
    </w:p>
    <w:p w:rsidRPr="00A13268" w:rsidR="003B5FC6" w:rsidP="003B5FC6" w:rsidRDefault="003B5FC6" w14:paraId="18388750" w14:textId="77777777">
      <w:pPr>
        <w:pStyle w:val="Default"/>
        <w:rPr>
          <w:rFonts w:ascii="Arial" w:hAnsi="Arial" w:cs="Arial"/>
          <w:bCs/>
          <w:color w:val="auto"/>
          <w:sz w:val="18"/>
          <w:szCs w:val="20"/>
        </w:rPr>
      </w:pPr>
    </w:p>
    <w:p w:rsidRPr="00A13268" w:rsidR="003B5FC6" w:rsidP="003B5FC6" w:rsidRDefault="003B5FC6" w14:paraId="4BABB8B1" w14:textId="77777777">
      <w:pPr>
        <w:pStyle w:val="Default"/>
        <w:rPr>
          <w:rFonts w:ascii="Arial" w:hAnsi="Arial" w:cs="Arial"/>
          <w:bCs/>
          <w:color w:val="auto"/>
          <w:sz w:val="18"/>
          <w:szCs w:val="20"/>
        </w:rPr>
      </w:pPr>
      <w:r w:rsidRPr="00A13268">
        <w:rPr>
          <w:rFonts w:ascii="Arial" w:hAnsi="Arial" w:cs="Arial"/>
          <w:b/>
          <w:color w:val="auto"/>
          <w:sz w:val="18"/>
          <w:szCs w:val="20"/>
        </w:rPr>
        <w:t>Purpose:</w:t>
      </w:r>
      <w:r w:rsidRPr="00A13268">
        <w:rPr>
          <w:rFonts w:ascii="Arial" w:hAnsi="Arial" w:cs="Arial"/>
          <w:bCs/>
          <w:color w:val="auto"/>
          <w:sz w:val="18"/>
          <w:szCs w:val="20"/>
        </w:rPr>
        <w:t xml:space="preserve">  The primary use of the records maintained in the system is to manage, protect, and preserve paleontological resources on Federal lands under the jurisdiction of the Department of the Interior. Information will be used to issue permits for the collection of paleontological resources and facilitate the management of activities under these permits.</w:t>
      </w:r>
    </w:p>
    <w:p w:rsidRPr="00A13268" w:rsidR="003B5FC6" w:rsidP="003B5FC6" w:rsidRDefault="003B5FC6" w14:paraId="15D933B9" w14:textId="77777777">
      <w:pPr>
        <w:pStyle w:val="Default"/>
        <w:rPr>
          <w:rFonts w:ascii="Arial" w:hAnsi="Arial" w:cs="Arial"/>
          <w:bCs/>
          <w:color w:val="auto"/>
          <w:sz w:val="18"/>
          <w:szCs w:val="20"/>
        </w:rPr>
      </w:pPr>
    </w:p>
    <w:p w:rsidRPr="00A13268" w:rsidR="003B5FC6" w:rsidP="003B5FC6" w:rsidRDefault="003B5FC6" w14:paraId="48A1F661" w14:textId="77777777">
      <w:pPr>
        <w:pStyle w:val="Default"/>
        <w:rPr>
          <w:rFonts w:ascii="Arial" w:hAnsi="Arial" w:cs="Arial"/>
          <w:bCs/>
          <w:color w:val="auto"/>
          <w:sz w:val="18"/>
          <w:szCs w:val="20"/>
        </w:rPr>
      </w:pPr>
      <w:r w:rsidRPr="00A13268">
        <w:rPr>
          <w:rFonts w:ascii="Arial" w:hAnsi="Arial" w:cs="Arial"/>
          <w:b/>
          <w:color w:val="auto"/>
          <w:sz w:val="18"/>
          <w:szCs w:val="20"/>
        </w:rPr>
        <w:t>Routine Uses:</w:t>
      </w:r>
      <w:r w:rsidRPr="00A13268">
        <w:rPr>
          <w:rFonts w:ascii="Arial" w:hAnsi="Arial" w:cs="Arial"/>
          <w:bCs/>
          <w:color w:val="auto"/>
          <w:sz w:val="18"/>
          <w:szCs w:val="20"/>
        </w:rPr>
        <w:t xml:space="preserve">  In addition to those disclosures generally permitted under 5 U.S.C. 552a(b) of the Privacy Act, records or information may be shared with partners and curators who have physical custody of Federally-owned collections of paleontological resources to manage the collections, permitted researchers to share relevant information from previous discoveries and scientific investigations, and other Federal agencies and non-Federal entities as necessary to maintain accurate and complete permit records as authorized under the Privacy Act and in the routine uses outlined in the</w:t>
      </w:r>
      <w:r>
        <w:rPr>
          <w:rFonts w:ascii="Arial" w:hAnsi="Arial" w:cs="Arial"/>
          <w:bCs/>
          <w:color w:val="auto"/>
          <w:sz w:val="18"/>
          <w:szCs w:val="20"/>
        </w:rPr>
        <w:t xml:space="preserve"> </w:t>
      </w:r>
      <w:r w:rsidRPr="00A13268">
        <w:rPr>
          <w:rFonts w:ascii="Arial" w:hAnsi="Arial" w:cs="Arial"/>
          <w:bCs/>
          <w:color w:val="auto"/>
          <w:sz w:val="18"/>
          <w:szCs w:val="20"/>
        </w:rPr>
        <w:t xml:space="preserve">system of records notice </w:t>
      </w:r>
      <w:r w:rsidRPr="00265CD0">
        <w:rPr>
          <w:rFonts w:ascii="Arial" w:hAnsi="Arial" w:cs="Arial"/>
          <w:bCs/>
          <w:i/>
          <w:iCs/>
          <w:color w:val="auto"/>
          <w:sz w:val="18"/>
          <w:szCs w:val="20"/>
        </w:rPr>
        <w:t>INTERIOR/DOI-20, Paleontological Resources Preservation System</w:t>
      </w:r>
      <w:r w:rsidRPr="00A13268">
        <w:rPr>
          <w:rFonts w:ascii="Arial" w:hAnsi="Arial" w:cs="Arial"/>
          <w:bCs/>
          <w:color w:val="auto"/>
          <w:sz w:val="18"/>
          <w:szCs w:val="20"/>
        </w:rPr>
        <w:t>.</w:t>
      </w:r>
    </w:p>
    <w:p w:rsidRPr="00A13268" w:rsidR="003B5FC6" w:rsidP="003B5FC6" w:rsidRDefault="003B5FC6" w14:paraId="0875CD98" w14:textId="77777777">
      <w:pPr>
        <w:pStyle w:val="Default"/>
        <w:rPr>
          <w:rFonts w:ascii="Arial" w:hAnsi="Arial" w:cs="Arial"/>
          <w:bCs/>
          <w:color w:val="auto"/>
          <w:sz w:val="18"/>
          <w:szCs w:val="20"/>
        </w:rPr>
      </w:pPr>
    </w:p>
    <w:p w:rsidRPr="00A13268" w:rsidR="003B5FC6" w:rsidP="003B5FC6" w:rsidRDefault="003B5FC6" w14:paraId="2A5CF857" w14:textId="77777777">
      <w:pPr>
        <w:pStyle w:val="Default"/>
        <w:rPr>
          <w:rFonts w:ascii="Arial" w:hAnsi="Arial" w:cs="Arial"/>
          <w:bCs/>
          <w:color w:val="auto"/>
          <w:sz w:val="18"/>
          <w:szCs w:val="20"/>
        </w:rPr>
      </w:pPr>
      <w:r w:rsidRPr="00A13268">
        <w:rPr>
          <w:rFonts w:ascii="Arial" w:hAnsi="Arial" w:cs="Arial"/>
          <w:b/>
          <w:color w:val="auto"/>
          <w:sz w:val="18"/>
          <w:szCs w:val="20"/>
        </w:rPr>
        <w:t>Disclosure:</w:t>
      </w:r>
      <w:r w:rsidRPr="00A13268">
        <w:rPr>
          <w:rFonts w:ascii="Arial" w:hAnsi="Arial" w:cs="Arial"/>
          <w:bCs/>
          <w:color w:val="auto"/>
          <w:sz w:val="18"/>
          <w:szCs w:val="20"/>
        </w:rPr>
        <w:t xml:space="preserve">  Providing information is voluntary; however, not providing the requested information may hinder the approval of the requested permit.  </w:t>
      </w:r>
    </w:p>
    <w:p w:rsidRPr="00A13268" w:rsidR="003B5FC6" w:rsidP="003B5FC6" w:rsidRDefault="003B5FC6" w14:paraId="4BAFFD51" w14:textId="77777777">
      <w:pPr>
        <w:pStyle w:val="Default"/>
        <w:rPr>
          <w:rFonts w:ascii="Arial" w:hAnsi="Arial" w:cs="Arial"/>
          <w:bCs/>
          <w:color w:val="auto"/>
          <w:sz w:val="18"/>
          <w:szCs w:val="20"/>
        </w:rPr>
      </w:pPr>
    </w:p>
    <w:p w:rsidRPr="00D520AB" w:rsidR="003B5FC6" w:rsidP="003B5FC6" w:rsidRDefault="003B5FC6" w14:paraId="3995F2DA" w14:textId="77777777">
      <w:pPr>
        <w:jc w:val="center"/>
        <w:rPr>
          <w:rFonts w:ascii="Arial" w:hAnsi="Arial" w:eastAsia="Times New Roman" w:cs="Arial"/>
          <w:b/>
          <w:sz w:val="18"/>
          <w:szCs w:val="18"/>
        </w:rPr>
      </w:pPr>
      <w:r w:rsidRPr="00D520AB">
        <w:rPr>
          <w:rFonts w:ascii="Arial" w:hAnsi="Arial" w:eastAsia="Times New Roman" w:cs="Arial"/>
          <w:b/>
          <w:sz w:val="18"/>
          <w:szCs w:val="18"/>
        </w:rPr>
        <w:t>Paperwork Reduction Act Statement</w:t>
      </w:r>
    </w:p>
    <w:p w:rsidRPr="00D520AB" w:rsidR="003B5FC6" w:rsidP="003B5FC6" w:rsidRDefault="003B5FC6" w14:paraId="48927AA6" w14:textId="77777777">
      <w:pPr>
        <w:rPr>
          <w:rFonts w:ascii="Arial" w:hAnsi="Arial" w:eastAsia="Times New Roman" w:cs="Arial"/>
          <w:b/>
          <w:sz w:val="18"/>
          <w:szCs w:val="18"/>
        </w:rPr>
      </w:pPr>
    </w:p>
    <w:p w:rsidRPr="00D520AB" w:rsidR="003B5FC6" w:rsidP="003B5FC6" w:rsidRDefault="003B5FC6" w14:paraId="367809E6" w14:textId="65BAA256">
      <w:pPr>
        <w:rPr>
          <w:rFonts w:ascii="Arial" w:hAnsi="Arial" w:eastAsia="Times New Roman" w:cs="Arial"/>
          <w:sz w:val="18"/>
          <w:szCs w:val="18"/>
        </w:rPr>
      </w:pPr>
      <w:r w:rsidRPr="00D520AB">
        <w:rPr>
          <w:rFonts w:ascii="Arial" w:hAnsi="Arial" w:eastAsia="Times New Roman" w:cs="Arial"/>
          <w:sz w:val="18"/>
          <w:szCs w:val="18"/>
        </w:rPr>
        <w:t xml:space="preserve">In accordance with the Paperwork Reduction Act (44 U.S.C. 3501, </w:t>
      </w:r>
      <w:r w:rsidRPr="00D520AB">
        <w:rPr>
          <w:rFonts w:ascii="Arial" w:hAnsi="Arial" w:eastAsia="Times New Roman" w:cs="Arial"/>
          <w:i/>
          <w:iCs/>
          <w:sz w:val="18"/>
          <w:szCs w:val="18"/>
        </w:rPr>
        <w:t>et seq.</w:t>
      </w:r>
      <w:r w:rsidRPr="00D520AB">
        <w:rPr>
          <w:rFonts w:ascii="Arial" w:hAnsi="Arial" w:eastAsia="Times New Roman" w:cs="Arial"/>
          <w:sz w:val="18"/>
          <w:szCs w:val="18"/>
        </w:rPr>
        <w:t xml:space="preserve">), we collect the necessary information, under the applicable laws, </w:t>
      </w:r>
      <w:r w:rsidRPr="00D520AB" w:rsidR="00D520AB">
        <w:rPr>
          <w:rFonts w:ascii="Arial" w:hAnsi="Arial" w:eastAsia="Times New Roman" w:cs="Arial"/>
          <w:sz w:val="18"/>
          <w:szCs w:val="18"/>
        </w:rPr>
        <w:t>to verify that the specimens that you collected under your permit are deposited in and received by an approved repository, as required by the Paleontological Resources Preservation Act of 2009</w:t>
      </w:r>
      <w:r w:rsidRPr="00D520AB">
        <w:rPr>
          <w:rFonts w:ascii="Arial" w:hAnsi="Arial" w:cs="Arial"/>
          <w:bCs/>
          <w:sz w:val="18"/>
          <w:szCs w:val="18"/>
        </w:rPr>
        <w:t>.</w:t>
      </w:r>
      <w:r w:rsidRPr="00D520AB">
        <w:rPr>
          <w:rFonts w:ascii="Arial" w:hAnsi="Arial" w:eastAsia="Times New Roman" w:cs="Arial"/>
          <w:sz w:val="18"/>
          <w:szCs w:val="18"/>
        </w:rPr>
        <w:t xml:space="preserve"> Your response is</w:t>
      </w:r>
      <w:r w:rsidRPr="00D520AB">
        <w:rPr>
          <w:rFonts w:ascii="Arial" w:hAnsi="Arial" w:eastAsia="Times New Roman" w:cs="Arial"/>
          <w:b/>
          <w:sz w:val="18"/>
          <w:szCs w:val="18"/>
        </w:rPr>
        <w:t xml:space="preserve"> </w:t>
      </w:r>
      <w:r w:rsidRPr="00D520AB">
        <w:rPr>
          <w:rFonts w:ascii="Arial" w:hAnsi="Arial" w:eastAsia="Times New Roman" w:cs="Arial"/>
          <w:sz w:val="18"/>
          <w:szCs w:val="18"/>
        </w:rPr>
        <w:t xml:space="preserve">required to obtain or retain a benefit. Failure to provide all requested information may be sufficient cause to deny the request. We may not conduct or sponsor and you are not required to respond to a collection of information unless it displays a currently valid OMB control number. </w:t>
      </w:r>
      <w:r w:rsidRPr="00A85055" w:rsidR="00A85055">
        <w:rPr>
          <w:rFonts w:ascii="Arial" w:hAnsi="Arial" w:eastAsia="Times New Roman" w:cs="Arial"/>
          <w:sz w:val="18"/>
          <w:szCs w:val="18"/>
        </w:rPr>
        <w:t>OMB has approved this collection of information and assigned Control No. 1093-0008.</w:t>
      </w:r>
    </w:p>
    <w:p w:rsidRPr="00D520AB" w:rsidR="003B5FC6" w:rsidP="003B5FC6" w:rsidRDefault="003B5FC6" w14:paraId="36207CFE" w14:textId="77777777">
      <w:pPr>
        <w:rPr>
          <w:rFonts w:ascii="Arial" w:hAnsi="Arial" w:eastAsia="Times New Roman" w:cs="Arial"/>
          <w:sz w:val="18"/>
          <w:szCs w:val="18"/>
        </w:rPr>
      </w:pPr>
    </w:p>
    <w:p w:rsidRPr="00A13268" w:rsidR="003B5FC6" w:rsidP="003B5FC6" w:rsidRDefault="003B5FC6" w14:paraId="1767FE35" w14:textId="77777777">
      <w:pPr>
        <w:jc w:val="center"/>
        <w:rPr>
          <w:rFonts w:ascii="Arial" w:hAnsi="Arial" w:eastAsia="Times New Roman" w:cs="Arial"/>
          <w:sz w:val="18"/>
          <w:szCs w:val="20"/>
        </w:rPr>
      </w:pPr>
      <w:r w:rsidRPr="00A13268">
        <w:rPr>
          <w:rFonts w:ascii="Arial" w:hAnsi="Arial" w:eastAsia="Times New Roman" w:cs="Arial"/>
          <w:b/>
          <w:bCs/>
          <w:sz w:val="18"/>
          <w:szCs w:val="20"/>
        </w:rPr>
        <w:t>Estimated Burden Statement</w:t>
      </w:r>
    </w:p>
    <w:p w:rsidRPr="00A13268" w:rsidR="003B5FC6" w:rsidP="003B5FC6" w:rsidRDefault="003B5FC6" w14:paraId="0B8FFA3E" w14:textId="77777777">
      <w:pPr>
        <w:rPr>
          <w:rFonts w:ascii="Arial" w:hAnsi="Arial" w:eastAsia="Times New Roman" w:cs="Arial"/>
          <w:sz w:val="18"/>
          <w:szCs w:val="20"/>
        </w:rPr>
      </w:pPr>
    </w:p>
    <w:p w:rsidR="003340F5" w:rsidP="003B5FC6" w:rsidRDefault="003B5FC6" w14:paraId="7576AEF7" w14:textId="2A36720E">
      <w:pPr>
        <w:rPr>
          <w:rFonts w:ascii="Arial" w:hAnsi="Arial" w:eastAsia="Times New Roman" w:cs="Arial"/>
          <w:sz w:val="18"/>
          <w:szCs w:val="20"/>
        </w:rPr>
      </w:pPr>
      <w:r w:rsidRPr="00A13268">
        <w:rPr>
          <w:rFonts w:ascii="Arial" w:hAnsi="Arial" w:eastAsia="Times New Roman" w:cs="Arial"/>
          <w:sz w:val="18"/>
          <w:szCs w:val="20"/>
        </w:rPr>
        <w:t xml:space="preserve">We estimate it will take you about </w:t>
      </w:r>
      <w:r>
        <w:rPr>
          <w:rFonts w:ascii="Arial" w:hAnsi="Arial" w:eastAsia="Times New Roman" w:cs="Arial"/>
          <w:sz w:val="18"/>
          <w:szCs w:val="20"/>
        </w:rPr>
        <w:t>1</w:t>
      </w:r>
      <w:r w:rsidRPr="00A13268">
        <w:rPr>
          <w:rFonts w:ascii="Arial" w:hAnsi="Arial" w:eastAsia="Times New Roman" w:cs="Arial"/>
          <w:sz w:val="18"/>
          <w:szCs w:val="20"/>
        </w:rPr>
        <w:t xml:space="preserve"> hour to complete this application, including time to maintain records, gather information, and complete the form.  You may send comments on the burden estimate or any other aspect of this form to the Departmental Information Collection Clearance Officer, Office of the Chief Information Officer, 1849 C Street NW, Washington, DC 20240, or via email at </w:t>
      </w:r>
      <w:hyperlink w:history="1" r:id="rId7">
        <w:r w:rsidRPr="00A13268">
          <w:rPr>
            <w:rStyle w:val="Hyperlink"/>
            <w:rFonts w:ascii="Arial" w:hAnsi="Arial" w:eastAsia="Times New Roman" w:cs="Arial"/>
            <w:sz w:val="18"/>
            <w:szCs w:val="20"/>
          </w:rPr>
          <w:t>DOI-PRA@ios.doi.gov</w:t>
        </w:r>
      </w:hyperlink>
      <w:r w:rsidRPr="00A13268">
        <w:rPr>
          <w:rFonts w:ascii="Arial" w:hAnsi="Arial" w:eastAsia="Times New Roman" w:cs="Arial"/>
          <w:sz w:val="18"/>
          <w:szCs w:val="20"/>
        </w:rPr>
        <w:t>.  Please do not send your completed form to this email address.</w:t>
      </w:r>
    </w:p>
    <w:sectPr w:rsidR="003340F5" w:rsidSect="003B5FC6">
      <w:headerReference w:type="default" r:id="rId8"/>
      <w:footerReference w:type="default" r:id="rId9"/>
      <w:headerReference w:type="first" r:id="rId10"/>
      <w:footerReference w:type="first" r:id="rId11"/>
      <w:type w:val="continuous"/>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FBA15" w14:textId="77777777" w:rsidR="00361310" w:rsidRDefault="00341BD1">
      <w:r>
        <w:separator/>
      </w:r>
    </w:p>
  </w:endnote>
  <w:endnote w:type="continuationSeparator" w:id="0">
    <w:p w14:paraId="6F77C4DE" w14:textId="77777777" w:rsidR="00361310" w:rsidRDefault="0034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551119681"/>
      <w:docPartObj>
        <w:docPartGallery w:val="Page Numbers (Bottom of Page)"/>
        <w:docPartUnique/>
      </w:docPartObj>
    </w:sdtPr>
    <w:sdtEndPr/>
    <w:sdtContent>
      <w:sdt>
        <w:sdtPr>
          <w:rPr>
            <w:rFonts w:ascii="Times New Roman" w:hAnsi="Times New Roman" w:cs="Times New Roman"/>
            <w:sz w:val="16"/>
            <w:szCs w:val="16"/>
          </w:rPr>
          <w:id w:val="28618531"/>
          <w:docPartObj>
            <w:docPartGallery w:val="Page Numbers (Top of Page)"/>
            <w:docPartUnique/>
          </w:docPartObj>
        </w:sdtPr>
        <w:sdtEndPr/>
        <w:sdtContent>
          <w:p w14:paraId="75FD14C8" w14:textId="02DD2479" w:rsidR="003340F5" w:rsidRPr="003340F5" w:rsidRDefault="003340F5" w:rsidP="003340F5">
            <w:pPr>
              <w:pStyle w:val="Footer"/>
              <w:jc w:val="right"/>
              <w:rPr>
                <w:rFonts w:ascii="Times New Roman" w:hAnsi="Times New Roman" w:cs="Times New Roman"/>
                <w:sz w:val="16"/>
                <w:szCs w:val="16"/>
              </w:rPr>
            </w:pPr>
            <w:r w:rsidRPr="003340F5">
              <w:rPr>
                <w:rFonts w:ascii="Times New Roman" w:hAnsi="Times New Roman" w:cs="Times New Roman"/>
                <w:sz w:val="16"/>
                <w:szCs w:val="16"/>
              </w:rPr>
              <w:t xml:space="preserve">Page </w:t>
            </w:r>
            <w:r w:rsidRPr="003340F5">
              <w:rPr>
                <w:rFonts w:ascii="Times New Roman" w:hAnsi="Times New Roman" w:cs="Times New Roman"/>
                <w:b/>
                <w:bCs/>
                <w:sz w:val="16"/>
                <w:szCs w:val="16"/>
              </w:rPr>
              <w:fldChar w:fldCharType="begin"/>
            </w:r>
            <w:r w:rsidRPr="003340F5">
              <w:rPr>
                <w:rFonts w:ascii="Times New Roman" w:hAnsi="Times New Roman" w:cs="Times New Roman"/>
                <w:b/>
                <w:bCs/>
                <w:sz w:val="16"/>
                <w:szCs w:val="16"/>
              </w:rPr>
              <w:instrText xml:space="preserve"> PAGE </w:instrText>
            </w:r>
            <w:r w:rsidRPr="003340F5">
              <w:rPr>
                <w:rFonts w:ascii="Times New Roman" w:hAnsi="Times New Roman" w:cs="Times New Roman"/>
                <w:b/>
                <w:bCs/>
                <w:sz w:val="16"/>
                <w:szCs w:val="16"/>
              </w:rPr>
              <w:fldChar w:fldCharType="separate"/>
            </w:r>
            <w:r>
              <w:rPr>
                <w:rFonts w:ascii="Times New Roman" w:hAnsi="Times New Roman" w:cs="Times New Roman"/>
                <w:b/>
                <w:bCs/>
                <w:sz w:val="16"/>
                <w:szCs w:val="16"/>
              </w:rPr>
              <w:t>1</w:t>
            </w:r>
            <w:r w:rsidRPr="003340F5">
              <w:rPr>
                <w:rFonts w:ascii="Times New Roman" w:hAnsi="Times New Roman" w:cs="Times New Roman"/>
                <w:b/>
                <w:bCs/>
                <w:sz w:val="16"/>
                <w:szCs w:val="16"/>
              </w:rPr>
              <w:fldChar w:fldCharType="end"/>
            </w:r>
            <w:r w:rsidRPr="003340F5">
              <w:rPr>
                <w:rFonts w:ascii="Times New Roman" w:hAnsi="Times New Roman" w:cs="Times New Roman"/>
                <w:sz w:val="16"/>
                <w:szCs w:val="16"/>
              </w:rPr>
              <w:t xml:space="preserve"> of </w:t>
            </w:r>
            <w:r w:rsidRPr="003340F5">
              <w:rPr>
                <w:rFonts w:ascii="Times New Roman" w:hAnsi="Times New Roman" w:cs="Times New Roman"/>
                <w:b/>
                <w:bCs/>
                <w:sz w:val="16"/>
                <w:szCs w:val="16"/>
              </w:rPr>
              <w:fldChar w:fldCharType="begin"/>
            </w:r>
            <w:r w:rsidRPr="003340F5">
              <w:rPr>
                <w:rFonts w:ascii="Times New Roman" w:hAnsi="Times New Roman" w:cs="Times New Roman"/>
                <w:b/>
                <w:bCs/>
                <w:sz w:val="16"/>
                <w:szCs w:val="16"/>
              </w:rPr>
              <w:instrText xml:space="preserve"> NUMPAGES  </w:instrText>
            </w:r>
            <w:r w:rsidRPr="003340F5">
              <w:rPr>
                <w:rFonts w:ascii="Times New Roman" w:hAnsi="Times New Roman" w:cs="Times New Roman"/>
                <w:b/>
                <w:bCs/>
                <w:sz w:val="16"/>
                <w:szCs w:val="16"/>
              </w:rPr>
              <w:fldChar w:fldCharType="separate"/>
            </w:r>
            <w:r>
              <w:rPr>
                <w:rFonts w:ascii="Times New Roman" w:hAnsi="Times New Roman" w:cs="Times New Roman"/>
                <w:b/>
                <w:bCs/>
                <w:sz w:val="16"/>
                <w:szCs w:val="16"/>
              </w:rPr>
              <w:t>2</w:t>
            </w:r>
            <w:r w:rsidRPr="003340F5">
              <w:rPr>
                <w:rFonts w:ascii="Times New Roman" w:hAnsi="Times New Roman" w:cs="Times New Roman"/>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253478661"/>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3EA8BCFC" w14:textId="36A881CB" w:rsidR="003340F5" w:rsidRPr="003340F5" w:rsidRDefault="003340F5" w:rsidP="003340F5">
            <w:pPr>
              <w:pStyle w:val="Footer"/>
              <w:jc w:val="right"/>
              <w:rPr>
                <w:rFonts w:ascii="Times New Roman" w:hAnsi="Times New Roman" w:cs="Times New Roman"/>
                <w:sz w:val="16"/>
                <w:szCs w:val="16"/>
              </w:rPr>
            </w:pPr>
            <w:r w:rsidRPr="003340F5">
              <w:rPr>
                <w:rFonts w:ascii="Times New Roman" w:hAnsi="Times New Roman" w:cs="Times New Roman"/>
                <w:sz w:val="16"/>
                <w:szCs w:val="16"/>
              </w:rPr>
              <w:t xml:space="preserve">Page </w:t>
            </w:r>
            <w:r w:rsidRPr="003340F5">
              <w:rPr>
                <w:rFonts w:ascii="Times New Roman" w:hAnsi="Times New Roman" w:cs="Times New Roman"/>
                <w:b/>
                <w:bCs/>
                <w:sz w:val="16"/>
                <w:szCs w:val="16"/>
              </w:rPr>
              <w:fldChar w:fldCharType="begin"/>
            </w:r>
            <w:r w:rsidRPr="003340F5">
              <w:rPr>
                <w:rFonts w:ascii="Times New Roman" w:hAnsi="Times New Roman" w:cs="Times New Roman"/>
                <w:b/>
                <w:bCs/>
                <w:sz w:val="16"/>
                <w:szCs w:val="16"/>
              </w:rPr>
              <w:instrText xml:space="preserve"> PAGE </w:instrText>
            </w:r>
            <w:r w:rsidRPr="003340F5">
              <w:rPr>
                <w:rFonts w:ascii="Times New Roman" w:hAnsi="Times New Roman" w:cs="Times New Roman"/>
                <w:b/>
                <w:bCs/>
                <w:sz w:val="16"/>
                <w:szCs w:val="16"/>
              </w:rPr>
              <w:fldChar w:fldCharType="separate"/>
            </w:r>
            <w:r w:rsidRPr="003340F5">
              <w:rPr>
                <w:rFonts w:ascii="Times New Roman" w:hAnsi="Times New Roman" w:cs="Times New Roman"/>
                <w:b/>
                <w:bCs/>
                <w:noProof/>
                <w:sz w:val="16"/>
                <w:szCs w:val="16"/>
              </w:rPr>
              <w:t>2</w:t>
            </w:r>
            <w:r w:rsidRPr="003340F5">
              <w:rPr>
                <w:rFonts w:ascii="Times New Roman" w:hAnsi="Times New Roman" w:cs="Times New Roman"/>
                <w:b/>
                <w:bCs/>
                <w:sz w:val="16"/>
                <w:szCs w:val="16"/>
              </w:rPr>
              <w:fldChar w:fldCharType="end"/>
            </w:r>
            <w:r w:rsidRPr="003340F5">
              <w:rPr>
                <w:rFonts w:ascii="Times New Roman" w:hAnsi="Times New Roman" w:cs="Times New Roman"/>
                <w:sz w:val="16"/>
                <w:szCs w:val="16"/>
              </w:rPr>
              <w:t xml:space="preserve"> of </w:t>
            </w:r>
            <w:r w:rsidRPr="003340F5">
              <w:rPr>
                <w:rFonts w:ascii="Times New Roman" w:hAnsi="Times New Roman" w:cs="Times New Roman"/>
                <w:b/>
                <w:bCs/>
                <w:sz w:val="16"/>
                <w:szCs w:val="16"/>
              </w:rPr>
              <w:fldChar w:fldCharType="begin"/>
            </w:r>
            <w:r w:rsidRPr="003340F5">
              <w:rPr>
                <w:rFonts w:ascii="Times New Roman" w:hAnsi="Times New Roman" w:cs="Times New Roman"/>
                <w:b/>
                <w:bCs/>
                <w:sz w:val="16"/>
                <w:szCs w:val="16"/>
              </w:rPr>
              <w:instrText xml:space="preserve"> NUMPAGES  </w:instrText>
            </w:r>
            <w:r w:rsidRPr="003340F5">
              <w:rPr>
                <w:rFonts w:ascii="Times New Roman" w:hAnsi="Times New Roman" w:cs="Times New Roman"/>
                <w:b/>
                <w:bCs/>
                <w:sz w:val="16"/>
                <w:szCs w:val="16"/>
              </w:rPr>
              <w:fldChar w:fldCharType="separate"/>
            </w:r>
            <w:r w:rsidRPr="003340F5">
              <w:rPr>
                <w:rFonts w:ascii="Times New Roman" w:hAnsi="Times New Roman" w:cs="Times New Roman"/>
                <w:b/>
                <w:bCs/>
                <w:noProof/>
                <w:sz w:val="16"/>
                <w:szCs w:val="16"/>
              </w:rPr>
              <w:t>2</w:t>
            </w:r>
            <w:r w:rsidRPr="003340F5">
              <w:rPr>
                <w:rFonts w:ascii="Times New Roman" w:hAnsi="Times New Roman" w:cs="Times New Roman"/>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2D22" w14:textId="77777777" w:rsidR="00361310" w:rsidRDefault="00341BD1">
      <w:r>
        <w:separator/>
      </w:r>
    </w:p>
  </w:footnote>
  <w:footnote w:type="continuationSeparator" w:id="0">
    <w:p w14:paraId="415A90C4" w14:textId="77777777" w:rsidR="00361310" w:rsidRDefault="0034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8E64" w14:textId="77777777" w:rsidR="00E62127" w:rsidRPr="008E393B" w:rsidRDefault="00E62127" w:rsidP="00E62127">
    <w:pPr>
      <w:pBdr>
        <w:top w:val="nil"/>
        <w:left w:val="nil"/>
        <w:bottom w:val="nil"/>
        <w:right w:val="nil"/>
        <w:between w:val="nil"/>
      </w:pBdr>
      <w:tabs>
        <w:tab w:val="right" w:pos="10800"/>
      </w:tabs>
      <w:rPr>
        <w:rFonts w:ascii="Times New Roman" w:hAnsi="Times New Roman" w:cs="Times New Roman"/>
        <w:color w:val="000000"/>
        <w:sz w:val="16"/>
        <w:szCs w:val="20"/>
      </w:rPr>
    </w:pPr>
    <w:r w:rsidRPr="008E393B">
      <w:rPr>
        <w:rFonts w:ascii="Times New Roman" w:hAnsi="Times New Roman" w:cs="Times New Roman"/>
        <w:color w:val="000000"/>
        <w:sz w:val="16"/>
        <w:szCs w:val="20"/>
      </w:rPr>
      <w:t>DI</w:t>
    </w:r>
    <w:r>
      <w:rPr>
        <w:rFonts w:ascii="Times New Roman" w:hAnsi="Times New Roman" w:cs="Times New Roman"/>
        <w:color w:val="000000"/>
        <w:sz w:val="16"/>
        <w:szCs w:val="20"/>
      </w:rPr>
      <w:t xml:space="preserve"> Form</w:t>
    </w:r>
    <w:r w:rsidRPr="008E393B">
      <w:rPr>
        <w:rFonts w:ascii="Times New Roman" w:hAnsi="Times New Roman" w:cs="Times New Roman"/>
        <w:color w:val="000000"/>
        <w:sz w:val="16"/>
        <w:szCs w:val="20"/>
      </w:rPr>
      <w:t xml:space="preserve"> 900</w:t>
    </w:r>
    <w:r>
      <w:rPr>
        <w:color w:val="000000"/>
        <w:sz w:val="16"/>
        <w:szCs w:val="20"/>
      </w:rPr>
      <w:t>7</w:t>
    </w:r>
    <w:r w:rsidRPr="008E393B">
      <w:rPr>
        <w:rFonts w:ascii="Times New Roman" w:hAnsi="Times New Roman" w:cs="Times New Roman"/>
        <w:color w:val="000000"/>
        <w:sz w:val="16"/>
        <w:szCs w:val="20"/>
      </w:rPr>
      <w:t xml:space="preserve"> (</w:t>
    </w:r>
    <w:r>
      <w:rPr>
        <w:rFonts w:ascii="Times New Roman" w:hAnsi="Times New Roman" w:cs="Times New Roman"/>
        <w:color w:val="000000"/>
        <w:sz w:val="16"/>
        <w:szCs w:val="20"/>
      </w:rPr>
      <w:t>Rev. 02/2022</w:t>
    </w:r>
    <w:r w:rsidRPr="008E393B">
      <w:rPr>
        <w:rFonts w:ascii="Times New Roman" w:hAnsi="Times New Roman" w:cs="Times New Roman"/>
        <w:color w:val="000000"/>
        <w:sz w:val="16"/>
        <w:szCs w:val="20"/>
      </w:rPr>
      <w:t>)</w:t>
    </w:r>
    <w:r w:rsidRPr="008E393B">
      <w:rPr>
        <w:rFonts w:ascii="Times New Roman" w:hAnsi="Times New Roman" w:cs="Times New Roman"/>
        <w:color w:val="000000"/>
        <w:sz w:val="16"/>
        <w:szCs w:val="20"/>
      </w:rPr>
      <w:tab/>
      <w:t>OMB Control No. 1093-0008</w:t>
    </w:r>
  </w:p>
  <w:p w14:paraId="1D2C31BC" w14:textId="77777777" w:rsidR="001B1A93" w:rsidRPr="008E393B" w:rsidRDefault="001B1A93" w:rsidP="001B1A93">
    <w:pPr>
      <w:pBdr>
        <w:top w:val="nil"/>
        <w:left w:val="nil"/>
        <w:bottom w:val="nil"/>
        <w:right w:val="nil"/>
        <w:between w:val="nil"/>
      </w:pBdr>
      <w:tabs>
        <w:tab w:val="right" w:pos="10800"/>
      </w:tabs>
      <w:rPr>
        <w:rFonts w:ascii="Times New Roman" w:hAnsi="Times New Roman" w:cs="Times New Roman"/>
        <w:color w:val="000000"/>
        <w:sz w:val="16"/>
        <w:szCs w:val="20"/>
      </w:rPr>
    </w:pPr>
    <w:r>
      <w:rPr>
        <w:rFonts w:ascii="Times New Roman" w:hAnsi="Times New Roman" w:cs="Times New Roman"/>
        <w:color w:val="000000"/>
        <w:sz w:val="16"/>
        <w:szCs w:val="20"/>
      </w:rPr>
      <w:t xml:space="preserve">U.S. </w:t>
    </w:r>
    <w:r w:rsidRPr="008E393B">
      <w:rPr>
        <w:rFonts w:ascii="Times New Roman" w:hAnsi="Times New Roman" w:cs="Times New Roman"/>
        <w:color w:val="000000"/>
        <w:sz w:val="16"/>
        <w:szCs w:val="20"/>
      </w:rPr>
      <w:t>Department of the Interior</w:t>
    </w:r>
    <w:r w:rsidRPr="008E393B">
      <w:rPr>
        <w:rFonts w:ascii="Times New Roman" w:hAnsi="Times New Roman" w:cs="Times New Roman"/>
        <w:color w:val="000000"/>
        <w:sz w:val="16"/>
        <w:szCs w:val="20"/>
      </w:rPr>
      <w:tab/>
      <w:t>Expires XX/XX/20XX</w:t>
    </w:r>
  </w:p>
  <w:p w14:paraId="4375BCA9" w14:textId="02C327BA" w:rsidR="004B7025" w:rsidRPr="00747711" w:rsidRDefault="004B7025" w:rsidP="00747711">
    <w:pPr>
      <w:pStyle w:val="Header"/>
      <w:rPr>
        <w:sz w:val="16"/>
        <w:szCs w:val="16"/>
      </w:rPr>
    </w:pPr>
  </w:p>
  <w:p w14:paraId="13D7CE02" w14:textId="77777777" w:rsidR="00747711" w:rsidRPr="00747711" w:rsidRDefault="00747711" w:rsidP="00747711">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D95B" w14:textId="6DA4CCA6" w:rsidR="001B1A93" w:rsidRPr="008E393B" w:rsidRDefault="001B1A93" w:rsidP="001B1A93">
    <w:pPr>
      <w:pBdr>
        <w:top w:val="nil"/>
        <w:left w:val="nil"/>
        <w:bottom w:val="nil"/>
        <w:right w:val="nil"/>
        <w:between w:val="nil"/>
      </w:pBdr>
      <w:tabs>
        <w:tab w:val="right" w:pos="10800"/>
      </w:tabs>
      <w:rPr>
        <w:rFonts w:ascii="Times New Roman" w:hAnsi="Times New Roman" w:cs="Times New Roman"/>
        <w:color w:val="000000"/>
        <w:sz w:val="16"/>
        <w:szCs w:val="20"/>
      </w:rPr>
    </w:pPr>
    <w:r w:rsidRPr="008E393B">
      <w:rPr>
        <w:rFonts w:ascii="Times New Roman" w:hAnsi="Times New Roman" w:cs="Times New Roman"/>
        <w:color w:val="000000"/>
        <w:sz w:val="16"/>
        <w:szCs w:val="20"/>
      </w:rPr>
      <w:t>DI</w:t>
    </w:r>
    <w:r w:rsidR="00E62127">
      <w:rPr>
        <w:rFonts w:ascii="Times New Roman" w:hAnsi="Times New Roman" w:cs="Times New Roman"/>
        <w:color w:val="000000"/>
        <w:sz w:val="16"/>
        <w:szCs w:val="20"/>
      </w:rPr>
      <w:t xml:space="preserve"> Form</w:t>
    </w:r>
    <w:r w:rsidRPr="008E393B">
      <w:rPr>
        <w:rFonts w:ascii="Times New Roman" w:hAnsi="Times New Roman" w:cs="Times New Roman"/>
        <w:color w:val="000000"/>
        <w:sz w:val="16"/>
        <w:szCs w:val="20"/>
      </w:rPr>
      <w:t xml:space="preserve"> 900</w:t>
    </w:r>
    <w:r>
      <w:rPr>
        <w:color w:val="000000"/>
        <w:sz w:val="16"/>
        <w:szCs w:val="20"/>
      </w:rPr>
      <w:t>7</w:t>
    </w:r>
    <w:r w:rsidRPr="008E393B">
      <w:rPr>
        <w:rFonts w:ascii="Times New Roman" w:hAnsi="Times New Roman" w:cs="Times New Roman"/>
        <w:color w:val="000000"/>
        <w:sz w:val="16"/>
        <w:szCs w:val="20"/>
      </w:rPr>
      <w:t xml:space="preserve"> (</w:t>
    </w:r>
    <w:r w:rsidR="003340F5">
      <w:rPr>
        <w:rFonts w:ascii="Times New Roman" w:hAnsi="Times New Roman" w:cs="Times New Roman"/>
        <w:color w:val="000000"/>
        <w:sz w:val="16"/>
        <w:szCs w:val="20"/>
      </w:rPr>
      <w:t>Rev. 02/2022</w:t>
    </w:r>
    <w:r w:rsidRPr="008E393B">
      <w:rPr>
        <w:rFonts w:ascii="Times New Roman" w:hAnsi="Times New Roman" w:cs="Times New Roman"/>
        <w:color w:val="000000"/>
        <w:sz w:val="16"/>
        <w:szCs w:val="20"/>
      </w:rPr>
      <w:t>)</w:t>
    </w:r>
    <w:r w:rsidRPr="008E393B">
      <w:rPr>
        <w:rFonts w:ascii="Times New Roman" w:hAnsi="Times New Roman" w:cs="Times New Roman"/>
        <w:color w:val="000000"/>
        <w:sz w:val="16"/>
        <w:szCs w:val="20"/>
      </w:rPr>
      <w:tab/>
      <w:t>OMB Control No. 1093-0008</w:t>
    </w:r>
  </w:p>
  <w:p w14:paraId="234A4EE7" w14:textId="77777777" w:rsidR="001B1A93" w:rsidRPr="008E393B" w:rsidRDefault="001B1A93" w:rsidP="001B1A93">
    <w:pPr>
      <w:pBdr>
        <w:top w:val="nil"/>
        <w:left w:val="nil"/>
        <w:bottom w:val="nil"/>
        <w:right w:val="nil"/>
        <w:between w:val="nil"/>
      </w:pBdr>
      <w:tabs>
        <w:tab w:val="right" w:pos="10800"/>
      </w:tabs>
      <w:rPr>
        <w:rFonts w:ascii="Times New Roman" w:hAnsi="Times New Roman" w:cs="Times New Roman"/>
        <w:color w:val="000000"/>
        <w:sz w:val="16"/>
        <w:szCs w:val="20"/>
      </w:rPr>
    </w:pPr>
    <w:r>
      <w:rPr>
        <w:rFonts w:ascii="Times New Roman" w:hAnsi="Times New Roman" w:cs="Times New Roman"/>
        <w:color w:val="000000"/>
        <w:sz w:val="16"/>
        <w:szCs w:val="20"/>
      </w:rPr>
      <w:t xml:space="preserve">U.S. </w:t>
    </w:r>
    <w:r w:rsidRPr="008E393B">
      <w:rPr>
        <w:rFonts w:ascii="Times New Roman" w:hAnsi="Times New Roman" w:cs="Times New Roman"/>
        <w:color w:val="000000"/>
        <w:sz w:val="16"/>
        <w:szCs w:val="20"/>
      </w:rPr>
      <w:t>Department of the Interior</w:t>
    </w:r>
    <w:r w:rsidRPr="008E393B">
      <w:rPr>
        <w:rFonts w:ascii="Times New Roman" w:hAnsi="Times New Roman" w:cs="Times New Roman"/>
        <w:color w:val="000000"/>
        <w:sz w:val="16"/>
        <w:szCs w:val="20"/>
      </w:rPr>
      <w:tab/>
      <w:t>Expires XX/XX/20XX</w:t>
    </w:r>
  </w:p>
  <w:p w14:paraId="35E6B71B" w14:textId="77777777" w:rsidR="00747711" w:rsidRPr="00747711" w:rsidRDefault="00747711" w:rsidP="00747711">
    <w:pPr>
      <w:pBdr>
        <w:top w:val="nil"/>
        <w:left w:val="nil"/>
        <w:bottom w:val="nil"/>
        <w:right w:val="nil"/>
        <w:between w:val="nil"/>
      </w:pBdr>
      <w:tabs>
        <w:tab w:val="center" w:pos="5400"/>
        <w:tab w:val="right" w:pos="10800"/>
      </w:tabs>
      <w:rPr>
        <w:rFonts w:ascii="Arial" w:eastAsia="Calibri" w:hAnsi="Arial" w:cs="Arial"/>
        <w:color w:val="000000"/>
        <w:sz w:val="20"/>
        <w:szCs w:val="20"/>
      </w:rPr>
    </w:pPr>
    <w:r w:rsidRPr="00747711">
      <w:rPr>
        <w:rFonts w:ascii="Arial" w:eastAsia="Calibri" w:hAnsi="Arial" w:cs="Arial"/>
        <w:noProof/>
        <w:color w:val="000000"/>
        <w:sz w:val="20"/>
        <w:szCs w:val="20"/>
      </w:rPr>
      <w:drawing>
        <wp:anchor distT="0" distB="0" distL="114300" distR="114300" simplePos="0" relativeHeight="251659264" behindDoc="0" locked="0" layoutInCell="1" allowOverlap="1" wp14:anchorId="179863FC" wp14:editId="4C406FAC">
          <wp:simplePos x="0" y="0"/>
          <wp:positionH relativeFrom="column">
            <wp:posOffset>0</wp:posOffset>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084D98E9" w14:textId="77777777" w:rsidR="0084321D" w:rsidRDefault="00747711" w:rsidP="00747711">
    <w:pPr>
      <w:pBdr>
        <w:top w:val="nil"/>
        <w:left w:val="nil"/>
        <w:bottom w:val="nil"/>
        <w:right w:val="nil"/>
        <w:between w:val="nil"/>
      </w:pBdr>
      <w:tabs>
        <w:tab w:val="center" w:pos="5400"/>
        <w:tab w:val="right" w:pos="10800"/>
      </w:tabs>
      <w:rPr>
        <w:rFonts w:ascii="Arial" w:eastAsia="Calibri" w:hAnsi="Arial" w:cs="Arial"/>
        <w:b/>
        <w:caps/>
        <w:color w:val="000000"/>
        <w:sz w:val="20"/>
        <w:szCs w:val="20"/>
      </w:rPr>
    </w:pPr>
    <w:r w:rsidRPr="00747711">
      <w:rPr>
        <w:rFonts w:ascii="Arial" w:eastAsia="Calibri" w:hAnsi="Arial" w:cs="Arial"/>
        <w:color w:val="000000"/>
        <w:sz w:val="20"/>
        <w:szCs w:val="20"/>
      </w:rPr>
      <w:tab/>
    </w:r>
    <w:r>
      <w:rPr>
        <w:rFonts w:ascii="Arial" w:eastAsia="Calibri" w:hAnsi="Arial" w:cs="Arial"/>
        <w:b/>
        <w:caps/>
        <w:color w:val="000000"/>
        <w:sz w:val="20"/>
        <w:szCs w:val="20"/>
      </w:rPr>
      <w:t>re</w:t>
    </w:r>
    <w:r w:rsidR="0084321D">
      <w:rPr>
        <w:rFonts w:ascii="Arial" w:eastAsia="Calibri" w:hAnsi="Arial" w:cs="Arial"/>
        <w:b/>
        <w:caps/>
        <w:color w:val="000000"/>
        <w:sz w:val="20"/>
        <w:szCs w:val="20"/>
      </w:rPr>
      <w:t>pository receipt of collections</w:t>
    </w:r>
  </w:p>
  <w:p w14:paraId="6F0B6092" w14:textId="23EFE602" w:rsidR="00747711" w:rsidRPr="00747711" w:rsidRDefault="0084321D" w:rsidP="00747711">
    <w:pPr>
      <w:pBdr>
        <w:top w:val="nil"/>
        <w:left w:val="nil"/>
        <w:bottom w:val="nil"/>
        <w:right w:val="nil"/>
        <w:between w:val="nil"/>
      </w:pBdr>
      <w:tabs>
        <w:tab w:val="center" w:pos="5400"/>
        <w:tab w:val="right" w:pos="10800"/>
      </w:tabs>
      <w:rPr>
        <w:rFonts w:ascii="Arial" w:eastAsia="Calibri" w:hAnsi="Arial" w:cs="Arial"/>
        <w:b/>
        <w:caps/>
        <w:color w:val="000000"/>
        <w:sz w:val="20"/>
        <w:szCs w:val="20"/>
      </w:rPr>
    </w:pPr>
    <w:r>
      <w:rPr>
        <w:rFonts w:ascii="Arial" w:eastAsia="Calibri" w:hAnsi="Arial" w:cs="Arial"/>
        <w:b/>
        <w:caps/>
        <w:color w:val="000000"/>
        <w:sz w:val="20"/>
        <w:szCs w:val="20"/>
      </w:rPr>
      <w:tab/>
    </w:r>
    <w:r w:rsidR="00747711">
      <w:rPr>
        <w:rFonts w:ascii="Arial" w:eastAsia="Calibri" w:hAnsi="Arial" w:cs="Arial"/>
        <w:b/>
        <w:caps/>
        <w:color w:val="000000"/>
        <w:sz w:val="20"/>
        <w:szCs w:val="20"/>
      </w:rPr>
      <w:t>(paleontology)</w:t>
    </w:r>
  </w:p>
  <w:p w14:paraId="2284B21C" w14:textId="77777777" w:rsidR="00747711" w:rsidRPr="00747711" w:rsidRDefault="00747711" w:rsidP="00747711">
    <w:pPr>
      <w:pBdr>
        <w:top w:val="nil"/>
        <w:left w:val="nil"/>
        <w:bottom w:val="nil"/>
        <w:right w:val="nil"/>
        <w:between w:val="nil"/>
      </w:pBdr>
      <w:tabs>
        <w:tab w:val="right" w:pos="10800"/>
      </w:tabs>
      <w:rPr>
        <w:rFonts w:ascii="Arial" w:eastAsia="Calibri" w:hAnsi="Arial" w:cs="Arial"/>
        <w:color w:val="000000"/>
        <w:sz w:val="20"/>
        <w:szCs w:val="20"/>
      </w:rPr>
    </w:pPr>
  </w:p>
  <w:p w14:paraId="52705E82" w14:textId="45579984" w:rsidR="00747711" w:rsidRPr="00747711" w:rsidRDefault="00747711" w:rsidP="00747711">
    <w:pPr>
      <w:tabs>
        <w:tab w:val="center" w:pos="4680"/>
        <w:tab w:val="right" w:pos="9360"/>
      </w:tabs>
      <w:rPr>
        <w:rFonts w:ascii="Arial" w:eastAsia="Calibri" w:hAnsi="Arial" w:cs="Arial"/>
        <w:color w:val="000000"/>
        <w:sz w:val="20"/>
        <w:szCs w:val="20"/>
      </w:rPr>
    </w:pPr>
  </w:p>
  <w:p w14:paraId="19D7C822" w14:textId="5F08EB01" w:rsidR="00747711" w:rsidRDefault="00747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51B52"/>
    <w:multiLevelType w:val="multilevel"/>
    <w:tmpl w:val="B298F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025"/>
    <w:rsid w:val="00036ABA"/>
    <w:rsid w:val="00037413"/>
    <w:rsid w:val="000921B9"/>
    <w:rsid w:val="000B22B4"/>
    <w:rsid w:val="001171E1"/>
    <w:rsid w:val="00132243"/>
    <w:rsid w:val="00170608"/>
    <w:rsid w:val="001B1A93"/>
    <w:rsid w:val="001C1A2D"/>
    <w:rsid w:val="0020576F"/>
    <w:rsid w:val="003340F5"/>
    <w:rsid w:val="00341BD1"/>
    <w:rsid w:val="00361310"/>
    <w:rsid w:val="0039208C"/>
    <w:rsid w:val="003B5FC6"/>
    <w:rsid w:val="003D6DC0"/>
    <w:rsid w:val="004B7025"/>
    <w:rsid w:val="005A3C07"/>
    <w:rsid w:val="006D0A20"/>
    <w:rsid w:val="006D4024"/>
    <w:rsid w:val="00747711"/>
    <w:rsid w:val="0084321D"/>
    <w:rsid w:val="008B3CCD"/>
    <w:rsid w:val="009521C1"/>
    <w:rsid w:val="00A45965"/>
    <w:rsid w:val="00A85055"/>
    <w:rsid w:val="00AC30A1"/>
    <w:rsid w:val="00AE4C95"/>
    <w:rsid w:val="00B24CC9"/>
    <w:rsid w:val="00B31898"/>
    <w:rsid w:val="00B409FB"/>
    <w:rsid w:val="00BB5720"/>
    <w:rsid w:val="00D520AB"/>
    <w:rsid w:val="00D55C42"/>
    <w:rsid w:val="00D65B59"/>
    <w:rsid w:val="00E62127"/>
    <w:rsid w:val="00E9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DE76"/>
  <w15:docId w15:val="{E2282C29-756A-45D7-9E73-F3480BDD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0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0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rFonts w:ascii="Times" w:eastAsia="Times" w:hAnsi="Times" w:cs="Times"/>
      <w:b/>
      <w:sz w:val="22"/>
      <w:szCs w:val="22"/>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41BD1"/>
    <w:pPr>
      <w:tabs>
        <w:tab w:val="center" w:pos="4680"/>
        <w:tab w:val="right" w:pos="9360"/>
      </w:tabs>
    </w:pPr>
  </w:style>
  <w:style w:type="character" w:customStyle="1" w:styleId="HeaderChar">
    <w:name w:val="Header Char"/>
    <w:basedOn w:val="DefaultParagraphFont"/>
    <w:link w:val="Header"/>
    <w:uiPriority w:val="99"/>
    <w:rsid w:val="00341BD1"/>
  </w:style>
  <w:style w:type="paragraph" w:styleId="Footer">
    <w:name w:val="footer"/>
    <w:basedOn w:val="Normal"/>
    <w:link w:val="FooterChar"/>
    <w:uiPriority w:val="99"/>
    <w:unhideWhenUsed/>
    <w:rsid w:val="00341BD1"/>
    <w:pPr>
      <w:tabs>
        <w:tab w:val="center" w:pos="4680"/>
        <w:tab w:val="right" w:pos="9360"/>
      </w:tabs>
    </w:pPr>
  </w:style>
  <w:style w:type="character" w:customStyle="1" w:styleId="FooterChar">
    <w:name w:val="Footer Char"/>
    <w:basedOn w:val="DefaultParagraphFont"/>
    <w:link w:val="Footer"/>
    <w:uiPriority w:val="99"/>
    <w:rsid w:val="00341BD1"/>
  </w:style>
  <w:style w:type="character" w:styleId="CommentReference">
    <w:name w:val="annotation reference"/>
    <w:basedOn w:val="DefaultParagraphFont"/>
    <w:uiPriority w:val="99"/>
    <w:semiHidden/>
    <w:unhideWhenUsed/>
    <w:rsid w:val="00D65B59"/>
    <w:rPr>
      <w:sz w:val="16"/>
      <w:szCs w:val="16"/>
    </w:rPr>
  </w:style>
  <w:style w:type="paragraph" w:styleId="CommentText">
    <w:name w:val="annotation text"/>
    <w:basedOn w:val="Normal"/>
    <w:link w:val="CommentTextChar"/>
    <w:uiPriority w:val="99"/>
    <w:semiHidden/>
    <w:unhideWhenUsed/>
    <w:rsid w:val="00D65B59"/>
    <w:rPr>
      <w:sz w:val="20"/>
      <w:szCs w:val="20"/>
    </w:rPr>
  </w:style>
  <w:style w:type="character" w:customStyle="1" w:styleId="CommentTextChar">
    <w:name w:val="Comment Text Char"/>
    <w:basedOn w:val="DefaultParagraphFont"/>
    <w:link w:val="CommentText"/>
    <w:uiPriority w:val="99"/>
    <w:semiHidden/>
    <w:rsid w:val="00D65B59"/>
    <w:rPr>
      <w:sz w:val="20"/>
      <w:szCs w:val="20"/>
    </w:rPr>
  </w:style>
  <w:style w:type="paragraph" w:styleId="CommentSubject">
    <w:name w:val="annotation subject"/>
    <w:basedOn w:val="CommentText"/>
    <w:next w:val="CommentText"/>
    <w:link w:val="CommentSubjectChar"/>
    <w:uiPriority w:val="99"/>
    <w:semiHidden/>
    <w:unhideWhenUsed/>
    <w:rsid w:val="00D65B59"/>
    <w:rPr>
      <w:b/>
      <w:bCs/>
    </w:rPr>
  </w:style>
  <w:style w:type="character" w:customStyle="1" w:styleId="CommentSubjectChar">
    <w:name w:val="Comment Subject Char"/>
    <w:basedOn w:val="CommentTextChar"/>
    <w:link w:val="CommentSubject"/>
    <w:uiPriority w:val="99"/>
    <w:semiHidden/>
    <w:rsid w:val="00D65B59"/>
    <w:rPr>
      <w:b/>
      <w:bCs/>
      <w:sz w:val="20"/>
      <w:szCs w:val="20"/>
    </w:rPr>
  </w:style>
  <w:style w:type="paragraph" w:styleId="BalloonText">
    <w:name w:val="Balloon Text"/>
    <w:basedOn w:val="Normal"/>
    <w:link w:val="BalloonTextChar"/>
    <w:uiPriority w:val="99"/>
    <w:semiHidden/>
    <w:unhideWhenUsed/>
    <w:rsid w:val="00D65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59"/>
    <w:rPr>
      <w:rFonts w:ascii="Segoe UI" w:hAnsi="Segoe UI" w:cs="Segoe UI"/>
      <w:sz w:val="18"/>
      <w:szCs w:val="18"/>
    </w:rPr>
  </w:style>
  <w:style w:type="paragraph" w:styleId="Revision">
    <w:name w:val="Revision"/>
    <w:hidden/>
    <w:uiPriority w:val="99"/>
    <w:semiHidden/>
    <w:rsid w:val="000B22B4"/>
  </w:style>
  <w:style w:type="paragraph" w:customStyle="1" w:styleId="Default">
    <w:name w:val="Default"/>
    <w:rsid w:val="0039208C"/>
    <w:pPr>
      <w:autoSpaceDE w:val="0"/>
      <w:autoSpaceDN w:val="0"/>
      <w:adjustRightInd w:val="0"/>
    </w:pPr>
    <w:rPr>
      <w:rFonts w:ascii="Times New Roman" w:eastAsiaTheme="minorHAnsi" w:hAnsi="Times New Roman" w:cs="Times New Roman"/>
      <w:color w:val="000000"/>
    </w:rPr>
  </w:style>
  <w:style w:type="character" w:styleId="Hyperlink">
    <w:name w:val="Hyperlink"/>
    <w:basedOn w:val="DefaultParagraphFont"/>
    <w:uiPriority w:val="99"/>
    <w:unhideWhenUsed/>
    <w:rsid w:val="003B5F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I-PRA@ios.doi.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Nagode, Jill K</dc:creator>
  <cp:lastModifiedBy>mlbaucum</cp:lastModifiedBy>
  <cp:revision>16</cp:revision>
  <cp:lastPrinted>2019-07-12T16:46:00Z</cp:lastPrinted>
  <dcterms:created xsi:type="dcterms:W3CDTF">2019-06-25T17:59:00Z</dcterms:created>
  <dcterms:modified xsi:type="dcterms:W3CDTF">2022-02-23T14:20:00Z</dcterms:modified>
</cp:coreProperties>
</file>