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500" w:rsidP="00DF5500" w:rsidRDefault="0009465F" w14:paraId="224D19A3" w14:textId="5DEC7F73">
      <w:pPr>
        <w:pStyle w:val="TableContentStyling"/>
        <w:rPr>
          <w:noProof/>
          <w:sz w:val="24"/>
          <w:szCs w:val="24"/>
        </w:rPr>
      </w:pPr>
      <w:r w:rsidRPr="0009465F">
        <w:rPr>
          <w:b/>
          <w:bCs/>
          <w:noProof/>
          <w:sz w:val="24"/>
          <w:szCs w:val="24"/>
        </w:rPr>
        <w:t>Dispensing Throughput Drill</w:t>
      </w:r>
      <w:r w:rsidRPr="0009465F">
        <w:rPr>
          <w:noProof/>
          <w:sz w:val="24"/>
          <w:szCs w:val="24"/>
        </w:rPr>
        <w:t xml:space="preserve"> 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072EC7D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EE5B65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538F479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EE5B65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072EC7D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EE5B65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538F4795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EE5B65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65F" w:rsidP="00DF5500" w:rsidRDefault="0009465F" w14:paraId="54E25191" w14:textId="44B96485">
      <w:pPr>
        <w:pStyle w:val="TableContentStyling"/>
        <w:rPr>
          <w:noProof/>
          <w:sz w:val="24"/>
          <w:szCs w:val="24"/>
        </w:rPr>
      </w:pPr>
    </w:p>
    <w:p w:rsidR="0009465F" w:rsidP="00DF5500" w:rsidRDefault="0009465F" w14:paraId="17521A36" w14:textId="43C43F91">
      <w:pPr>
        <w:pStyle w:val="TableContentStyling"/>
        <w:rPr>
          <w:noProof/>
          <w:sz w:val="24"/>
          <w:szCs w:val="24"/>
        </w:rPr>
      </w:pPr>
    </w:p>
    <w:p w:rsidR="0009465F" w:rsidP="00DF5500" w:rsidRDefault="0009465F" w14:paraId="5AC76F1F" w14:textId="2FFEE31C">
      <w:pPr>
        <w:pStyle w:val="TableContentStyling"/>
        <w:rPr>
          <w:noProof/>
          <w:sz w:val="24"/>
          <w:szCs w:val="24"/>
        </w:rPr>
      </w:pPr>
    </w:p>
    <w:p w:rsidRPr="00C83133" w:rsidR="0009465F" w:rsidP="00DF5500" w:rsidRDefault="0009465F" w14:paraId="605B83C2" w14:textId="77777777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</w:p>
    <w:p w:rsidRPr="0009465F" w:rsidR="0009465F" w:rsidP="0009465F" w:rsidRDefault="0009465F" w14:paraId="060C89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09465F" w:rsidR="0009465F" w:rsidP="0009465F" w:rsidRDefault="0009465F" w14:paraId="2A001873" w14:textId="12707F7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Extent of advanced notification </w:t>
      </w:r>
    </w:p>
    <w:p w:rsidRPr="0009465F" w:rsidR="0009465F" w:rsidP="0009465F" w:rsidRDefault="0009465F" w14:paraId="60B6BA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Number of facilities set up </w:t>
      </w:r>
    </w:p>
    <w:p w:rsidRPr="0009465F" w:rsidR="0009465F" w:rsidP="0009465F" w:rsidRDefault="0009465F" w14:paraId="5D0CB9D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Name of facility (per facility)</w:t>
      </w:r>
    </w:p>
    <w:p w:rsidRPr="0009465F" w:rsidR="0009465F" w:rsidP="0009465F" w:rsidRDefault="0009465F" w14:paraId="4C41AE7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Type of facility (POD, DVC)</w:t>
      </w:r>
    </w:p>
    <w:p w:rsidRPr="0009465F" w:rsidR="0009465F" w:rsidP="0009465F" w:rsidRDefault="0009465F" w14:paraId="0ECEEAC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Total number of people or vehicles processed through facility (enter per facility)</w:t>
      </w:r>
    </w:p>
    <w:p w:rsidRPr="0009465F" w:rsidR="0009465F" w:rsidP="0009465F" w:rsidRDefault="0009465F" w14:paraId="33112B6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Open or closed facility</w:t>
      </w:r>
    </w:p>
    <w:p w:rsidRPr="0009465F" w:rsidR="0009465F" w:rsidP="0009465F" w:rsidRDefault="0009465F" w14:paraId="34BA21B3" w14:textId="00D70E5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Walk or </w:t>
      </w:r>
      <w:proofErr w:type="gramStart"/>
      <w:r w:rsidRPr="0009465F">
        <w:rPr>
          <w:rFonts w:asciiTheme="minorHAnsi" w:hAnsiTheme="minorHAnsi" w:cstheme="minorHAnsi"/>
          <w:color w:val="000000"/>
          <w:sz w:val="24"/>
          <w:szCs w:val="24"/>
        </w:rPr>
        <w:t>Drive</w:t>
      </w:r>
      <w:proofErr w:type="gramEnd"/>
      <w:r w:rsidRPr="0009465F">
        <w:rPr>
          <w:rFonts w:asciiTheme="minorHAnsi" w:hAnsiTheme="minorHAnsi" w:cstheme="minorHAnsi"/>
          <w:color w:val="000000"/>
          <w:sz w:val="24"/>
          <w:szCs w:val="24"/>
        </w:rPr>
        <w:t xml:space="preserve"> through </w:t>
      </w:r>
    </w:p>
    <w:p w:rsidRPr="0009465F" w:rsidR="0009465F" w:rsidP="0009465F" w:rsidRDefault="0009465F" w14:paraId="63AB945C" w14:textId="554CE63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Dispensing</w:t>
      </w:r>
      <w:r w:rsidR="00B75C5D">
        <w:rPr>
          <w:rFonts w:asciiTheme="minorHAnsi" w:hAnsiTheme="minorHAnsi" w:cstheme="minorHAnsi"/>
          <w:color w:val="000000"/>
          <w:sz w:val="24"/>
          <w:szCs w:val="24"/>
        </w:rPr>
        <w:t xml:space="preserve"> strategy used</w:t>
      </w:r>
    </w:p>
    <w:p w:rsidRPr="0009465F" w:rsidR="0009465F" w:rsidP="0009465F" w:rsidRDefault="0009465F" w14:paraId="48678070" w14:textId="0229571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Delivery method </w:t>
      </w:r>
    </w:p>
    <w:p w:rsidR="007F1106" w:rsidP="0009465F" w:rsidRDefault="0009465F" w14:paraId="3C639567" w14:textId="45B71B8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Target time for set up (in minutes)</w:t>
      </w: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1110" w14:textId="77777777" w:rsidR="00EE5B65" w:rsidRDefault="00EE5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1A19F34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09465F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EE5B65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1A19F34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09465F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EE5B65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FF61" w14:textId="77777777" w:rsidR="00EE5B65" w:rsidRDefault="00EE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FE27" w14:textId="77777777" w:rsidR="00EE5B65" w:rsidRDefault="00EE5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AD74" w14:textId="77777777" w:rsidR="00EE5B65" w:rsidRDefault="00EE5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0AFA" w14:textId="77777777" w:rsidR="00EE5B65" w:rsidRDefault="00EE5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9465F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74120"/>
    <w:rsid w:val="009F0666"/>
    <w:rsid w:val="00AA17DC"/>
    <w:rsid w:val="00B25499"/>
    <w:rsid w:val="00B50AB4"/>
    <w:rsid w:val="00B75C5D"/>
    <w:rsid w:val="00C814B8"/>
    <w:rsid w:val="00C83133"/>
    <w:rsid w:val="00D807F5"/>
    <w:rsid w:val="00DF490A"/>
    <w:rsid w:val="00DF5500"/>
    <w:rsid w:val="00E45F8A"/>
    <w:rsid w:val="00E75902"/>
    <w:rsid w:val="00E82E3C"/>
    <w:rsid w:val="00EE5B65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2022-02-25T21:31:00Z</dcterms:created>
  <dcterms:modified xsi:type="dcterms:W3CDTF">2022-02-25T21:31:00Z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