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6="http://schemas.microsoft.com/office/drawing/2014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7402BC" w:rsidR="008F5FBD" w:rsidRDefault="00882772" w14:paraId="7B732604" w14:textId="2755392A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07B27BA3" wp14:anchorId="132293C2">
                <wp:simplePos x="0" y="0"/>
                <wp:positionH relativeFrom="column">
                  <wp:posOffset>4448175</wp:posOffset>
                </wp:positionH>
                <wp:positionV relativeFrom="paragraph">
                  <wp:posOffset>-381000</wp:posOffset>
                </wp:positionV>
                <wp:extent cx="1950720" cy="891540"/>
                <wp:effectExtent l="0" t="0" r="11430" b="22860"/>
                <wp:wrapNone/>
                <wp:docPr id="3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7C752DA3-1755-4C21-A732-B5358EFB139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072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2772" w:rsidP="00882772" w:rsidRDefault="00882772" w14:paraId="545B5FA8" w14:textId="77777777">
                            <w:pPr>
                              <w:spacing w:line="256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eastAsia="Calibri"/>
                              </w:rPr>
                              <w:t>Form Approved</w:t>
                            </w:r>
                          </w:p>
                          <w:p w:rsidR="00882772" w:rsidP="00882772" w:rsidRDefault="00882772" w14:paraId="50719E2D" w14:textId="77777777">
                            <w:pPr>
                              <w:spacing w:line="256" w:lineRule="auto"/>
                            </w:pPr>
                            <w:r>
                              <w:rPr>
                                <w:rFonts w:ascii="Calibri" w:hAnsi="Calibri" w:eastAsia="Calibri"/>
                              </w:rPr>
                              <w:t>OMB Approval No. 0920-xxxx</w:t>
                            </w:r>
                          </w:p>
                          <w:p w:rsidR="00882772" w:rsidP="00882772" w:rsidRDefault="00882772" w14:paraId="31CDFEA3" w14:textId="77777777">
                            <w:pPr>
                              <w:spacing w:line="256" w:lineRule="auto"/>
                            </w:pPr>
                            <w:r>
                              <w:rPr>
                                <w:rFonts w:ascii="Calibri" w:hAnsi="Calibri" w:eastAsia="Calibri"/>
                              </w:rPr>
                              <w:t>Expiration Date: 0x/xx/2021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 w14:anchorId="132293C2">
                <v:stroke joinstyle="miter"/>
                <v:path gradientshapeok="t" o:connecttype="rect"/>
              </v:shapetype>
              <v:shape id="Text Box 2" style="position:absolute;margin-left:350.25pt;margin-top:-30pt;width:153.6pt;height:70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">
                <v:textbox>
                  <w:txbxContent>
                    <w:p w:rsidR="00882772" w:rsidP="00882772" w:rsidRDefault="00882772" w14:paraId="545B5FA8" w14:textId="77777777">
                      <w:pPr>
                        <w:spacing w:line="256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eastAsia="Calibri"/>
                        </w:rPr>
                        <w:t>Form Approved</w:t>
                      </w:r>
                    </w:p>
                    <w:p w:rsidR="00882772" w:rsidP="00882772" w:rsidRDefault="00882772" w14:paraId="50719E2D" w14:textId="77777777">
                      <w:pPr>
                        <w:spacing w:line="256" w:lineRule="auto"/>
                      </w:pPr>
                      <w:r>
                        <w:rPr>
                          <w:rFonts w:ascii="Calibri" w:hAnsi="Calibri" w:eastAsia="Calibri"/>
                        </w:rPr>
                        <w:t>OMB Approval No. 0920-xxxx</w:t>
                      </w:r>
                    </w:p>
                    <w:p w:rsidR="00882772" w:rsidP="00882772" w:rsidRDefault="00882772" w14:paraId="31CDFEA3" w14:textId="77777777">
                      <w:pPr>
                        <w:spacing w:line="256" w:lineRule="auto"/>
                      </w:pPr>
                      <w:r>
                        <w:rPr>
                          <w:rFonts w:ascii="Calibri" w:hAnsi="Calibri" w:eastAsia="Calibri"/>
                        </w:rPr>
                        <w:t>Expiration Date: 0x/xx/2021</w:t>
                      </w:r>
                    </w:p>
                  </w:txbxContent>
                </v:textbox>
              </v:shape>
            </w:pict>
          </mc:Fallback>
        </mc:AlternateContent>
      </w:r>
      <w:r w:rsidRPr="007402BC" w:rsidR="00752721">
        <w:rPr>
          <w:b/>
          <w:bCs/>
        </w:rPr>
        <w:t>Critical Contact Sheet</w:t>
      </w:r>
    </w:p>
    <w:p w:rsidRPr="00C354F5" w:rsidR="007402BC" w:rsidP="007402BC" w:rsidRDefault="007402BC" w14:paraId="2620C040" w14:textId="0221CC40">
      <w:pPr>
        <w:pStyle w:val="TableContentStyling"/>
        <w:numPr>
          <w:ilvl w:val="0"/>
          <w:numId w:val="1"/>
        </w:numPr>
        <w:spacing w:after="0"/>
        <w:rPr>
          <w:rFonts w:asciiTheme="minorHAnsi" w:hAnsiTheme="minorHAnsi" w:cstheme="minorHAnsi"/>
          <w:sz w:val="20"/>
        </w:rPr>
      </w:pPr>
      <w:r w:rsidRPr="00C354F5">
        <w:rPr>
          <w:rFonts w:asciiTheme="minorHAnsi" w:hAnsiTheme="minorHAnsi" w:cstheme="minorHAnsi"/>
          <w:color w:val="000000"/>
          <w:sz w:val="20"/>
        </w:rPr>
        <w:t>Primary CDC PHEP specialist</w:t>
      </w:r>
      <w:r>
        <w:rPr>
          <w:rFonts w:asciiTheme="minorHAnsi" w:hAnsiTheme="minorHAnsi" w:cstheme="minorHAnsi"/>
          <w:color w:val="000000"/>
          <w:sz w:val="20"/>
        </w:rPr>
        <w:t xml:space="preserve"> - </w:t>
      </w:r>
    </w:p>
    <w:p w:rsidRPr="00C354F5" w:rsidR="007402BC" w:rsidP="007402BC" w:rsidRDefault="007402BC" w14:paraId="517C0FF8" w14:textId="4350298B">
      <w:pPr>
        <w:pStyle w:val="TableContentStyling"/>
        <w:numPr>
          <w:ilvl w:val="0"/>
          <w:numId w:val="1"/>
        </w:numPr>
        <w:spacing w:after="0"/>
        <w:rPr>
          <w:rFonts w:asciiTheme="minorHAnsi" w:hAnsiTheme="minorHAnsi" w:cstheme="minorHAnsi"/>
          <w:sz w:val="20"/>
        </w:rPr>
      </w:pPr>
      <w:r w:rsidRPr="00C354F5">
        <w:rPr>
          <w:rFonts w:asciiTheme="minorHAnsi" w:hAnsiTheme="minorHAnsi" w:cstheme="minorHAnsi"/>
          <w:color w:val="000000"/>
          <w:sz w:val="20"/>
        </w:rPr>
        <w:t>Backup CDC PHEP specialist or team lead</w:t>
      </w:r>
      <w:r>
        <w:rPr>
          <w:rFonts w:asciiTheme="minorHAnsi" w:hAnsiTheme="minorHAnsi" w:cstheme="minorHAnsi"/>
          <w:color w:val="000000"/>
          <w:sz w:val="20"/>
        </w:rPr>
        <w:t xml:space="preserve"> - </w:t>
      </w:r>
    </w:p>
    <w:p w:rsidRPr="00C354F5" w:rsidR="007402BC" w:rsidP="007402BC" w:rsidRDefault="007402BC" w14:paraId="1F7D8A31" w14:textId="3FD749DB">
      <w:pPr>
        <w:pStyle w:val="TableContentStyling"/>
        <w:numPr>
          <w:ilvl w:val="0"/>
          <w:numId w:val="1"/>
        </w:numPr>
        <w:spacing w:after="0"/>
        <w:rPr>
          <w:rFonts w:asciiTheme="minorHAnsi" w:hAnsiTheme="minorHAnsi" w:cstheme="minorHAnsi"/>
          <w:sz w:val="20"/>
        </w:rPr>
      </w:pPr>
      <w:r w:rsidRPr="00C354F5">
        <w:rPr>
          <w:rFonts w:asciiTheme="minorHAnsi" w:hAnsiTheme="minorHAnsi" w:cstheme="minorHAnsi"/>
          <w:color w:val="000000"/>
          <w:sz w:val="20"/>
        </w:rPr>
        <w:t>U.S. Marshal</w:t>
      </w:r>
      <w:r>
        <w:rPr>
          <w:rFonts w:asciiTheme="minorHAnsi" w:hAnsiTheme="minorHAnsi" w:cstheme="minorHAnsi"/>
          <w:color w:val="000000"/>
          <w:sz w:val="20"/>
        </w:rPr>
        <w:t xml:space="preserve"> - </w:t>
      </w:r>
    </w:p>
    <w:p w:rsidRPr="00C354F5" w:rsidR="007402BC" w:rsidP="007402BC" w:rsidRDefault="007402BC" w14:paraId="2E2B3F43" w14:textId="15664724">
      <w:pPr>
        <w:pStyle w:val="TableContentStyling"/>
        <w:numPr>
          <w:ilvl w:val="0"/>
          <w:numId w:val="1"/>
        </w:numPr>
        <w:spacing w:after="0"/>
        <w:rPr>
          <w:rFonts w:asciiTheme="minorHAnsi" w:hAnsiTheme="minorHAnsi" w:cstheme="minorHAnsi"/>
          <w:sz w:val="20"/>
        </w:rPr>
      </w:pPr>
      <w:r w:rsidRPr="00C354F5">
        <w:rPr>
          <w:rFonts w:asciiTheme="minorHAnsi" w:hAnsiTheme="minorHAnsi" w:cstheme="minorHAnsi"/>
          <w:color w:val="000000"/>
          <w:sz w:val="20"/>
        </w:rPr>
        <w:t>Health department EOC</w:t>
      </w:r>
      <w:r>
        <w:rPr>
          <w:rFonts w:asciiTheme="minorHAnsi" w:hAnsiTheme="minorHAnsi" w:cstheme="minorHAnsi"/>
          <w:color w:val="000000"/>
          <w:sz w:val="20"/>
        </w:rPr>
        <w:t xml:space="preserve"> - </w:t>
      </w:r>
    </w:p>
    <w:p w:rsidRPr="00C354F5" w:rsidR="007402BC" w:rsidP="007402BC" w:rsidRDefault="007402BC" w14:paraId="4C26AF6D" w14:textId="23494530">
      <w:pPr>
        <w:pStyle w:val="TableContentStyling"/>
        <w:numPr>
          <w:ilvl w:val="0"/>
          <w:numId w:val="1"/>
        </w:numPr>
        <w:spacing w:after="0"/>
        <w:rPr>
          <w:rFonts w:asciiTheme="minorHAnsi" w:hAnsiTheme="minorHAnsi" w:cstheme="minorHAnsi"/>
          <w:sz w:val="20"/>
        </w:rPr>
      </w:pPr>
      <w:r w:rsidRPr="00C354F5">
        <w:rPr>
          <w:rFonts w:asciiTheme="minorHAnsi" w:hAnsiTheme="minorHAnsi" w:cstheme="minorHAnsi"/>
          <w:color w:val="000000"/>
          <w:sz w:val="20"/>
        </w:rPr>
        <w:t>*Health department EOC: 24/7 phone number</w:t>
      </w:r>
      <w:r>
        <w:rPr>
          <w:rFonts w:asciiTheme="minorHAnsi" w:hAnsiTheme="minorHAnsi" w:cstheme="minorHAnsi"/>
          <w:color w:val="000000"/>
          <w:sz w:val="20"/>
        </w:rPr>
        <w:t xml:space="preserve"> - </w:t>
      </w:r>
    </w:p>
    <w:p w:rsidRPr="00C354F5" w:rsidR="007402BC" w:rsidP="007402BC" w:rsidRDefault="007402BC" w14:paraId="0324CA62" w14:textId="044F8AD0">
      <w:pPr>
        <w:pStyle w:val="TableContentStyling"/>
        <w:numPr>
          <w:ilvl w:val="0"/>
          <w:numId w:val="1"/>
        </w:numPr>
        <w:spacing w:after="0"/>
        <w:rPr>
          <w:rFonts w:asciiTheme="minorHAnsi" w:hAnsiTheme="minorHAnsi" w:cstheme="minorHAnsi"/>
          <w:sz w:val="20"/>
        </w:rPr>
      </w:pPr>
      <w:r w:rsidRPr="00C354F5">
        <w:rPr>
          <w:rFonts w:asciiTheme="minorHAnsi" w:hAnsiTheme="minorHAnsi" w:cstheme="minorHAnsi"/>
          <w:color w:val="000000"/>
          <w:sz w:val="20"/>
        </w:rPr>
        <w:t>Health department EOC: primary contact name</w:t>
      </w:r>
      <w:r>
        <w:rPr>
          <w:rFonts w:asciiTheme="minorHAnsi" w:hAnsiTheme="minorHAnsi" w:cstheme="minorHAnsi"/>
          <w:color w:val="000000"/>
          <w:sz w:val="20"/>
        </w:rPr>
        <w:t xml:space="preserve"> - </w:t>
      </w:r>
    </w:p>
    <w:p w:rsidRPr="00C354F5" w:rsidR="007402BC" w:rsidP="007402BC" w:rsidRDefault="007402BC" w14:paraId="3574C6A7" w14:textId="6474959E">
      <w:pPr>
        <w:pStyle w:val="TableContentStyling"/>
        <w:numPr>
          <w:ilvl w:val="0"/>
          <w:numId w:val="1"/>
        </w:numPr>
        <w:spacing w:after="0"/>
        <w:rPr>
          <w:rFonts w:asciiTheme="minorHAnsi" w:hAnsiTheme="minorHAnsi" w:cstheme="minorHAnsi"/>
          <w:sz w:val="20"/>
        </w:rPr>
      </w:pPr>
      <w:r w:rsidRPr="00C354F5">
        <w:rPr>
          <w:rFonts w:asciiTheme="minorHAnsi" w:hAnsiTheme="minorHAnsi" w:cstheme="minorHAnsi"/>
          <w:color w:val="000000"/>
          <w:sz w:val="20"/>
        </w:rPr>
        <w:t>Health department EOC: primary phone number</w:t>
      </w:r>
      <w:r>
        <w:rPr>
          <w:rFonts w:asciiTheme="minorHAnsi" w:hAnsiTheme="minorHAnsi" w:cstheme="minorHAnsi"/>
          <w:color w:val="000000"/>
          <w:sz w:val="20"/>
        </w:rPr>
        <w:t xml:space="preserve"> - </w:t>
      </w:r>
    </w:p>
    <w:p w:rsidRPr="00C354F5" w:rsidR="007402BC" w:rsidP="007402BC" w:rsidRDefault="007402BC" w14:paraId="5BF5BF39" w14:textId="12BB8045">
      <w:pPr>
        <w:pStyle w:val="TableContentStyling"/>
        <w:numPr>
          <w:ilvl w:val="0"/>
          <w:numId w:val="1"/>
        </w:numPr>
        <w:spacing w:after="0"/>
        <w:rPr>
          <w:rFonts w:asciiTheme="minorHAnsi" w:hAnsiTheme="minorHAnsi" w:cstheme="minorHAnsi"/>
          <w:sz w:val="20"/>
        </w:rPr>
      </w:pPr>
      <w:r w:rsidRPr="00C354F5">
        <w:rPr>
          <w:rFonts w:asciiTheme="minorHAnsi" w:hAnsiTheme="minorHAnsi" w:cstheme="minorHAnsi"/>
          <w:color w:val="000000"/>
          <w:sz w:val="20"/>
        </w:rPr>
        <w:t>Health department EOC: primary phone number</w:t>
      </w:r>
      <w:r>
        <w:rPr>
          <w:rFonts w:asciiTheme="minorHAnsi" w:hAnsiTheme="minorHAnsi" w:cstheme="minorHAnsi"/>
          <w:color w:val="000000"/>
          <w:sz w:val="20"/>
        </w:rPr>
        <w:t xml:space="preserve"> - </w:t>
      </w:r>
    </w:p>
    <w:p w:rsidRPr="00C354F5" w:rsidR="007402BC" w:rsidP="007402BC" w:rsidRDefault="007402BC" w14:paraId="7DB5D448" w14:textId="4957BA05">
      <w:pPr>
        <w:pStyle w:val="TableContentStyling"/>
        <w:numPr>
          <w:ilvl w:val="0"/>
          <w:numId w:val="1"/>
        </w:numPr>
        <w:spacing w:after="0"/>
        <w:rPr>
          <w:rFonts w:asciiTheme="minorHAnsi" w:hAnsiTheme="minorHAnsi" w:cstheme="minorHAnsi"/>
          <w:sz w:val="20"/>
        </w:rPr>
      </w:pPr>
      <w:r w:rsidRPr="00C354F5">
        <w:rPr>
          <w:rFonts w:asciiTheme="minorHAnsi" w:hAnsiTheme="minorHAnsi" w:cstheme="minorHAnsi"/>
          <w:color w:val="000000"/>
          <w:sz w:val="20"/>
        </w:rPr>
        <w:t>COOP EOC: primary contact name</w:t>
      </w:r>
      <w:r>
        <w:rPr>
          <w:rFonts w:asciiTheme="minorHAnsi" w:hAnsiTheme="minorHAnsi" w:cstheme="minorHAnsi"/>
          <w:color w:val="000000"/>
          <w:sz w:val="20"/>
        </w:rPr>
        <w:t xml:space="preserve"> - </w:t>
      </w:r>
    </w:p>
    <w:p w:rsidRPr="00C354F5" w:rsidR="007402BC" w:rsidP="007402BC" w:rsidRDefault="007402BC" w14:paraId="439DC18C" w14:textId="343C059B">
      <w:pPr>
        <w:pStyle w:val="TableContentStyling"/>
        <w:numPr>
          <w:ilvl w:val="0"/>
          <w:numId w:val="1"/>
        </w:numPr>
        <w:spacing w:after="0"/>
        <w:rPr>
          <w:rFonts w:asciiTheme="minorHAnsi" w:hAnsiTheme="minorHAnsi" w:cstheme="minorHAnsi"/>
          <w:sz w:val="20"/>
        </w:rPr>
      </w:pPr>
      <w:r w:rsidRPr="00C354F5">
        <w:rPr>
          <w:rFonts w:asciiTheme="minorHAnsi" w:hAnsiTheme="minorHAnsi" w:cstheme="minorHAnsi"/>
          <w:color w:val="000000"/>
          <w:sz w:val="20"/>
        </w:rPr>
        <w:t>EMA EOC: primary contact name</w:t>
      </w:r>
      <w:r>
        <w:rPr>
          <w:rFonts w:asciiTheme="minorHAnsi" w:hAnsiTheme="minorHAnsi" w:cstheme="minorHAnsi"/>
          <w:color w:val="000000"/>
          <w:sz w:val="20"/>
        </w:rPr>
        <w:t xml:space="preserve"> - </w:t>
      </w:r>
    </w:p>
    <w:p w:rsidRPr="00C354F5" w:rsidR="007402BC" w:rsidP="007402BC" w:rsidRDefault="007402BC" w14:paraId="1616E736" w14:textId="1EEBE1CA">
      <w:pPr>
        <w:pStyle w:val="TableContentStyling"/>
        <w:numPr>
          <w:ilvl w:val="0"/>
          <w:numId w:val="1"/>
        </w:numPr>
        <w:spacing w:after="0"/>
        <w:rPr>
          <w:rFonts w:asciiTheme="minorHAnsi" w:hAnsiTheme="minorHAnsi" w:cstheme="minorHAnsi"/>
          <w:sz w:val="20"/>
        </w:rPr>
      </w:pPr>
      <w:r w:rsidRPr="00C354F5">
        <w:rPr>
          <w:rFonts w:asciiTheme="minorHAnsi" w:hAnsiTheme="minorHAnsi" w:cstheme="minorHAnsi"/>
          <w:color w:val="000000"/>
          <w:sz w:val="20"/>
        </w:rPr>
        <w:t>Health commissioner, secretary of health, state health officer (SHO), ministry of health</w:t>
      </w:r>
      <w:r>
        <w:rPr>
          <w:rFonts w:asciiTheme="minorHAnsi" w:hAnsiTheme="minorHAnsi" w:cstheme="minorHAnsi"/>
          <w:color w:val="000000"/>
          <w:sz w:val="20"/>
        </w:rPr>
        <w:t xml:space="preserve"> - </w:t>
      </w:r>
    </w:p>
    <w:p w:rsidRPr="00C354F5" w:rsidR="007402BC" w:rsidP="007402BC" w:rsidRDefault="007402BC" w14:paraId="07B0C3CF" w14:textId="5A60097C">
      <w:pPr>
        <w:pStyle w:val="TableContentStyling"/>
        <w:numPr>
          <w:ilvl w:val="0"/>
          <w:numId w:val="1"/>
        </w:numPr>
        <w:spacing w:after="0"/>
        <w:rPr>
          <w:rFonts w:asciiTheme="minorHAnsi" w:hAnsiTheme="minorHAnsi" w:cstheme="minorHAnsi"/>
          <w:sz w:val="20"/>
        </w:rPr>
      </w:pPr>
      <w:r w:rsidRPr="00C354F5">
        <w:rPr>
          <w:rFonts w:asciiTheme="minorHAnsi" w:hAnsiTheme="minorHAnsi" w:cstheme="minorHAnsi"/>
          <w:color w:val="000000"/>
          <w:sz w:val="20"/>
        </w:rPr>
        <w:t>*PHEP Director</w:t>
      </w:r>
      <w:r>
        <w:rPr>
          <w:rFonts w:asciiTheme="minorHAnsi" w:hAnsiTheme="minorHAnsi" w:cstheme="minorHAnsi"/>
          <w:color w:val="000000"/>
          <w:sz w:val="20"/>
        </w:rPr>
        <w:t xml:space="preserve"> - </w:t>
      </w:r>
    </w:p>
    <w:p w:rsidRPr="00C354F5" w:rsidR="007402BC" w:rsidP="007402BC" w:rsidRDefault="007402BC" w14:paraId="235490BA" w14:textId="0971865B">
      <w:pPr>
        <w:pStyle w:val="TableContentStyling"/>
        <w:numPr>
          <w:ilvl w:val="0"/>
          <w:numId w:val="1"/>
        </w:numPr>
        <w:spacing w:after="0"/>
        <w:rPr>
          <w:rFonts w:asciiTheme="minorHAnsi" w:hAnsiTheme="minorHAnsi" w:cstheme="minorHAnsi"/>
          <w:sz w:val="20"/>
        </w:rPr>
      </w:pPr>
      <w:r w:rsidRPr="00C354F5">
        <w:rPr>
          <w:rFonts w:asciiTheme="minorHAnsi" w:hAnsiTheme="minorHAnsi" w:cstheme="minorHAnsi"/>
          <w:color w:val="000000"/>
          <w:sz w:val="20"/>
        </w:rPr>
        <w:t xml:space="preserve">*MCM </w:t>
      </w:r>
      <w:proofErr w:type="gramStart"/>
      <w:r w:rsidRPr="00C354F5">
        <w:rPr>
          <w:rFonts w:asciiTheme="minorHAnsi" w:hAnsiTheme="minorHAnsi" w:cstheme="minorHAnsi"/>
          <w:color w:val="000000"/>
          <w:sz w:val="20"/>
        </w:rPr>
        <w:t>Coordinator</w:t>
      </w:r>
      <w:r>
        <w:rPr>
          <w:rFonts w:asciiTheme="minorHAnsi" w:hAnsiTheme="minorHAnsi" w:cstheme="minorHAnsi"/>
          <w:color w:val="000000"/>
          <w:sz w:val="20"/>
        </w:rPr>
        <w:t xml:space="preserve">  -</w:t>
      </w:r>
      <w:proofErr w:type="gramEnd"/>
    </w:p>
    <w:p w:rsidRPr="00C354F5" w:rsidR="007402BC" w:rsidP="007402BC" w:rsidRDefault="007402BC" w14:paraId="7E40EFB5" w14:textId="04B2A6A7">
      <w:pPr>
        <w:pStyle w:val="TableContentStyling"/>
        <w:numPr>
          <w:ilvl w:val="0"/>
          <w:numId w:val="1"/>
        </w:numPr>
        <w:spacing w:after="0"/>
        <w:rPr>
          <w:rFonts w:asciiTheme="minorHAnsi" w:hAnsiTheme="minorHAnsi" w:cstheme="minorHAnsi"/>
          <w:sz w:val="20"/>
        </w:rPr>
      </w:pPr>
      <w:r w:rsidRPr="00C354F5">
        <w:rPr>
          <w:rFonts w:asciiTheme="minorHAnsi" w:hAnsiTheme="minorHAnsi" w:cstheme="minorHAnsi"/>
          <w:color w:val="000000"/>
          <w:sz w:val="20"/>
        </w:rPr>
        <w:t>CHEMPACK coordinator</w:t>
      </w:r>
      <w:r>
        <w:rPr>
          <w:rFonts w:asciiTheme="minorHAnsi" w:hAnsiTheme="minorHAnsi" w:cstheme="minorHAnsi"/>
          <w:color w:val="000000"/>
          <w:sz w:val="20"/>
        </w:rPr>
        <w:t xml:space="preserve"> - </w:t>
      </w:r>
    </w:p>
    <w:p w:rsidRPr="00C354F5" w:rsidR="007402BC" w:rsidP="007402BC" w:rsidRDefault="007402BC" w14:paraId="1C38DF2D" w14:textId="77777777">
      <w:pPr>
        <w:pStyle w:val="TableContentStyling"/>
        <w:numPr>
          <w:ilvl w:val="0"/>
          <w:numId w:val="1"/>
        </w:numPr>
        <w:spacing w:after="0"/>
        <w:rPr>
          <w:rFonts w:asciiTheme="minorHAnsi" w:hAnsiTheme="minorHAnsi" w:cstheme="minorHAnsi"/>
          <w:sz w:val="20"/>
        </w:rPr>
      </w:pPr>
      <w:r w:rsidRPr="00C354F5">
        <w:rPr>
          <w:rFonts w:asciiTheme="minorHAnsi" w:hAnsiTheme="minorHAnsi" w:cstheme="minorHAnsi"/>
          <w:color w:val="000000"/>
          <w:sz w:val="20"/>
        </w:rPr>
        <w:t>Law enforcement agencies responsible for MCM security: security contact name</w:t>
      </w:r>
    </w:p>
    <w:p w:rsidRPr="00C354F5" w:rsidR="007402BC" w:rsidP="007402BC" w:rsidRDefault="007402BC" w14:paraId="4CD694E4" w14:textId="77777777">
      <w:pPr>
        <w:pStyle w:val="TableContentStyling"/>
        <w:numPr>
          <w:ilvl w:val="0"/>
          <w:numId w:val="1"/>
        </w:numPr>
        <w:spacing w:after="0"/>
        <w:rPr>
          <w:rFonts w:asciiTheme="minorHAnsi" w:hAnsiTheme="minorHAnsi" w:cstheme="minorHAnsi"/>
          <w:sz w:val="20"/>
        </w:rPr>
      </w:pPr>
      <w:r w:rsidRPr="00C354F5">
        <w:rPr>
          <w:rFonts w:asciiTheme="minorHAnsi" w:hAnsiTheme="minorHAnsi" w:cstheme="minorHAnsi"/>
          <w:color w:val="000000"/>
          <w:sz w:val="20"/>
        </w:rPr>
        <w:t>Backup law enforcement agency responsible for MCM security: security contact name</w:t>
      </w:r>
    </w:p>
    <w:p w:rsidRPr="00C354F5" w:rsidR="007402BC" w:rsidP="007402BC" w:rsidRDefault="007402BC" w14:paraId="5F1ADCF9" w14:textId="77777777">
      <w:pPr>
        <w:pStyle w:val="TableContentStyling"/>
        <w:numPr>
          <w:ilvl w:val="0"/>
          <w:numId w:val="1"/>
        </w:numPr>
        <w:spacing w:after="0"/>
        <w:rPr>
          <w:rFonts w:asciiTheme="minorHAnsi" w:hAnsiTheme="minorHAnsi" w:cstheme="minorHAnsi"/>
          <w:sz w:val="20"/>
        </w:rPr>
      </w:pPr>
      <w:r w:rsidRPr="00C354F5">
        <w:rPr>
          <w:rFonts w:asciiTheme="minorHAnsi" w:hAnsiTheme="minorHAnsi" w:cstheme="minorHAnsi"/>
          <w:color w:val="000000"/>
          <w:sz w:val="20"/>
        </w:rPr>
        <w:t>Distribution (RSS) lead, supervisor, or chief: name</w:t>
      </w:r>
    </w:p>
    <w:p w:rsidRPr="00C354F5" w:rsidR="007402BC" w:rsidP="007402BC" w:rsidRDefault="007402BC" w14:paraId="249C16BF" w14:textId="77777777">
      <w:pPr>
        <w:pStyle w:val="TableContentStyling"/>
        <w:numPr>
          <w:ilvl w:val="0"/>
          <w:numId w:val="1"/>
        </w:numPr>
        <w:spacing w:after="0"/>
        <w:rPr>
          <w:rFonts w:asciiTheme="minorHAnsi" w:hAnsiTheme="minorHAnsi" w:cstheme="minorHAnsi"/>
          <w:sz w:val="20"/>
        </w:rPr>
      </w:pPr>
      <w:r w:rsidRPr="00C354F5">
        <w:rPr>
          <w:rFonts w:asciiTheme="minorHAnsi" w:hAnsiTheme="minorHAnsi" w:cstheme="minorHAnsi"/>
          <w:color w:val="000000"/>
          <w:sz w:val="20"/>
        </w:rPr>
        <w:t>Backup distribution lead: name</w:t>
      </w:r>
    </w:p>
    <w:p w:rsidRPr="00C354F5" w:rsidR="007402BC" w:rsidP="007402BC" w:rsidRDefault="007402BC" w14:paraId="13217282" w14:textId="77777777">
      <w:pPr>
        <w:pStyle w:val="TableContentStyling"/>
        <w:numPr>
          <w:ilvl w:val="0"/>
          <w:numId w:val="1"/>
        </w:numPr>
        <w:spacing w:after="0"/>
        <w:rPr>
          <w:rFonts w:asciiTheme="minorHAnsi" w:hAnsiTheme="minorHAnsi" w:cstheme="minorHAnsi"/>
          <w:sz w:val="20"/>
        </w:rPr>
      </w:pPr>
      <w:r w:rsidRPr="00C354F5">
        <w:rPr>
          <w:rFonts w:asciiTheme="minorHAnsi" w:hAnsiTheme="minorHAnsi" w:cstheme="minorHAnsi"/>
          <w:color w:val="000000"/>
          <w:sz w:val="20"/>
        </w:rPr>
        <w:t>State Department of Health Public information Officer (back-up)</w:t>
      </w:r>
    </w:p>
    <w:p w:rsidRPr="00C354F5" w:rsidR="007402BC" w:rsidP="007402BC" w:rsidRDefault="007402BC" w14:paraId="0532A5E5" w14:textId="77777777">
      <w:pPr>
        <w:pStyle w:val="TableContentStyling"/>
        <w:numPr>
          <w:ilvl w:val="0"/>
          <w:numId w:val="1"/>
        </w:numPr>
        <w:spacing w:after="0"/>
        <w:rPr>
          <w:rFonts w:asciiTheme="minorHAnsi" w:hAnsiTheme="minorHAnsi" w:cstheme="minorHAnsi"/>
          <w:sz w:val="20"/>
        </w:rPr>
      </w:pPr>
      <w:r w:rsidRPr="00C354F5">
        <w:rPr>
          <w:rFonts w:asciiTheme="minorHAnsi" w:hAnsiTheme="minorHAnsi" w:cstheme="minorHAnsi"/>
          <w:color w:val="000000"/>
          <w:sz w:val="20"/>
        </w:rPr>
        <w:t>Influenza coordinator</w:t>
      </w:r>
    </w:p>
    <w:p w:rsidRPr="00C354F5" w:rsidR="007402BC" w:rsidP="007402BC" w:rsidRDefault="007402BC" w14:paraId="0312EC4E" w14:textId="77777777">
      <w:pPr>
        <w:pStyle w:val="TableContentStyling"/>
        <w:numPr>
          <w:ilvl w:val="0"/>
          <w:numId w:val="1"/>
        </w:numPr>
        <w:spacing w:after="0"/>
        <w:rPr>
          <w:rFonts w:asciiTheme="minorHAnsi" w:hAnsiTheme="minorHAnsi" w:cstheme="minorHAnsi"/>
          <w:sz w:val="20"/>
        </w:rPr>
      </w:pPr>
      <w:r w:rsidRPr="00C354F5">
        <w:rPr>
          <w:rFonts w:asciiTheme="minorHAnsi" w:hAnsiTheme="minorHAnsi" w:cstheme="minorHAnsi"/>
          <w:color w:val="000000"/>
          <w:sz w:val="20"/>
        </w:rPr>
        <w:t>Immunization coordinator</w:t>
      </w:r>
    </w:p>
    <w:p w:rsidRPr="00C354F5" w:rsidR="007402BC" w:rsidP="007402BC" w:rsidRDefault="007402BC" w14:paraId="080022F6" w14:textId="77777777">
      <w:pPr>
        <w:pStyle w:val="TableContentStyling"/>
        <w:numPr>
          <w:ilvl w:val="0"/>
          <w:numId w:val="1"/>
        </w:numPr>
        <w:spacing w:after="0"/>
        <w:rPr>
          <w:rFonts w:asciiTheme="minorHAnsi" w:hAnsiTheme="minorHAnsi" w:cstheme="minorHAnsi"/>
          <w:sz w:val="20"/>
        </w:rPr>
      </w:pPr>
      <w:r w:rsidRPr="00C354F5">
        <w:rPr>
          <w:rFonts w:asciiTheme="minorHAnsi" w:hAnsiTheme="minorHAnsi" w:cstheme="minorHAnsi"/>
          <w:color w:val="000000"/>
          <w:sz w:val="20"/>
        </w:rPr>
        <w:t>Laboratorian</w:t>
      </w:r>
    </w:p>
    <w:p w:rsidRPr="00C354F5" w:rsidR="007402BC" w:rsidP="007402BC" w:rsidRDefault="007402BC" w14:paraId="0849FACF" w14:textId="77777777">
      <w:pPr>
        <w:pStyle w:val="TableContentStyling"/>
        <w:numPr>
          <w:ilvl w:val="0"/>
          <w:numId w:val="1"/>
        </w:numPr>
        <w:spacing w:after="0"/>
        <w:rPr>
          <w:rFonts w:asciiTheme="minorHAnsi" w:hAnsiTheme="minorHAnsi" w:cstheme="minorHAnsi"/>
          <w:sz w:val="20"/>
        </w:rPr>
      </w:pPr>
      <w:r w:rsidRPr="00C354F5">
        <w:rPr>
          <w:rFonts w:asciiTheme="minorHAnsi" w:hAnsiTheme="minorHAnsi" w:cstheme="minorHAnsi"/>
          <w:color w:val="000000"/>
          <w:sz w:val="20"/>
        </w:rPr>
        <w:t>Epidemiologist</w:t>
      </w:r>
    </w:p>
    <w:p w:rsidR="00752721" w:rsidRDefault="00752721" w14:paraId="476F3B69" w14:textId="0B7EC4AC"/>
    <w:p w:rsidR="00882772" w:rsidRDefault="00882772" w14:paraId="194BA7BE" w14:textId="42A06795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41F432AD" wp14:anchorId="1EB28710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979285" cy="514350"/>
                <wp:effectExtent l="0" t="0" r="12065" b="19050"/>
                <wp:wrapNone/>
                <wp:docPr id="4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47B44CAE-9C74-470D-8AF3-FDDE1891DB46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928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2772" w:rsidP="00882772" w:rsidRDefault="00882772" w14:paraId="499F6763" w14:textId="7806138C">
                            <w:pPr>
                              <w:spacing w:line="256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Arial Unicode MS"/>
                                <w:sz w:val="14"/>
                                <w:szCs w:val="14"/>
                              </w:rPr>
                              <w:t xml:space="preserve">Public reporting burden of this collection of information is estimated to average </w:t>
                            </w:r>
                            <w:r>
                              <w:rPr>
                                <w:rFonts w:eastAsia="Arial Unicode MS"/>
                                <w:sz w:val="14"/>
                                <w:szCs w:val="14"/>
                              </w:rPr>
                              <w:t>80</w:t>
                            </w:r>
                            <w:r>
                              <w:rPr>
                                <w:rFonts w:eastAsia="Arial Unicode MS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eastAsia="Arial Unicode MS"/>
                                <w:sz w:val="14"/>
                                <w:szCs w:val="14"/>
                              </w:rPr>
                              <w:t xml:space="preserve">minutes per response, including the time for reviewing instructions, searching existing data sources, </w:t>
                            </w:r>
                            <w:proofErr w:type="gramStart"/>
                            <w:r>
                              <w:rPr>
                                <w:rFonts w:eastAsia="Arial Unicode MS"/>
                                <w:sz w:val="14"/>
                                <w:szCs w:val="14"/>
                              </w:rPr>
                              <w:t>gathering</w:t>
                            </w:r>
                            <w:proofErr w:type="gramEnd"/>
                            <w:r>
                              <w:rPr>
                                <w:rFonts w:eastAsia="Arial Unicode MS"/>
                                <w:sz w:val="14"/>
                                <w:szCs w:val="14"/>
                              </w:rPr>
                              <w:t xml:space="preserve"> and maintaining the data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(0920-xxxx).</w:t>
                            </w:r>
                          </w:p>
                          <w:p w:rsidR="00882772" w:rsidP="00882772" w:rsidRDefault="00882772" w14:paraId="034E2BF7" w14:textId="77777777">
                            <w:pPr>
                              <w:spacing w:line="256" w:lineRule="auto"/>
                            </w:pPr>
                            <w:r>
                              <w:rPr>
                                <w:rFonts w:eastAsia="Arial Unicode MS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style="position:absolute;margin-left:0;margin-top:-.05pt;width:549.55pt;height:40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" w14:anchorId="1EB28710">
                <v:textbox>
                  <w:txbxContent>
                    <w:p w:rsidR="00882772" w:rsidP="00882772" w:rsidRDefault="00882772" w14:paraId="499F6763" w14:textId="7806138C">
                      <w:pPr>
                        <w:spacing w:line="256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eastAsia="Arial Unicode MS"/>
                          <w:sz w:val="14"/>
                          <w:szCs w:val="14"/>
                        </w:rPr>
                        <w:t xml:space="preserve">Public reporting burden of this collection of information is estimated to average </w:t>
                      </w:r>
                      <w:r>
                        <w:rPr>
                          <w:rFonts w:eastAsia="Arial Unicode MS"/>
                          <w:sz w:val="14"/>
                          <w:szCs w:val="14"/>
                        </w:rPr>
                        <w:t>80</w:t>
                      </w:r>
                      <w:r>
                        <w:rPr>
                          <w:rFonts w:eastAsia="Arial Unicode MS"/>
                          <w:b/>
                          <w:bCs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eastAsia="Arial Unicode MS"/>
                          <w:sz w:val="14"/>
                          <w:szCs w:val="14"/>
                        </w:rPr>
                        <w:t xml:space="preserve">minutes per response, including the time for reviewing instructions, searching existing data sources, </w:t>
                      </w:r>
                      <w:proofErr w:type="gramStart"/>
                      <w:r>
                        <w:rPr>
                          <w:rFonts w:eastAsia="Arial Unicode MS"/>
                          <w:sz w:val="14"/>
                          <w:szCs w:val="14"/>
                        </w:rPr>
                        <w:t>gathering</w:t>
                      </w:r>
                      <w:proofErr w:type="gramEnd"/>
                      <w:r>
                        <w:rPr>
                          <w:rFonts w:eastAsia="Arial Unicode MS"/>
                          <w:sz w:val="14"/>
                          <w:szCs w:val="14"/>
                        </w:rPr>
                        <w:t xml:space="preserve"> and maintaining the data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(0920-xxxx).</w:t>
                      </w:r>
                    </w:p>
                    <w:p w:rsidR="00882772" w:rsidP="00882772" w:rsidRDefault="00882772" w14:paraId="034E2BF7" w14:textId="77777777">
                      <w:pPr>
                        <w:spacing w:line="256" w:lineRule="auto"/>
                      </w:pPr>
                      <w:r>
                        <w:rPr>
                          <w:rFonts w:eastAsia="Arial Unicode MS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827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C2A170" w14:textId="77777777" w:rsidR="00752721" w:rsidRDefault="00752721" w:rsidP="00752721">
      <w:pPr>
        <w:spacing w:after="0" w:line="240" w:lineRule="auto"/>
      </w:pPr>
      <w:r>
        <w:separator/>
      </w:r>
    </w:p>
  </w:endnote>
  <w:endnote w:type="continuationSeparator" w:id="0">
    <w:p w14:paraId="40CCF5AD" w14:textId="77777777" w:rsidR="00752721" w:rsidRDefault="00752721" w:rsidP="007527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0AC8EA" w14:textId="77777777" w:rsidR="00752721" w:rsidRDefault="00752721" w:rsidP="00752721">
      <w:pPr>
        <w:spacing w:after="0" w:line="240" w:lineRule="auto"/>
      </w:pPr>
      <w:r>
        <w:separator/>
      </w:r>
    </w:p>
  </w:footnote>
  <w:footnote w:type="continuationSeparator" w:id="0">
    <w:p w14:paraId="2CF233AF" w14:textId="77777777" w:rsidR="00752721" w:rsidRDefault="00752721" w:rsidP="007527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9F0EC0"/>
    <w:multiLevelType w:val="hybridMultilevel"/>
    <w:tmpl w:val="22F200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721"/>
    <w:rsid w:val="004211A8"/>
    <w:rsid w:val="007402BC"/>
    <w:rsid w:val="00752721"/>
    <w:rsid w:val="00882772"/>
    <w:rsid w:val="00891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3B2143"/>
  <w15:chartTrackingRefBased/>
  <w15:docId w15:val="{3059EA30-68E8-49EA-BF20-6AD735970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402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tyling">
    <w:name w:val="Table Content Styling"/>
    <w:basedOn w:val="Normal"/>
    <w:link w:val="TableContentStylingChar"/>
    <w:qFormat/>
    <w:rsid w:val="007402BC"/>
    <w:pPr>
      <w:spacing w:after="200" w:line="240" w:lineRule="auto"/>
    </w:pPr>
    <w:rPr>
      <w:rFonts w:ascii="Arial Narrow" w:eastAsia="Calibri" w:hAnsi="Arial Narrow" w:cs="Arial"/>
      <w:szCs w:val="20"/>
    </w:rPr>
  </w:style>
  <w:style w:type="character" w:customStyle="1" w:styleId="TableContentStylingChar">
    <w:name w:val="Table Content Styling Char"/>
    <w:basedOn w:val="DefaultParagraphFont"/>
    <w:link w:val="TableContentStyling"/>
    <w:rsid w:val="007402BC"/>
    <w:rPr>
      <w:rFonts w:ascii="Arial Narrow" w:eastAsia="Calibri" w:hAnsi="Arial Narrow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Garcia, Albert (CDC/DDPHSIS/CPR/OD)</dc:creator>
  <cp:keywords/>
  <dc:description/>
  <cp:lastModifiedBy>Garcia, Albert (CDC/DDPHSIS/CPR/OD)</cp:lastModifiedBy>
  <cp:revision>3</cp:revision>
  <dcterms:created xsi:type="dcterms:W3CDTF">2021-04-22T14:59:00Z</dcterms:created>
  <dcterms:modified xsi:type="dcterms:W3CDTF">2021-04-23T19:08:00Z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2021-04-22T14:59:46Z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b051206e-53b5-4152-a129-88005535fc5f</vt:lpwstr>
  </property>
  <property fmtid="{D5CDD505-2E9C-101B-9397-08002B2CF9AE}" pid="8" name="MSIP_Label_7b94a7b8-f06c-4dfe-bdcc-9b548fd58c31_ContentBits">
    <vt:lpwstr>0</vt:lpwstr>
  </property>
</Properties>
</file>