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2ABDADA4">
      <w:pPr>
        <w:jc w:val="center"/>
      </w:pPr>
      <w:r w:rsidRPr="00DF449E">
        <w:t>Coronavirus State and Local Fiscal Recovery Funds</w:t>
      </w:r>
    </w:p>
    <w:p w:rsidRPr="00DF449E" w:rsidR="00110D39" w:rsidP="00512B62" w:rsidRDefault="00B601FF" w14:paraId="5A839BA5" w14:textId="1FCF5BC3">
      <w:pPr>
        <w:jc w:val="center"/>
      </w:pPr>
      <w:r w:rsidRPr="00A8753E">
        <w:t>OMB No.</w:t>
      </w:r>
      <w:r w:rsidRPr="00DF449E">
        <w:t xml:space="preserve"> </w:t>
      </w:r>
      <w:r w:rsidR="00207494">
        <w:t>1505-0271</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00A77609" w:rsidRDefault="00A77609" w14:paraId="46097400" w14:textId="5BB472A0">
      <w:pPr>
        <w:rPr>
          <w:bCs/>
        </w:rPr>
      </w:pPr>
      <w:bookmarkStart w:name="_Hlk60659475" w:id="0"/>
      <w:r w:rsidRPr="003E087B">
        <w:rPr>
          <w:rFonts w:cs="Calibri"/>
        </w:rPr>
        <w:t xml:space="preserve">Sections 602 and 603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name="_Hlk69925316" w:id="3"/>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r>
        <w:t xml:space="preserve">Nonentitlement units of local government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r w:rsidR="004A31DC">
        <w:rPr>
          <w:bCs/>
        </w:rPr>
        <w:t>N</w:t>
      </w:r>
      <w:r>
        <w:t xml:space="preserve">onentitlement units of local government </w:t>
      </w:r>
      <w:r w:rsidR="00D133A6">
        <w:t>(</w:t>
      </w:r>
      <w:r w:rsidR="008C4046">
        <w:t>“</w:t>
      </w:r>
      <w:r w:rsidR="00D133A6">
        <w:t>NEUs</w:t>
      </w:r>
      <w:r w:rsidR="008C4046">
        <w:t>”</w:t>
      </w:r>
      <w:r w:rsidR="00D133A6">
        <w:t xml:space="preserve">)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r w:rsidR="004A31DC">
        <w:rPr>
          <w:bCs/>
        </w:rPr>
        <w:t>N</w:t>
      </w:r>
      <w:r w:rsidR="004A31DC">
        <w:t xml:space="preserve">onentitlement </w:t>
      </w:r>
      <w:r>
        <w:t>units of local government</w:t>
      </w:r>
      <w:r>
        <w:rPr>
          <w:bCs/>
        </w:rPr>
        <w:t>;</w:t>
      </w:r>
      <w:r w:rsidR="002F1B6C">
        <w:rPr>
          <w:bCs/>
        </w:rPr>
        <w:t xml:space="preserve"> or (4)</w:t>
      </w:r>
      <w:r>
        <w:rPr>
          <w:bCs/>
        </w:rPr>
        <w:t xml:space="preserve"> </w:t>
      </w:r>
      <w:r w:rsidR="002F1B6C">
        <w:rPr>
          <w:bCs/>
        </w:rPr>
        <w:t xml:space="preserve"> make </w:t>
      </w:r>
      <w:r w:rsidRPr="00EC724C">
        <w:rPr>
          <w:bCs/>
        </w:rPr>
        <w:t>necessary investments in water, sewer, or broadband infrastructure</w:t>
      </w:r>
      <w:r>
        <w:rPr>
          <w:bCs/>
        </w:rPr>
        <w:t>.</w:t>
      </w:r>
    </w:p>
    <w:p w:rsidR="00A77609" w:rsidP="00A77609" w:rsidRDefault="00A77609" w14:paraId="73B3F2F9" w14:textId="77777777"/>
    <w:p w:rsidR="00A77609" w:rsidP="00A77609" w:rsidRDefault="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rsidRDefault="00A77609" w14:paraId="08ABCCE6" w14:textId="5528A308">
      <w:pPr>
        <w:rPr>
          <w:rFonts w:cs="Calibri"/>
        </w:rPr>
      </w:pPr>
    </w:p>
    <w:p w:rsidR="00A77609" w:rsidP="00A77609" w:rsidRDefault="00A77609" w14:paraId="028F426E" w14:textId="4265EC6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r w:rsidR="004A31DC">
        <w:rPr>
          <w:rFonts w:cs="Calibri"/>
        </w:rPr>
        <w:t>N</w:t>
      </w:r>
      <w:r w:rsidR="00797CCA">
        <w:rPr>
          <w:rFonts w:cs="Calibri"/>
        </w:rPr>
        <w:t xml:space="preserve">onentitlement </w:t>
      </w:r>
      <w:r>
        <w:rPr>
          <w:rFonts w:cs="Calibri"/>
        </w:rPr>
        <w:t>units of local government;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r w:rsidR="004A31DC">
        <w:rPr>
          <w:rFonts w:cs="Calibri"/>
        </w:rPr>
        <w:t xml:space="preserve">Nonentitlement </w:t>
      </w:r>
      <w:r>
        <w:rPr>
          <w:rFonts w:cs="Calibri"/>
        </w:rPr>
        <w:t>unit of local government</w:t>
      </w:r>
      <w:r w:rsidR="00942D7C">
        <w:rPr>
          <w:rFonts w:cs="Calibri"/>
        </w:rPr>
        <w:t>,</w:t>
      </w:r>
      <w:r>
        <w:rPr>
          <w:rFonts w:cs="Calibri"/>
        </w:rPr>
        <w:t xml:space="preserve"> or county, as applicable based on the respective formula for such allocation to a </w:t>
      </w:r>
      <w:r w:rsidR="004A31DC">
        <w:rPr>
          <w:rFonts w:cs="Calibri"/>
        </w:rPr>
        <w:t>M</w:t>
      </w:r>
      <w:r>
        <w:rPr>
          <w:rFonts w:cs="Calibri"/>
        </w:rPr>
        <w:t xml:space="preserve">etropolitan city, </w:t>
      </w:r>
      <w:r w:rsidR="004A31DC">
        <w:rPr>
          <w:rFonts w:cs="Calibri"/>
        </w:rPr>
        <w:t>N</w:t>
      </w:r>
      <w:r>
        <w:rPr>
          <w:rFonts w:cs="Calibri"/>
        </w:rPr>
        <w:t>onentitlement unit of local government</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rsidRDefault="00A77609" w14:paraId="1303598D" w14:textId="77777777">
      <w:pPr>
        <w:rPr>
          <w:rFonts w:cs="Calibri"/>
        </w:rPr>
      </w:pPr>
    </w:p>
    <w:bookmarkEnd w:id="0"/>
    <w:p w:rsidRPr="009715F3" w:rsidR="003E57D1" w:rsidP="00E425BD" w:rsidRDefault="003E57D1" w14:paraId="012549FC" w14:textId="7DEDB562">
      <w:pPr>
        <w:autoSpaceDE w:val="0"/>
        <w:autoSpaceDN w:val="0"/>
        <w:adjustRightInd w:val="0"/>
      </w:pPr>
      <w:r w:rsidRPr="009715F3">
        <w:rPr>
          <w:bCs/>
        </w:rPr>
        <w:lastRenderedPageBreak/>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Pr="009715F3" w:rsidR="003E57D1" w:rsidP="00E425BD" w:rsidRDefault="003E57D1" w14:paraId="0E94076A" w14:textId="77777777">
      <w:pPr>
        <w:autoSpaceDE w:val="0"/>
        <w:autoSpaceDN w:val="0"/>
        <w:adjustRightInd w:val="0"/>
      </w:pPr>
    </w:p>
    <w:p w:rsidR="00CD5099" w:rsidP="003E53BD" w:rsidRDefault="00742F17" w14:paraId="295EC678" w14:textId="6EC137CE">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r w:rsidR="004A31DC">
        <w:t>N</w:t>
      </w:r>
      <w:r w:rsidR="00527B6F">
        <w:t>onentitlement units of local government</w:t>
      </w:r>
      <w:r w:rsidRPr="009715F3" w:rsidR="00AA19E0">
        <w:t xml:space="preserve"> no later than 60 days after March 11, 2021.  </w:t>
      </w:r>
    </w:p>
    <w:p w:rsidRPr="009715F3" w:rsidR="00B212EF" w:rsidP="003E53BD" w:rsidRDefault="00B212EF" w14:paraId="0586BF98" w14:textId="77777777"/>
    <w:p w:rsidR="00B212EF" w:rsidP="00B212EF" w:rsidRDefault="00B212EF" w14:paraId="23B988AD" w14:textId="77777777">
      <w:pPr>
        <w:textAlignment w:val="baseline"/>
      </w:pPr>
      <w:r w:rsidRPr="65BEAA53">
        <w:t>On March 11, 2021, the American Rescue Plan Act was signed into law, and established the Coronavirus State Fiscal Recovery Fund and Coronavirus Local Fiscal Recovery Funds, which together make up the Coronavirus State and Local Fiscal Recovery Funds (“SLFRF”) program. This program is intended to provide support to State, territorial, local, and Tribal governments in responding to the economic and public health impacts of COVID-19 and in their efforts to contain impacts on their communities, residents, and businesses.</w:t>
      </w:r>
    </w:p>
    <w:p w:rsidR="00B212EF" w:rsidP="00B212EF" w:rsidRDefault="00B212EF" w14:paraId="1FBD21F3" w14:textId="77777777">
      <w:pPr>
        <w:textAlignment w:val="baseline"/>
      </w:pPr>
    </w:p>
    <w:p w:rsidR="00D133A6" w:rsidP="00B212EF" w:rsidRDefault="00B212EF" w14:paraId="5C8C9198" w14:textId="715E87ED">
      <w:pPr>
        <w:textAlignment w:val="baseline"/>
      </w:pPr>
      <w:r w:rsidRPr="65BEAA53">
        <w:t xml:space="preserve">On June 17, 2020, Treasury published the </w:t>
      </w:r>
      <w:hyperlink r:id="rId11">
        <w:r w:rsidRPr="65BEAA53">
          <w:rPr>
            <w:rStyle w:val="Hyperlink"/>
          </w:rPr>
          <w:t>Compliance and Reporting Guidance</w:t>
        </w:r>
      </w:hyperlink>
      <w:r w:rsidRPr="65BEAA53">
        <w:t xml:space="preserve"> that SLFRF recipients need to comply with to fulfill their reporting requirements. As noted in the Compliance and Reporting Guidance, recipients are required to fulfill the first of those reporting requirements by August 31, 2021.  </w:t>
      </w:r>
      <w:r w:rsidR="00414A14">
        <w:t xml:space="preserve">An updated Compliance and Reporting Guidance was issued on November </w:t>
      </w:r>
      <w:r w:rsidR="00730E6D">
        <w:t>8</w:t>
      </w:r>
      <w:r w:rsidR="00414A14">
        <w:t>, 2021, noting that</w:t>
      </w:r>
      <w:r w:rsidR="00D133A6">
        <w:t>:</w:t>
      </w:r>
    </w:p>
    <w:p w:rsidR="00D133A6" w:rsidP="00D133A6" w:rsidRDefault="00D133A6" w14:paraId="7305247E" w14:textId="40C409BD">
      <w:pPr>
        <w:pStyle w:val="ListParagraph"/>
        <w:numPr>
          <w:ilvl w:val="0"/>
          <w:numId w:val="27"/>
        </w:numPr>
        <w:textAlignment w:val="baseline"/>
      </w:pPr>
      <w:r>
        <w:t>T</w:t>
      </w:r>
      <w:r w:rsidR="00414A14">
        <w:t xml:space="preserve">he Interim Report is due by August 31, 2021 or 60 days after receiving funding if funding is received by October 15, 2021. </w:t>
      </w:r>
    </w:p>
    <w:p w:rsidR="00D133A6" w:rsidP="00D133A6" w:rsidRDefault="00D133A6" w14:paraId="0763CFFA" w14:textId="32872D80">
      <w:pPr>
        <w:pStyle w:val="ListParagraph"/>
        <w:numPr>
          <w:ilvl w:val="0"/>
          <w:numId w:val="27"/>
        </w:numPr>
        <w:textAlignment w:val="baseline"/>
      </w:pPr>
      <w:r>
        <w:t>T</w:t>
      </w:r>
      <w:r w:rsidR="00414A14">
        <w:t xml:space="preserve">he first Recovery Plan is due by August 31, 2021 or 60 days after receiving funding.  </w:t>
      </w:r>
    </w:p>
    <w:p w:rsidR="00CD3D0C" w:rsidP="005B1DA1" w:rsidRDefault="00D133A6" w14:paraId="1A2019C2" w14:textId="2A9534EA">
      <w:pPr>
        <w:pStyle w:val="ListParagraph"/>
        <w:numPr>
          <w:ilvl w:val="0"/>
          <w:numId w:val="27"/>
        </w:numPr>
        <w:textAlignment w:val="baseline"/>
      </w:pPr>
      <w:r>
        <w:t xml:space="preserve">NEUs </w:t>
      </w:r>
      <w:r w:rsidR="00B5075E">
        <w:t xml:space="preserve">are </w:t>
      </w:r>
      <w:r>
        <w:t xml:space="preserve">asked to provide </w:t>
      </w:r>
      <w:r w:rsidR="00B5075E">
        <w:t xml:space="preserve">certain information </w:t>
      </w:r>
      <w:r>
        <w:t xml:space="preserve">once their accounts are established in Treasury’s </w:t>
      </w:r>
      <w:r w:rsidR="00B5075E">
        <w:t xml:space="preserve">online portal </w:t>
      </w:r>
      <w:r>
        <w:t>and prior to the due date for their first annual Project and Expenditure Report (due April 30, 2022):</w:t>
      </w:r>
    </w:p>
    <w:p w:rsidR="00D530BF" w:rsidP="004545E1" w:rsidRDefault="00D530BF" w14:paraId="5E5B285E" w14:textId="6A28786F"/>
    <w:p w:rsidR="007041E1" w:rsidP="00704B18" w:rsidRDefault="007041E1" w14:paraId="1F8485DF" w14:textId="537063D7">
      <w:pPr>
        <w:rPr>
          <w:b/>
          <w:bCs/>
          <w:u w:val="single"/>
        </w:rPr>
      </w:pPr>
      <w:r w:rsidRPr="009715F3">
        <w:rPr>
          <w:b/>
          <w:bCs/>
          <w:u w:val="single"/>
        </w:rPr>
        <w:t>Acceptance of Award Terms</w:t>
      </w:r>
      <w:r>
        <w:rPr>
          <w:b/>
          <w:bCs/>
          <w:u w:val="single"/>
        </w:rPr>
        <w:t xml:space="preserve"> Form</w:t>
      </w:r>
      <w:r w:rsidR="00683ED1">
        <w:rPr>
          <w:b/>
          <w:bCs/>
          <w:u w:val="single"/>
        </w:rPr>
        <w:t>s</w:t>
      </w:r>
    </w:p>
    <w:p w:rsidR="007041E1" w:rsidP="00704B18" w:rsidRDefault="007041E1" w14:paraId="4A6A87A1" w14:textId="73E1FB82">
      <w:pPr>
        <w:rPr>
          <w:b/>
          <w:bCs/>
          <w:u w:val="single"/>
        </w:rPr>
      </w:pPr>
    </w:p>
    <w:p w:rsidR="001A370E" w:rsidP="00A8753E" w:rsidRDefault="0024558B" w14:paraId="33EF46D8" w14:textId="4338D494">
      <w:r>
        <w:t xml:space="preserve">Eligible entities </w:t>
      </w:r>
      <w:r w:rsidRPr="009715F3" w:rsidR="007041E1">
        <w:rPr>
          <w:bCs/>
        </w:rPr>
        <w:t xml:space="preserve">that </w:t>
      </w:r>
      <w:r>
        <w:rPr>
          <w:bCs/>
        </w:rPr>
        <w:t>elect</w:t>
      </w:r>
      <w:r w:rsidR="00942D7C">
        <w:rPr>
          <w:bCs/>
        </w:rPr>
        <w:t xml:space="preserve"> </w:t>
      </w:r>
      <w:r w:rsidRPr="009715F3" w:rsidR="007041E1">
        <w:rPr>
          <w:bCs/>
        </w:rPr>
        <w:t xml:space="preserve">to receive payment under the </w:t>
      </w:r>
      <w:r w:rsidRPr="009715F3" w:rsidR="007041E1">
        <w:t xml:space="preserve">Coronavirus State and Local Fiscal Recovery Funds </w:t>
      </w:r>
      <w:r w:rsidRPr="009715F3" w:rsidR="007041E1">
        <w:rPr>
          <w:bCs/>
        </w:rPr>
        <w:t>must complete and sign</w:t>
      </w:r>
      <w:r w:rsidR="006040B2">
        <w:rPr>
          <w:bCs/>
        </w:rPr>
        <w:t xml:space="preserve"> the</w:t>
      </w:r>
      <w:r w:rsidRPr="009715F3" w:rsidR="007041E1">
        <w:rPr>
          <w:bCs/>
        </w:rPr>
        <w:t xml:space="preserve"> </w:t>
      </w:r>
      <w:r w:rsidR="006040B2">
        <w:rPr>
          <w:bCs/>
        </w:rPr>
        <w:t xml:space="preserve">acceptance of award terms form </w:t>
      </w:r>
      <w:r w:rsidRPr="009715F3" w:rsidR="007041E1">
        <w:rPr>
          <w:bCs/>
        </w:rPr>
        <w:t xml:space="preserve">that </w:t>
      </w:r>
      <w:r>
        <w:rPr>
          <w:bCs/>
        </w:rPr>
        <w:t>indicate</w:t>
      </w:r>
      <w:r w:rsidR="001D128C">
        <w:rPr>
          <w:bCs/>
        </w:rPr>
        <w:t>s</w:t>
      </w:r>
      <w:r w:rsidRPr="009715F3" w:rsidR="007041E1">
        <w:rPr>
          <w:bCs/>
        </w:rPr>
        <w:t xml:space="preserve"> </w:t>
      </w:r>
      <w:r w:rsidR="000E26DB">
        <w:rPr>
          <w:bCs/>
        </w:rPr>
        <w:t>their</w:t>
      </w:r>
      <w:r w:rsidRPr="009715F3" w:rsidR="000E26DB">
        <w:rPr>
          <w:bCs/>
        </w:rPr>
        <w:t xml:space="preserve"> </w:t>
      </w:r>
      <w:r w:rsidRPr="009715F3" w:rsidR="007041E1">
        <w:rPr>
          <w:bCs/>
        </w:rPr>
        <w:t xml:space="preserve">agreement to the award </w:t>
      </w:r>
      <w:r w:rsidRPr="00A8753E" w:rsidR="007041E1">
        <w:rPr>
          <w:bCs/>
        </w:rPr>
        <w:t>terms</w:t>
      </w:r>
      <w:r w:rsidRPr="00A8753E" w:rsidR="006040B2">
        <w:t xml:space="preserve">. </w:t>
      </w:r>
      <w:r w:rsidR="005005AD">
        <w:rPr>
          <w:bCs/>
        </w:rPr>
        <w:t>The</w:t>
      </w:r>
      <w:r w:rsidR="000E3303">
        <w:rPr>
          <w:bCs/>
        </w:rPr>
        <w:t xml:space="preserve">re are two </w:t>
      </w:r>
      <w:r w:rsidR="005005AD">
        <w:rPr>
          <w:bCs/>
        </w:rPr>
        <w:t>acceptance</w:t>
      </w:r>
      <w:r w:rsidR="00797CCA">
        <w:rPr>
          <w:bCs/>
        </w:rPr>
        <w:t xml:space="preserve"> of award terms forms</w:t>
      </w:r>
      <w:r w:rsidR="001A370E">
        <w:rPr>
          <w:bCs/>
        </w:rPr>
        <w:t xml:space="preserve">. </w:t>
      </w:r>
      <w:r w:rsidR="00651426">
        <w:rPr>
          <w:bCs/>
        </w:rPr>
        <w:t xml:space="preserve">The first is </w:t>
      </w:r>
      <w:r w:rsidR="000E3303">
        <w:rPr>
          <w:bCs/>
        </w:rPr>
        <w:t>for States, the District of Columbia, and U.S. Territories to complete</w:t>
      </w:r>
      <w:r w:rsidR="00D15338">
        <w:rPr>
          <w:bCs/>
        </w:rPr>
        <w:t>.</w:t>
      </w:r>
      <w:r w:rsidR="001A370E">
        <w:rPr>
          <w:bCs/>
        </w:rPr>
        <w:t xml:space="preserve"> </w:t>
      </w:r>
      <w:r w:rsidR="00D15338">
        <w:rPr>
          <w:bCs/>
        </w:rPr>
        <w:t xml:space="preserve">This first form </w:t>
      </w:r>
      <w:r w:rsidR="001A370E">
        <w:rPr>
          <w:bCs/>
        </w:rPr>
        <w:t>include</w:t>
      </w:r>
      <w:r w:rsidR="001D128C">
        <w:rPr>
          <w:bCs/>
        </w:rPr>
        <w:t>s</w:t>
      </w:r>
      <w:r w:rsidR="001A370E">
        <w:rPr>
          <w:bCs/>
        </w:rPr>
        <w:t xml:space="preserve"> certification language required by section 602(d)(1) of the Social Security Act, as added by </w:t>
      </w:r>
      <w:r w:rsidR="001A370E">
        <w:t>section 9901 of the American Rescue Plan Act</w:t>
      </w:r>
      <w:r w:rsidR="00D15338">
        <w:t>, which</w:t>
      </w:r>
      <w:r w:rsidR="001A370E">
        <w:t xml:space="preserve"> </w:t>
      </w:r>
      <w:r w:rsidR="0013651E">
        <w:t>requires certification that</w:t>
      </w:r>
      <w:r w:rsidR="00942D7C">
        <w:t xml:space="preserve"> </w:t>
      </w:r>
      <w:r w:rsidR="0013651E">
        <w:t xml:space="preserve">an </w:t>
      </w:r>
      <w:r w:rsidR="001A370E">
        <w:t>entit</w:t>
      </w:r>
      <w:r w:rsidR="0013651E">
        <w:t>y</w:t>
      </w:r>
      <w:r w:rsidR="001A370E">
        <w:t xml:space="preserve"> require</w:t>
      </w:r>
      <w:r w:rsidR="0013651E">
        <w:t>s</w:t>
      </w:r>
      <w:r w:rsidR="001A370E">
        <w:t xml:space="preserve"> the payment under section 602(b) to carry out the activities specified in section 602(c). The other acceptance of award terms form is for the other eligible entities</w:t>
      </w:r>
      <w:r w:rsidR="00A6203C">
        <w:t xml:space="preserve"> to complete</w:t>
      </w:r>
      <w:r w:rsidR="000E26DB">
        <w:t>;</w:t>
      </w:r>
      <w:r w:rsidR="001A370E">
        <w:t xml:space="preserve"> </w:t>
      </w:r>
      <w:r w:rsidR="000E26DB">
        <w:t xml:space="preserve">this second form </w:t>
      </w:r>
      <w:r w:rsidR="001A370E">
        <w:t xml:space="preserve">does not include the certification language as </w:t>
      </w:r>
      <w:r w:rsidR="000E26DB">
        <w:t xml:space="preserve">the other entities </w:t>
      </w:r>
      <w:r w:rsidR="001A370E">
        <w:t>are not required to make such certification.</w:t>
      </w:r>
    </w:p>
    <w:p w:rsidR="00683ED1" w:rsidP="00C521DC" w:rsidRDefault="00683ED1" w14:paraId="51F59BE3" w14:textId="77777777">
      <w:pPr>
        <w:ind w:firstLine="720"/>
      </w:pPr>
    </w:p>
    <w:p w:rsidRPr="00DF449E" w:rsidR="00704B18" w:rsidP="00704B18" w:rsidRDefault="00704B18" w14:paraId="04D7D4AA" w14:textId="7D8CD998">
      <w:pPr>
        <w:rPr>
          <w:b/>
          <w:u w:val="single"/>
        </w:rPr>
      </w:pPr>
      <w:r w:rsidRPr="00DF449E">
        <w:rPr>
          <w:b/>
          <w:u w:val="single"/>
        </w:rPr>
        <w:t xml:space="preserve">Recipient Payment </w:t>
      </w:r>
      <w:r w:rsidRPr="00DF449E" w:rsidR="006D7534">
        <w:rPr>
          <w:b/>
          <w:u w:val="single"/>
        </w:rPr>
        <w:t xml:space="preserve">Information </w:t>
      </w:r>
      <w:r w:rsidRPr="00DF449E">
        <w:rPr>
          <w:b/>
          <w:u w:val="single"/>
        </w:rPr>
        <w:t>Form</w:t>
      </w:r>
    </w:p>
    <w:p w:rsidRPr="00DF449E" w:rsidR="00704B18" w:rsidP="00704B18" w:rsidRDefault="00704B18" w14:paraId="67062851" w14:textId="77777777"/>
    <w:p w:rsidR="003B7343" w:rsidP="003B7343" w:rsidRDefault="00704B18" w14:paraId="72458BDB" w14:textId="4379E347">
      <w:pPr>
        <w:rPr>
          <w:bCs/>
        </w:rPr>
      </w:pPr>
      <w:r w:rsidRPr="00DF449E">
        <w:rPr>
          <w:bCs/>
        </w:rPr>
        <w:t>In order to ensure proper payment by Treasury,</w:t>
      </w:r>
      <w:r w:rsidRPr="00DF449E" w:rsidR="003B7343">
        <w:rPr>
          <w:bCs/>
        </w:rPr>
        <w:t xml:space="preserve"> all</w:t>
      </w:r>
      <w:r w:rsidRPr="00DF449E">
        <w:rPr>
          <w:bCs/>
        </w:rPr>
        <w:t xml:space="preserve"> </w:t>
      </w:r>
      <w:r w:rsidR="00D530BF">
        <w:rPr>
          <w:bCs/>
        </w:rPr>
        <w:t xml:space="preserve">eligible entities </w:t>
      </w:r>
      <w:r w:rsidRPr="00DF449E">
        <w:rPr>
          <w:bCs/>
        </w:rPr>
        <w:t xml:space="preserve">must supply </w:t>
      </w:r>
      <w:r w:rsidRPr="00DF449E" w:rsidR="003B7343">
        <w:rPr>
          <w:bCs/>
        </w:rPr>
        <w:t xml:space="preserve">basic identifying and bank routing information. This information should be readily available to officials completing the form. </w:t>
      </w:r>
    </w:p>
    <w:p w:rsidR="00B923F6" w:rsidP="003B7343" w:rsidRDefault="00B923F6" w14:paraId="502C6248" w14:textId="0BD56E31">
      <w:pPr>
        <w:rPr>
          <w:bCs/>
        </w:rPr>
      </w:pPr>
    </w:p>
    <w:p w:rsidR="00C521DC" w:rsidP="003B7343" w:rsidRDefault="00C521DC" w14:paraId="15F10806" w14:textId="52665936">
      <w:pPr>
        <w:rPr>
          <w:b/>
          <w:u w:val="single"/>
        </w:rPr>
      </w:pPr>
      <w:r>
        <w:rPr>
          <w:b/>
          <w:u w:val="single"/>
        </w:rPr>
        <w:t xml:space="preserve">Assurances of Compliance </w:t>
      </w:r>
      <w:r w:rsidR="003E6173">
        <w:rPr>
          <w:b/>
          <w:u w:val="single"/>
        </w:rPr>
        <w:t>w</w:t>
      </w:r>
      <w:r>
        <w:rPr>
          <w:b/>
          <w:u w:val="single"/>
        </w:rPr>
        <w:t>ith Title VI of the Civil Rights Act of 1964</w:t>
      </w:r>
    </w:p>
    <w:p w:rsidR="00C521DC" w:rsidP="003B7343" w:rsidRDefault="00C521DC" w14:paraId="634DB71F" w14:textId="377702F1">
      <w:pPr>
        <w:rPr>
          <w:b/>
          <w:u w:val="single"/>
        </w:rPr>
      </w:pPr>
    </w:p>
    <w:p w:rsidR="00E237D1" w:rsidP="00E237D1" w:rsidRDefault="00C521DC" w14:paraId="19EA6CAE" w14:textId="58345061">
      <w:r>
        <w:t xml:space="preserve">As a condition of receipt of federal financial assistance from Treasury, all </w:t>
      </w:r>
      <w:r w:rsidR="004878F4">
        <w:t xml:space="preserve">non-tribal </w:t>
      </w:r>
      <w:r>
        <w:t xml:space="preserve">eligible entities under the Coronavirus State and Local Fiscal Recovery Funds program are required to provide assurances </w:t>
      </w:r>
      <w:r w:rsidR="00811F48">
        <w:t xml:space="preserve">pursuant to 31 C.F.R. § 22.5 </w:t>
      </w:r>
      <w:r>
        <w:t xml:space="preserve">that they will comply with the </w:t>
      </w:r>
      <w:r w:rsidR="00811F48">
        <w:t xml:space="preserve">requirements of </w:t>
      </w:r>
      <w:r>
        <w:t xml:space="preserve">Title VI </w:t>
      </w:r>
      <w:r w:rsidR="00811F48">
        <w:t>of the Civil Rights Act of 1964</w:t>
      </w:r>
      <w:r w:rsidR="0024558B">
        <w:t xml:space="preserve"> </w:t>
      </w:r>
      <w:r w:rsidRPr="00A8753E" w:rsidR="0024558B">
        <w:t>and Treasury’s Title VI implementing regulations</w:t>
      </w:r>
      <w:r w:rsidR="0050752B">
        <w:t xml:space="preserve">, </w:t>
      </w:r>
      <w:r w:rsidR="00811F48">
        <w:t xml:space="preserve"> </w:t>
      </w:r>
      <w:r>
        <w:t xml:space="preserve"> </w:t>
      </w:r>
      <w:r w:rsidR="00E237D1">
        <w:t xml:space="preserve">which prohibit discrimination on the basis of race, color, or national origin in all programs or activities receiving federal financial assistance.  </w:t>
      </w:r>
    </w:p>
    <w:p w:rsidR="00C521DC" w:rsidP="003B7343" w:rsidRDefault="00C521DC" w14:paraId="56C6E6DD" w14:textId="51580708"/>
    <w:p w:rsidR="00525B3F" w:rsidP="003B7343" w:rsidRDefault="00525B3F" w14:paraId="363E2D7E" w14:textId="0A6402DC"/>
    <w:p w:rsidRPr="00DF449E" w:rsidR="00525B3F" w:rsidP="00525B3F" w:rsidRDefault="00525B3F" w14:paraId="3C939D0F" w14:textId="77777777">
      <w:pPr>
        <w:rPr>
          <w:b/>
          <w:u w:val="single"/>
        </w:rPr>
      </w:pPr>
      <w:r w:rsidRPr="00A106A0">
        <w:rPr>
          <w:b/>
          <w:u w:val="single"/>
        </w:rPr>
        <w:t>Tribal Employment Information</w:t>
      </w:r>
      <w:r w:rsidRPr="00DF449E">
        <w:rPr>
          <w:b/>
          <w:u w:val="single"/>
        </w:rPr>
        <w:t xml:space="preserve"> Form</w:t>
      </w:r>
    </w:p>
    <w:p w:rsidR="00525B3F" w:rsidP="00525B3F" w:rsidRDefault="00525B3F" w14:paraId="05FD0A9D" w14:textId="77777777">
      <w:pPr>
        <w:rPr>
          <w:bCs/>
        </w:rPr>
      </w:pPr>
    </w:p>
    <w:p w:rsidR="00525B3F" w:rsidP="003B7343" w:rsidRDefault="00525B3F" w14:paraId="39CE5B5C" w14:textId="5B1DA6FF">
      <w:pPr>
        <w:rPr>
          <w:bCs/>
        </w:rPr>
      </w:pPr>
      <w:r>
        <w:rPr>
          <w:bCs/>
        </w:rPr>
        <w:t xml:space="preserve">Tribes will need </w:t>
      </w:r>
      <w:r w:rsidR="006B58DF">
        <w:rPr>
          <w:bCs/>
        </w:rPr>
        <w:t>to confirm or amend</w:t>
      </w:r>
      <w:r w:rsidR="00170A6C">
        <w:rPr>
          <w:bCs/>
        </w:rPr>
        <w:t xml:space="preserve"> employment information</w:t>
      </w:r>
      <w:r w:rsidR="009D7DC4">
        <w:rPr>
          <w:bCs/>
        </w:rPr>
        <w:t xml:space="preserve"> previously provided under the Coronavirus Relief Fund</w:t>
      </w:r>
      <w:r>
        <w:rPr>
          <w:bCs/>
        </w:rPr>
        <w:t xml:space="preserve">, which will be used </w:t>
      </w:r>
      <w:r w:rsidRPr="00FA1BB2">
        <w:t>to determine distribution</w:t>
      </w:r>
      <w:r w:rsidR="006B58DF">
        <w:t>s</w:t>
      </w:r>
      <w:r w:rsidRPr="00FA1BB2">
        <w:t xml:space="preserve"> to </w:t>
      </w:r>
      <w:r>
        <w:t>Tribal governments</w:t>
      </w:r>
      <w:r w:rsidR="009D7DC4">
        <w:t xml:space="preserve"> under the</w:t>
      </w:r>
      <w:r w:rsidR="00E86A36">
        <w:t xml:space="preserve"> Coronavirus State and Local Fiscal Recovery Funds program</w:t>
      </w:r>
      <w:r>
        <w:t>.</w:t>
      </w:r>
      <w:r w:rsidRPr="00A106A0">
        <w:rPr>
          <w:bCs/>
        </w:rPr>
        <w:t xml:space="preserve"> </w:t>
      </w:r>
      <w:r w:rsidRPr="00DF449E">
        <w:rPr>
          <w:bCs/>
        </w:rPr>
        <w:t>This information should be readily available to officials completing the form.</w:t>
      </w:r>
    </w:p>
    <w:p w:rsidR="00E344E9" w:rsidP="003B7343" w:rsidRDefault="00E344E9" w14:paraId="1B9C58DC" w14:textId="5809A9B1">
      <w:pPr>
        <w:rPr>
          <w:bCs/>
        </w:rPr>
      </w:pPr>
    </w:p>
    <w:p w:rsidR="00E344E9" w:rsidP="003B7343" w:rsidRDefault="00E344E9" w14:paraId="05BFC6DE" w14:textId="601B22CF">
      <w:pPr>
        <w:rPr>
          <w:b/>
          <w:u w:val="single"/>
        </w:rPr>
      </w:pPr>
      <w:r w:rsidRPr="008224D5">
        <w:rPr>
          <w:b/>
          <w:u w:val="single"/>
        </w:rPr>
        <w:t>Request for Extension</w:t>
      </w:r>
      <w:r w:rsidR="002C223A">
        <w:rPr>
          <w:b/>
          <w:u w:val="single"/>
        </w:rPr>
        <w:t>s</w:t>
      </w:r>
    </w:p>
    <w:p w:rsidRPr="008224D5" w:rsidR="00C6332E" w:rsidP="003B7343" w:rsidRDefault="00C6332E" w14:paraId="0C134794" w14:textId="77777777">
      <w:pPr>
        <w:rPr>
          <w:bCs/>
        </w:rPr>
      </w:pPr>
    </w:p>
    <w:p w:rsidR="00E344E9" w:rsidP="00E344E9" w:rsidRDefault="00E344E9" w14:paraId="7CBC7A4B" w14:textId="14461833">
      <w:r>
        <w:t>SLFRF, established by Sections 602 and 603 of the Social Security Act, as added by section 9901 of the American Rescue Plan Act of 2021 (ARPA), appropriates $19.53 billion through states to tens of thousands of smaller local governments called “non-entitlement units of local government” (NEUs). The statute requires states to distribute funds to NEUs within 30 days of receiving payment from Treasury, and also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E344E9" w:rsidP="00E344E9" w:rsidRDefault="00E344E9" w14:paraId="74964D62" w14:textId="77777777">
      <w:pPr>
        <w:rPr>
          <w:szCs w:val="22"/>
        </w:rPr>
      </w:pPr>
    </w:p>
    <w:p w:rsidR="00E344E9" w:rsidP="00E344E9" w:rsidRDefault="00E344E9" w14:paraId="65AC95D1" w14:textId="222C1F53">
      <w:r>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E344E9" w:rsidP="00E344E9" w:rsidRDefault="00E344E9" w14:paraId="11BA73AB" w14:textId="77777777"/>
    <w:p w:rsidR="00E344E9" w:rsidP="00E344E9" w:rsidRDefault="00E344E9" w14:paraId="28FC5575" w14:textId="720DD03C">
      <w:r>
        <w:t>Given the administrative challenges in distributing funds, Treasury expects a majority of the states and territories (over 25 governments but fewer than 55 governments) to submit a request. The estimated burden is 1 hour per response.</w:t>
      </w:r>
    </w:p>
    <w:p w:rsidR="00E344E9" w:rsidP="003B7343" w:rsidRDefault="00E344E9" w14:paraId="2F0C0409" w14:textId="77777777">
      <w:pPr>
        <w:rPr>
          <w:bCs/>
        </w:rPr>
      </w:pPr>
    </w:p>
    <w:p w:rsidRPr="008224D5" w:rsidR="00B212EF" w:rsidP="003B7343" w:rsidRDefault="007042E9" w14:paraId="27906DE5" w14:textId="4D3345F5">
      <w:pPr>
        <w:rPr>
          <w:b/>
          <w:u w:val="single"/>
        </w:rPr>
      </w:pPr>
      <w:r>
        <w:rPr>
          <w:b/>
          <w:u w:val="single"/>
        </w:rPr>
        <w:t xml:space="preserve">Annual </w:t>
      </w:r>
      <w:r w:rsidRPr="008224D5" w:rsidR="00B212EF">
        <w:rPr>
          <w:b/>
          <w:u w:val="single"/>
        </w:rPr>
        <w:t xml:space="preserve">Recovery Plan Performance Report </w:t>
      </w:r>
    </w:p>
    <w:p w:rsidR="00B212EF" w:rsidP="003B7343" w:rsidRDefault="00B212EF" w14:paraId="70BEE040" w14:textId="13EEC26A">
      <w:r w:rsidRPr="65BEAA53">
        <w:t>The Recovery Plan Performance Report (</w:t>
      </w:r>
      <w:r w:rsidR="008C4046">
        <w:t>“</w:t>
      </w:r>
      <w:r w:rsidRPr="65BEAA53">
        <w:t>Recovery Plan</w:t>
      </w:r>
      <w:r w:rsidR="008C4046">
        <w:t>”</w:t>
      </w:r>
      <w:r w:rsidRPr="65BEAA53">
        <w:t xml:space="preserve">) is required to be published annually on the recipient’s website and provided to Treasury. The Recovery Plan will contain detailed project performance data, including information on efforts to improve equity and engage communities. As noted in the Compliance and Reporting Guidance, Treasury will share a </w:t>
      </w:r>
      <w:r w:rsidRPr="65BEAA53">
        <w:lastRenderedPageBreak/>
        <w:t>recommended template covering the main topics but recipients may modify this template as appropriate for their jurisdiction.</w:t>
      </w:r>
    </w:p>
    <w:p w:rsidR="00CF6E48" w:rsidP="003B7343" w:rsidRDefault="00CF6E48" w14:paraId="25046092" w14:textId="77777777"/>
    <w:p w:rsidR="00B212EF" w:rsidP="003B7343" w:rsidRDefault="00B212EF" w14:paraId="153DFEB0" w14:textId="06605F7C"/>
    <w:p w:rsidRPr="008224D5" w:rsidR="00B212EF" w:rsidP="003B7343" w:rsidRDefault="00B212EF" w14:paraId="3A3BDEB4" w14:textId="430FA5BD">
      <w:pPr>
        <w:rPr>
          <w:b/>
          <w:bCs/>
          <w:u w:val="single"/>
        </w:rPr>
      </w:pPr>
      <w:r w:rsidRPr="008224D5">
        <w:rPr>
          <w:b/>
          <w:bCs/>
          <w:u w:val="single"/>
        </w:rPr>
        <w:t>Non-entitlement Units of Government (NEU) Template</w:t>
      </w:r>
    </w:p>
    <w:p w:rsidR="00A106A0" w:rsidP="003B7343" w:rsidRDefault="00B212EF" w14:paraId="18E71821" w14:textId="7345BE6C">
      <w:pPr>
        <w:rPr>
          <w:bCs/>
        </w:rPr>
      </w:pPr>
      <w:r w:rsidRPr="65BEAA53">
        <w:t xml:space="preserve">States and territories are required to provide updates on distributions to individual NEUs, including whether the NEU has 1) received funding; 2) declined funding and requested a transfer to the State; or 3) not taken action on its funding.  </w:t>
      </w:r>
    </w:p>
    <w:p w:rsidR="00B212EF" w:rsidP="003B7343" w:rsidRDefault="00B212EF" w14:paraId="5D5325C9" w14:textId="59DD7FD0">
      <w:pPr>
        <w:rPr>
          <w:bCs/>
        </w:rPr>
      </w:pPr>
    </w:p>
    <w:p w:rsidRPr="00793732" w:rsidR="00096595" w:rsidP="00096595" w:rsidRDefault="00BE59AF" w14:paraId="7FF317CB" w14:textId="49A52A6F">
      <w:pPr>
        <w:spacing w:after="160" w:line="256" w:lineRule="auto"/>
        <w:rPr>
          <w:b/>
          <w:bCs/>
          <w:u w:val="single"/>
        </w:rPr>
      </w:pPr>
      <w:r w:rsidRPr="00793732">
        <w:rPr>
          <w:rFonts w:cs="Arial"/>
          <w:b/>
          <w:bCs/>
          <w:u w:val="single"/>
        </w:rPr>
        <w:t>Units of general local government within counties that are not units of general local government (Non-UGLG</w:t>
      </w:r>
      <w:r w:rsidRPr="00E237D1">
        <w:rPr>
          <w:b/>
          <w:bCs/>
          <w:u w:val="single"/>
        </w:rPr>
        <w:t xml:space="preserve">) </w:t>
      </w:r>
      <w:r w:rsidRPr="00BE59AF" w:rsidR="00096595">
        <w:rPr>
          <w:b/>
          <w:bCs/>
          <w:u w:val="single"/>
        </w:rPr>
        <w:t>Template</w:t>
      </w:r>
    </w:p>
    <w:p w:rsidR="00096595" w:rsidP="00096595" w:rsidRDefault="00096595" w14:paraId="78EFFDAC" w14:textId="2E73B138">
      <w:pPr>
        <w:spacing w:after="160" w:line="256" w:lineRule="auto"/>
      </w:pPr>
      <w:r w:rsidRPr="00096595">
        <w:t xml:space="preserve">States and territories are required to provide updates on distributions to Non-UGLGs, including whether the non-UGLG has received the funding. Recipients must gather the information requested in the Non-UGLG template and upload the information into the Treasury reporting portal. </w:t>
      </w:r>
    </w:p>
    <w:p w:rsidR="00155692" w:rsidP="00096595" w:rsidRDefault="00155692" w14:paraId="27627DD9" w14:textId="6D572923">
      <w:pPr>
        <w:spacing w:after="160" w:line="256" w:lineRule="auto"/>
        <w:rPr>
          <w:b/>
          <w:bCs/>
          <w:u w:val="single"/>
        </w:rPr>
      </w:pPr>
      <w:r>
        <w:rPr>
          <w:b/>
          <w:bCs/>
          <w:u w:val="single"/>
        </w:rPr>
        <w:t>Inter</w:t>
      </w:r>
      <w:r w:rsidR="00414A14">
        <w:rPr>
          <w:b/>
          <w:bCs/>
          <w:u w:val="single"/>
        </w:rPr>
        <w:t xml:space="preserve">im </w:t>
      </w:r>
      <w:r>
        <w:rPr>
          <w:b/>
          <w:bCs/>
          <w:u w:val="single"/>
        </w:rPr>
        <w:t>Report</w:t>
      </w:r>
    </w:p>
    <w:p w:rsidRPr="00155692" w:rsidR="00155692" w:rsidP="00096595" w:rsidRDefault="00414A14" w14:paraId="518BC743" w14:textId="3DBDB845">
      <w:pPr>
        <w:spacing w:after="160" w:line="256" w:lineRule="auto"/>
        <w:rPr>
          <w:b/>
          <w:bCs/>
          <w:u w:val="single"/>
        </w:rPr>
      </w:pPr>
      <w:r w:rsidRPr="65BEAA53">
        <w:t>The</w:t>
      </w:r>
      <w:r>
        <w:t xml:space="preserve"> Interim Report is </w:t>
      </w:r>
      <w:r w:rsidRPr="65BEAA53">
        <w:t xml:space="preserve">required to be </w:t>
      </w:r>
      <w:r>
        <w:t xml:space="preserve">provided once by August 31, 2021 or </w:t>
      </w:r>
      <w:r w:rsidR="004C06C3">
        <w:t xml:space="preserve">60 </w:t>
      </w:r>
      <w:r>
        <w:t>after receiving funding if the recipient’s date of award is between July 1</w:t>
      </w:r>
      <w:r w:rsidR="004C06C3">
        <w:t>6</w:t>
      </w:r>
      <w:r>
        <w:t xml:space="preserve">, 2021 and October 15, 2021.  </w:t>
      </w:r>
      <w:r w:rsidRPr="65BEAA53">
        <w:t xml:space="preserve">The </w:t>
      </w:r>
      <w:r>
        <w:t xml:space="preserve">Interim Report </w:t>
      </w:r>
      <w:r w:rsidRPr="65BEAA53">
        <w:t xml:space="preserve">will </w:t>
      </w:r>
      <w:r>
        <w:t>provide an overview of status and uses of funding</w:t>
      </w:r>
      <w:r w:rsidR="00E5392B">
        <w:t xml:space="preserve"> as of the time of reporting. </w:t>
      </w:r>
    </w:p>
    <w:p w:rsidRPr="00793732" w:rsidR="00B212EF" w:rsidP="003B7343" w:rsidRDefault="00796FD1" w14:paraId="217D28B4" w14:textId="5E8E6004">
      <w:pPr>
        <w:rPr>
          <w:b/>
          <w:bCs/>
          <w:u w:val="single"/>
        </w:rPr>
      </w:pPr>
      <w:r w:rsidRPr="00793732">
        <w:rPr>
          <w:b/>
          <w:bCs/>
          <w:u w:val="single"/>
        </w:rPr>
        <w:t xml:space="preserve">NEU </w:t>
      </w:r>
      <w:r w:rsidR="00796BC0">
        <w:rPr>
          <w:b/>
          <w:bCs/>
          <w:u w:val="single"/>
        </w:rPr>
        <w:t xml:space="preserve">and non-UGLG </w:t>
      </w:r>
      <w:r w:rsidRPr="00793732">
        <w:rPr>
          <w:b/>
          <w:bCs/>
          <w:u w:val="single"/>
        </w:rPr>
        <w:t>Agreements and Supporting Documents</w:t>
      </w:r>
    </w:p>
    <w:p w:rsidR="00796FD1" w:rsidP="003B7343" w:rsidRDefault="00796FD1" w14:paraId="681A1A7E" w14:textId="3AFF9A78">
      <w:pPr>
        <w:rPr>
          <w:bCs/>
        </w:rPr>
      </w:pPr>
      <w:r>
        <w:rPr>
          <w:bCs/>
        </w:rPr>
        <w:t xml:space="preserve">NEUs are required to provide certain documentation in accordance with the Compliance and Reporting Guidance.  </w:t>
      </w:r>
      <w:r w:rsidR="00796BC0">
        <w:rPr>
          <w:bCs/>
        </w:rPr>
        <w:t xml:space="preserve">The NEU and non-UGLG portal allows for an easier and more efficient method for recipients to provide this information to Treasury.  </w:t>
      </w:r>
      <w:r>
        <w:rPr>
          <w:bCs/>
        </w:rPr>
        <w:t xml:space="preserve">This information needs to be provided to Treasury prior to the submission of first Project and Expenditure Report, due April 30, 2022. </w:t>
      </w:r>
    </w:p>
    <w:p w:rsidR="00796FD1" w:rsidP="003B7343" w:rsidRDefault="00796FD1" w14:paraId="6D3E5E91" w14:textId="77777777">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00414A14" w:rsidP="003C1AB8" w:rsidRDefault="009B60FB" w14:paraId="6E4A864C" w14:textId="77777777">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r w:rsidR="00414A14">
        <w:t xml:space="preserve"> </w:t>
      </w:r>
    </w:p>
    <w:p w:rsidR="00414A14" w:rsidP="003C1AB8" w:rsidRDefault="00414A14" w14:paraId="28B54FB0" w14:textId="77777777"/>
    <w:p w:rsidR="009B60FB" w:rsidP="003C1AB8" w:rsidRDefault="00414A14" w14:paraId="320E3357" w14:textId="16CA6358">
      <w:r>
        <w:t xml:space="preserve">The information in the Recovery Plan and the Interim </w:t>
      </w:r>
      <w:r w:rsidR="00290D01">
        <w:t>R</w:t>
      </w:r>
      <w:r>
        <w:t xml:space="preserve">eport will allow Treasury to obtain a status of the recipient’s use of funds received as of the date of reporting. </w:t>
      </w:r>
      <w:r w:rsidR="00290D01">
        <w:t>Treasury</w:t>
      </w:r>
      <w:r w:rsidR="0070097D">
        <w:t xml:space="preserve"> will make the data submitted by recipients publicly available to address transparency and share information about program status. </w:t>
      </w:r>
    </w:p>
    <w:p w:rsidR="00414A14" w:rsidP="003C1AB8" w:rsidRDefault="00414A14" w14:paraId="3E1A5F2C"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77F3FC0F">
      <w:r w:rsidRPr="00DF449E">
        <w:t xml:space="preserve">Treasury </w:t>
      </w:r>
      <w:r w:rsidRPr="00DF449E" w:rsidR="00B375A0">
        <w:t>will</w:t>
      </w:r>
      <w:r w:rsidRPr="00DF449E">
        <w:t xml:space="preserve"> manage the </w:t>
      </w:r>
      <w:r w:rsidRPr="00DF449E" w:rsidR="000B7AAF">
        <w:t>payment</w:t>
      </w:r>
      <w:r w:rsidR="00AE78BE">
        <w:t xml:space="preserve">, </w:t>
      </w:r>
      <w:r w:rsidRPr="00DF449E" w:rsidR="0009709C">
        <w:t xml:space="preserve">certification </w:t>
      </w:r>
      <w:r w:rsidRPr="00DF449E">
        <w:t xml:space="preserve">submission </w:t>
      </w:r>
      <w:r w:rsidR="00AE78BE">
        <w:t xml:space="preserve">and reporting submission </w:t>
      </w:r>
      <w:r w:rsidRPr="00DF449E">
        <w:t>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752605">
        <w:t xml:space="preserve">, such as </w:t>
      </w:r>
      <w:r w:rsidRPr="00A8753E" w:rsidR="00000CE9">
        <w:t>by</w:t>
      </w:r>
      <w:r w:rsidR="00000CE9">
        <w:t xml:space="preserve"> </w:t>
      </w:r>
      <w:r w:rsidR="00752605">
        <w:t>providing assistance to small entities</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00A5370F" w:rsidP="00DD104D" w:rsidRDefault="00DD104D" w14:paraId="62161451" w14:textId="548D0BE0">
      <w:r w:rsidRPr="00DF449E">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t xml:space="preserve"> </w:t>
      </w:r>
      <w:r w:rsidRPr="00DF449E" w:rsidR="00247B5F">
        <w:t xml:space="preserve">Treasury </w:t>
      </w:r>
      <w:r w:rsidR="00672845">
        <w:t>will</w:t>
      </w:r>
      <w:r w:rsidRPr="00DF449E" w:rsidR="00672845">
        <w:t xml:space="preserve"> </w:t>
      </w:r>
      <w:r w:rsidRPr="00DF449E" w:rsidR="00247B5F">
        <w:t xml:space="preserve">not </w:t>
      </w:r>
      <w:r w:rsidRPr="00DF449E" w:rsidR="00A5370F">
        <w:t xml:space="preserve">be </w:t>
      </w:r>
      <w:r w:rsidRPr="00DF449E" w:rsidR="00247B5F">
        <w:t>a</w:t>
      </w:r>
      <w:r w:rsidRPr="00DF449E" w:rsidR="00A5370F">
        <w:t xml:space="preserve">ble to </w:t>
      </w:r>
      <w:r w:rsidR="00C6332E">
        <w:t>verify the eligibility of those entities</w:t>
      </w:r>
      <w:r w:rsidR="00A00149">
        <w:t xml:space="preserve"> or collect required reporting</w:t>
      </w:r>
      <w:r w:rsidRPr="00DF449E" w:rsidR="00247B5F">
        <w:t xml:space="preserve">. </w:t>
      </w:r>
    </w:p>
    <w:p w:rsidR="00D84F48" w:rsidP="00DD104D" w:rsidRDefault="00D84F48" w14:paraId="0798C8C1" w14:textId="0B5A55E7"/>
    <w:p w:rsidR="00D84F48" w:rsidP="00D84F48" w:rsidRDefault="00D84F48" w14:paraId="09C33E8D" w14:textId="77777777">
      <w:r>
        <w:t xml:space="preserve">For the NEU template and the Non-UGLG template, </w:t>
      </w:r>
      <w:r w:rsidRPr="00DF449E">
        <w:t xml:space="preserve">Treasury will collect only the information required </w:t>
      </w:r>
      <w:r>
        <w:t>to collect their reporting</w:t>
      </w:r>
      <w:r w:rsidRPr="00DF449E">
        <w:t xml:space="preserve">.  The </w:t>
      </w:r>
      <w:r>
        <w:t>eligible entities</w:t>
      </w:r>
      <w:r w:rsidRPr="00DF449E">
        <w:t xml:space="preserve"> will submit a limited amount of information that should be readily available to the entity in the ordinary course of business. </w:t>
      </w:r>
    </w:p>
    <w:p w:rsidR="008C0234" w:rsidP="00DD104D" w:rsidRDefault="008C0234" w14:paraId="540C901E" w14:textId="0101B122"/>
    <w:p w:rsidR="008C0234" w:rsidP="008C0234" w:rsidRDefault="00A00149" w14:paraId="08335178" w14:textId="2FD7E86D">
      <w:bookmarkStart w:name="_Hlk76737348" w:id="4"/>
      <w:r>
        <w:t>If the data in the Recovery Plan</w:t>
      </w:r>
      <w:r w:rsidR="00263480">
        <w:t xml:space="preserve"> is not collected Treasury may not be able to properly assess a recipient’s compliance under the program guidelines </w:t>
      </w:r>
      <w:r>
        <w:t>or report on how the funds were used to Congress, the public, and other oversight bodies</w:t>
      </w:r>
      <w:r w:rsidR="00263480">
        <w:t xml:space="preserve">. </w:t>
      </w:r>
    </w:p>
    <w:p w:rsidR="00414A14" w:rsidP="008C0234" w:rsidRDefault="00414A14" w14:paraId="08FC781D" w14:textId="6C277387"/>
    <w:p w:rsidR="00414A14" w:rsidP="00414A14" w:rsidRDefault="00414A14" w14:paraId="116D4D6A" w14:textId="015A35F8">
      <w:r>
        <w:t xml:space="preserve">If the data in the Interim Report is not collected Treasury may not be able to properly assess a recipient’s current status of use of funds in compliance with program guidelines or report on how the funds were used to Congress, the public, and other oversight bodies. </w:t>
      </w:r>
    </w:p>
    <w:p w:rsidRPr="00AE3D85" w:rsidR="00414A14" w:rsidP="008C0234" w:rsidRDefault="00414A14" w14:paraId="408801B9" w14:textId="77777777"/>
    <w:bookmarkEnd w:id="4"/>
    <w:p w:rsidRPr="00DF449E" w:rsidR="00F72D0B" w:rsidP="009E2FFF" w:rsidRDefault="00A5370F" w14:paraId="66E0BEB6" w14:textId="7FD7A244">
      <w:pPr>
        <w:rPr>
          <w:u w:val="single"/>
        </w:rPr>
      </w:pPr>
      <w:r w:rsidRPr="00DF449E">
        <w:t xml:space="preserve"> </w:t>
      </w:r>
      <w:r w:rsidRPr="00DF449E" w:rsidR="006B22D1">
        <w:t xml:space="preserve"> </w:t>
      </w:r>
      <w:r w:rsidRPr="00DF449E" w:rsidR="00CB003A">
        <w:t xml:space="preserve">7.  </w:t>
      </w:r>
      <w:r w:rsidRPr="00DF449E" w:rsidR="00CB003A">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Pr="00DF449E" w:rsidR="002551F6" w:rsidP="00CB003A" w:rsidRDefault="00C63A58" w14:paraId="55FE9054" w14:textId="1355158B">
      <w:pPr>
        <w:rPr>
          <w:rStyle w:val="CommentReference"/>
          <w:sz w:val="24"/>
          <w:szCs w:val="24"/>
        </w:rPr>
      </w:pPr>
      <w:r w:rsidRPr="00DF449E">
        <w:rPr>
          <w:rStyle w:val="CommentReference"/>
          <w:sz w:val="24"/>
          <w:szCs w:val="24"/>
        </w:rPr>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 xml:space="preserve">procedures </w:t>
      </w:r>
      <w:r w:rsidRPr="00DF449E">
        <w:rPr>
          <w:rStyle w:val="CommentReference"/>
          <w:sz w:val="24"/>
          <w:szCs w:val="24"/>
        </w:rPr>
        <w:t>in order to comply with s</w:t>
      </w:r>
      <w:r w:rsidRPr="00DF449E" w:rsidR="00AC1EC6">
        <w:rPr>
          <w:rStyle w:val="CommentReference"/>
          <w:sz w:val="24"/>
          <w:szCs w:val="24"/>
        </w:rPr>
        <w:t xml:space="preserve">tatutory deadlines. </w:t>
      </w:r>
      <w:r w:rsidRPr="00DF449E" w:rsidR="008C332E">
        <w:rPr>
          <w:rStyle w:val="CommentReference"/>
          <w:sz w:val="24"/>
          <w:szCs w:val="24"/>
        </w:rPr>
        <w:t>As such, advance public notice and comment is not possible.</w:t>
      </w:r>
    </w:p>
    <w:p w:rsidRPr="00DF449E" w:rsidR="00AC1EC6" w:rsidP="00CB003A" w:rsidRDefault="00AC1EC6" w14:paraId="21F3D496" w14:textId="77777777"/>
    <w:p w:rsidRPr="00DF449E" w:rsidR="00147A26" w:rsidP="009E2FFF" w:rsidRDefault="00147A26" w14:paraId="222F51D1" w14:textId="77777777">
      <w:pPr>
        <w:keepNext/>
      </w:pPr>
      <w:r w:rsidRPr="00DF449E">
        <w:lastRenderedPageBreak/>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3A07EB2B">
      <w:pPr>
        <w:autoSpaceDE w:val="0"/>
        <w:autoSpaceDN w:val="0"/>
      </w:pPr>
      <w:r w:rsidRPr="00DF449E">
        <w:t xml:space="preserve">Information collected </w:t>
      </w:r>
      <w:r w:rsidR="00C6332E">
        <w:t xml:space="preserve">through reporting carries no assurance of confidentiality, </w:t>
      </w:r>
      <w:r w:rsidRPr="00DF449E">
        <w:t xml:space="preserve">consistent with </w:t>
      </w:r>
      <w:r w:rsidR="00C6332E">
        <w:t xml:space="preserve">Treasury’s commitment to transparency and accountability, and with </w:t>
      </w:r>
      <w:r w:rsidRPr="00DF449E">
        <w:t>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DF449E" w:rsidR="00ED50C9" w:rsidP="009E2FFF" w:rsidRDefault="005F1EBD" w14:paraId="4F0923B4" w14:textId="7292A074">
      <w:pPr>
        <w:rPr>
          <w:color w:val="FF0000"/>
          <w:u w:val="single"/>
        </w:rPr>
      </w:pPr>
      <w:r w:rsidRPr="00DF449E">
        <w:t xml:space="preserve">The </w:t>
      </w:r>
      <w:r w:rsidR="004A31DC">
        <w:t>T</w:t>
      </w:r>
      <w:r w:rsidR="00DD2F41">
        <w:rPr>
          <w:bCs/>
        </w:rPr>
        <w:t xml:space="preserve">ribal </w:t>
      </w:r>
      <w:r w:rsidR="006C248F">
        <w:rPr>
          <w:bCs/>
        </w:rPr>
        <w:t>Empl</w:t>
      </w:r>
      <w:r w:rsidR="00DD2F41">
        <w:rPr>
          <w:bCs/>
        </w:rPr>
        <w:t xml:space="preserve">oyment </w:t>
      </w:r>
      <w:r w:rsidR="006C248F">
        <w:rPr>
          <w:bCs/>
        </w:rPr>
        <w:t>I</w:t>
      </w:r>
      <w:r w:rsidR="00DD2F41">
        <w:rPr>
          <w:bCs/>
        </w:rPr>
        <w:t>nformation form,</w:t>
      </w:r>
      <w:r w:rsidRPr="00DF449E" w:rsidR="00DD2F41">
        <w:t xml:space="preserve"> </w:t>
      </w:r>
      <w:r w:rsidR="006C248F">
        <w:t>R</w:t>
      </w:r>
      <w:r w:rsidRPr="00DF449E" w:rsidR="00B2632C">
        <w:t xml:space="preserve">ecipient </w:t>
      </w:r>
      <w:r w:rsidR="006C248F">
        <w:t>P</w:t>
      </w:r>
      <w:r w:rsidRPr="00DF449E" w:rsidR="00B2632C">
        <w:t xml:space="preserve">ayment </w:t>
      </w:r>
      <w:r w:rsidR="006C248F">
        <w:t>I</w:t>
      </w:r>
      <w:r w:rsidR="0038335A">
        <w:t xml:space="preserve">nformation </w:t>
      </w:r>
      <w:r w:rsidRPr="00DF449E" w:rsidR="00B2632C">
        <w:t>form</w:t>
      </w:r>
      <w:r w:rsidR="008621B5">
        <w:t>,</w:t>
      </w:r>
      <w:r w:rsidR="0038335A">
        <w:t xml:space="preserve"> </w:t>
      </w:r>
      <w:r w:rsidR="006C248F">
        <w:t>A</w:t>
      </w:r>
      <w:r w:rsidRPr="008268EE" w:rsidR="008621B5">
        <w:t xml:space="preserve">cceptance of </w:t>
      </w:r>
      <w:r w:rsidR="006C248F">
        <w:t>A</w:t>
      </w:r>
      <w:r w:rsidRPr="008268EE" w:rsidR="008621B5">
        <w:t xml:space="preserve">ward </w:t>
      </w:r>
      <w:r w:rsidR="006C248F">
        <w:t>T</w:t>
      </w:r>
      <w:r w:rsidRPr="008268EE" w:rsidR="008621B5">
        <w:t>erms form</w:t>
      </w:r>
      <w:r w:rsidR="00811F48">
        <w:t>, Title VI Assurances</w:t>
      </w:r>
      <w:r w:rsidR="008C0234">
        <w:t xml:space="preserve">, </w:t>
      </w:r>
      <w:r w:rsidR="00D34137">
        <w:t xml:space="preserve">Tribal Employment Information, Request for Extensions, </w:t>
      </w:r>
      <w:r w:rsidR="0054656A">
        <w:t xml:space="preserve">Recovery Plans </w:t>
      </w:r>
      <w:r w:rsidR="00D34137">
        <w:t>, NEU Distribution Templates</w:t>
      </w:r>
      <w:r w:rsidR="00155692">
        <w:t>,</w:t>
      </w:r>
      <w:r w:rsidR="0054656A">
        <w:t xml:space="preserve"> Non-UGLG Distribution Templates</w:t>
      </w:r>
      <w:r w:rsidR="00155692">
        <w:t xml:space="preserve"> and Interim Report</w:t>
      </w:r>
      <w:r w:rsidR="00796BC0">
        <w:t>, and NEU</w:t>
      </w:r>
      <w:r w:rsidR="008A323C">
        <w:t xml:space="preserve"> and non-UGLG Agreement and Supporting Documentation</w:t>
      </w:r>
      <w:r w:rsidR="00147AE5">
        <w:t xml:space="preserve"> </w:t>
      </w:r>
      <w:r w:rsidRPr="00DF449E">
        <w:t>burden estimates 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1548"/>
        <w:gridCol w:w="1350"/>
        <w:gridCol w:w="1620"/>
        <w:gridCol w:w="1350"/>
        <w:gridCol w:w="1260"/>
        <w:gridCol w:w="1080"/>
        <w:gridCol w:w="1440"/>
      </w:tblGrid>
      <w:tr w:rsidRPr="00DF449E" w:rsidR="00F23B72" w:rsidTr="00116531" w14:paraId="46D659AB" w14:textId="77777777">
        <w:trPr>
          <w:trHeight w:val="1110"/>
          <w:tblHeader/>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F23B72" w:rsidRDefault="00F23B72" w14:paraId="4D7AF8BE" w14:textId="77777777">
            <w:pPr>
              <w:rPr>
                <w:b/>
                <w:bCs/>
                <w:color w:val="000000"/>
              </w:rPr>
            </w:pPr>
            <w:bookmarkStart w:name="RANGE!A1:G18" w:id="5"/>
            <w:r w:rsidRPr="00DF449E">
              <w:rPr>
                <w:b/>
                <w:bCs/>
                <w:color w:val="000000"/>
              </w:rPr>
              <w:t>Reporting</w:t>
            </w:r>
            <w:bookmarkEnd w:id="5"/>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62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3C5B6F" w:rsidP="005F1EBD" w:rsidRDefault="00F23B72" w14:paraId="7234E1D8" w14:textId="77777777">
            <w:pPr>
              <w:jc w:val="center"/>
              <w:rPr>
                <w:b/>
                <w:bCs/>
                <w:color w:val="000000"/>
              </w:rPr>
            </w:pPr>
            <w:r w:rsidRPr="00DF449E">
              <w:rPr>
                <w:b/>
                <w:bCs/>
                <w:color w:val="000000"/>
              </w:rPr>
              <w:t>Cost to Respondent</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715B2A" w:rsidTr="002C223A" w14:paraId="2C59C04A"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83AD182" w14:textId="07C0FCD4">
            <w:pPr>
              <w:rPr>
                <w:color w:val="000000"/>
              </w:rPr>
            </w:pPr>
            <w:r w:rsidRPr="0094779F">
              <w:t>Recipient Payment Form</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38335A" w14:paraId="33B0BA4E" w14:textId="37B0F655">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BBB9F3" w14:textId="34DC3E1B">
            <w:pPr>
              <w:jc w:val="center"/>
              <w:rPr>
                <w:color w:val="000000"/>
              </w:rPr>
            </w:pPr>
            <w:r w:rsidRPr="0094779F">
              <w:rPr>
                <w:color w:val="000000"/>
              </w:rPr>
              <w:t>.25 (15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8D98374" w14:textId="430F1F2F">
            <w:pPr>
              <w:jc w:val="center"/>
              <w:rPr>
                <w:color w:val="000000"/>
              </w:rPr>
            </w:pPr>
            <w:r w:rsidRPr="0094779F">
              <w:rPr>
                <w:color w:val="000000"/>
              </w:rPr>
              <w:t>1,</w:t>
            </w:r>
            <w:r>
              <w:rPr>
                <w:color w:val="000000"/>
              </w:rPr>
              <w:t>26</w:t>
            </w:r>
            <w:r w:rsidR="00E82511">
              <w:rPr>
                <w:color w:val="000000"/>
              </w:rPr>
              <w:t>3</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B94F3CC" w14:textId="0FDA46FA">
            <w:pPr>
              <w:jc w:val="center"/>
              <w:rPr>
                <w:color w:val="000000"/>
              </w:rPr>
            </w:pPr>
            <w:r w:rsidRPr="0094779F">
              <w:rPr>
                <w:color w:val="000000"/>
              </w:rPr>
              <w:t>$</w:t>
            </w:r>
            <w:r>
              <w:rPr>
                <w:color w:val="000000"/>
              </w:rPr>
              <w:t>61,610</w:t>
            </w:r>
          </w:p>
        </w:tc>
      </w:tr>
      <w:tr w:rsidRPr="00DF449E" w:rsidR="00715B2A" w:rsidTr="002C223A" w14:paraId="05832AA1"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37570A08" w14:textId="24197B06">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A106A0" w14:paraId="2F9C9461" w14:textId="131EAF7C">
            <w:pPr>
              <w:jc w:val="center"/>
              <w:rPr>
                <w:color w:val="000000"/>
              </w:rPr>
            </w:pPr>
            <w:r>
              <w:rPr>
                <w:color w:val="000000"/>
              </w:rPr>
              <w:t>.</w:t>
            </w:r>
            <w:r w:rsidR="00715B2A">
              <w:rPr>
                <w:color w:val="000000"/>
              </w:rPr>
              <w:t xml:space="preserve">25 </w:t>
            </w:r>
            <w:r w:rsidRPr="0094779F" w:rsidR="00715B2A">
              <w:rPr>
                <w:color w:val="000000"/>
              </w:rPr>
              <w:t>(15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4F5291A" w14:textId="54CB7D3C">
            <w:pPr>
              <w:jc w:val="center"/>
              <w:rPr>
                <w:color w:val="000000"/>
              </w:rPr>
            </w:pPr>
            <w:r w:rsidRPr="0094779F">
              <w:rPr>
                <w:color w:val="000000"/>
              </w:rPr>
              <w:t>1,</w:t>
            </w:r>
            <w:r>
              <w:rPr>
                <w:color w:val="000000"/>
              </w:rPr>
              <w:t>26</w:t>
            </w:r>
            <w:r w:rsidR="00E82511">
              <w:rPr>
                <w:color w:val="000000"/>
              </w:rPr>
              <w:t>3</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369871" w14:textId="2CFC3CC1">
            <w:pPr>
              <w:jc w:val="center"/>
              <w:rPr>
                <w:color w:val="000000"/>
              </w:rPr>
            </w:pPr>
            <w:r w:rsidRPr="0094779F">
              <w:rPr>
                <w:color w:val="000000"/>
              </w:rPr>
              <w:t>$</w:t>
            </w:r>
            <w:r>
              <w:rPr>
                <w:color w:val="000000"/>
              </w:rPr>
              <w:t>61,610</w:t>
            </w:r>
          </w:p>
        </w:tc>
      </w:tr>
      <w:tr w:rsidRPr="00DF449E" w:rsidR="00A106A0" w:rsidTr="002C223A" w14:paraId="6382932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A106A0" w:rsidR="00A106A0" w:rsidP="00A106A0" w:rsidRDefault="00811F48" w14:paraId="4801D577" w14:textId="3F30F227">
            <w:pPr>
              <w:rPr>
                <w:bCs/>
                <w:color w:val="000000"/>
              </w:rPr>
            </w:pPr>
            <w:r>
              <w:rPr>
                <w:bCs/>
                <w:color w:val="000000"/>
              </w:rPr>
              <w:t>Title VI Assurances</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09671C49" w14:textId="6003CD68">
            <w:pPr>
              <w:jc w:val="center"/>
              <w:rPr>
                <w:bCs/>
                <w:color w:val="000000"/>
              </w:rPr>
            </w:pPr>
            <w:r>
              <w:rPr>
                <w:bCs/>
                <w:color w:val="000000"/>
              </w:rPr>
              <w:t>5,050</w:t>
            </w:r>
          </w:p>
        </w:tc>
        <w:tc>
          <w:tcPr>
            <w:tcW w:w="162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3B4DF21" w14:textId="0CEBF211">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CE0E12F" w14:textId="2FFE026B">
            <w:pPr>
              <w:jc w:val="center"/>
              <w:rPr>
                <w:bCs/>
                <w:color w:val="000000"/>
              </w:rPr>
            </w:pPr>
            <w:r>
              <w:rPr>
                <w:bCs/>
                <w:color w:val="000000"/>
              </w:rPr>
              <w:t>5,050</w:t>
            </w:r>
          </w:p>
        </w:tc>
        <w:tc>
          <w:tcPr>
            <w:tcW w:w="1260" w:type="dxa"/>
            <w:tcBorders>
              <w:top w:val="nil"/>
              <w:left w:val="nil"/>
              <w:bottom w:val="single" w:color="auto" w:sz="8" w:space="0"/>
              <w:right w:val="single" w:color="auto" w:sz="8" w:space="0"/>
            </w:tcBorders>
            <w:shd w:val="clear" w:color="000000" w:fill="FFFFFF"/>
            <w:noWrap/>
            <w:vAlign w:val="center"/>
          </w:tcPr>
          <w:p w:rsidRPr="00811F48" w:rsidR="00A106A0" w:rsidP="00715B2A" w:rsidRDefault="00811F48" w14:paraId="3A2BAD01" w14:textId="13863135">
            <w:pPr>
              <w:jc w:val="center"/>
              <w:rPr>
                <w:bCs/>
                <w:color w:val="000000"/>
              </w:rPr>
            </w:pPr>
            <w:r w:rsidRPr="00811F48">
              <w:rPr>
                <w:bCs/>
                <w:color w:val="000000"/>
              </w:rPr>
              <w:t>.50 (30 minutes)</w:t>
            </w:r>
          </w:p>
        </w:tc>
        <w:tc>
          <w:tcPr>
            <w:tcW w:w="108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3898CC8A" w14:textId="397685E1">
            <w:pPr>
              <w:jc w:val="center"/>
              <w:rPr>
                <w:bCs/>
                <w:color w:val="000000"/>
              </w:rPr>
            </w:pPr>
            <w:r>
              <w:rPr>
                <w:bCs/>
                <w:color w:val="000000"/>
              </w:rPr>
              <w:t>2,525</w:t>
            </w:r>
          </w:p>
        </w:tc>
        <w:tc>
          <w:tcPr>
            <w:tcW w:w="144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8EBA76B" w14:textId="6873FDBF">
            <w:pPr>
              <w:jc w:val="center"/>
              <w:rPr>
                <w:bCs/>
                <w:color w:val="000000"/>
              </w:rPr>
            </w:pPr>
            <w:r>
              <w:rPr>
                <w:bCs/>
                <w:color w:val="000000"/>
              </w:rPr>
              <w:t>$123,220</w:t>
            </w:r>
          </w:p>
        </w:tc>
      </w:tr>
      <w:tr w:rsidRPr="00DF449E" w:rsidR="003D4FD1" w:rsidTr="002C223A" w14:paraId="1960A74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3D4FD1" w:rsidP="00A106A0" w:rsidRDefault="003D4FD1" w14:paraId="5A97DDE9" w14:textId="2DC8AF5E">
            <w:pPr>
              <w:rPr>
                <w:bCs/>
                <w:color w:val="000000"/>
              </w:rPr>
            </w:pPr>
            <w:r>
              <w:t>T</w:t>
            </w:r>
            <w:r>
              <w:rPr>
                <w:bCs/>
              </w:rPr>
              <w:t>ribal employment information form</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0F2923D1" w14:textId="4AC8284B">
            <w:pPr>
              <w:jc w:val="center"/>
              <w:rPr>
                <w:bCs/>
                <w:color w:val="000000"/>
              </w:rPr>
            </w:pPr>
            <w:r>
              <w:rPr>
                <w:bCs/>
                <w:color w:val="000000"/>
              </w:rPr>
              <w:t>584</w:t>
            </w:r>
          </w:p>
        </w:tc>
        <w:tc>
          <w:tcPr>
            <w:tcW w:w="162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384FB92E" w14:textId="7BBE9D22">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657FF2A6" w14:textId="463A98E1">
            <w:pPr>
              <w:jc w:val="center"/>
              <w:rPr>
                <w:bCs/>
                <w:color w:val="000000"/>
              </w:rPr>
            </w:pPr>
            <w:r>
              <w:rPr>
                <w:bCs/>
                <w:color w:val="000000"/>
              </w:rPr>
              <w:t>584</w:t>
            </w:r>
          </w:p>
        </w:tc>
        <w:tc>
          <w:tcPr>
            <w:tcW w:w="1260" w:type="dxa"/>
            <w:tcBorders>
              <w:top w:val="nil"/>
              <w:left w:val="nil"/>
              <w:bottom w:val="single" w:color="auto" w:sz="8" w:space="0"/>
              <w:right w:val="single" w:color="auto" w:sz="8" w:space="0"/>
            </w:tcBorders>
            <w:shd w:val="clear" w:color="000000" w:fill="FFFFFF"/>
            <w:noWrap/>
            <w:vAlign w:val="center"/>
          </w:tcPr>
          <w:p w:rsidRPr="00811F48" w:rsidR="003D4FD1" w:rsidP="00715B2A" w:rsidRDefault="009D7DC4" w14:paraId="788CBB71" w14:textId="7AE4A3E7">
            <w:pPr>
              <w:jc w:val="center"/>
              <w:rPr>
                <w:bCs/>
                <w:color w:val="000000"/>
              </w:rPr>
            </w:pPr>
            <w:r>
              <w:rPr>
                <w:color w:val="000000"/>
              </w:rPr>
              <w:t>.75 (45 minutes)</w:t>
            </w:r>
          </w:p>
        </w:tc>
        <w:tc>
          <w:tcPr>
            <w:tcW w:w="108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49FFE8E5" w14:textId="5939860A">
            <w:pPr>
              <w:jc w:val="center"/>
              <w:rPr>
                <w:bCs/>
                <w:color w:val="000000"/>
              </w:rPr>
            </w:pPr>
            <w:r>
              <w:rPr>
                <w:bCs/>
                <w:color w:val="000000"/>
              </w:rPr>
              <w:t>438</w:t>
            </w:r>
          </w:p>
        </w:tc>
        <w:tc>
          <w:tcPr>
            <w:tcW w:w="144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799662FE" w14:textId="2D386DB7">
            <w:pPr>
              <w:jc w:val="center"/>
              <w:rPr>
                <w:bCs/>
                <w:color w:val="000000"/>
              </w:rPr>
            </w:pPr>
            <w:r>
              <w:rPr>
                <w:color w:val="000000"/>
              </w:rPr>
              <w:t>$21,374</w:t>
            </w:r>
          </w:p>
        </w:tc>
      </w:tr>
      <w:tr w:rsidRPr="00DF449E" w:rsidR="001357B2" w:rsidTr="002C223A" w14:paraId="744C62C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6BA1E050" w14:textId="5867B251">
            <w:r>
              <w:t>Request for Extension Form</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C273BD9" w14:textId="0B1BD239">
            <w:pPr>
              <w:jc w:val="center"/>
              <w:rPr>
                <w:bCs/>
                <w:color w:val="000000"/>
              </w:rPr>
            </w:pPr>
            <w:r>
              <w:rPr>
                <w:bCs/>
                <w:color w:val="000000"/>
              </w:rPr>
              <w:t>96</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482FC521" w14:textId="455C9106">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6BAA5FE6" w14:textId="768BFBDF">
            <w:pPr>
              <w:jc w:val="center"/>
              <w:rPr>
                <w:bCs/>
                <w:color w:val="000000"/>
              </w:rPr>
            </w:pPr>
            <w:r>
              <w:rPr>
                <w:bCs/>
                <w:color w:val="000000"/>
              </w:rPr>
              <w:t>96</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022DDD64" w14:textId="734A9471">
            <w:pPr>
              <w:jc w:val="center"/>
              <w:rPr>
                <w:color w:val="000000"/>
              </w:rPr>
            </w:pPr>
            <w:r>
              <w:rPr>
                <w:color w:val="000000"/>
              </w:rPr>
              <w:t>1</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492E8EC" w14:textId="6623234A">
            <w:pPr>
              <w:jc w:val="center"/>
              <w:rPr>
                <w:bCs/>
                <w:color w:val="000000"/>
              </w:rPr>
            </w:pPr>
            <w:r>
              <w:rPr>
                <w:bCs/>
                <w:color w:val="000000"/>
              </w:rPr>
              <w:t>96</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02FE63EE" w14:textId="58497D7D">
            <w:pPr>
              <w:jc w:val="center"/>
              <w:rPr>
                <w:color w:val="000000"/>
              </w:rPr>
            </w:pPr>
            <w:r>
              <w:rPr>
                <w:color w:val="000000"/>
              </w:rPr>
              <w:t>$4,685</w:t>
            </w:r>
          </w:p>
        </w:tc>
      </w:tr>
      <w:tr w:rsidRPr="00DF449E" w:rsidR="001357B2" w:rsidTr="002C223A" w14:paraId="2E0A5E7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462B2F61" w14:textId="00BBB6FF">
            <w:r>
              <w:t xml:space="preserve">Annual Recovery Plan </w:t>
            </w:r>
            <w:r>
              <w:lastRenderedPageBreak/>
              <w:t>Performance Report</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1C57149" w14:textId="5B7C03CE">
            <w:pPr>
              <w:jc w:val="center"/>
              <w:rPr>
                <w:bCs/>
                <w:color w:val="000000"/>
              </w:rPr>
            </w:pPr>
            <w:r>
              <w:rPr>
                <w:bCs/>
                <w:color w:val="000000"/>
              </w:rPr>
              <w:lastRenderedPageBreak/>
              <w:t>430</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E97B738" w14:textId="3FAAE76D">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6D5C8D93" w14:textId="63D8C241">
            <w:pPr>
              <w:jc w:val="center"/>
              <w:rPr>
                <w:bCs/>
                <w:color w:val="000000"/>
              </w:rPr>
            </w:pPr>
            <w:r>
              <w:rPr>
                <w:bCs/>
                <w:color w:val="000000"/>
              </w:rPr>
              <w:t>430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2B03405" w14:textId="58201F95">
            <w:pPr>
              <w:jc w:val="center"/>
              <w:rPr>
                <w:color w:val="000000"/>
              </w:rPr>
            </w:pPr>
            <w:r>
              <w:rPr>
                <w:color w:val="000000"/>
              </w:rPr>
              <w:t>100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0CC861C9" w14:textId="76278D6A">
            <w:pPr>
              <w:jc w:val="center"/>
              <w:rPr>
                <w:bCs/>
                <w:color w:val="000000"/>
              </w:rPr>
            </w:pPr>
            <w:r>
              <w:rPr>
                <w:bCs/>
                <w:color w:val="000000"/>
              </w:rPr>
              <w:t>43,000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7E5C17CF" w14:textId="7BC30B6C">
            <w:pPr>
              <w:jc w:val="center"/>
              <w:rPr>
                <w:color w:val="000000"/>
              </w:rPr>
            </w:pPr>
            <w:r>
              <w:rPr>
                <w:color w:val="000000"/>
              </w:rPr>
              <w:t>$2,098,400</w:t>
            </w:r>
          </w:p>
        </w:tc>
      </w:tr>
      <w:tr w:rsidRPr="00DF449E" w:rsidR="001357B2" w:rsidTr="002C223A" w14:paraId="766F452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7257A361" w14:textId="68ED72C9">
            <w:r>
              <w:t>NEU Distribution Template</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2723B068" w14:textId="6872F135">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F335C7A" w14:textId="1C9C7564">
            <w:pPr>
              <w:jc w:val="center"/>
              <w:rPr>
                <w:bCs/>
                <w:color w:val="000000"/>
              </w:rPr>
            </w:pPr>
            <w:r>
              <w:rPr>
                <w:bCs/>
                <w:color w:val="000000"/>
              </w:rPr>
              <w:t>2</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06F6DDE" w14:textId="4F64335A">
            <w:pPr>
              <w:jc w:val="center"/>
              <w:rPr>
                <w:bCs/>
                <w:color w:val="000000"/>
              </w:rPr>
            </w:pPr>
            <w:r>
              <w:rPr>
                <w:bCs/>
                <w:color w:val="000000"/>
              </w:rPr>
              <w:t>110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DD6A44F" w14:textId="374B53A4">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4E6A2930" w14:textId="70CFAC9E">
            <w:pPr>
              <w:jc w:val="center"/>
              <w:rPr>
                <w:bCs/>
                <w:color w:val="000000"/>
              </w:rPr>
            </w:pPr>
            <w:r>
              <w:rPr>
                <w:bCs/>
                <w:color w:val="000000"/>
              </w:rPr>
              <w:t>1,100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59BB0302" w14:textId="183EE083">
            <w:pPr>
              <w:jc w:val="center"/>
              <w:rPr>
                <w:color w:val="000000"/>
              </w:rPr>
            </w:pPr>
            <w:r>
              <w:rPr>
                <w:color w:val="000000"/>
              </w:rPr>
              <w:t>$53,680</w:t>
            </w:r>
          </w:p>
        </w:tc>
      </w:tr>
      <w:tr w:rsidRPr="00DF449E" w:rsidR="00096595" w:rsidTr="002C223A" w14:paraId="6EE3D75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096595" w:rsidR="00096595" w:rsidP="00096595" w:rsidRDefault="00096595" w14:paraId="3501829C" w14:textId="3E2A3721">
            <w:r w:rsidRPr="00275E01">
              <w:t>Non-UGLG Distribution</w:t>
            </w:r>
            <w:r>
              <w:t xml:space="preserve"> Template</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5FC757D" w14:textId="18ECD486">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1340C96" w14:textId="6D5DC6F4">
            <w:pPr>
              <w:jc w:val="center"/>
              <w:rPr>
                <w:bCs/>
                <w:color w:val="000000"/>
              </w:rPr>
            </w:pPr>
            <w:r>
              <w:rPr>
                <w:bCs/>
                <w:color w:val="000000"/>
              </w:rPr>
              <w:t xml:space="preserve">2 </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6BE93B" w14:textId="219504FC">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096595" w:rsidP="00715B2A" w:rsidRDefault="00166E93" w14:paraId="0ADF40B2" w14:textId="3C3D7591">
            <w:pPr>
              <w:jc w:val="center"/>
              <w:rPr>
                <w:bCs/>
                <w:color w:val="000000"/>
              </w:rPr>
            </w:pPr>
            <w:r>
              <w:rPr>
                <w:bCs/>
                <w:color w:val="000000"/>
              </w:rPr>
              <w:t>550</w:t>
            </w:r>
          </w:p>
        </w:tc>
        <w:tc>
          <w:tcPr>
            <w:tcW w:w="144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31C1B259" w14:textId="1FD5CF01">
            <w:pPr>
              <w:jc w:val="center"/>
              <w:rPr>
                <w:color w:val="000000"/>
              </w:rPr>
            </w:pPr>
            <w:r w:rsidRPr="002C223A">
              <w:rPr>
                <w:color w:val="000000"/>
              </w:rPr>
              <w:t>$</w:t>
            </w:r>
            <w:r w:rsidR="00166E93">
              <w:rPr>
                <w:color w:val="000000"/>
              </w:rPr>
              <w:t>26,840</w:t>
            </w:r>
          </w:p>
        </w:tc>
      </w:tr>
      <w:tr w:rsidRPr="00DF449E" w:rsidR="00E82511" w:rsidTr="002C223A" w14:paraId="1F6F4C5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E82511" w:rsidP="0054656A" w:rsidRDefault="00E82511" w14:paraId="2AC9FBE6" w14:textId="56BF269C">
            <w:r>
              <w:t>Local Government Transfer Form</w:t>
            </w:r>
          </w:p>
        </w:tc>
        <w:tc>
          <w:tcPr>
            <w:tcW w:w="1350" w:type="dxa"/>
            <w:tcBorders>
              <w:top w:val="nil"/>
              <w:left w:val="nil"/>
              <w:bottom w:val="single" w:color="auto" w:sz="8" w:space="0"/>
              <w:right w:val="single" w:color="auto" w:sz="8" w:space="0"/>
            </w:tcBorders>
            <w:shd w:val="clear" w:color="000000" w:fill="FFFFFF"/>
            <w:noWrap/>
            <w:vAlign w:val="center"/>
          </w:tcPr>
          <w:p w:rsidR="00E82511" w:rsidP="0054656A" w:rsidRDefault="00E82511" w14:paraId="21D16DF7" w14:textId="27226118">
            <w:pPr>
              <w:jc w:val="center"/>
              <w:rPr>
                <w:bCs/>
                <w:color w:val="000000"/>
              </w:rPr>
            </w:pPr>
            <w:r>
              <w:rPr>
                <w:bCs/>
                <w:color w:val="000000"/>
              </w:rPr>
              <w:t>1,500</w:t>
            </w:r>
          </w:p>
        </w:tc>
        <w:tc>
          <w:tcPr>
            <w:tcW w:w="1620" w:type="dxa"/>
            <w:tcBorders>
              <w:top w:val="nil"/>
              <w:left w:val="nil"/>
              <w:bottom w:val="single" w:color="auto" w:sz="8" w:space="0"/>
              <w:right w:val="single" w:color="auto" w:sz="8" w:space="0"/>
            </w:tcBorders>
            <w:shd w:val="clear" w:color="000000" w:fill="FFFFFF"/>
            <w:noWrap/>
            <w:vAlign w:val="center"/>
          </w:tcPr>
          <w:p w:rsidR="00E82511" w:rsidP="0054656A" w:rsidRDefault="00E82511" w14:paraId="7A74542D" w14:textId="6CF38BD1">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E82511" w:rsidP="0054656A" w:rsidRDefault="00E82511" w14:paraId="5BCE2C12" w14:textId="6ED62638">
            <w:pPr>
              <w:jc w:val="center"/>
              <w:rPr>
                <w:bCs/>
                <w:color w:val="000000"/>
              </w:rPr>
            </w:pPr>
            <w:r>
              <w:rPr>
                <w:bCs/>
                <w:color w:val="000000"/>
              </w:rPr>
              <w:t>1,500</w:t>
            </w:r>
          </w:p>
        </w:tc>
        <w:tc>
          <w:tcPr>
            <w:tcW w:w="1260" w:type="dxa"/>
            <w:tcBorders>
              <w:top w:val="nil"/>
              <w:left w:val="nil"/>
              <w:bottom w:val="single" w:color="auto" w:sz="8" w:space="0"/>
              <w:right w:val="single" w:color="auto" w:sz="8" w:space="0"/>
            </w:tcBorders>
            <w:shd w:val="clear" w:color="000000" w:fill="FFFFFF"/>
            <w:noWrap/>
            <w:vAlign w:val="center"/>
          </w:tcPr>
          <w:p w:rsidR="00E82511" w:rsidP="0054656A" w:rsidRDefault="00E82511" w14:paraId="0F7D93C5" w14:textId="28852AE8">
            <w:pPr>
              <w:jc w:val="center"/>
              <w:rPr>
                <w:color w:val="000000"/>
              </w:rPr>
            </w:pPr>
            <w:r>
              <w:rPr>
                <w:color w:val="000000"/>
              </w:rPr>
              <w:t>1</w:t>
            </w:r>
          </w:p>
        </w:tc>
        <w:tc>
          <w:tcPr>
            <w:tcW w:w="1080" w:type="dxa"/>
            <w:tcBorders>
              <w:top w:val="nil"/>
              <w:left w:val="nil"/>
              <w:bottom w:val="single" w:color="auto" w:sz="8" w:space="0"/>
              <w:right w:val="single" w:color="auto" w:sz="8" w:space="0"/>
            </w:tcBorders>
            <w:shd w:val="clear" w:color="000000" w:fill="FFFFFF"/>
            <w:noWrap/>
            <w:vAlign w:val="center"/>
          </w:tcPr>
          <w:p w:rsidR="00E82511" w:rsidP="0054656A" w:rsidRDefault="00E82511" w14:paraId="5F9AAF40" w14:textId="46D79F66">
            <w:pPr>
              <w:jc w:val="center"/>
              <w:rPr>
                <w:bCs/>
                <w:color w:val="000000"/>
              </w:rPr>
            </w:pPr>
            <w:r>
              <w:rPr>
                <w:bCs/>
                <w:color w:val="000000"/>
              </w:rPr>
              <w:t>1,500</w:t>
            </w:r>
          </w:p>
        </w:tc>
        <w:tc>
          <w:tcPr>
            <w:tcW w:w="1440" w:type="dxa"/>
            <w:tcBorders>
              <w:top w:val="nil"/>
              <w:left w:val="nil"/>
              <w:bottom w:val="single" w:color="auto" w:sz="8" w:space="0"/>
              <w:right w:val="single" w:color="auto" w:sz="8" w:space="0"/>
            </w:tcBorders>
            <w:shd w:val="clear" w:color="000000" w:fill="FFFFFF"/>
            <w:noWrap/>
            <w:vAlign w:val="center"/>
          </w:tcPr>
          <w:p w:rsidR="00E82511" w:rsidP="0054656A" w:rsidRDefault="00E82511" w14:paraId="4C421D6A" w14:textId="767082B8">
            <w:pPr>
              <w:jc w:val="center"/>
              <w:rPr>
                <w:color w:val="000000"/>
              </w:rPr>
            </w:pPr>
            <w:r>
              <w:rPr>
                <w:color w:val="000000"/>
              </w:rPr>
              <w:t>$73,200</w:t>
            </w:r>
          </w:p>
        </w:tc>
      </w:tr>
      <w:tr w:rsidRPr="00DF449E" w:rsidR="0054656A" w:rsidTr="002C223A" w14:paraId="39CF2A39"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54656A" w:rsidP="0054656A" w:rsidRDefault="0054656A" w14:paraId="55B0BBEA" w14:textId="63AD967A">
            <w:r>
              <w:t>Interim Reporting</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7825D439" w14:textId="1572B24B">
            <w:pPr>
              <w:jc w:val="center"/>
              <w:rPr>
                <w:bCs/>
                <w:color w:val="000000"/>
              </w:rPr>
            </w:pPr>
            <w:r>
              <w:rPr>
                <w:bCs/>
                <w:color w:val="000000"/>
              </w:rPr>
              <w:t>4,430</w:t>
            </w:r>
          </w:p>
        </w:tc>
        <w:tc>
          <w:tcPr>
            <w:tcW w:w="162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5E4B9534" w14:textId="6C2EB744">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14A7C788" w14:textId="5739AB9B">
            <w:pPr>
              <w:jc w:val="center"/>
              <w:rPr>
                <w:bCs/>
                <w:color w:val="000000"/>
              </w:rPr>
            </w:pPr>
            <w:r>
              <w:rPr>
                <w:bCs/>
                <w:color w:val="000000"/>
              </w:rPr>
              <w:t>4,430</w:t>
            </w:r>
          </w:p>
        </w:tc>
        <w:tc>
          <w:tcPr>
            <w:tcW w:w="126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039E6581" w14:textId="5A79358B">
            <w:pPr>
              <w:jc w:val="center"/>
              <w:rPr>
                <w:color w:val="000000"/>
              </w:rPr>
            </w:pPr>
            <w:r>
              <w:rPr>
                <w:color w:val="000000"/>
              </w:rPr>
              <w:t>2</w:t>
            </w:r>
          </w:p>
        </w:tc>
        <w:tc>
          <w:tcPr>
            <w:tcW w:w="108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6EA8C912" w14:textId="77080656">
            <w:pPr>
              <w:jc w:val="center"/>
              <w:rPr>
                <w:bCs/>
                <w:color w:val="000000"/>
              </w:rPr>
            </w:pPr>
            <w:r>
              <w:rPr>
                <w:bCs/>
                <w:color w:val="000000"/>
              </w:rPr>
              <w:t>8,860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54656A" w:rsidP="0054656A" w:rsidRDefault="0054656A" w14:paraId="5C36B51E" w14:textId="1CB92667">
            <w:pPr>
              <w:jc w:val="center"/>
              <w:rPr>
                <w:color w:val="000000"/>
              </w:rPr>
            </w:pPr>
            <w:r>
              <w:rPr>
                <w:color w:val="000000"/>
              </w:rPr>
              <w:t>$432,368</w:t>
            </w:r>
          </w:p>
        </w:tc>
      </w:tr>
      <w:tr w:rsidRPr="00DF449E" w:rsidR="0054656A" w:rsidTr="002C223A" w14:paraId="6E56A25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54656A" w:rsidP="0054656A" w:rsidRDefault="0054656A" w14:paraId="1B13AFCA" w14:textId="1BF1BB15">
            <w:r>
              <w:t xml:space="preserve">NEU </w:t>
            </w:r>
            <w:r w:rsidR="008A323C">
              <w:t xml:space="preserve">and non-UGLG </w:t>
            </w:r>
            <w:r w:rsidR="005A525F">
              <w:t>Agreements and Supporting Documents</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5D4BA40F" w14:textId="382856DE">
            <w:pPr>
              <w:jc w:val="center"/>
              <w:rPr>
                <w:bCs/>
                <w:color w:val="000000"/>
              </w:rPr>
            </w:pPr>
            <w:r>
              <w:rPr>
                <w:bCs/>
                <w:color w:val="000000"/>
              </w:rPr>
              <w:t>27</w:t>
            </w:r>
            <w:r w:rsidR="005A525F">
              <w:rPr>
                <w:bCs/>
                <w:color w:val="000000"/>
              </w:rPr>
              <w:t>,000</w:t>
            </w:r>
          </w:p>
        </w:tc>
        <w:tc>
          <w:tcPr>
            <w:tcW w:w="162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39E1BED2" w14:textId="7A64B8DF">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2462634B" w14:textId="7E9956B7">
            <w:pPr>
              <w:jc w:val="center"/>
              <w:rPr>
                <w:bCs/>
                <w:color w:val="000000"/>
              </w:rPr>
            </w:pPr>
            <w:r>
              <w:rPr>
                <w:bCs/>
                <w:color w:val="000000"/>
              </w:rPr>
              <w:t>27</w:t>
            </w:r>
            <w:r w:rsidR="005A525F">
              <w:rPr>
                <w:bCs/>
                <w:color w:val="000000"/>
              </w:rPr>
              <w:t>,000</w:t>
            </w:r>
          </w:p>
        </w:tc>
        <w:tc>
          <w:tcPr>
            <w:tcW w:w="126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6D880863" w14:textId="05152D0A">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16B6BD7F" w14:textId="3C9B9A83">
            <w:pPr>
              <w:jc w:val="center"/>
              <w:rPr>
                <w:bCs/>
                <w:color w:val="000000"/>
              </w:rPr>
            </w:pPr>
            <w:r w:rsidRPr="00633A89">
              <w:rPr>
                <w:bCs/>
                <w:color w:val="000000"/>
              </w:rPr>
              <w:t>1</w:t>
            </w:r>
            <w:r w:rsidR="00A95B12">
              <w:rPr>
                <w:bCs/>
                <w:color w:val="000000"/>
              </w:rPr>
              <w:t>3</w:t>
            </w:r>
            <w:r w:rsidRPr="00633A89">
              <w:rPr>
                <w:bCs/>
                <w:color w:val="000000"/>
              </w:rPr>
              <w:t>,</w:t>
            </w:r>
            <w:r w:rsidR="00A95B12">
              <w:rPr>
                <w:bCs/>
                <w:color w:val="000000"/>
              </w:rPr>
              <w:t>5</w:t>
            </w:r>
            <w:r w:rsidRPr="00147AE5">
              <w:rPr>
                <w:bCs/>
                <w:color w:val="000000"/>
              </w:rPr>
              <w:t>00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54656A" w:rsidP="0054656A" w:rsidRDefault="00694496" w14:paraId="7B906A9A" w14:textId="3883724D">
            <w:pPr>
              <w:jc w:val="center"/>
              <w:rPr>
                <w:color w:val="000000"/>
              </w:rPr>
            </w:pPr>
            <w:r>
              <w:rPr>
                <w:color w:val="000000"/>
              </w:rPr>
              <w:t>$</w:t>
            </w:r>
            <w:r w:rsidR="001E71FE">
              <w:rPr>
                <w:color w:val="000000"/>
              </w:rPr>
              <w:t>658,800</w:t>
            </w:r>
          </w:p>
        </w:tc>
      </w:tr>
      <w:tr w:rsidRPr="00DF449E" w:rsidR="0054656A" w:rsidTr="00155692"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54656A" w:rsidP="0054656A" w:rsidRDefault="0054656A" w14:paraId="0F510153" w14:textId="5E41D74E">
            <w:pPr>
              <w:jc w:val="center"/>
              <w:rPr>
                <w:b/>
                <w:color w:val="000000"/>
              </w:rPr>
            </w:pPr>
            <w:r w:rsidRPr="0094779F">
              <w:rPr>
                <w:b/>
                <w:color w:val="000000"/>
              </w:rPr>
              <w:t>Total</w:t>
            </w: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5B12" w14:paraId="31AC7F81" w14:textId="25C4BE3B">
            <w:pPr>
              <w:jc w:val="center"/>
              <w:rPr>
                <w:b/>
                <w:color w:val="000000"/>
              </w:rPr>
            </w:pPr>
            <w:r>
              <w:rPr>
                <w:b/>
                <w:color w:val="000000"/>
              </w:rPr>
              <w:t>47</w:t>
            </w:r>
            <w:r w:rsidR="00FE06B5">
              <w:rPr>
                <w:b/>
                <w:color w:val="000000"/>
              </w:rPr>
              <w:t>,800</w:t>
            </w:r>
          </w:p>
        </w:tc>
        <w:tc>
          <w:tcPr>
            <w:tcW w:w="162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41A4541A" w14:textId="56B3B9DD">
            <w:pPr>
              <w:jc w:val="center"/>
              <w:rPr>
                <w:b/>
                <w:color w:val="000000"/>
              </w:rPr>
            </w:pP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5B12" w14:paraId="583B33EC" w14:textId="07C29123">
            <w:pPr>
              <w:jc w:val="center"/>
              <w:rPr>
                <w:b/>
                <w:color w:val="000000"/>
              </w:rPr>
            </w:pPr>
            <w:r>
              <w:rPr>
                <w:b/>
                <w:color w:val="000000"/>
              </w:rPr>
              <w:t>47</w:t>
            </w:r>
            <w:r w:rsidR="00FE06B5">
              <w:rPr>
                <w:b/>
                <w:color w:val="000000"/>
              </w:rPr>
              <w:t>,910</w:t>
            </w:r>
          </w:p>
        </w:tc>
        <w:tc>
          <w:tcPr>
            <w:tcW w:w="126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7243D3B3" w14:textId="650D9FAE">
            <w:pPr>
              <w:jc w:val="center"/>
              <w:rPr>
                <w:b/>
                <w:color w:val="000000"/>
              </w:rPr>
            </w:pPr>
          </w:p>
        </w:tc>
        <w:tc>
          <w:tcPr>
            <w:tcW w:w="108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B56114" w14:paraId="2F1D7A9B" w14:textId="42573B86">
            <w:pPr>
              <w:jc w:val="center"/>
              <w:rPr>
                <w:b/>
                <w:color w:val="000000"/>
              </w:rPr>
            </w:pPr>
            <w:r>
              <w:rPr>
                <w:b/>
                <w:bCs/>
                <w:color w:val="000000"/>
              </w:rPr>
              <w:t>7</w:t>
            </w:r>
            <w:r w:rsidR="00E82511">
              <w:rPr>
                <w:b/>
                <w:bCs/>
                <w:color w:val="000000"/>
              </w:rPr>
              <w:t>4</w:t>
            </w:r>
            <w:r>
              <w:rPr>
                <w:b/>
                <w:bCs/>
                <w:color w:val="000000"/>
              </w:rPr>
              <w:t>,09</w:t>
            </w:r>
            <w:r w:rsidR="00E82511">
              <w:rPr>
                <w:b/>
                <w:bCs/>
                <w:color w:val="000000"/>
              </w:rPr>
              <w:t>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54656A" w14:paraId="18F55A76" w14:textId="5A841D63">
            <w:pPr>
              <w:jc w:val="center"/>
              <w:rPr>
                <w:b/>
                <w:color w:val="000000"/>
              </w:rPr>
            </w:pPr>
            <w:r>
              <w:rPr>
                <w:b/>
                <w:bCs/>
                <w:color w:val="000000"/>
              </w:rPr>
              <w:t>$</w:t>
            </w:r>
            <w:r w:rsidR="00B56114">
              <w:rPr>
                <w:b/>
                <w:bCs/>
                <w:color w:val="000000"/>
              </w:rPr>
              <w:t>3,</w:t>
            </w:r>
            <w:r w:rsidR="00E82511">
              <w:rPr>
                <w:b/>
                <w:bCs/>
                <w:color w:val="000000"/>
              </w:rPr>
              <w:t>615,787</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lastRenderedPageBreak/>
        <w:t xml:space="preserve">15.  </w:t>
      </w:r>
      <w:r w:rsidRPr="00DF449E">
        <w:rPr>
          <w:u w:val="single"/>
        </w:rPr>
        <w:t>Reasons for change in burden</w:t>
      </w:r>
    </w:p>
    <w:p w:rsidRPr="00DF449E" w:rsidR="00961823" w:rsidP="00666B6D" w:rsidRDefault="00961823" w14:paraId="58317911" w14:textId="77777777">
      <w:pPr>
        <w:keepNext/>
      </w:pPr>
    </w:p>
    <w:p w:rsidRPr="00DF449E" w:rsidR="00403DA0" w:rsidP="00CB003A" w:rsidRDefault="00D851F7" w14:paraId="7CFE5FA8" w14:textId="04E14739">
      <w:r w:rsidRPr="00DF449E">
        <w:t xml:space="preserve">This </w:t>
      </w:r>
      <w:r w:rsidR="00343225">
        <w:t xml:space="preserve">emergency revision is to add </w:t>
      </w:r>
      <w:r w:rsidR="000B03FF">
        <w:t>the NEU Agreements and Supporting Documents</w:t>
      </w:r>
      <w:r w:rsidR="00E45AB3">
        <w:t xml:space="preserve">, </w:t>
      </w:r>
      <w:r w:rsidR="00343225">
        <w:t xml:space="preserve">which will increase the burden hours by </w:t>
      </w:r>
      <w:r w:rsidR="00147AE5">
        <w:t>13,500</w:t>
      </w:r>
      <w:r w:rsidR="00166E93">
        <w:t xml:space="preserve"> </w:t>
      </w:r>
      <w:r w:rsidR="00343225">
        <w:t xml:space="preserve">hours. </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006F68C4" w:rsidP="00CB003A" w:rsidRDefault="006F68C4" w14:paraId="600F61FD" w14:textId="05A16E1B">
      <w:r w:rsidRPr="00DF449E">
        <w:t xml:space="preserve">Treasury plans to publish the data for disbursements. </w:t>
      </w:r>
    </w:p>
    <w:p w:rsidR="00E45AB3" w:rsidP="00CB003A" w:rsidRDefault="00E45AB3" w14:paraId="1D09B297" w14:textId="181507DA"/>
    <w:p w:rsidR="00E45AB3" w:rsidP="00CB003A" w:rsidRDefault="00E45AB3" w14:paraId="2F685478" w14:textId="6A37571E">
      <w:r>
        <w:t>Treasury plans to publish the Recovery Plans in Treasury’s public website.  As noted in the Compliance and Reporting Guidance, recipients must post into public-facing website the Recovery Plan provided to Treasury. As such, the information provided by the recipients is already accessible to the public through other means.</w:t>
      </w:r>
      <w:r w:rsidR="00DB2AB3">
        <w:t xml:space="preserve"> </w:t>
      </w:r>
    </w:p>
    <w:p w:rsidR="00E45AB3" w:rsidP="00CB003A" w:rsidRDefault="00E45AB3" w14:paraId="1B1A1010" w14:textId="51E6E46B"/>
    <w:p w:rsidR="00E45AB3" w:rsidP="00CB003A" w:rsidRDefault="00E45AB3" w14:paraId="21D5B5F7" w14:textId="298CA7F9">
      <w:r>
        <w:t xml:space="preserve">Treasury plans to publish the </w:t>
      </w:r>
      <w:r w:rsidR="00B21F28">
        <w:t>Interim Report data of</w:t>
      </w:r>
      <w:r>
        <w:t xml:space="preserve"> </w:t>
      </w:r>
      <w:r w:rsidR="00B21F28">
        <w:t>each Recipient that submitted their report</w:t>
      </w:r>
      <w:r>
        <w:t xml:space="preserve"> as required</w:t>
      </w:r>
      <w:r w:rsidR="00F3392B">
        <w:t xml:space="preserve"> </w:t>
      </w:r>
      <w:r w:rsidR="00B21F28">
        <w:t>by</w:t>
      </w:r>
      <w:r w:rsidR="00834C30">
        <w:t xml:space="preserve"> the Compliance and Reporting Guidance</w:t>
      </w:r>
      <w:r w:rsidR="00B21F28">
        <w:t>.</w:t>
      </w:r>
      <w:r>
        <w:t xml:space="preserve"> Information is expected to be posted </w:t>
      </w:r>
      <w:r w:rsidR="00B21F28">
        <w:t xml:space="preserve">on the Treasury website </w:t>
      </w:r>
      <w:r>
        <w:t xml:space="preserve">by the end of 2021.  </w:t>
      </w:r>
    </w:p>
    <w:p w:rsidR="00DB2AB3" w:rsidP="00CB003A" w:rsidRDefault="00DB2AB3" w14:paraId="19CBAABA" w14:textId="35615160"/>
    <w:p w:rsidRPr="00DF449E" w:rsidR="00DB2AB3" w:rsidP="00CB003A" w:rsidRDefault="00DB2AB3" w14:paraId="717BA55E" w14:textId="2C2DD4A9">
      <w:r>
        <w:t xml:space="preserve">The information is planned to be displayed by recipient in Treasury’s website. No complex analytical techniques are being used to post the information as the information will be a direct extract of the information reporting through Treasury’s online portal. </w:t>
      </w:r>
    </w:p>
    <w:p w:rsidR="0028091A" w:rsidP="00060833" w:rsidRDefault="0028091A" w14:paraId="492F1BB9" w14:textId="37F8EB48"/>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000C325E" w:rsidP="00060833" w:rsidRDefault="00060833" w14:paraId="1E7D1DC9" w14:textId="4A759B28">
      <w:r w:rsidRPr="00DF449E">
        <w:t>Treasury plans to display the expiration date for OMB approval of the information collection on all instruments.</w:t>
      </w:r>
    </w:p>
    <w:p w:rsidRPr="00DF449E" w:rsidR="000C325E" w:rsidP="00060833" w:rsidRDefault="000C325E" w14:paraId="1CCE29FF"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D02D7" w14:textId="77777777" w:rsidR="00796F65" w:rsidRDefault="00796F65">
      <w:r>
        <w:separator/>
      </w:r>
    </w:p>
  </w:endnote>
  <w:endnote w:type="continuationSeparator" w:id="0">
    <w:p w14:paraId="019D425F" w14:textId="77777777" w:rsidR="00796F65" w:rsidRDefault="00796F65">
      <w:r>
        <w:continuationSeparator/>
      </w:r>
    </w:p>
  </w:endnote>
  <w:endnote w:type="continuationNotice" w:id="1">
    <w:p w14:paraId="0FBF5F8D" w14:textId="77777777" w:rsidR="00796F65" w:rsidRDefault="00796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A2EDF" w14:textId="77777777" w:rsidR="00796F65" w:rsidRDefault="00796F65">
      <w:r>
        <w:separator/>
      </w:r>
    </w:p>
  </w:footnote>
  <w:footnote w:type="continuationSeparator" w:id="0">
    <w:p w14:paraId="13404698" w14:textId="77777777" w:rsidR="00796F65" w:rsidRDefault="00796F65">
      <w:r>
        <w:continuationSeparator/>
      </w:r>
    </w:p>
  </w:footnote>
  <w:footnote w:type="continuationNotice" w:id="1">
    <w:p w14:paraId="06F27ED7" w14:textId="77777777" w:rsidR="00796F65" w:rsidRDefault="00796F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A631F"/>
    <w:multiLevelType w:val="hybridMultilevel"/>
    <w:tmpl w:val="CA6AE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26"/>
  </w:num>
  <w:num w:numId="4">
    <w:abstractNumId w:val="9"/>
  </w:num>
  <w:num w:numId="5">
    <w:abstractNumId w:val="25"/>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3"/>
  </w:num>
  <w:num w:numId="15">
    <w:abstractNumId w:val="0"/>
  </w:num>
  <w:num w:numId="16">
    <w:abstractNumId w:val="11"/>
  </w:num>
  <w:num w:numId="17">
    <w:abstractNumId w:val="24"/>
  </w:num>
  <w:num w:numId="18">
    <w:abstractNumId w:val="7"/>
  </w:num>
  <w:num w:numId="19">
    <w:abstractNumId w:val="17"/>
  </w:num>
  <w:num w:numId="20">
    <w:abstractNumId w:val="4"/>
  </w:num>
  <w:num w:numId="21">
    <w:abstractNumId w:val="1"/>
  </w:num>
  <w:num w:numId="22">
    <w:abstractNumId w:val="20"/>
  </w:num>
  <w:num w:numId="23">
    <w:abstractNumId w:val="21"/>
  </w:num>
  <w:num w:numId="24">
    <w:abstractNumId w:val="12"/>
  </w:num>
  <w:num w:numId="25">
    <w:abstractNumId w:val="15"/>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0CD9"/>
    <w:rsid w:val="000117A5"/>
    <w:rsid w:val="0001213E"/>
    <w:rsid w:val="00012F7C"/>
    <w:rsid w:val="00013801"/>
    <w:rsid w:val="000141C3"/>
    <w:rsid w:val="0001560A"/>
    <w:rsid w:val="00017845"/>
    <w:rsid w:val="000204E2"/>
    <w:rsid w:val="00020E31"/>
    <w:rsid w:val="00021D40"/>
    <w:rsid w:val="00022A89"/>
    <w:rsid w:val="00022F56"/>
    <w:rsid w:val="0002554C"/>
    <w:rsid w:val="00032DA3"/>
    <w:rsid w:val="0004048C"/>
    <w:rsid w:val="00040666"/>
    <w:rsid w:val="00043314"/>
    <w:rsid w:val="00046B27"/>
    <w:rsid w:val="000505FB"/>
    <w:rsid w:val="00051468"/>
    <w:rsid w:val="00053EBD"/>
    <w:rsid w:val="0005651A"/>
    <w:rsid w:val="00060833"/>
    <w:rsid w:val="00062774"/>
    <w:rsid w:val="00062B59"/>
    <w:rsid w:val="00065495"/>
    <w:rsid w:val="000703E5"/>
    <w:rsid w:val="00073704"/>
    <w:rsid w:val="00075882"/>
    <w:rsid w:val="000762A9"/>
    <w:rsid w:val="00077BF3"/>
    <w:rsid w:val="000817D0"/>
    <w:rsid w:val="00083DB1"/>
    <w:rsid w:val="00090033"/>
    <w:rsid w:val="00093B1D"/>
    <w:rsid w:val="00094CA2"/>
    <w:rsid w:val="00096595"/>
    <w:rsid w:val="0009709C"/>
    <w:rsid w:val="000A26E5"/>
    <w:rsid w:val="000A570C"/>
    <w:rsid w:val="000B0264"/>
    <w:rsid w:val="000B03FF"/>
    <w:rsid w:val="000B585D"/>
    <w:rsid w:val="000B7AAF"/>
    <w:rsid w:val="000C1553"/>
    <w:rsid w:val="000C1B38"/>
    <w:rsid w:val="000C325E"/>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47AE5"/>
    <w:rsid w:val="0015104A"/>
    <w:rsid w:val="00155692"/>
    <w:rsid w:val="00156C71"/>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1C30"/>
    <w:rsid w:val="001D4375"/>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51F8"/>
    <w:rsid w:val="0022132A"/>
    <w:rsid w:val="002246C1"/>
    <w:rsid w:val="00225E39"/>
    <w:rsid w:val="002312D9"/>
    <w:rsid w:val="00236471"/>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70CF4"/>
    <w:rsid w:val="00271992"/>
    <w:rsid w:val="00275D84"/>
    <w:rsid w:val="00276E84"/>
    <w:rsid w:val="00277F1D"/>
    <w:rsid w:val="0028091A"/>
    <w:rsid w:val="00281FBD"/>
    <w:rsid w:val="0028499E"/>
    <w:rsid w:val="00285B91"/>
    <w:rsid w:val="0028685C"/>
    <w:rsid w:val="002902D5"/>
    <w:rsid w:val="00290D01"/>
    <w:rsid w:val="002920BD"/>
    <w:rsid w:val="00293974"/>
    <w:rsid w:val="002A1E1D"/>
    <w:rsid w:val="002B2EBC"/>
    <w:rsid w:val="002B6FA7"/>
    <w:rsid w:val="002C1CB0"/>
    <w:rsid w:val="002C223A"/>
    <w:rsid w:val="002C2A5D"/>
    <w:rsid w:val="002C3FA6"/>
    <w:rsid w:val="002D268B"/>
    <w:rsid w:val="002D5249"/>
    <w:rsid w:val="002E4398"/>
    <w:rsid w:val="002E713A"/>
    <w:rsid w:val="002F1B6C"/>
    <w:rsid w:val="002F2729"/>
    <w:rsid w:val="002F4085"/>
    <w:rsid w:val="00302265"/>
    <w:rsid w:val="00304673"/>
    <w:rsid w:val="00310513"/>
    <w:rsid w:val="00313BE0"/>
    <w:rsid w:val="00314168"/>
    <w:rsid w:val="00323F52"/>
    <w:rsid w:val="00325661"/>
    <w:rsid w:val="003265D6"/>
    <w:rsid w:val="00326FD6"/>
    <w:rsid w:val="00330E47"/>
    <w:rsid w:val="00332312"/>
    <w:rsid w:val="00337AC1"/>
    <w:rsid w:val="00341CAF"/>
    <w:rsid w:val="00343225"/>
    <w:rsid w:val="003506E7"/>
    <w:rsid w:val="0035119A"/>
    <w:rsid w:val="00352F77"/>
    <w:rsid w:val="00361604"/>
    <w:rsid w:val="00364995"/>
    <w:rsid w:val="00365005"/>
    <w:rsid w:val="00370853"/>
    <w:rsid w:val="00377691"/>
    <w:rsid w:val="00377ECF"/>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D4FD1"/>
    <w:rsid w:val="003D730A"/>
    <w:rsid w:val="003E53BD"/>
    <w:rsid w:val="003E57D1"/>
    <w:rsid w:val="003E59BE"/>
    <w:rsid w:val="003E6173"/>
    <w:rsid w:val="003F129E"/>
    <w:rsid w:val="003F3118"/>
    <w:rsid w:val="003F59C0"/>
    <w:rsid w:val="003F65F7"/>
    <w:rsid w:val="003F6792"/>
    <w:rsid w:val="003F7AD4"/>
    <w:rsid w:val="003F7B3B"/>
    <w:rsid w:val="004011B5"/>
    <w:rsid w:val="004032CC"/>
    <w:rsid w:val="00403DA0"/>
    <w:rsid w:val="00404BAE"/>
    <w:rsid w:val="004063EA"/>
    <w:rsid w:val="00406C35"/>
    <w:rsid w:val="00406DAA"/>
    <w:rsid w:val="004077B3"/>
    <w:rsid w:val="00414913"/>
    <w:rsid w:val="00414A14"/>
    <w:rsid w:val="0041645E"/>
    <w:rsid w:val="004267CE"/>
    <w:rsid w:val="004356D3"/>
    <w:rsid w:val="00437EDC"/>
    <w:rsid w:val="00443D4F"/>
    <w:rsid w:val="0044510E"/>
    <w:rsid w:val="004516C0"/>
    <w:rsid w:val="00451786"/>
    <w:rsid w:val="004545E1"/>
    <w:rsid w:val="00455574"/>
    <w:rsid w:val="00460B20"/>
    <w:rsid w:val="00462AB0"/>
    <w:rsid w:val="00464E08"/>
    <w:rsid w:val="00465D64"/>
    <w:rsid w:val="00474021"/>
    <w:rsid w:val="0047520A"/>
    <w:rsid w:val="0047526A"/>
    <w:rsid w:val="00475731"/>
    <w:rsid w:val="00477EA1"/>
    <w:rsid w:val="0048035C"/>
    <w:rsid w:val="0048426A"/>
    <w:rsid w:val="004870FC"/>
    <w:rsid w:val="004878F4"/>
    <w:rsid w:val="00495742"/>
    <w:rsid w:val="004A31DC"/>
    <w:rsid w:val="004A3EC2"/>
    <w:rsid w:val="004A47F1"/>
    <w:rsid w:val="004A54B9"/>
    <w:rsid w:val="004A7CC6"/>
    <w:rsid w:val="004B06B5"/>
    <w:rsid w:val="004B0AEF"/>
    <w:rsid w:val="004B0E13"/>
    <w:rsid w:val="004B1400"/>
    <w:rsid w:val="004B21AA"/>
    <w:rsid w:val="004B32A0"/>
    <w:rsid w:val="004B3837"/>
    <w:rsid w:val="004B497C"/>
    <w:rsid w:val="004B59B5"/>
    <w:rsid w:val="004B7407"/>
    <w:rsid w:val="004C06C3"/>
    <w:rsid w:val="004C1D5E"/>
    <w:rsid w:val="004C2574"/>
    <w:rsid w:val="004C3A16"/>
    <w:rsid w:val="004D0DB9"/>
    <w:rsid w:val="004D6801"/>
    <w:rsid w:val="004E3665"/>
    <w:rsid w:val="004E462F"/>
    <w:rsid w:val="004E60BD"/>
    <w:rsid w:val="004E6996"/>
    <w:rsid w:val="004F09CA"/>
    <w:rsid w:val="004F1F93"/>
    <w:rsid w:val="004F4225"/>
    <w:rsid w:val="004F5145"/>
    <w:rsid w:val="004F6BB6"/>
    <w:rsid w:val="004F79CC"/>
    <w:rsid w:val="005001D2"/>
    <w:rsid w:val="005005AD"/>
    <w:rsid w:val="0050578F"/>
    <w:rsid w:val="0050752B"/>
    <w:rsid w:val="00512B62"/>
    <w:rsid w:val="005214DD"/>
    <w:rsid w:val="005215C7"/>
    <w:rsid w:val="00524865"/>
    <w:rsid w:val="00525B3F"/>
    <w:rsid w:val="0052662E"/>
    <w:rsid w:val="00527B6F"/>
    <w:rsid w:val="005306F0"/>
    <w:rsid w:val="005342BD"/>
    <w:rsid w:val="00534EA9"/>
    <w:rsid w:val="00535AD0"/>
    <w:rsid w:val="00536325"/>
    <w:rsid w:val="005366FC"/>
    <w:rsid w:val="00536F95"/>
    <w:rsid w:val="00537A46"/>
    <w:rsid w:val="0054191E"/>
    <w:rsid w:val="0054549F"/>
    <w:rsid w:val="0054656A"/>
    <w:rsid w:val="00546D11"/>
    <w:rsid w:val="00555717"/>
    <w:rsid w:val="00555E2A"/>
    <w:rsid w:val="00561B6F"/>
    <w:rsid w:val="00565E3C"/>
    <w:rsid w:val="005671C7"/>
    <w:rsid w:val="005678EC"/>
    <w:rsid w:val="00570A0E"/>
    <w:rsid w:val="00572D2C"/>
    <w:rsid w:val="00573580"/>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25F"/>
    <w:rsid w:val="005A5C1B"/>
    <w:rsid w:val="005A7213"/>
    <w:rsid w:val="005B1DA1"/>
    <w:rsid w:val="005B4124"/>
    <w:rsid w:val="005B774E"/>
    <w:rsid w:val="005C533B"/>
    <w:rsid w:val="005C7887"/>
    <w:rsid w:val="005D099C"/>
    <w:rsid w:val="005D1D12"/>
    <w:rsid w:val="005E5A57"/>
    <w:rsid w:val="005E5B57"/>
    <w:rsid w:val="005F020C"/>
    <w:rsid w:val="005F1EBD"/>
    <w:rsid w:val="005F51AE"/>
    <w:rsid w:val="005F7439"/>
    <w:rsid w:val="0060168D"/>
    <w:rsid w:val="006040B2"/>
    <w:rsid w:val="006049CB"/>
    <w:rsid w:val="00605173"/>
    <w:rsid w:val="0060788E"/>
    <w:rsid w:val="00610580"/>
    <w:rsid w:val="00612025"/>
    <w:rsid w:val="00613621"/>
    <w:rsid w:val="006137E1"/>
    <w:rsid w:val="00616A24"/>
    <w:rsid w:val="00623A51"/>
    <w:rsid w:val="0063065F"/>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5588"/>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BC0"/>
    <w:rsid w:val="00796F65"/>
    <w:rsid w:val="00796FD1"/>
    <w:rsid w:val="00797276"/>
    <w:rsid w:val="00797CCA"/>
    <w:rsid w:val="007A0410"/>
    <w:rsid w:val="007A4924"/>
    <w:rsid w:val="007A55E2"/>
    <w:rsid w:val="007B2714"/>
    <w:rsid w:val="007B29AC"/>
    <w:rsid w:val="007B3E73"/>
    <w:rsid w:val="007B7101"/>
    <w:rsid w:val="007C698F"/>
    <w:rsid w:val="007C7314"/>
    <w:rsid w:val="007D5091"/>
    <w:rsid w:val="007D59EE"/>
    <w:rsid w:val="007E2A1B"/>
    <w:rsid w:val="007E596A"/>
    <w:rsid w:val="007E69B3"/>
    <w:rsid w:val="007E6EA8"/>
    <w:rsid w:val="007F0335"/>
    <w:rsid w:val="007F0AC9"/>
    <w:rsid w:val="007F7F6F"/>
    <w:rsid w:val="0080016E"/>
    <w:rsid w:val="00802F36"/>
    <w:rsid w:val="00810E73"/>
    <w:rsid w:val="00811E1F"/>
    <w:rsid w:val="00811F48"/>
    <w:rsid w:val="00821205"/>
    <w:rsid w:val="008224D5"/>
    <w:rsid w:val="008310D4"/>
    <w:rsid w:val="00834C30"/>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7B0B"/>
    <w:rsid w:val="008A01A4"/>
    <w:rsid w:val="008A15BE"/>
    <w:rsid w:val="008A323C"/>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907541"/>
    <w:rsid w:val="00913A34"/>
    <w:rsid w:val="009175C3"/>
    <w:rsid w:val="00921EA8"/>
    <w:rsid w:val="009259D5"/>
    <w:rsid w:val="00926C7F"/>
    <w:rsid w:val="00931D87"/>
    <w:rsid w:val="00940B2A"/>
    <w:rsid w:val="00940EA2"/>
    <w:rsid w:val="00942D7C"/>
    <w:rsid w:val="009465F7"/>
    <w:rsid w:val="0094779F"/>
    <w:rsid w:val="00950A9E"/>
    <w:rsid w:val="00952B31"/>
    <w:rsid w:val="00953166"/>
    <w:rsid w:val="00960D41"/>
    <w:rsid w:val="00961823"/>
    <w:rsid w:val="00963D0A"/>
    <w:rsid w:val="00964CC6"/>
    <w:rsid w:val="00970625"/>
    <w:rsid w:val="009715F3"/>
    <w:rsid w:val="00976185"/>
    <w:rsid w:val="00976AC7"/>
    <w:rsid w:val="00977D3A"/>
    <w:rsid w:val="00983B56"/>
    <w:rsid w:val="00986077"/>
    <w:rsid w:val="00987475"/>
    <w:rsid w:val="00990870"/>
    <w:rsid w:val="009957B3"/>
    <w:rsid w:val="009A1A7C"/>
    <w:rsid w:val="009B367F"/>
    <w:rsid w:val="009B60FB"/>
    <w:rsid w:val="009B6250"/>
    <w:rsid w:val="009B6FA0"/>
    <w:rsid w:val="009B7C7D"/>
    <w:rsid w:val="009C7335"/>
    <w:rsid w:val="009D1369"/>
    <w:rsid w:val="009D6D37"/>
    <w:rsid w:val="009D7DC4"/>
    <w:rsid w:val="009E2385"/>
    <w:rsid w:val="009E2FFF"/>
    <w:rsid w:val="009E4CDC"/>
    <w:rsid w:val="009E5FD8"/>
    <w:rsid w:val="009F4101"/>
    <w:rsid w:val="009F45CC"/>
    <w:rsid w:val="009F477E"/>
    <w:rsid w:val="009F4D1C"/>
    <w:rsid w:val="009F580D"/>
    <w:rsid w:val="009F5937"/>
    <w:rsid w:val="00A00149"/>
    <w:rsid w:val="00A00740"/>
    <w:rsid w:val="00A014CE"/>
    <w:rsid w:val="00A03BDC"/>
    <w:rsid w:val="00A06C9D"/>
    <w:rsid w:val="00A106A0"/>
    <w:rsid w:val="00A10A09"/>
    <w:rsid w:val="00A10CD2"/>
    <w:rsid w:val="00A118EF"/>
    <w:rsid w:val="00A11D35"/>
    <w:rsid w:val="00A137BE"/>
    <w:rsid w:val="00A14618"/>
    <w:rsid w:val="00A22870"/>
    <w:rsid w:val="00A2596F"/>
    <w:rsid w:val="00A30469"/>
    <w:rsid w:val="00A3281A"/>
    <w:rsid w:val="00A34FE6"/>
    <w:rsid w:val="00A3763C"/>
    <w:rsid w:val="00A40A6B"/>
    <w:rsid w:val="00A41E99"/>
    <w:rsid w:val="00A45055"/>
    <w:rsid w:val="00A51E18"/>
    <w:rsid w:val="00A5370F"/>
    <w:rsid w:val="00A61017"/>
    <w:rsid w:val="00A6203C"/>
    <w:rsid w:val="00A6381F"/>
    <w:rsid w:val="00A645CE"/>
    <w:rsid w:val="00A67505"/>
    <w:rsid w:val="00A70FB9"/>
    <w:rsid w:val="00A71E46"/>
    <w:rsid w:val="00A73029"/>
    <w:rsid w:val="00A73817"/>
    <w:rsid w:val="00A73FE3"/>
    <w:rsid w:val="00A75336"/>
    <w:rsid w:val="00A77609"/>
    <w:rsid w:val="00A81BCB"/>
    <w:rsid w:val="00A83D45"/>
    <w:rsid w:val="00A83F90"/>
    <w:rsid w:val="00A8506B"/>
    <w:rsid w:val="00A8753E"/>
    <w:rsid w:val="00A90BAB"/>
    <w:rsid w:val="00A91377"/>
    <w:rsid w:val="00A91D99"/>
    <w:rsid w:val="00A922EF"/>
    <w:rsid w:val="00A9305B"/>
    <w:rsid w:val="00A954B0"/>
    <w:rsid w:val="00A956B0"/>
    <w:rsid w:val="00A95A75"/>
    <w:rsid w:val="00A95B12"/>
    <w:rsid w:val="00AA13C1"/>
    <w:rsid w:val="00AA19E0"/>
    <w:rsid w:val="00AA65FC"/>
    <w:rsid w:val="00AB1B1B"/>
    <w:rsid w:val="00AB2BCE"/>
    <w:rsid w:val="00AB516F"/>
    <w:rsid w:val="00AB53B9"/>
    <w:rsid w:val="00AB5C61"/>
    <w:rsid w:val="00AB6D47"/>
    <w:rsid w:val="00AC1EC6"/>
    <w:rsid w:val="00AC4A10"/>
    <w:rsid w:val="00AD1AF0"/>
    <w:rsid w:val="00AD55CE"/>
    <w:rsid w:val="00AE07D3"/>
    <w:rsid w:val="00AE3A52"/>
    <w:rsid w:val="00AE5147"/>
    <w:rsid w:val="00AE7799"/>
    <w:rsid w:val="00AE78BE"/>
    <w:rsid w:val="00AE78E4"/>
    <w:rsid w:val="00AF04D6"/>
    <w:rsid w:val="00AF0BF9"/>
    <w:rsid w:val="00AF115F"/>
    <w:rsid w:val="00AF7D1C"/>
    <w:rsid w:val="00AF7E11"/>
    <w:rsid w:val="00B002FE"/>
    <w:rsid w:val="00B10AC2"/>
    <w:rsid w:val="00B212EF"/>
    <w:rsid w:val="00B21358"/>
    <w:rsid w:val="00B21F28"/>
    <w:rsid w:val="00B2632C"/>
    <w:rsid w:val="00B30966"/>
    <w:rsid w:val="00B31CDA"/>
    <w:rsid w:val="00B36755"/>
    <w:rsid w:val="00B3713A"/>
    <w:rsid w:val="00B3747A"/>
    <w:rsid w:val="00B375A0"/>
    <w:rsid w:val="00B43B17"/>
    <w:rsid w:val="00B5075E"/>
    <w:rsid w:val="00B50861"/>
    <w:rsid w:val="00B5127C"/>
    <w:rsid w:val="00B52D55"/>
    <w:rsid w:val="00B54D07"/>
    <w:rsid w:val="00B56114"/>
    <w:rsid w:val="00B601FF"/>
    <w:rsid w:val="00B61494"/>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5AEC"/>
    <w:rsid w:val="00BB766F"/>
    <w:rsid w:val="00BC0FDB"/>
    <w:rsid w:val="00BC16C0"/>
    <w:rsid w:val="00BC1BAC"/>
    <w:rsid w:val="00BD0B65"/>
    <w:rsid w:val="00BD2AE1"/>
    <w:rsid w:val="00BD5E56"/>
    <w:rsid w:val="00BD750A"/>
    <w:rsid w:val="00BE34DF"/>
    <w:rsid w:val="00BE43F6"/>
    <w:rsid w:val="00BE4F64"/>
    <w:rsid w:val="00BE59AF"/>
    <w:rsid w:val="00BE717B"/>
    <w:rsid w:val="00BF3A38"/>
    <w:rsid w:val="00BF4A67"/>
    <w:rsid w:val="00BF4B97"/>
    <w:rsid w:val="00BF7366"/>
    <w:rsid w:val="00BF74F0"/>
    <w:rsid w:val="00BF7B70"/>
    <w:rsid w:val="00C00259"/>
    <w:rsid w:val="00C0391A"/>
    <w:rsid w:val="00C03DAC"/>
    <w:rsid w:val="00C06D3B"/>
    <w:rsid w:val="00C10B9E"/>
    <w:rsid w:val="00C119BE"/>
    <w:rsid w:val="00C16E00"/>
    <w:rsid w:val="00C21BCC"/>
    <w:rsid w:val="00C226C9"/>
    <w:rsid w:val="00C26CE8"/>
    <w:rsid w:val="00C27183"/>
    <w:rsid w:val="00C27364"/>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4864"/>
    <w:rsid w:val="00C75252"/>
    <w:rsid w:val="00C81F65"/>
    <w:rsid w:val="00C82F23"/>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E2D06"/>
    <w:rsid w:val="00CE332E"/>
    <w:rsid w:val="00CE6F37"/>
    <w:rsid w:val="00CE78C0"/>
    <w:rsid w:val="00CF1DB0"/>
    <w:rsid w:val="00CF2CA4"/>
    <w:rsid w:val="00CF4A47"/>
    <w:rsid w:val="00CF6A78"/>
    <w:rsid w:val="00CF6D13"/>
    <w:rsid w:val="00CF6E48"/>
    <w:rsid w:val="00D01021"/>
    <w:rsid w:val="00D03489"/>
    <w:rsid w:val="00D116B1"/>
    <w:rsid w:val="00D117D6"/>
    <w:rsid w:val="00D12A06"/>
    <w:rsid w:val="00D133A6"/>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556"/>
    <w:rsid w:val="00D83594"/>
    <w:rsid w:val="00D84037"/>
    <w:rsid w:val="00D8477F"/>
    <w:rsid w:val="00D84F48"/>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B2AB3"/>
    <w:rsid w:val="00DC5878"/>
    <w:rsid w:val="00DD050F"/>
    <w:rsid w:val="00DD104D"/>
    <w:rsid w:val="00DD2F41"/>
    <w:rsid w:val="00DD6046"/>
    <w:rsid w:val="00DD6760"/>
    <w:rsid w:val="00DE0234"/>
    <w:rsid w:val="00DE76C6"/>
    <w:rsid w:val="00DE7858"/>
    <w:rsid w:val="00DF17C1"/>
    <w:rsid w:val="00DF3373"/>
    <w:rsid w:val="00DF449E"/>
    <w:rsid w:val="00E02D8C"/>
    <w:rsid w:val="00E03689"/>
    <w:rsid w:val="00E03DE3"/>
    <w:rsid w:val="00E04766"/>
    <w:rsid w:val="00E07A7C"/>
    <w:rsid w:val="00E11046"/>
    <w:rsid w:val="00E13A9C"/>
    <w:rsid w:val="00E146F2"/>
    <w:rsid w:val="00E161CC"/>
    <w:rsid w:val="00E17B1C"/>
    <w:rsid w:val="00E20513"/>
    <w:rsid w:val="00E227DE"/>
    <w:rsid w:val="00E237D1"/>
    <w:rsid w:val="00E238E9"/>
    <w:rsid w:val="00E24973"/>
    <w:rsid w:val="00E321E6"/>
    <w:rsid w:val="00E344E9"/>
    <w:rsid w:val="00E3516F"/>
    <w:rsid w:val="00E3552D"/>
    <w:rsid w:val="00E35CD0"/>
    <w:rsid w:val="00E40250"/>
    <w:rsid w:val="00E425BD"/>
    <w:rsid w:val="00E45587"/>
    <w:rsid w:val="00E45AB3"/>
    <w:rsid w:val="00E45F6B"/>
    <w:rsid w:val="00E5392B"/>
    <w:rsid w:val="00E635B4"/>
    <w:rsid w:val="00E64CE5"/>
    <w:rsid w:val="00E66ACB"/>
    <w:rsid w:val="00E71397"/>
    <w:rsid w:val="00E73EC5"/>
    <w:rsid w:val="00E77A64"/>
    <w:rsid w:val="00E8070F"/>
    <w:rsid w:val="00E80CE1"/>
    <w:rsid w:val="00E8245B"/>
    <w:rsid w:val="00E82511"/>
    <w:rsid w:val="00E845BB"/>
    <w:rsid w:val="00E86A36"/>
    <w:rsid w:val="00E87A27"/>
    <w:rsid w:val="00E92231"/>
    <w:rsid w:val="00E92FD5"/>
    <w:rsid w:val="00E96BF2"/>
    <w:rsid w:val="00EA192C"/>
    <w:rsid w:val="00EA2F92"/>
    <w:rsid w:val="00EB21ED"/>
    <w:rsid w:val="00EB5A48"/>
    <w:rsid w:val="00EB5E62"/>
    <w:rsid w:val="00EC0C69"/>
    <w:rsid w:val="00EC0DB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789F"/>
    <w:rsid w:val="00F10B74"/>
    <w:rsid w:val="00F1487E"/>
    <w:rsid w:val="00F1757F"/>
    <w:rsid w:val="00F17E6F"/>
    <w:rsid w:val="00F22BA3"/>
    <w:rsid w:val="00F23B72"/>
    <w:rsid w:val="00F24F5A"/>
    <w:rsid w:val="00F265B4"/>
    <w:rsid w:val="00F27C5F"/>
    <w:rsid w:val="00F305F7"/>
    <w:rsid w:val="00F31337"/>
    <w:rsid w:val="00F3392B"/>
    <w:rsid w:val="00F33F83"/>
    <w:rsid w:val="00F34B54"/>
    <w:rsid w:val="00F41911"/>
    <w:rsid w:val="00F41CA8"/>
    <w:rsid w:val="00F4591C"/>
    <w:rsid w:val="00F51DC7"/>
    <w:rsid w:val="00F51FEB"/>
    <w:rsid w:val="00F56D95"/>
    <w:rsid w:val="00F6095F"/>
    <w:rsid w:val="00F61E42"/>
    <w:rsid w:val="00F6525E"/>
    <w:rsid w:val="00F6770F"/>
    <w:rsid w:val="00F72D0B"/>
    <w:rsid w:val="00F7395C"/>
    <w:rsid w:val="00F73AC9"/>
    <w:rsid w:val="00F7485D"/>
    <w:rsid w:val="00F74F56"/>
    <w:rsid w:val="00F75F2D"/>
    <w:rsid w:val="00F76131"/>
    <w:rsid w:val="00F77798"/>
    <w:rsid w:val="00F849D5"/>
    <w:rsid w:val="00F853A4"/>
    <w:rsid w:val="00F9259A"/>
    <w:rsid w:val="00F9526D"/>
    <w:rsid w:val="00F95C6D"/>
    <w:rsid w:val="00FA30DB"/>
    <w:rsid w:val="00FA49D0"/>
    <w:rsid w:val="00FA6B23"/>
    <w:rsid w:val="00FB0552"/>
    <w:rsid w:val="00FB7F1C"/>
    <w:rsid w:val="00FC174E"/>
    <w:rsid w:val="00FC2B60"/>
    <w:rsid w:val="00FC33E4"/>
    <w:rsid w:val="00FC4D8E"/>
    <w:rsid w:val="00FD0BF8"/>
    <w:rsid w:val="00FD0D7E"/>
    <w:rsid w:val="00FD1539"/>
    <w:rsid w:val="00FD79FF"/>
    <w:rsid w:val="00FE06B5"/>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68979489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2" ma:contentTypeDescription="Create a new document." ma:contentTypeScope="" ma:versionID="252040482c07e84078604bad08e1f478">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a426bac492543af192e091bebadc75c6"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2.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4.xml><?xml version="1.0" encoding="utf-8"?>
<ds:datastoreItem xmlns:ds="http://schemas.openxmlformats.org/officeDocument/2006/customXml" ds:itemID="{1348C217-4F1E-44E3-AB4F-3454C023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2705</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2021-12-10T20:37:00Z</dcterms:created>
  <dcterms:modified xsi:type="dcterms:W3CDTF">2021-12-10T21:08:00Z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y fmtid="{D5CDD505-2E9C-101B-9397-08002B2CF9AE}" pid="3" name="TitusGUID">
    <vt:lpwstr>6fa341e2-45b8-464c-be64-a15f1ff517db</vt:lpwstr>
  </property>
</Properties>
</file>