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0C66" w:rsidP="006C6DB7" w:rsidRDefault="00CE0C66" w14:paraId="10264051" w14:textId="261DC5C6">
      <w:pPr>
        <w:tabs>
          <w:tab w:val="left" w:pos="1665"/>
        </w:tabs>
        <w:spacing w:after="0"/>
        <w:ind w:left="540" w:hanging="360"/>
        <w:contextualSpacing/>
        <w:jc w:val="right"/>
        <w:rPr>
          <w:b/>
          <w:bCs/>
          <w:sz w:val="28"/>
          <w:szCs w:val="28"/>
        </w:rPr>
      </w:pPr>
      <w:r>
        <w:rPr>
          <w:position w:val="3"/>
          <w:sz w:val="20"/>
        </w:rPr>
        <w:t>OMB Control #: XXXX-XXXX</w:t>
      </w:r>
    </w:p>
    <w:p w:rsidR="00DF134E" w:rsidP="00DF134E" w:rsidRDefault="00DF134E" w14:paraId="02203251" w14:textId="0A4B0B20">
      <w:pPr>
        <w:pStyle w:val="Heading1"/>
        <w:jc w:val="center"/>
      </w:pPr>
      <w:r>
        <w:t>Coach Satisfaction with the RLR Program</w:t>
      </w:r>
    </w:p>
    <w:p w:rsidRPr="00447180" w:rsidR="00157DD6" w:rsidP="00DF134E" w:rsidRDefault="00157DD6" w14:paraId="345C5269" w14:textId="77777777">
      <w:pPr>
        <w:tabs>
          <w:tab w:val="left" w:pos="1665"/>
        </w:tabs>
        <w:spacing w:after="0"/>
        <w:contextualSpacing/>
        <w:rPr>
          <w:b/>
          <w:bCs/>
          <w:sz w:val="18"/>
          <w:szCs w:val="18"/>
        </w:rPr>
      </w:pPr>
    </w:p>
    <w:p w:rsidR="000439DC" w:rsidP="0057065D" w:rsidRDefault="000439DC" w14:paraId="6C6DB19A" w14:textId="7F3149B9">
      <w:pPr>
        <w:tabs>
          <w:tab w:val="left" w:pos="1665"/>
        </w:tabs>
        <w:spacing w:after="0"/>
        <w:ind w:left="540" w:hanging="360"/>
        <w:contextualSpacing/>
        <w:jc w:val="center"/>
        <w:rPr>
          <w:b/>
          <w:bCs/>
        </w:rPr>
      </w:pPr>
      <w:r>
        <w:rPr>
          <w:b/>
          <w:bCs/>
        </w:rPr>
        <w:t xml:space="preserve">TO BE COMPLETED BY </w:t>
      </w:r>
      <w:r w:rsidR="00B1546A">
        <w:rPr>
          <w:b/>
          <w:bCs/>
        </w:rPr>
        <w:t xml:space="preserve">COACHES </w:t>
      </w:r>
      <w:r>
        <w:rPr>
          <w:b/>
          <w:bCs/>
        </w:rPr>
        <w:t>IN BOTH HIGH AND LOW INTENSITY SITES</w:t>
      </w:r>
      <w:r w:rsidR="00B1546A">
        <w:rPr>
          <w:b/>
          <w:bCs/>
        </w:rPr>
        <w:t xml:space="preserve"> (IF POSSIBLE)</w:t>
      </w:r>
    </w:p>
    <w:p w:rsidR="00CE0C66" w:rsidP="0057065D" w:rsidRDefault="00CE0C66" w14:paraId="20E62AA1" w14:textId="38FE3609">
      <w:pPr>
        <w:tabs>
          <w:tab w:val="left" w:pos="1665"/>
        </w:tabs>
        <w:spacing w:after="0"/>
        <w:ind w:left="540" w:hanging="360"/>
        <w:contextualSpacing/>
        <w:jc w:val="center"/>
        <w:rPr>
          <w:b/>
          <w:bCs/>
        </w:rPr>
      </w:pPr>
    </w:p>
    <w:p w:rsidRPr="00CE0C66" w:rsidR="00CE0C66" w:rsidP="006C6DB7" w:rsidRDefault="00CE0C66" w14:paraId="50C4D2EF" w14:textId="77777777">
      <w:pPr>
        <w:tabs>
          <w:tab w:val="left" w:pos="1665"/>
        </w:tabs>
        <w:spacing w:after="0"/>
        <w:ind w:left="187"/>
        <w:contextualSpacing/>
        <w:rPr>
          <w:b/>
          <w:bCs/>
        </w:rPr>
      </w:pPr>
      <w:r w:rsidRPr="00CE0C66">
        <w:rPr>
          <w:b/>
          <w:bCs/>
        </w:rPr>
        <w:t xml:space="preserve">PAPERWORK REDUCTION ACT OF 1995 (Pub. L. 104-13) </w:t>
      </w:r>
      <w:r w:rsidRPr="00CE0C66">
        <w:rPr>
          <w:b/>
          <w:bCs/>
          <w:lang w:val="en"/>
        </w:rPr>
        <w:t>STATEMENT OF PUBLIC BURDEN</w:t>
      </w:r>
    </w:p>
    <w:p w:rsidRPr="004E4EAF" w:rsidR="00CE0C66" w:rsidP="004E4EAF" w:rsidRDefault="004E4EAF" w14:paraId="0B6BBF0E" w14:textId="0A9EBC39">
      <w:pPr>
        <w:tabs>
          <w:tab w:val="left" w:pos="1665"/>
        </w:tabs>
        <w:spacing w:after="0"/>
        <w:ind w:left="187"/>
        <w:contextualSpacing/>
      </w:pPr>
      <w:r w:rsidRPr="004E4EAF">
        <w:t>The purpose of this information collection is to identify teacher practices for supporting children’s social-emotional development and to identify training and implementation factors that may enhance these practices.</w:t>
      </w:r>
      <w:r w:rsidRPr="004E4EAF" w:rsidDel="009D7FA2">
        <w:t xml:space="preserve"> </w:t>
      </w:r>
      <w:r w:rsidRPr="004E4EAF">
        <w:t xml:space="preserve"> Public reporting burden for this collection of information is estimated to average </w:t>
      </w:r>
      <w:r w:rsidR="003C338E">
        <w:t>15 minutes per respondent</w:t>
      </w:r>
      <w:r w:rsidRPr="004E4EAF">
        <w:t xml:space="preserve">, including the time for reviewing instructions, gathering and maintaining the data needed, and reviewing the collection of information. </w:t>
      </w:r>
      <w:r w:rsidRPr="004E4EAF">
        <w:rPr>
          <w:lang w:val="en"/>
        </w:rPr>
        <w:t xml:space="preserve">This is a voluntary collection of information. </w:t>
      </w:r>
      <w:r w:rsidRPr="004E4EAF"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4E4EAF">
        <w:rPr>
          <w:lang w:val="en"/>
        </w:rPr>
        <w:t>If you have any comments on this collection of information, please contact [NAME AND CONTACT INFORMATION].</w:t>
      </w:r>
    </w:p>
    <w:p w:rsidR="0057065D" w:rsidP="0057065D" w:rsidRDefault="0057065D" w14:paraId="666BC2C4" w14:textId="4F1BD908">
      <w:pPr>
        <w:tabs>
          <w:tab w:val="left" w:pos="1665"/>
        </w:tabs>
        <w:spacing w:after="0"/>
        <w:ind w:left="540" w:hanging="360"/>
        <w:contextualSpacing/>
        <w:rPr>
          <w:b/>
          <w:bCs/>
        </w:rPr>
      </w:pPr>
    </w:p>
    <w:p w:rsidRPr="0057065D" w:rsidR="0057065D" w:rsidP="0057065D" w:rsidRDefault="00B1546A" w14:paraId="7A61DD19" w14:textId="79C70635">
      <w:pPr>
        <w:tabs>
          <w:tab w:val="left" w:pos="1665"/>
        </w:tabs>
        <w:spacing w:after="0"/>
        <w:ind w:left="540" w:hanging="360"/>
        <w:contextualSpacing/>
      </w:pPr>
      <w:r>
        <w:t>Coach</w:t>
      </w:r>
      <w:r w:rsidRPr="0057065D">
        <w:t xml:space="preserve"> </w:t>
      </w:r>
      <w:r w:rsidRPr="0057065D" w:rsidR="0057065D">
        <w:t>Initials</w:t>
      </w:r>
      <w:r w:rsidR="0057065D">
        <w:t xml:space="preserve"> ________</w:t>
      </w:r>
      <w:r w:rsidR="0057065D">
        <w:tab/>
      </w:r>
      <w:r w:rsidR="0057065D">
        <w:tab/>
      </w:r>
      <w:r w:rsidR="0057065D">
        <w:tab/>
      </w:r>
      <w:r w:rsidR="0057065D">
        <w:tab/>
      </w:r>
      <w:r w:rsidR="0057065D">
        <w:tab/>
      </w:r>
      <w:r w:rsidR="0057065D">
        <w:tab/>
        <w:t>Site [</w:t>
      </w:r>
      <w:r w:rsidR="00B62066">
        <w:t>D</w:t>
      </w:r>
      <w:r w:rsidR="0057065D">
        <w:t>rop</w:t>
      </w:r>
      <w:r w:rsidR="00B62066">
        <w:t>-</w:t>
      </w:r>
      <w:r w:rsidR="0057065D">
        <w:t>down box]</w:t>
      </w:r>
    </w:p>
    <w:p w:rsidR="006C6DB7" w:rsidP="001D2383" w:rsidRDefault="006C6DB7" w14:paraId="61752FCA" w14:textId="77777777">
      <w:pPr>
        <w:rPr>
          <w:sz w:val="24"/>
          <w:szCs w:val="24"/>
          <w:u w:val="single"/>
        </w:rPr>
      </w:pPr>
    </w:p>
    <w:p w:rsidRPr="00B62066" w:rsidR="001D2383" w:rsidP="001D2383" w:rsidRDefault="001D2383" w14:paraId="71573701" w14:textId="2AC82C88">
      <w:pPr>
        <w:rPr>
          <w:b/>
          <w:bCs/>
          <w:sz w:val="24"/>
          <w:szCs w:val="24"/>
          <w:u w:val="single"/>
        </w:rPr>
      </w:pPr>
      <w:r w:rsidRPr="00B62066">
        <w:rPr>
          <w:b/>
          <w:bCs/>
          <w:sz w:val="24"/>
          <w:szCs w:val="24"/>
          <w:u w:val="single"/>
        </w:rPr>
        <w:t>General Program Satisfaction</w:t>
      </w:r>
      <w:r w:rsidRPr="00B62066" w:rsidR="00B62066">
        <w:rPr>
          <w:b/>
          <w:bCs/>
          <w:sz w:val="24"/>
          <w:szCs w:val="24"/>
          <w:u w:val="single"/>
        </w:rPr>
        <w:t>:</w:t>
      </w:r>
    </w:p>
    <w:p w:rsidR="0057065D" w:rsidP="0057065D" w:rsidRDefault="0057065D" w14:paraId="7BCDAB6C" w14:textId="77777777">
      <w:pPr>
        <w:pStyle w:val="ListParagraph"/>
        <w:tabs>
          <w:tab w:val="left" w:pos="1665"/>
        </w:tabs>
        <w:spacing w:after="0" w:line="60" w:lineRule="atLeast"/>
        <w:ind w:left="540"/>
        <w:rPr>
          <w:sz w:val="24"/>
          <w:szCs w:val="24"/>
        </w:rPr>
      </w:pPr>
    </w:p>
    <w:p w:rsidR="00B158A7" w:rsidP="00B158A7" w:rsidRDefault="00B158A7" w14:paraId="6467E092" w14:textId="2DF7D850">
      <w:pPr>
        <w:pStyle w:val="ListParagraph"/>
        <w:numPr>
          <w:ilvl w:val="0"/>
          <w:numId w:val="1"/>
        </w:numPr>
        <w:tabs>
          <w:tab w:val="left" w:pos="1665"/>
        </w:tabs>
        <w:spacing w:after="0" w:line="60" w:lineRule="atLeast"/>
        <w:rPr>
          <w:sz w:val="24"/>
          <w:szCs w:val="24"/>
        </w:rPr>
      </w:pPr>
      <w:r>
        <w:rPr>
          <w:sz w:val="24"/>
          <w:szCs w:val="24"/>
        </w:rPr>
        <w:t xml:space="preserve">Please indicate how much you agree with the following statements about the </w:t>
      </w:r>
      <w:r w:rsidR="00D62571">
        <w:rPr>
          <w:sz w:val="24"/>
          <w:szCs w:val="24"/>
        </w:rPr>
        <w:t>RLR</w:t>
      </w:r>
      <w:r>
        <w:rPr>
          <w:sz w:val="24"/>
          <w:szCs w:val="24"/>
        </w:rPr>
        <w:t xml:space="preserve"> program:</w:t>
      </w:r>
    </w:p>
    <w:tbl>
      <w:tblPr>
        <w:tblStyle w:val="TableGrid"/>
        <w:tblpPr w:leftFromText="180" w:rightFromText="180" w:vertAnchor="text" w:horzAnchor="margin" w:tblpY="124"/>
        <w:tblW w:w="9632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4229"/>
        <w:gridCol w:w="1082"/>
        <w:gridCol w:w="1082"/>
        <w:gridCol w:w="1082"/>
        <w:gridCol w:w="1078"/>
        <w:gridCol w:w="1079"/>
      </w:tblGrid>
      <w:tr w:rsidR="008976F2" w:rsidTr="008976F2" w14:paraId="3ADB0853" w14:textId="77777777">
        <w:trPr>
          <w:trHeight w:val="720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6F2" w:rsidP="0057065D" w:rsidRDefault="008976F2" w14:paraId="445A1FEA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57065D" w:rsidRDefault="008976F2" w14:paraId="34F5953A" w14:textId="20FF441F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Strongly Disagree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57065D" w:rsidRDefault="008976F2" w14:paraId="3616C963" w14:textId="6E3171E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Disagree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57065D" w:rsidRDefault="008976F2" w14:paraId="0380CCF5" w14:textId="6AE7286C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Neither Agree nor Disagree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57065D" w:rsidRDefault="008976F2" w14:paraId="0FB4FBF2" w14:textId="419FC1E1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Agree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57065D" w:rsidRDefault="008976F2" w14:paraId="0A5FA4CC" w14:textId="4E13A9C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Strongly Agree</w:t>
            </w:r>
          </w:p>
        </w:tc>
      </w:tr>
      <w:tr w:rsidR="008976F2" w:rsidTr="008976F2" w14:paraId="688662AA" w14:textId="77777777">
        <w:trPr>
          <w:trHeight w:val="720"/>
        </w:trPr>
        <w:tc>
          <w:tcPr>
            <w:tcW w:w="42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976F2" w:rsidP="0057065D" w:rsidRDefault="008976F2" w14:paraId="5014BDE7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976F2" w:rsidR="008976F2" w:rsidP="0057065D" w:rsidRDefault="008976F2" w14:paraId="2F0D8C76" w14:textId="6364EAD8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976F2" w:rsidR="008976F2" w:rsidP="0057065D" w:rsidRDefault="008976F2" w14:paraId="50E79B3B" w14:textId="3192391C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976F2" w:rsidR="008976F2" w:rsidP="0057065D" w:rsidRDefault="008976F2" w14:paraId="5A9F6478" w14:textId="51A5BC71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976F2" w:rsidR="008976F2" w:rsidP="0057065D" w:rsidRDefault="008976F2" w14:paraId="78E91122" w14:textId="5E3B09A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976F2" w:rsidR="008976F2" w:rsidP="0057065D" w:rsidRDefault="008976F2" w14:paraId="0558E93E" w14:textId="19EE13E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8976F2" w:rsidTr="008976F2" w14:paraId="2E9CC62B" w14:textId="77777777">
        <w:trPr>
          <w:trHeight w:val="720"/>
        </w:trPr>
        <w:tc>
          <w:tcPr>
            <w:tcW w:w="4229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57065D" w:rsidRDefault="008976F2" w14:paraId="67DA8442" w14:textId="05099F8C">
            <w:pPr>
              <w:tabs>
                <w:tab w:val="left" w:pos="1665"/>
              </w:tabs>
              <w:rPr>
                <w:sz w:val="24"/>
                <w:szCs w:val="24"/>
              </w:rPr>
            </w:pPr>
            <w:bookmarkStart w:name="_Hlk76809705" w:id="0"/>
            <w:r>
              <w:rPr>
                <w:sz w:val="24"/>
                <w:szCs w:val="24"/>
              </w:rPr>
              <w:t>The RLR program helped teachers create a safe learning environment for children in their classroom</w:t>
            </w:r>
            <w:r w:rsidR="00143131">
              <w:rPr>
                <w:sz w:val="24"/>
                <w:szCs w:val="24"/>
              </w:rPr>
              <w:t>.</w:t>
            </w:r>
          </w:p>
          <w:p w:rsidR="00143131" w:rsidP="0057065D" w:rsidRDefault="00143131" w14:paraId="28862388" w14:textId="548AB1F9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57065D" w:rsidRDefault="008976F2" w14:paraId="62549219" w14:textId="7403643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57065D" w:rsidRDefault="008976F2" w14:paraId="55D36914" w14:textId="4128F39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57065D" w:rsidRDefault="008976F2" w14:paraId="7AF94132" w14:textId="5B15BEB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57065D" w:rsidRDefault="008976F2" w14:paraId="4F9C6CA9" w14:textId="6C41A08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8976F2" w:rsidP="0057065D" w:rsidRDefault="008976F2" w14:paraId="643BA10A" w14:textId="2CB7800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94419B" w14:paraId="7B53040C" w14:textId="77777777">
        <w:trPr>
          <w:trHeight w:val="269"/>
        </w:trPr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="008976F2" w:rsidP="008976F2" w:rsidRDefault="008976F2" w14:paraId="79E0D294" w14:textId="5D3A826B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RLR program helped teachers develop relationships and connect with children in their classroom</w:t>
            </w:r>
            <w:r w:rsidR="00143131">
              <w:rPr>
                <w:sz w:val="24"/>
                <w:szCs w:val="24"/>
              </w:rPr>
              <w:t>.</w:t>
            </w:r>
          </w:p>
          <w:p w:rsidRPr="00DC6851" w:rsidR="00143131" w:rsidP="008976F2" w:rsidRDefault="00143131" w14:paraId="4F6B1A11" w14:textId="28DB232A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8976F2" w:rsidP="008976F2" w:rsidRDefault="008976F2" w14:paraId="7BEEE743" w14:textId="26CA0D1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8976F2" w:rsidP="008976F2" w:rsidRDefault="008976F2" w14:paraId="1AE10895" w14:textId="30657729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8976F2" w:rsidP="008976F2" w:rsidRDefault="008976F2" w14:paraId="0F396828" w14:textId="3F993C2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8976F2" w:rsidP="008976F2" w:rsidRDefault="008976F2" w14:paraId="34C74D9E" w14:textId="74A4AED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8976F2" w:rsidP="008976F2" w:rsidRDefault="008976F2" w14:paraId="6BF6E690" w14:textId="6CD3E9F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19CB81F9" w14:textId="77777777">
        <w:trPr>
          <w:trHeight w:val="1052"/>
        </w:trPr>
        <w:tc>
          <w:tcPr>
            <w:tcW w:w="4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8976F2" w:rsidRDefault="008976F2" w14:paraId="35014862" w14:textId="28AA246E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RLR program helped teachers support and teach emotion regulation to children in their classroom</w:t>
            </w:r>
            <w:r w:rsidR="00143131">
              <w:rPr>
                <w:sz w:val="24"/>
                <w:szCs w:val="24"/>
              </w:rPr>
              <w:t>.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3B0C82AE" w14:textId="3C78FA38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00DD648B" w14:textId="08241C6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4E57F5BB" w14:textId="6C6237A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7AE64B97" w14:textId="0EFE60F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67CF1A85" w14:textId="4FDA559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66AD1B9B" w14:textId="77777777">
        <w:trPr>
          <w:trHeight w:val="764"/>
        </w:trPr>
        <w:tc>
          <w:tcPr>
            <w:tcW w:w="4229" w:type="dxa"/>
            <w:tcBorders>
              <w:left w:val="single" w:color="auto" w:sz="4" w:space="0"/>
              <w:right w:val="nil"/>
            </w:tcBorders>
            <w:vAlign w:val="center"/>
          </w:tcPr>
          <w:p w:rsidR="008976F2" w:rsidP="008976F2" w:rsidRDefault="008976F2" w14:paraId="01EF5A72" w14:textId="2244567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RLR program helped teachers do more to take care of themselves.</w:t>
            </w:r>
          </w:p>
          <w:p w:rsidR="00143131" w:rsidP="008976F2" w:rsidRDefault="00143131" w14:paraId="2F45F64A" w14:textId="5EB9333B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56A889D5" w14:textId="37EF8E1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2F05DAA1" w14:textId="7C29C87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49472F81" w14:textId="69FC5019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38C62067" w14:textId="0F99CB6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right w:val="single" w:color="auto" w:sz="4" w:space="0"/>
            </w:tcBorders>
            <w:vAlign w:val="center"/>
          </w:tcPr>
          <w:p w:rsidR="008976F2" w:rsidP="008976F2" w:rsidRDefault="008976F2" w14:paraId="23840AAB" w14:textId="1A1C7BE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003885B3" w14:textId="77777777">
        <w:trPr>
          <w:trHeight w:val="980"/>
        </w:trPr>
        <w:tc>
          <w:tcPr>
            <w:tcW w:w="4229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8976F2" w:rsidRDefault="008976F2" w14:paraId="4D70F86E" w14:textId="32B61083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RLR program increased teachers understanding of what it means to be trauma-informed in their teaching</w:t>
            </w:r>
            <w:r w:rsidR="00143131">
              <w:rPr>
                <w:sz w:val="24"/>
                <w:szCs w:val="24"/>
              </w:rPr>
              <w:t>.</w:t>
            </w:r>
          </w:p>
          <w:p w:rsidRPr="00DC6851" w:rsidR="008976F2" w:rsidP="008976F2" w:rsidRDefault="008976F2" w14:paraId="035B1987" w14:textId="3EDA07FB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502E9F93" w14:textId="64CFC47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55DB5EF5" w14:textId="11B1D6B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65DE7591" w14:textId="6E87D6A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5FEF5FD2" w14:textId="6C424471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7EF3A348" w14:textId="45488E6C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3CECD5F3" w14:textId="77777777">
        <w:trPr>
          <w:trHeight w:val="720"/>
        </w:trPr>
        <w:tc>
          <w:tcPr>
            <w:tcW w:w="4229" w:type="dxa"/>
            <w:tcBorders>
              <w:left w:val="single" w:color="auto" w:sz="4" w:space="0"/>
              <w:right w:val="nil"/>
            </w:tcBorders>
            <w:vAlign w:val="center"/>
          </w:tcPr>
          <w:p w:rsidR="008976F2" w:rsidP="008976F2" w:rsidRDefault="008976F2" w14:paraId="6FC0DBC3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RLR program is a good way to help young children develop social-emotional skills</w:t>
            </w:r>
            <w:r w:rsidR="00143131">
              <w:rPr>
                <w:sz w:val="24"/>
                <w:szCs w:val="24"/>
              </w:rPr>
              <w:t>.</w:t>
            </w:r>
          </w:p>
          <w:p w:rsidR="00143131" w:rsidP="008976F2" w:rsidRDefault="00143131" w14:paraId="2D989BB1" w14:textId="0F529F95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2356E505" w14:textId="413F696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587BDF44" w14:textId="38BC7D3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1F4DF11D" w14:textId="321BD80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7D0FD1C6" w14:textId="713A8D5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right w:val="single" w:color="auto" w:sz="4" w:space="0"/>
            </w:tcBorders>
            <w:vAlign w:val="center"/>
          </w:tcPr>
          <w:p w:rsidR="008976F2" w:rsidP="008976F2" w:rsidRDefault="008976F2" w14:paraId="23EFBD16" w14:textId="6E4CD01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0AACA429" w14:textId="77777777">
        <w:trPr>
          <w:trHeight w:val="720"/>
        </w:trPr>
        <w:tc>
          <w:tcPr>
            <w:tcW w:w="4229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42DC40FB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plan to continue using RLR strategies in my work with other teachers in the future.</w:t>
            </w:r>
          </w:p>
          <w:p w:rsidR="00143131" w:rsidP="008976F2" w:rsidRDefault="00143131" w14:paraId="136DC96B" w14:textId="54BBC75E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30F8702B" w14:textId="0F79E44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2F879523" w14:textId="5237ACD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690E5844" w14:textId="3CEDC82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1E92EAED" w14:textId="0923A40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09FFA496" w14:textId="3757AA88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67214E48" w14:textId="77777777">
        <w:trPr>
          <w:trHeight w:val="720"/>
        </w:trPr>
        <w:tc>
          <w:tcPr>
            <w:tcW w:w="4229" w:type="dxa"/>
            <w:tcBorders>
              <w:left w:val="single" w:color="auto" w:sz="4" w:space="0"/>
              <w:right w:val="nil"/>
            </w:tcBorders>
            <w:vAlign w:val="center"/>
          </w:tcPr>
          <w:p w:rsidR="008976F2" w:rsidP="008976F2" w:rsidRDefault="008976F2" w14:paraId="560FBDC5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would recommend the RLR toolkit and program to colleagues.</w:t>
            </w:r>
          </w:p>
          <w:p w:rsidR="00143131" w:rsidP="008976F2" w:rsidRDefault="00143131" w14:paraId="1C227C08" w14:textId="16B5C33D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38A17678" w14:textId="4F625908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3629E937" w14:textId="0AFE577C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1A2BB52E" w14:textId="5A6EDFC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8976F2" w:rsidP="008976F2" w:rsidRDefault="008976F2" w14:paraId="344B12CA" w14:textId="6A8BA3D1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right w:val="single" w:color="auto" w:sz="4" w:space="0"/>
            </w:tcBorders>
            <w:vAlign w:val="center"/>
          </w:tcPr>
          <w:p w:rsidR="008976F2" w:rsidP="008976F2" w:rsidRDefault="008976F2" w14:paraId="2233B01A" w14:textId="0A18708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976F2" w:rsidTr="008976F2" w14:paraId="7B6B4BEC" w14:textId="77777777">
        <w:trPr>
          <w:trHeight w:val="720"/>
        </w:trPr>
        <w:tc>
          <w:tcPr>
            <w:tcW w:w="4229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8976F2" w:rsidRDefault="008976F2" w14:paraId="737B45BD" w14:textId="6711CE60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RLR program increased teachers</w:t>
            </w:r>
            <w:r w:rsidR="00C5044E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 xml:space="preserve"> awareness of their personal biases and how to teach equitably</w:t>
            </w:r>
            <w:r w:rsidR="00143131">
              <w:rPr>
                <w:sz w:val="24"/>
                <w:szCs w:val="24"/>
              </w:rPr>
              <w:t>.</w:t>
            </w:r>
          </w:p>
          <w:p w:rsidRPr="00DC6851" w:rsidR="008976F2" w:rsidP="008976F2" w:rsidRDefault="008976F2" w14:paraId="03C51DD1" w14:textId="7A3F8FC4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39ED07DF" w14:textId="6F9F6C7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61076327" w14:textId="5211E5E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34E2818D" w14:textId="13AEB24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45AF4E41" w14:textId="2FFB21D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8976F2" w:rsidP="008976F2" w:rsidRDefault="008976F2" w14:paraId="3ED8C308" w14:textId="504D33B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bookmarkEnd w:id="0"/>
    </w:tbl>
    <w:p w:rsidR="00EB38C7" w:rsidP="001D2383" w:rsidRDefault="00EB38C7" w14:paraId="119485EF" w14:textId="77777777">
      <w:pPr>
        <w:tabs>
          <w:tab w:val="left" w:pos="1665"/>
        </w:tabs>
        <w:spacing w:after="0" w:line="60" w:lineRule="atLeast"/>
        <w:rPr>
          <w:sz w:val="24"/>
          <w:szCs w:val="24"/>
          <w:u w:val="single"/>
        </w:rPr>
      </w:pPr>
    </w:p>
    <w:p w:rsidRPr="00B62066" w:rsidR="00840333" w:rsidP="001D2383" w:rsidRDefault="00840333" w14:paraId="249E21E9" w14:textId="1D1D8C1A">
      <w:pPr>
        <w:tabs>
          <w:tab w:val="left" w:pos="1665"/>
        </w:tabs>
        <w:spacing w:after="0" w:line="60" w:lineRule="atLeast"/>
        <w:rPr>
          <w:b/>
          <w:bCs/>
          <w:sz w:val="24"/>
          <w:szCs w:val="24"/>
          <w:u w:val="single"/>
        </w:rPr>
      </w:pPr>
      <w:r w:rsidRPr="00B62066">
        <w:rPr>
          <w:b/>
          <w:bCs/>
          <w:sz w:val="24"/>
          <w:szCs w:val="24"/>
          <w:u w:val="single"/>
        </w:rPr>
        <w:t>Usefulness of Program Components:</w:t>
      </w:r>
    </w:p>
    <w:p w:rsidR="00840333" w:rsidP="001D2383" w:rsidRDefault="00840333" w14:paraId="1DBF9C4F" w14:textId="177F73D4">
      <w:pPr>
        <w:tabs>
          <w:tab w:val="left" w:pos="1665"/>
        </w:tabs>
        <w:spacing w:after="0" w:line="60" w:lineRule="atLeast"/>
        <w:rPr>
          <w:sz w:val="24"/>
          <w:szCs w:val="24"/>
          <w:u w:val="single"/>
        </w:rPr>
      </w:pPr>
    </w:p>
    <w:p w:rsidRPr="00CB1195" w:rsidR="00840333" w:rsidP="00CB1195" w:rsidRDefault="00840333" w14:paraId="0F8B3E25" w14:textId="4B7D53E5">
      <w:pPr>
        <w:pStyle w:val="ListParagraph"/>
        <w:numPr>
          <w:ilvl w:val="0"/>
          <w:numId w:val="1"/>
        </w:numPr>
        <w:tabs>
          <w:tab w:val="left" w:pos="1665"/>
        </w:tabs>
        <w:spacing w:after="0" w:line="60" w:lineRule="atLeast"/>
        <w:rPr>
          <w:sz w:val="24"/>
          <w:szCs w:val="24"/>
        </w:rPr>
      </w:pPr>
      <w:r w:rsidRPr="00CB1195">
        <w:rPr>
          <w:sz w:val="24"/>
          <w:szCs w:val="24"/>
        </w:rPr>
        <w:t>Please indicate</w:t>
      </w:r>
      <w:r w:rsidRPr="00CB1195" w:rsidR="00A03EDC">
        <w:rPr>
          <w:sz w:val="24"/>
          <w:szCs w:val="24"/>
        </w:rPr>
        <w:t xml:space="preserve"> how </w:t>
      </w:r>
      <w:r w:rsidRPr="00CB1195" w:rsidR="006C6DB7">
        <w:rPr>
          <w:sz w:val="24"/>
          <w:szCs w:val="24"/>
        </w:rPr>
        <w:t>help</w:t>
      </w:r>
      <w:r w:rsidRPr="00CB1195" w:rsidR="00A03EDC">
        <w:rPr>
          <w:sz w:val="24"/>
          <w:szCs w:val="24"/>
        </w:rPr>
        <w:t xml:space="preserve">ful </w:t>
      </w:r>
      <w:r w:rsidRPr="00CB1195" w:rsidR="0068717B">
        <w:rPr>
          <w:sz w:val="24"/>
          <w:szCs w:val="24"/>
        </w:rPr>
        <w:t xml:space="preserve">you believe </w:t>
      </w:r>
      <w:r w:rsidRPr="00CB1195" w:rsidR="00A03EDC">
        <w:rPr>
          <w:sz w:val="24"/>
          <w:szCs w:val="24"/>
        </w:rPr>
        <w:t xml:space="preserve">each of the RLR components was </w:t>
      </w:r>
      <w:r w:rsidRPr="00CB1195" w:rsidR="00EB38C7">
        <w:rPr>
          <w:sz w:val="24"/>
          <w:szCs w:val="24"/>
        </w:rPr>
        <w:t>in increasing the effectiveness of the</w:t>
      </w:r>
      <w:r w:rsidRPr="00CB1195" w:rsidR="006C6DB7">
        <w:rPr>
          <w:sz w:val="24"/>
          <w:szCs w:val="24"/>
        </w:rPr>
        <w:t xml:space="preserve"> teachers you worked with</w:t>
      </w:r>
      <w:r w:rsidRPr="00CB1195" w:rsidR="00A03EDC">
        <w:rPr>
          <w:sz w:val="24"/>
          <w:szCs w:val="24"/>
        </w:rPr>
        <w:t>:</w:t>
      </w:r>
    </w:p>
    <w:p w:rsidR="00840333" w:rsidP="001D2383" w:rsidRDefault="00840333" w14:paraId="007C2E6E" w14:textId="77777777">
      <w:pPr>
        <w:tabs>
          <w:tab w:val="left" w:pos="1665"/>
        </w:tabs>
        <w:spacing w:after="0" w:line="60" w:lineRule="atLeast"/>
        <w:rPr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124"/>
        <w:tblW w:w="9625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785"/>
        <w:gridCol w:w="1080"/>
        <w:gridCol w:w="1078"/>
        <w:gridCol w:w="1284"/>
        <w:gridCol w:w="1385"/>
        <w:gridCol w:w="935"/>
        <w:gridCol w:w="1078"/>
      </w:tblGrid>
      <w:tr w:rsidR="008976F2" w:rsidTr="00143131" w14:paraId="07E2738F" w14:textId="25601D40">
        <w:trPr>
          <w:trHeight w:val="890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6F2" w:rsidP="00DD3920" w:rsidRDefault="008976F2" w14:paraId="19EE3A4F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4618AB" w:rsidRDefault="008976F2" w14:paraId="3FE1B3A2" w14:textId="66DD59B3">
            <w:pPr>
              <w:pStyle w:val="ListParagraph"/>
              <w:tabs>
                <w:tab w:val="left" w:pos="1665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 at all Useful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4618AB" w:rsidRDefault="008976F2" w14:paraId="384ACD21" w14:textId="3FD5504C">
            <w:pPr>
              <w:pStyle w:val="ListParagraph"/>
              <w:tabs>
                <w:tab w:val="left" w:pos="1665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little Useful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4618AB" w:rsidRDefault="008976F2" w14:paraId="094E589F" w14:textId="215041B1">
            <w:pPr>
              <w:pStyle w:val="ListParagraph"/>
              <w:tabs>
                <w:tab w:val="left" w:pos="1665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Somewhat Useful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4618AB" w:rsidRDefault="008976F2" w14:paraId="38669F40" w14:textId="5DA0EC80">
            <w:pPr>
              <w:pStyle w:val="ListParagraph"/>
              <w:tabs>
                <w:tab w:val="left" w:pos="1665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Moderately Useful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4618AB" w:rsidRDefault="008976F2" w14:paraId="34317647" w14:textId="771AA7D2">
            <w:pPr>
              <w:pStyle w:val="ListParagraph"/>
              <w:tabs>
                <w:tab w:val="left" w:pos="1665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Very Useful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Pr="008976F2" w:rsidR="008976F2" w:rsidP="004618AB" w:rsidRDefault="008976F2" w14:paraId="734EEF72" w14:textId="65254F59">
            <w:pPr>
              <w:pStyle w:val="ListParagraph"/>
              <w:tabs>
                <w:tab w:val="left" w:pos="1665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Cannot Evaluate</w:t>
            </w:r>
          </w:p>
        </w:tc>
      </w:tr>
      <w:tr w:rsidR="008976F2" w:rsidTr="00143131" w14:paraId="72693676" w14:textId="3644E864">
        <w:trPr>
          <w:trHeight w:val="890"/>
        </w:trPr>
        <w:tc>
          <w:tcPr>
            <w:tcW w:w="27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8976F2" w:rsidP="00DD3920" w:rsidRDefault="008976F2" w14:paraId="54D4AAEE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8976F2" w:rsidR="008976F2" w:rsidP="00143131" w:rsidRDefault="00143131" w14:paraId="4E060266" w14:textId="4EB10159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8976F2" w:rsidR="008976F2" w:rsidP="00143131" w:rsidRDefault="00143131" w14:paraId="71DF6172" w14:textId="778D8C3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8976F2" w:rsidR="008976F2" w:rsidP="00143131" w:rsidRDefault="00143131" w14:paraId="31D18DF8" w14:textId="0C48445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8976F2" w:rsidR="008976F2" w:rsidP="00143131" w:rsidRDefault="00143131" w14:paraId="7526BA30" w14:textId="4B727FE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8976F2" w:rsidR="008976F2" w:rsidP="00143131" w:rsidRDefault="00143131" w14:paraId="76B0D8B9" w14:textId="02A22AB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8976F2" w:rsidR="008976F2" w:rsidP="00143131" w:rsidRDefault="00143131" w14:paraId="0C942776" w14:textId="224CBDB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 w:rsidR="00143131" w:rsidTr="00143131" w14:paraId="6D5C8C33" w14:textId="2ABA9942">
        <w:trPr>
          <w:trHeight w:val="890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6ADDD903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Foundational training in trauma, resilience, and self-care.</w:t>
            </w:r>
          </w:p>
          <w:p w:rsidR="00143131" w:rsidP="00143131" w:rsidRDefault="00143131" w14:paraId="3F04EAFA" w14:textId="44A0E0D3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143131" w:rsidR="00143131" w:rsidP="00143131" w:rsidRDefault="00143131" w14:paraId="522C28C9" w14:textId="434ADB7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143131" w:rsidR="00143131" w:rsidP="00143131" w:rsidRDefault="00143131" w14:paraId="1D951022" w14:textId="29D22F0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143131" w:rsidR="00143131" w:rsidP="00143131" w:rsidRDefault="00143131" w14:paraId="6E3AB0D2" w14:textId="7F62443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143131" w:rsidR="00143131" w:rsidP="00143131" w:rsidRDefault="00143131" w14:paraId="4692BDBF" w14:textId="77DF6EF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Pr="00143131" w:rsidR="00143131" w:rsidP="00143131" w:rsidRDefault="00143131" w14:paraId="6884EACB" w14:textId="51B1893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43131" w:rsidR="00143131" w:rsidP="00143131" w:rsidRDefault="00143131" w14:paraId="53964614" w14:textId="22E9204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143131" w14:paraId="75A7B9A4" w14:textId="470B4395">
        <w:trPr>
          <w:trHeight w:val="269"/>
        </w:trPr>
        <w:tc>
          <w:tcPr>
            <w:tcW w:w="2785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="00143131" w:rsidP="00143131" w:rsidRDefault="00143131" w14:paraId="35CEAB34" w14:textId="5BDB4A8A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RLR Toolkit materials.</w:t>
            </w:r>
          </w:p>
          <w:p w:rsidRPr="00DC6851" w:rsidR="00143131" w:rsidP="00143131" w:rsidRDefault="00143131" w14:paraId="127B7724" w14:textId="01FF2F85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="00143131" w:rsidP="00143131" w:rsidRDefault="00143131" w14:paraId="50742D9A" w14:textId="604E61E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="00143131" w:rsidP="00143131" w:rsidRDefault="00143131" w14:paraId="4B73C7A1" w14:textId="3A0E1D6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="00143131" w:rsidP="00143131" w:rsidRDefault="00143131" w14:paraId="43A880B1" w14:textId="4A8ACD6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="00143131" w:rsidP="00143131" w:rsidRDefault="00143131" w14:paraId="61C50949" w14:textId="49F6280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="00143131" w:rsidP="00143131" w:rsidRDefault="00143131" w14:paraId="3210DF4C" w14:textId="036B79C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143131" w:rsidP="00143131" w:rsidRDefault="00143131" w14:paraId="162C8E90" w14:textId="4D2C89B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143131" w14:paraId="5D74FFE5" w14:textId="6B7DAE65">
        <w:trPr>
          <w:trHeight w:val="561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4181F13F" w14:textId="53AB0601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coaching that you provided.</w:t>
            </w:r>
          </w:p>
          <w:p w:rsidR="00CB1195" w:rsidP="00143131" w:rsidRDefault="00CB1195" w14:paraId="648E7BCB" w14:textId="062B2D9F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3D4CB303" w14:textId="5245442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727A4CE0" w14:textId="4654544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2B099CC4" w14:textId="2C30EB0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7758E2EC" w14:textId="6BB6165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1F254A75" w14:textId="4384899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4F985466" w14:textId="4E9F01F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143131" w14:paraId="693BFAD4" w14:textId="21EAA2B3">
        <w:trPr>
          <w:trHeight w:val="764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vAlign w:val="center"/>
          </w:tcPr>
          <w:p w:rsidR="00143131" w:rsidP="00143131" w:rsidRDefault="00143131" w14:paraId="210BA501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coaching provided by the Lurie consultants.</w:t>
            </w:r>
          </w:p>
          <w:p w:rsidR="00143131" w:rsidP="00143131" w:rsidRDefault="00143131" w14:paraId="3D1457C1" w14:textId="59760E33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34C3F91F" w14:textId="0D6549E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410682EE" w14:textId="01D0785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02CF5CFA" w14:textId="35A5D8B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1A1D308E" w14:textId="3676E52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2571257E" w14:textId="0A417F48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vAlign w:val="center"/>
          </w:tcPr>
          <w:p w:rsidR="00143131" w:rsidP="00143131" w:rsidRDefault="00143131" w14:paraId="4170781B" w14:textId="0DBCA189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97200E" w14:paraId="374DF4C0" w14:textId="12BC7DCD">
        <w:trPr>
          <w:trHeight w:val="764"/>
        </w:trPr>
        <w:tc>
          <w:tcPr>
            <w:tcW w:w="2785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14F81E74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and strategies from Module 1: Creating a Safe Environment.</w:t>
            </w:r>
          </w:p>
          <w:p w:rsidR="00143131" w:rsidP="00143131" w:rsidRDefault="00143131" w14:paraId="6C89EA20" w14:textId="7DA74467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68A98CC7" w14:textId="4FDAC5DC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0BB966E1" w14:textId="16E559EC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5D711CFB" w14:textId="77B773C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63738366" w14:textId="53E13FE1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330D664C" w14:textId="035C899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6432DAB7" w14:textId="1015FF3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97200E" w14:paraId="7A206234" w14:textId="0DFD95FF">
        <w:trPr>
          <w:trHeight w:val="980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vAlign w:val="center"/>
          </w:tcPr>
          <w:p w:rsidR="00143131" w:rsidP="00143131" w:rsidRDefault="00143131" w14:paraId="63E25B7F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and strategies from Module 2: Developing Healthy Relationships and Connectedness.</w:t>
            </w:r>
          </w:p>
          <w:p w:rsidRPr="00DC6851" w:rsidR="00143131" w:rsidP="00143131" w:rsidRDefault="00143131" w14:paraId="44B34B62" w14:textId="74A11CFF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1DF40240" w14:textId="3E28D5F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0C45F515" w14:textId="3FA48C0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413C842D" w14:textId="269C4CE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3F1272E0" w14:textId="553EC60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1D7D3298" w14:textId="6440F14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vAlign w:val="center"/>
          </w:tcPr>
          <w:p w:rsidR="00143131" w:rsidP="00143131" w:rsidRDefault="00143131" w14:paraId="5470003F" w14:textId="2A74599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97200E" w14:paraId="65C00F62" w14:textId="67C65BF5">
        <w:trPr>
          <w:trHeight w:val="720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02BBFB54" w14:textId="7DDCF086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and strategies from Module 3: Supporting and Teaching Emotion Regulation.</w:t>
            </w:r>
          </w:p>
          <w:p w:rsidR="00143131" w:rsidP="00143131" w:rsidRDefault="00143131" w14:paraId="47645189" w14:textId="3F06CB8F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68A0AD00" w14:textId="33B6311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5BB7C7EC" w14:textId="6F850515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39137DA2" w14:textId="5D20E16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12005F11" w14:textId="5174001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213B814C" w14:textId="6A352E4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3FC2B57F" w14:textId="153C45A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97200E" w14:paraId="3963D39D" w14:textId="2BB9ADC4">
        <w:trPr>
          <w:trHeight w:val="720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vAlign w:val="center"/>
          </w:tcPr>
          <w:p w:rsidR="00143131" w:rsidP="00143131" w:rsidRDefault="00143131" w14:paraId="2A055F45" w14:textId="77777777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and strategies from Module 4: Provider Self-Care.</w:t>
            </w:r>
          </w:p>
          <w:p w:rsidR="00143131" w:rsidP="00143131" w:rsidRDefault="00143131" w14:paraId="141B1E33" w14:textId="5D15D7D1">
            <w:pPr>
              <w:tabs>
                <w:tab w:val="left" w:pos="1665"/>
              </w:tabs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326CD711" w14:textId="7E5DAB1F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4FB63FAD" w14:textId="6A7AC88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6D2E88AF" w14:textId="036B13FF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7EA4F93F" w14:textId="3DEADF4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4B6C1EF3" w14:textId="76845EC3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vAlign w:val="center"/>
          </w:tcPr>
          <w:p w:rsidR="00143131" w:rsidP="00143131" w:rsidRDefault="00143131" w14:paraId="0D4C0FDF" w14:textId="4F3452F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97200E" w14:paraId="7DA14AF4" w14:textId="3A09A56B">
        <w:trPr>
          <w:trHeight w:val="720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DC6851" w:rsidR="00143131" w:rsidP="00143131" w:rsidRDefault="00143131" w14:paraId="45BA06D3" w14:textId="5C36FC78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office hours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14C83ED1" w14:textId="101280F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5C839EE3" w14:textId="30E9370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52C64F99" w14:textId="7DF0D816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4A344846" w14:textId="1B9ECE50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368EDB4B" w14:textId="365D9287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143131" w:rsidP="00143131" w:rsidRDefault="00143131" w14:paraId="1F1BD7AF" w14:textId="3ECB191D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  <w:tr w:rsidR="00143131" w:rsidTr="0097200E" w14:paraId="0823955B" w14:textId="0A2E17F0">
        <w:trPr>
          <w:trHeight w:val="720"/>
        </w:trPr>
        <w:tc>
          <w:tcPr>
            <w:tcW w:w="2785" w:type="dxa"/>
            <w:tcBorders>
              <w:left w:val="single" w:color="auto" w:sz="4" w:space="0"/>
              <w:right w:val="nil"/>
            </w:tcBorders>
            <w:vAlign w:val="center"/>
          </w:tcPr>
          <w:p w:rsidR="00143131" w:rsidP="00143131" w:rsidRDefault="00143131" w14:paraId="0FA0D30F" w14:textId="2B9357D5">
            <w:pPr>
              <w:tabs>
                <w:tab w:val="left" w:pos="16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RLR videos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6D4C6F46" w14:textId="42EF646F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2046FF10" w14:textId="74ECE06B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1CC47D62" w14:textId="3E6A70DE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7DB8EB59" w14:textId="1478C234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left w:val="nil"/>
              <w:right w:val="nil"/>
            </w:tcBorders>
            <w:vAlign w:val="center"/>
          </w:tcPr>
          <w:p w:rsidR="00143131" w:rsidP="00143131" w:rsidRDefault="00143131" w14:paraId="36058ED7" w14:textId="77BEF84A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5</w:t>
            </w:r>
          </w:p>
        </w:tc>
        <w:tc>
          <w:tcPr>
            <w:tcW w:w="1078" w:type="dxa"/>
            <w:tcBorders>
              <w:left w:val="nil"/>
              <w:right w:val="single" w:color="auto" w:sz="4" w:space="0"/>
            </w:tcBorders>
            <w:vAlign w:val="center"/>
          </w:tcPr>
          <w:p w:rsidR="00143131" w:rsidP="00143131" w:rsidRDefault="00143131" w14:paraId="255910FB" w14:textId="74481FF2">
            <w:pPr>
              <w:pStyle w:val="ListParagraph"/>
              <w:tabs>
                <w:tab w:val="left" w:pos="1665"/>
              </w:tabs>
              <w:ind w:left="0"/>
              <w:jc w:val="center"/>
              <w:rPr>
                <w:sz w:val="24"/>
                <w:szCs w:val="24"/>
              </w:rPr>
            </w:pPr>
            <w:r w:rsidRPr="00143131">
              <w:rPr>
                <w:sz w:val="24"/>
                <w:szCs w:val="24"/>
              </w:rPr>
              <w:t>X</w:t>
            </w:r>
          </w:p>
        </w:tc>
      </w:tr>
    </w:tbl>
    <w:p w:rsidR="0068717B" w:rsidP="001D2383" w:rsidRDefault="0068717B" w14:paraId="24595FFD" w14:textId="77777777">
      <w:pPr>
        <w:tabs>
          <w:tab w:val="left" w:pos="1665"/>
        </w:tabs>
        <w:spacing w:after="0" w:line="60" w:lineRule="atLeast"/>
        <w:rPr>
          <w:sz w:val="24"/>
          <w:szCs w:val="24"/>
          <w:u w:val="single"/>
        </w:rPr>
      </w:pPr>
    </w:p>
    <w:p w:rsidRPr="00B62066" w:rsidR="00445B5A" w:rsidP="00445B5A" w:rsidRDefault="007521F0" w14:paraId="05BA63F0" w14:textId="0E8F914D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b/>
          <w:bCs/>
          <w:sz w:val="24"/>
          <w:szCs w:val="24"/>
        </w:rPr>
      </w:pPr>
      <w:r w:rsidRPr="00B62066">
        <w:rPr>
          <w:rFonts w:ascii="Calibri" w:hAnsi="Calibri" w:eastAsia="Calibri" w:cs="Times New Roman"/>
          <w:b/>
          <w:bCs/>
          <w:sz w:val="24"/>
          <w:szCs w:val="24"/>
          <w:u w:val="single"/>
        </w:rPr>
        <w:t>Coaching</w:t>
      </w:r>
      <w:r w:rsidRPr="00B62066" w:rsidR="00D27163">
        <w:rPr>
          <w:rFonts w:ascii="Calibri" w:hAnsi="Calibri" w:eastAsia="Calibri" w:cs="Times New Roman"/>
          <w:b/>
          <w:bCs/>
          <w:sz w:val="24"/>
          <w:szCs w:val="24"/>
          <w:u w:val="single"/>
        </w:rPr>
        <w:t xml:space="preserve"> Strategies</w:t>
      </w:r>
      <w:r w:rsidR="00B62066">
        <w:rPr>
          <w:rFonts w:ascii="Calibri" w:hAnsi="Calibri" w:eastAsia="Calibri" w:cs="Times New Roman"/>
          <w:b/>
          <w:bCs/>
          <w:sz w:val="24"/>
          <w:szCs w:val="24"/>
          <w:u w:val="single"/>
        </w:rPr>
        <w:t>:</w:t>
      </w:r>
      <w:r w:rsidRPr="00B62066">
        <w:rPr>
          <w:rFonts w:ascii="Calibri" w:hAnsi="Calibri" w:eastAsia="Calibri" w:cs="Times New Roman"/>
          <w:b/>
          <w:bCs/>
          <w:sz w:val="24"/>
          <w:szCs w:val="24"/>
        </w:rPr>
        <w:t xml:space="preserve"> </w:t>
      </w:r>
    </w:p>
    <w:p w:rsidR="007521F0" w:rsidP="00445B5A" w:rsidRDefault="007521F0" w14:paraId="68902CEE" w14:textId="77777777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</w:p>
    <w:p w:rsidRPr="00CB1195" w:rsidR="00AE2E92" w:rsidP="00CB1195" w:rsidRDefault="004618AB" w14:paraId="393A1B98" w14:textId="4FFBDBEA">
      <w:pPr>
        <w:pStyle w:val="ListParagraph"/>
        <w:numPr>
          <w:ilvl w:val="0"/>
          <w:numId w:val="1"/>
        </w:numPr>
        <w:tabs>
          <w:tab w:val="left" w:pos="1665"/>
        </w:tabs>
        <w:spacing w:after="0"/>
        <w:rPr>
          <w:rFonts w:ascii="Calibri" w:hAnsi="Calibri" w:eastAsia="Calibri" w:cs="Times New Roman"/>
          <w:sz w:val="24"/>
          <w:szCs w:val="24"/>
        </w:rPr>
      </w:pPr>
      <w:r w:rsidRPr="00CB1195">
        <w:rPr>
          <w:rFonts w:ascii="Calibri" w:hAnsi="Calibri" w:eastAsia="Calibri" w:cs="Times New Roman"/>
          <w:sz w:val="24"/>
          <w:szCs w:val="24"/>
        </w:rPr>
        <w:t xml:space="preserve">Please </w:t>
      </w:r>
      <w:r w:rsidRPr="00CB1195" w:rsidR="005965F7">
        <w:rPr>
          <w:rFonts w:ascii="Calibri" w:hAnsi="Calibri" w:eastAsia="Calibri" w:cs="Times New Roman"/>
          <w:sz w:val="24"/>
          <w:szCs w:val="24"/>
        </w:rPr>
        <w:t xml:space="preserve">evaluate </w:t>
      </w:r>
      <w:r w:rsidRPr="00CB1195">
        <w:rPr>
          <w:rFonts w:ascii="Calibri" w:hAnsi="Calibri" w:eastAsia="Calibri" w:cs="Times New Roman"/>
          <w:sz w:val="24"/>
          <w:szCs w:val="24"/>
        </w:rPr>
        <w:t xml:space="preserve">different strategies that you may have used in your </w:t>
      </w:r>
      <w:r w:rsidRPr="00CB1195" w:rsidR="00286668">
        <w:rPr>
          <w:rFonts w:ascii="Calibri" w:hAnsi="Calibri" w:eastAsia="Calibri" w:cs="Times New Roman"/>
          <w:sz w:val="24"/>
          <w:szCs w:val="24"/>
        </w:rPr>
        <w:t xml:space="preserve">coaching </w:t>
      </w:r>
      <w:r w:rsidRPr="00CB1195">
        <w:rPr>
          <w:rFonts w:ascii="Calibri" w:hAnsi="Calibri" w:eastAsia="Calibri" w:cs="Times New Roman"/>
          <w:sz w:val="24"/>
          <w:szCs w:val="24"/>
        </w:rPr>
        <w:t>role with the RLR program</w:t>
      </w:r>
      <w:r w:rsidRPr="00CB1195" w:rsidR="005965F7">
        <w:rPr>
          <w:rFonts w:ascii="Calibri" w:hAnsi="Calibri" w:eastAsia="Calibri" w:cs="Times New Roman"/>
          <w:sz w:val="24"/>
          <w:szCs w:val="24"/>
        </w:rPr>
        <w:t xml:space="preserve"> with regard to how </w:t>
      </w:r>
      <w:r w:rsidRPr="00CB1195" w:rsidR="00AE2E92">
        <w:rPr>
          <w:rFonts w:ascii="Calibri" w:hAnsi="Calibri" w:eastAsia="Calibri" w:cs="Times New Roman"/>
          <w:sz w:val="24"/>
          <w:szCs w:val="24"/>
        </w:rPr>
        <w:t xml:space="preserve">often you used them, how </w:t>
      </w:r>
      <w:r w:rsidRPr="00CB1195" w:rsidR="005965F7">
        <w:rPr>
          <w:rFonts w:ascii="Calibri" w:hAnsi="Calibri" w:eastAsia="Calibri" w:cs="Times New Roman"/>
          <w:sz w:val="24"/>
          <w:szCs w:val="24"/>
        </w:rPr>
        <w:t>easy or hard they were for you</w:t>
      </w:r>
      <w:r w:rsidRPr="00CB1195" w:rsidR="00AE2E92">
        <w:rPr>
          <w:rFonts w:ascii="Calibri" w:hAnsi="Calibri" w:eastAsia="Calibri" w:cs="Times New Roman"/>
          <w:sz w:val="24"/>
          <w:szCs w:val="24"/>
        </w:rPr>
        <w:t xml:space="preserve">, </w:t>
      </w:r>
      <w:r w:rsidRPr="00CB1195" w:rsidR="005965F7">
        <w:rPr>
          <w:rFonts w:ascii="Calibri" w:hAnsi="Calibri" w:eastAsia="Calibri" w:cs="Times New Roman"/>
          <w:sz w:val="24"/>
          <w:szCs w:val="24"/>
        </w:rPr>
        <w:t xml:space="preserve"> and how helpful they were to your teachers</w:t>
      </w:r>
      <w:r w:rsidRPr="00CB1195">
        <w:rPr>
          <w:rFonts w:ascii="Calibri" w:hAnsi="Calibri" w:eastAsia="Calibri" w:cs="Times New Roman"/>
          <w:sz w:val="24"/>
          <w:szCs w:val="24"/>
        </w:rPr>
        <w:t xml:space="preserve">. </w:t>
      </w:r>
      <w:r w:rsidRPr="00CB1195" w:rsidR="00286668">
        <w:rPr>
          <w:rFonts w:ascii="Calibri" w:hAnsi="Calibri" w:eastAsia="Calibri" w:cs="Times New Roman"/>
          <w:sz w:val="24"/>
          <w:szCs w:val="24"/>
        </w:rPr>
        <w:t>If you did not use a particular strategy, please leave it blank.</w:t>
      </w:r>
    </w:p>
    <w:tbl>
      <w:tblPr>
        <w:tblStyle w:val="TableGrid"/>
        <w:tblpPr w:leftFromText="180" w:rightFromText="180" w:vertAnchor="text" w:horzAnchor="margin" w:tblpY="181"/>
        <w:tblOverlap w:val="never"/>
        <w:tblW w:w="10345" w:type="dxa"/>
        <w:tblLook w:val="04A0" w:firstRow="1" w:lastRow="0" w:firstColumn="1" w:lastColumn="0" w:noHBand="0" w:noVBand="1"/>
      </w:tblPr>
      <w:tblGrid>
        <w:gridCol w:w="3505"/>
        <w:gridCol w:w="2340"/>
        <w:gridCol w:w="2250"/>
        <w:gridCol w:w="2250"/>
      </w:tblGrid>
      <w:tr w:rsidR="00E514CC" w:rsidTr="00E514CC" w14:paraId="5358E296" w14:textId="77777777">
        <w:trPr>
          <w:trHeight w:val="341"/>
        </w:trPr>
        <w:tc>
          <w:tcPr>
            <w:tcW w:w="3505" w:type="dxa"/>
            <w:tcBorders>
              <w:top w:val="nil"/>
              <w:left w:val="nil"/>
              <w:right w:val="nil"/>
            </w:tcBorders>
          </w:tcPr>
          <w:p w:rsidR="00E514CC" w:rsidP="00A1287C" w:rsidRDefault="00E514CC" w14:paraId="46AE48AD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Pr="00E514CC" w:rsidR="00E514CC" w:rsidP="00A1287C" w:rsidRDefault="00E514CC" w14:paraId="2726E7DF" w14:textId="6F03975E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/>
                <w:sz w:val="24"/>
                <w:szCs w:val="24"/>
              </w:rPr>
              <w:t>Use (1-5)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Pr="00E514CC" w:rsidR="00E514CC" w:rsidP="00A1287C" w:rsidRDefault="00E514CC" w14:paraId="1A9A1361" w14:textId="133EEB91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/>
                <w:sz w:val="24"/>
                <w:szCs w:val="24"/>
              </w:rPr>
              <w:t>Easy-Hard (1-5)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</w:tcPr>
          <w:p w:rsidRPr="00E514CC" w:rsidR="00E514CC" w:rsidP="00A1287C" w:rsidRDefault="00E514CC" w14:paraId="23E64103" w14:textId="743EE8EA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/>
                <w:sz w:val="24"/>
                <w:szCs w:val="24"/>
              </w:rPr>
              <w:t>Helpful (1-5)</w:t>
            </w:r>
          </w:p>
        </w:tc>
      </w:tr>
      <w:tr w:rsidR="00A1287C" w:rsidTr="00E514CC" w14:paraId="56641C09" w14:textId="77777777">
        <w:trPr>
          <w:trHeight w:val="341"/>
        </w:trPr>
        <w:tc>
          <w:tcPr>
            <w:tcW w:w="3505" w:type="dxa"/>
            <w:shd w:val="clear" w:color="auto" w:fill="F2F2F2" w:themeFill="background1" w:themeFillShade="F2"/>
          </w:tcPr>
          <w:p w:rsidR="00A1287C" w:rsidP="00A1287C" w:rsidRDefault="00A1287C" w14:paraId="595908C8" w14:textId="1EEB7720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t>Worked to develop a strong relationship with the teacher(s)</w:t>
            </w:r>
            <w:r w:rsid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.</w:t>
            </w:r>
          </w:p>
          <w:p w:rsidRPr="005965F7" w:rsidR="00A1287C" w:rsidP="00A1287C" w:rsidRDefault="00A1287C" w14:paraId="47B2CB47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A1287C" w:rsidP="00A1287C" w:rsidRDefault="00A1287C" w14:paraId="477992C6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0"/>
                <w:szCs w:val="20"/>
              </w:rPr>
            </w:pPr>
          </w:p>
          <w:p w:rsidRPr="00E514CC" w:rsidR="00A1287C" w:rsidP="00A1287C" w:rsidRDefault="00A1287C" w14:paraId="312D4ED7" w14:textId="7A311182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A1287C" w:rsidP="00A1287C" w:rsidRDefault="00A1287C" w14:paraId="184D3695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0"/>
                <w:szCs w:val="20"/>
              </w:rPr>
            </w:pPr>
          </w:p>
          <w:p w:rsidRPr="00E514CC" w:rsidR="00A1287C" w:rsidP="00A1287C" w:rsidRDefault="00A1287C" w14:paraId="32366519" w14:textId="1E009B29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="00A1287C" w:rsidP="00A1287C" w:rsidRDefault="00A1287C" w14:paraId="0D309146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0"/>
                <w:szCs w:val="20"/>
              </w:rPr>
            </w:pPr>
          </w:p>
          <w:p w:rsidRPr="00E514CC" w:rsidR="00A1287C" w:rsidP="00A1287C" w:rsidRDefault="00A1287C" w14:paraId="4B1A58A3" w14:textId="6533BEEE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  <w:tr w:rsidR="00A1287C" w:rsidTr="00E514CC" w14:paraId="05B47A36" w14:textId="77777777">
        <w:trPr>
          <w:trHeight w:val="353"/>
        </w:trPr>
        <w:tc>
          <w:tcPr>
            <w:tcW w:w="3505" w:type="dxa"/>
          </w:tcPr>
          <w:p w:rsidR="00A1287C" w:rsidP="00A1287C" w:rsidRDefault="00A1287C" w14:paraId="2D7D40D0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t>Kept teachers focused on specific goals to improve their practice.</w:t>
            </w:r>
          </w:p>
          <w:p w:rsidRPr="00AE2E92" w:rsidR="00E514CC" w:rsidP="00A1287C" w:rsidRDefault="00E514CC" w14:paraId="2DF4711E" w14:textId="27100ADB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Pr="00E514CC" w:rsidR="00A1287C" w:rsidP="00A1287C" w:rsidRDefault="00A1287C" w14:paraId="4713742A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15A4637E" w14:textId="1B41D19F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vAlign w:val="center"/>
          </w:tcPr>
          <w:p w:rsidRPr="00E514CC" w:rsidR="00A1287C" w:rsidP="00A1287C" w:rsidRDefault="00A1287C" w14:paraId="5279E834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5E899936" w14:textId="1358D898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vAlign w:val="center"/>
          </w:tcPr>
          <w:p w:rsidRPr="00E514CC" w:rsidR="00A1287C" w:rsidP="00A1287C" w:rsidRDefault="00A1287C" w14:paraId="5E0D9BF0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145D3BA8" w14:textId="29CDFA71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  <w:tr w:rsidR="00A1287C" w:rsidTr="00E514CC" w14:paraId="69E943B2" w14:textId="77777777">
        <w:trPr>
          <w:trHeight w:val="341"/>
        </w:trPr>
        <w:tc>
          <w:tcPr>
            <w:tcW w:w="3505" w:type="dxa"/>
            <w:shd w:val="clear" w:color="auto" w:fill="F2F2F2" w:themeFill="background1" w:themeFillShade="F2"/>
          </w:tcPr>
          <w:p w:rsidR="00A1287C" w:rsidP="00A1287C" w:rsidRDefault="00A1287C" w14:paraId="77C12BED" w14:textId="4A45C471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lastRenderedPageBreak/>
              <w:t>Used information in the toolkit to help teachers understand how RLR strategies are trauma-informed</w:t>
            </w:r>
            <w:r w:rsid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.</w:t>
            </w:r>
          </w:p>
          <w:p w:rsidRPr="00AE2E92" w:rsidR="00A1287C" w:rsidP="00A1287C" w:rsidRDefault="00A1287C" w14:paraId="48BF19C9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7D286FE0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664D0311" w14:textId="505C39F6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6E0D4600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337B9538" w14:textId="558BC4E4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45D3485C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6D9A4342" w14:textId="4B242CB0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  <w:tr w:rsidR="00A1287C" w:rsidTr="00E514CC" w14:paraId="2FC9B4B7" w14:textId="77777777">
        <w:trPr>
          <w:trHeight w:val="341"/>
        </w:trPr>
        <w:tc>
          <w:tcPr>
            <w:tcW w:w="3505" w:type="dxa"/>
          </w:tcPr>
          <w:p w:rsidR="00A1287C" w:rsidP="00A1287C" w:rsidRDefault="00A1287C" w14:paraId="34D6FE2C" w14:textId="719C5C9A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AE2E92">
              <w:rPr>
                <w:rFonts w:ascii="Calibri" w:hAnsi="Calibri" w:eastAsia="Calibri" w:cs="Times New Roman"/>
                <w:bCs/>
                <w:sz w:val="24"/>
                <w:szCs w:val="24"/>
              </w:rPr>
              <w:t>Helped teachers identify and build upon their strengths.</w:t>
            </w:r>
          </w:p>
          <w:p w:rsidRPr="00AE2E92" w:rsidR="00A1287C" w:rsidP="00A1287C" w:rsidRDefault="00A1287C" w14:paraId="36E1B726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Pr="00E514CC" w:rsidR="00A1287C" w:rsidP="00A1287C" w:rsidRDefault="00A1287C" w14:paraId="726D1C6F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0C3C0C7E" w14:textId="3B8B84A9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vAlign w:val="center"/>
          </w:tcPr>
          <w:p w:rsidRPr="00E514CC" w:rsidR="00A1287C" w:rsidP="00A1287C" w:rsidRDefault="00A1287C" w14:paraId="4C96EAAC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76B7EF86" w14:textId="0E4372C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vAlign w:val="center"/>
          </w:tcPr>
          <w:p w:rsidRPr="00E514CC" w:rsidR="00A1287C" w:rsidP="00A1287C" w:rsidRDefault="00A1287C" w14:paraId="59A21EFC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459033F1" w14:textId="54B5B308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  <w:tr w:rsidR="00A1287C" w:rsidTr="00E514CC" w14:paraId="3543987B" w14:textId="77777777">
        <w:trPr>
          <w:trHeight w:val="341"/>
        </w:trPr>
        <w:tc>
          <w:tcPr>
            <w:tcW w:w="3505" w:type="dxa"/>
            <w:shd w:val="clear" w:color="auto" w:fill="F2F2F2" w:themeFill="background1" w:themeFillShade="F2"/>
          </w:tcPr>
          <w:p w:rsidR="00A1287C" w:rsidP="00A1287C" w:rsidRDefault="00A1287C" w14:paraId="68269D0E" w14:textId="3C1FA904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t>Helped teacher</w:t>
            </w:r>
            <w:r w:rsidR="007C46D2">
              <w:rPr>
                <w:rFonts w:ascii="Calibri" w:hAnsi="Calibri" w:eastAsia="Calibri" w:cs="Times New Roman"/>
                <w:bCs/>
                <w:sz w:val="24"/>
                <w:szCs w:val="24"/>
              </w:rPr>
              <w:t>s</w:t>
            </w: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t xml:space="preserve"> manage their own stress</w:t>
            </w:r>
            <w:r w:rsid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.</w:t>
            </w:r>
          </w:p>
          <w:p w:rsidR="00A1287C" w:rsidP="00A1287C" w:rsidRDefault="00A1287C" w14:paraId="2C64145A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25367822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166D9A9D" w14:textId="5EE8D4BE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0DA290DA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05D12B51" w14:textId="35AB748A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5FB9ABF5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6296A6AD" w14:textId="309BAFF2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  <w:tr w:rsidR="00A1287C" w:rsidTr="00E514CC" w14:paraId="5AA0DC46" w14:textId="77777777">
        <w:trPr>
          <w:trHeight w:val="353"/>
        </w:trPr>
        <w:tc>
          <w:tcPr>
            <w:tcW w:w="3505" w:type="dxa"/>
          </w:tcPr>
          <w:p w:rsidR="00A1287C" w:rsidP="00A1287C" w:rsidRDefault="000578E0" w14:paraId="257F6A2B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t xml:space="preserve">Encouraged </w:t>
            </w:r>
            <w:r w:rsidR="00A1287C">
              <w:rPr>
                <w:rFonts w:ascii="Calibri" w:hAnsi="Calibri" w:eastAsia="Calibri" w:cs="Times New Roman"/>
                <w:bCs/>
                <w:sz w:val="24"/>
                <w:szCs w:val="24"/>
              </w:rPr>
              <w:t>the teacher</w:t>
            </w:r>
            <w:r w:rsidR="001F5AC4">
              <w:rPr>
                <w:rFonts w:ascii="Calibri" w:hAnsi="Calibri" w:eastAsia="Calibri" w:cs="Times New Roman"/>
                <w:bCs/>
                <w:sz w:val="24"/>
                <w:szCs w:val="24"/>
              </w:rPr>
              <w:t>(s)</w:t>
            </w:r>
            <w:r w:rsidR="00A1287C">
              <w:rPr>
                <w:rFonts w:ascii="Calibri" w:hAnsi="Calibri" w:eastAsia="Calibri" w:cs="Times New Roman"/>
                <w:bCs/>
                <w:sz w:val="24"/>
                <w:szCs w:val="24"/>
              </w:rPr>
              <w:t xml:space="preserve"> to try new things.</w:t>
            </w:r>
          </w:p>
          <w:p w:rsidRPr="00AE2E92" w:rsidR="00E514CC" w:rsidP="00A1287C" w:rsidRDefault="00E514CC" w14:paraId="7D3D6EE9" w14:textId="6E53F232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Pr="00E514CC" w:rsidR="00A1287C" w:rsidP="00A1287C" w:rsidRDefault="00A1287C" w14:paraId="42F36169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38D4E4BE" w14:textId="52F6038F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vAlign w:val="center"/>
          </w:tcPr>
          <w:p w:rsidRPr="00E514CC" w:rsidR="00A1287C" w:rsidP="00A1287C" w:rsidRDefault="00A1287C" w14:paraId="65784B84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5A582FDA" w14:textId="2EE36A78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vAlign w:val="center"/>
          </w:tcPr>
          <w:p w:rsidRPr="00E514CC" w:rsidR="00A1287C" w:rsidP="00A1287C" w:rsidRDefault="00A1287C" w14:paraId="29835869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E514CC" w:rsidR="00A1287C" w:rsidP="00A1287C" w:rsidRDefault="00A1287C" w14:paraId="39C71870" w14:textId="7106B60F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  <w:tr w:rsidR="00A1287C" w:rsidTr="00E514CC" w14:paraId="7A085F0C" w14:textId="77777777">
        <w:trPr>
          <w:trHeight w:val="341"/>
        </w:trPr>
        <w:tc>
          <w:tcPr>
            <w:tcW w:w="3505" w:type="dxa"/>
            <w:shd w:val="clear" w:color="auto" w:fill="F2F2F2" w:themeFill="background1" w:themeFillShade="F2"/>
          </w:tcPr>
          <w:p w:rsidR="00E514CC" w:rsidP="00A1287C" w:rsidRDefault="00E514CC" w14:paraId="4D3EE00A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="00A1287C" w:rsidP="00A1287C" w:rsidRDefault="000578E0" w14:paraId="61A9B1EC" w14:textId="020C658F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>
              <w:rPr>
                <w:rFonts w:ascii="Calibri" w:hAnsi="Calibri" w:eastAsia="Calibri" w:cs="Times New Roman"/>
                <w:bCs/>
                <w:sz w:val="24"/>
                <w:szCs w:val="24"/>
              </w:rPr>
              <w:t>Other:______________________</w:t>
            </w:r>
          </w:p>
          <w:p w:rsidR="00E514CC" w:rsidP="00A1287C" w:rsidRDefault="00E514CC" w14:paraId="2D76D680" w14:textId="77777777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  <w:p w:rsidRPr="00AE2E92" w:rsidR="00E514CC" w:rsidP="00A1287C" w:rsidRDefault="00E514CC" w14:paraId="682F3E3F" w14:textId="461BA431">
            <w:pPr>
              <w:widowControl w:val="0"/>
              <w:tabs>
                <w:tab w:val="left" w:pos="1665"/>
              </w:tabs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7773E866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34A79860" w14:textId="77777777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:rsidRPr="00E514CC" w:rsidR="00A1287C" w:rsidP="00A1287C" w:rsidRDefault="00A1287C" w14:paraId="1E0052F3" w14:textId="4A2A0613">
            <w:pPr>
              <w:widowControl w:val="0"/>
              <w:tabs>
                <w:tab w:val="left" w:pos="1665"/>
              </w:tabs>
              <w:jc w:val="center"/>
              <w:rPr>
                <w:rFonts w:ascii="Calibri" w:hAnsi="Calibri" w:eastAsia="Calibri" w:cs="Times New Roman"/>
                <w:bCs/>
                <w:sz w:val="24"/>
                <w:szCs w:val="24"/>
              </w:rPr>
            </w:pPr>
            <w:r w:rsidRPr="00E514CC">
              <w:rPr>
                <w:rFonts w:ascii="Calibri" w:hAnsi="Calibri" w:eastAsia="Calibri" w:cs="Times New Roman"/>
                <w:bCs/>
                <w:sz w:val="24"/>
                <w:szCs w:val="24"/>
              </w:rPr>
              <w:t>1       2       3      4      5</w:t>
            </w:r>
          </w:p>
        </w:tc>
      </w:tr>
    </w:tbl>
    <w:p w:rsidR="005965F7" w:rsidP="00D27163" w:rsidRDefault="005965F7" w14:paraId="52AB5B36" w14:textId="5AF55C2D">
      <w:pPr>
        <w:tabs>
          <w:tab w:val="left" w:pos="1665"/>
        </w:tabs>
        <w:spacing w:after="0"/>
        <w:ind w:left="180"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ab/>
      </w:r>
    </w:p>
    <w:p w:rsidR="005965F7" w:rsidP="00AE2E92" w:rsidRDefault="005965F7" w14:paraId="5FF6BA9E" w14:textId="17623710">
      <w:pPr>
        <w:tabs>
          <w:tab w:val="left" w:pos="1665"/>
        </w:tabs>
        <w:spacing w:after="0"/>
        <w:rPr>
          <w:rFonts w:ascii="Calibri" w:hAnsi="Calibri" w:eastAsia="Calibri" w:cs="Times New Roman"/>
          <w:sz w:val="24"/>
          <w:szCs w:val="24"/>
        </w:rPr>
      </w:pPr>
    </w:p>
    <w:p w:rsidRPr="00B62066" w:rsidR="00D27163" w:rsidP="00D27163" w:rsidRDefault="00D27163" w14:paraId="37CFA0BE" w14:textId="34C5FEAE">
      <w:pPr>
        <w:tabs>
          <w:tab w:val="left" w:pos="1665"/>
        </w:tabs>
        <w:spacing w:after="0" w:line="60" w:lineRule="atLeast"/>
        <w:rPr>
          <w:b/>
          <w:bCs/>
          <w:sz w:val="24"/>
          <w:szCs w:val="24"/>
          <w:u w:val="single"/>
        </w:rPr>
      </w:pPr>
      <w:r w:rsidRPr="00B62066">
        <w:rPr>
          <w:b/>
          <w:bCs/>
          <w:sz w:val="24"/>
          <w:szCs w:val="24"/>
          <w:u w:val="single"/>
        </w:rPr>
        <w:t>Support for Coaching</w:t>
      </w:r>
      <w:r w:rsidR="00B62066">
        <w:rPr>
          <w:b/>
          <w:bCs/>
          <w:sz w:val="24"/>
          <w:szCs w:val="24"/>
          <w:u w:val="single"/>
        </w:rPr>
        <w:t>:</w:t>
      </w:r>
    </w:p>
    <w:p w:rsidR="00CB1195" w:rsidP="00D27163" w:rsidRDefault="00CB1195" w14:paraId="766E6052" w14:textId="77777777">
      <w:pPr>
        <w:tabs>
          <w:tab w:val="left" w:pos="1665"/>
        </w:tabs>
        <w:spacing w:after="0" w:line="60" w:lineRule="atLeast"/>
        <w:rPr>
          <w:sz w:val="24"/>
          <w:szCs w:val="24"/>
          <w:u w:val="single"/>
        </w:rPr>
      </w:pPr>
    </w:p>
    <w:p w:rsidR="00CB1195" w:rsidP="00D27163" w:rsidRDefault="00D27163" w14:paraId="51A927B5" w14:textId="77777777">
      <w:pPr>
        <w:pStyle w:val="ListParagraph"/>
        <w:numPr>
          <w:ilvl w:val="0"/>
          <w:numId w:val="1"/>
        </w:numPr>
        <w:tabs>
          <w:tab w:val="left" w:pos="1665"/>
        </w:tabs>
        <w:spacing w:after="0"/>
        <w:rPr>
          <w:rFonts w:ascii="Calibri" w:hAnsi="Calibri" w:eastAsia="Calibri" w:cs="Times New Roman"/>
          <w:sz w:val="24"/>
          <w:szCs w:val="24"/>
        </w:rPr>
      </w:pPr>
      <w:r w:rsidRPr="00CB1195">
        <w:rPr>
          <w:rFonts w:ascii="Calibri" w:hAnsi="Calibri" w:eastAsia="Calibri" w:cs="Times New Roman"/>
          <w:sz w:val="24"/>
          <w:szCs w:val="24"/>
        </w:rPr>
        <w:t xml:space="preserve">Did you receive any support for your coaching work this year?  </w:t>
      </w:r>
      <w:r w:rsidRPr="00CB1195" w:rsidR="00CB1195">
        <w:rPr>
          <w:rFonts w:ascii="Calibri" w:hAnsi="Calibri" w:eastAsia="Calibri" w:cs="Times New Roman"/>
          <w:sz w:val="24"/>
          <w:szCs w:val="24"/>
        </w:rPr>
        <w:t>N</w:t>
      </w:r>
      <w:r w:rsidRPr="00CB1195">
        <w:rPr>
          <w:rFonts w:ascii="Calibri" w:hAnsi="Calibri" w:eastAsia="Calibri" w:cs="Times New Roman"/>
          <w:sz w:val="24"/>
          <w:szCs w:val="24"/>
        </w:rPr>
        <w:t xml:space="preserve">  </w:t>
      </w:r>
      <w:r w:rsidRPr="00CB1195" w:rsidR="00CB1195">
        <w:rPr>
          <w:rFonts w:ascii="Calibri" w:hAnsi="Calibri" w:eastAsia="Calibri" w:cs="Times New Roman"/>
          <w:sz w:val="24"/>
          <w:szCs w:val="24"/>
        </w:rPr>
        <w:t xml:space="preserve">  Y</w:t>
      </w:r>
    </w:p>
    <w:p w:rsidRPr="00CB1195" w:rsidR="00D27163" w:rsidP="00CB1195" w:rsidRDefault="00D27163" w14:paraId="4CC69B01" w14:textId="060D9210">
      <w:pPr>
        <w:pStyle w:val="ListParagraph"/>
        <w:numPr>
          <w:ilvl w:val="1"/>
          <w:numId w:val="1"/>
        </w:numPr>
        <w:tabs>
          <w:tab w:val="left" w:pos="1665"/>
        </w:tabs>
        <w:spacing w:after="0"/>
        <w:rPr>
          <w:rFonts w:ascii="Calibri" w:hAnsi="Calibri" w:eastAsia="Calibri" w:cs="Times New Roman"/>
          <w:sz w:val="24"/>
          <w:szCs w:val="24"/>
        </w:rPr>
      </w:pPr>
      <w:r w:rsidRPr="00CB1195">
        <w:rPr>
          <w:rFonts w:ascii="Calibri" w:hAnsi="Calibri" w:eastAsia="Calibri" w:cs="Times New Roman"/>
          <w:sz w:val="24"/>
          <w:szCs w:val="24"/>
        </w:rPr>
        <w:t>If Y, from whom did you receive this support?</w:t>
      </w:r>
    </w:p>
    <w:p w:rsidR="00D27163" w:rsidP="00D27163" w:rsidRDefault="00D27163" w14:paraId="7A355C29" w14:textId="273D9724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ab/>
      </w:r>
      <w:r w:rsidRPr="009B100B">
        <w:rPr>
          <w:rFonts w:ascii="Calibri" w:hAnsi="Calibri" w:eastAsia="Calibri" w:cs="Times New Roman"/>
          <w:sz w:val="24"/>
          <w:szCs w:val="24"/>
        </w:rPr>
        <w:t>___</w:t>
      </w:r>
      <w:r w:rsidR="00CB1195">
        <w:rPr>
          <w:rFonts w:ascii="Calibri" w:hAnsi="Calibri" w:eastAsia="Calibri" w:cs="Times New Roman"/>
          <w:sz w:val="24"/>
          <w:szCs w:val="24"/>
        </w:rPr>
        <w:t xml:space="preserve"> </w:t>
      </w:r>
      <w:r w:rsidRPr="009B100B">
        <w:rPr>
          <w:rFonts w:ascii="Calibri" w:hAnsi="Calibri" w:eastAsia="Calibri" w:cs="Times New Roman"/>
          <w:sz w:val="24"/>
          <w:szCs w:val="24"/>
        </w:rPr>
        <w:t>Education or Child Development Coordinator/Manager</w:t>
      </w:r>
    </w:p>
    <w:p w:rsidRPr="009B100B" w:rsidR="00D27163" w:rsidP="00D27163" w:rsidRDefault="00D27163" w14:paraId="6C1D9930" w14:textId="77777777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ab/>
        <w:t>___ Regional TTA Provider</w:t>
      </w:r>
    </w:p>
    <w:p w:rsidRPr="009B100B" w:rsidR="00D27163" w:rsidP="00D27163" w:rsidRDefault="00D27163" w14:paraId="468AAFDD" w14:textId="00DC0D1C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  <w:r w:rsidRPr="009B100B">
        <w:rPr>
          <w:rFonts w:ascii="Calibri" w:hAnsi="Calibri" w:eastAsia="Calibri" w:cs="Times New Roman"/>
          <w:sz w:val="24"/>
          <w:szCs w:val="24"/>
        </w:rPr>
        <w:tab/>
        <w:t>___</w:t>
      </w:r>
      <w:r w:rsidR="00CB1195">
        <w:rPr>
          <w:rFonts w:ascii="Calibri" w:hAnsi="Calibri" w:eastAsia="Calibri" w:cs="Times New Roman"/>
          <w:sz w:val="24"/>
          <w:szCs w:val="24"/>
        </w:rPr>
        <w:t xml:space="preserve"> </w:t>
      </w:r>
      <w:r w:rsidRPr="009B100B">
        <w:rPr>
          <w:rFonts w:ascii="Calibri" w:hAnsi="Calibri" w:eastAsia="Calibri" w:cs="Times New Roman"/>
          <w:sz w:val="24"/>
          <w:szCs w:val="24"/>
        </w:rPr>
        <w:t>Mental Health Professional</w:t>
      </w:r>
    </w:p>
    <w:p w:rsidRPr="009B100B" w:rsidR="00D27163" w:rsidP="00D27163" w:rsidRDefault="00D27163" w14:paraId="51897AA4" w14:textId="77777777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  <w:r w:rsidRPr="009B100B"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>___</w:t>
      </w:r>
      <w:r w:rsidRPr="009B100B">
        <w:rPr>
          <w:rFonts w:ascii="Calibri" w:hAnsi="Calibri" w:eastAsia="Calibri" w:cs="Times New Roman"/>
          <w:sz w:val="24"/>
          <w:szCs w:val="24"/>
        </w:rPr>
        <w:t xml:space="preserve"> Director/administrator in my Center</w:t>
      </w:r>
    </w:p>
    <w:p w:rsidR="00D27163" w:rsidP="00D27163" w:rsidRDefault="00D27163" w14:paraId="2232B8C0" w14:textId="77777777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  <w:r w:rsidRPr="009B100B">
        <w:rPr>
          <w:rFonts w:ascii="Calibri" w:hAnsi="Calibri" w:eastAsia="Calibri" w:cs="Times New Roman"/>
          <w:sz w:val="24"/>
          <w:szCs w:val="24"/>
        </w:rPr>
        <w:tab/>
      </w:r>
      <w:r>
        <w:rPr>
          <w:rFonts w:ascii="Calibri" w:hAnsi="Calibri" w:eastAsia="Calibri" w:cs="Times New Roman"/>
          <w:sz w:val="24"/>
          <w:szCs w:val="24"/>
        </w:rPr>
        <w:t>___ Lurie consultant</w:t>
      </w:r>
    </w:p>
    <w:p w:rsidRPr="009B100B" w:rsidR="00D27163" w:rsidP="00D27163" w:rsidRDefault="00D27163" w14:paraId="0EE6690E" w14:textId="27EC691B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</w:rPr>
        <w:tab/>
        <w:t>___</w:t>
      </w:r>
      <w:r w:rsidRPr="009B100B">
        <w:rPr>
          <w:rFonts w:ascii="Calibri" w:hAnsi="Calibri" w:eastAsia="Calibri" w:cs="Times New Roman"/>
          <w:sz w:val="24"/>
          <w:szCs w:val="24"/>
        </w:rPr>
        <w:t xml:space="preserve"> Other: [</w:t>
      </w:r>
      <w:r w:rsidR="00CB1195">
        <w:rPr>
          <w:rFonts w:ascii="Calibri" w:hAnsi="Calibri" w:eastAsia="Calibri" w:cs="Times New Roman"/>
          <w:sz w:val="24"/>
          <w:szCs w:val="24"/>
        </w:rPr>
        <w:t>T</w:t>
      </w:r>
      <w:r w:rsidRPr="009B100B">
        <w:rPr>
          <w:rFonts w:ascii="Calibri" w:hAnsi="Calibri" w:eastAsia="Calibri" w:cs="Times New Roman"/>
          <w:sz w:val="24"/>
          <w:szCs w:val="24"/>
        </w:rPr>
        <w:t>ext box]</w:t>
      </w:r>
    </w:p>
    <w:p w:rsidR="00D27163" w:rsidP="00D27163" w:rsidRDefault="00D27163" w14:paraId="3859069E" w14:textId="40F6CCA6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</w:p>
    <w:p w:rsidR="00CB1195" w:rsidP="00D27163" w:rsidRDefault="00CB1195" w14:paraId="5715D6F8" w14:textId="77777777">
      <w:pPr>
        <w:tabs>
          <w:tab w:val="left" w:pos="1665"/>
        </w:tabs>
        <w:spacing w:after="0"/>
        <w:contextualSpacing/>
        <w:rPr>
          <w:rFonts w:ascii="Calibri" w:hAnsi="Calibri" w:eastAsia="Calibri" w:cs="Times New Roman"/>
          <w:sz w:val="24"/>
          <w:szCs w:val="24"/>
        </w:rPr>
      </w:pPr>
    </w:p>
    <w:p w:rsidRPr="00CB1195" w:rsidR="00D27163" w:rsidP="00CB1195" w:rsidRDefault="00D27163" w14:paraId="4A5FAEA5" w14:textId="79ADC48D">
      <w:pPr>
        <w:pStyle w:val="ListParagraph"/>
        <w:numPr>
          <w:ilvl w:val="0"/>
          <w:numId w:val="1"/>
        </w:numPr>
        <w:tabs>
          <w:tab w:val="left" w:pos="1665"/>
        </w:tabs>
        <w:spacing w:after="0"/>
        <w:rPr>
          <w:rFonts w:ascii="Calibri" w:hAnsi="Calibri" w:eastAsia="Calibri" w:cs="Times New Roman"/>
          <w:sz w:val="24"/>
          <w:szCs w:val="24"/>
        </w:rPr>
      </w:pPr>
      <w:r w:rsidRPr="00CB1195">
        <w:rPr>
          <w:rFonts w:ascii="Calibri" w:hAnsi="Calibri" w:eastAsia="Calibri" w:cs="Times New Roman"/>
          <w:sz w:val="24"/>
          <w:szCs w:val="24"/>
        </w:rPr>
        <w:t>Please describe this support and how it was helpful to you: [</w:t>
      </w:r>
      <w:r w:rsidR="00CB1195">
        <w:rPr>
          <w:rFonts w:ascii="Calibri" w:hAnsi="Calibri" w:eastAsia="Calibri" w:cs="Times New Roman"/>
          <w:sz w:val="24"/>
          <w:szCs w:val="24"/>
        </w:rPr>
        <w:t>T</w:t>
      </w:r>
      <w:r w:rsidRPr="00CB1195">
        <w:rPr>
          <w:rFonts w:ascii="Calibri" w:hAnsi="Calibri" w:eastAsia="Calibri" w:cs="Times New Roman"/>
          <w:sz w:val="24"/>
          <w:szCs w:val="24"/>
        </w:rPr>
        <w:t>ext box]</w:t>
      </w:r>
    </w:p>
    <w:p w:rsidR="00D27163" w:rsidP="00D27163" w:rsidRDefault="00D27163" w14:paraId="00142CCE" w14:textId="1A5A46F7">
      <w:pPr>
        <w:pStyle w:val="ListParagraph"/>
        <w:ind w:left="540"/>
      </w:pPr>
    </w:p>
    <w:p w:rsidR="00CB1195" w:rsidP="00D27163" w:rsidRDefault="00CB1195" w14:paraId="14614162" w14:textId="77777777">
      <w:pPr>
        <w:pStyle w:val="ListParagraph"/>
        <w:ind w:left="540"/>
      </w:pPr>
    </w:p>
    <w:p w:rsidRPr="00CB1195" w:rsidR="002E0B6D" w:rsidP="00CB1195" w:rsidRDefault="002E0B6D" w14:paraId="4D9B170B" w14:textId="77937EA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195">
        <w:rPr>
          <w:sz w:val="24"/>
          <w:szCs w:val="24"/>
        </w:rPr>
        <w:t>What got in the way of you</w:t>
      </w:r>
      <w:r w:rsidRPr="00CB1195" w:rsidR="00D67352">
        <w:rPr>
          <w:sz w:val="24"/>
          <w:szCs w:val="24"/>
        </w:rPr>
        <w:t>r RLR coaching work</w:t>
      </w:r>
      <w:r w:rsidRPr="00CB1195">
        <w:rPr>
          <w:sz w:val="24"/>
          <w:szCs w:val="24"/>
        </w:rPr>
        <w:t>? (</w:t>
      </w:r>
      <w:r w:rsidR="00CB1195">
        <w:rPr>
          <w:sz w:val="24"/>
          <w:szCs w:val="24"/>
        </w:rPr>
        <w:t>C</w:t>
      </w:r>
      <w:r w:rsidRPr="00CB1195">
        <w:rPr>
          <w:sz w:val="24"/>
          <w:szCs w:val="24"/>
        </w:rPr>
        <w:t>heck all that apply</w:t>
      </w:r>
      <w:r w:rsidRPr="00CB1195" w:rsidR="00D67352">
        <w:rPr>
          <w:sz w:val="24"/>
          <w:szCs w:val="24"/>
        </w:rPr>
        <w:t>)</w:t>
      </w:r>
    </w:p>
    <w:p w:rsidRPr="00D67352" w:rsidR="00D67352" w:rsidP="00D67352" w:rsidRDefault="002E0B6D" w14:paraId="5A0B6115" w14:textId="02C83B68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7352">
        <w:rPr>
          <w:sz w:val="24"/>
          <w:szCs w:val="24"/>
        </w:rPr>
        <w:t>Nothing got in the way</w:t>
      </w:r>
      <w:r w:rsidR="00CB1195">
        <w:rPr>
          <w:sz w:val="24"/>
          <w:szCs w:val="24"/>
        </w:rPr>
        <w:t>.</w:t>
      </w:r>
    </w:p>
    <w:p w:rsidRPr="00D67352" w:rsidR="002E0B6D" w:rsidP="00D67352" w:rsidRDefault="002E0B6D" w14:paraId="143214CD" w14:textId="7CEAE2CA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7352">
        <w:rPr>
          <w:sz w:val="24"/>
          <w:szCs w:val="24"/>
        </w:rPr>
        <w:t>I did not have enough time due to other responsibilities.</w:t>
      </w:r>
    </w:p>
    <w:p w:rsidRPr="00D67352" w:rsidR="002E0B6D" w:rsidP="00D67352" w:rsidRDefault="002E0B6D" w14:paraId="6054ACE0" w14:textId="28EEBB5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7352">
        <w:rPr>
          <w:sz w:val="24"/>
          <w:szCs w:val="24"/>
        </w:rPr>
        <w:t xml:space="preserve">My </w:t>
      </w:r>
      <w:r w:rsidR="00D67352">
        <w:rPr>
          <w:sz w:val="24"/>
          <w:szCs w:val="24"/>
        </w:rPr>
        <w:t>supervisor</w:t>
      </w:r>
      <w:r w:rsidRPr="00D67352">
        <w:rPr>
          <w:sz w:val="24"/>
          <w:szCs w:val="24"/>
        </w:rPr>
        <w:t xml:space="preserve"> said that other tasks were a bigger priority.</w:t>
      </w:r>
    </w:p>
    <w:p w:rsidRPr="00D67352" w:rsidR="002E0B6D" w:rsidP="00D67352" w:rsidRDefault="002E0B6D" w14:paraId="2B78F441" w14:textId="49A6C44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7352">
        <w:rPr>
          <w:sz w:val="24"/>
          <w:szCs w:val="24"/>
        </w:rPr>
        <w:t>I needed more training or support.</w:t>
      </w:r>
    </w:p>
    <w:p w:rsidRPr="00D67352" w:rsidR="002E0B6D" w:rsidP="00D67352" w:rsidRDefault="002E0B6D" w14:paraId="5A3F2426" w14:textId="338905B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7352">
        <w:rPr>
          <w:sz w:val="24"/>
          <w:szCs w:val="24"/>
        </w:rPr>
        <w:t>I did not like the content</w:t>
      </w:r>
      <w:r w:rsidR="00CB1195">
        <w:rPr>
          <w:sz w:val="24"/>
          <w:szCs w:val="24"/>
        </w:rPr>
        <w:t>.</w:t>
      </w:r>
    </w:p>
    <w:p w:rsidRPr="00D67352" w:rsidR="002E0B6D" w:rsidP="00D67352" w:rsidRDefault="002E0B6D" w14:paraId="435AAB08" w14:textId="2AAC9C83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67352">
        <w:rPr>
          <w:sz w:val="24"/>
          <w:szCs w:val="24"/>
        </w:rPr>
        <w:t>I did not think it would be beneficial</w:t>
      </w:r>
      <w:r w:rsidR="00CB1195">
        <w:rPr>
          <w:sz w:val="24"/>
          <w:szCs w:val="24"/>
        </w:rPr>
        <w:t>.</w:t>
      </w:r>
    </w:p>
    <w:p w:rsidRPr="00D67352" w:rsidR="002E0B6D" w:rsidP="00D67352" w:rsidRDefault="00D67352" w14:paraId="08603AF6" w14:textId="1D35AB3C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Other programs</w:t>
      </w:r>
      <w:r w:rsidRPr="00D67352" w:rsidR="002E0B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are a better fit for </w:t>
      </w:r>
      <w:r w:rsidRPr="00D67352" w:rsidR="002E0B6D">
        <w:rPr>
          <w:sz w:val="24"/>
          <w:szCs w:val="24"/>
        </w:rPr>
        <w:t xml:space="preserve">the </w:t>
      </w:r>
      <w:r>
        <w:rPr>
          <w:sz w:val="24"/>
          <w:szCs w:val="24"/>
        </w:rPr>
        <w:t>teachers I work with</w:t>
      </w:r>
      <w:r w:rsidRPr="00D67352" w:rsidR="002E0B6D">
        <w:rPr>
          <w:sz w:val="24"/>
          <w:szCs w:val="24"/>
        </w:rPr>
        <w:t>.</w:t>
      </w:r>
    </w:p>
    <w:p w:rsidRPr="00D67352" w:rsidR="002E0B6D" w:rsidP="00D67352" w:rsidRDefault="00D67352" w14:paraId="6EC295CE" w14:textId="4E3BB01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Other programs are a better fit for the </w:t>
      </w:r>
      <w:r w:rsidR="007C46D2">
        <w:rPr>
          <w:sz w:val="24"/>
          <w:szCs w:val="24"/>
        </w:rPr>
        <w:t>children</w:t>
      </w:r>
      <w:r>
        <w:rPr>
          <w:sz w:val="24"/>
          <w:szCs w:val="24"/>
        </w:rPr>
        <w:t xml:space="preserve"> in the Centers I work with.</w:t>
      </w:r>
    </w:p>
    <w:p w:rsidR="00D67352" w:rsidP="002E0B6D" w:rsidRDefault="00D67352" w14:paraId="50B19BCB" w14:textId="77777777">
      <w:pPr>
        <w:ind w:left="180"/>
        <w:rPr>
          <w:sz w:val="24"/>
          <w:szCs w:val="24"/>
        </w:rPr>
      </w:pPr>
    </w:p>
    <w:p w:rsidRPr="00CB1195" w:rsidR="00952648" w:rsidP="00CB1195" w:rsidRDefault="00952648" w14:paraId="627F09F3" w14:textId="6F8378D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195">
        <w:rPr>
          <w:sz w:val="24"/>
          <w:szCs w:val="24"/>
        </w:rPr>
        <w:t xml:space="preserve">What was the most valuable part of the </w:t>
      </w:r>
      <w:r w:rsidRPr="00CB1195" w:rsidR="00F577E5">
        <w:rPr>
          <w:sz w:val="24"/>
          <w:szCs w:val="24"/>
        </w:rPr>
        <w:t>RLR</w:t>
      </w:r>
      <w:r w:rsidRPr="00CB1195">
        <w:rPr>
          <w:sz w:val="24"/>
          <w:szCs w:val="24"/>
        </w:rPr>
        <w:t xml:space="preserve"> program for you as a </w:t>
      </w:r>
      <w:r w:rsidRPr="00CB1195" w:rsidR="00D27163">
        <w:rPr>
          <w:sz w:val="24"/>
          <w:szCs w:val="24"/>
        </w:rPr>
        <w:t>coach</w:t>
      </w:r>
      <w:r w:rsidRPr="00CB1195">
        <w:rPr>
          <w:sz w:val="24"/>
          <w:szCs w:val="24"/>
        </w:rPr>
        <w:t>?</w:t>
      </w:r>
    </w:p>
    <w:p w:rsidRPr="00D67352" w:rsidR="00952648" w:rsidP="00952648" w:rsidRDefault="00952648" w14:paraId="0AD28E83" w14:textId="77777777">
      <w:pPr>
        <w:rPr>
          <w:sz w:val="24"/>
          <w:szCs w:val="24"/>
        </w:rPr>
      </w:pPr>
    </w:p>
    <w:p w:rsidRPr="00CB1195" w:rsidR="00952648" w:rsidP="00CB1195" w:rsidRDefault="00952648" w14:paraId="4AB1FB53" w14:textId="3B3251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195">
        <w:rPr>
          <w:sz w:val="24"/>
          <w:szCs w:val="24"/>
        </w:rPr>
        <w:t xml:space="preserve">What do you think was the most valuable part of the </w:t>
      </w:r>
      <w:r w:rsidRPr="00CB1195" w:rsidR="00F577E5">
        <w:rPr>
          <w:sz w:val="24"/>
          <w:szCs w:val="24"/>
        </w:rPr>
        <w:t>RLR</w:t>
      </w:r>
      <w:r w:rsidRPr="00CB1195">
        <w:rPr>
          <w:sz w:val="24"/>
          <w:szCs w:val="24"/>
        </w:rPr>
        <w:t xml:space="preserve"> program for </w:t>
      </w:r>
      <w:r w:rsidRPr="00CB1195" w:rsidR="00D27163">
        <w:rPr>
          <w:sz w:val="24"/>
          <w:szCs w:val="24"/>
        </w:rPr>
        <w:t>the teacher(s) you worked with</w:t>
      </w:r>
      <w:r w:rsidRPr="00CB1195">
        <w:rPr>
          <w:sz w:val="24"/>
          <w:szCs w:val="24"/>
        </w:rPr>
        <w:t>?</w:t>
      </w:r>
    </w:p>
    <w:p w:rsidRPr="00D67352" w:rsidR="002E0B6D" w:rsidP="002E0B6D" w:rsidRDefault="002E0B6D" w14:paraId="6BCD3ED1" w14:textId="77777777">
      <w:pPr>
        <w:ind w:left="180"/>
        <w:rPr>
          <w:sz w:val="24"/>
          <w:szCs w:val="24"/>
        </w:rPr>
      </w:pPr>
    </w:p>
    <w:p w:rsidRPr="00CB1195" w:rsidR="00952648" w:rsidP="00CB1195" w:rsidRDefault="00952648" w14:paraId="521F9DA6" w14:textId="31724BE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B1195">
        <w:rPr>
          <w:sz w:val="24"/>
          <w:szCs w:val="24"/>
        </w:rPr>
        <w:t xml:space="preserve">What was the most challenging part of </w:t>
      </w:r>
      <w:r w:rsidRPr="00CB1195" w:rsidR="00D27163">
        <w:rPr>
          <w:sz w:val="24"/>
          <w:szCs w:val="24"/>
        </w:rPr>
        <w:t>coaching teachers in</w:t>
      </w:r>
      <w:r w:rsidRPr="00CB1195" w:rsidR="00D62571">
        <w:rPr>
          <w:sz w:val="24"/>
          <w:szCs w:val="24"/>
        </w:rPr>
        <w:t xml:space="preserve"> </w:t>
      </w:r>
      <w:r w:rsidRPr="00CB1195">
        <w:rPr>
          <w:sz w:val="24"/>
          <w:szCs w:val="24"/>
        </w:rPr>
        <w:t xml:space="preserve">the </w:t>
      </w:r>
      <w:r w:rsidRPr="00CB1195" w:rsidR="00F577E5">
        <w:rPr>
          <w:sz w:val="24"/>
          <w:szCs w:val="24"/>
        </w:rPr>
        <w:t>RLR</w:t>
      </w:r>
      <w:r w:rsidRPr="00CB1195">
        <w:rPr>
          <w:sz w:val="24"/>
          <w:szCs w:val="24"/>
        </w:rPr>
        <w:t xml:space="preserve"> program?</w:t>
      </w:r>
    </w:p>
    <w:p w:rsidRPr="00D67352" w:rsidR="00952648" w:rsidP="00952648" w:rsidRDefault="00952648" w14:paraId="069CAE6D" w14:textId="77777777">
      <w:pPr>
        <w:rPr>
          <w:sz w:val="24"/>
          <w:szCs w:val="24"/>
        </w:rPr>
      </w:pPr>
    </w:p>
    <w:p w:rsidR="002037F2" w:rsidP="00CB1195" w:rsidRDefault="00F577E5" w14:paraId="18385A80" w14:textId="210BAD90">
      <w:pPr>
        <w:pStyle w:val="ListParagraph"/>
        <w:numPr>
          <w:ilvl w:val="0"/>
          <w:numId w:val="1"/>
        </w:numPr>
      </w:pPr>
      <w:r w:rsidRPr="00CB1195">
        <w:rPr>
          <w:sz w:val="24"/>
          <w:szCs w:val="24"/>
        </w:rPr>
        <w:t>How can we improve the RLR program?</w:t>
      </w:r>
    </w:p>
    <w:sectPr w:rsidR="00203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06D6B"/>
    <w:multiLevelType w:val="hybridMultilevel"/>
    <w:tmpl w:val="FBF69B3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1D6FF7"/>
    <w:multiLevelType w:val="hybridMultilevel"/>
    <w:tmpl w:val="06985C0C"/>
    <w:lvl w:ilvl="0" w:tplc="D458F5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C6FEE"/>
    <w:multiLevelType w:val="hybridMultilevel"/>
    <w:tmpl w:val="3DDEBBC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3DF4"/>
    <w:multiLevelType w:val="hybridMultilevel"/>
    <w:tmpl w:val="E87EB96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ADD4087"/>
    <w:multiLevelType w:val="hybridMultilevel"/>
    <w:tmpl w:val="B01A667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7744A"/>
    <w:multiLevelType w:val="hybridMultilevel"/>
    <w:tmpl w:val="3DDEBBC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723C8"/>
    <w:multiLevelType w:val="hybridMultilevel"/>
    <w:tmpl w:val="204A34E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525132D"/>
    <w:multiLevelType w:val="hybridMultilevel"/>
    <w:tmpl w:val="94D05E88"/>
    <w:lvl w:ilvl="0" w:tplc="61F42C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3794A"/>
    <w:multiLevelType w:val="hybridMultilevel"/>
    <w:tmpl w:val="B520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EB"/>
    <w:rsid w:val="000439DC"/>
    <w:rsid w:val="000578E0"/>
    <w:rsid w:val="00141C17"/>
    <w:rsid w:val="00143131"/>
    <w:rsid w:val="00157DD6"/>
    <w:rsid w:val="001C7AF4"/>
    <w:rsid w:val="001D2383"/>
    <w:rsid w:val="001E3258"/>
    <w:rsid w:val="001F5AC4"/>
    <w:rsid w:val="002037F2"/>
    <w:rsid w:val="00225CD2"/>
    <w:rsid w:val="00286668"/>
    <w:rsid w:val="002B1465"/>
    <w:rsid w:val="002E0B6D"/>
    <w:rsid w:val="00365CE0"/>
    <w:rsid w:val="003C338E"/>
    <w:rsid w:val="003C776D"/>
    <w:rsid w:val="00421EEB"/>
    <w:rsid w:val="00445B5A"/>
    <w:rsid w:val="00447180"/>
    <w:rsid w:val="004618AB"/>
    <w:rsid w:val="004C3332"/>
    <w:rsid w:val="004E4EAF"/>
    <w:rsid w:val="0055575D"/>
    <w:rsid w:val="00566F08"/>
    <w:rsid w:val="0057065D"/>
    <w:rsid w:val="005965F7"/>
    <w:rsid w:val="005E761F"/>
    <w:rsid w:val="00617B47"/>
    <w:rsid w:val="00623258"/>
    <w:rsid w:val="0068717B"/>
    <w:rsid w:val="0069027F"/>
    <w:rsid w:val="006C6DB7"/>
    <w:rsid w:val="00750D9D"/>
    <w:rsid w:val="007521F0"/>
    <w:rsid w:val="007C46D2"/>
    <w:rsid w:val="007D1CE3"/>
    <w:rsid w:val="00834B8D"/>
    <w:rsid w:val="00840333"/>
    <w:rsid w:val="008976F2"/>
    <w:rsid w:val="008B3A16"/>
    <w:rsid w:val="00952648"/>
    <w:rsid w:val="0097200E"/>
    <w:rsid w:val="00983A2F"/>
    <w:rsid w:val="009A2B67"/>
    <w:rsid w:val="00A03EDC"/>
    <w:rsid w:val="00A1287C"/>
    <w:rsid w:val="00A362B4"/>
    <w:rsid w:val="00AC572B"/>
    <w:rsid w:val="00AC64A8"/>
    <w:rsid w:val="00AE2E92"/>
    <w:rsid w:val="00B1546A"/>
    <w:rsid w:val="00B158A7"/>
    <w:rsid w:val="00B43721"/>
    <w:rsid w:val="00B54DB8"/>
    <w:rsid w:val="00B62066"/>
    <w:rsid w:val="00C5044E"/>
    <w:rsid w:val="00CB0D54"/>
    <w:rsid w:val="00CB1195"/>
    <w:rsid w:val="00CE0C66"/>
    <w:rsid w:val="00D27163"/>
    <w:rsid w:val="00D62571"/>
    <w:rsid w:val="00D67352"/>
    <w:rsid w:val="00DF134E"/>
    <w:rsid w:val="00E514CC"/>
    <w:rsid w:val="00E943B2"/>
    <w:rsid w:val="00EB38C7"/>
    <w:rsid w:val="00EE6D44"/>
    <w:rsid w:val="00F577E5"/>
    <w:rsid w:val="00FB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23213"/>
  <w15:chartTrackingRefBased/>
  <w15:docId w15:val="{330CC5B8-C138-4513-B0BF-DCBF548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333"/>
  </w:style>
  <w:style w:type="paragraph" w:styleId="Heading1">
    <w:name w:val="heading 1"/>
    <w:basedOn w:val="Normal"/>
    <w:next w:val="Normal"/>
    <w:link w:val="Heading1Char"/>
    <w:uiPriority w:val="9"/>
    <w:qFormat/>
    <w:rsid w:val="00DF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7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3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7F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F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4" ma:contentTypeDescription="Create a new document." ma:contentTypeScope="" ma:versionID="4580f1837957e0fc89bc38bdb9a54326">
  <xsd:schema xmlns:xsd="http://www.w3.org/2001/XMLSchema" xmlns:xs="http://www.w3.org/2001/XMLSchema" xmlns:p="http://schemas.microsoft.com/office/2006/metadata/properties" xmlns:ns2="04dfefe0-620f-4fda-834b-5d2c8f8484ef" targetNamespace="http://schemas.microsoft.com/office/2006/metadata/properties" ma:root="true" ma:fieldsID="dc4dbc5b4414365ac641778434cbe7ca" ns2:_="">
    <xsd:import namespace="04dfefe0-620f-4fda-834b-5d2c8f848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47BBB6-57D2-45EF-9298-DF837F7562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1A5280-8857-4E27-9D2B-D7E819B28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B01FFD-6C49-4E31-BA6C-32BC17E5D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Murray</dc:creator>
  <cp:keywords/>
  <dc:description/>
  <cp:lastModifiedBy>Jones, Molly (ACF)</cp:lastModifiedBy>
  <cp:revision>3</cp:revision>
  <cp:lastPrinted>2021-07-10T19:19:00Z</cp:lastPrinted>
  <dcterms:created xsi:type="dcterms:W3CDTF">2021-08-09T18:14:00Z</dcterms:created>
  <dcterms:modified xsi:type="dcterms:W3CDTF">2021-11-12T20:16:00Z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0x010100E7DD7B950FB22C40BAED56ED4DF644C1</vt:lpwstr>
  </property>
</Properties>
</file>