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0A46" w:rsidR="00CB0A46" w:rsidP="00CB0A46" w:rsidRDefault="00CB0A46" w14:paraId="348A9E24" w14:textId="77777777">
      <w:pPr>
        <w:pStyle w:val="Default"/>
        <w:jc w:val="center"/>
        <w:rPr>
          <w:sz w:val="32"/>
          <w:szCs w:val="32"/>
          <w:u w:val="single"/>
        </w:rPr>
      </w:pPr>
    </w:p>
    <w:p w:rsidRPr="00CB0A46" w:rsidR="00CB0A46" w:rsidP="00CB0A46" w:rsidRDefault="00CB0A46" w14:paraId="44E194BC" w14:textId="392DA32F">
      <w:pPr>
        <w:pStyle w:val="Default"/>
        <w:jc w:val="center"/>
        <w:rPr>
          <w:sz w:val="28"/>
          <w:szCs w:val="28"/>
          <w:u w:val="single"/>
        </w:rPr>
      </w:pPr>
      <w:r w:rsidRPr="00CB0A46">
        <w:rPr>
          <w:b/>
          <w:bCs/>
          <w:sz w:val="28"/>
          <w:szCs w:val="28"/>
          <w:u w:val="single"/>
        </w:rPr>
        <w:t>Description of Changes</w:t>
      </w:r>
    </w:p>
    <w:p w:rsidR="00CB0A46" w:rsidP="00CB0A46" w:rsidRDefault="00CB0A46" w14:paraId="15EF8E65" w14:textId="77777777">
      <w:pPr>
        <w:pStyle w:val="Default"/>
        <w:rPr>
          <w:b/>
          <w:bCs/>
          <w:sz w:val="28"/>
          <w:szCs w:val="28"/>
        </w:rPr>
      </w:pPr>
    </w:p>
    <w:p w:rsidR="00656207" w:rsidP="00CB0A46" w:rsidRDefault="00656207" w14:paraId="00976EC9" w14:textId="77777777">
      <w:pPr>
        <w:pStyle w:val="Default"/>
        <w:rPr>
          <w:b/>
          <w:bCs/>
          <w:sz w:val="28"/>
          <w:szCs w:val="28"/>
          <w:u w:val="single"/>
        </w:rPr>
      </w:pPr>
      <w:r>
        <w:rPr>
          <w:b/>
          <w:bCs/>
          <w:sz w:val="28"/>
          <w:szCs w:val="28"/>
          <w:u w:val="single"/>
        </w:rPr>
        <w:t>ABCs:</w:t>
      </w:r>
    </w:p>
    <w:p w:rsidR="00656207" w:rsidP="00656207" w:rsidRDefault="00656207" w14:paraId="7A357C88" w14:textId="77777777">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p>
    <w:p w:rsidR="00656207" w:rsidP="00CB0A46" w:rsidRDefault="00656207" w14:paraId="2B685121" w14:textId="77777777">
      <w:pPr>
        <w:pStyle w:val="Default"/>
        <w:rPr>
          <w:b/>
          <w:bCs/>
          <w:sz w:val="28"/>
          <w:szCs w:val="28"/>
          <w:u w:val="single"/>
        </w:rPr>
      </w:pPr>
    </w:p>
    <w:p w:rsidRPr="0059114D" w:rsidR="00656207" w:rsidP="00486CF0" w:rsidRDefault="00656207" w14:paraId="783587CA" w14:textId="722907D0">
      <w:pPr>
        <w:pStyle w:val="ListParagraph"/>
        <w:numPr>
          <w:ilvl w:val="0"/>
          <w:numId w:val="4"/>
        </w:numPr>
        <w:spacing w:line="259" w:lineRule="auto"/>
        <w:contextualSpacing/>
        <w:rPr>
          <w:b/>
        </w:rPr>
      </w:pPr>
      <w:r>
        <w:rPr>
          <w:b/>
        </w:rPr>
        <w:t xml:space="preserve">2022 ABCs Case Report Form </w:t>
      </w:r>
      <w:r w:rsidRPr="0059114D">
        <w:rPr>
          <w:b/>
        </w:rPr>
        <w:t xml:space="preserve"> </w:t>
      </w:r>
      <w:r w:rsidRPr="0059114D">
        <w:rPr>
          <w:bCs/>
          <w:i/>
          <w:iCs/>
        </w:rPr>
        <w:t>(Attachment #3)</w:t>
      </w:r>
    </w:p>
    <w:p w:rsidR="00656207" w:rsidP="00656207" w:rsidRDefault="00656207" w14:paraId="19329474" w14:textId="03A9F87C">
      <w:pPr>
        <w:pStyle w:val="Default"/>
        <w:rPr>
          <w:bCs/>
        </w:rPr>
      </w:pPr>
      <w:r>
        <w:rPr>
          <w:bCs/>
        </w:rPr>
        <w:t>T</w:t>
      </w:r>
      <w:r w:rsidRPr="00C572B4">
        <w:rPr>
          <w:bCs/>
        </w:rPr>
        <w:t>here is no impact on burden due to the changes on these data elements.</w:t>
      </w:r>
    </w:p>
    <w:p w:rsidR="00656207" w:rsidP="00656207" w:rsidRDefault="00656207" w14:paraId="2AAE69D1" w14:textId="77777777">
      <w:pPr>
        <w:pStyle w:val="Default"/>
        <w:rPr>
          <w:bCs/>
        </w:rPr>
      </w:pPr>
    </w:p>
    <w:p w:rsidR="00656207" w:rsidP="00656207" w:rsidRDefault="00656207" w14:paraId="1293761B" w14:textId="6263F64E">
      <w:pPr>
        <w:pStyle w:val="Default"/>
        <w:rPr>
          <w:bCs/>
        </w:rPr>
      </w:pPr>
      <w:r w:rsidRPr="00656207">
        <w:rPr>
          <w:bCs/>
        </w:rPr>
        <w:t>H. influenzae Neonatal Sepsis Expanded Surveillance (HiNSES), 2016-2020 ended at the end of 2020 and Q24c, which is an indicator for HiNSES case, is no longer needed on the ABCs core case report form.</w:t>
      </w:r>
    </w:p>
    <w:p w:rsidR="00656207" w:rsidP="00656207" w:rsidRDefault="00656207" w14:paraId="52FC8C7F" w14:textId="77777777">
      <w:pPr>
        <w:pStyle w:val="Default"/>
        <w:rPr>
          <w:bCs/>
        </w:rPr>
      </w:pPr>
    </w:p>
    <w:p w:rsidRPr="00656207" w:rsidR="00656207" w:rsidP="00656207" w:rsidRDefault="00656207" w14:paraId="7A4CE78B" w14:textId="77777777">
      <w:pPr>
        <w:rPr>
          <w:rFonts w:cstheme="minorHAnsi"/>
        </w:rPr>
      </w:pPr>
      <w:r w:rsidRPr="00656207">
        <w:rPr>
          <w:rFonts w:cstheme="minorHAnsi"/>
        </w:rPr>
        <w:t>Question 24c. Removing the checkbox:</w:t>
      </w:r>
    </w:p>
    <w:p w:rsidRPr="00656207" w:rsidR="00656207" w:rsidP="00656207" w:rsidRDefault="00656207" w14:paraId="735BC4B7" w14:textId="5D223076">
      <w:pPr>
        <w:rPr>
          <w:rFonts w:cstheme="minorHAnsi"/>
        </w:rPr>
      </w:pPr>
      <w:r w:rsidRPr="00656207">
        <w:rPr>
          <w:rFonts w:cstheme="minorHAnsi"/>
        </w:rPr>
        <w:t>“Mark if this is a HiNSES fetal death with placenta and/or amniotic fluid isolate, a stillbirth or neonate &lt;22 w</w:t>
      </w:r>
      <w:r>
        <w:rPr>
          <w:rFonts w:cstheme="minorHAnsi"/>
        </w:rPr>
        <w:t>e</w:t>
      </w:r>
      <w:r w:rsidRPr="00656207">
        <w:rPr>
          <w:rFonts w:cstheme="minorHAnsi"/>
        </w:rPr>
        <w:t>eks gestation.</w:t>
      </w:r>
    </w:p>
    <w:p w:rsidR="00656207" w:rsidP="00656207" w:rsidRDefault="00656207" w14:paraId="49D21698" w14:textId="1BB9B0BE">
      <w:pPr>
        <w:pStyle w:val="Default"/>
        <w:rPr>
          <w:bCs/>
        </w:rPr>
      </w:pPr>
    </w:p>
    <w:p w:rsidR="00656207" w:rsidP="00656207" w:rsidRDefault="00656207" w14:paraId="3DBE359A" w14:textId="77777777">
      <w:pPr>
        <w:pStyle w:val="Default"/>
        <w:rPr>
          <w:b/>
          <w:bCs/>
          <w:sz w:val="28"/>
          <w:szCs w:val="28"/>
          <w:u w:val="single"/>
        </w:rPr>
      </w:pPr>
    </w:p>
    <w:p w:rsidR="00EE77E1" w:rsidRDefault="00EE77E1" w14:paraId="364D7316" w14:textId="77777777">
      <w:pPr>
        <w:spacing w:after="160" w:line="259" w:lineRule="auto"/>
        <w:rPr>
          <w:rFonts w:eastAsiaTheme="minorHAnsi"/>
          <w:b/>
          <w:bCs/>
          <w:color w:val="000000"/>
          <w:sz w:val="28"/>
          <w:szCs w:val="28"/>
          <w:u w:val="single"/>
        </w:rPr>
      </w:pPr>
      <w:r>
        <w:rPr>
          <w:b/>
          <w:bCs/>
          <w:sz w:val="28"/>
          <w:szCs w:val="28"/>
          <w:u w:val="single"/>
        </w:rPr>
        <w:br w:type="page"/>
      </w:r>
    </w:p>
    <w:p w:rsidRPr="00CB0A46" w:rsidR="00CB0A46" w:rsidP="00CB0A46" w:rsidRDefault="00CB0A46" w14:paraId="35A0F445" w14:textId="0FB538B7">
      <w:pPr>
        <w:pStyle w:val="Default"/>
        <w:rPr>
          <w:sz w:val="28"/>
          <w:szCs w:val="28"/>
          <w:u w:val="single"/>
        </w:rPr>
      </w:pPr>
      <w:r w:rsidRPr="00CB0A46">
        <w:rPr>
          <w:b/>
          <w:bCs/>
          <w:sz w:val="28"/>
          <w:szCs w:val="28"/>
          <w:u w:val="single"/>
        </w:rPr>
        <w:lastRenderedPageBreak/>
        <w:t xml:space="preserve">Food Net: </w:t>
      </w:r>
    </w:p>
    <w:p w:rsidR="00CB0A46" w:rsidP="00891A4F" w:rsidRDefault="00891A4F" w14:paraId="1BEF0A29" w14:textId="43B2CE0A">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p>
    <w:p w:rsidR="00A9270F" w:rsidP="00891A4F" w:rsidRDefault="00A9270F" w14:paraId="3D973983" w14:textId="77777777">
      <w:pPr>
        <w:pStyle w:val="Default"/>
      </w:pPr>
    </w:p>
    <w:p w:rsidRPr="0059114D" w:rsidR="00A9270F" w:rsidP="00486CF0" w:rsidRDefault="00A9270F" w14:paraId="49EB544A" w14:textId="0482CB58">
      <w:pPr>
        <w:pStyle w:val="ListParagraph"/>
        <w:numPr>
          <w:ilvl w:val="0"/>
          <w:numId w:val="6"/>
        </w:numPr>
        <w:spacing w:line="259" w:lineRule="auto"/>
        <w:contextualSpacing/>
        <w:rPr>
          <w:b/>
        </w:rPr>
      </w:pPr>
      <w:r w:rsidRPr="0059114D">
        <w:rPr>
          <w:b/>
        </w:rPr>
        <w:t xml:space="preserve">FoodNet Active Surveillance Data Elements List </w:t>
      </w:r>
      <w:r w:rsidRPr="0059114D">
        <w:rPr>
          <w:bCs/>
          <w:i/>
          <w:iCs/>
        </w:rPr>
        <w:t xml:space="preserve">(Attachment </w:t>
      </w:r>
      <w:r>
        <w:rPr>
          <w:bCs/>
          <w:i/>
          <w:iCs/>
        </w:rPr>
        <w:t>#</w:t>
      </w:r>
      <w:r w:rsidR="00C9087B">
        <w:rPr>
          <w:bCs/>
          <w:i/>
          <w:iCs/>
        </w:rPr>
        <w:t>4</w:t>
      </w:r>
      <w:r w:rsidRPr="0059114D">
        <w:rPr>
          <w:bCs/>
          <w:i/>
          <w:iCs/>
        </w:rPr>
        <w:t>)</w:t>
      </w:r>
    </w:p>
    <w:p w:rsidR="00A9270F" w:rsidP="00A9270F" w:rsidRDefault="00A9270F" w14:paraId="640D7565" w14:textId="77777777">
      <w:pPr>
        <w:pStyle w:val="ListParagraph"/>
        <w:spacing w:line="259" w:lineRule="auto"/>
        <w:ind w:left="0"/>
        <w:contextualSpacing/>
        <w:rPr>
          <w:bCs/>
        </w:rPr>
      </w:pPr>
      <w:r>
        <w:rPr>
          <w:bCs/>
        </w:rPr>
        <w:t>T</w:t>
      </w:r>
      <w:r w:rsidRPr="00C572B4">
        <w:rPr>
          <w:bCs/>
        </w:rPr>
        <w:t xml:space="preserve">here is no impact on burden due to the changes on these data elements. </w:t>
      </w:r>
      <w:r>
        <w:rPr>
          <w:bCs/>
        </w:rPr>
        <w:t>Ch</w:t>
      </w:r>
      <w:r w:rsidRPr="00C572B4">
        <w:rPr>
          <w:bCs/>
        </w:rPr>
        <w:t>anges</w:t>
      </w:r>
      <w:r>
        <w:rPr>
          <w:bCs/>
        </w:rPr>
        <w:t xml:space="preserve"> were made</w:t>
      </w:r>
      <w:r w:rsidRPr="00C572B4">
        <w:rPr>
          <w:bCs/>
        </w:rPr>
        <w:t xml:space="preserve"> to streamline, collect level of detail needed, and for consistency with</w:t>
      </w:r>
      <w:r>
        <w:rPr>
          <w:bCs/>
        </w:rPr>
        <w:t xml:space="preserve"> the</w:t>
      </w:r>
      <w:r w:rsidRPr="00C572B4">
        <w:rPr>
          <w:bCs/>
        </w:rPr>
        <w:t xml:space="preserve"> FDD MMG. </w:t>
      </w:r>
    </w:p>
    <w:p w:rsidR="00A9270F" w:rsidP="00A9270F" w:rsidRDefault="00A9270F" w14:paraId="735D8DB6" w14:textId="77777777">
      <w:pPr>
        <w:pStyle w:val="ListParagraph"/>
        <w:spacing w:line="259" w:lineRule="auto"/>
        <w:ind w:left="0"/>
        <w:contextualSpacing/>
        <w:rPr>
          <w:bCs/>
        </w:rPr>
      </w:pPr>
    </w:p>
    <w:p w:rsidR="00A9270F" w:rsidP="00A9270F" w:rsidRDefault="00A9270F" w14:paraId="50B7953A" w14:textId="2DE4AC36">
      <w:pPr>
        <w:pStyle w:val="ListParagraph"/>
        <w:spacing w:line="259" w:lineRule="auto"/>
        <w:ind w:left="0"/>
        <w:contextualSpacing/>
        <w:rPr>
          <w:bCs/>
        </w:rPr>
      </w:pPr>
      <w:r>
        <w:rPr>
          <w:bCs/>
        </w:rPr>
        <w:t>Value set c</w:t>
      </w:r>
      <w:r w:rsidRPr="00C572B4">
        <w:rPr>
          <w:bCs/>
        </w:rPr>
        <w:t xml:space="preserve">hanges </w:t>
      </w:r>
      <w:r>
        <w:rPr>
          <w:bCs/>
        </w:rPr>
        <w:t>are listed below for the following data elements</w:t>
      </w:r>
      <w:r w:rsidRPr="00C572B4">
        <w:rPr>
          <w:bCs/>
        </w:rPr>
        <w:t>:</w:t>
      </w:r>
    </w:p>
    <w:p w:rsidR="00A9270F" w:rsidP="00486CF0" w:rsidRDefault="00A9270F" w14:paraId="40945ACC" w14:textId="77777777">
      <w:pPr>
        <w:pStyle w:val="ListParagraph"/>
        <w:numPr>
          <w:ilvl w:val="0"/>
          <w:numId w:val="7"/>
        </w:numPr>
        <w:spacing w:after="160" w:line="259" w:lineRule="auto"/>
        <w:contextualSpacing/>
        <w:rPr>
          <w:b/>
        </w:rPr>
      </w:pPr>
      <w:r>
        <w:rPr>
          <w:b/>
        </w:rPr>
        <w:t>AgClinicTestType</w:t>
      </w:r>
    </w:p>
    <w:p w:rsidRPr="003A15E0" w:rsidR="00A9270F" w:rsidP="00486CF0" w:rsidRDefault="00A9270F" w14:paraId="166C0E37" w14:textId="77777777">
      <w:pPr>
        <w:pStyle w:val="ListParagraph"/>
        <w:numPr>
          <w:ilvl w:val="1"/>
          <w:numId w:val="7"/>
        </w:numPr>
        <w:spacing w:after="160" w:line="259" w:lineRule="auto"/>
        <w:contextualSpacing/>
        <w:rPr>
          <w:bCs/>
        </w:rPr>
      </w:pPr>
      <w:r w:rsidRPr="003A15E0">
        <w:rPr>
          <w:bCs/>
        </w:rPr>
        <w:t>Denka Seiken VTEC Screen</w:t>
      </w:r>
    </w:p>
    <w:p w:rsidR="00A9270F" w:rsidP="00486CF0" w:rsidRDefault="00A9270F" w14:paraId="4A6A201B" w14:textId="77777777">
      <w:pPr>
        <w:pStyle w:val="ListParagraph"/>
        <w:numPr>
          <w:ilvl w:val="0"/>
          <w:numId w:val="7"/>
        </w:numPr>
        <w:spacing w:after="160" w:line="259" w:lineRule="auto"/>
        <w:contextualSpacing/>
        <w:rPr>
          <w:b/>
        </w:rPr>
      </w:pPr>
      <w:r>
        <w:rPr>
          <w:b/>
        </w:rPr>
        <w:t>AgSphlTestType</w:t>
      </w:r>
    </w:p>
    <w:p w:rsidRPr="003A15E0" w:rsidR="00A9270F" w:rsidP="00486CF0" w:rsidRDefault="00A9270F" w14:paraId="645E9AA0" w14:textId="77777777">
      <w:pPr>
        <w:pStyle w:val="ListParagraph"/>
        <w:numPr>
          <w:ilvl w:val="1"/>
          <w:numId w:val="7"/>
        </w:numPr>
        <w:spacing w:after="160" w:line="259" w:lineRule="auto"/>
        <w:contextualSpacing/>
        <w:rPr>
          <w:bCs/>
        </w:rPr>
      </w:pPr>
      <w:r w:rsidRPr="003A15E0">
        <w:rPr>
          <w:bCs/>
        </w:rPr>
        <w:t>Denka Seiken VTEC Screen</w:t>
      </w:r>
    </w:p>
    <w:p w:rsidRPr="00577807" w:rsidR="00A9270F" w:rsidP="00486CF0" w:rsidRDefault="00A9270F" w14:paraId="1C5EDEC5" w14:textId="77777777">
      <w:pPr>
        <w:pStyle w:val="ListParagraph"/>
        <w:numPr>
          <w:ilvl w:val="0"/>
          <w:numId w:val="7"/>
        </w:numPr>
        <w:spacing w:after="160" w:line="259" w:lineRule="auto"/>
        <w:contextualSpacing/>
        <w:rPr>
          <w:b/>
        </w:rPr>
      </w:pPr>
      <w:r>
        <w:rPr>
          <w:b/>
        </w:rPr>
        <w:t>OtherClinicTestType</w:t>
      </w:r>
    </w:p>
    <w:p w:rsidRPr="003A15E0" w:rsidR="00A9270F" w:rsidP="00486CF0" w:rsidRDefault="00A9270F" w14:paraId="7E94DB98" w14:textId="77777777">
      <w:pPr>
        <w:pStyle w:val="ListParagraph"/>
        <w:numPr>
          <w:ilvl w:val="1"/>
          <w:numId w:val="7"/>
        </w:numPr>
        <w:spacing w:after="160" w:line="259" w:lineRule="auto"/>
        <w:contextualSpacing/>
        <w:rPr>
          <w:bCs/>
        </w:rPr>
      </w:pPr>
      <w:r w:rsidRPr="003A15E0">
        <w:rPr>
          <w:bCs/>
        </w:rPr>
        <w:t>Beckman Walkaway System</w:t>
      </w:r>
    </w:p>
    <w:p w:rsidRPr="00577807" w:rsidR="00A9270F" w:rsidP="00486CF0" w:rsidRDefault="00A9270F" w14:paraId="2FB9409E" w14:textId="77777777">
      <w:pPr>
        <w:pStyle w:val="ListParagraph"/>
        <w:numPr>
          <w:ilvl w:val="0"/>
          <w:numId w:val="7"/>
        </w:numPr>
        <w:spacing w:after="160" w:line="259" w:lineRule="auto"/>
        <w:contextualSpacing/>
        <w:rPr>
          <w:b/>
        </w:rPr>
      </w:pPr>
      <w:r>
        <w:rPr>
          <w:b/>
        </w:rPr>
        <w:t>OtherSphlTestType</w:t>
      </w:r>
    </w:p>
    <w:p w:rsidRPr="003A15E0" w:rsidR="00A9270F" w:rsidP="00486CF0" w:rsidRDefault="00A9270F" w14:paraId="70F0C48A" w14:textId="77777777">
      <w:pPr>
        <w:pStyle w:val="ListParagraph"/>
        <w:numPr>
          <w:ilvl w:val="1"/>
          <w:numId w:val="7"/>
        </w:numPr>
        <w:spacing w:after="160" w:line="259" w:lineRule="auto"/>
        <w:contextualSpacing/>
        <w:rPr>
          <w:bCs/>
        </w:rPr>
      </w:pPr>
      <w:r w:rsidRPr="003A15E0">
        <w:rPr>
          <w:bCs/>
        </w:rPr>
        <w:t>Beckman Walkaway System</w:t>
      </w:r>
    </w:p>
    <w:p w:rsidRPr="00577807" w:rsidR="00A9270F" w:rsidP="00486CF0" w:rsidRDefault="00A9270F" w14:paraId="5FB0C57C" w14:textId="77777777">
      <w:pPr>
        <w:pStyle w:val="ListParagraph"/>
        <w:numPr>
          <w:ilvl w:val="0"/>
          <w:numId w:val="7"/>
        </w:numPr>
        <w:spacing w:after="160" w:line="259" w:lineRule="auto"/>
        <w:contextualSpacing/>
        <w:rPr>
          <w:b/>
        </w:rPr>
      </w:pPr>
      <w:r>
        <w:rPr>
          <w:b/>
        </w:rPr>
        <w:t>PcrClinicTestType</w:t>
      </w:r>
    </w:p>
    <w:p w:rsidR="00A9270F" w:rsidP="00486CF0" w:rsidRDefault="00A9270F" w14:paraId="1B9520DB" w14:textId="77777777">
      <w:pPr>
        <w:pStyle w:val="ListParagraph"/>
        <w:numPr>
          <w:ilvl w:val="1"/>
          <w:numId w:val="7"/>
        </w:numPr>
        <w:spacing w:after="160" w:line="259" w:lineRule="auto"/>
        <w:contextualSpacing/>
        <w:rPr>
          <w:bCs/>
        </w:rPr>
      </w:pPr>
      <w:r>
        <w:rPr>
          <w:bCs/>
        </w:rPr>
        <w:t>BioCode Gastrointestinal Pathogen Panel (GPP)</w:t>
      </w:r>
    </w:p>
    <w:p w:rsidRPr="003A15E0" w:rsidR="00A9270F" w:rsidP="00486CF0" w:rsidRDefault="00A9270F" w14:paraId="431A403C" w14:textId="77777777">
      <w:pPr>
        <w:pStyle w:val="ListParagraph"/>
        <w:numPr>
          <w:ilvl w:val="1"/>
          <w:numId w:val="7"/>
        </w:numPr>
        <w:spacing w:after="160" w:line="259" w:lineRule="auto"/>
        <w:contextualSpacing/>
        <w:rPr>
          <w:bCs/>
        </w:rPr>
      </w:pPr>
      <w:r w:rsidRPr="003A15E0">
        <w:rPr>
          <w:bCs/>
        </w:rPr>
        <w:t>Genmark E Plex BCID</w:t>
      </w:r>
    </w:p>
    <w:p w:rsidRPr="003A15E0" w:rsidR="00A9270F" w:rsidP="00486CF0" w:rsidRDefault="00A9270F" w14:paraId="611F0CFF" w14:textId="77777777">
      <w:pPr>
        <w:pStyle w:val="ListParagraph"/>
        <w:numPr>
          <w:ilvl w:val="1"/>
          <w:numId w:val="7"/>
        </w:numPr>
        <w:spacing w:after="160" w:line="259" w:lineRule="auto"/>
        <w:contextualSpacing/>
        <w:rPr>
          <w:bCs/>
        </w:rPr>
      </w:pPr>
      <w:r w:rsidRPr="003A15E0">
        <w:rPr>
          <w:bCs/>
        </w:rPr>
        <w:t>Great Basin Scientific Stool</w:t>
      </w:r>
    </w:p>
    <w:p w:rsidRPr="00577807" w:rsidR="00A9270F" w:rsidP="00486CF0" w:rsidRDefault="00A9270F" w14:paraId="7F426C3F" w14:textId="77777777">
      <w:pPr>
        <w:pStyle w:val="ListParagraph"/>
        <w:numPr>
          <w:ilvl w:val="0"/>
          <w:numId w:val="7"/>
        </w:numPr>
        <w:spacing w:after="160" w:line="259" w:lineRule="auto"/>
        <w:contextualSpacing/>
        <w:rPr>
          <w:b/>
        </w:rPr>
      </w:pPr>
      <w:r>
        <w:rPr>
          <w:b/>
        </w:rPr>
        <w:t>PcrSphlTestType</w:t>
      </w:r>
    </w:p>
    <w:p w:rsidR="00A9270F" w:rsidP="00486CF0" w:rsidRDefault="00A9270F" w14:paraId="323FB662" w14:textId="77777777">
      <w:pPr>
        <w:pStyle w:val="ListParagraph"/>
        <w:numPr>
          <w:ilvl w:val="1"/>
          <w:numId w:val="7"/>
        </w:numPr>
        <w:spacing w:after="160" w:line="259" w:lineRule="auto"/>
        <w:contextualSpacing/>
        <w:rPr>
          <w:bCs/>
        </w:rPr>
      </w:pPr>
      <w:r>
        <w:rPr>
          <w:bCs/>
        </w:rPr>
        <w:t>BioCode Gastrointestinal Pathogen Panel (GPP)</w:t>
      </w:r>
    </w:p>
    <w:p w:rsidRPr="003A15E0" w:rsidR="00A9270F" w:rsidP="00486CF0" w:rsidRDefault="00A9270F" w14:paraId="51448D11" w14:textId="77777777">
      <w:pPr>
        <w:pStyle w:val="ListParagraph"/>
        <w:numPr>
          <w:ilvl w:val="1"/>
          <w:numId w:val="7"/>
        </w:numPr>
        <w:spacing w:after="160" w:line="259" w:lineRule="auto"/>
        <w:contextualSpacing/>
        <w:rPr>
          <w:bCs/>
        </w:rPr>
      </w:pPr>
      <w:r w:rsidRPr="003A15E0">
        <w:rPr>
          <w:bCs/>
        </w:rPr>
        <w:t>Genmark E Plex BCID</w:t>
      </w:r>
    </w:p>
    <w:p w:rsidRPr="003A15E0" w:rsidR="00A9270F" w:rsidP="00486CF0" w:rsidRDefault="00A9270F" w14:paraId="4DE4993F" w14:textId="77777777">
      <w:pPr>
        <w:pStyle w:val="ListParagraph"/>
        <w:numPr>
          <w:ilvl w:val="1"/>
          <w:numId w:val="7"/>
        </w:numPr>
        <w:spacing w:after="160" w:line="259" w:lineRule="auto"/>
        <w:contextualSpacing/>
        <w:rPr>
          <w:bCs/>
        </w:rPr>
      </w:pPr>
      <w:r w:rsidRPr="003A15E0">
        <w:rPr>
          <w:bCs/>
        </w:rPr>
        <w:t>Great Basin Scientific Stool</w:t>
      </w:r>
    </w:p>
    <w:p w:rsidRPr="00577807" w:rsidR="00A9270F" w:rsidP="00486CF0" w:rsidRDefault="00A9270F" w14:paraId="55D7D815" w14:textId="77777777">
      <w:pPr>
        <w:pStyle w:val="ListParagraph"/>
        <w:numPr>
          <w:ilvl w:val="0"/>
          <w:numId w:val="7"/>
        </w:numPr>
        <w:spacing w:after="160" w:line="259" w:lineRule="auto"/>
        <w:contextualSpacing/>
        <w:rPr>
          <w:b/>
        </w:rPr>
      </w:pPr>
      <w:r>
        <w:rPr>
          <w:b/>
        </w:rPr>
        <w:t>StecOAg</w:t>
      </w:r>
    </w:p>
    <w:p w:rsidR="00A9270F" w:rsidP="00486CF0" w:rsidRDefault="00A9270F" w14:paraId="5489816F" w14:textId="77777777">
      <w:pPr>
        <w:pStyle w:val="ListParagraph"/>
        <w:numPr>
          <w:ilvl w:val="1"/>
          <w:numId w:val="7"/>
        </w:numPr>
        <w:tabs>
          <w:tab w:val="left" w:pos="1350"/>
          <w:tab w:val="left" w:pos="2250"/>
        </w:tabs>
        <w:spacing w:after="160" w:line="259" w:lineRule="auto"/>
        <w:contextualSpacing/>
        <w:rPr>
          <w:bCs/>
        </w:rPr>
      </w:pPr>
      <w:r w:rsidRPr="00C309F5">
        <w:rPr>
          <w:bCs/>
        </w:rPr>
        <w:t>‘888’=O antigen not tested</w:t>
      </w:r>
    </w:p>
    <w:p w:rsidRPr="003A15E0" w:rsidR="00A9270F" w:rsidP="00A9270F" w:rsidRDefault="00A9270F" w14:paraId="3A375711" w14:textId="77777777">
      <w:pPr>
        <w:tabs>
          <w:tab w:val="left" w:pos="1350"/>
          <w:tab w:val="left" w:pos="2250"/>
        </w:tabs>
        <w:spacing w:after="160" w:line="259" w:lineRule="auto"/>
        <w:contextualSpacing/>
        <w:rPr>
          <w:bCs/>
        </w:rPr>
      </w:pPr>
      <w:r>
        <w:rPr>
          <w:bCs/>
        </w:rPr>
        <w:t>Variable label changes are listed below for the following data elements:</w:t>
      </w:r>
    </w:p>
    <w:p w:rsidRPr="002B5205" w:rsidR="00A9270F" w:rsidP="00486CF0" w:rsidRDefault="00A9270F" w14:paraId="7813F58C" w14:textId="77777777">
      <w:pPr>
        <w:pStyle w:val="ListParagraph"/>
        <w:numPr>
          <w:ilvl w:val="0"/>
          <w:numId w:val="9"/>
        </w:numPr>
        <w:tabs>
          <w:tab w:val="left" w:pos="1350"/>
          <w:tab w:val="left" w:pos="2250"/>
        </w:tabs>
        <w:spacing w:after="160" w:line="259" w:lineRule="auto"/>
        <w:contextualSpacing/>
        <w:rPr>
          <w:b/>
        </w:rPr>
      </w:pPr>
      <w:r>
        <w:rPr>
          <w:b/>
        </w:rPr>
        <w:t>Immigrate</w:t>
      </w:r>
    </w:p>
    <w:p w:rsidRPr="002B5205" w:rsidR="00A9270F" w:rsidP="00486CF0" w:rsidRDefault="00A9270F" w14:paraId="30BFFBEA" w14:textId="77777777">
      <w:pPr>
        <w:pStyle w:val="ListParagraph"/>
        <w:numPr>
          <w:ilvl w:val="1"/>
          <w:numId w:val="9"/>
        </w:numPr>
        <w:tabs>
          <w:tab w:val="left" w:pos="1350"/>
          <w:tab w:val="left" w:pos="2250"/>
        </w:tabs>
        <w:spacing w:after="160" w:line="259" w:lineRule="auto"/>
        <w:contextualSpacing/>
        <w:rPr>
          <w:bCs/>
        </w:rPr>
      </w:pPr>
      <w:r w:rsidRPr="002B5205">
        <w:rPr>
          <w:bCs/>
        </w:rPr>
        <w:t xml:space="preserve">“Did case-patient immigrate to the U.S.? (within 30 days of onset for </w:t>
      </w:r>
      <w:r w:rsidRPr="002B5205">
        <w:rPr>
          <w:bCs/>
          <w:i/>
          <w:iCs/>
        </w:rPr>
        <w:t>Salmonella</w:t>
      </w:r>
      <w:r w:rsidRPr="002B5205">
        <w:rPr>
          <w:bCs/>
        </w:rPr>
        <w:t xml:space="preserve"> Typhi &amp; </w:t>
      </w:r>
      <w:r w:rsidRPr="002B5205">
        <w:rPr>
          <w:bCs/>
          <w:i/>
          <w:iCs/>
        </w:rPr>
        <w:t>Listeria</w:t>
      </w:r>
      <w:r w:rsidRPr="002B5205">
        <w:rPr>
          <w:bCs/>
        </w:rPr>
        <w:t xml:space="preserve">, 14 days for  </w:t>
      </w:r>
      <w:r w:rsidRPr="002B5205">
        <w:rPr>
          <w:bCs/>
          <w:i/>
          <w:iCs/>
        </w:rPr>
        <w:t>Cyclospora</w:t>
      </w:r>
      <w:r w:rsidRPr="002B5205">
        <w:rPr>
          <w:bCs/>
        </w:rPr>
        <w:t>, and 7 days for all other pathogens)”</w:t>
      </w:r>
    </w:p>
    <w:p w:rsidR="00A9270F" w:rsidP="00486CF0" w:rsidRDefault="00A9270F" w14:paraId="503003D1" w14:textId="77777777">
      <w:pPr>
        <w:pStyle w:val="ListParagraph"/>
        <w:numPr>
          <w:ilvl w:val="0"/>
          <w:numId w:val="9"/>
        </w:numPr>
        <w:tabs>
          <w:tab w:val="left" w:pos="1350"/>
          <w:tab w:val="left" w:pos="2250"/>
        </w:tabs>
        <w:spacing w:after="160" w:line="259" w:lineRule="auto"/>
        <w:contextualSpacing/>
        <w:rPr>
          <w:b/>
        </w:rPr>
      </w:pPr>
      <w:r w:rsidRPr="003A15E0">
        <w:rPr>
          <w:b/>
        </w:rPr>
        <w:t>TravelInt</w:t>
      </w:r>
    </w:p>
    <w:p w:rsidR="00A9270F" w:rsidP="00486CF0" w:rsidRDefault="00A9270F" w14:paraId="5D0F5186" w14:textId="77777777">
      <w:pPr>
        <w:pStyle w:val="ListParagraph"/>
        <w:numPr>
          <w:ilvl w:val="1"/>
          <w:numId w:val="9"/>
        </w:numPr>
        <w:tabs>
          <w:tab w:val="left" w:pos="1350"/>
          <w:tab w:val="left" w:pos="2250"/>
        </w:tabs>
        <w:spacing w:after="160" w:line="259" w:lineRule="auto"/>
        <w:contextualSpacing/>
        <w:rPr>
          <w:bCs/>
        </w:rPr>
      </w:pPr>
      <w:r w:rsidRPr="003A15E0">
        <w:rPr>
          <w:bCs/>
        </w:rPr>
        <w:t xml:space="preserve">“Did the case patient travel internationally? (within 30 days of onset for </w:t>
      </w:r>
      <w:r w:rsidRPr="003A15E0">
        <w:rPr>
          <w:bCs/>
          <w:i/>
          <w:iCs/>
        </w:rPr>
        <w:t>Salmonella</w:t>
      </w:r>
      <w:r w:rsidRPr="003A15E0">
        <w:rPr>
          <w:bCs/>
        </w:rPr>
        <w:t xml:space="preserve"> Typhi &amp; </w:t>
      </w:r>
      <w:r w:rsidRPr="003A15E0">
        <w:rPr>
          <w:bCs/>
          <w:i/>
          <w:iCs/>
        </w:rPr>
        <w:t>Listeria</w:t>
      </w:r>
      <w:r w:rsidRPr="003A15E0">
        <w:rPr>
          <w:bCs/>
        </w:rPr>
        <w:t xml:space="preserve">, 14 days for </w:t>
      </w:r>
      <w:r w:rsidRPr="003A15E0">
        <w:rPr>
          <w:bCs/>
          <w:i/>
          <w:iCs/>
        </w:rPr>
        <w:t>Cyclospora</w:t>
      </w:r>
      <w:r w:rsidRPr="003A15E0">
        <w:rPr>
          <w:bCs/>
        </w:rPr>
        <w:t>, and 7 days for all other pathogens)”</w:t>
      </w:r>
    </w:p>
    <w:p w:rsidR="00A9270F" w:rsidP="00A9270F" w:rsidRDefault="00A9270F" w14:paraId="54E8615F" w14:textId="38AF5ACD">
      <w:pPr>
        <w:pStyle w:val="ListParagraph"/>
        <w:tabs>
          <w:tab w:val="left" w:pos="1350"/>
          <w:tab w:val="left" w:pos="2250"/>
        </w:tabs>
        <w:spacing w:after="160" w:line="259" w:lineRule="auto"/>
        <w:ind w:left="1440"/>
        <w:contextualSpacing/>
        <w:rPr>
          <w:bCs/>
        </w:rPr>
      </w:pPr>
    </w:p>
    <w:p w:rsidRPr="00C309F5" w:rsidR="00A9270F" w:rsidP="00A9270F" w:rsidRDefault="00A9270F" w14:paraId="3A3B3361" w14:textId="77777777">
      <w:pPr>
        <w:pStyle w:val="ListParagraph"/>
        <w:tabs>
          <w:tab w:val="left" w:pos="1350"/>
          <w:tab w:val="left" w:pos="2250"/>
        </w:tabs>
        <w:spacing w:after="160" w:line="259" w:lineRule="auto"/>
        <w:ind w:left="1440"/>
        <w:contextualSpacing/>
        <w:rPr>
          <w:bCs/>
        </w:rPr>
      </w:pPr>
    </w:p>
    <w:p w:rsidRPr="00C309F5" w:rsidR="00A9270F" w:rsidP="00486CF0" w:rsidRDefault="00A9270F" w14:paraId="71EC6867" w14:textId="5CD8A94A">
      <w:pPr>
        <w:pStyle w:val="ListParagraph"/>
        <w:numPr>
          <w:ilvl w:val="0"/>
          <w:numId w:val="6"/>
        </w:numPr>
        <w:tabs>
          <w:tab w:val="left" w:pos="1350"/>
          <w:tab w:val="left" w:pos="2250"/>
        </w:tabs>
        <w:spacing w:after="160" w:line="259" w:lineRule="auto"/>
        <w:contextualSpacing/>
        <w:rPr>
          <w:b/>
        </w:rPr>
      </w:pPr>
      <w:r>
        <w:rPr>
          <w:b/>
        </w:rPr>
        <w:t>FoodNet Hemolytic Uremic Syndrome Data Elements List</w:t>
      </w:r>
      <w:r>
        <w:rPr>
          <w:bCs/>
        </w:rPr>
        <w:t xml:space="preserve"> </w:t>
      </w:r>
      <w:r>
        <w:rPr>
          <w:bCs/>
          <w:i/>
          <w:iCs/>
        </w:rPr>
        <w:t>(Attachment #</w:t>
      </w:r>
      <w:r w:rsidR="00C9087B">
        <w:rPr>
          <w:bCs/>
          <w:i/>
          <w:iCs/>
        </w:rPr>
        <w:t>5</w:t>
      </w:r>
      <w:r>
        <w:rPr>
          <w:bCs/>
          <w:i/>
          <w:iCs/>
        </w:rPr>
        <w:t>)</w:t>
      </w:r>
    </w:p>
    <w:p w:rsidR="00A9270F" w:rsidP="00A9270F" w:rsidRDefault="00A9270F" w14:paraId="156E3108" w14:textId="77777777">
      <w:pPr>
        <w:tabs>
          <w:tab w:val="left" w:pos="1350"/>
          <w:tab w:val="left" w:pos="2250"/>
        </w:tabs>
        <w:spacing w:after="160" w:line="259" w:lineRule="auto"/>
        <w:contextualSpacing/>
        <w:rPr>
          <w:bCs/>
        </w:rPr>
      </w:pPr>
      <w:r>
        <w:rPr>
          <w:bCs/>
        </w:rPr>
        <w:t xml:space="preserve">There is no impact on burden due to the changes on these data elements. Changes were made to streamline and collect the level of detail needed to improve accuracy. </w:t>
      </w:r>
    </w:p>
    <w:p w:rsidR="00A9270F" w:rsidP="00A9270F" w:rsidRDefault="00A9270F" w14:paraId="3F5BABE4" w14:textId="77777777">
      <w:pPr>
        <w:tabs>
          <w:tab w:val="left" w:pos="1350"/>
          <w:tab w:val="left" w:pos="2250"/>
        </w:tabs>
        <w:spacing w:after="160" w:line="259" w:lineRule="auto"/>
        <w:contextualSpacing/>
        <w:rPr>
          <w:bCs/>
        </w:rPr>
      </w:pPr>
    </w:p>
    <w:p w:rsidR="00A9270F" w:rsidP="00A9270F" w:rsidRDefault="00A9270F" w14:paraId="3ADE1535" w14:textId="77777777">
      <w:pPr>
        <w:tabs>
          <w:tab w:val="left" w:pos="1350"/>
          <w:tab w:val="left" w:pos="2250"/>
        </w:tabs>
        <w:spacing w:after="160" w:line="259" w:lineRule="auto"/>
        <w:contextualSpacing/>
        <w:rPr>
          <w:bCs/>
        </w:rPr>
      </w:pPr>
      <w:r>
        <w:rPr>
          <w:bCs/>
        </w:rPr>
        <w:t>Variable label changes are listed below for the following data elements:</w:t>
      </w:r>
    </w:p>
    <w:p w:rsidR="00A9270F" w:rsidP="00486CF0" w:rsidRDefault="00A9270F" w14:paraId="74E061C0" w14:textId="77777777">
      <w:pPr>
        <w:pStyle w:val="ListParagraph"/>
        <w:numPr>
          <w:ilvl w:val="0"/>
          <w:numId w:val="8"/>
        </w:numPr>
        <w:tabs>
          <w:tab w:val="left" w:pos="1350"/>
          <w:tab w:val="left" w:pos="2250"/>
        </w:tabs>
        <w:spacing w:after="160" w:line="259" w:lineRule="auto"/>
        <w:contextualSpacing/>
        <w:rPr>
          <w:b/>
        </w:rPr>
      </w:pPr>
      <w:r>
        <w:rPr>
          <w:b/>
        </w:rPr>
        <w:lastRenderedPageBreak/>
        <w:t xml:space="preserve">So157cult (Was a culture for </w:t>
      </w:r>
      <w:r>
        <w:rPr>
          <w:b/>
          <w:i/>
          <w:iCs/>
        </w:rPr>
        <w:t xml:space="preserve">E. coli </w:t>
      </w:r>
      <w:r>
        <w:rPr>
          <w:b/>
        </w:rPr>
        <w:t xml:space="preserve">O157 performed or the isolate confirmed to be </w:t>
      </w:r>
      <w:r>
        <w:rPr>
          <w:b/>
          <w:i/>
          <w:iCs/>
        </w:rPr>
        <w:t xml:space="preserve">E. coli </w:t>
      </w:r>
      <w:r>
        <w:rPr>
          <w:b/>
        </w:rPr>
        <w:t>O157? (at PHL))</w:t>
      </w:r>
    </w:p>
    <w:p w:rsidRPr="00C309F5" w:rsidR="00A9270F" w:rsidP="00486CF0" w:rsidRDefault="00A9270F" w14:paraId="5F12F83C" w14:textId="77777777">
      <w:pPr>
        <w:pStyle w:val="ListParagraph"/>
        <w:numPr>
          <w:ilvl w:val="1"/>
          <w:numId w:val="8"/>
        </w:numPr>
        <w:tabs>
          <w:tab w:val="left" w:pos="1350"/>
          <w:tab w:val="left" w:pos="2250"/>
        </w:tabs>
        <w:spacing w:after="160" w:line="259" w:lineRule="auto"/>
        <w:contextualSpacing/>
        <w:rPr>
          <w:b/>
        </w:rPr>
      </w:pPr>
      <w:r>
        <w:rPr>
          <w:bCs/>
        </w:rPr>
        <w:t>Yes</w:t>
      </w:r>
    </w:p>
    <w:p w:rsidRPr="00C309F5" w:rsidR="00A9270F" w:rsidP="00486CF0" w:rsidRDefault="00A9270F" w14:paraId="75CA0ECE" w14:textId="77777777">
      <w:pPr>
        <w:pStyle w:val="ListParagraph"/>
        <w:numPr>
          <w:ilvl w:val="1"/>
          <w:numId w:val="8"/>
        </w:numPr>
        <w:tabs>
          <w:tab w:val="left" w:pos="1350"/>
          <w:tab w:val="left" w:pos="2250"/>
        </w:tabs>
        <w:spacing w:after="160" w:line="259" w:lineRule="auto"/>
        <w:contextualSpacing/>
        <w:rPr>
          <w:b/>
        </w:rPr>
      </w:pPr>
      <w:r>
        <w:rPr>
          <w:bCs/>
        </w:rPr>
        <w:t xml:space="preserve">No </w:t>
      </w:r>
    </w:p>
    <w:p w:rsidRPr="00E359B5" w:rsidR="00A9270F" w:rsidP="00486CF0" w:rsidRDefault="00A9270F" w14:paraId="63A6DC16" w14:textId="77777777">
      <w:pPr>
        <w:pStyle w:val="ListParagraph"/>
        <w:numPr>
          <w:ilvl w:val="1"/>
          <w:numId w:val="8"/>
        </w:numPr>
        <w:tabs>
          <w:tab w:val="left" w:pos="1350"/>
          <w:tab w:val="left" w:pos="2250"/>
        </w:tabs>
        <w:spacing w:after="160" w:line="259" w:lineRule="auto"/>
        <w:contextualSpacing/>
        <w:rPr>
          <w:b/>
        </w:rPr>
      </w:pPr>
      <w:r>
        <w:rPr>
          <w:bCs/>
        </w:rPr>
        <w:t>Unknown</w:t>
      </w:r>
    </w:p>
    <w:p w:rsidRPr="00E359B5" w:rsidR="00A9270F" w:rsidP="00A9270F" w:rsidRDefault="00A9270F" w14:paraId="13561D86" w14:textId="77777777">
      <w:pPr>
        <w:tabs>
          <w:tab w:val="left" w:pos="1350"/>
          <w:tab w:val="left" w:pos="2250"/>
        </w:tabs>
        <w:spacing w:after="160" w:line="259" w:lineRule="auto"/>
        <w:contextualSpacing/>
        <w:rPr>
          <w:bCs/>
        </w:rPr>
      </w:pPr>
      <w:r>
        <w:rPr>
          <w:bCs/>
        </w:rPr>
        <w:t>The following data elements have been added to the case report form:</w:t>
      </w:r>
    </w:p>
    <w:p w:rsidR="00A9270F" w:rsidP="00486CF0" w:rsidRDefault="00A9270F" w14:paraId="69B755E0" w14:textId="77777777">
      <w:pPr>
        <w:pStyle w:val="ListParagraph"/>
        <w:numPr>
          <w:ilvl w:val="0"/>
          <w:numId w:val="8"/>
        </w:numPr>
        <w:tabs>
          <w:tab w:val="left" w:pos="1350"/>
          <w:tab w:val="left" w:pos="2250"/>
        </w:tabs>
        <w:spacing w:after="160" w:line="259" w:lineRule="auto"/>
        <w:contextualSpacing/>
        <w:rPr>
          <w:b/>
        </w:rPr>
      </w:pPr>
      <w:r>
        <w:rPr>
          <w:b/>
        </w:rPr>
        <w:t>WgsOAnt (O antigen gene identified by WGS)</w:t>
      </w:r>
    </w:p>
    <w:p w:rsidR="00A9270F" w:rsidP="00486CF0" w:rsidRDefault="00A9270F" w14:paraId="3966550E" w14:textId="77777777">
      <w:pPr>
        <w:pStyle w:val="ListParagraph"/>
        <w:numPr>
          <w:ilvl w:val="1"/>
          <w:numId w:val="8"/>
        </w:numPr>
        <w:tabs>
          <w:tab w:val="left" w:pos="1350"/>
          <w:tab w:val="left" w:pos="2250"/>
        </w:tabs>
        <w:spacing w:after="160" w:line="259" w:lineRule="auto"/>
        <w:contextualSpacing/>
        <w:rPr>
          <w:b/>
        </w:rPr>
      </w:pPr>
      <w:r>
        <w:rPr>
          <w:bCs/>
        </w:rPr>
        <w:t>[Free text field]</w:t>
      </w:r>
    </w:p>
    <w:p w:rsidR="00A9270F" w:rsidP="00486CF0" w:rsidRDefault="00A9270F" w14:paraId="25D9DC65" w14:textId="77777777">
      <w:pPr>
        <w:pStyle w:val="ListParagraph"/>
        <w:numPr>
          <w:ilvl w:val="0"/>
          <w:numId w:val="8"/>
        </w:numPr>
        <w:tabs>
          <w:tab w:val="left" w:pos="1350"/>
          <w:tab w:val="left" w:pos="2250"/>
        </w:tabs>
        <w:spacing w:after="160" w:line="259" w:lineRule="auto"/>
        <w:contextualSpacing/>
        <w:rPr>
          <w:b/>
        </w:rPr>
      </w:pPr>
      <w:r>
        <w:rPr>
          <w:b/>
        </w:rPr>
        <w:t>WgsHAnt (H antigen gene identified by WGS)</w:t>
      </w:r>
    </w:p>
    <w:p w:rsidRPr="00F3646A" w:rsidR="00A9270F" w:rsidP="00486CF0" w:rsidRDefault="00A9270F" w14:paraId="31E8CE28" w14:textId="77777777">
      <w:pPr>
        <w:pStyle w:val="ListParagraph"/>
        <w:numPr>
          <w:ilvl w:val="1"/>
          <w:numId w:val="8"/>
        </w:numPr>
        <w:tabs>
          <w:tab w:val="left" w:pos="1350"/>
          <w:tab w:val="left" w:pos="2250"/>
        </w:tabs>
        <w:spacing w:after="160" w:line="259" w:lineRule="auto"/>
        <w:contextualSpacing/>
        <w:rPr>
          <w:b/>
        </w:rPr>
      </w:pPr>
      <w:r>
        <w:rPr>
          <w:bCs/>
        </w:rPr>
        <w:t>[Free text field]</w:t>
      </w:r>
    </w:p>
    <w:p w:rsidR="00A9270F" w:rsidP="00A9270F" w:rsidRDefault="00A9270F" w14:paraId="4B39A89A" w14:textId="77777777">
      <w:pPr>
        <w:tabs>
          <w:tab w:val="left" w:pos="1350"/>
          <w:tab w:val="left" w:pos="2250"/>
        </w:tabs>
        <w:spacing w:after="160" w:line="259" w:lineRule="auto"/>
        <w:contextualSpacing/>
        <w:rPr>
          <w:b/>
        </w:rPr>
      </w:pPr>
    </w:p>
    <w:p w:rsidRPr="00F3646A" w:rsidR="00A9270F" w:rsidP="00486CF0" w:rsidRDefault="00A9270F" w14:paraId="7E05EE23" w14:textId="73A41D22">
      <w:pPr>
        <w:pStyle w:val="ListParagraph"/>
        <w:numPr>
          <w:ilvl w:val="0"/>
          <w:numId w:val="6"/>
        </w:numPr>
        <w:tabs>
          <w:tab w:val="left" w:pos="1350"/>
          <w:tab w:val="left" w:pos="2250"/>
        </w:tabs>
        <w:spacing w:after="160" w:line="259" w:lineRule="auto"/>
        <w:contextualSpacing/>
        <w:rPr>
          <w:b/>
        </w:rPr>
      </w:pPr>
      <w:r>
        <w:rPr>
          <w:b/>
        </w:rPr>
        <w:t xml:space="preserve">Diagnostic Laboratory Practices and Volume Elements List </w:t>
      </w:r>
      <w:r>
        <w:rPr>
          <w:bCs/>
          <w:i/>
          <w:iCs/>
        </w:rPr>
        <w:t>(Attachment #</w:t>
      </w:r>
      <w:r w:rsidR="00C9087B">
        <w:rPr>
          <w:bCs/>
          <w:i/>
          <w:iCs/>
        </w:rPr>
        <w:t>6</w:t>
      </w:r>
      <w:r>
        <w:rPr>
          <w:bCs/>
          <w:i/>
          <w:iCs/>
        </w:rPr>
        <w:t>)</w:t>
      </w:r>
    </w:p>
    <w:p w:rsidR="00A9270F" w:rsidP="00A9270F" w:rsidRDefault="00A9270F" w14:paraId="448DBEE2" w14:textId="77777777">
      <w:pPr>
        <w:tabs>
          <w:tab w:val="left" w:pos="1350"/>
          <w:tab w:val="left" w:pos="2250"/>
        </w:tabs>
        <w:spacing w:after="160" w:line="259" w:lineRule="auto"/>
        <w:contextualSpacing/>
        <w:rPr>
          <w:bCs/>
        </w:rPr>
      </w:pPr>
      <w:r>
        <w:rPr>
          <w:bCs/>
        </w:rPr>
        <w:t xml:space="preserve">There is no impact on burden due to the changes on these data elements. Changes were made to collect the level of detail needed to improve accuracy. </w:t>
      </w:r>
    </w:p>
    <w:p w:rsidR="00A9270F" w:rsidP="00A9270F" w:rsidRDefault="00A9270F" w14:paraId="0CE0BBD9" w14:textId="77777777">
      <w:pPr>
        <w:tabs>
          <w:tab w:val="left" w:pos="1350"/>
          <w:tab w:val="left" w:pos="2250"/>
        </w:tabs>
        <w:spacing w:after="160" w:line="259" w:lineRule="auto"/>
        <w:contextualSpacing/>
        <w:rPr>
          <w:bCs/>
        </w:rPr>
      </w:pPr>
    </w:p>
    <w:p w:rsidR="00A9270F" w:rsidP="00A9270F" w:rsidRDefault="00A9270F" w14:paraId="24931BD9" w14:textId="77777777">
      <w:pPr>
        <w:tabs>
          <w:tab w:val="left" w:pos="1350"/>
          <w:tab w:val="left" w:pos="2250"/>
        </w:tabs>
        <w:spacing w:after="160" w:line="259" w:lineRule="auto"/>
        <w:contextualSpacing/>
        <w:rPr>
          <w:bCs/>
        </w:rPr>
      </w:pPr>
      <w:r>
        <w:rPr>
          <w:bCs/>
        </w:rPr>
        <w:t>The following data element has been added:</w:t>
      </w:r>
    </w:p>
    <w:p w:rsidR="00A9270F" w:rsidP="00486CF0" w:rsidRDefault="00A9270F" w14:paraId="3AA00729" w14:textId="77777777">
      <w:pPr>
        <w:pStyle w:val="ListParagraph"/>
        <w:numPr>
          <w:ilvl w:val="0"/>
          <w:numId w:val="10"/>
        </w:numPr>
        <w:tabs>
          <w:tab w:val="left" w:pos="1350"/>
          <w:tab w:val="left" w:pos="2250"/>
        </w:tabs>
        <w:spacing w:after="160" w:line="259" w:lineRule="auto"/>
        <w:contextualSpacing/>
        <w:rPr>
          <w:b/>
        </w:rPr>
      </w:pPr>
      <w:r>
        <w:rPr>
          <w:b/>
        </w:rPr>
        <w:t>Survey_method</w:t>
      </w:r>
      <w:r>
        <w:rPr>
          <w:bCs/>
        </w:rPr>
        <w:t xml:space="preserve"> </w:t>
      </w:r>
      <w:r>
        <w:rPr>
          <w:b/>
        </w:rPr>
        <w:t>(</w:t>
      </w:r>
      <w:r w:rsidRPr="00F3646A">
        <w:rPr>
          <w:b/>
        </w:rPr>
        <w:t>For this survey cycle, how were the data for this laboratory collected?</w:t>
      </w:r>
      <w:r>
        <w:rPr>
          <w:b/>
        </w:rPr>
        <w:t>)</w:t>
      </w:r>
    </w:p>
    <w:p w:rsidRPr="00F3646A" w:rsidR="00A9270F" w:rsidP="00486CF0" w:rsidRDefault="00A9270F" w14:paraId="283F73A2" w14:textId="77777777">
      <w:pPr>
        <w:pStyle w:val="ListParagraph"/>
        <w:numPr>
          <w:ilvl w:val="1"/>
          <w:numId w:val="10"/>
        </w:numPr>
        <w:tabs>
          <w:tab w:val="left" w:pos="1350"/>
          <w:tab w:val="left" w:pos="2250"/>
        </w:tabs>
        <w:spacing w:after="160" w:line="259" w:lineRule="auto"/>
        <w:contextualSpacing/>
        <w:rPr>
          <w:bCs/>
        </w:rPr>
      </w:pPr>
      <w:r w:rsidRPr="00F3646A">
        <w:rPr>
          <w:bCs/>
        </w:rPr>
        <w:t>Laboratory verified via phone/in-person visit</w:t>
      </w:r>
    </w:p>
    <w:p w:rsidRPr="00F3646A" w:rsidR="00A9270F" w:rsidP="00486CF0" w:rsidRDefault="00A9270F" w14:paraId="2543C91F" w14:textId="77777777">
      <w:pPr>
        <w:pStyle w:val="ListParagraph"/>
        <w:numPr>
          <w:ilvl w:val="1"/>
          <w:numId w:val="10"/>
        </w:numPr>
        <w:tabs>
          <w:tab w:val="left" w:pos="1350"/>
          <w:tab w:val="left" w:pos="2250"/>
        </w:tabs>
        <w:spacing w:after="160" w:line="259" w:lineRule="auto"/>
        <w:contextualSpacing/>
        <w:rPr>
          <w:bCs/>
        </w:rPr>
      </w:pPr>
      <w:r w:rsidRPr="00F3646A">
        <w:rPr>
          <w:bCs/>
        </w:rPr>
        <w:t xml:space="preserve">Laboratory verified via email/electronic survey </w:t>
      </w:r>
    </w:p>
    <w:p w:rsidRPr="00F3646A" w:rsidR="00A9270F" w:rsidP="00486CF0" w:rsidRDefault="00A9270F" w14:paraId="348777BD" w14:textId="77777777">
      <w:pPr>
        <w:pStyle w:val="ListParagraph"/>
        <w:numPr>
          <w:ilvl w:val="1"/>
          <w:numId w:val="10"/>
        </w:numPr>
        <w:tabs>
          <w:tab w:val="left" w:pos="1350"/>
          <w:tab w:val="left" w:pos="2250"/>
        </w:tabs>
        <w:spacing w:after="160" w:line="259" w:lineRule="auto"/>
        <w:contextualSpacing/>
        <w:rPr>
          <w:bCs/>
        </w:rPr>
      </w:pPr>
      <w:r w:rsidRPr="00F3646A">
        <w:rPr>
          <w:bCs/>
        </w:rPr>
        <w:t xml:space="preserve">Laboratory did not respond, data from previous survey were verified via ELR </w:t>
      </w:r>
    </w:p>
    <w:p w:rsidRPr="00F3646A" w:rsidR="00A9270F" w:rsidP="00486CF0" w:rsidRDefault="00A9270F" w14:paraId="4C096075" w14:textId="77777777">
      <w:pPr>
        <w:pStyle w:val="ListParagraph"/>
        <w:numPr>
          <w:ilvl w:val="1"/>
          <w:numId w:val="10"/>
        </w:numPr>
        <w:tabs>
          <w:tab w:val="left" w:pos="1350"/>
          <w:tab w:val="left" w:pos="2250"/>
        </w:tabs>
        <w:spacing w:after="160" w:line="259" w:lineRule="auto"/>
        <w:contextualSpacing/>
        <w:rPr>
          <w:bCs/>
        </w:rPr>
      </w:pPr>
      <w:r w:rsidRPr="00F3646A">
        <w:rPr>
          <w:bCs/>
        </w:rPr>
        <w:t>Laboratory did not respond, data not verified</w:t>
      </w:r>
    </w:p>
    <w:p w:rsidRPr="00CB0A46" w:rsidR="00CB0A46" w:rsidP="00CB0A46" w:rsidRDefault="00CB0A46" w14:paraId="55D86216" w14:textId="77777777">
      <w:pPr>
        <w:pStyle w:val="Default"/>
        <w:pageBreakBefore/>
        <w:rPr>
          <w:sz w:val="28"/>
          <w:szCs w:val="28"/>
          <w:u w:val="single"/>
        </w:rPr>
      </w:pPr>
      <w:r w:rsidRPr="00CB0A46">
        <w:rPr>
          <w:b/>
          <w:bCs/>
          <w:sz w:val="28"/>
          <w:szCs w:val="28"/>
          <w:u w:val="single"/>
        </w:rPr>
        <w:lastRenderedPageBreak/>
        <w:t xml:space="preserve">FluSurv-Net: </w:t>
      </w:r>
    </w:p>
    <w:p w:rsidR="00116AC0" w:rsidP="00116AC0" w:rsidRDefault="00116AC0" w14:paraId="365B532F" w14:textId="64B54B32">
      <w:pPr>
        <w:pStyle w:val="Default"/>
        <w:rPr>
          <w:sz w:val="23"/>
          <w:szCs w:val="23"/>
        </w:rPr>
      </w:pPr>
      <w:r>
        <w:rPr>
          <w:sz w:val="23"/>
          <w:szCs w:val="23"/>
        </w:rPr>
        <w:t>The changes made to the</w:t>
      </w:r>
      <w:r>
        <w:rPr>
          <w:sz w:val="23"/>
          <w:szCs w:val="23"/>
        </w:rPr>
        <w:t xml:space="preserve"> </w:t>
      </w:r>
      <w:r>
        <w:rPr>
          <w:sz w:val="23"/>
          <w:szCs w:val="23"/>
        </w:rPr>
        <w:t xml:space="preserve">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116AC0" w:rsidP="00116AC0" w:rsidRDefault="00116AC0" w14:paraId="68930F82" w14:textId="77777777">
      <w:pPr>
        <w:rPr>
          <w:b/>
          <w:bCs/>
        </w:rPr>
      </w:pPr>
    </w:p>
    <w:p w:rsidRPr="0059114D" w:rsidR="00116AC0" w:rsidP="00116AC0" w:rsidRDefault="00116AC0" w14:paraId="6CC6DB78" w14:textId="735584AB">
      <w:pPr>
        <w:pStyle w:val="ListParagraph"/>
        <w:numPr>
          <w:ilvl w:val="0"/>
          <w:numId w:val="52"/>
        </w:numPr>
        <w:rPr>
          <w:b/>
          <w:bCs/>
        </w:rPr>
      </w:pPr>
      <w:r w:rsidRPr="0059114D">
        <w:rPr>
          <w:b/>
          <w:bCs/>
        </w:rPr>
        <w:t xml:space="preserve">FluSurv-NET Influenza Hospitalization Surveillance Network Case Report Form </w:t>
      </w:r>
      <w:r w:rsidRPr="0059114D">
        <w:rPr>
          <w:bCs/>
          <w:i/>
          <w:iCs/>
        </w:rPr>
        <w:t>(Attachment #</w:t>
      </w:r>
      <w:r>
        <w:rPr>
          <w:bCs/>
          <w:i/>
          <w:iCs/>
        </w:rPr>
        <w:t>7</w:t>
      </w:r>
      <w:r w:rsidRPr="0059114D">
        <w:rPr>
          <w:bCs/>
          <w:i/>
          <w:iCs/>
        </w:rPr>
        <w:t>)</w:t>
      </w:r>
    </w:p>
    <w:p w:rsidRPr="00330536" w:rsidR="00116AC0" w:rsidP="00116AC0" w:rsidRDefault="00116AC0" w14:paraId="23DE845B" w14:textId="77777777">
      <w:pPr>
        <w:outlineLvl w:val="0"/>
        <w:rPr>
          <w:color w:val="000000"/>
        </w:rPr>
      </w:pPr>
      <w:r w:rsidRPr="00330536">
        <w:rPr>
          <w:color w:val="000000"/>
        </w:rPr>
        <w:t xml:space="preserve">For the upcoming 2021-22 influenza season, we will continue to harmonize data elements with those collected on the COVID-NET CRF. We will add back several data elements that were previously removed from the 2020-21 season into the new form. </w:t>
      </w:r>
    </w:p>
    <w:p w:rsidR="00116AC0" w:rsidP="00116AC0" w:rsidRDefault="00116AC0" w14:paraId="2A8850FB" w14:textId="77777777"/>
    <w:p w:rsidR="00116AC0" w:rsidP="00116AC0" w:rsidRDefault="00116AC0" w14:paraId="4A977052" w14:textId="77777777">
      <w:pPr>
        <w:pStyle w:val="ListParagraph"/>
        <w:numPr>
          <w:ilvl w:val="0"/>
          <w:numId w:val="50"/>
        </w:numPr>
        <w:spacing w:after="200"/>
        <w:contextualSpacing/>
        <w:rPr>
          <w:color w:val="000000"/>
        </w:rPr>
      </w:pPr>
      <w:r w:rsidRPr="00E21BDB">
        <w:rPr>
          <w:color w:val="000000"/>
        </w:rPr>
        <w:t xml:space="preserve">For Section G, Admission and Patient History, </w:t>
      </w:r>
      <w:r>
        <w:rPr>
          <w:color w:val="000000"/>
        </w:rPr>
        <w:t xml:space="preserve">we </w:t>
      </w:r>
      <w:r w:rsidRPr="00E21BDB">
        <w:rPr>
          <w:color w:val="000000"/>
        </w:rPr>
        <w:t>added new question “Reason for hospital admission”</w:t>
      </w:r>
      <w:r>
        <w:rPr>
          <w:color w:val="000000"/>
        </w:rPr>
        <w:t xml:space="preserve"> with the following checkboxes: Influenza-related illness, OB/labor and delivery admission, Inpatient surgery procedures, Psychiatric admission needing acute medical care, Trauma, Unknown, and Other, specify.</w:t>
      </w:r>
    </w:p>
    <w:p w:rsidR="00116AC0" w:rsidP="00116AC0" w:rsidRDefault="00116AC0" w14:paraId="2EBCCA0A" w14:textId="77777777">
      <w:pPr>
        <w:pStyle w:val="ListParagraph"/>
        <w:numPr>
          <w:ilvl w:val="0"/>
          <w:numId w:val="50"/>
        </w:numPr>
        <w:spacing w:after="200"/>
        <w:contextualSpacing/>
        <w:rPr>
          <w:color w:val="000000"/>
        </w:rPr>
      </w:pPr>
      <w:r>
        <w:rPr>
          <w:color w:val="000000"/>
        </w:rPr>
        <w:t>For Section G, Admission and Patient History we added additional checkboxes for signs/symptoms present at admission – Non-respiratory symptoms: Abdominal pain, Anosmia/decreased smell, Chest pain, Conjunctivitis, Diarrhea, Dysgeusia/decreased taste, Fatigue, Headache, Muscle aches/myalgias, Nausea/vomiting, rash; Respiratory symptoms: Hemoptysis/bloody sputum; For cases &lt;2 years: Apnea, Cyanosis, Decreased vocalization/stridor, Dehydration, Hypothermia, Inability to eat/poor feeding, Lethargy.</w:t>
      </w:r>
    </w:p>
    <w:p w:rsidR="00116AC0" w:rsidP="00116AC0" w:rsidRDefault="00116AC0" w14:paraId="1B9FA9B7" w14:textId="77777777">
      <w:pPr>
        <w:pStyle w:val="ListParagraph"/>
        <w:numPr>
          <w:ilvl w:val="0"/>
          <w:numId w:val="50"/>
        </w:numPr>
        <w:spacing w:after="200"/>
        <w:contextualSpacing/>
        <w:rPr>
          <w:color w:val="000000"/>
        </w:rPr>
      </w:pPr>
      <w:r>
        <w:rPr>
          <w:color w:val="000000"/>
        </w:rPr>
        <w:t>For Section G, Admission and Patient History, we added the question “Alcohol Abuse” with the following checkboxes: Current, Former, and No/Unknown.</w:t>
      </w:r>
    </w:p>
    <w:p w:rsidR="00116AC0" w:rsidP="00116AC0" w:rsidRDefault="00116AC0" w14:paraId="573EA147" w14:textId="77777777">
      <w:pPr>
        <w:pStyle w:val="ListParagraph"/>
        <w:numPr>
          <w:ilvl w:val="0"/>
          <w:numId w:val="50"/>
        </w:numPr>
        <w:spacing w:after="200"/>
        <w:contextualSpacing/>
        <w:rPr>
          <w:color w:val="000000"/>
        </w:rPr>
      </w:pPr>
      <w:r>
        <w:rPr>
          <w:color w:val="000000"/>
        </w:rPr>
        <w:t>For Section G, Admission and Patient History, we added the question “Substance Abuse” with the following checkboxes: Current, Former, and No/Unknown.</w:t>
      </w:r>
    </w:p>
    <w:p w:rsidR="00116AC0" w:rsidP="00116AC0" w:rsidRDefault="00116AC0" w14:paraId="18BE0BCB" w14:textId="77777777">
      <w:pPr>
        <w:pStyle w:val="ListParagraph"/>
        <w:numPr>
          <w:ilvl w:val="0"/>
          <w:numId w:val="50"/>
        </w:numPr>
        <w:spacing w:after="200"/>
        <w:contextualSpacing/>
        <w:rPr>
          <w:color w:val="000000"/>
        </w:rPr>
      </w:pPr>
      <w:r>
        <w:rPr>
          <w:color w:val="000000"/>
        </w:rPr>
        <w:t>For Section G, Admission and Patient History, we added back in “</w:t>
      </w:r>
      <w:r w:rsidRPr="00D4347C">
        <w:rPr>
          <w:color w:val="000000"/>
        </w:rPr>
        <w:t>Substance Abuse Type (current use only)” with the following checkboxes: IVDU, Polysubstance abuse – not otherwise specified</w:t>
      </w:r>
      <w:r>
        <w:rPr>
          <w:color w:val="000000"/>
        </w:rPr>
        <w:t xml:space="preserve">, </w:t>
      </w:r>
      <w:r w:rsidRPr="00D4347C">
        <w:rPr>
          <w:color w:val="000000"/>
        </w:rPr>
        <w:t>Opioids, Cocaine, Methamphetamines,</w:t>
      </w:r>
      <w:r>
        <w:rPr>
          <w:color w:val="000000"/>
        </w:rPr>
        <w:t xml:space="preserve"> Marijuana, Unknown, and Other, specify. </w:t>
      </w:r>
    </w:p>
    <w:p w:rsidR="00116AC0" w:rsidP="00116AC0" w:rsidRDefault="00116AC0" w14:paraId="4DD72CE8" w14:textId="77777777">
      <w:pPr>
        <w:pStyle w:val="ListParagraph"/>
        <w:numPr>
          <w:ilvl w:val="0"/>
          <w:numId w:val="50"/>
        </w:numPr>
        <w:spacing w:after="200"/>
        <w:contextualSpacing/>
        <w:rPr>
          <w:color w:val="000000"/>
        </w:rPr>
      </w:pPr>
      <w:r>
        <w:rPr>
          <w:color w:val="000000"/>
        </w:rPr>
        <w:t>For Section G, Admission and Patient History, we added new question “Code status on admission” with the following checkboxes: Full code, DNR/DNI/CMO, and Unknown.</w:t>
      </w:r>
    </w:p>
    <w:p w:rsidR="00116AC0" w:rsidP="00116AC0" w:rsidRDefault="00116AC0" w14:paraId="52E2A908" w14:textId="77777777">
      <w:pPr>
        <w:pStyle w:val="ListParagraph"/>
        <w:numPr>
          <w:ilvl w:val="0"/>
          <w:numId w:val="50"/>
        </w:numPr>
        <w:spacing w:after="200"/>
        <w:contextualSpacing/>
        <w:rPr>
          <w:color w:val="000000"/>
        </w:rPr>
      </w:pPr>
      <w:r>
        <w:rPr>
          <w:color w:val="000000"/>
        </w:rPr>
        <w:t>For Section H, Underlying Medical Conditions, we deleted “Other, specify” free-text fields underneath each major header category.</w:t>
      </w:r>
    </w:p>
    <w:p w:rsidR="00116AC0" w:rsidP="00116AC0" w:rsidRDefault="00116AC0" w14:paraId="5C7B6F32" w14:textId="77777777">
      <w:pPr>
        <w:pStyle w:val="ListParagraph"/>
        <w:numPr>
          <w:ilvl w:val="0"/>
          <w:numId w:val="50"/>
        </w:numPr>
        <w:spacing w:after="200"/>
        <w:contextualSpacing/>
        <w:rPr>
          <w:color w:val="000000"/>
        </w:rPr>
      </w:pPr>
      <w:r w:rsidRPr="00E64321">
        <w:rPr>
          <w:color w:val="000000"/>
        </w:rPr>
        <w:t xml:space="preserve">We added back in Section I, Bacterial Pathogens, including </w:t>
      </w:r>
      <w:r>
        <w:rPr>
          <w:color w:val="000000"/>
        </w:rPr>
        <w:t>q</w:t>
      </w:r>
      <w:r w:rsidRPr="00E64321">
        <w:rPr>
          <w:color w:val="000000"/>
        </w:rPr>
        <w:t xml:space="preserve">uestion 1 to “Were any bacterial culture tests performed within 7 days of admission? </w:t>
      </w:r>
      <w:r w:rsidRPr="003139ED">
        <w:rPr>
          <w:color w:val="000000"/>
        </w:rPr>
        <w:t>“</w:t>
      </w:r>
      <w:r w:rsidRPr="00EC0CCF">
        <w:rPr>
          <w:color w:val="000000"/>
        </w:rPr>
        <w:t xml:space="preserve">For patients that died in the hospital, </w:t>
      </w:r>
      <w:r w:rsidRPr="00825006">
        <w:rPr>
          <w:color w:val="000000"/>
        </w:rPr>
        <w:t>include if bacterial culture test</w:t>
      </w:r>
      <w:r w:rsidRPr="00C9297D">
        <w:rPr>
          <w:color w:val="000000"/>
        </w:rPr>
        <w:t>s were performed either 1)</w:t>
      </w:r>
      <w:r>
        <w:rPr>
          <w:color w:val="000000"/>
        </w:rPr>
        <w:t xml:space="preserve"> </w:t>
      </w:r>
      <w:r w:rsidRPr="00E64321">
        <w:rPr>
          <w:color w:val="000000"/>
        </w:rPr>
        <w:t xml:space="preserve">within </w:t>
      </w:r>
      <w:r w:rsidRPr="003139ED">
        <w:rPr>
          <w:color w:val="000000"/>
        </w:rPr>
        <w:t>7 days of admission, 2) within 3 days prior</w:t>
      </w:r>
      <w:r w:rsidRPr="00EC0CCF">
        <w:rPr>
          <w:color w:val="000000"/>
        </w:rPr>
        <w:t xml:space="preserve"> to death, or 3) within 24 hours after death)</w:t>
      </w:r>
      <w:r>
        <w:rPr>
          <w:color w:val="000000"/>
        </w:rPr>
        <w:t>.</w:t>
      </w:r>
    </w:p>
    <w:p w:rsidR="00116AC0" w:rsidP="00116AC0" w:rsidRDefault="00116AC0" w14:paraId="0665C276" w14:textId="77777777">
      <w:pPr>
        <w:pStyle w:val="ListParagraph"/>
        <w:numPr>
          <w:ilvl w:val="0"/>
          <w:numId w:val="50"/>
        </w:numPr>
        <w:spacing w:after="200"/>
        <w:contextualSpacing/>
        <w:rPr>
          <w:color w:val="000000"/>
        </w:rPr>
      </w:pPr>
      <w:r>
        <w:rPr>
          <w:color w:val="000000"/>
        </w:rPr>
        <w:t xml:space="preserve">For Section I, Bacterial Pathogens, we added question 2 “If yes, was </w:t>
      </w:r>
      <w:r w:rsidRPr="00FC511C">
        <w:rPr>
          <w:color w:val="000000"/>
        </w:rPr>
        <w:t>there a positive culture for</w:t>
      </w:r>
      <w:r>
        <w:rPr>
          <w:color w:val="000000"/>
        </w:rPr>
        <w:t xml:space="preserve"> aspergillus, mucormycosis, or a bacterial pathogen?” with the following checkboxes: Yes, No, and Unknown, and allowing up to 5 pathogens being recorded. </w:t>
      </w:r>
    </w:p>
    <w:p w:rsidR="00116AC0" w:rsidP="00116AC0" w:rsidRDefault="00116AC0" w14:paraId="08E1CE8F" w14:textId="77777777">
      <w:pPr>
        <w:pStyle w:val="ListParagraph"/>
        <w:numPr>
          <w:ilvl w:val="0"/>
          <w:numId w:val="50"/>
        </w:numPr>
        <w:spacing w:after="200"/>
        <w:contextualSpacing/>
        <w:rPr>
          <w:color w:val="000000"/>
        </w:rPr>
      </w:pPr>
      <w:r>
        <w:rPr>
          <w:color w:val="000000"/>
        </w:rPr>
        <w:t>For Section I, Bacterial Pathogens, we added question 2a “If yes, specify pathogen”.</w:t>
      </w:r>
    </w:p>
    <w:p w:rsidRPr="00E64321" w:rsidR="00116AC0" w:rsidP="00116AC0" w:rsidRDefault="00116AC0" w14:paraId="59BE056F" w14:textId="77777777">
      <w:pPr>
        <w:pStyle w:val="ListParagraph"/>
        <w:numPr>
          <w:ilvl w:val="0"/>
          <w:numId w:val="50"/>
        </w:numPr>
        <w:spacing w:after="200"/>
        <w:contextualSpacing/>
        <w:rPr>
          <w:color w:val="000000"/>
        </w:rPr>
      </w:pPr>
      <w:r>
        <w:rPr>
          <w:color w:val="000000"/>
        </w:rPr>
        <w:t>For Section I, Bacterial Pathogens, we added question 2b “Date of culture”.</w:t>
      </w:r>
    </w:p>
    <w:p w:rsidRPr="00E64321" w:rsidR="00116AC0" w:rsidP="00116AC0" w:rsidRDefault="00116AC0" w14:paraId="69E36A15" w14:textId="77777777">
      <w:pPr>
        <w:pStyle w:val="ListParagraph"/>
        <w:numPr>
          <w:ilvl w:val="0"/>
          <w:numId w:val="50"/>
        </w:numPr>
        <w:spacing w:after="200"/>
        <w:contextualSpacing/>
        <w:rPr>
          <w:color w:val="000000"/>
        </w:rPr>
      </w:pPr>
      <w:r>
        <w:rPr>
          <w:color w:val="000000"/>
        </w:rPr>
        <w:t>For Section I, Bacterial Pathogens, we added question 2c “Site where pathogen identified” with the following checkboxes: Blood, Sputum, Bronchoalveolar lavage (BAL), Endotracheal aspirate, Pleural fluid, Cerebrospinal fluid (CSF), and Other, specify</w:t>
      </w:r>
    </w:p>
    <w:p w:rsidRPr="008C1984" w:rsidR="00116AC0" w:rsidP="00116AC0" w:rsidRDefault="00116AC0" w14:paraId="5469A402" w14:textId="77777777">
      <w:pPr>
        <w:pStyle w:val="ListParagraph"/>
        <w:numPr>
          <w:ilvl w:val="0"/>
          <w:numId w:val="50"/>
        </w:numPr>
        <w:spacing w:after="200"/>
        <w:contextualSpacing/>
        <w:rPr>
          <w:color w:val="000000"/>
        </w:rPr>
      </w:pPr>
      <w:r w:rsidRPr="008C1984">
        <w:rPr>
          <w:color w:val="000000"/>
        </w:rPr>
        <w:t>For Section J, Viral Pathogens, we rephrased Question 1 to “Was patient tested for any of the viral respiratory pathogens within 14 days prior to or within 7 days of admission</w:t>
      </w:r>
      <w:r>
        <w:rPr>
          <w:color w:val="000000"/>
        </w:rPr>
        <w:t xml:space="preserve">? (For patients that died in the hospital, include </w:t>
      </w:r>
      <w:r w:rsidRPr="008C1984">
        <w:rPr>
          <w:color w:val="000000"/>
        </w:rPr>
        <w:t xml:space="preserve">tests performed </w:t>
      </w:r>
      <w:r>
        <w:rPr>
          <w:color w:val="000000"/>
        </w:rPr>
        <w:t>either 1) within 14 days prior to or within 7 days of admission, 2) within 3 days prior to death, or 3) within 24 hours after death)</w:t>
      </w:r>
      <w:r w:rsidRPr="008C1984">
        <w:rPr>
          <w:color w:val="000000"/>
        </w:rPr>
        <w:t xml:space="preserve"> for clarity. </w:t>
      </w:r>
    </w:p>
    <w:p w:rsidR="00116AC0" w:rsidP="00116AC0" w:rsidRDefault="00116AC0" w14:paraId="73C5CEA5" w14:textId="77777777">
      <w:pPr>
        <w:pStyle w:val="ListParagraph"/>
        <w:numPr>
          <w:ilvl w:val="0"/>
          <w:numId w:val="50"/>
        </w:numPr>
        <w:spacing w:after="200"/>
        <w:contextualSpacing/>
        <w:rPr>
          <w:color w:val="000000"/>
        </w:rPr>
      </w:pPr>
      <w:r>
        <w:rPr>
          <w:color w:val="000000"/>
        </w:rPr>
        <w:lastRenderedPageBreak/>
        <w:t xml:space="preserve">For Section J, Viral Pathogens, we added back in test results for the following viral pathogens: Adenovirus, Parainfluenza 1, Parainfluenza 2, Parainfluenza 3, Parainfluenza 4, Human metapneumovirus, Rhinovirus/Enterovirus, and Coronavirus, other. </w:t>
      </w:r>
    </w:p>
    <w:p w:rsidR="00116AC0" w:rsidP="00116AC0" w:rsidRDefault="00116AC0" w14:paraId="06957BB1" w14:textId="77777777">
      <w:pPr>
        <w:pStyle w:val="ListParagraph"/>
        <w:numPr>
          <w:ilvl w:val="0"/>
          <w:numId w:val="50"/>
        </w:numPr>
        <w:spacing w:after="200"/>
        <w:contextualSpacing/>
        <w:rPr>
          <w:color w:val="000000"/>
        </w:rPr>
      </w:pPr>
      <w:r>
        <w:rPr>
          <w:color w:val="000000"/>
        </w:rPr>
        <w:t xml:space="preserve">We added Section L, Chest Imaging, including question 1 “Was a chest x-ray taken within 3 days of hospitalization?” </w:t>
      </w:r>
    </w:p>
    <w:p w:rsidR="00116AC0" w:rsidP="00116AC0" w:rsidRDefault="00116AC0" w14:paraId="2FB6F092" w14:textId="77777777">
      <w:pPr>
        <w:pStyle w:val="ListParagraph"/>
        <w:numPr>
          <w:ilvl w:val="0"/>
          <w:numId w:val="50"/>
        </w:numPr>
        <w:spacing w:after="200"/>
        <w:contextualSpacing/>
        <w:rPr>
          <w:color w:val="000000"/>
        </w:rPr>
      </w:pPr>
      <w:r>
        <w:rPr>
          <w:color w:val="000000"/>
        </w:rPr>
        <w:t>For Section L, Chest Imaging, we added question 2 “Were any of these chest x-rays abnormal?”</w:t>
      </w:r>
    </w:p>
    <w:p w:rsidR="00116AC0" w:rsidP="00116AC0" w:rsidRDefault="00116AC0" w14:paraId="1837DE85" w14:textId="77777777">
      <w:pPr>
        <w:pStyle w:val="ListParagraph"/>
        <w:numPr>
          <w:ilvl w:val="0"/>
          <w:numId w:val="50"/>
        </w:numPr>
        <w:spacing w:after="200"/>
        <w:contextualSpacing/>
        <w:rPr>
          <w:color w:val="000000"/>
        </w:rPr>
      </w:pPr>
      <w:r>
        <w:rPr>
          <w:color w:val="000000"/>
        </w:rPr>
        <w:t>For Section L, Chest Imaging, we added question 2a “Date of first abnormal chest x-ray”</w:t>
      </w:r>
    </w:p>
    <w:p w:rsidR="00116AC0" w:rsidP="00116AC0" w:rsidRDefault="00116AC0" w14:paraId="326040C0" w14:textId="77777777">
      <w:pPr>
        <w:pStyle w:val="ListParagraph"/>
        <w:numPr>
          <w:ilvl w:val="0"/>
          <w:numId w:val="50"/>
        </w:numPr>
        <w:spacing w:after="200"/>
        <w:contextualSpacing/>
        <w:rPr>
          <w:color w:val="000000"/>
        </w:rPr>
      </w:pPr>
      <w:r>
        <w:rPr>
          <w:color w:val="000000"/>
        </w:rPr>
        <w:t xml:space="preserve">For Section L, Chest Imaging, we added question 2b “For first abnormal chest x-ray, please check all that apply” with the following checkboxes: Report not available, Air space density, Air space opacity, Bronchopneumonia/pneumonia, Cannot rule out pneumonia, Consolidation, Cavitation, ARDS (acute respiratory distress syndrome), Lung infiltrate, Interstitial infiltrate, Lobar infiltrate, Pleural Effusion, Empyema, and Other. </w:t>
      </w:r>
    </w:p>
    <w:p w:rsidR="00116AC0" w:rsidP="00116AC0" w:rsidRDefault="00116AC0" w14:paraId="31A0D493" w14:textId="77777777">
      <w:pPr>
        <w:pStyle w:val="ListParagraph"/>
        <w:numPr>
          <w:ilvl w:val="0"/>
          <w:numId w:val="50"/>
        </w:numPr>
        <w:spacing w:after="200"/>
        <w:contextualSpacing/>
        <w:rPr>
          <w:color w:val="000000"/>
        </w:rPr>
      </w:pPr>
      <w:r>
        <w:rPr>
          <w:color w:val="000000"/>
        </w:rPr>
        <w:t>For Section M, Discharge Summary, we changed the checkbox option from “Multisystem inflammatory syndrome in children (MIS-C)” to “Multisystem inflammatory syndrome in children (MIS-C) or adults (MIS-A)”.</w:t>
      </w:r>
    </w:p>
    <w:p w:rsidR="00116AC0" w:rsidP="00116AC0" w:rsidRDefault="00116AC0" w14:paraId="0207E88B" w14:textId="77777777">
      <w:pPr>
        <w:pStyle w:val="ListParagraph"/>
        <w:numPr>
          <w:ilvl w:val="0"/>
          <w:numId w:val="50"/>
        </w:numPr>
        <w:spacing w:after="200"/>
        <w:contextualSpacing/>
        <w:rPr>
          <w:color w:val="000000"/>
        </w:rPr>
      </w:pPr>
      <w:r>
        <w:rPr>
          <w:color w:val="000000"/>
        </w:rPr>
        <w:t>We added Section O, Pregnancy Information, including question 1 “Total # of pregnancies as of date of admission (Gravida, G)”.</w:t>
      </w:r>
    </w:p>
    <w:p w:rsidR="00116AC0" w:rsidP="00116AC0" w:rsidRDefault="00116AC0" w14:paraId="0470C782" w14:textId="77777777">
      <w:pPr>
        <w:pStyle w:val="ListParagraph"/>
        <w:numPr>
          <w:ilvl w:val="0"/>
          <w:numId w:val="50"/>
        </w:numPr>
        <w:spacing w:after="200"/>
        <w:contextualSpacing/>
        <w:rPr>
          <w:color w:val="000000"/>
        </w:rPr>
      </w:pPr>
      <w:r>
        <w:rPr>
          <w:color w:val="000000"/>
        </w:rPr>
        <w:t>For Section O, Pregnancy Information, we added question 2 “Total # of pregnancies that resulted in a live birth as of date of admission (Parity, P)”.</w:t>
      </w:r>
    </w:p>
    <w:p w:rsidR="00116AC0" w:rsidP="00116AC0" w:rsidRDefault="00116AC0" w14:paraId="75A283BE" w14:textId="77777777">
      <w:pPr>
        <w:pStyle w:val="ListParagraph"/>
        <w:numPr>
          <w:ilvl w:val="0"/>
          <w:numId w:val="50"/>
        </w:numPr>
        <w:spacing w:after="200"/>
        <w:contextualSpacing/>
        <w:rPr>
          <w:color w:val="000000"/>
        </w:rPr>
      </w:pPr>
      <w:r>
        <w:rPr>
          <w:color w:val="000000"/>
        </w:rPr>
        <w:t>For Section O, Pregnancy Information, we added question 3 “Specify total # of fetuses for current pregnancy as of date of admission” with the following checkboxes: 1, 2, 3, &gt;3, and Unknown.</w:t>
      </w:r>
    </w:p>
    <w:p w:rsidR="00116AC0" w:rsidP="00116AC0" w:rsidRDefault="00116AC0" w14:paraId="76A505B9" w14:textId="77777777">
      <w:pPr>
        <w:pStyle w:val="ListParagraph"/>
        <w:numPr>
          <w:ilvl w:val="0"/>
          <w:numId w:val="50"/>
        </w:numPr>
        <w:spacing w:after="200"/>
        <w:contextualSpacing/>
        <w:rPr>
          <w:color w:val="000000"/>
        </w:rPr>
      </w:pPr>
      <w:r>
        <w:rPr>
          <w:color w:val="000000"/>
        </w:rPr>
        <w:t>For Section O, Pregnancy Information, we added question 4 “Specify gestational age in weeks as of date of admission” and “Ife gestation age in weeks unknown, specify trimester of pregnancy with the following checkboxes: 1</w:t>
      </w:r>
      <w:r w:rsidRPr="008C1984">
        <w:rPr>
          <w:color w:val="000000"/>
          <w:vertAlign w:val="superscript"/>
        </w:rPr>
        <w:t>st</w:t>
      </w:r>
      <w:r>
        <w:rPr>
          <w:color w:val="000000"/>
        </w:rPr>
        <w:t xml:space="preserve"> (0 to 13 6/7 weeks), 2</w:t>
      </w:r>
      <w:r w:rsidRPr="008C1984">
        <w:rPr>
          <w:color w:val="000000"/>
          <w:vertAlign w:val="superscript"/>
        </w:rPr>
        <w:t>nd</w:t>
      </w:r>
      <w:r>
        <w:rPr>
          <w:color w:val="000000"/>
        </w:rPr>
        <w:t xml:space="preserve"> (14 0/7 to 27 6/7 weeks), 3</w:t>
      </w:r>
      <w:r w:rsidRPr="008C1984">
        <w:rPr>
          <w:color w:val="000000"/>
          <w:vertAlign w:val="superscript"/>
        </w:rPr>
        <w:t>rd</w:t>
      </w:r>
      <w:r>
        <w:rPr>
          <w:color w:val="000000"/>
        </w:rPr>
        <w:t xml:space="preserve"> (28 0/7 to end), and Unknown. </w:t>
      </w:r>
    </w:p>
    <w:p w:rsidR="00116AC0" w:rsidP="00116AC0" w:rsidRDefault="00116AC0" w14:paraId="33D988E9" w14:textId="77777777">
      <w:pPr>
        <w:pStyle w:val="ListParagraph"/>
        <w:numPr>
          <w:ilvl w:val="0"/>
          <w:numId w:val="50"/>
        </w:numPr>
        <w:spacing w:after="200"/>
        <w:contextualSpacing/>
        <w:rPr>
          <w:color w:val="000000"/>
        </w:rPr>
      </w:pPr>
      <w:r>
        <w:rPr>
          <w:color w:val="000000"/>
        </w:rPr>
        <w:t xml:space="preserve">For Section O, Pregnancy Information, we added question 5 “Indicate pregnancy status at discharge or death” with the following checkboxes: Still pregnant, No longer pregnant, and Unknown. </w:t>
      </w:r>
    </w:p>
    <w:p w:rsidR="00116AC0" w:rsidP="00116AC0" w:rsidRDefault="00116AC0" w14:paraId="3B66327A" w14:textId="77777777">
      <w:pPr>
        <w:pStyle w:val="ListParagraph"/>
        <w:numPr>
          <w:ilvl w:val="0"/>
          <w:numId w:val="50"/>
        </w:numPr>
        <w:spacing w:after="200"/>
        <w:contextualSpacing/>
        <w:rPr>
          <w:color w:val="000000"/>
        </w:rPr>
      </w:pPr>
      <w:r>
        <w:rPr>
          <w:color w:val="000000"/>
        </w:rPr>
        <w:t xml:space="preserve">For Section O, Pregnancy Information, we added question 5a “If patient was pregnant on admission but no longer pregnant at discharge, indicate pregnancy outcome at discharge” with the following checkboxes: Healthy newborn, Ill newborn, Infant died, Miscarriage (intrauterine death &lt;20 weeks GA), Stillbirth (intrauterine death at </w:t>
      </w:r>
      <w:r>
        <w:rPr>
          <w:rFonts w:cs="Calibri"/>
          <w:color w:val="000000"/>
        </w:rPr>
        <w:t>≥</w:t>
      </w:r>
      <w:r>
        <w:rPr>
          <w:color w:val="000000"/>
        </w:rPr>
        <w:t xml:space="preserve">20 weeks GA), Abortion, and Unknown. </w:t>
      </w:r>
    </w:p>
    <w:p w:rsidR="00116AC0" w:rsidP="00116AC0" w:rsidRDefault="00116AC0" w14:paraId="5AAB585F" w14:textId="77777777">
      <w:pPr>
        <w:pStyle w:val="ListParagraph"/>
        <w:numPr>
          <w:ilvl w:val="0"/>
          <w:numId w:val="50"/>
        </w:numPr>
        <w:spacing w:after="200"/>
        <w:contextualSpacing/>
        <w:rPr>
          <w:color w:val="000000"/>
        </w:rPr>
      </w:pPr>
      <w:r>
        <w:rPr>
          <w:color w:val="000000"/>
        </w:rPr>
        <w:t xml:space="preserve">For Section O, Pregnancy Information, we added question 5b “Pre-term live birth (&lt;37 weeks GA)” with the following checkboxes: Yes, No, Unknown, and Pre-term delivery, gestational age in weeks. </w:t>
      </w:r>
    </w:p>
    <w:p w:rsidR="00116AC0" w:rsidP="00116AC0" w:rsidRDefault="00116AC0" w14:paraId="7A6A1D7C" w14:textId="77777777">
      <w:pPr>
        <w:rPr>
          <w:b/>
          <w:bCs/>
        </w:rPr>
      </w:pPr>
    </w:p>
    <w:p w:rsidR="00116AC0" w:rsidP="00116AC0" w:rsidRDefault="00116AC0" w14:paraId="53FA0A3E" w14:textId="77777777">
      <w:pPr>
        <w:rPr>
          <w:b/>
          <w:bCs/>
        </w:rPr>
      </w:pPr>
    </w:p>
    <w:p w:rsidRPr="0059114D" w:rsidR="00116AC0" w:rsidP="00116AC0" w:rsidRDefault="00116AC0" w14:paraId="3A67D174" w14:textId="5FE48C9F">
      <w:pPr>
        <w:pStyle w:val="ListParagraph"/>
        <w:numPr>
          <w:ilvl w:val="0"/>
          <w:numId w:val="52"/>
        </w:numPr>
        <w:rPr>
          <w:bCs/>
          <w:i/>
          <w:iCs/>
        </w:rPr>
      </w:pPr>
      <w:r w:rsidRPr="0059114D">
        <w:rPr>
          <w:b/>
          <w:bCs/>
        </w:rPr>
        <w:t xml:space="preserve">FluSurv-NET/RSV-NET Hospital Laboratory Survey </w:t>
      </w:r>
      <w:r w:rsidRPr="0059114D">
        <w:rPr>
          <w:bCs/>
          <w:i/>
          <w:iCs/>
        </w:rPr>
        <w:t>(Attachment #</w:t>
      </w:r>
      <w:r>
        <w:rPr>
          <w:bCs/>
          <w:i/>
          <w:iCs/>
        </w:rPr>
        <w:t>8</w:t>
      </w:r>
      <w:r w:rsidRPr="0059114D">
        <w:rPr>
          <w:bCs/>
          <w:i/>
          <w:iCs/>
        </w:rPr>
        <w:t>)</w:t>
      </w:r>
    </w:p>
    <w:p w:rsidR="00116AC0" w:rsidP="00116AC0" w:rsidRDefault="00116AC0" w14:paraId="3BDB1C51" w14:textId="77777777">
      <w:pPr>
        <w:ind w:firstLine="720"/>
      </w:pPr>
      <w:r w:rsidRPr="002D0CE6">
        <w:t>There is no impact on burden due to changes on this form. Changes include</w:t>
      </w:r>
      <w:r>
        <w:t>:</w:t>
      </w:r>
    </w:p>
    <w:p w:rsidR="00116AC0" w:rsidP="00116AC0" w:rsidRDefault="00116AC0" w14:paraId="5FDA2CB6" w14:textId="77777777">
      <w:pPr>
        <w:ind w:firstLine="720"/>
      </w:pPr>
    </w:p>
    <w:p w:rsidR="00116AC0" w:rsidP="00116AC0" w:rsidRDefault="00116AC0" w14:paraId="4FF2216D" w14:textId="77777777">
      <w:pPr>
        <w:pStyle w:val="ListParagraph"/>
        <w:numPr>
          <w:ilvl w:val="0"/>
          <w:numId w:val="51"/>
        </w:numPr>
        <w:spacing w:after="200"/>
        <w:contextualSpacing/>
        <w:rPr>
          <w:color w:val="000000"/>
        </w:rPr>
      </w:pPr>
      <w:r>
        <w:rPr>
          <w:color w:val="000000"/>
        </w:rPr>
        <w:t xml:space="preserve">For question 4a, we added new rapid influenza antigen diagnostic test kit names: Acucy Influenza A&amp;B Test and OSOM Ultra Plus Flu A&amp;B Test. </w:t>
      </w:r>
    </w:p>
    <w:p w:rsidR="00116AC0" w:rsidP="00116AC0" w:rsidRDefault="00116AC0" w14:paraId="16F92E3D" w14:textId="77777777">
      <w:pPr>
        <w:pStyle w:val="ListParagraph"/>
        <w:numPr>
          <w:ilvl w:val="0"/>
          <w:numId w:val="51"/>
        </w:numPr>
        <w:spacing w:after="200"/>
        <w:contextualSpacing/>
        <w:rPr>
          <w:color w:val="000000"/>
        </w:rPr>
      </w:pPr>
      <w:r>
        <w:rPr>
          <w:color w:val="000000"/>
        </w:rPr>
        <w:t>We deleted question 4b “If more than one kit is selected above, please select the one kit that is (or will be) used most frequently for rapid influenza diagnostics testing at the laboratory during the current influenza season.</w:t>
      </w:r>
    </w:p>
    <w:p w:rsidR="00116AC0" w:rsidP="00116AC0" w:rsidRDefault="00116AC0" w14:paraId="706F9341" w14:textId="77777777">
      <w:pPr>
        <w:pStyle w:val="ListParagraph"/>
        <w:numPr>
          <w:ilvl w:val="0"/>
          <w:numId w:val="51"/>
        </w:numPr>
        <w:spacing w:after="200"/>
        <w:contextualSpacing/>
        <w:rPr>
          <w:color w:val="000000"/>
        </w:rPr>
      </w:pPr>
      <w:r>
        <w:rPr>
          <w:color w:val="000000"/>
        </w:rPr>
        <w:t xml:space="preserve">For questions 5a and 5b, we added new molecular assay kit names: </w:t>
      </w:r>
      <w:r w:rsidRPr="00972622">
        <w:rPr>
          <w:color w:val="000000"/>
        </w:rPr>
        <w:t>BioCode Respiratory Pathogen Panel, (Applied BioCode Inc</w:t>
      </w:r>
      <w:r>
        <w:rPr>
          <w:color w:val="000000"/>
        </w:rPr>
        <w:t xml:space="preserve">), </w:t>
      </w:r>
      <w:r w:rsidRPr="00972622">
        <w:rPr>
          <w:color w:val="000000"/>
        </w:rPr>
        <w:t>BioFire Respiratory Panel 2.1-EZ (RP2.1-EZ</w:t>
      </w:r>
      <w:r>
        <w:rPr>
          <w:color w:val="000000"/>
        </w:rPr>
        <w:t xml:space="preserve">), CDC Human Influenza Virus Real-Time RT-PCR Diagnostic Panel (Influenza A Subtyping Kit), (CDC Influenza Division), CDC Human Influenza Virus Real-Time RT-PCR Diagnostic Panel (Influenza B Lineage </w:t>
      </w:r>
      <w:r>
        <w:rPr>
          <w:color w:val="000000"/>
        </w:rPr>
        <w:lastRenderedPageBreak/>
        <w:t xml:space="preserve">Genotyping Kit), (CDC Influenza Division), </w:t>
      </w:r>
      <w:r w:rsidRPr="00972622">
        <w:rPr>
          <w:color w:val="000000"/>
        </w:rPr>
        <w:t>Cobas SARS-CoV-2 &amp; Influenza A/B (Roche Diagnostics</w:t>
      </w:r>
      <w:r>
        <w:rPr>
          <w:color w:val="000000"/>
        </w:rPr>
        <w:t xml:space="preserve">), </w:t>
      </w:r>
      <w:r w:rsidRPr="00972622">
        <w:rPr>
          <w:color w:val="000000"/>
        </w:rPr>
        <w:t xml:space="preserve">Cobas SARS-CoV-2 &amp; Influenza A/B Nucleic Acid Test, (Roche Diagnostics) </w:t>
      </w:r>
      <w:r>
        <w:rPr>
          <w:color w:val="000000"/>
        </w:rPr>
        <w:t xml:space="preserve">, </w:t>
      </w:r>
      <w:r w:rsidRPr="00972622">
        <w:rPr>
          <w:color w:val="000000"/>
        </w:rPr>
        <w:t xml:space="preserve">ePlex Respiratory Pathogen Panel 2, (Genmark Diagnostics </w:t>
      </w:r>
      <w:r>
        <w:rPr>
          <w:color w:val="000000"/>
        </w:rPr>
        <w:t xml:space="preserve">, </w:t>
      </w:r>
      <w:r w:rsidRPr="00972622">
        <w:rPr>
          <w:color w:val="000000"/>
        </w:rPr>
        <w:t xml:space="preserve">FilmArray® Pneumonia Panel plus, (BioFire Diagnostics) </w:t>
      </w:r>
      <w:r>
        <w:rPr>
          <w:color w:val="000000"/>
        </w:rPr>
        <w:t xml:space="preserve">, FilmArray Respiratory Panel 2 (Biofire Diagnostics, LLC), </w:t>
      </w:r>
      <w:r w:rsidRPr="00972622">
        <w:rPr>
          <w:color w:val="000000"/>
        </w:rPr>
        <w:t xml:space="preserve">FluChip-8G Influenza A+B Assay, (InDevR) </w:t>
      </w:r>
      <w:r>
        <w:rPr>
          <w:color w:val="000000"/>
        </w:rPr>
        <w:t xml:space="preserve">, </w:t>
      </w:r>
      <w:r w:rsidRPr="00063683">
        <w:rPr>
          <w:color w:val="000000"/>
        </w:rPr>
        <w:t xml:space="preserve">Quest Diagnostics RC COVID-19 +Flu RT-PCR, (Quest Diagnostics) </w:t>
      </w:r>
      <w:r>
        <w:rPr>
          <w:color w:val="000000"/>
        </w:rPr>
        <w:t xml:space="preserve">, </w:t>
      </w:r>
      <w:r w:rsidRPr="00063683">
        <w:rPr>
          <w:color w:val="000000"/>
        </w:rPr>
        <w:t xml:space="preserve">Sofia 2 Flu + SARS Antigen FIA, (Quidel) </w:t>
      </w:r>
      <w:r>
        <w:rPr>
          <w:color w:val="000000"/>
        </w:rPr>
        <w:t xml:space="preserve">, Simplexa Flu A/B &amp; RSV Gen II (Diasorin Molecular), </w:t>
      </w:r>
      <w:r w:rsidRPr="00063683">
        <w:rPr>
          <w:color w:val="000000"/>
        </w:rPr>
        <w:t>Simplexa™ Flu A/B &amp; RSV Gen II (Diasorin)</w:t>
      </w:r>
      <w:r>
        <w:rPr>
          <w:color w:val="000000"/>
        </w:rPr>
        <w:t xml:space="preserve">, </w:t>
      </w:r>
    </w:p>
    <w:p w:rsidR="00116AC0" w:rsidP="00116AC0" w:rsidRDefault="00116AC0" w14:paraId="03710E31" w14:textId="77777777">
      <w:pPr>
        <w:pStyle w:val="ListParagraph"/>
        <w:numPr>
          <w:ilvl w:val="0"/>
          <w:numId w:val="51"/>
        </w:numPr>
        <w:spacing w:after="200"/>
        <w:contextualSpacing/>
        <w:rPr>
          <w:color w:val="000000"/>
        </w:rPr>
      </w:pPr>
      <w:r>
        <w:rPr>
          <w:color w:val="000000"/>
        </w:rPr>
        <w:t>For questions 5a and 5b, we deleted molecular assay kit names no longer FDA approved: CDC Human Influenza Virus Real-Time RT-PCR Detection and Characterization Panel, CDC Influenza 2009 A(H1N1N)pdm Real-Time RT-PCR Panel.</w:t>
      </w:r>
    </w:p>
    <w:p w:rsidRPr="008C1984" w:rsidR="00116AC0" w:rsidP="00116AC0" w:rsidRDefault="00116AC0" w14:paraId="233A1EBB" w14:textId="77777777">
      <w:pPr>
        <w:pStyle w:val="ListParagraph"/>
        <w:numPr>
          <w:ilvl w:val="0"/>
          <w:numId w:val="51"/>
        </w:numPr>
        <w:spacing w:after="200"/>
        <w:contextualSpacing/>
        <w:rPr>
          <w:color w:val="000000"/>
        </w:rPr>
      </w:pPr>
      <w:r w:rsidRPr="008C1984">
        <w:rPr>
          <w:color w:val="000000"/>
        </w:rPr>
        <w:t>We deleted question 5d “What testing kit does the testing facility use (or will it use) most often to perform influenza A sub-typing during the current influenza season?”.</w:t>
      </w:r>
    </w:p>
    <w:p w:rsidRPr="008C1984" w:rsidR="00116AC0" w:rsidP="00116AC0" w:rsidRDefault="00116AC0" w14:paraId="07B9B6DE" w14:textId="77777777">
      <w:pPr>
        <w:pStyle w:val="ListParagraph"/>
        <w:numPr>
          <w:ilvl w:val="0"/>
          <w:numId w:val="51"/>
        </w:numPr>
        <w:spacing w:after="200"/>
        <w:contextualSpacing/>
        <w:rPr>
          <w:color w:val="000000"/>
        </w:rPr>
      </w:pPr>
      <w:r w:rsidRPr="008C1984">
        <w:rPr>
          <w:color w:val="000000"/>
        </w:rPr>
        <w:t>We deleted question 6 “Does the laboratory perform any of the following additional tests to detect influenza (other than RT-PCR or RIDT)?”.</w:t>
      </w:r>
    </w:p>
    <w:p w:rsidR="00116AC0" w:rsidP="00116AC0" w:rsidRDefault="00116AC0" w14:paraId="7AA90856" w14:textId="77777777">
      <w:pPr>
        <w:pStyle w:val="ListParagraph"/>
        <w:numPr>
          <w:ilvl w:val="0"/>
          <w:numId w:val="51"/>
        </w:numPr>
        <w:spacing w:after="200"/>
        <w:contextualSpacing/>
        <w:rPr>
          <w:color w:val="000000"/>
        </w:rPr>
      </w:pPr>
      <w:r>
        <w:rPr>
          <w:color w:val="000000"/>
        </w:rPr>
        <w:t>For question 7a, we deleted the following checkbox options: Viral culture and Indirect fluorescent antibody (IFA)/direct fluorescent antibody stain (DFA).</w:t>
      </w:r>
    </w:p>
    <w:p w:rsidRPr="00EA770F" w:rsidR="00116AC0" w:rsidP="00116AC0" w:rsidRDefault="00116AC0" w14:paraId="41B1B318" w14:textId="77777777">
      <w:pPr>
        <w:pStyle w:val="ListParagraph"/>
        <w:numPr>
          <w:ilvl w:val="0"/>
          <w:numId w:val="51"/>
        </w:numPr>
        <w:spacing w:after="200"/>
        <w:contextualSpacing/>
        <w:rPr>
          <w:color w:val="000000"/>
        </w:rPr>
      </w:pPr>
      <w:r>
        <w:rPr>
          <w:color w:val="000000"/>
        </w:rPr>
        <w:t>For question 7b, we deleted the following checkbox options: Viral culture and Indirect fluorescent antibody (IFA)/direct fluorescent antibody stain (DFA).</w:t>
      </w:r>
    </w:p>
    <w:p w:rsidR="00116AC0" w:rsidP="00116AC0" w:rsidRDefault="00116AC0" w14:paraId="59307044" w14:textId="77777777">
      <w:pPr>
        <w:pStyle w:val="ListParagraph"/>
        <w:numPr>
          <w:ilvl w:val="0"/>
          <w:numId w:val="51"/>
        </w:numPr>
        <w:spacing w:after="200"/>
        <w:contextualSpacing/>
        <w:rPr>
          <w:color w:val="000000"/>
        </w:rPr>
      </w:pPr>
      <w:r>
        <w:rPr>
          <w:color w:val="000000"/>
        </w:rPr>
        <w:t>For question 8, we updated the question to “Based on tests that were performed during the 2020-2021 influenza season, approximately what percent of the time are each of these test types used to test for flu overall?”.</w:t>
      </w:r>
    </w:p>
    <w:p w:rsidR="00116AC0" w:rsidP="00116AC0" w:rsidRDefault="00116AC0" w14:paraId="324FC4A9" w14:textId="77777777">
      <w:pPr>
        <w:pStyle w:val="ListParagraph"/>
        <w:numPr>
          <w:ilvl w:val="0"/>
          <w:numId w:val="51"/>
        </w:numPr>
        <w:spacing w:after="200"/>
        <w:contextualSpacing/>
        <w:rPr>
          <w:color w:val="000000"/>
        </w:rPr>
      </w:pPr>
      <w:r>
        <w:rPr>
          <w:color w:val="000000"/>
        </w:rPr>
        <w:t>For question 8, we deleted the following checkbox options: % Viral culture and % Indirect fluorescent antibody (IFA)/direct fluorescent antibody stain (DFA).</w:t>
      </w:r>
    </w:p>
    <w:p w:rsidRPr="004D3604" w:rsidR="00116AC0" w:rsidP="00116AC0" w:rsidRDefault="00116AC0" w14:paraId="393846B6" w14:textId="77777777">
      <w:pPr>
        <w:pStyle w:val="ListParagraph"/>
        <w:numPr>
          <w:ilvl w:val="0"/>
          <w:numId w:val="51"/>
        </w:numPr>
        <w:spacing w:after="200"/>
        <w:contextualSpacing/>
        <w:rPr>
          <w:rFonts w:ascii="Calibri" w:hAnsi="Calibri"/>
          <w:color w:val="000000"/>
          <w:sz w:val="22"/>
          <w:szCs w:val="22"/>
        </w:rPr>
      </w:pPr>
      <w:r>
        <w:rPr>
          <w:color w:val="000000"/>
        </w:rPr>
        <w:t>For question 8, we added the checkbox option  “% Other test type”.</w:t>
      </w:r>
    </w:p>
    <w:p w:rsidRPr="008C1984" w:rsidR="00116AC0" w:rsidP="00116AC0" w:rsidRDefault="00116AC0" w14:paraId="3EFD7A40" w14:textId="77777777">
      <w:pPr>
        <w:pStyle w:val="ListParagraph"/>
        <w:numPr>
          <w:ilvl w:val="0"/>
          <w:numId w:val="51"/>
        </w:numPr>
        <w:spacing w:after="200"/>
        <w:contextualSpacing/>
        <w:rPr>
          <w:rFonts w:ascii="Calibri" w:hAnsi="Calibri"/>
          <w:color w:val="000000"/>
          <w:sz w:val="22"/>
          <w:szCs w:val="22"/>
        </w:rPr>
      </w:pPr>
      <w:r>
        <w:rPr>
          <w:color w:val="000000"/>
        </w:rPr>
        <w:t xml:space="preserve">Questions 10 through 20 about RSV-specific testing practices are collected elsewhere and have been removed from this form to reduce duplication of data collection efforts. </w:t>
      </w:r>
    </w:p>
    <w:p w:rsidR="00C9087B" w:rsidP="00CB0A46" w:rsidRDefault="00C9087B" w14:paraId="562BABEC" w14:textId="77777777">
      <w:pPr>
        <w:pStyle w:val="Default"/>
        <w:rPr>
          <w:sz w:val="23"/>
          <w:szCs w:val="23"/>
        </w:rPr>
      </w:pPr>
    </w:p>
    <w:p w:rsidR="00891A4F" w:rsidP="00891A4F" w:rsidRDefault="00891A4F" w14:paraId="7871728B" w14:textId="77777777">
      <w:pPr>
        <w:rPr>
          <w:b/>
          <w:bCs/>
        </w:rPr>
      </w:pPr>
    </w:p>
    <w:p w:rsidR="00207328" w:rsidRDefault="00207328" w14:paraId="40A95EC6" w14:textId="51B2009A">
      <w:pPr>
        <w:spacing w:after="160" w:line="259" w:lineRule="auto"/>
        <w:rPr>
          <w:b/>
          <w:bCs/>
          <w:sz w:val="28"/>
          <w:szCs w:val="28"/>
          <w:u w:val="single"/>
        </w:rPr>
      </w:pPr>
    </w:p>
    <w:p w:rsidR="00EE77E1" w:rsidRDefault="00EE77E1" w14:paraId="7321BA57" w14:textId="77777777">
      <w:pPr>
        <w:spacing w:after="160" w:line="259" w:lineRule="auto"/>
        <w:rPr>
          <w:b/>
          <w:bCs/>
          <w:sz w:val="28"/>
          <w:szCs w:val="28"/>
          <w:u w:val="single"/>
        </w:rPr>
      </w:pPr>
      <w:r>
        <w:rPr>
          <w:b/>
          <w:bCs/>
          <w:sz w:val="28"/>
          <w:szCs w:val="28"/>
          <w:u w:val="single"/>
        </w:rPr>
        <w:br w:type="page"/>
      </w:r>
    </w:p>
    <w:p w:rsidR="009931DC" w:rsidRDefault="00207328" w14:paraId="00332681" w14:textId="5444EC15">
      <w:pPr>
        <w:spacing w:after="160" w:line="259" w:lineRule="auto"/>
        <w:rPr>
          <w:b/>
          <w:bCs/>
          <w:sz w:val="28"/>
          <w:szCs w:val="28"/>
          <w:u w:val="single"/>
        </w:rPr>
      </w:pPr>
      <w:r>
        <w:rPr>
          <w:b/>
          <w:bCs/>
          <w:sz w:val="28"/>
          <w:szCs w:val="28"/>
          <w:u w:val="single"/>
        </w:rPr>
        <w:lastRenderedPageBreak/>
        <w:t>HAIC</w:t>
      </w:r>
      <w:r w:rsidRPr="00CB0A46">
        <w:rPr>
          <w:b/>
          <w:bCs/>
          <w:sz w:val="28"/>
          <w:szCs w:val="28"/>
          <w:u w:val="single"/>
        </w:rPr>
        <w:t xml:space="preserve">: </w:t>
      </w:r>
    </w:p>
    <w:p w:rsidRPr="009931DC" w:rsidR="009931DC" w:rsidP="009931DC" w:rsidRDefault="009931DC" w14:paraId="59F6648A" w14:textId="1A1297D4">
      <w:pPr>
        <w:spacing w:after="160" w:line="259" w:lineRule="auto"/>
        <w:rPr>
          <w:sz w:val="23"/>
          <w:szCs w:val="23"/>
        </w:rPr>
      </w:pPr>
      <w:r w:rsidRPr="009931DC">
        <w:rPr>
          <w:sz w:val="23"/>
          <w:szCs w:val="23"/>
        </w:rPr>
        <w:t xml:space="preserve">The changes made to the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Pr="00F92CA6" w:rsidR="009931DC" w:rsidP="00486CF0" w:rsidRDefault="009931DC" w14:paraId="3F7A5163" w14:textId="674B1891">
      <w:pPr>
        <w:pStyle w:val="ListParagraph"/>
        <w:numPr>
          <w:ilvl w:val="0"/>
          <w:numId w:val="5"/>
        </w:numPr>
        <w:spacing w:line="259" w:lineRule="auto"/>
        <w:rPr>
          <w:sz w:val="23"/>
          <w:szCs w:val="23"/>
        </w:rPr>
      </w:pPr>
      <w:r w:rsidRPr="00F92CA6">
        <w:rPr>
          <w:b/>
          <w:bCs/>
          <w:sz w:val="23"/>
          <w:szCs w:val="23"/>
        </w:rPr>
        <w:t xml:space="preserve">Invasive MRSA Infection Case Report Form </w:t>
      </w:r>
      <w:r w:rsidRPr="0059114D" w:rsidR="00BB38C3">
        <w:rPr>
          <w:bCs/>
          <w:i/>
          <w:iCs/>
        </w:rPr>
        <w:t>(Attachment #</w:t>
      </w:r>
      <w:r w:rsidR="00116AC0">
        <w:rPr>
          <w:bCs/>
          <w:i/>
          <w:iCs/>
        </w:rPr>
        <w:t>9</w:t>
      </w:r>
      <w:r w:rsidRPr="0059114D" w:rsidR="00BB38C3">
        <w:rPr>
          <w:bCs/>
          <w:i/>
          <w:iCs/>
        </w:rPr>
        <w:t>)</w:t>
      </w:r>
    </w:p>
    <w:p w:rsidR="00020658" w:rsidP="009931DC" w:rsidRDefault="00020658" w14:paraId="4D401760" w14:textId="5B2C06A6">
      <w:pPr>
        <w:spacing w:after="160" w:line="259" w:lineRule="auto"/>
        <w:rPr>
          <w:sz w:val="23"/>
          <w:szCs w:val="23"/>
        </w:rPr>
      </w:pPr>
      <w:r w:rsidRPr="00020658">
        <w:rPr>
          <w:sz w:val="23"/>
          <w:szCs w:val="23"/>
        </w:rPr>
        <w:t xml:space="preserve">Minimal changes are being requested for the 2022 Methicillin-resistant Staphylococcus aureus (MRSA) Case Report Form.  We are proposing the following changes: addition of an existing data element already collected by sites to clarify existing data collection (address type), clarification of the wording for question 34a, addition of a response option to an existing field (SARS-CoV-2 test type), and deletion of variables related to the first positive test for SARS-CoV-2.  </w:t>
      </w:r>
    </w:p>
    <w:p w:rsidR="00020658" w:rsidP="00020658" w:rsidRDefault="00020658" w14:paraId="7EDC25E8" w14:textId="77777777">
      <w:r>
        <w:t>The proposed changes will provide the Emerging Infections Program (EIP) sites a standardized way to store a data element they are already capturing and simplify SARS-CoV-2 related data collection.  These changes will have no impact on the burden of data collection and are anticipated to have no impact on the time expected to complete the case report form because these data are already collected by sites and questions related to the first positive test for SARS-CoV-2 have been removed from the case report form.</w:t>
      </w:r>
    </w:p>
    <w:p w:rsidR="00020658" w:rsidP="009931DC" w:rsidRDefault="00020658" w14:paraId="23333745" w14:textId="77777777">
      <w:pPr>
        <w:spacing w:after="160" w:line="259" w:lineRule="auto"/>
        <w:rPr>
          <w:sz w:val="23"/>
          <w:szCs w:val="23"/>
        </w:rPr>
      </w:pPr>
    </w:p>
    <w:p w:rsidRPr="009931DC" w:rsidR="009931DC" w:rsidP="009931DC" w:rsidRDefault="009931DC" w14:paraId="7D731100" w14:textId="095B8264">
      <w:pPr>
        <w:spacing w:after="160" w:line="259" w:lineRule="auto"/>
        <w:rPr>
          <w:sz w:val="23"/>
          <w:szCs w:val="23"/>
          <w:u w:val="single"/>
        </w:rPr>
      </w:pPr>
      <w:r w:rsidRPr="009931DC">
        <w:rPr>
          <w:sz w:val="23"/>
          <w:szCs w:val="23"/>
          <w:u w:val="single"/>
        </w:rPr>
        <w:t>Detailed Description of Changes</w:t>
      </w:r>
    </w:p>
    <w:p w:rsidRPr="009C6C8B" w:rsidR="00020658" w:rsidP="00486CF0" w:rsidRDefault="00020658" w14:paraId="3C8DF03E" w14:textId="77777777">
      <w:pPr>
        <w:pStyle w:val="ListParagraph"/>
        <w:numPr>
          <w:ilvl w:val="0"/>
          <w:numId w:val="1"/>
        </w:numPr>
        <w:spacing w:after="200" w:line="276" w:lineRule="auto"/>
        <w:contextualSpacing/>
        <w:rPr>
          <w:u w:val="single"/>
        </w:rPr>
      </w:pPr>
      <w:r>
        <w:t xml:space="preserve">Changes to the 2021 Methicillin-resistant </w:t>
      </w:r>
      <w:r w:rsidRPr="3224C492">
        <w:rPr>
          <w:i/>
          <w:iCs/>
        </w:rPr>
        <w:t>Staphylococcus aureus</w:t>
      </w:r>
      <w:r>
        <w:t xml:space="preserve"> (MRSA) Case Report Form includes:</w:t>
      </w:r>
    </w:p>
    <w:p w:rsidRPr="003F6E10" w:rsidR="00020658" w:rsidP="00486CF0" w:rsidRDefault="00020658" w14:paraId="2C4651D1" w14:textId="77777777">
      <w:pPr>
        <w:pStyle w:val="ListParagraph"/>
        <w:numPr>
          <w:ilvl w:val="1"/>
          <w:numId w:val="1"/>
        </w:numPr>
        <w:spacing w:after="200" w:line="276" w:lineRule="auto"/>
        <w:contextualSpacing/>
        <w:rPr>
          <w:u w:val="single"/>
        </w:rPr>
      </w:pPr>
      <w:r>
        <w:t>Title</w:t>
      </w:r>
    </w:p>
    <w:p w:rsidR="00020658" w:rsidP="00486CF0" w:rsidRDefault="00020658" w14:paraId="20BD89DB" w14:textId="77777777">
      <w:pPr>
        <w:pStyle w:val="ListParagraph"/>
        <w:numPr>
          <w:ilvl w:val="2"/>
          <w:numId w:val="1"/>
        </w:numPr>
        <w:spacing w:line="276" w:lineRule="auto"/>
        <w:contextualSpacing/>
        <w:rPr>
          <w:rFonts w:eastAsiaTheme="minorEastAsia"/>
        </w:rPr>
      </w:pPr>
      <w:r>
        <w:t>Changed the year from 2021 to 2022</w:t>
      </w:r>
    </w:p>
    <w:p w:rsidR="00020658" w:rsidP="00486CF0" w:rsidRDefault="00020658" w14:paraId="225E629D" w14:textId="77777777">
      <w:pPr>
        <w:pStyle w:val="ListParagraph"/>
        <w:numPr>
          <w:ilvl w:val="1"/>
          <w:numId w:val="1"/>
        </w:numPr>
        <w:spacing w:line="276" w:lineRule="auto"/>
        <w:contextualSpacing/>
      </w:pPr>
      <w:r>
        <w:t>Add data element to top of form</w:t>
      </w:r>
    </w:p>
    <w:p w:rsidR="00020658" w:rsidP="00486CF0" w:rsidRDefault="00020658" w14:paraId="19F9E286" w14:textId="77777777">
      <w:pPr>
        <w:pStyle w:val="ListParagraph"/>
        <w:numPr>
          <w:ilvl w:val="2"/>
          <w:numId w:val="1"/>
        </w:numPr>
        <w:spacing w:line="276" w:lineRule="auto"/>
        <w:contextualSpacing/>
      </w:pPr>
      <w:r>
        <w:t>Address type</w:t>
      </w:r>
    </w:p>
    <w:p w:rsidRPr="00FE57B8" w:rsidR="00020658" w:rsidP="00486CF0" w:rsidRDefault="00020658" w14:paraId="2273FF14" w14:textId="77777777">
      <w:pPr>
        <w:pStyle w:val="ListParagraph"/>
        <w:numPr>
          <w:ilvl w:val="1"/>
          <w:numId w:val="1"/>
        </w:numPr>
        <w:spacing w:after="200" w:line="276" w:lineRule="auto"/>
        <w:contextualSpacing/>
        <w:rPr>
          <w:u w:val="single"/>
        </w:rPr>
      </w:pPr>
      <w:r>
        <w:t xml:space="preserve">Question 34a: SARS-CoV-2 </w:t>
      </w:r>
    </w:p>
    <w:p w:rsidR="00020658" w:rsidP="00486CF0" w:rsidRDefault="00020658" w14:paraId="570D7848" w14:textId="77777777">
      <w:pPr>
        <w:pStyle w:val="ListParagraph"/>
        <w:numPr>
          <w:ilvl w:val="2"/>
          <w:numId w:val="1"/>
        </w:numPr>
        <w:spacing w:after="200" w:line="276" w:lineRule="auto"/>
        <w:contextualSpacing/>
        <w:rPr>
          <w:rFonts w:eastAsiaTheme="minorEastAsia"/>
        </w:rPr>
      </w:pPr>
      <w:r>
        <w:t>Update wording of main question</w:t>
      </w:r>
    </w:p>
    <w:p w:rsidR="00020658" w:rsidP="00486CF0" w:rsidRDefault="00020658" w14:paraId="3ACC5014" w14:textId="77777777">
      <w:pPr>
        <w:pStyle w:val="ListParagraph"/>
        <w:numPr>
          <w:ilvl w:val="2"/>
          <w:numId w:val="1"/>
        </w:numPr>
        <w:spacing w:after="200" w:line="276" w:lineRule="auto"/>
        <w:contextualSpacing/>
      </w:pPr>
      <w:r>
        <w:t>Update wording of follow up question</w:t>
      </w:r>
    </w:p>
    <w:p w:rsidR="00020658" w:rsidP="00486CF0" w:rsidRDefault="00020658" w14:paraId="4B28D4A6" w14:textId="77777777">
      <w:pPr>
        <w:pStyle w:val="ListParagraph"/>
        <w:numPr>
          <w:ilvl w:val="2"/>
          <w:numId w:val="1"/>
        </w:numPr>
        <w:spacing w:after="200" w:line="276" w:lineRule="auto"/>
        <w:contextualSpacing/>
      </w:pPr>
      <w:r>
        <w:t>Added an additional option for test type</w:t>
      </w:r>
    </w:p>
    <w:p w:rsidR="00020658" w:rsidP="00486CF0" w:rsidRDefault="00020658" w14:paraId="7872C5C9" w14:textId="77777777">
      <w:pPr>
        <w:pStyle w:val="ListParagraph"/>
        <w:numPr>
          <w:ilvl w:val="2"/>
          <w:numId w:val="1"/>
        </w:numPr>
        <w:spacing w:after="200" w:line="276" w:lineRule="auto"/>
        <w:contextualSpacing/>
      </w:pPr>
      <w:r>
        <w:t>Remove questions related to first positive test for SARS-CoV-2</w:t>
      </w:r>
    </w:p>
    <w:p w:rsidR="00020658" w:rsidP="00486CF0" w:rsidRDefault="00020658" w14:paraId="661A95EC" w14:textId="77777777">
      <w:pPr>
        <w:pStyle w:val="ListParagraph"/>
        <w:numPr>
          <w:ilvl w:val="3"/>
          <w:numId w:val="1"/>
        </w:numPr>
        <w:spacing w:after="200" w:line="276" w:lineRule="auto"/>
        <w:contextualSpacing/>
      </w:pPr>
      <w:r>
        <w:t>Specimen collection date</w:t>
      </w:r>
    </w:p>
    <w:p w:rsidR="00020658" w:rsidP="00486CF0" w:rsidRDefault="00020658" w14:paraId="24F659C6" w14:textId="77777777">
      <w:pPr>
        <w:pStyle w:val="ListParagraph"/>
        <w:numPr>
          <w:ilvl w:val="3"/>
          <w:numId w:val="1"/>
        </w:numPr>
        <w:spacing w:after="200" w:line="276" w:lineRule="auto"/>
        <w:contextualSpacing/>
      </w:pPr>
      <w:r>
        <w:t>Test type</w:t>
      </w:r>
    </w:p>
    <w:p w:rsidR="004962C0" w:rsidP="009931DC" w:rsidRDefault="004962C0" w14:paraId="6A5E5EF7" w14:textId="77777777">
      <w:pPr>
        <w:spacing w:after="160" w:line="259" w:lineRule="auto"/>
        <w:rPr>
          <w:b/>
          <w:bCs/>
          <w:sz w:val="23"/>
          <w:szCs w:val="23"/>
        </w:rPr>
      </w:pPr>
    </w:p>
    <w:p w:rsidRPr="00F92CA6" w:rsidR="009931DC" w:rsidP="00486CF0" w:rsidRDefault="009931DC" w14:paraId="70E93173" w14:textId="45EA2F3A">
      <w:pPr>
        <w:pStyle w:val="ListParagraph"/>
        <w:numPr>
          <w:ilvl w:val="0"/>
          <w:numId w:val="5"/>
        </w:numPr>
        <w:spacing w:line="259" w:lineRule="auto"/>
        <w:rPr>
          <w:sz w:val="23"/>
          <w:szCs w:val="23"/>
        </w:rPr>
      </w:pPr>
      <w:r w:rsidRPr="00F92CA6">
        <w:rPr>
          <w:b/>
          <w:bCs/>
          <w:sz w:val="23"/>
          <w:szCs w:val="23"/>
        </w:rPr>
        <w:t xml:space="preserve">Invasive MSSA Infections Case Report Form </w:t>
      </w:r>
      <w:r w:rsidRPr="0059114D" w:rsidR="00BB38C3">
        <w:rPr>
          <w:bCs/>
          <w:i/>
          <w:iCs/>
        </w:rPr>
        <w:t>(Attachment #</w:t>
      </w:r>
      <w:r w:rsidR="00116AC0">
        <w:rPr>
          <w:bCs/>
          <w:i/>
          <w:iCs/>
        </w:rPr>
        <w:t>10</w:t>
      </w:r>
      <w:r w:rsidRPr="0059114D" w:rsidR="00BB38C3">
        <w:rPr>
          <w:bCs/>
          <w:i/>
          <w:iCs/>
        </w:rPr>
        <w:t>)</w:t>
      </w:r>
    </w:p>
    <w:p w:rsidR="00020658" w:rsidP="009931DC" w:rsidRDefault="00020658" w14:paraId="40757340" w14:textId="77777777">
      <w:pPr>
        <w:spacing w:after="160" w:line="259" w:lineRule="auto"/>
        <w:rPr>
          <w:sz w:val="23"/>
          <w:szCs w:val="23"/>
        </w:rPr>
      </w:pPr>
      <w:r w:rsidRPr="00020658">
        <w:rPr>
          <w:sz w:val="23"/>
          <w:szCs w:val="23"/>
        </w:rPr>
        <w:t xml:space="preserve">Minimal changes are being requested for the 2022 Methicillin-sensitive Staphylococcus aureus (MSSA) Case Report Form.  We are proposing the following changes: addition of an existing data element already collected by sites to clarify existing data collection (address type), clarification of the wording for question 34a, addition of a response option to an existing field (SARS-CoV-2 test type), and deletion of variables related to the first positive test for SARS-CoV-2.  </w:t>
      </w:r>
    </w:p>
    <w:p w:rsidR="00020658" w:rsidP="009931DC" w:rsidRDefault="00020658" w14:paraId="655B04B1" w14:textId="0606C95C">
      <w:pPr>
        <w:spacing w:after="160" w:line="259" w:lineRule="auto"/>
        <w:rPr>
          <w:sz w:val="23"/>
          <w:szCs w:val="23"/>
        </w:rPr>
      </w:pPr>
      <w:r w:rsidRPr="00020658">
        <w:rPr>
          <w:sz w:val="23"/>
          <w:szCs w:val="23"/>
        </w:rPr>
        <w:t xml:space="preserve">The proposed changes will provide the Emerging Infections Program (EIP) sites a standardized way to store a data element they are already capturing and simplify SARS-CoV-2 related data collection.  These changes will have no impact on the burden of data collection and are anticipated to have no impact on the time expected to </w:t>
      </w:r>
      <w:r w:rsidRPr="00020658">
        <w:rPr>
          <w:sz w:val="23"/>
          <w:szCs w:val="23"/>
        </w:rPr>
        <w:lastRenderedPageBreak/>
        <w:t>complete the case report form because these data are already collected by sites and questions related to the first positive test for SARS-CoV-2 have been removed from the case report form.</w:t>
      </w:r>
    </w:p>
    <w:p w:rsidRPr="009931DC" w:rsidR="009931DC" w:rsidP="009931DC" w:rsidRDefault="009931DC" w14:paraId="4C407223" w14:textId="74D33311">
      <w:pPr>
        <w:spacing w:after="160" w:line="259" w:lineRule="auto"/>
        <w:rPr>
          <w:sz w:val="23"/>
          <w:szCs w:val="23"/>
          <w:u w:val="single"/>
        </w:rPr>
      </w:pPr>
      <w:r w:rsidRPr="009931DC">
        <w:rPr>
          <w:sz w:val="23"/>
          <w:szCs w:val="23"/>
          <w:u w:val="single"/>
        </w:rPr>
        <w:t>Detailed Description of Changes</w:t>
      </w:r>
    </w:p>
    <w:p w:rsidR="00020658" w:rsidP="00486CF0" w:rsidRDefault="00020658" w14:paraId="6F106DAD" w14:textId="77777777">
      <w:pPr>
        <w:pStyle w:val="ListParagraph"/>
        <w:numPr>
          <w:ilvl w:val="0"/>
          <w:numId w:val="12"/>
        </w:numPr>
        <w:spacing w:after="200" w:line="276" w:lineRule="auto"/>
        <w:contextualSpacing/>
        <w:rPr>
          <w:rFonts w:eastAsiaTheme="minorEastAsia"/>
          <w:color w:val="000000" w:themeColor="text1"/>
        </w:rPr>
      </w:pPr>
      <w:r w:rsidRPr="20F51086">
        <w:rPr>
          <w:rFonts w:ascii="Calibri" w:hAnsi="Calibri" w:eastAsia="Calibri" w:cs="Calibri"/>
          <w:color w:val="000000" w:themeColor="text1"/>
        </w:rPr>
        <w:t xml:space="preserve">Changes to the 2021 Methicillin-sensitive </w:t>
      </w:r>
      <w:r w:rsidRPr="20F51086">
        <w:rPr>
          <w:rFonts w:ascii="Calibri" w:hAnsi="Calibri" w:eastAsia="Calibri" w:cs="Calibri"/>
          <w:i/>
          <w:iCs/>
          <w:color w:val="000000" w:themeColor="text1"/>
        </w:rPr>
        <w:t>Staphylococcus aureus</w:t>
      </w:r>
      <w:r w:rsidRPr="20F51086">
        <w:rPr>
          <w:rFonts w:ascii="Calibri" w:hAnsi="Calibri" w:eastAsia="Calibri" w:cs="Calibri"/>
          <w:color w:val="000000" w:themeColor="text1"/>
        </w:rPr>
        <w:t xml:space="preserve"> (MSSA) Case Report Form includes:</w:t>
      </w:r>
    </w:p>
    <w:p w:rsidR="00020658" w:rsidP="00486CF0" w:rsidRDefault="00020658" w14:paraId="644C78A3" w14:textId="77777777">
      <w:pPr>
        <w:pStyle w:val="ListParagraph"/>
        <w:numPr>
          <w:ilvl w:val="1"/>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Title</w:t>
      </w:r>
    </w:p>
    <w:p w:rsidR="00020658" w:rsidP="00486CF0" w:rsidRDefault="00020658" w14:paraId="64BCE98B" w14:textId="77777777">
      <w:pPr>
        <w:pStyle w:val="ListParagraph"/>
        <w:numPr>
          <w:ilvl w:val="2"/>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Changed the year from 2021 to 2022</w:t>
      </w:r>
    </w:p>
    <w:p w:rsidR="00020658" w:rsidP="00486CF0" w:rsidRDefault="00020658" w14:paraId="3E585BA7" w14:textId="77777777">
      <w:pPr>
        <w:pStyle w:val="ListParagraph"/>
        <w:numPr>
          <w:ilvl w:val="1"/>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Add data element to top of form</w:t>
      </w:r>
    </w:p>
    <w:p w:rsidR="00020658" w:rsidP="00486CF0" w:rsidRDefault="00020658" w14:paraId="5EC0ED8F" w14:textId="77777777">
      <w:pPr>
        <w:pStyle w:val="ListParagraph"/>
        <w:numPr>
          <w:ilvl w:val="2"/>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Address type</w:t>
      </w:r>
    </w:p>
    <w:p w:rsidR="00020658" w:rsidP="00486CF0" w:rsidRDefault="00020658" w14:paraId="2A666343" w14:textId="77777777">
      <w:pPr>
        <w:pStyle w:val="ListParagraph"/>
        <w:numPr>
          <w:ilvl w:val="1"/>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 xml:space="preserve">Question 34a: SARS-CoV-2 </w:t>
      </w:r>
    </w:p>
    <w:p w:rsidR="00020658" w:rsidP="00486CF0" w:rsidRDefault="00020658" w14:paraId="34FAD2CA" w14:textId="77777777">
      <w:pPr>
        <w:pStyle w:val="ListParagraph"/>
        <w:numPr>
          <w:ilvl w:val="2"/>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Update wording of main question</w:t>
      </w:r>
    </w:p>
    <w:p w:rsidR="00020658" w:rsidP="00486CF0" w:rsidRDefault="00020658" w14:paraId="157553DF" w14:textId="77777777">
      <w:pPr>
        <w:pStyle w:val="ListParagraph"/>
        <w:numPr>
          <w:ilvl w:val="2"/>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Update wording of follow up question</w:t>
      </w:r>
    </w:p>
    <w:p w:rsidR="00020658" w:rsidP="00486CF0" w:rsidRDefault="00020658" w14:paraId="511F463C" w14:textId="77777777">
      <w:pPr>
        <w:pStyle w:val="ListParagraph"/>
        <w:numPr>
          <w:ilvl w:val="2"/>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Added an additional option for test type</w:t>
      </w:r>
    </w:p>
    <w:p w:rsidR="00020658" w:rsidP="00486CF0" w:rsidRDefault="00020658" w14:paraId="37D65CCA" w14:textId="77777777">
      <w:pPr>
        <w:pStyle w:val="ListParagraph"/>
        <w:numPr>
          <w:ilvl w:val="2"/>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Remove questions related to first positive test for SARS-CoV-2</w:t>
      </w:r>
    </w:p>
    <w:p w:rsidR="00020658" w:rsidP="00486CF0" w:rsidRDefault="00020658" w14:paraId="35B287ED" w14:textId="77777777">
      <w:pPr>
        <w:pStyle w:val="ListParagraph"/>
        <w:numPr>
          <w:ilvl w:val="3"/>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Specimen collection date</w:t>
      </w:r>
    </w:p>
    <w:p w:rsidR="00020658" w:rsidP="00486CF0" w:rsidRDefault="00020658" w14:paraId="1D156112" w14:textId="77777777">
      <w:pPr>
        <w:pStyle w:val="ListParagraph"/>
        <w:numPr>
          <w:ilvl w:val="3"/>
          <w:numId w:val="12"/>
        </w:numPr>
        <w:spacing w:after="200" w:line="276" w:lineRule="auto"/>
        <w:contextualSpacing/>
        <w:rPr>
          <w:rFonts w:eastAsiaTheme="minorEastAsia"/>
          <w:color w:val="000000" w:themeColor="text1"/>
        </w:rPr>
      </w:pPr>
      <w:r w:rsidRPr="3B0A65DB">
        <w:rPr>
          <w:rFonts w:ascii="Calibri" w:hAnsi="Calibri" w:eastAsia="Calibri" w:cs="Calibri"/>
          <w:color w:val="000000" w:themeColor="text1"/>
        </w:rPr>
        <w:t>Test type</w:t>
      </w:r>
    </w:p>
    <w:p w:rsidR="004962C0" w:rsidP="009931DC" w:rsidRDefault="004962C0" w14:paraId="37A01A98" w14:textId="77777777">
      <w:pPr>
        <w:spacing w:after="160" w:line="259" w:lineRule="auto"/>
        <w:rPr>
          <w:b/>
          <w:bCs/>
          <w:sz w:val="23"/>
          <w:szCs w:val="23"/>
        </w:rPr>
      </w:pPr>
    </w:p>
    <w:p w:rsidRPr="00F92CA6" w:rsidR="009931DC" w:rsidP="00486CF0" w:rsidRDefault="009931DC" w14:paraId="2798CFE6" w14:textId="26136648">
      <w:pPr>
        <w:pStyle w:val="ListParagraph"/>
        <w:numPr>
          <w:ilvl w:val="0"/>
          <w:numId w:val="5"/>
        </w:numPr>
        <w:spacing w:line="259" w:lineRule="auto"/>
        <w:rPr>
          <w:sz w:val="23"/>
          <w:szCs w:val="23"/>
        </w:rPr>
      </w:pPr>
      <w:r w:rsidRPr="00F92CA6">
        <w:rPr>
          <w:b/>
          <w:bCs/>
          <w:sz w:val="23"/>
          <w:szCs w:val="23"/>
        </w:rPr>
        <w:t xml:space="preserve">CDI Case Report Form and Treatment Form </w:t>
      </w:r>
      <w:r w:rsidRPr="0059114D" w:rsidR="00BB38C3">
        <w:rPr>
          <w:bCs/>
          <w:i/>
          <w:iCs/>
        </w:rPr>
        <w:t>(Attachment #</w:t>
      </w:r>
      <w:r w:rsidR="00116AC0">
        <w:rPr>
          <w:bCs/>
          <w:i/>
          <w:iCs/>
        </w:rPr>
        <w:t>11</w:t>
      </w:r>
      <w:r w:rsidR="00BB38C3">
        <w:rPr>
          <w:bCs/>
          <w:i/>
          <w:iCs/>
        </w:rPr>
        <w:t>)</w:t>
      </w:r>
    </w:p>
    <w:p w:rsidRPr="00020658" w:rsidR="00020658" w:rsidP="00020658" w:rsidRDefault="00020658" w14:paraId="2B3D5A4D" w14:textId="77777777">
      <w:pPr>
        <w:spacing w:after="160" w:line="259" w:lineRule="auto"/>
        <w:rPr>
          <w:sz w:val="23"/>
          <w:szCs w:val="23"/>
        </w:rPr>
      </w:pPr>
      <w:r w:rsidRPr="00020658">
        <w:rPr>
          <w:sz w:val="23"/>
          <w:szCs w:val="23"/>
        </w:rPr>
        <w:t xml:space="preserve">For the 2022 Clostridiodies difficile Infection (CDI) Surveillance Emerging infection program Case Report Form (CRF), we are proposing several changes. First, we are changing the phrase “date of incident specimen collection” to “DISC” in 15 instances to harmonize with other EIP pathogens’ CRFs. Second, we are reformatting the address section of the CRF to make Address free text and to add Address Type; Address Type is already collected as a part of surveillance activities but the CRF did not previously have room for this data. Third, we are adding two new questions, Question 28 about fever and Question 33d about serum creatinine in order to capture additional data about symptoms and clinical characteristics of C. difficile infection. Because we’re adding these two new questions into the middle of the form, we had to increment the question numbers of 24 other fields. Fourth, we are revamping the question about testing for SARS-CoV-2 infection (now Question 41) to only capture data on the most recent positive test in the year prior to the DISC instead of both the most recent and first positive test any time before the DISC; accordingly, we re-worded the feeder question to clarify the time period and removed two questions about the first positive test for SARS-CoV-2 infection. </w:t>
      </w:r>
    </w:p>
    <w:p w:rsidR="00020658" w:rsidP="00020658" w:rsidRDefault="00020658" w14:paraId="426202E0" w14:textId="77777777">
      <w:pPr>
        <w:spacing w:after="160" w:line="259" w:lineRule="auto"/>
        <w:rPr>
          <w:sz w:val="23"/>
          <w:szCs w:val="23"/>
        </w:rPr>
      </w:pPr>
      <w:r w:rsidRPr="00020658">
        <w:rPr>
          <w:sz w:val="23"/>
          <w:szCs w:val="23"/>
        </w:rPr>
        <w:t xml:space="preserve">As there is a net addition of 0 questions, the requested changes will have minimal impact on the burden of data collection and are anticipated to have no impact on the time expected to complete the case report form.  </w:t>
      </w:r>
    </w:p>
    <w:p w:rsidRPr="009931DC" w:rsidR="00020658" w:rsidP="00020658" w:rsidRDefault="00020658" w14:paraId="4A816E1C" w14:textId="77777777">
      <w:pPr>
        <w:spacing w:after="160" w:line="259" w:lineRule="auto"/>
        <w:rPr>
          <w:sz w:val="23"/>
          <w:szCs w:val="23"/>
          <w:u w:val="single"/>
        </w:rPr>
      </w:pPr>
      <w:r w:rsidRPr="009931DC">
        <w:rPr>
          <w:sz w:val="23"/>
          <w:szCs w:val="23"/>
          <w:u w:val="single"/>
        </w:rPr>
        <w:t>Detailed Description of Changes</w:t>
      </w:r>
    </w:p>
    <w:p w:rsidRPr="00933EB3" w:rsidR="00020658" w:rsidP="00020658" w:rsidRDefault="00020658" w14:paraId="784E048A" w14:textId="77777777">
      <w:pPr>
        <w:pStyle w:val="paragraph"/>
        <w:spacing w:before="0" w:beforeAutospacing="0" w:after="0" w:afterAutospacing="0"/>
        <w:rPr>
          <w:rFonts w:asciiTheme="minorHAnsi" w:hAnsiTheme="minorHAnsi" w:cstheme="minorBidi"/>
          <w:sz w:val="22"/>
          <w:szCs w:val="22"/>
        </w:rPr>
      </w:pPr>
      <w:r w:rsidRPr="2D713E69">
        <w:rPr>
          <w:rStyle w:val="normaltextrun"/>
          <w:rFonts w:asciiTheme="minorHAnsi" w:hAnsiTheme="minorHAnsi" w:cstheme="minorBidi"/>
          <w:sz w:val="22"/>
          <w:szCs w:val="22"/>
        </w:rPr>
        <w:t>The changes to the 2022 </w:t>
      </w:r>
      <w:r w:rsidRPr="2D713E69">
        <w:rPr>
          <w:rStyle w:val="spellingerror"/>
          <w:rFonts w:asciiTheme="minorHAnsi" w:hAnsiTheme="minorHAnsi" w:cstheme="minorBidi"/>
          <w:i/>
          <w:iCs/>
          <w:sz w:val="22"/>
          <w:szCs w:val="22"/>
        </w:rPr>
        <w:t>Clostridiodies</w:t>
      </w:r>
      <w:r w:rsidRPr="2D713E69">
        <w:rPr>
          <w:rStyle w:val="normaltextrun"/>
          <w:rFonts w:asciiTheme="minorHAnsi" w:hAnsiTheme="minorHAnsi" w:cstheme="minorBidi"/>
          <w:i/>
          <w:iCs/>
          <w:sz w:val="22"/>
          <w:szCs w:val="22"/>
        </w:rPr>
        <w:t> difficile</w:t>
      </w:r>
      <w:r w:rsidRPr="2D713E69">
        <w:rPr>
          <w:rStyle w:val="normaltextrun"/>
          <w:rFonts w:asciiTheme="minorHAnsi" w:hAnsiTheme="minorHAnsi" w:cstheme="minorBidi"/>
          <w:sz w:val="22"/>
          <w:szCs w:val="22"/>
        </w:rPr>
        <w:t> Infection (CDI) Surveillance Emerging infection program Case Report Form (CRF) include:  </w:t>
      </w:r>
    </w:p>
    <w:p w:rsidRPr="00933EB3" w:rsidR="00020658" w:rsidP="00020658" w:rsidRDefault="00020658" w14:paraId="641126AE" w14:textId="77777777"/>
    <w:p w:rsidRPr="00933EB3" w:rsidR="00020658" w:rsidP="00020658" w:rsidRDefault="00020658" w14:paraId="0105C77E" w14:textId="77777777">
      <w:pPr>
        <w:rPr>
          <w:rFonts w:ascii="Calibri" w:hAnsi="Calibri" w:cs="Calibri"/>
          <w:color w:val="000000" w:themeColor="text1"/>
        </w:rPr>
      </w:pPr>
      <w:r w:rsidRPr="2D713E69">
        <w:rPr>
          <w:rFonts w:ascii="Calibri" w:hAnsi="Calibri" w:cs="Calibri"/>
          <w:color w:val="000000" w:themeColor="text1"/>
        </w:rPr>
        <w:t>Address</w:t>
      </w:r>
    </w:p>
    <w:p w:rsidRPr="00933EB3" w:rsidR="00020658" w:rsidP="00486CF0" w:rsidRDefault="00020658" w14:paraId="55C2DDED"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Made address free text</w:t>
      </w:r>
    </w:p>
    <w:p w:rsidRPr="00933EB3" w:rsidR="00020658" w:rsidP="00020658" w:rsidRDefault="00020658" w14:paraId="2FC8ACEF" w14:textId="77777777">
      <w:pPr>
        <w:rPr>
          <w:rFonts w:ascii="Calibri" w:hAnsi="Calibri" w:cs="Calibri"/>
          <w:color w:val="000000" w:themeColor="text1"/>
        </w:rPr>
      </w:pPr>
      <w:r w:rsidRPr="2D713E69">
        <w:rPr>
          <w:rFonts w:ascii="Calibri" w:hAnsi="Calibri" w:cs="Calibri"/>
          <w:color w:val="000000" w:themeColor="text1"/>
        </w:rPr>
        <w:t>Address type</w:t>
      </w:r>
    </w:p>
    <w:p w:rsidRPr="00933EB3" w:rsidR="00020658" w:rsidP="00486CF0" w:rsidRDefault="00020658" w14:paraId="409F17FA"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New field</w:t>
      </w:r>
    </w:p>
    <w:p w:rsidRPr="00933EB3" w:rsidR="00020658" w:rsidP="00020658" w:rsidRDefault="00020658" w14:paraId="3267B2C7" w14:textId="77777777">
      <w:pPr>
        <w:rPr>
          <w:rFonts w:ascii="Calibri" w:hAnsi="Calibri" w:cs="Calibri"/>
          <w:color w:val="000000" w:themeColor="text1"/>
        </w:rPr>
      </w:pPr>
      <w:r w:rsidRPr="2D713E69">
        <w:rPr>
          <w:rFonts w:ascii="Calibri" w:hAnsi="Calibri" w:cs="Calibri"/>
          <w:color w:val="000000" w:themeColor="text1"/>
        </w:rPr>
        <w:t>Question 4. Date of incident C. diff+ stool collection (DISC)</w:t>
      </w:r>
    </w:p>
    <w:p w:rsidRPr="00933EB3" w:rsidR="00020658" w:rsidP="00486CF0" w:rsidRDefault="00020658" w14:paraId="4F4257C8"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lastRenderedPageBreak/>
        <w:t>Added “(DISC)”</w:t>
      </w:r>
    </w:p>
    <w:p w:rsidRPr="00933EB3" w:rsidR="00020658" w:rsidP="00020658" w:rsidRDefault="00020658" w14:paraId="3F2E652E" w14:textId="77777777">
      <w:pPr>
        <w:rPr>
          <w:rFonts w:ascii="Calibri" w:hAnsi="Calibri" w:cs="Calibri"/>
          <w:color w:val="000000" w:themeColor="text1"/>
        </w:rPr>
      </w:pPr>
      <w:r w:rsidRPr="2D713E69">
        <w:rPr>
          <w:rFonts w:ascii="Calibri" w:hAnsi="Calibri" w:cs="Calibri"/>
          <w:color w:val="000000" w:themeColor="text1"/>
        </w:rPr>
        <w:t>Question 15. Was the patient hospitalized on the day of or in the 6 calendar days after the DISC?</w:t>
      </w:r>
    </w:p>
    <w:p w:rsidRPr="00933EB3" w:rsidR="00020658" w:rsidP="00486CF0" w:rsidRDefault="00020658" w14:paraId="71EC6129"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14585EBA" w14:textId="77777777">
      <w:pPr>
        <w:rPr>
          <w:rFonts w:ascii="Calibri" w:hAnsi="Calibri" w:cs="Calibri"/>
          <w:color w:val="000000" w:themeColor="text1"/>
        </w:rPr>
      </w:pPr>
      <w:r w:rsidRPr="2D713E69">
        <w:rPr>
          <w:rFonts w:ascii="Calibri" w:hAnsi="Calibri" w:cs="Calibri"/>
          <w:color w:val="000000" w:themeColor="text1"/>
        </w:rPr>
        <w:t>Question 16. Where was the patient located on the 3rd calendar day before the DISC?</w:t>
      </w:r>
    </w:p>
    <w:p w:rsidRPr="00933EB3" w:rsidR="00020658" w:rsidP="00486CF0" w:rsidRDefault="00020658" w14:paraId="1D36D0BA"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5AF22A2A" w14:textId="77777777">
      <w:pPr>
        <w:rPr>
          <w:rFonts w:ascii="Calibri" w:hAnsi="Calibri" w:cs="Calibri"/>
          <w:color w:val="000000" w:themeColor="text1"/>
        </w:rPr>
      </w:pPr>
      <w:r w:rsidRPr="2D713E69">
        <w:rPr>
          <w:rFonts w:ascii="Calibri" w:hAnsi="Calibri" w:cs="Calibri"/>
          <w:color w:val="000000" w:themeColor="text1"/>
        </w:rPr>
        <w:t>Question 20. Exposures to healthcare in the 12 weeks before the DISC</w:t>
      </w:r>
    </w:p>
    <w:p w:rsidRPr="00933EB3" w:rsidR="00020658" w:rsidP="00486CF0" w:rsidRDefault="00020658" w14:paraId="174868C0"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4FE738E8" w14:textId="77777777">
      <w:pPr>
        <w:rPr>
          <w:rFonts w:ascii="Calibri" w:hAnsi="Calibri" w:cs="Calibri"/>
          <w:color w:val="000000" w:themeColor="text1"/>
        </w:rPr>
      </w:pPr>
      <w:r w:rsidRPr="2D713E69">
        <w:rPr>
          <w:rFonts w:ascii="Calibri" w:hAnsi="Calibri" w:cs="Calibri"/>
          <w:color w:val="000000" w:themeColor="text1"/>
        </w:rPr>
        <w:t>Question 20a.1 If yes, date of discharge closest to DISC</w:t>
      </w:r>
    </w:p>
    <w:p w:rsidRPr="00933EB3" w:rsidR="00020658" w:rsidP="00486CF0" w:rsidRDefault="00020658" w14:paraId="747F0E18"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494CAB8D" w14:textId="77777777">
      <w:pPr>
        <w:rPr>
          <w:rFonts w:ascii="Calibri" w:hAnsi="Calibri" w:cs="Calibri"/>
          <w:color w:val="000000" w:themeColor="text1"/>
        </w:rPr>
      </w:pPr>
      <w:r w:rsidRPr="2D713E69">
        <w:rPr>
          <w:rFonts w:ascii="Calibri" w:hAnsi="Calibri" w:cs="Calibri"/>
          <w:color w:val="000000" w:themeColor="text1"/>
        </w:rPr>
        <w:t>Question 26. Was the patient in an ICU on the day of or in the 6 days after the DISC?</w:t>
      </w:r>
    </w:p>
    <w:p w:rsidRPr="00933EB3" w:rsidR="00020658" w:rsidP="00486CF0" w:rsidRDefault="00020658" w14:paraId="1D5E0B61"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3BE742D5" w14:textId="77777777">
      <w:pPr>
        <w:rPr>
          <w:rFonts w:ascii="Calibri" w:hAnsi="Calibri" w:cs="Calibri"/>
          <w:color w:val="000000" w:themeColor="text1"/>
        </w:rPr>
      </w:pPr>
      <w:r w:rsidRPr="2D713E69">
        <w:rPr>
          <w:rFonts w:ascii="Calibri" w:hAnsi="Calibri" w:cs="Calibri"/>
          <w:color w:val="000000" w:themeColor="text1"/>
        </w:rPr>
        <w:t>Question 27. Symptoms (in the 6 calendar days before, the day of, or 1 calendar day after the DISC)</w:t>
      </w:r>
    </w:p>
    <w:p w:rsidRPr="00933EB3" w:rsidR="00020658" w:rsidP="00486CF0" w:rsidRDefault="00020658" w14:paraId="31FBC0DE"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2222D62C" w14:textId="77777777">
      <w:pPr>
        <w:rPr>
          <w:rFonts w:ascii="Calibri" w:hAnsi="Calibri" w:cs="Calibri"/>
          <w:color w:val="000000" w:themeColor="text1"/>
        </w:rPr>
      </w:pPr>
      <w:r w:rsidRPr="2D713E69">
        <w:rPr>
          <w:rFonts w:ascii="Calibri" w:hAnsi="Calibri" w:cs="Calibri"/>
          <w:color w:val="000000" w:themeColor="text1"/>
        </w:rPr>
        <w:t>Question 28. Fever (in the 2 calendar days before or calendar day of the DISC)</w:t>
      </w:r>
    </w:p>
    <w:p w:rsidRPr="00933EB3" w:rsidR="00020658" w:rsidP="00486CF0" w:rsidRDefault="00020658" w14:paraId="2D7F2170"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New field</w:t>
      </w:r>
    </w:p>
    <w:p w:rsidRPr="00933EB3" w:rsidR="00020658" w:rsidP="00020658" w:rsidRDefault="00020658" w14:paraId="01329C29" w14:textId="77777777">
      <w:pPr>
        <w:rPr>
          <w:rFonts w:ascii="Calibri" w:hAnsi="Calibri" w:cs="Calibri"/>
          <w:color w:val="000000" w:themeColor="text1"/>
        </w:rPr>
      </w:pPr>
      <w:r w:rsidRPr="2D713E69">
        <w:rPr>
          <w:rFonts w:ascii="Calibri" w:hAnsi="Calibri" w:cs="Calibri"/>
          <w:color w:val="000000" w:themeColor="text1"/>
        </w:rPr>
        <w:t>Question 29. Toxic megacolon and ileus (in the 6 calendar days before, the day of, or the 6 calendar days after the DISC)</w:t>
      </w:r>
    </w:p>
    <w:p w:rsidRPr="00933EB3" w:rsidR="00020658" w:rsidP="00486CF0" w:rsidRDefault="00020658" w14:paraId="0D9D758A"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6CB2DBCA" w14:textId="77777777">
      <w:pPr>
        <w:pStyle w:val="ListParagraph"/>
        <w:numPr>
          <w:ilvl w:val="0"/>
          <w:numId w:val="13"/>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24A6C39E" w14:textId="77777777">
      <w:pPr>
        <w:rPr>
          <w:rFonts w:ascii="Calibri" w:hAnsi="Calibri" w:cs="Calibri"/>
          <w:color w:val="000000" w:themeColor="text1"/>
        </w:rPr>
      </w:pPr>
      <w:r w:rsidRPr="2D713E69">
        <w:rPr>
          <w:rFonts w:ascii="Calibri" w:hAnsi="Calibri" w:cs="Calibri"/>
          <w:color w:val="000000" w:themeColor="text1"/>
        </w:rPr>
        <w:t>Question 30. Was pseudomembranous colitis listed in the surgical pathology, endoscopy, or autopsy report in the 6 calendar days before, the day of, or the 6 calendar days after the DISC?</w:t>
      </w:r>
    </w:p>
    <w:p w:rsidRPr="00933EB3" w:rsidR="00020658" w:rsidP="00486CF0" w:rsidRDefault="00020658" w14:paraId="2CAB3D92" w14:textId="77777777">
      <w:pPr>
        <w:pStyle w:val="ListParagraph"/>
        <w:numPr>
          <w:ilvl w:val="0"/>
          <w:numId w:val="14"/>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4065D438" w14:textId="77777777">
      <w:pPr>
        <w:pStyle w:val="ListParagraph"/>
        <w:numPr>
          <w:ilvl w:val="0"/>
          <w:numId w:val="14"/>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1D8B3B71" w14:textId="77777777">
      <w:pPr>
        <w:rPr>
          <w:rFonts w:ascii="Calibri" w:hAnsi="Calibri" w:cs="Calibri"/>
          <w:color w:val="000000" w:themeColor="text1"/>
        </w:rPr>
      </w:pPr>
      <w:r w:rsidRPr="2D713E69">
        <w:rPr>
          <w:rFonts w:ascii="Calibri" w:hAnsi="Calibri" w:cs="Calibri"/>
          <w:color w:val="000000" w:themeColor="text1"/>
        </w:rPr>
        <w:t>Question 31. Colectomy (related to CDI)</w:t>
      </w:r>
    </w:p>
    <w:p w:rsidRPr="00933EB3" w:rsidR="00020658" w:rsidP="00486CF0" w:rsidRDefault="00020658" w14:paraId="01742264" w14:textId="77777777">
      <w:pPr>
        <w:pStyle w:val="ListParagraph"/>
        <w:numPr>
          <w:ilvl w:val="0"/>
          <w:numId w:val="15"/>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5F57FC9D" w14:textId="77777777">
      <w:pPr>
        <w:rPr>
          <w:rFonts w:ascii="Calibri" w:hAnsi="Calibri" w:cs="Calibri"/>
          <w:color w:val="000000" w:themeColor="text1"/>
        </w:rPr>
      </w:pPr>
      <w:r w:rsidRPr="2D713E69">
        <w:rPr>
          <w:rFonts w:ascii="Calibri" w:hAnsi="Calibri" w:cs="Calibri"/>
          <w:color w:val="000000" w:themeColor="text1"/>
        </w:rPr>
        <w:t>Question 32. Were other enteric pathogens isolated from stool collected on the DISC?</w:t>
      </w:r>
    </w:p>
    <w:p w:rsidRPr="00933EB3" w:rsidR="00020658" w:rsidP="00486CF0" w:rsidRDefault="00020658" w14:paraId="4D830C45" w14:textId="77777777">
      <w:pPr>
        <w:pStyle w:val="ListParagraph"/>
        <w:numPr>
          <w:ilvl w:val="0"/>
          <w:numId w:val="15"/>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377A9453" w14:textId="77777777">
      <w:pPr>
        <w:pStyle w:val="ListParagraph"/>
        <w:numPr>
          <w:ilvl w:val="0"/>
          <w:numId w:val="15"/>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486CF0" w:rsidRDefault="00020658" w14:paraId="74990526" w14:textId="77777777">
      <w:pPr>
        <w:pStyle w:val="ListParagraph"/>
        <w:numPr>
          <w:ilvl w:val="0"/>
          <w:numId w:val="15"/>
        </w:numPr>
        <w:contextualSpacing/>
        <w:rPr>
          <w:rFonts w:ascii="Calibri" w:hAnsi="Calibri" w:cs="Calibri"/>
          <w:color w:val="000000" w:themeColor="text1"/>
        </w:rPr>
      </w:pPr>
      <w:r w:rsidRPr="2D713E69">
        <w:rPr>
          <w:rFonts w:ascii="Calibri" w:hAnsi="Calibri" w:cs="Calibri"/>
          <w:color w:val="000000" w:themeColor="text1"/>
        </w:rPr>
        <w:t>Added “Astrovirus”, “Enteroaggregative</w:t>
      </w:r>
      <w:r w:rsidRPr="2D713E69">
        <w:rPr>
          <w:rFonts w:ascii="Calibri" w:hAnsi="Calibri" w:cs="Calibri"/>
          <w:i/>
          <w:iCs/>
          <w:color w:val="000000" w:themeColor="text1"/>
        </w:rPr>
        <w:t xml:space="preserve"> E. coli </w:t>
      </w:r>
      <w:r w:rsidRPr="2D713E69">
        <w:rPr>
          <w:rFonts w:ascii="Calibri" w:hAnsi="Calibri" w:cs="Calibri"/>
          <w:color w:val="000000" w:themeColor="text1"/>
        </w:rPr>
        <w:t>(EAEC)”, “Enteropathogenic</w:t>
      </w:r>
      <w:r w:rsidRPr="2D713E69">
        <w:rPr>
          <w:rFonts w:ascii="Calibri" w:hAnsi="Calibri" w:cs="Calibri"/>
          <w:i/>
          <w:iCs/>
          <w:color w:val="000000" w:themeColor="text1"/>
        </w:rPr>
        <w:t xml:space="preserve"> E. coli</w:t>
      </w:r>
      <w:r w:rsidRPr="2D713E69">
        <w:rPr>
          <w:rFonts w:ascii="Calibri" w:hAnsi="Calibri" w:cs="Calibri"/>
          <w:color w:val="000000" w:themeColor="text1"/>
        </w:rPr>
        <w:t xml:space="preserve"> (EPEC)”, “Enterotoxigenic </w:t>
      </w:r>
      <w:r w:rsidRPr="2D713E69">
        <w:rPr>
          <w:rFonts w:ascii="Calibri" w:hAnsi="Calibri" w:cs="Calibri"/>
          <w:i/>
          <w:iCs/>
          <w:color w:val="000000" w:themeColor="text1"/>
        </w:rPr>
        <w:t>E. coli</w:t>
      </w:r>
      <w:r w:rsidRPr="2D713E69">
        <w:rPr>
          <w:rFonts w:ascii="Calibri" w:hAnsi="Calibri" w:cs="Calibri"/>
          <w:color w:val="000000" w:themeColor="text1"/>
        </w:rPr>
        <w:t xml:space="preserve"> (ETEC)”, “Sapovirus”, and “</w:t>
      </w:r>
      <w:r w:rsidRPr="2D713E69">
        <w:rPr>
          <w:rFonts w:ascii="Calibri" w:hAnsi="Calibri" w:cs="Calibri"/>
          <w:i/>
          <w:iCs/>
          <w:color w:val="000000" w:themeColor="text1"/>
        </w:rPr>
        <w:t xml:space="preserve">Yersinia enterocolitica”  </w:t>
      </w:r>
      <w:r w:rsidRPr="2D713E69">
        <w:rPr>
          <w:rFonts w:ascii="Calibri" w:hAnsi="Calibri" w:cs="Calibri"/>
          <w:color w:val="000000" w:themeColor="text1"/>
        </w:rPr>
        <w:t>as response options</w:t>
      </w:r>
    </w:p>
    <w:p w:rsidRPr="00933EB3" w:rsidR="00020658" w:rsidP="00020658" w:rsidRDefault="00020658" w14:paraId="2D676A35" w14:textId="77777777">
      <w:pPr>
        <w:rPr>
          <w:rFonts w:ascii="Calibri" w:hAnsi="Calibri" w:cs="Calibri"/>
          <w:color w:val="000000" w:themeColor="text1"/>
        </w:rPr>
      </w:pPr>
      <w:r w:rsidRPr="2D713E69">
        <w:rPr>
          <w:rFonts w:ascii="Calibri" w:hAnsi="Calibri" w:cs="Calibri"/>
          <w:color w:val="000000" w:themeColor="text1"/>
        </w:rPr>
        <w:t>Question 33. LABORATORY FINDINGS (in the 6 calendar days before, the day of, or the 6 calendar days after the DISC)</w:t>
      </w:r>
    </w:p>
    <w:p w:rsidRPr="00933EB3" w:rsidR="00020658" w:rsidP="00486CF0" w:rsidRDefault="00020658" w14:paraId="73624034" w14:textId="77777777">
      <w:pPr>
        <w:pStyle w:val="ListParagraph"/>
        <w:numPr>
          <w:ilvl w:val="0"/>
          <w:numId w:val="16"/>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1B45F9A3" w14:textId="77777777">
      <w:pPr>
        <w:pStyle w:val="ListParagraph"/>
        <w:numPr>
          <w:ilvl w:val="0"/>
          <w:numId w:val="16"/>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6686A7AC" w14:textId="77777777">
      <w:pPr>
        <w:rPr>
          <w:rFonts w:ascii="Calibri" w:hAnsi="Calibri" w:cs="Calibri"/>
          <w:color w:val="000000" w:themeColor="text1"/>
        </w:rPr>
      </w:pPr>
      <w:r w:rsidRPr="2D713E69">
        <w:rPr>
          <w:rFonts w:ascii="Calibri" w:hAnsi="Calibri" w:cs="Calibri"/>
          <w:color w:val="000000" w:themeColor="text1"/>
        </w:rPr>
        <w:t>Question 33a. Albumin ≤ 2.5 g/dl</w:t>
      </w:r>
    </w:p>
    <w:p w:rsidRPr="00933EB3" w:rsidR="00020658" w:rsidP="00486CF0" w:rsidRDefault="00020658" w14:paraId="56DB59EF" w14:textId="77777777">
      <w:pPr>
        <w:pStyle w:val="ListParagraph"/>
        <w:numPr>
          <w:ilvl w:val="0"/>
          <w:numId w:val="17"/>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3816079B" w14:textId="77777777">
      <w:pPr>
        <w:rPr>
          <w:rFonts w:ascii="Calibri" w:hAnsi="Calibri" w:cs="Calibri"/>
          <w:color w:val="000000" w:themeColor="text1"/>
        </w:rPr>
      </w:pPr>
      <w:r w:rsidRPr="2D713E69">
        <w:rPr>
          <w:rFonts w:ascii="Calibri" w:hAnsi="Calibri" w:cs="Calibri"/>
          <w:color w:val="000000" w:themeColor="text1"/>
        </w:rPr>
        <w:t>Question 33b. White blood cell count ≤ 1,000/µl</w:t>
      </w:r>
    </w:p>
    <w:p w:rsidRPr="00933EB3" w:rsidR="00020658" w:rsidP="00486CF0" w:rsidRDefault="00020658" w14:paraId="402EA0B9" w14:textId="77777777">
      <w:pPr>
        <w:pStyle w:val="ListParagraph"/>
        <w:numPr>
          <w:ilvl w:val="0"/>
          <w:numId w:val="17"/>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57D8A3C2" w14:textId="77777777">
      <w:pPr>
        <w:rPr>
          <w:rFonts w:ascii="Calibri" w:hAnsi="Calibri" w:cs="Calibri"/>
          <w:color w:val="000000" w:themeColor="text1"/>
        </w:rPr>
      </w:pPr>
      <w:r w:rsidRPr="2D713E69">
        <w:rPr>
          <w:rFonts w:ascii="Calibri" w:hAnsi="Calibri" w:cs="Calibri"/>
          <w:color w:val="000000" w:themeColor="text1"/>
        </w:rPr>
        <w:t>Question 33c. White blood cell count ≥ 15,000/µl</w:t>
      </w:r>
    </w:p>
    <w:p w:rsidRPr="00933EB3" w:rsidR="00020658" w:rsidP="00486CF0" w:rsidRDefault="00020658" w14:paraId="2D0F3F6A" w14:textId="77777777">
      <w:pPr>
        <w:pStyle w:val="ListParagraph"/>
        <w:numPr>
          <w:ilvl w:val="0"/>
          <w:numId w:val="17"/>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3D009B9A" w14:textId="77777777">
      <w:pPr>
        <w:rPr>
          <w:rFonts w:ascii="Calibri" w:hAnsi="Calibri" w:cs="Calibri"/>
          <w:color w:val="000000" w:themeColor="text1"/>
        </w:rPr>
      </w:pPr>
      <w:r w:rsidRPr="2D713E69">
        <w:rPr>
          <w:rFonts w:ascii="Calibri" w:hAnsi="Calibri" w:cs="Calibri"/>
          <w:color w:val="000000" w:themeColor="text1"/>
        </w:rPr>
        <w:t>Question 33d. Serum creatinine &gt; 1.5 mg/dl</w:t>
      </w:r>
    </w:p>
    <w:p w:rsidRPr="00933EB3" w:rsidR="00020658" w:rsidP="00486CF0" w:rsidRDefault="00020658" w14:paraId="5B5E3178" w14:textId="77777777">
      <w:pPr>
        <w:pStyle w:val="ListParagraph"/>
        <w:numPr>
          <w:ilvl w:val="0"/>
          <w:numId w:val="17"/>
        </w:numPr>
        <w:contextualSpacing/>
        <w:rPr>
          <w:rFonts w:ascii="Calibri" w:hAnsi="Calibri" w:cs="Calibri"/>
          <w:color w:val="000000" w:themeColor="text1"/>
        </w:rPr>
      </w:pPr>
      <w:r w:rsidRPr="2D713E69">
        <w:rPr>
          <w:rFonts w:ascii="Calibri" w:hAnsi="Calibri" w:cs="Calibri"/>
          <w:color w:val="000000" w:themeColor="text1"/>
        </w:rPr>
        <w:t>New field</w:t>
      </w:r>
    </w:p>
    <w:p w:rsidRPr="00933EB3" w:rsidR="00020658" w:rsidP="00020658" w:rsidRDefault="00020658" w14:paraId="479CB038" w14:textId="77777777">
      <w:pPr>
        <w:rPr>
          <w:rFonts w:ascii="Calibri" w:hAnsi="Calibri" w:cs="Calibri"/>
          <w:color w:val="000000" w:themeColor="text1"/>
        </w:rPr>
      </w:pPr>
      <w:r w:rsidRPr="2D713E69">
        <w:rPr>
          <w:rFonts w:ascii="Calibri" w:hAnsi="Calibri" w:cs="Calibri"/>
          <w:color w:val="000000" w:themeColor="text1"/>
        </w:rPr>
        <w:t>Question 34. MEDICATIONS TAKEN in the 12 weeks before the DISC</w:t>
      </w:r>
    </w:p>
    <w:p w:rsidRPr="00933EB3" w:rsidR="00020658" w:rsidP="00486CF0" w:rsidRDefault="00020658" w14:paraId="61213633" w14:textId="77777777">
      <w:pPr>
        <w:pStyle w:val="ListParagraph"/>
        <w:numPr>
          <w:ilvl w:val="0"/>
          <w:numId w:val="17"/>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522924E8" w14:textId="77777777">
      <w:pPr>
        <w:pStyle w:val="ListParagraph"/>
        <w:numPr>
          <w:ilvl w:val="0"/>
          <w:numId w:val="17"/>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0F79C515" w14:textId="77777777">
      <w:pPr>
        <w:rPr>
          <w:rFonts w:ascii="Calibri" w:hAnsi="Calibri" w:cs="Calibri"/>
          <w:color w:val="000000" w:themeColor="text1"/>
        </w:rPr>
      </w:pPr>
      <w:r w:rsidRPr="2D713E69">
        <w:rPr>
          <w:rFonts w:ascii="Calibri" w:hAnsi="Calibri" w:cs="Calibri"/>
          <w:color w:val="000000" w:themeColor="text1"/>
        </w:rPr>
        <w:lastRenderedPageBreak/>
        <w:t>Question 34a. Proton pump inhibitor (e.g. Omeprazole, Lansoprazole, Pantoprazole, Rabeprazole)</w:t>
      </w:r>
    </w:p>
    <w:p w:rsidRPr="00933EB3" w:rsidR="00020658" w:rsidP="00486CF0" w:rsidRDefault="00020658" w14:paraId="4D8A6037" w14:textId="77777777">
      <w:pPr>
        <w:pStyle w:val="ListParagraph"/>
        <w:numPr>
          <w:ilvl w:val="0"/>
          <w:numId w:val="18"/>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5099F08D" w14:textId="77777777">
      <w:pPr>
        <w:rPr>
          <w:rFonts w:ascii="Calibri" w:hAnsi="Calibri" w:cs="Calibri"/>
          <w:color w:val="000000" w:themeColor="text1"/>
        </w:rPr>
      </w:pPr>
      <w:r w:rsidRPr="2D713E69">
        <w:rPr>
          <w:rFonts w:ascii="Calibri" w:hAnsi="Calibri" w:cs="Calibri"/>
          <w:color w:val="000000" w:themeColor="text1"/>
        </w:rPr>
        <w:t>Question 34b. H2 Blockers (e.g. Famotidine, Ranitidine, Cimetidine)</w:t>
      </w:r>
    </w:p>
    <w:p w:rsidRPr="00933EB3" w:rsidR="00020658" w:rsidP="00486CF0" w:rsidRDefault="00020658" w14:paraId="3CAE3182" w14:textId="77777777">
      <w:pPr>
        <w:pStyle w:val="ListParagraph"/>
        <w:numPr>
          <w:ilvl w:val="0"/>
          <w:numId w:val="18"/>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01AE0B5E" w14:textId="77777777">
      <w:pPr>
        <w:rPr>
          <w:rFonts w:ascii="Calibri" w:hAnsi="Calibri" w:cs="Calibri"/>
          <w:color w:val="000000" w:themeColor="text1"/>
        </w:rPr>
      </w:pPr>
      <w:r w:rsidRPr="2D713E69">
        <w:rPr>
          <w:rFonts w:ascii="Calibri" w:hAnsi="Calibri" w:cs="Calibri"/>
          <w:color w:val="000000" w:themeColor="text1"/>
        </w:rPr>
        <w:t xml:space="preserve">Question 34c. Immunosuppressive therapy </w:t>
      </w:r>
    </w:p>
    <w:p w:rsidRPr="00933EB3" w:rsidR="00020658" w:rsidP="00486CF0" w:rsidRDefault="00020658" w14:paraId="0CF6BF09" w14:textId="77777777">
      <w:pPr>
        <w:pStyle w:val="ListParagraph"/>
        <w:numPr>
          <w:ilvl w:val="0"/>
          <w:numId w:val="18"/>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710B845A" w14:textId="77777777">
      <w:pPr>
        <w:rPr>
          <w:rFonts w:ascii="Calibri" w:hAnsi="Calibri" w:cs="Calibri"/>
          <w:color w:val="000000" w:themeColor="text1"/>
        </w:rPr>
      </w:pPr>
      <w:r w:rsidRPr="2D713E69">
        <w:rPr>
          <w:rFonts w:ascii="Calibri" w:hAnsi="Calibri" w:cs="Calibri"/>
          <w:color w:val="000000" w:themeColor="text1"/>
        </w:rPr>
        <w:t xml:space="preserve">Question 34d. Antimicrobial therapy </w:t>
      </w:r>
    </w:p>
    <w:p w:rsidRPr="00933EB3" w:rsidR="00020658" w:rsidP="00486CF0" w:rsidRDefault="00020658" w14:paraId="61E1577C" w14:textId="77777777">
      <w:pPr>
        <w:pStyle w:val="ListParagraph"/>
        <w:numPr>
          <w:ilvl w:val="0"/>
          <w:numId w:val="18"/>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1CE62935" w14:textId="77777777">
      <w:pPr>
        <w:pStyle w:val="ListParagraph"/>
        <w:numPr>
          <w:ilvl w:val="0"/>
          <w:numId w:val="18"/>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486CF0" w:rsidRDefault="00020658" w14:paraId="44C7A514" w14:textId="77777777">
      <w:pPr>
        <w:pStyle w:val="ListParagraph"/>
        <w:numPr>
          <w:ilvl w:val="0"/>
          <w:numId w:val="18"/>
        </w:numPr>
        <w:contextualSpacing/>
        <w:rPr>
          <w:rFonts w:ascii="Calibri" w:hAnsi="Calibri" w:cs="Calibri"/>
          <w:color w:val="000000" w:themeColor="text1"/>
        </w:rPr>
      </w:pPr>
      <w:r w:rsidRPr="2D713E69">
        <w:rPr>
          <w:rFonts w:ascii="Calibri" w:hAnsi="Calibri" w:cs="Calibri"/>
          <w:color w:val="000000" w:themeColor="text1"/>
        </w:rPr>
        <w:t>Added “Yes, name unknown”, “Cefadroxil”, "Cefiderocol", "Eravacycline", "Omadacycline", and “Vancomycin (PO for prophylaxis)” as response options</w:t>
      </w:r>
    </w:p>
    <w:p w:rsidRPr="00933EB3" w:rsidR="00020658" w:rsidP="00020658" w:rsidRDefault="00020658" w14:paraId="3A14CD67" w14:textId="77777777">
      <w:pPr>
        <w:rPr>
          <w:rFonts w:ascii="Calibri" w:hAnsi="Calibri" w:cs="Calibri"/>
          <w:color w:val="000000" w:themeColor="text1"/>
        </w:rPr>
      </w:pPr>
      <w:r w:rsidRPr="2D713E69">
        <w:rPr>
          <w:rFonts w:ascii="Calibri" w:hAnsi="Calibri" w:cs="Calibri"/>
          <w:color w:val="000000" w:themeColor="text1"/>
        </w:rPr>
        <w:t>Question 34e. Was patient treated for suspected or confirmed CDI in the 12 weeks before the DISC?</w:t>
      </w:r>
    </w:p>
    <w:p w:rsidRPr="00933EB3" w:rsidR="00020658" w:rsidP="00486CF0" w:rsidRDefault="00020658" w14:paraId="4B18B9CA" w14:textId="77777777">
      <w:pPr>
        <w:pStyle w:val="ListParagraph"/>
        <w:numPr>
          <w:ilvl w:val="0"/>
          <w:numId w:val="19"/>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0E9C5E44" w14:textId="77777777">
      <w:pPr>
        <w:pStyle w:val="ListParagraph"/>
        <w:numPr>
          <w:ilvl w:val="0"/>
          <w:numId w:val="19"/>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1FD90F0D" w14:textId="77777777">
      <w:pPr>
        <w:rPr>
          <w:rFonts w:ascii="Calibri" w:hAnsi="Calibri" w:cs="Calibri"/>
          <w:color w:val="000000" w:themeColor="text1"/>
        </w:rPr>
      </w:pPr>
      <w:r w:rsidRPr="2D713E69">
        <w:rPr>
          <w:rFonts w:ascii="Calibri" w:hAnsi="Calibri" w:cs="Calibri"/>
          <w:color w:val="000000" w:themeColor="text1"/>
        </w:rPr>
        <w:t>Question 35. Treatment for incident CDI</w:t>
      </w:r>
    </w:p>
    <w:p w:rsidRPr="00933EB3" w:rsidR="00020658" w:rsidP="00486CF0" w:rsidRDefault="00020658" w14:paraId="65232FFA" w14:textId="77777777">
      <w:pPr>
        <w:pStyle w:val="ListParagraph"/>
        <w:numPr>
          <w:ilvl w:val="0"/>
          <w:numId w:val="19"/>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11F463E3" w14:textId="77777777">
      <w:pPr>
        <w:rPr>
          <w:rFonts w:ascii="Calibri" w:hAnsi="Calibri" w:cs="Calibri"/>
          <w:color w:val="000000" w:themeColor="text1"/>
        </w:rPr>
      </w:pPr>
      <w:r w:rsidRPr="2D713E69">
        <w:rPr>
          <w:rFonts w:ascii="Calibri" w:hAnsi="Calibri" w:cs="Calibri"/>
          <w:color w:val="000000" w:themeColor="text1"/>
        </w:rPr>
        <w:t>Question 36. Previous unique CDI episode (&gt;8 weeks before the DISC)</w:t>
      </w:r>
    </w:p>
    <w:p w:rsidRPr="00933EB3" w:rsidR="00020658" w:rsidP="00486CF0" w:rsidRDefault="00020658" w14:paraId="67A8BBAD" w14:textId="77777777">
      <w:pPr>
        <w:pStyle w:val="ListParagraph"/>
        <w:numPr>
          <w:ilvl w:val="0"/>
          <w:numId w:val="19"/>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4F34CF3D" w14:textId="77777777">
      <w:pPr>
        <w:pStyle w:val="ListParagraph"/>
        <w:numPr>
          <w:ilvl w:val="0"/>
          <w:numId w:val="19"/>
        </w:numPr>
        <w:contextualSpacing/>
        <w:rPr>
          <w:rFonts w:ascii="Calibri" w:hAnsi="Calibri" w:cs="Calibri"/>
          <w:color w:val="000000" w:themeColor="text1"/>
        </w:rPr>
      </w:pPr>
      <w:r w:rsidRPr="2D713E69">
        <w:rPr>
          <w:rFonts w:ascii="Calibri" w:hAnsi="Calibri" w:cs="Calibri"/>
          <w:color w:val="000000" w:themeColor="text1"/>
        </w:rPr>
        <w:t>Changed “date of incident C. diff+ stool collection” to “DISC”</w:t>
      </w:r>
    </w:p>
    <w:p w:rsidRPr="00933EB3" w:rsidR="00020658" w:rsidP="00020658" w:rsidRDefault="00020658" w14:paraId="37FF2683" w14:textId="77777777">
      <w:pPr>
        <w:rPr>
          <w:rFonts w:ascii="Calibri" w:hAnsi="Calibri" w:cs="Calibri"/>
          <w:color w:val="000000" w:themeColor="text1"/>
        </w:rPr>
      </w:pPr>
      <w:r w:rsidRPr="2D713E69">
        <w:rPr>
          <w:rFonts w:ascii="Calibri" w:hAnsi="Calibri" w:cs="Calibri"/>
          <w:color w:val="000000" w:themeColor="text1"/>
        </w:rPr>
        <w:t xml:space="preserve">Question 37. Any recurrent </w:t>
      </w:r>
      <w:r w:rsidRPr="2D713E69">
        <w:rPr>
          <w:rFonts w:ascii="Calibri" w:hAnsi="Calibri" w:cs="Calibri"/>
          <w:i/>
          <w:iCs/>
          <w:color w:val="000000" w:themeColor="text1"/>
        </w:rPr>
        <w:t>C. diff</w:t>
      </w:r>
      <w:r w:rsidRPr="2D713E69">
        <w:rPr>
          <w:rFonts w:ascii="Calibri" w:hAnsi="Calibri" w:cs="Calibri"/>
          <w:color w:val="000000" w:themeColor="text1"/>
        </w:rPr>
        <w:t xml:space="preserve"> episodes following this incident </w:t>
      </w:r>
      <w:r w:rsidRPr="2D713E69">
        <w:rPr>
          <w:rFonts w:ascii="Calibri" w:hAnsi="Calibri" w:cs="Calibri"/>
          <w:i/>
          <w:iCs/>
          <w:color w:val="000000" w:themeColor="text1"/>
        </w:rPr>
        <w:t xml:space="preserve">C. diff </w:t>
      </w:r>
      <w:r w:rsidRPr="2D713E69">
        <w:rPr>
          <w:rFonts w:ascii="Calibri" w:hAnsi="Calibri" w:cs="Calibri"/>
          <w:color w:val="000000" w:themeColor="text1"/>
        </w:rPr>
        <w:t>episode?</w:t>
      </w:r>
    </w:p>
    <w:p w:rsidRPr="00933EB3" w:rsidR="00020658" w:rsidP="00486CF0" w:rsidRDefault="00020658" w14:paraId="527530C7" w14:textId="77777777">
      <w:pPr>
        <w:pStyle w:val="ListParagraph"/>
        <w:numPr>
          <w:ilvl w:val="0"/>
          <w:numId w:val="20"/>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74DD1D2E" w14:textId="77777777">
      <w:pPr>
        <w:rPr>
          <w:rFonts w:ascii="Calibri" w:hAnsi="Calibri" w:cs="Calibri"/>
          <w:color w:val="000000" w:themeColor="text1"/>
        </w:rPr>
      </w:pPr>
      <w:r w:rsidRPr="2D713E69">
        <w:rPr>
          <w:rFonts w:ascii="Calibri" w:hAnsi="Calibri" w:cs="Calibri"/>
          <w:color w:val="000000" w:themeColor="text1"/>
        </w:rPr>
        <w:t>Question 38. CRF Status</w:t>
      </w:r>
    </w:p>
    <w:p w:rsidRPr="00933EB3" w:rsidR="00020658" w:rsidP="00486CF0" w:rsidRDefault="00020658" w14:paraId="61B55436" w14:textId="77777777">
      <w:pPr>
        <w:pStyle w:val="ListParagraph"/>
        <w:numPr>
          <w:ilvl w:val="0"/>
          <w:numId w:val="20"/>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046C880B" w14:textId="77777777">
      <w:pPr>
        <w:rPr>
          <w:rFonts w:ascii="Calibri" w:hAnsi="Calibri" w:cs="Calibri"/>
          <w:color w:val="000000" w:themeColor="text1"/>
        </w:rPr>
      </w:pPr>
      <w:r w:rsidRPr="2D713E69">
        <w:rPr>
          <w:rFonts w:ascii="Calibri" w:hAnsi="Calibri" w:cs="Calibri"/>
          <w:color w:val="000000" w:themeColor="text1"/>
        </w:rPr>
        <w:t>Question 39. Initials of S.O.</w:t>
      </w:r>
    </w:p>
    <w:p w:rsidRPr="00933EB3" w:rsidR="00020658" w:rsidP="00486CF0" w:rsidRDefault="00020658" w14:paraId="52ABBB1A" w14:textId="77777777">
      <w:pPr>
        <w:pStyle w:val="ListParagraph"/>
        <w:numPr>
          <w:ilvl w:val="0"/>
          <w:numId w:val="20"/>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2135BBA0" w14:textId="77777777">
      <w:pPr>
        <w:rPr>
          <w:rFonts w:ascii="Calibri" w:hAnsi="Calibri" w:cs="Calibri"/>
          <w:color w:val="000000" w:themeColor="text1"/>
        </w:rPr>
      </w:pPr>
      <w:r w:rsidRPr="2D713E69">
        <w:rPr>
          <w:rFonts w:ascii="Calibri" w:hAnsi="Calibri" w:cs="Calibri"/>
          <w:color w:val="000000" w:themeColor="text1"/>
        </w:rPr>
        <w:t>Question 40. Date of abstraction</w:t>
      </w:r>
    </w:p>
    <w:p w:rsidRPr="00933EB3" w:rsidR="00020658" w:rsidP="00486CF0" w:rsidRDefault="00020658" w14:paraId="256BA12C" w14:textId="77777777">
      <w:pPr>
        <w:pStyle w:val="ListParagraph"/>
        <w:numPr>
          <w:ilvl w:val="0"/>
          <w:numId w:val="20"/>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2D12E9BB" w14:textId="77777777">
      <w:pPr>
        <w:rPr>
          <w:rFonts w:ascii="Calibri" w:hAnsi="Calibri" w:cs="Calibri"/>
          <w:color w:val="000000" w:themeColor="text1"/>
        </w:rPr>
      </w:pPr>
      <w:r w:rsidRPr="2D713E69">
        <w:rPr>
          <w:rFonts w:ascii="Calibri" w:hAnsi="Calibri" w:cs="Calibri"/>
          <w:color w:val="000000" w:themeColor="text1"/>
        </w:rPr>
        <w:t>Question 41. Did the patient have a POSITIVE test(s) for SARS-CoV-2 (molecular assay, serology, or other confirmatory test) in the year before or day of the DISC?</w:t>
      </w:r>
    </w:p>
    <w:p w:rsidRPr="00933EB3" w:rsidR="00020658" w:rsidP="00486CF0" w:rsidRDefault="00020658" w14:paraId="499D6F1E" w14:textId="77777777">
      <w:pPr>
        <w:pStyle w:val="ListParagraph"/>
        <w:numPr>
          <w:ilvl w:val="0"/>
          <w:numId w:val="20"/>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37BCB6FA" w14:textId="77777777">
      <w:pPr>
        <w:pStyle w:val="ListParagraph"/>
        <w:numPr>
          <w:ilvl w:val="0"/>
          <w:numId w:val="20"/>
        </w:numPr>
        <w:contextualSpacing/>
        <w:rPr>
          <w:rFonts w:ascii="Calibri" w:hAnsi="Calibri" w:cs="Calibri"/>
          <w:color w:val="000000" w:themeColor="text1"/>
        </w:rPr>
      </w:pPr>
      <w:r w:rsidRPr="2D713E69">
        <w:rPr>
          <w:rFonts w:ascii="Calibri" w:hAnsi="Calibri" w:cs="Calibri"/>
          <w:color w:val="000000" w:themeColor="text1"/>
        </w:rPr>
        <w:t>Changed "on or before the DISC" to "in the year before or day of the DISC"</w:t>
      </w:r>
    </w:p>
    <w:p w:rsidRPr="00933EB3" w:rsidR="00020658" w:rsidP="00020658" w:rsidRDefault="00020658" w14:paraId="5DC46FEE" w14:textId="77777777">
      <w:pPr>
        <w:rPr>
          <w:rFonts w:ascii="Calibri" w:hAnsi="Calibri" w:cs="Calibri"/>
          <w:color w:val="000000" w:themeColor="text1"/>
        </w:rPr>
      </w:pPr>
      <w:r w:rsidRPr="2D713E69">
        <w:rPr>
          <w:rFonts w:ascii="Calibri" w:hAnsi="Calibri" w:cs="Calibri"/>
          <w:color w:val="000000" w:themeColor="text1"/>
        </w:rPr>
        <w:t>Question 41a. If YES, complete below for MOST RECENT positive test for SARS-CoV-2 in the year before or date of the DISC:</w:t>
      </w:r>
    </w:p>
    <w:p w:rsidRPr="00933EB3" w:rsidR="00020658" w:rsidP="00486CF0" w:rsidRDefault="00020658" w14:paraId="5406F8DE" w14:textId="77777777">
      <w:pPr>
        <w:pStyle w:val="ListParagraph"/>
        <w:numPr>
          <w:ilvl w:val="0"/>
          <w:numId w:val="21"/>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486CF0" w:rsidRDefault="00020658" w14:paraId="2A863CB5" w14:textId="77777777">
      <w:pPr>
        <w:pStyle w:val="ListParagraph"/>
        <w:numPr>
          <w:ilvl w:val="0"/>
          <w:numId w:val="21"/>
        </w:numPr>
        <w:contextualSpacing/>
        <w:rPr>
          <w:rFonts w:ascii="Calibri" w:hAnsi="Calibri" w:cs="Calibri"/>
          <w:color w:val="000000" w:themeColor="text1"/>
        </w:rPr>
      </w:pPr>
      <w:r w:rsidRPr="2D713E69">
        <w:rPr>
          <w:rFonts w:ascii="Calibri" w:hAnsi="Calibri" w:cs="Calibri"/>
          <w:color w:val="000000" w:themeColor="text1"/>
        </w:rPr>
        <w:t>Changed wording to limit the scope of the question</w:t>
      </w:r>
    </w:p>
    <w:p w:rsidRPr="00933EB3" w:rsidR="00020658" w:rsidP="00020658" w:rsidRDefault="00020658" w14:paraId="7AD3C058" w14:textId="77777777">
      <w:pPr>
        <w:rPr>
          <w:rFonts w:ascii="Calibri" w:hAnsi="Calibri" w:cs="Calibri"/>
          <w:color w:val="000000" w:themeColor="text1"/>
        </w:rPr>
      </w:pPr>
      <w:r w:rsidRPr="2D713E69">
        <w:rPr>
          <w:rFonts w:ascii="Calibri" w:hAnsi="Calibri" w:cs="Calibri"/>
          <w:color w:val="000000" w:themeColor="text1"/>
        </w:rPr>
        <w:t>Question 41a.1. Specimen collection date</w:t>
      </w:r>
    </w:p>
    <w:p w:rsidRPr="00933EB3" w:rsidR="00020658" w:rsidP="00486CF0" w:rsidRDefault="00020658" w14:paraId="2886F2F2" w14:textId="77777777">
      <w:pPr>
        <w:pStyle w:val="ListParagraph"/>
        <w:numPr>
          <w:ilvl w:val="0"/>
          <w:numId w:val="22"/>
        </w:numPr>
        <w:contextualSpacing/>
        <w:rPr>
          <w:rFonts w:ascii="Calibri" w:hAnsi="Calibri" w:cs="Calibri"/>
          <w:color w:val="000000" w:themeColor="text1"/>
        </w:rPr>
      </w:pPr>
      <w:r w:rsidRPr="2D713E69">
        <w:rPr>
          <w:rFonts w:ascii="Calibri" w:hAnsi="Calibri" w:cs="Calibri"/>
          <w:color w:val="000000" w:themeColor="text1"/>
        </w:rPr>
        <w:t>Added question number</w:t>
      </w:r>
    </w:p>
    <w:p w:rsidRPr="00933EB3" w:rsidR="00020658" w:rsidP="00486CF0" w:rsidRDefault="00020658" w14:paraId="5C22F4DF" w14:textId="77777777">
      <w:pPr>
        <w:pStyle w:val="ListParagraph"/>
        <w:numPr>
          <w:ilvl w:val="0"/>
          <w:numId w:val="22"/>
        </w:numPr>
        <w:contextualSpacing/>
        <w:rPr>
          <w:rFonts w:ascii="Calibri" w:hAnsi="Calibri" w:cs="Calibri"/>
          <w:color w:val="000000" w:themeColor="text1"/>
        </w:rPr>
      </w:pPr>
      <w:r w:rsidRPr="2D713E69">
        <w:rPr>
          <w:rFonts w:ascii="Calibri" w:hAnsi="Calibri" w:cs="Calibri"/>
          <w:color w:val="000000" w:themeColor="text1"/>
        </w:rPr>
        <w:t>Reworded question</w:t>
      </w:r>
    </w:p>
    <w:p w:rsidRPr="00933EB3" w:rsidR="00020658" w:rsidP="00020658" w:rsidRDefault="00020658" w14:paraId="4418E960" w14:textId="77777777">
      <w:pPr>
        <w:rPr>
          <w:rFonts w:ascii="Calibri" w:hAnsi="Calibri" w:cs="Calibri"/>
          <w:color w:val="000000" w:themeColor="text1"/>
        </w:rPr>
      </w:pPr>
      <w:r w:rsidRPr="2D713E69">
        <w:rPr>
          <w:rFonts w:ascii="Calibri" w:hAnsi="Calibri" w:cs="Calibri"/>
          <w:color w:val="000000" w:themeColor="text1"/>
        </w:rPr>
        <w:t>Question 41a.2: Test type</w:t>
      </w:r>
    </w:p>
    <w:p w:rsidRPr="00933EB3" w:rsidR="00020658" w:rsidP="00486CF0" w:rsidRDefault="00020658" w14:paraId="0ABDE3F7" w14:textId="77777777">
      <w:pPr>
        <w:pStyle w:val="ListParagraph"/>
        <w:numPr>
          <w:ilvl w:val="0"/>
          <w:numId w:val="23"/>
        </w:numPr>
        <w:contextualSpacing/>
        <w:rPr>
          <w:rFonts w:ascii="Calibri" w:hAnsi="Calibri" w:cs="Calibri"/>
          <w:color w:val="000000" w:themeColor="text1"/>
        </w:rPr>
      </w:pPr>
      <w:r w:rsidRPr="2D713E69">
        <w:rPr>
          <w:rFonts w:ascii="Calibri" w:hAnsi="Calibri" w:cs="Calibri"/>
          <w:color w:val="000000" w:themeColor="text1"/>
        </w:rPr>
        <w:t>Added question number</w:t>
      </w:r>
    </w:p>
    <w:p w:rsidRPr="00933EB3" w:rsidR="00020658" w:rsidP="00486CF0" w:rsidRDefault="00020658" w14:paraId="31DF3746" w14:textId="77777777">
      <w:pPr>
        <w:pStyle w:val="ListParagraph"/>
        <w:numPr>
          <w:ilvl w:val="0"/>
          <w:numId w:val="23"/>
        </w:numPr>
        <w:contextualSpacing/>
        <w:rPr>
          <w:rFonts w:ascii="Calibri" w:hAnsi="Calibri" w:cs="Calibri"/>
          <w:color w:val="000000" w:themeColor="text1"/>
        </w:rPr>
      </w:pPr>
      <w:r w:rsidRPr="2D713E69">
        <w:rPr>
          <w:rFonts w:ascii="Calibri" w:hAnsi="Calibri" w:cs="Calibri"/>
          <w:color w:val="000000" w:themeColor="text1"/>
        </w:rPr>
        <w:t>Reworded question</w:t>
      </w:r>
    </w:p>
    <w:p w:rsidRPr="00933EB3" w:rsidR="00020658" w:rsidP="00020658" w:rsidRDefault="00020658" w14:paraId="5B584947" w14:textId="77777777">
      <w:pPr>
        <w:rPr>
          <w:rFonts w:ascii="Calibri" w:hAnsi="Calibri" w:cs="Calibri"/>
          <w:color w:val="000000" w:themeColor="text1"/>
        </w:rPr>
      </w:pPr>
      <w:r w:rsidRPr="2D713E69">
        <w:rPr>
          <w:rFonts w:ascii="Calibri" w:hAnsi="Calibri" w:cs="Calibri"/>
          <w:color w:val="000000" w:themeColor="text1"/>
        </w:rPr>
        <w:t>Question 42a. COVID-NET Case ID</w:t>
      </w:r>
    </w:p>
    <w:p w:rsidRPr="00933EB3" w:rsidR="00020658" w:rsidP="00486CF0" w:rsidRDefault="00020658" w14:paraId="65000241" w14:textId="77777777">
      <w:pPr>
        <w:pStyle w:val="ListParagraph"/>
        <w:numPr>
          <w:ilvl w:val="0"/>
          <w:numId w:val="24"/>
        </w:numPr>
        <w:contextualSpacing/>
        <w:rPr>
          <w:rFonts w:ascii="Calibri" w:hAnsi="Calibri" w:cs="Calibri"/>
          <w:color w:val="000000" w:themeColor="text1"/>
        </w:rPr>
      </w:pPr>
      <w:r w:rsidRPr="2D713E69">
        <w:rPr>
          <w:rFonts w:ascii="Calibri" w:hAnsi="Calibri" w:cs="Calibri"/>
          <w:color w:val="000000" w:themeColor="text1"/>
        </w:rPr>
        <w:t>Changed question number</w:t>
      </w:r>
    </w:p>
    <w:p w:rsidRPr="00933EB3" w:rsidR="00020658" w:rsidP="00020658" w:rsidRDefault="00020658" w14:paraId="4C63732B" w14:textId="77777777">
      <w:pPr>
        <w:rPr>
          <w:rFonts w:ascii="Calibri" w:hAnsi="Calibri" w:cs="Calibri"/>
          <w:color w:val="000000" w:themeColor="text1"/>
        </w:rPr>
      </w:pPr>
      <w:r w:rsidRPr="2D713E69">
        <w:rPr>
          <w:rFonts w:ascii="Calibri" w:hAnsi="Calibri" w:cs="Calibri"/>
          <w:color w:val="000000" w:themeColor="text1"/>
        </w:rPr>
        <w:t xml:space="preserve">Question 42b. NNDSS IDs </w:t>
      </w:r>
    </w:p>
    <w:p w:rsidRPr="00933EB3" w:rsidR="00020658" w:rsidP="00486CF0" w:rsidRDefault="00020658" w14:paraId="1E46269E" w14:textId="77777777">
      <w:pPr>
        <w:pStyle w:val="ListParagraph"/>
        <w:numPr>
          <w:ilvl w:val="0"/>
          <w:numId w:val="24"/>
        </w:numPr>
        <w:contextualSpacing/>
        <w:rPr>
          <w:rFonts w:ascii="Calibri" w:hAnsi="Calibri" w:cs="Calibri"/>
          <w:color w:val="000000" w:themeColor="text1"/>
        </w:rPr>
      </w:pPr>
      <w:r w:rsidRPr="2D713E69">
        <w:rPr>
          <w:rFonts w:ascii="Calibri" w:hAnsi="Calibri" w:cs="Calibri"/>
          <w:color w:val="000000" w:themeColor="text1"/>
        </w:rPr>
        <w:t>Changed question number</w:t>
      </w:r>
    </w:p>
    <w:p w:rsidR="009931DC" w:rsidP="009931DC" w:rsidRDefault="009931DC" w14:paraId="53667E41" w14:textId="1E066FAA">
      <w:pPr>
        <w:spacing w:after="160" w:line="259" w:lineRule="auto"/>
        <w:rPr>
          <w:sz w:val="23"/>
          <w:szCs w:val="23"/>
        </w:rPr>
      </w:pPr>
    </w:p>
    <w:p w:rsidRPr="00020658" w:rsidR="00EE77E1" w:rsidP="00EE77E1" w:rsidRDefault="00EE77E1" w14:paraId="6B44B0CF" w14:textId="4422F0BA">
      <w:pPr>
        <w:pStyle w:val="ListParagraph"/>
        <w:numPr>
          <w:ilvl w:val="0"/>
          <w:numId w:val="5"/>
        </w:numPr>
        <w:spacing w:line="259" w:lineRule="auto"/>
        <w:rPr>
          <w:b/>
          <w:bCs/>
          <w:sz w:val="23"/>
          <w:szCs w:val="23"/>
        </w:rPr>
      </w:pPr>
      <w:r w:rsidRPr="00020658">
        <w:rPr>
          <w:b/>
          <w:bCs/>
          <w:sz w:val="23"/>
          <w:szCs w:val="23"/>
        </w:rPr>
        <w:t>HAIC CDI Surveillance Officers Survey</w:t>
      </w:r>
      <w:r>
        <w:rPr>
          <w:b/>
          <w:bCs/>
          <w:sz w:val="23"/>
          <w:szCs w:val="23"/>
        </w:rPr>
        <w:t xml:space="preserve"> </w:t>
      </w:r>
      <w:r w:rsidRPr="0059114D">
        <w:rPr>
          <w:bCs/>
          <w:i/>
          <w:iCs/>
        </w:rPr>
        <w:t>(Attachment #</w:t>
      </w:r>
      <w:r>
        <w:rPr>
          <w:bCs/>
          <w:i/>
          <w:iCs/>
        </w:rPr>
        <w:t>1</w:t>
      </w:r>
      <w:r w:rsidR="00116AC0">
        <w:rPr>
          <w:bCs/>
          <w:i/>
          <w:iCs/>
        </w:rPr>
        <w:t>2</w:t>
      </w:r>
      <w:r w:rsidRPr="0059114D">
        <w:rPr>
          <w:bCs/>
          <w:i/>
          <w:iCs/>
        </w:rPr>
        <w:t>)</w:t>
      </w:r>
    </w:p>
    <w:p w:rsidR="00EE77E1" w:rsidP="00EE77E1" w:rsidRDefault="00EE77E1" w14:paraId="453FE96A" w14:textId="77777777">
      <w:pPr>
        <w:ind w:left="360"/>
        <w:rPr>
          <w:rFonts w:eastAsiaTheme="minorEastAsia"/>
        </w:rPr>
      </w:pPr>
      <w:r w:rsidRPr="128803EB">
        <w:rPr>
          <w:rFonts w:eastAsiaTheme="minorEastAsia"/>
        </w:rPr>
        <w:t>We are requesting to change the wording of four questions to clarify that the survey is only capturing data on surveillance practices in 2021. There are no other changes to the survey. The requested changes will not change the burden of data collection for each response.</w:t>
      </w:r>
    </w:p>
    <w:p w:rsidR="00EE77E1" w:rsidP="00EE77E1" w:rsidRDefault="00EE77E1" w14:paraId="3FEA56DB" w14:textId="77777777">
      <w:pPr>
        <w:rPr>
          <w:rFonts w:eastAsiaTheme="minorEastAsia"/>
        </w:rPr>
      </w:pPr>
    </w:p>
    <w:p w:rsidRPr="00D63028" w:rsidR="00EE77E1" w:rsidP="00EE77E1" w:rsidRDefault="00EE77E1" w14:paraId="1C12F71D" w14:textId="77777777">
      <w:pPr>
        <w:ind w:left="360"/>
        <w:rPr>
          <w:rFonts w:eastAsiaTheme="minorEastAsia"/>
        </w:rPr>
      </w:pPr>
      <w:r w:rsidRPr="128803EB">
        <w:rPr>
          <w:rFonts w:eastAsiaTheme="minorEastAsia"/>
        </w:rPr>
        <w:t xml:space="preserve"> Description of Changes:</w:t>
      </w:r>
    </w:p>
    <w:p w:rsidR="00EE77E1" w:rsidP="00EE77E1" w:rsidRDefault="00EE77E1" w14:paraId="1E9EC810" w14:textId="77777777">
      <w:pPr>
        <w:ind w:left="360"/>
        <w:rPr>
          <w:rFonts w:eastAsiaTheme="minorEastAsia"/>
        </w:rPr>
      </w:pPr>
      <w:r w:rsidRPr="181D804D">
        <w:rPr>
          <w:rFonts w:eastAsiaTheme="minorEastAsia"/>
        </w:rPr>
        <w:t xml:space="preserve">Changes to the CDI Surveillance Officers Survey Include: </w:t>
      </w:r>
    </w:p>
    <w:p w:rsidRPr="00D63028" w:rsidR="00EE77E1" w:rsidP="00EE77E1" w:rsidRDefault="00EE77E1" w14:paraId="4C6DCDF3" w14:textId="77777777">
      <w:pPr>
        <w:ind w:left="720"/>
        <w:rPr>
          <w:rFonts w:eastAsiaTheme="minorEastAsia"/>
        </w:rPr>
      </w:pPr>
      <w:r w:rsidRPr="181D804D">
        <w:rPr>
          <w:rFonts w:eastAsiaTheme="minorEastAsia"/>
        </w:rPr>
        <w:t>Question 2. In 2021, did any laboratories drop out of participation?</w:t>
      </w:r>
    </w:p>
    <w:p w:rsidRPr="00D63028" w:rsidR="00EE77E1" w:rsidP="00EE77E1" w:rsidRDefault="00EE77E1" w14:paraId="2B82CFB3" w14:textId="77777777">
      <w:pPr>
        <w:pStyle w:val="ListParagraph"/>
        <w:numPr>
          <w:ilvl w:val="0"/>
          <w:numId w:val="2"/>
        </w:numPr>
        <w:spacing w:after="160" w:line="259" w:lineRule="auto"/>
        <w:ind w:left="1440"/>
        <w:contextualSpacing/>
        <w:rPr>
          <w:rFonts w:asciiTheme="minorHAnsi" w:hAnsiTheme="minorHAnsi" w:eastAsiaTheme="minorEastAsia" w:cstheme="minorBidi"/>
          <w:sz w:val="22"/>
          <w:szCs w:val="22"/>
        </w:rPr>
      </w:pPr>
      <w:r w:rsidRPr="181D804D">
        <w:rPr>
          <w:rFonts w:asciiTheme="minorHAnsi" w:hAnsiTheme="minorHAnsi" w:eastAsiaTheme="minorEastAsia" w:cstheme="minorBidi"/>
          <w:sz w:val="22"/>
          <w:szCs w:val="22"/>
        </w:rPr>
        <w:t>Changed year to 2021 to reflect change in survey year</w:t>
      </w:r>
    </w:p>
    <w:p w:rsidRPr="00D63028" w:rsidR="00EE77E1" w:rsidP="00EE77E1" w:rsidRDefault="00EE77E1" w14:paraId="5466D97F" w14:textId="77777777">
      <w:pPr>
        <w:ind w:left="720"/>
        <w:rPr>
          <w:rFonts w:eastAsiaTheme="minorEastAsia"/>
        </w:rPr>
      </w:pPr>
      <w:r w:rsidRPr="181D804D">
        <w:rPr>
          <w:rFonts w:eastAsiaTheme="minorEastAsia"/>
        </w:rPr>
        <w:t xml:space="preserve">Question 3. In 2021, did you identify any additional laboratories inside or outside of your catchment area which identify </w:t>
      </w:r>
      <w:r w:rsidRPr="181D804D">
        <w:rPr>
          <w:rFonts w:eastAsiaTheme="minorEastAsia"/>
          <w:i/>
          <w:iCs/>
        </w:rPr>
        <w:t>C.diff</w:t>
      </w:r>
      <w:r w:rsidRPr="181D804D">
        <w:rPr>
          <w:rFonts w:eastAsiaTheme="minorEastAsia"/>
        </w:rPr>
        <w:t xml:space="preserve"> assays from persons who are residents of your catchment area?</w:t>
      </w:r>
    </w:p>
    <w:p w:rsidRPr="00D63028" w:rsidR="00EE77E1" w:rsidP="00EE77E1" w:rsidRDefault="00EE77E1" w14:paraId="08B2C451" w14:textId="77777777">
      <w:pPr>
        <w:pStyle w:val="ListParagraph"/>
        <w:numPr>
          <w:ilvl w:val="0"/>
          <w:numId w:val="2"/>
        </w:numPr>
        <w:spacing w:after="160" w:line="259" w:lineRule="auto"/>
        <w:ind w:left="1440"/>
        <w:contextualSpacing/>
        <w:rPr>
          <w:rFonts w:asciiTheme="minorHAnsi" w:hAnsiTheme="minorHAnsi" w:eastAsiaTheme="minorEastAsia" w:cstheme="minorBidi"/>
          <w:sz w:val="22"/>
          <w:szCs w:val="22"/>
        </w:rPr>
      </w:pPr>
      <w:r w:rsidRPr="181D804D">
        <w:rPr>
          <w:rFonts w:asciiTheme="minorHAnsi" w:hAnsiTheme="minorHAnsi" w:eastAsiaTheme="minorEastAsia" w:cstheme="minorBidi"/>
          <w:sz w:val="22"/>
          <w:szCs w:val="22"/>
        </w:rPr>
        <w:t>Changed year to 2021 to reflect change in survey year</w:t>
      </w:r>
    </w:p>
    <w:p w:rsidRPr="00D63028" w:rsidR="00EE77E1" w:rsidP="00EE77E1" w:rsidRDefault="00EE77E1" w14:paraId="4D220F79" w14:textId="77777777">
      <w:pPr>
        <w:ind w:left="720"/>
        <w:rPr>
          <w:rFonts w:eastAsiaTheme="minorEastAsia"/>
        </w:rPr>
      </w:pPr>
      <w:r w:rsidRPr="181D804D">
        <w:rPr>
          <w:rFonts w:eastAsiaTheme="minorEastAsia"/>
        </w:rPr>
        <w:t>Question 10. Did your site complete a physician/outpatient provider survey in 2021?</w:t>
      </w:r>
    </w:p>
    <w:p w:rsidRPr="00D63028" w:rsidR="00EE77E1" w:rsidP="00EE77E1" w:rsidRDefault="00EE77E1" w14:paraId="2EB869B4" w14:textId="77777777">
      <w:pPr>
        <w:pStyle w:val="ListParagraph"/>
        <w:numPr>
          <w:ilvl w:val="0"/>
          <w:numId w:val="2"/>
        </w:numPr>
        <w:spacing w:after="160" w:line="259" w:lineRule="auto"/>
        <w:ind w:left="1440"/>
        <w:contextualSpacing/>
        <w:rPr>
          <w:rFonts w:asciiTheme="minorHAnsi" w:hAnsiTheme="minorHAnsi" w:eastAsiaTheme="minorEastAsia" w:cstheme="minorBidi"/>
          <w:sz w:val="22"/>
          <w:szCs w:val="22"/>
        </w:rPr>
      </w:pPr>
      <w:r w:rsidRPr="181D804D">
        <w:rPr>
          <w:rFonts w:asciiTheme="minorHAnsi" w:hAnsiTheme="minorHAnsi" w:eastAsiaTheme="minorEastAsia" w:cstheme="minorBidi"/>
          <w:sz w:val="22"/>
          <w:szCs w:val="22"/>
        </w:rPr>
        <w:t>Changed year to 2021 to reflect change in survey year</w:t>
      </w:r>
    </w:p>
    <w:p w:rsidRPr="00D63028" w:rsidR="00EE77E1" w:rsidP="00EE77E1" w:rsidRDefault="00EE77E1" w14:paraId="73BBE293" w14:textId="77777777">
      <w:pPr>
        <w:ind w:left="720"/>
        <w:rPr>
          <w:rFonts w:eastAsiaTheme="minorEastAsia"/>
        </w:rPr>
      </w:pPr>
      <w:r w:rsidRPr="181D804D">
        <w:rPr>
          <w:rFonts w:eastAsiaTheme="minorEastAsia"/>
        </w:rPr>
        <w:t>Question 13. For each facility that treated a case in 2021, please provide the following</w:t>
      </w:r>
    </w:p>
    <w:p w:rsidR="00EE77E1" w:rsidP="00EE77E1" w:rsidRDefault="00EE77E1" w14:paraId="09F0067C" w14:textId="583577DF">
      <w:pPr>
        <w:pStyle w:val="ListParagraph"/>
        <w:numPr>
          <w:ilvl w:val="0"/>
          <w:numId w:val="2"/>
        </w:numPr>
        <w:spacing w:after="160" w:line="259" w:lineRule="auto"/>
        <w:ind w:left="1440"/>
        <w:rPr>
          <w:rFonts w:asciiTheme="minorHAnsi" w:hAnsiTheme="minorHAnsi" w:eastAsiaTheme="minorEastAsia" w:cstheme="minorBidi"/>
          <w:sz w:val="22"/>
          <w:szCs w:val="22"/>
        </w:rPr>
      </w:pPr>
      <w:r w:rsidRPr="128803EB">
        <w:rPr>
          <w:rFonts w:asciiTheme="minorHAnsi" w:hAnsiTheme="minorHAnsi" w:eastAsiaTheme="minorEastAsia" w:cstheme="minorBidi"/>
          <w:sz w:val="22"/>
          <w:szCs w:val="22"/>
        </w:rPr>
        <w:t>Changed year to 2021 to reflect change in survey year</w:t>
      </w:r>
    </w:p>
    <w:p w:rsidR="00EE77E1" w:rsidP="00EE77E1" w:rsidRDefault="00EE77E1" w14:paraId="16448207" w14:textId="77777777">
      <w:pPr>
        <w:pStyle w:val="ListParagraph"/>
        <w:spacing w:after="160" w:line="259" w:lineRule="auto"/>
        <w:ind w:left="1440"/>
        <w:rPr>
          <w:rFonts w:asciiTheme="minorHAnsi" w:hAnsiTheme="minorHAnsi" w:eastAsiaTheme="minorEastAsia" w:cstheme="minorBidi"/>
          <w:sz w:val="22"/>
          <w:szCs w:val="22"/>
        </w:rPr>
      </w:pPr>
    </w:p>
    <w:p w:rsidRPr="00F92CA6" w:rsidR="004962C0" w:rsidP="00486CF0" w:rsidRDefault="004962C0" w14:paraId="569AC63C" w14:textId="5D9D8298">
      <w:pPr>
        <w:pStyle w:val="ListParagraph"/>
        <w:numPr>
          <w:ilvl w:val="0"/>
          <w:numId w:val="5"/>
        </w:numPr>
        <w:spacing w:line="259" w:lineRule="auto"/>
        <w:rPr>
          <w:sz w:val="23"/>
          <w:szCs w:val="23"/>
        </w:rPr>
      </w:pPr>
      <w:r w:rsidRPr="00F92CA6">
        <w:rPr>
          <w:b/>
          <w:bCs/>
          <w:sz w:val="23"/>
          <w:szCs w:val="23"/>
        </w:rPr>
        <w:t xml:space="preserve">Annual Survey of Laboratory Testing Practices for </w:t>
      </w:r>
      <w:r w:rsidRPr="00F92CA6">
        <w:rPr>
          <w:b/>
          <w:bCs/>
          <w:i/>
          <w:iCs/>
          <w:sz w:val="23"/>
          <w:szCs w:val="23"/>
        </w:rPr>
        <w:t xml:space="preserve">C. difficile </w:t>
      </w:r>
      <w:r w:rsidRPr="00F92CA6">
        <w:rPr>
          <w:b/>
          <w:bCs/>
          <w:sz w:val="23"/>
          <w:szCs w:val="23"/>
        </w:rPr>
        <w:t xml:space="preserve">Infections </w:t>
      </w:r>
      <w:r w:rsidRPr="0059114D" w:rsidR="00BB38C3">
        <w:rPr>
          <w:bCs/>
          <w:i/>
          <w:iCs/>
        </w:rPr>
        <w:t>(Attachment #</w:t>
      </w:r>
      <w:r w:rsidR="00BB38C3">
        <w:rPr>
          <w:bCs/>
          <w:i/>
          <w:iCs/>
        </w:rPr>
        <w:t>1</w:t>
      </w:r>
      <w:r w:rsidR="00116AC0">
        <w:rPr>
          <w:bCs/>
          <w:i/>
          <w:iCs/>
        </w:rPr>
        <w:t>3</w:t>
      </w:r>
      <w:r w:rsidRPr="0059114D" w:rsidR="00BB38C3">
        <w:rPr>
          <w:bCs/>
          <w:i/>
          <w:iCs/>
        </w:rPr>
        <w:t>)</w:t>
      </w:r>
    </w:p>
    <w:p w:rsidR="00020658" w:rsidP="00020658" w:rsidRDefault="00020658" w14:paraId="1D71590B" w14:textId="327C8454">
      <w:pPr>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We are requesting to change the wording of twenty four questions to clarify that the survey is only capturing data on lab practices in 2021. There are no other changes to the survey. The requested changes will not change the burden of data collection for each response.</w:t>
      </w:r>
    </w:p>
    <w:p w:rsidR="00020658" w:rsidP="00020658" w:rsidRDefault="00020658" w14:paraId="6DED5E0F" w14:textId="77777777">
      <w:pPr>
        <w:rPr>
          <w:rFonts w:eastAsiaTheme="minorEastAsia"/>
        </w:rPr>
      </w:pPr>
    </w:p>
    <w:p w:rsidRPr="001675F2" w:rsidR="00020658" w:rsidP="00020658" w:rsidRDefault="00020658" w14:paraId="2071B598" w14:textId="77777777">
      <w:pPr>
        <w:rPr>
          <w:rFonts w:eastAsiaTheme="minorEastAsia"/>
          <w:u w:val="single"/>
        </w:rPr>
      </w:pPr>
      <w:r w:rsidRPr="053D22D2">
        <w:rPr>
          <w:rFonts w:asciiTheme="minorHAnsi" w:hAnsiTheme="minorHAnsi" w:eastAsiaTheme="minorEastAsia" w:cstheme="minorBidi"/>
          <w:sz w:val="22"/>
          <w:szCs w:val="22"/>
          <w:u w:val="single"/>
        </w:rPr>
        <w:t>Detailed Descriptions of Changes</w:t>
      </w:r>
    </w:p>
    <w:p w:rsidRPr="007A4798" w:rsidR="00020658" w:rsidP="00486CF0" w:rsidRDefault="00020658" w14:paraId="45503D58" w14:textId="77777777">
      <w:pPr>
        <w:pStyle w:val="ListParagraph"/>
        <w:numPr>
          <w:ilvl w:val="0"/>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Was this a new laboratory in 2021?  </w:t>
      </w:r>
    </w:p>
    <w:p w:rsidRPr="007A4798" w:rsidR="00020658" w:rsidP="00486CF0" w:rsidRDefault="00020658" w14:paraId="324E2A7E"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7BC0EF39"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Did this lab participate in surveillance in 2021?</w:t>
      </w:r>
    </w:p>
    <w:p w:rsidRPr="007A4798" w:rsidR="00020658" w:rsidP="00486CF0" w:rsidRDefault="00020658" w14:paraId="33A65A8A"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0FEC2B4A"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How often did you receive line lists from this lab in 2021?</w:t>
      </w:r>
    </w:p>
    <w:p w:rsidRPr="007A4798" w:rsidR="00020658" w:rsidP="00486CF0" w:rsidRDefault="00020658" w14:paraId="72457079"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6CF8D3CE"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How did you receive line lists from this lab in 2021?</w:t>
      </w:r>
    </w:p>
    <w:p w:rsidRPr="007A4798" w:rsidR="00020658" w:rsidP="00486CF0" w:rsidRDefault="00020658" w14:paraId="20E27DCC"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2C00CD9B"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Did you receive specimens from this lab in 2021?</w:t>
      </w:r>
    </w:p>
    <w:p w:rsidRPr="007A4798" w:rsidR="00020658" w:rsidP="00486CF0" w:rsidRDefault="00020658" w14:paraId="35DC8CA0"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690B9D61" w14:textId="77777777">
      <w:pPr>
        <w:pStyle w:val="ListParagraph"/>
        <w:numPr>
          <w:ilvl w:val="0"/>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Types of facilities in your catchment area served by this lab in 2021 (select all that apply):</w:t>
      </w:r>
    </w:p>
    <w:p w:rsidRPr="007A4798" w:rsidR="00020658" w:rsidP="00486CF0" w:rsidRDefault="00020658" w14:paraId="7DA18879"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38FD7BEC" w14:textId="77777777">
      <w:pPr>
        <w:pStyle w:val="ListParagraph"/>
        <w:numPr>
          <w:ilvl w:val="0"/>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1. Did your laboratory ever send specimens off-site for </w:t>
      </w:r>
      <w:r w:rsidRPr="053D22D2">
        <w:rPr>
          <w:rFonts w:asciiTheme="minorHAnsi" w:hAnsiTheme="minorHAnsi" w:eastAsiaTheme="minorEastAsia" w:cstheme="minorBidi"/>
          <w:i/>
          <w:iCs/>
          <w:sz w:val="22"/>
          <w:szCs w:val="22"/>
        </w:rPr>
        <w:t>Clostridioides difficile</w:t>
      </w:r>
      <w:r w:rsidRPr="053D22D2">
        <w:rPr>
          <w:rFonts w:asciiTheme="minorHAnsi" w:hAnsiTheme="minorHAnsi" w:eastAsiaTheme="minorEastAsia" w:cstheme="minorBidi"/>
          <w:sz w:val="22"/>
          <w:szCs w:val="22"/>
        </w:rPr>
        <w:t xml:space="preserve"> testing in 2021?</w:t>
      </w:r>
    </w:p>
    <w:p w:rsidRPr="007A4798" w:rsidR="00020658" w:rsidP="00486CF0" w:rsidRDefault="00020658" w14:paraId="6F87F136"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4D3D94B6"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2. What type and order of testing was routinely used by your laboratory in standard testing for </w:t>
      </w:r>
      <w:r w:rsidRPr="053D22D2">
        <w:rPr>
          <w:rFonts w:asciiTheme="minorHAnsi" w:hAnsiTheme="minorHAnsi" w:eastAsiaTheme="minorEastAsia" w:cstheme="minorBidi"/>
          <w:i/>
          <w:iCs/>
          <w:sz w:val="22"/>
          <w:szCs w:val="22"/>
        </w:rPr>
        <w:t xml:space="preserve">C. difficile </w:t>
      </w:r>
      <w:r w:rsidRPr="053D22D2">
        <w:rPr>
          <w:rFonts w:asciiTheme="minorHAnsi" w:hAnsiTheme="minorHAnsi" w:eastAsiaTheme="minorEastAsia" w:cstheme="minorBidi"/>
          <w:sz w:val="22"/>
          <w:szCs w:val="22"/>
        </w:rPr>
        <w:t xml:space="preserve">on December 31, 2021? </w:t>
      </w:r>
    </w:p>
    <w:p w:rsidRPr="007A4798" w:rsidR="00020658" w:rsidP="00486CF0" w:rsidRDefault="00020658" w14:paraId="4E7ED9C4"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73751143" w14:textId="77777777">
      <w:pPr>
        <w:pStyle w:val="ListParagraph"/>
        <w:numPr>
          <w:ilvl w:val="0"/>
          <w:numId w:val="25"/>
        </w:numPr>
        <w:spacing w:after="200"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2c. Did your laboratory perform any onsite testing for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outside of your normal testing algorithm in 2021?</w:t>
      </w:r>
    </w:p>
    <w:p w:rsidRPr="007A4798" w:rsidR="00020658" w:rsidP="00486CF0" w:rsidRDefault="00020658" w14:paraId="6D24281B"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1F237BE3"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lastRenderedPageBreak/>
        <w:t>3a. Which EIA test kit was used by your laboratory in 2021?</w:t>
      </w:r>
    </w:p>
    <w:p w:rsidRPr="007A4798" w:rsidR="00020658" w:rsidP="00486CF0" w:rsidRDefault="00020658" w14:paraId="2F54727B"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55B8A94E"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3b. Which Nucleic Acid Amplification test was used by your laboratory in 2021?</w:t>
      </w:r>
    </w:p>
    <w:p w:rsidRPr="007A4798" w:rsidR="00020658" w:rsidP="00486CF0" w:rsidRDefault="00020658" w14:paraId="28440043"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53CAC588"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4a. If your laboratory used a multiplexed molecular diagnostic (e.g., Biofire Filmarray GI Panel, Luminex xTAG GPP) to test for several GI pathogens in 2021, did your laboratory suppress the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result so that clinicians could not see it?</w:t>
      </w:r>
    </w:p>
    <w:p w:rsidRPr="007A4798" w:rsidR="00020658" w:rsidP="00486CF0" w:rsidRDefault="00020658" w14:paraId="2508DF47"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606A7DB5"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4b. If your laboratory used a multiplexed diagnostic in 2021 and the result was suppressed, where does the suppression occur?</w:t>
      </w:r>
    </w:p>
    <w:p w:rsidRPr="007A4798" w:rsidR="00020658" w:rsidP="00486CF0" w:rsidRDefault="00020658" w14:paraId="70657D91"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008F0456"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5a. If your laboratory used a nucleic acid amplification test (NAAT) (e.g., Cepheid Xpert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as </w:t>
      </w:r>
      <w:r w:rsidRPr="053D22D2">
        <w:rPr>
          <w:rFonts w:asciiTheme="minorHAnsi" w:hAnsiTheme="minorHAnsi" w:eastAsiaTheme="minorEastAsia" w:cstheme="minorBidi"/>
          <w:sz w:val="22"/>
          <w:szCs w:val="22"/>
          <w:u w:val="single"/>
        </w:rPr>
        <w:t>first line testing</w:t>
      </w:r>
      <w:r w:rsidRPr="053D22D2">
        <w:rPr>
          <w:rFonts w:asciiTheme="minorHAnsi" w:hAnsiTheme="minorHAnsi" w:eastAsiaTheme="minorEastAsia" w:cstheme="minorBidi"/>
          <w:sz w:val="22"/>
          <w:szCs w:val="22"/>
        </w:rPr>
        <w:t xml:space="preserve"> </w:t>
      </w:r>
      <w:r w:rsidRPr="053D22D2">
        <w:rPr>
          <w:rFonts w:asciiTheme="minorHAnsi" w:hAnsiTheme="minorHAnsi" w:eastAsiaTheme="minorEastAsia" w:cstheme="minorBidi"/>
          <w:i/>
          <w:iCs/>
          <w:sz w:val="22"/>
          <w:szCs w:val="22"/>
        </w:rPr>
        <w:t>followed</w:t>
      </w:r>
      <w:r w:rsidRPr="053D22D2">
        <w:rPr>
          <w:rFonts w:asciiTheme="minorHAnsi" w:hAnsiTheme="minorHAnsi" w:eastAsiaTheme="minorEastAsia" w:cstheme="minorBidi"/>
          <w:sz w:val="22"/>
          <w:szCs w:val="22"/>
        </w:rPr>
        <w:t xml:space="preserve"> by a toxin EIA test (whenever NAAT result is positive) in 2021, did your laboratory suppress the positive NAAT result so that clinicians could not see it? </w:t>
      </w:r>
    </w:p>
    <w:p w:rsidR="00020658" w:rsidP="00486CF0" w:rsidRDefault="00020658" w14:paraId="09A61703" w14:textId="77777777">
      <w:pPr>
        <w:pStyle w:val="ListParagraph"/>
        <w:numPr>
          <w:ilvl w:val="1"/>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Changed time period of question</w:t>
      </w:r>
    </w:p>
    <w:p w:rsidRPr="007A4798" w:rsidR="00020658" w:rsidP="00486CF0" w:rsidRDefault="00020658" w14:paraId="43CD714F"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5b. If your laboratory used NAAT as first line testing </w:t>
      </w:r>
      <w:r w:rsidRPr="053D22D2">
        <w:rPr>
          <w:rFonts w:asciiTheme="minorHAnsi" w:hAnsiTheme="minorHAnsi" w:eastAsiaTheme="minorEastAsia" w:cstheme="minorBidi"/>
          <w:i/>
          <w:iCs/>
          <w:sz w:val="22"/>
          <w:szCs w:val="22"/>
        </w:rPr>
        <w:t>followed</w:t>
      </w:r>
      <w:r w:rsidRPr="053D22D2">
        <w:rPr>
          <w:rFonts w:asciiTheme="minorHAnsi" w:hAnsiTheme="minorHAnsi" w:eastAsiaTheme="minorEastAsia" w:cstheme="minorBidi"/>
          <w:sz w:val="22"/>
          <w:szCs w:val="22"/>
        </w:rPr>
        <w:t xml:space="preserve"> by confirmatory toxin EIA testing in 2021, and </w:t>
      </w:r>
      <w:r w:rsidRPr="053D22D2">
        <w:rPr>
          <w:rFonts w:asciiTheme="minorHAnsi" w:hAnsiTheme="minorHAnsi" w:eastAsiaTheme="minorEastAsia" w:cstheme="minorBidi"/>
          <w:sz w:val="22"/>
          <w:szCs w:val="22"/>
          <w:u w:val="single"/>
        </w:rPr>
        <w:t>both</w:t>
      </w:r>
      <w:r w:rsidRPr="053D22D2">
        <w:rPr>
          <w:rFonts w:asciiTheme="minorHAnsi" w:hAnsiTheme="minorHAnsi" w:eastAsiaTheme="minorEastAsia" w:cstheme="minorBidi"/>
          <w:sz w:val="22"/>
          <w:szCs w:val="22"/>
        </w:rPr>
        <w:t xml:space="preserve"> the NAAT and toxin EIA results were released to the clinician, did your laboratory provide any comments to help the clinician interpret the test results (e.g., NAAT-positive only result might represent colonization, etc.)?</w:t>
      </w:r>
    </w:p>
    <w:p w:rsidR="00020658" w:rsidP="00486CF0" w:rsidRDefault="00020658" w14:paraId="3B80B0EA" w14:textId="77777777">
      <w:pPr>
        <w:pStyle w:val="ListParagraph"/>
        <w:numPr>
          <w:ilvl w:val="1"/>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Changed time period of question</w:t>
      </w:r>
    </w:p>
    <w:p w:rsidRPr="007A4798" w:rsidR="00020658" w:rsidP="00486CF0" w:rsidRDefault="00020658" w14:paraId="530FCEA2"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6. What are the LOINC or internal testing codes associated with the tests your lab used in 2021 (e.g. LOINC codes 13957-6, 34713-8, or 54067-4)? </w:t>
      </w:r>
    </w:p>
    <w:p w:rsidRPr="007A4798" w:rsidR="00020658" w:rsidP="00486CF0" w:rsidRDefault="00020658" w14:paraId="2076FD96"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00020658" w:rsidP="00486CF0" w:rsidRDefault="00020658" w14:paraId="0FEB2A14"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7a. In 2021, did your laboratory experience any shortages in supplies, reagents, and/or test kits for performing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testing (e.g., NAAT or EIA reagents, swabs)?</w:t>
      </w:r>
    </w:p>
    <w:p w:rsidR="00020658" w:rsidP="00486CF0" w:rsidRDefault="00020658" w14:paraId="4BB9F8C9" w14:textId="77777777">
      <w:pPr>
        <w:pStyle w:val="ListParagraph"/>
        <w:numPr>
          <w:ilvl w:val="1"/>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Changed time period of question</w:t>
      </w:r>
    </w:p>
    <w:p w:rsidRPr="007A4798" w:rsidR="00020658" w:rsidP="00486CF0" w:rsidRDefault="00020658" w14:paraId="388A27B6"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7b. If your laboratory experienced a supply shortage for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testing in 2021, how did the shortage affect your laboratory’s ability to perform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testing? </w:t>
      </w:r>
      <w:r w:rsidRPr="053D22D2">
        <w:rPr>
          <w:rFonts w:asciiTheme="minorHAnsi" w:hAnsiTheme="minorHAnsi" w:eastAsiaTheme="minorEastAsia" w:cstheme="minorBidi"/>
          <w:i/>
          <w:iCs/>
          <w:sz w:val="22"/>
          <w:szCs w:val="22"/>
        </w:rPr>
        <w:t>(Check all that apply)</w:t>
      </w:r>
    </w:p>
    <w:p w:rsidR="00020658" w:rsidP="00486CF0" w:rsidRDefault="00020658" w14:paraId="27225227" w14:textId="77777777">
      <w:pPr>
        <w:pStyle w:val="ListParagraph"/>
        <w:numPr>
          <w:ilvl w:val="1"/>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Changed time period of question</w:t>
      </w:r>
    </w:p>
    <w:p w:rsidR="00020658" w:rsidP="00486CF0" w:rsidRDefault="00020658" w14:paraId="6AB65E42"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7c. In 2021, did your laboratory experience a high demand for COVID-19 testing that limited the availability of staff (e.g., reduced staffing or work time) or the use of equipment to perform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testing?</w:t>
      </w:r>
    </w:p>
    <w:p w:rsidR="00020658" w:rsidP="00486CF0" w:rsidRDefault="00020658" w14:paraId="714AFDBD" w14:textId="77777777">
      <w:pPr>
        <w:pStyle w:val="ListParagraph"/>
        <w:numPr>
          <w:ilvl w:val="1"/>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Changed time period of question</w:t>
      </w:r>
    </w:p>
    <w:p w:rsidRPr="007A4798" w:rsidR="00020658" w:rsidP="00486CF0" w:rsidRDefault="00020658" w14:paraId="64F52DD9"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8. Did your lab testing algorithm for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change between January 1, 2021 and December 31, 2021?</w:t>
      </w:r>
    </w:p>
    <w:p w:rsidRPr="007A4798" w:rsidR="00020658" w:rsidP="00486CF0" w:rsidRDefault="00020658" w14:paraId="2CECD724"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15065CD8"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8a. </w:t>
      </w:r>
      <w:r w:rsidRPr="053D22D2">
        <w:rPr>
          <w:rFonts w:asciiTheme="minorHAnsi" w:hAnsiTheme="minorHAnsi" w:eastAsiaTheme="minorEastAsia" w:cstheme="minorBidi"/>
          <w:i/>
          <w:iCs/>
          <w:sz w:val="22"/>
          <w:szCs w:val="22"/>
        </w:rPr>
        <w:t>(If yes)</w:t>
      </w:r>
      <w:r w:rsidRPr="053D22D2">
        <w:rPr>
          <w:rFonts w:asciiTheme="minorHAnsi" w:hAnsiTheme="minorHAnsi" w:eastAsiaTheme="minorEastAsia" w:cstheme="minorBidi"/>
          <w:sz w:val="22"/>
          <w:szCs w:val="22"/>
        </w:rPr>
        <w:t xml:space="preserve"> What was the previous type and order of testing performed by your lab in 2021 </w:t>
      </w:r>
      <w:r w:rsidRPr="053D22D2">
        <w:rPr>
          <w:rFonts w:asciiTheme="minorHAnsi" w:hAnsiTheme="minorHAnsi" w:eastAsiaTheme="minorEastAsia" w:cstheme="minorBidi"/>
          <w:sz w:val="22"/>
          <w:szCs w:val="22"/>
          <w:u w:val="single"/>
        </w:rPr>
        <w:t>before</w:t>
      </w:r>
      <w:r w:rsidRPr="053D22D2">
        <w:rPr>
          <w:rFonts w:asciiTheme="minorHAnsi" w:hAnsiTheme="minorHAnsi" w:eastAsiaTheme="minorEastAsia" w:cstheme="minorBidi"/>
          <w:sz w:val="22"/>
          <w:szCs w:val="22"/>
        </w:rPr>
        <w:t xml:space="preserve"> it changed its testing algorithm?</w:t>
      </w:r>
    </w:p>
    <w:p w:rsidRPr="007A4798" w:rsidR="00020658" w:rsidP="00486CF0" w:rsidRDefault="00020658" w14:paraId="30247900"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0242C720"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9. Did your lab have a policy to reject stool specimens for </w:t>
      </w:r>
      <w:r w:rsidRPr="053D22D2">
        <w:rPr>
          <w:rFonts w:asciiTheme="minorHAnsi" w:hAnsiTheme="minorHAnsi" w:eastAsiaTheme="minorEastAsia" w:cstheme="minorBidi"/>
          <w:i/>
          <w:iCs/>
          <w:sz w:val="22"/>
          <w:szCs w:val="22"/>
        </w:rPr>
        <w:t xml:space="preserve">C. difficile </w:t>
      </w:r>
      <w:r w:rsidRPr="053D22D2">
        <w:rPr>
          <w:rFonts w:asciiTheme="minorHAnsi" w:hAnsiTheme="minorHAnsi" w:eastAsiaTheme="minorEastAsia" w:cstheme="minorBidi"/>
          <w:sz w:val="22"/>
          <w:szCs w:val="22"/>
        </w:rPr>
        <w:t>testing in 2021?</w:t>
      </w:r>
    </w:p>
    <w:p w:rsidRPr="007A4798" w:rsidR="00020658" w:rsidP="00486CF0" w:rsidRDefault="00020658" w14:paraId="56DDCD19"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161213F3"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9a. Did your rejection policy for stool specimens change between January 1, 2021 and December 31, 2021?</w:t>
      </w:r>
    </w:p>
    <w:p w:rsidRPr="007A4798" w:rsidR="00020658" w:rsidP="00486CF0" w:rsidRDefault="00020658" w14:paraId="4E940FEB" w14:textId="77777777">
      <w:pPr>
        <w:pStyle w:val="ListParagraph"/>
        <w:numPr>
          <w:ilvl w:val="1"/>
          <w:numId w:val="25"/>
        </w:numPr>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Changed time period of question </w:t>
      </w:r>
    </w:p>
    <w:p w:rsidRPr="007A4798" w:rsidR="00020658" w:rsidP="00486CF0" w:rsidRDefault="00020658" w14:paraId="21337E85" w14:textId="77777777">
      <w:pPr>
        <w:pStyle w:val="ListParagraph"/>
        <w:numPr>
          <w:ilvl w:val="0"/>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 xml:space="preserve">10. How many stool samples did you test for </w:t>
      </w:r>
      <w:r w:rsidRPr="053D22D2">
        <w:rPr>
          <w:rFonts w:asciiTheme="minorHAnsi" w:hAnsiTheme="minorHAnsi" w:eastAsiaTheme="minorEastAsia" w:cstheme="minorBidi"/>
          <w:i/>
          <w:iCs/>
          <w:sz w:val="22"/>
          <w:szCs w:val="22"/>
        </w:rPr>
        <w:t>C. difficile</w:t>
      </w:r>
      <w:r w:rsidRPr="053D22D2">
        <w:rPr>
          <w:rFonts w:asciiTheme="minorHAnsi" w:hAnsiTheme="minorHAnsi" w:eastAsiaTheme="minorEastAsia" w:cstheme="minorBidi"/>
          <w:sz w:val="22"/>
          <w:szCs w:val="22"/>
        </w:rPr>
        <w:t xml:space="preserve"> each month in 2021?</w:t>
      </w:r>
    </w:p>
    <w:p w:rsidRPr="007A4798" w:rsidR="00020658" w:rsidP="00486CF0" w:rsidRDefault="00020658" w14:paraId="4F89671E" w14:textId="77777777">
      <w:pPr>
        <w:pStyle w:val="ListParagraph"/>
        <w:numPr>
          <w:ilvl w:val="1"/>
          <w:numId w:val="25"/>
        </w:numPr>
        <w:spacing w:line="276" w:lineRule="auto"/>
        <w:contextualSpacing/>
        <w:rPr>
          <w:rFonts w:asciiTheme="minorHAnsi" w:hAnsiTheme="minorHAnsi" w:eastAsiaTheme="minorEastAsia" w:cstheme="minorBidi"/>
          <w:sz w:val="22"/>
          <w:szCs w:val="22"/>
        </w:rPr>
      </w:pPr>
      <w:r w:rsidRPr="053D22D2">
        <w:rPr>
          <w:rFonts w:asciiTheme="minorHAnsi" w:hAnsiTheme="minorHAnsi" w:eastAsiaTheme="minorEastAsia" w:cstheme="minorBidi"/>
          <w:sz w:val="22"/>
          <w:szCs w:val="22"/>
        </w:rPr>
        <w:t>Changed question number</w:t>
      </w:r>
    </w:p>
    <w:p w:rsidRPr="009931DC" w:rsidR="009931DC" w:rsidP="009931DC" w:rsidRDefault="009931DC" w14:paraId="77F67D62" w14:textId="77777777">
      <w:pPr>
        <w:spacing w:after="160" w:line="259" w:lineRule="auto"/>
        <w:rPr>
          <w:sz w:val="23"/>
          <w:szCs w:val="23"/>
        </w:rPr>
      </w:pPr>
    </w:p>
    <w:p w:rsidR="00020658" w:rsidP="00020658" w:rsidRDefault="00020658" w14:paraId="587AD76C" w14:textId="7BA72857">
      <w:pPr>
        <w:pStyle w:val="ListParagraph"/>
        <w:spacing w:line="259" w:lineRule="auto"/>
        <w:ind w:left="360"/>
        <w:rPr>
          <w:b/>
          <w:bCs/>
          <w:sz w:val="23"/>
          <w:szCs w:val="23"/>
        </w:rPr>
      </w:pPr>
    </w:p>
    <w:p w:rsidRPr="00F92CA6" w:rsidR="009931DC" w:rsidP="00486CF0" w:rsidRDefault="009931DC" w14:paraId="23A05ECF" w14:textId="091599EB">
      <w:pPr>
        <w:pStyle w:val="ListParagraph"/>
        <w:numPr>
          <w:ilvl w:val="0"/>
          <w:numId w:val="5"/>
        </w:numPr>
        <w:spacing w:line="259" w:lineRule="auto"/>
        <w:rPr>
          <w:sz w:val="23"/>
          <w:szCs w:val="23"/>
        </w:rPr>
      </w:pPr>
      <w:r w:rsidRPr="00F92CA6">
        <w:rPr>
          <w:b/>
          <w:bCs/>
          <w:sz w:val="23"/>
          <w:szCs w:val="23"/>
        </w:rPr>
        <w:t xml:space="preserve">HAIC Candidemia Case Report </w:t>
      </w:r>
      <w:r w:rsidRPr="0059114D" w:rsidR="00BB38C3">
        <w:rPr>
          <w:bCs/>
          <w:i/>
          <w:iCs/>
        </w:rPr>
        <w:t>(Attachment #</w:t>
      </w:r>
      <w:r w:rsidR="00BB38C3">
        <w:rPr>
          <w:bCs/>
          <w:i/>
          <w:iCs/>
        </w:rPr>
        <w:t>1</w:t>
      </w:r>
      <w:r w:rsidR="00116AC0">
        <w:rPr>
          <w:bCs/>
          <w:i/>
          <w:iCs/>
        </w:rPr>
        <w:t>4</w:t>
      </w:r>
      <w:r w:rsidRPr="0059114D" w:rsidR="00BB38C3">
        <w:rPr>
          <w:bCs/>
          <w:i/>
          <w:iCs/>
        </w:rPr>
        <w:t>)</w:t>
      </w:r>
    </w:p>
    <w:p w:rsidRPr="001057A1" w:rsidR="001057A1" w:rsidP="001057A1" w:rsidRDefault="001057A1" w14:paraId="60B330CF" w14:textId="77777777">
      <w:pPr>
        <w:spacing w:line="259" w:lineRule="auto"/>
        <w:ind w:left="360"/>
        <w:rPr>
          <w:sz w:val="23"/>
          <w:szCs w:val="23"/>
        </w:rPr>
      </w:pPr>
      <w:r w:rsidRPr="001057A1">
        <w:rPr>
          <w:sz w:val="23"/>
          <w:szCs w:val="23"/>
        </w:rPr>
        <w:t xml:space="preserve">Minimal changes are being requested for the 2020 Candidemia Case Report Form (CRF). We are proposing the following changes: 1) addition of 1 question about address type  2)  renumbering/reordering of 5 questions that were previously added related to COVID and now being moved and better incorporated into the CRF for ease of use of the form and clarity for the data abstractor 3) subsequent renumbering of other questions as a result of reordering the 5 questions mentioned above of. </w:t>
      </w:r>
    </w:p>
    <w:p w:rsidRPr="001057A1" w:rsidR="001057A1" w:rsidP="001057A1" w:rsidRDefault="001057A1" w14:paraId="556457CE" w14:textId="77777777">
      <w:pPr>
        <w:spacing w:line="259" w:lineRule="auto"/>
        <w:ind w:left="360"/>
        <w:rPr>
          <w:sz w:val="23"/>
          <w:szCs w:val="23"/>
        </w:rPr>
      </w:pPr>
    </w:p>
    <w:p w:rsidRPr="001057A1" w:rsidR="001057A1" w:rsidP="001057A1" w:rsidRDefault="001057A1" w14:paraId="0589552D" w14:textId="5657719D">
      <w:pPr>
        <w:spacing w:line="259" w:lineRule="auto"/>
        <w:ind w:left="360"/>
        <w:rPr>
          <w:sz w:val="23"/>
          <w:szCs w:val="23"/>
        </w:rPr>
      </w:pPr>
      <w:r w:rsidRPr="001057A1">
        <w:rPr>
          <w:sz w:val="23"/>
          <w:szCs w:val="23"/>
        </w:rPr>
        <w:t>Along with other HAIC programs, one question was added to collect information about the type of address listed.  The 5 question</w:t>
      </w:r>
      <w:r w:rsidR="005B5ADB">
        <w:rPr>
          <w:sz w:val="23"/>
          <w:szCs w:val="23"/>
        </w:rPr>
        <w:t>s</w:t>
      </w:r>
      <w:r w:rsidRPr="001057A1">
        <w:rPr>
          <w:sz w:val="23"/>
          <w:szCs w:val="23"/>
        </w:rPr>
        <w:t xml:space="preserve"> add</w:t>
      </w:r>
      <w:r w:rsidR="005B5ADB">
        <w:rPr>
          <w:sz w:val="23"/>
          <w:szCs w:val="23"/>
        </w:rPr>
        <w:t>ed</w:t>
      </w:r>
      <w:r w:rsidRPr="001057A1">
        <w:rPr>
          <w:sz w:val="23"/>
          <w:szCs w:val="23"/>
        </w:rPr>
        <w:t xml:space="preserve"> during COVID-19 and are still relevant and were moved to better and more appropriately incorporate them into the CRF.  Some specifically address COVID-related risk factors and may be of interest given that the trajectory of the pandemic is difficult to predict.  However, many reflect broader epidemiologic interests and healthcare-related risk factors for candidemia beyond COVID and are relevant to incorporate into the CRF more permanently. </w:t>
      </w:r>
    </w:p>
    <w:p w:rsidRPr="001057A1" w:rsidR="001057A1" w:rsidP="001057A1" w:rsidRDefault="001057A1" w14:paraId="009562F0" w14:textId="77777777">
      <w:pPr>
        <w:spacing w:line="259" w:lineRule="auto"/>
        <w:ind w:left="360"/>
        <w:rPr>
          <w:sz w:val="23"/>
          <w:szCs w:val="23"/>
        </w:rPr>
      </w:pPr>
    </w:p>
    <w:p w:rsidRPr="001057A1" w:rsidR="001057A1" w:rsidP="001057A1" w:rsidRDefault="001057A1" w14:paraId="7E013E84" w14:textId="77777777">
      <w:pPr>
        <w:spacing w:line="259" w:lineRule="auto"/>
        <w:ind w:left="360"/>
        <w:rPr>
          <w:sz w:val="23"/>
          <w:szCs w:val="23"/>
        </w:rPr>
      </w:pPr>
      <w:r w:rsidRPr="001057A1">
        <w:rPr>
          <w:sz w:val="23"/>
          <w:szCs w:val="23"/>
        </w:rPr>
        <w:t xml:space="preserve">The requested changes to the data collection form are not estimated to increase the time required for data collection or the overall burden estimate. </w:t>
      </w:r>
    </w:p>
    <w:p w:rsidR="004962C0" w:rsidP="001057A1" w:rsidRDefault="001057A1" w14:paraId="11B824A4" w14:textId="6ECD18DA">
      <w:pPr>
        <w:spacing w:line="259" w:lineRule="auto"/>
        <w:ind w:left="360"/>
        <w:rPr>
          <w:sz w:val="23"/>
          <w:szCs w:val="23"/>
        </w:rPr>
      </w:pPr>
      <w:r w:rsidRPr="001057A1">
        <w:rPr>
          <w:sz w:val="23"/>
          <w:szCs w:val="23"/>
        </w:rPr>
        <w:t>We have updated the number of records in the burden table, resulting in no change in burden hours from the previous year.</w:t>
      </w:r>
    </w:p>
    <w:p w:rsidR="001057A1" w:rsidP="001057A1" w:rsidRDefault="001057A1" w14:paraId="4D3F5E60" w14:textId="13147A65">
      <w:pPr>
        <w:spacing w:line="259" w:lineRule="auto"/>
        <w:ind w:left="360"/>
        <w:rPr>
          <w:sz w:val="23"/>
          <w:szCs w:val="23"/>
        </w:rPr>
      </w:pPr>
    </w:p>
    <w:p w:rsidRPr="00486CF0" w:rsidR="00486CF0" w:rsidP="00486CF0" w:rsidRDefault="00486CF0" w14:paraId="0AEDF563" w14:textId="77777777">
      <w:pPr>
        <w:spacing w:line="259" w:lineRule="auto"/>
        <w:ind w:left="360"/>
        <w:rPr>
          <w:sz w:val="23"/>
          <w:szCs w:val="23"/>
          <w:u w:val="single"/>
        </w:rPr>
      </w:pPr>
    </w:p>
    <w:p w:rsidRPr="00486CF0" w:rsidR="00486CF0" w:rsidP="00486CF0" w:rsidRDefault="00486CF0" w14:paraId="65EB8E2F" w14:textId="77777777">
      <w:pPr>
        <w:spacing w:line="259" w:lineRule="auto"/>
        <w:ind w:left="360"/>
        <w:rPr>
          <w:sz w:val="23"/>
          <w:szCs w:val="23"/>
          <w:u w:val="single"/>
        </w:rPr>
      </w:pPr>
      <w:r w:rsidRPr="00486CF0">
        <w:rPr>
          <w:sz w:val="23"/>
          <w:szCs w:val="23"/>
          <w:u w:val="single"/>
        </w:rPr>
        <w:t>Detailed Description of Changes</w:t>
      </w:r>
    </w:p>
    <w:p w:rsidRPr="00486CF0" w:rsidR="00486CF0" w:rsidP="00486CF0" w:rsidRDefault="00486CF0" w14:paraId="18BA9C42" w14:textId="77777777">
      <w:pPr>
        <w:spacing w:line="259" w:lineRule="auto"/>
        <w:ind w:left="360"/>
        <w:rPr>
          <w:sz w:val="23"/>
          <w:szCs w:val="23"/>
          <w:u w:val="single"/>
        </w:rPr>
      </w:pPr>
    </w:p>
    <w:p w:rsidRPr="00486CF0" w:rsidR="00486CF0" w:rsidP="00486CF0" w:rsidRDefault="00486CF0" w14:paraId="4A095B21" w14:textId="77777777">
      <w:pPr>
        <w:spacing w:line="259" w:lineRule="auto"/>
        <w:ind w:left="360"/>
        <w:rPr>
          <w:sz w:val="23"/>
          <w:szCs w:val="23"/>
          <w:u w:val="single"/>
        </w:rPr>
      </w:pPr>
      <w:bookmarkStart w:name="_Hlk48729743" w:id="0"/>
      <w:r w:rsidRPr="00486CF0">
        <w:rPr>
          <w:sz w:val="23"/>
          <w:szCs w:val="23"/>
        </w:rPr>
        <w:t>Changes to the Candidemia case report form for 2021 include:</w:t>
      </w:r>
    </w:p>
    <w:p w:rsidRPr="00486CF0" w:rsidR="00486CF0" w:rsidP="00486CF0" w:rsidRDefault="00486CF0" w14:paraId="63F9E1F2" w14:textId="77777777">
      <w:pPr>
        <w:numPr>
          <w:ilvl w:val="0"/>
          <w:numId w:val="26"/>
        </w:numPr>
        <w:spacing w:line="259" w:lineRule="auto"/>
        <w:rPr>
          <w:sz w:val="23"/>
          <w:szCs w:val="23"/>
          <w:u w:val="single"/>
        </w:rPr>
      </w:pPr>
      <w:r w:rsidRPr="00486CF0">
        <w:rPr>
          <w:sz w:val="23"/>
          <w:szCs w:val="23"/>
        </w:rPr>
        <w:t xml:space="preserve">Title: </w:t>
      </w:r>
    </w:p>
    <w:p w:rsidRPr="00486CF0" w:rsidR="00486CF0" w:rsidP="00486CF0" w:rsidRDefault="00486CF0" w14:paraId="045DDC68" w14:textId="77777777">
      <w:pPr>
        <w:numPr>
          <w:ilvl w:val="0"/>
          <w:numId w:val="27"/>
        </w:numPr>
        <w:spacing w:line="259" w:lineRule="auto"/>
        <w:rPr>
          <w:sz w:val="23"/>
          <w:szCs w:val="23"/>
        </w:rPr>
      </w:pPr>
      <w:r w:rsidRPr="00486CF0">
        <w:rPr>
          <w:sz w:val="23"/>
          <w:szCs w:val="23"/>
        </w:rPr>
        <w:t>Year changed from 2021 to 2022</w:t>
      </w:r>
    </w:p>
    <w:p w:rsidRPr="00486CF0" w:rsidR="00486CF0" w:rsidP="00486CF0" w:rsidRDefault="00486CF0" w14:paraId="1FDD2CF1" w14:textId="77777777">
      <w:pPr>
        <w:numPr>
          <w:ilvl w:val="0"/>
          <w:numId w:val="26"/>
        </w:numPr>
        <w:spacing w:line="259" w:lineRule="auto"/>
        <w:rPr>
          <w:sz w:val="23"/>
          <w:szCs w:val="23"/>
        </w:rPr>
      </w:pPr>
      <w:r w:rsidRPr="00486CF0">
        <w:rPr>
          <w:sz w:val="23"/>
          <w:szCs w:val="23"/>
        </w:rPr>
        <w:t>Footnotes:</w:t>
      </w:r>
    </w:p>
    <w:p w:rsidRPr="00486CF0" w:rsidR="00486CF0" w:rsidP="00486CF0" w:rsidRDefault="00486CF0" w14:paraId="0311E502" w14:textId="77777777">
      <w:pPr>
        <w:numPr>
          <w:ilvl w:val="0"/>
          <w:numId w:val="28"/>
        </w:numPr>
        <w:spacing w:line="259" w:lineRule="auto"/>
        <w:rPr>
          <w:sz w:val="23"/>
          <w:szCs w:val="23"/>
        </w:rPr>
      </w:pPr>
      <w:r w:rsidRPr="00486CF0">
        <w:rPr>
          <w:sz w:val="23"/>
          <w:szCs w:val="23"/>
        </w:rPr>
        <w:t>Changed version year to 2022</w:t>
      </w:r>
    </w:p>
    <w:p w:rsidRPr="00486CF0" w:rsidR="00486CF0" w:rsidP="00486CF0" w:rsidRDefault="00486CF0" w14:paraId="608B2DD4" w14:textId="77777777">
      <w:pPr>
        <w:numPr>
          <w:ilvl w:val="0"/>
          <w:numId w:val="28"/>
        </w:numPr>
        <w:spacing w:line="259" w:lineRule="auto"/>
        <w:rPr>
          <w:sz w:val="23"/>
          <w:szCs w:val="23"/>
        </w:rPr>
      </w:pPr>
      <w:r w:rsidRPr="00486CF0">
        <w:rPr>
          <w:sz w:val="23"/>
          <w:szCs w:val="23"/>
        </w:rPr>
        <w:t xml:space="preserve">Changed last updated date from ‘7/21/2020’ to ‘7/17/2021’ </w:t>
      </w:r>
    </w:p>
    <w:p w:rsidRPr="00486CF0" w:rsidR="00486CF0" w:rsidP="00486CF0" w:rsidRDefault="00486CF0" w14:paraId="566A0F62" w14:textId="77777777">
      <w:pPr>
        <w:numPr>
          <w:ilvl w:val="0"/>
          <w:numId w:val="26"/>
        </w:numPr>
        <w:spacing w:line="259" w:lineRule="auto"/>
        <w:rPr>
          <w:sz w:val="23"/>
          <w:szCs w:val="23"/>
        </w:rPr>
      </w:pPr>
      <w:r w:rsidRPr="00486CF0">
        <w:rPr>
          <w:sz w:val="23"/>
          <w:szCs w:val="23"/>
        </w:rPr>
        <w:t>New Question:  Address type</w:t>
      </w:r>
    </w:p>
    <w:p w:rsidRPr="00486CF0" w:rsidR="00486CF0" w:rsidP="00486CF0" w:rsidRDefault="00486CF0" w14:paraId="3DDD0CA0" w14:textId="77777777">
      <w:pPr>
        <w:numPr>
          <w:ilvl w:val="0"/>
          <w:numId w:val="26"/>
        </w:numPr>
        <w:spacing w:line="259" w:lineRule="auto"/>
        <w:rPr>
          <w:sz w:val="23"/>
          <w:szCs w:val="23"/>
        </w:rPr>
      </w:pPr>
      <w:r w:rsidRPr="00486CF0">
        <w:rPr>
          <w:sz w:val="23"/>
          <w:szCs w:val="23"/>
        </w:rPr>
        <w:t xml:space="preserve">COVID-19 Question 1: SARS-CoV-2 test results </w:t>
      </w:r>
    </w:p>
    <w:p w:rsidRPr="00486CF0" w:rsidR="00486CF0" w:rsidP="00486CF0" w:rsidRDefault="00486CF0" w14:paraId="643A30C9" w14:textId="77777777">
      <w:pPr>
        <w:numPr>
          <w:ilvl w:val="0"/>
          <w:numId w:val="29"/>
        </w:numPr>
        <w:spacing w:line="259" w:lineRule="auto"/>
        <w:rPr>
          <w:sz w:val="23"/>
          <w:szCs w:val="23"/>
        </w:rPr>
      </w:pPr>
      <w:r w:rsidRPr="00486CF0">
        <w:rPr>
          <w:sz w:val="23"/>
          <w:szCs w:val="23"/>
        </w:rPr>
        <w:t>Changed to question number 56</w:t>
      </w:r>
    </w:p>
    <w:p w:rsidRPr="00486CF0" w:rsidR="00486CF0" w:rsidP="00486CF0" w:rsidRDefault="00486CF0" w14:paraId="276E86FB" w14:textId="77777777">
      <w:pPr>
        <w:numPr>
          <w:ilvl w:val="0"/>
          <w:numId w:val="26"/>
        </w:numPr>
        <w:spacing w:line="259" w:lineRule="auto"/>
        <w:rPr>
          <w:sz w:val="23"/>
          <w:szCs w:val="23"/>
        </w:rPr>
      </w:pPr>
      <w:r w:rsidRPr="00486CF0">
        <w:rPr>
          <w:sz w:val="23"/>
          <w:szCs w:val="23"/>
        </w:rPr>
        <w:t xml:space="preserve">COVID-19 Question 2: Mechanical ventilation </w:t>
      </w:r>
    </w:p>
    <w:p w:rsidRPr="00486CF0" w:rsidR="00486CF0" w:rsidP="00486CF0" w:rsidRDefault="00486CF0" w14:paraId="563D1D9B" w14:textId="77777777">
      <w:pPr>
        <w:numPr>
          <w:ilvl w:val="0"/>
          <w:numId w:val="30"/>
        </w:numPr>
        <w:spacing w:line="259" w:lineRule="auto"/>
        <w:rPr>
          <w:sz w:val="23"/>
          <w:szCs w:val="23"/>
        </w:rPr>
      </w:pPr>
      <w:r w:rsidRPr="00486CF0">
        <w:rPr>
          <w:sz w:val="23"/>
          <w:szCs w:val="23"/>
        </w:rPr>
        <w:t>Changed question number to 35</w:t>
      </w:r>
    </w:p>
    <w:p w:rsidRPr="00486CF0" w:rsidR="00486CF0" w:rsidP="00486CF0" w:rsidRDefault="00486CF0" w14:paraId="01A595A9" w14:textId="77777777">
      <w:pPr>
        <w:numPr>
          <w:ilvl w:val="0"/>
          <w:numId w:val="26"/>
        </w:numPr>
        <w:spacing w:line="259" w:lineRule="auto"/>
        <w:rPr>
          <w:sz w:val="23"/>
          <w:szCs w:val="23"/>
        </w:rPr>
      </w:pPr>
      <w:r w:rsidRPr="00486CF0">
        <w:rPr>
          <w:sz w:val="23"/>
          <w:szCs w:val="23"/>
        </w:rPr>
        <w:t xml:space="preserve">COVID-19 Question 3: Dialysis or renal replacement therapy </w:t>
      </w:r>
    </w:p>
    <w:p w:rsidRPr="00486CF0" w:rsidR="00486CF0" w:rsidP="00486CF0" w:rsidRDefault="00486CF0" w14:paraId="486B1969" w14:textId="77777777">
      <w:pPr>
        <w:numPr>
          <w:ilvl w:val="0"/>
          <w:numId w:val="31"/>
        </w:numPr>
        <w:spacing w:line="259" w:lineRule="auto"/>
        <w:rPr>
          <w:sz w:val="23"/>
          <w:szCs w:val="23"/>
        </w:rPr>
      </w:pPr>
      <w:r w:rsidRPr="00486CF0">
        <w:rPr>
          <w:sz w:val="23"/>
          <w:szCs w:val="23"/>
        </w:rPr>
        <w:t>Changed question number to 36</w:t>
      </w:r>
    </w:p>
    <w:p w:rsidRPr="00486CF0" w:rsidR="00486CF0" w:rsidP="00486CF0" w:rsidRDefault="00486CF0" w14:paraId="4FBAA0A5" w14:textId="77777777">
      <w:pPr>
        <w:numPr>
          <w:ilvl w:val="0"/>
          <w:numId w:val="26"/>
        </w:numPr>
        <w:spacing w:line="259" w:lineRule="auto"/>
        <w:rPr>
          <w:sz w:val="23"/>
          <w:szCs w:val="23"/>
        </w:rPr>
      </w:pPr>
      <w:r w:rsidRPr="00486CF0">
        <w:rPr>
          <w:sz w:val="23"/>
          <w:szCs w:val="23"/>
        </w:rPr>
        <w:t xml:space="preserve">COVID-19 Question 4: Reason for systemic steroid use </w:t>
      </w:r>
    </w:p>
    <w:p w:rsidRPr="00486CF0" w:rsidR="00486CF0" w:rsidP="00486CF0" w:rsidRDefault="00486CF0" w14:paraId="45B1B488" w14:textId="77777777">
      <w:pPr>
        <w:numPr>
          <w:ilvl w:val="0"/>
          <w:numId w:val="32"/>
        </w:numPr>
        <w:spacing w:line="259" w:lineRule="auto"/>
        <w:rPr>
          <w:sz w:val="23"/>
          <w:szCs w:val="23"/>
        </w:rPr>
      </w:pPr>
      <w:r w:rsidRPr="00486CF0">
        <w:rPr>
          <w:sz w:val="23"/>
          <w:szCs w:val="23"/>
        </w:rPr>
        <w:t>Changed question number to 58a and text from ‘If patient received any systemic steroids in the 30 days before the DISC (question 55), not including the DISC, are any of the following scenarios true’ to ‘If yes, what was the reason steroids were administered’</w:t>
      </w:r>
    </w:p>
    <w:p w:rsidRPr="00486CF0" w:rsidR="00486CF0" w:rsidP="00486CF0" w:rsidRDefault="00486CF0" w14:paraId="4D679009" w14:textId="77777777">
      <w:pPr>
        <w:numPr>
          <w:ilvl w:val="0"/>
          <w:numId w:val="26"/>
        </w:numPr>
        <w:spacing w:line="259" w:lineRule="auto"/>
        <w:rPr>
          <w:sz w:val="23"/>
          <w:szCs w:val="23"/>
        </w:rPr>
      </w:pPr>
      <w:r w:rsidRPr="00486CF0">
        <w:rPr>
          <w:sz w:val="23"/>
          <w:szCs w:val="23"/>
        </w:rPr>
        <w:t xml:space="preserve">COVID-19 Question 5: Immunomodulatory drugs </w:t>
      </w:r>
    </w:p>
    <w:p w:rsidRPr="00486CF0" w:rsidR="00486CF0" w:rsidP="00486CF0" w:rsidRDefault="00486CF0" w14:paraId="190D7FD0" w14:textId="77777777">
      <w:pPr>
        <w:numPr>
          <w:ilvl w:val="0"/>
          <w:numId w:val="33"/>
        </w:numPr>
        <w:spacing w:line="259" w:lineRule="auto"/>
        <w:rPr>
          <w:sz w:val="23"/>
          <w:szCs w:val="23"/>
        </w:rPr>
      </w:pPr>
      <w:r w:rsidRPr="00486CF0">
        <w:rPr>
          <w:sz w:val="23"/>
          <w:szCs w:val="23"/>
        </w:rPr>
        <w:t xml:space="preserve">Changed question number to 60 </w:t>
      </w:r>
    </w:p>
    <w:p w:rsidRPr="00486CF0" w:rsidR="00486CF0" w:rsidP="00486CF0" w:rsidRDefault="00486CF0" w14:paraId="35ED2089" w14:textId="77777777">
      <w:pPr>
        <w:numPr>
          <w:ilvl w:val="0"/>
          <w:numId w:val="26"/>
        </w:numPr>
        <w:spacing w:line="259" w:lineRule="auto"/>
        <w:rPr>
          <w:sz w:val="23"/>
          <w:szCs w:val="23"/>
        </w:rPr>
      </w:pPr>
      <w:r w:rsidRPr="00486CF0">
        <w:rPr>
          <w:sz w:val="23"/>
          <w:szCs w:val="23"/>
        </w:rPr>
        <w:t>Question 35-53</w:t>
      </w:r>
    </w:p>
    <w:p w:rsidRPr="00486CF0" w:rsidR="00486CF0" w:rsidP="00486CF0" w:rsidRDefault="00486CF0" w14:paraId="6505F6AB" w14:textId="77777777">
      <w:pPr>
        <w:numPr>
          <w:ilvl w:val="0"/>
          <w:numId w:val="34"/>
        </w:numPr>
        <w:spacing w:line="259" w:lineRule="auto"/>
        <w:rPr>
          <w:sz w:val="23"/>
          <w:szCs w:val="23"/>
        </w:rPr>
      </w:pPr>
      <w:r w:rsidRPr="00486CF0">
        <w:rPr>
          <w:sz w:val="23"/>
          <w:szCs w:val="23"/>
        </w:rPr>
        <w:t>Changed question number by 2</w:t>
      </w:r>
    </w:p>
    <w:p w:rsidRPr="00486CF0" w:rsidR="00486CF0" w:rsidP="00486CF0" w:rsidRDefault="00486CF0" w14:paraId="30D4E23A" w14:textId="77777777">
      <w:pPr>
        <w:numPr>
          <w:ilvl w:val="0"/>
          <w:numId w:val="26"/>
        </w:numPr>
        <w:spacing w:line="259" w:lineRule="auto"/>
        <w:rPr>
          <w:sz w:val="23"/>
          <w:szCs w:val="23"/>
        </w:rPr>
      </w:pPr>
      <w:r w:rsidRPr="00486CF0">
        <w:rPr>
          <w:sz w:val="23"/>
          <w:szCs w:val="23"/>
        </w:rPr>
        <w:t>Question 54-56</w:t>
      </w:r>
    </w:p>
    <w:p w:rsidRPr="00486CF0" w:rsidR="00486CF0" w:rsidP="00486CF0" w:rsidRDefault="00486CF0" w14:paraId="71F79852" w14:textId="77777777">
      <w:pPr>
        <w:numPr>
          <w:ilvl w:val="0"/>
          <w:numId w:val="35"/>
        </w:numPr>
        <w:spacing w:line="259" w:lineRule="auto"/>
        <w:rPr>
          <w:sz w:val="23"/>
          <w:szCs w:val="23"/>
        </w:rPr>
      </w:pPr>
      <w:r w:rsidRPr="00486CF0">
        <w:rPr>
          <w:sz w:val="23"/>
          <w:szCs w:val="23"/>
        </w:rPr>
        <w:t>Changed question number by 3</w:t>
      </w:r>
    </w:p>
    <w:p w:rsidRPr="00486CF0" w:rsidR="00486CF0" w:rsidP="00486CF0" w:rsidRDefault="00486CF0" w14:paraId="429B660B" w14:textId="77777777">
      <w:pPr>
        <w:numPr>
          <w:ilvl w:val="0"/>
          <w:numId w:val="26"/>
        </w:numPr>
        <w:spacing w:line="259" w:lineRule="auto"/>
        <w:rPr>
          <w:sz w:val="23"/>
          <w:szCs w:val="23"/>
        </w:rPr>
      </w:pPr>
      <w:r w:rsidRPr="00486CF0">
        <w:rPr>
          <w:sz w:val="23"/>
          <w:szCs w:val="23"/>
        </w:rPr>
        <w:lastRenderedPageBreak/>
        <w:t>Question 57-59</w:t>
      </w:r>
    </w:p>
    <w:p w:rsidRPr="00486CF0" w:rsidR="00486CF0" w:rsidP="00486CF0" w:rsidRDefault="00486CF0" w14:paraId="5EA68F55" w14:textId="77777777">
      <w:pPr>
        <w:numPr>
          <w:ilvl w:val="0"/>
          <w:numId w:val="36"/>
        </w:numPr>
        <w:spacing w:line="259" w:lineRule="auto"/>
        <w:rPr>
          <w:sz w:val="23"/>
          <w:szCs w:val="23"/>
        </w:rPr>
      </w:pPr>
      <w:r w:rsidRPr="00486CF0">
        <w:rPr>
          <w:sz w:val="23"/>
          <w:szCs w:val="23"/>
        </w:rPr>
        <w:t>Changed question number by 4</w:t>
      </w:r>
    </w:p>
    <w:p w:rsidRPr="00486CF0" w:rsidR="00486CF0" w:rsidP="00486CF0" w:rsidRDefault="00486CF0" w14:paraId="36D599D4" w14:textId="77777777">
      <w:pPr>
        <w:numPr>
          <w:ilvl w:val="0"/>
          <w:numId w:val="26"/>
        </w:numPr>
        <w:spacing w:line="259" w:lineRule="auto"/>
        <w:rPr>
          <w:sz w:val="23"/>
          <w:szCs w:val="23"/>
        </w:rPr>
      </w:pPr>
      <w:r w:rsidRPr="00486CF0">
        <w:rPr>
          <w:sz w:val="23"/>
          <w:szCs w:val="23"/>
        </w:rPr>
        <w:t>Question 61-62</w:t>
      </w:r>
    </w:p>
    <w:p w:rsidR="001057A1" w:rsidP="00486CF0" w:rsidRDefault="00486CF0" w14:paraId="13A82F4A" w14:textId="721705EB">
      <w:pPr>
        <w:pStyle w:val="ListParagraph"/>
        <w:numPr>
          <w:ilvl w:val="0"/>
          <w:numId w:val="37"/>
        </w:numPr>
        <w:spacing w:line="259" w:lineRule="auto"/>
        <w:rPr>
          <w:sz w:val="23"/>
          <w:szCs w:val="23"/>
        </w:rPr>
      </w:pPr>
      <w:r w:rsidRPr="00486CF0">
        <w:rPr>
          <w:sz w:val="23"/>
          <w:szCs w:val="23"/>
        </w:rPr>
        <w:t>Changed question number by 3</w:t>
      </w:r>
      <w:bookmarkEnd w:id="0"/>
    </w:p>
    <w:p w:rsidRPr="00486CF0" w:rsidR="00486CF0" w:rsidP="00486CF0" w:rsidRDefault="00486CF0" w14:paraId="784AFE61" w14:textId="77777777">
      <w:pPr>
        <w:pStyle w:val="ListParagraph"/>
        <w:spacing w:line="259" w:lineRule="auto"/>
        <w:ind w:left="2160"/>
        <w:rPr>
          <w:sz w:val="23"/>
          <w:szCs w:val="23"/>
        </w:rPr>
      </w:pPr>
    </w:p>
    <w:p w:rsidRPr="00F92CA6" w:rsidR="009931DC" w:rsidP="00486CF0" w:rsidRDefault="009931DC" w14:paraId="692E57B8" w14:textId="44B6E9CE">
      <w:pPr>
        <w:pStyle w:val="ListParagraph"/>
        <w:numPr>
          <w:ilvl w:val="0"/>
          <w:numId w:val="5"/>
        </w:numPr>
        <w:spacing w:line="259" w:lineRule="auto"/>
        <w:rPr>
          <w:sz w:val="23"/>
          <w:szCs w:val="23"/>
        </w:rPr>
      </w:pPr>
      <w:r w:rsidRPr="00F92CA6">
        <w:rPr>
          <w:b/>
          <w:bCs/>
          <w:sz w:val="23"/>
          <w:szCs w:val="23"/>
        </w:rPr>
        <w:t xml:space="preserve">Laboratory Testing Practices for Candidemia Questionnaire </w:t>
      </w:r>
      <w:r w:rsidRPr="0059114D" w:rsidR="00BB38C3">
        <w:rPr>
          <w:bCs/>
          <w:i/>
          <w:iCs/>
        </w:rPr>
        <w:t>(Attachment #</w:t>
      </w:r>
      <w:r w:rsidR="00BB38C3">
        <w:rPr>
          <w:bCs/>
          <w:i/>
          <w:iCs/>
        </w:rPr>
        <w:t>1</w:t>
      </w:r>
      <w:r w:rsidR="00116AC0">
        <w:rPr>
          <w:bCs/>
          <w:i/>
          <w:iCs/>
        </w:rPr>
        <w:t>5</w:t>
      </w:r>
      <w:r w:rsidRPr="0059114D" w:rsidR="00BB38C3">
        <w:rPr>
          <w:bCs/>
          <w:i/>
          <w:iCs/>
        </w:rPr>
        <w:t>)</w:t>
      </w:r>
    </w:p>
    <w:p w:rsidR="00486CF0" w:rsidP="00486CF0" w:rsidRDefault="00486CF0" w14:paraId="04166A74" w14:textId="77777777">
      <w:pPr>
        <w:pStyle w:val="ListParagraph"/>
        <w:tabs>
          <w:tab w:val="left" w:pos="270"/>
        </w:tabs>
        <w:spacing w:before="240" w:after="200"/>
        <w:ind w:left="0"/>
        <w:contextualSpacing/>
      </w:pPr>
      <w:r w:rsidRPr="00A2710C">
        <w:t>Minimal changes are being requested for the 202</w:t>
      </w:r>
      <w:r>
        <w:t>2</w:t>
      </w:r>
      <w:r w:rsidRPr="00A2710C">
        <w:t xml:space="preserve"> Candidemia Lab </w:t>
      </w:r>
      <w:r>
        <w:t>S</w:t>
      </w:r>
      <w:r w:rsidRPr="00A2710C">
        <w:t xml:space="preserve">urvey. We are proposing the following changes: 1) the addition of </w:t>
      </w:r>
      <w:r>
        <w:t>5</w:t>
      </w:r>
      <w:r w:rsidRPr="00A2710C">
        <w:t xml:space="preserve"> new questions, 2) minor rewording of </w:t>
      </w:r>
      <w:r>
        <w:t>2</w:t>
      </w:r>
      <w:r w:rsidRPr="00A2710C">
        <w:t xml:space="preserve"> questions, and </w:t>
      </w:r>
      <w:r>
        <w:t>3</w:t>
      </w:r>
      <w:r w:rsidRPr="00A2710C">
        <w:t>) renumbering of 1</w:t>
      </w:r>
      <w:r>
        <w:t>0</w:t>
      </w:r>
      <w:r w:rsidRPr="00A2710C">
        <w:t xml:space="preserve"> questions due to the addition of new questions</w:t>
      </w:r>
      <w:r>
        <w:t>.</w:t>
      </w:r>
      <w:r w:rsidRPr="00A2710C">
        <w:t xml:space="preserve"> </w:t>
      </w:r>
    </w:p>
    <w:p w:rsidR="00486CF0" w:rsidP="00486CF0" w:rsidRDefault="00486CF0" w14:paraId="6AFE8C86" w14:textId="77777777">
      <w:pPr>
        <w:pStyle w:val="ListParagraph"/>
        <w:tabs>
          <w:tab w:val="left" w:pos="270"/>
        </w:tabs>
        <w:spacing w:before="240" w:after="200"/>
        <w:ind w:left="0"/>
        <w:contextualSpacing/>
      </w:pPr>
    </w:p>
    <w:p w:rsidRPr="00A2710C" w:rsidR="00486CF0" w:rsidP="00486CF0" w:rsidRDefault="00486CF0" w14:paraId="4261ED36" w14:textId="77777777">
      <w:pPr>
        <w:pStyle w:val="ListParagraph"/>
        <w:tabs>
          <w:tab w:val="left" w:pos="270"/>
        </w:tabs>
        <w:spacing w:before="240" w:after="200"/>
        <w:ind w:left="0"/>
        <w:contextualSpacing/>
      </w:pPr>
      <w:r>
        <w:t>There were 2 new questions added about proficiency testing for yeast identification and susceptibility testing.  There were also</w:t>
      </w:r>
      <w:r w:rsidRPr="00A2710C">
        <w:t xml:space="preserve"> </w:t>
      </w:r>
      <w:r>
        <w:t>3</w:t>
      </w:r>
      <w:r w:rsidRPr="00A2710C">
        <w:t xml:space="preserve"> new questions </w:t>
      </w:r>
      <w:r>
        <w:t xml:space="preserve">added about culture-independent diagnostic tests to </w:t>
      </w:r>
      <w:r w:rsidRPr="00A2710C">
        <w:t>ensure appropriate skip logic within the survey</w:t>
      </w:r>
      <w:r>
        <w:t>, increase</w:t>
      </w:r>
      <w:r w:rsidRPr="00A2710C">
        <w:t xml:space="preserve"> ease of analysis</w:t>
      </w:r>
      <w:r>
        <w:t>,</w:t>
      </w:r>
      <w:r w:rsidRPr="00A2710C">
        <w:t xml:space="preserve"> and provide additional information necessary to assess laboratory capacity not previously included. For the questions we have proposed minor changes to the question wording or response options, these changes were made to </w:t>
      </w:r>
      <w:r>
        <w:t>accommodate changes in questions numbers and skip logic</w:t>
      </w:r>
      <w:r w:rsidRPr="00A2710C">
        <w:t>.</w:t>
      </w:r>
    </w:p>
    <w:p w:rsidRPr="00A2710C" w:rsidR="00486CF0" w:rsidP="00486CF0" w:rsidRDefault="00486CF0" w14:paraId="41D60643" w14:textId="77777777">
      <w:pPr>
        <w:pStyle w:val="ListParagraph"/>
        <w:tabs>
          <w:tab w:val="left" w:pos="270"/>
        </w:tabs>
        <w:spacing w:before="240" w:after="200"/>
        <w:ind w:left="0"/>
        <w:contextualSpacing/>
      </w:pPr>
    </w:p>
    <w:p w:rsidRPr="00A2710C" w:rsidR="00486CF0" w:rsidP="00486CF0" w:rsidRDefault="00486CF0" w14:paraId="4ABB036B" w14:textId="435E67B3">
      <w:pPr>
        <w:pStyle w:val="ListParagraph"/>
        <w:spacing w:before="240" w:after="200"/>
        <w:ind w:left="0"/>
        <w:contextualSpacing/>
        <w:rPr>
          <w:b/>
          <w:bCs/>
        </w:rPr>
      </w:pPr>
      <w:bookmarkStart w:name="_Hlk26525223" w:id="1"/>
      <w:r w:rsidRPr="00A2710C">
        <w:t>The requested changes to the survey tool are estimated to increase the time required for data collection by 1 minute per response.</w:t>
      </w:r>
      <w:r>
        <w:t xml:space="preserve"> The new estimate is 12 minutes per response.</w:t>
      </w:r>
      <w:r w:rsidRPr="00A2710C">
        <w:t xml:space="preserve"> </w:t>
      </w:r>
      <w:bookmarkEnd w:id="1"/>
      <w:r w:rsidRPr="00A2710C">
        <w:t xml:space="preserve">Despite the changes to the data collection tool, the overall burden estimate has decreased as the number of respondents per site was overestimated in prior years. The number of records from each site was overestimated in last year’s burden table (previous estimate of 120). The new estimated number of responses is based on the 2019 surveillance data </w:t>
      </w:r>
      <w:r>
        <w:t xml:space="preserve">(number of labs in each surveillance site) </w:t>
      </w:r>
      <w:r w:rsidRPr="00A2710C">
        <w:t xml:space="preserve">and is approximately 20 respondents per site. We have updated the number of </w:t>
      </w:r>
      <w:r w:rsidR="00B76FB5">
        <w:t>hours</w:t>
      </w:r>
      <w:r w:rsidRPr="00A2710C">
        <w:t xml:space="preserve"> in the burden table</w:t>
      </w:r>
      <w:r w:rsidR="00B76FB5">
        <w:t>.</w:t>
      </w:r>
      <w:r w:rsidRPr="00A2710C">
        <w:t xml:space="preserve"> </w:t>
      </w:r>
    </w:p>
    <w:p w:rsidR="00486CF0" w:rsidP="00486CF0" w:rsidRDefault="00486CF0" w14:paraId="037EF9DD" w14:textId="77777777">
      <w:pPr>
        <w:rPr>
          <w:u w:val="single"/>
        </w:rPr>
      </w:pPr>
    </w:p>
    <w:p w:rsidR="00486CF0" w:rsidP="00486CF0" w:rsidRDefault="00486CF0" w14:paraId="39444C88" w14:textId="77777777">
      <w:pPr>
        <w:rPr>
          <w:u w:val="single"/>
        </w:rPr>
      </w:pPr>
      <w:r>
        <w:rPr>
          <w:u w:val="single"/>
        </w:rPr>
        <w:t>Detailed Description of Changes</w:t>
      </w:r>
    </w:p>
    <w:p w:rsidR="00486CF0" w:rsidP="00486CF0" w:rsidRDefault="00486CF0" w14:paraId="0C38CE8F" w14:textId="77777777">
      <w:pPr>
        <w:rPr>
          <w:u w:val="single"/>
        </w:rPr>
      </w:pPr>
    </w:p>
    <w:p w:rsidRPr="009432B3" w:rsidR="00486CF0" w:rsidP="00486CF0" w:rsidRDefault="00486CF0" w14:paraId="7A58EC8F" w14:textId="77777777">
      <w:pPr>
        <w:spacing w:after="200" w:line="276" w:lineRule="auto"/>
        <w:contextualSpacing/>
        <w:rPr>
          <w:u w:val="single"/>
        </w:rPr>
      </w:pPr>
      <w:r>
        <w:t>Changes to the Candidemia laboratory survey for 2021 include:</w:t>
      </w:r>
    </w:p>
    <w:p w:rsidRPr="006D7DB0" w:rsidR="00486CF0" w:rsidP="00486CF0" w:rsidRDefault="00486CF0" w14:paraId="40781506" w14:textId="77777777">
      <w:pPr>
        <w:pStyle w:val="ListParagraph"/>
        <w:numPr>
          <w:ilvl w:val="0"/>
          <w:numId w:val="38"/>
        </w:numPr>
        <w:spacing w:after="200" w:line="276" w:lineRule="auto"/>
        <w:contextualSpacing/>
        <w:rPr>
          <w:u w:val="single"/>
        </w:rPr>
      </w:pPr>
      <w:r>
        <w:t xml:space="preserve">Title: </w:t>
      </w:r>
    </w:p>
    <w:p w:rsidRPr="006D7DB0" w:rsidR="00486CF0" w:rsidP="00486CF0" w:rsidRDefault="00486CF0" w14:paraId="59CB5062" w14:textId="77777777">
      <w:pPr>
        <w:pStyle w:val="ListParagraph"/>
        <w:numPr>
          <w:ilvl w:val="0"/>
          <w:numId w:val="39"/>
        </w:numPr>
        <w:spacing w:after="200" w:line="276" w:lineRule="auto"/>
        <w:contextualSpacing/>
      </w:pPr>
      <w:r w:rsidRPr="006D7DB0">
        <w:t>Year changed from 202</w:t>
      </w:r>
      <w:r>
        <w:t>1</w:t>
      </w:r>
      <w:r w:rsidRPr="006D7DB0">
        <w:t xml:space="preserve"> to 202</w:t>
      </w:r>
      <w:r>
        <w:t>2</w:t>
      </w:r>
    </w:p>
    <w:p w:rsidRPr="006D7DB0" w:rsidR="00486CF0" w:rsidP="00486CF0" w:rsidRDefault="00486CF0" w14:paraId="67D7AB32" w14:textId="77777777">
      <w:pPr>
        <w:pStyle w:val="ListParagraph"/>
        <w:numPr>
          <w:ilvl w:val="0"/>
          <w:numId w:val="38"/>
        </w:numPr>
        <w:spacing w:after="200" w:line="276" w:lineRule="auto"/>
        <w:contextualSpacing/>
      </w:pPr>
      <w:r w:rsidRPr="006D7DB0">
        <w:t xml:space="preserve">New question: </w:t>
      </w:r>
      <w:r>
        <w:t xml:space="preserve">proficiency testing for </w:t>
      </w:r>
      <w:r w:rsidRPr="006D7DB0">
        <w:t xml:space="preserve">yeast identification </w:t>
      </w:r>
    </w:p>
    <w:p w:rsidRPr="006D7DB0" w:rsidR="00486CF0" w:rsidP="00486CF0" w:rsidRDefault="00486CF0" w14:paraId="57CF9712" w14:textId="77777777">
      <w:pPr>
        <w:pStyle w:val="ListParagraph"/>
        <w:numPr>
          <w:ilvl w:val="0"/>
          <w:numId w:val="40"/>
        </w:numPr>
      </w:pPr>
      <w:r w:rsidRPr="006D7DB0">
        <w:t xml:space="preserve">Added question </w:t>
      </w:r>
      <w:r>
        <w:t>12</w:t>
      </w:r>
      <w:r w:rsidRPr="006D7DB0">
        <w:t xml:space="preserve"> (‘</w:t>
      </w:r>
      <w:r w:rsidRPr="00D57258">
        <w:t>How does this laboratory meet proficiency testing requirements for yeast identification?</w:t>
      </w:r>
      <w:r w:rsidRPr="006D7DB0">
        <w:t>’)</w:t>
      </w:r>
    </w:p>
    <w:p w:rsidR="00486CF0" w:rsidP="00486CF0" w:rsidRDefault="00486CF0" w14:paraId="51E37BAF" w14:textId="77777777">
      <w:pPr>
        <w:pStyle w:val="ListParagraph"/>
        <w:numPr>
          <w:ilvl w:val="0"/>
          <w:numId w:val="38"/>
        </w:numPr>
        <w:spacing w:after="200" w:line="276" w:lineRule="auto"/>
        <w:contextualSpacing/>
      </w:pPr>
      <w:r>
        <w:t xml:space="preserve">New question: culture independent diagnostic tests (CIDTs) </w:t>
      </w:r>
    </w:p>
    <w:p w:rsidR="00486CF0" w:rsidP="00486CF0" w:rsidRDefault="00486CF0" w14:paraId="1F0CC2DD" w14:textId="77777777">
      <w:pPr>
        <w:pStyle w:val="ListParagraph"/>
        <w:numPr>
          <w:ilvl w:val="0"/>
          <w:numId w:val="41"/>
        </w:numPr>
        <w:spacing w:after="200" w:line="276" w:lineRule="auto"/>
        <w:contextualSpacing/>
      </w:pPr>
      <w:r>
        <w:t>Added question 13 (‘</w:t>
      </w:r>
      <w:r w:rsidRPr="00D57258">
        <w:t>Does this laboratory employ culture-independent diagnostic tests (CIDT) to identify Candida from blood specimens?</w:t>
      </w:r>
      <w:r>
        <w:t>’)_</w:t>
      </w:r>
    </w:p>
    <w:p w:rsidR="00486CF0" w:rsidP="00486CF0" w:rsidRDefault="00486CF0" w14:paraId="479C6D67" w14:textId="77777777">
      <w:pPr>
        <w:pStyle w:val="ListParagraph"/>
        <w:numPr>
          <w:ilvl w:val="0"/>
          <w:numId w:val="38"/>
        </w:numPr>
        <w:spacing w:after="200" w:line="276" w:lineRule="auto"/>
        <w:contextualSpacing/>
      </w:pPr>
      <w:r>
        <w:t xml:space="preserve">New question: reflexive culturing practices with BioFire </w:t>
      </w:r>
    </w:p>
    <w:p w:rsidR="00486CF0" w:rsidP="00486CF0" w:rsidRDefault="00486CF0" w14:paraId="571DEF71" w14:textId="77777777">
      <w:pPr>
        <w:pStyle w:val="ListParagraph"/>
        <w:numPr>
          <w:ilvl w:val="0"/>
          <w:numId w:val="42"/>
        </w:numPr>
      </w:pPr>
      <w:r>
        <w:t>Added question 15b (‘</w:t>
      </w:r>
      <w:r w:rsidRPr="00D57258">
        <w:t>If Yes, does this lab reflexively culture blood if you get a positive result on BioFire?</w:t>
      </w:r>
      <w:r>
        <w:t>’)_</w:t>
      </w:r>
    </w:p>
    <w:p w:rsidR="00486CF0" w:rsidP="00486CF0" w:rsidRDefault="00486CF0" w14:paraId="3277B8E3" w14:textId="77777777">
      <w:pPr>
        <w:pStyle w:val="ListParagraph"/>
        <w:numPr>
          <w:ilvl w:val="0"/>
          <w:numId w:val="38"/>
        </w:numPr>
        <w:spacing w:after="200" w:line="276" w:lineRule="auto"/>
        <w:contextualSpacing/>
      </w:pPr>
      <w:r>
        <w:t>New question: other CIDTs</w:t>
      </w:r>
    </w:p>
    <w:p w:rsidR="00486CF0" w:rsidP="00486CF0" w:rsidRDefault="00486CF0" w14:paraId="35FCB974" w14:textId="77777777">
      <w:pPr>
        <w:pStyle w:val="ListParagraph"/>
        <w:numPr>
          <w:ilvl w:val="0"/>
          <w:numId w:val="43"/>
        </w:numPr>
        <w:spacing w:after="200" w:line="276" w:lineRule="auto"/>
        <w:contextualSpacing/>
      </w:pPr>
      <w:r>
        <w:t>Added question 16 (‘</w:t>
      </w:r>
      <w:r w:rsidRPr="00CD49AD">
        <w:t>How does this laboratory meet proficiency testing requirements for antifungal susceptibility testing, if performed</w:t>
      </w:r>
      <w:r w:rsidRPr="00D57258">
        <w:t>?</w:t>
      </w:r>
      <w:r>
        <w:t>’)</w:t>
      </w:r>
    </w:p>
    <w:p w:rsidRPr="006D7DB0" w:rsidR="00486CF0" w:rsidP="00486CF0" w:rsidRDefault="00486CF0" w14:paraId="3B635A94" w14:textId="77777777">
      <w:pPr>
        <w:pStyle w:val="ListParagraph"/>
        <w:numPr>
          <w:ilvl w:val="0"/>
          <w:numId w:val="38"/>
        </w:numPr>
        <w:spacing w:after="200" w:line="276" w:lineRule="auto"/>
        <w:contextualSpacing/>
      </w:pPr>
      <w:r w:rsidRPr="006D7DB0">
        <w:t xml:space="preserve">New question: </w:t>
      </w:r>
      <w:r>
        <w:t>proficiency testing for susceptibility testing</w:t>
      </w:r>
      <w:r w:rsidRPr="006D7DB0">
        <w:t xml:space="preserve"> </w:t>
      </w:r>
    </w:p>
    <w:p w:rsidR="00486CF0" w:rsidP="00486CF0" w:rsidRDefault="00486CF0" w14:paraId="6D96A585" w14:textId="77777777">
      <w:pPr>
        <w:pStyle w:val="ListParagraph"/>
        <w:numPr>
          <w:ilvl w:val="0"/>
          <w:numId w:val="44"/>
        </w:numPr>
      </w:pPr>
      <w:r w:rsidRPr="006D7DB0">
        <w:t xml:space="preserve">Added question </w:t>
      </w:r>
      <w:r>
        <w:t>21</w:t>
      </w:r>
      <w:r w:rsidRPr="006D7DB0">
        <w:t xml:space="preserve"> (‘</w:t>
      </w:r>
      <w:r w:rsidRPr="00D57258">
        <w:t>How does this laboratory meet proficiency testing requirements for yeast identification?</w:t>
      </w:r>
      <w:r w:rsidRPr="006D7DB0">
        <w:t>’)</w:t>
      </w:r>
    </w:p>
    <w:p w:rsidR="00486CF0" w:rsidP="00486CF0" w:rsidRDefault="00486CF0" w14:paraId="4758E3A4" w14:textId="77777777">
      <w:pPr>
        <w:pStyle w:val="ListParagraph"/>
        <w:numPr>
          <w:ilvl w:val="0"/>
          <w:numId w:val="38"/>
        </w:numPr>
        <w:spacing w:after="200" w:line="276" w:lineRule="auto"/>
        <w:contextualSpacing/>
      </w:pPr>
      <w:r>
        <w:t xml:space="preserve">Question 13: BioFire </w:t>
      </w:r>
    </w:p>
    <w:p w:rsidR="00486CF0" w:rsidP="00486CF0" w:rsidRDefault="00486CF0" w14:paraId="3821DC07" w14:textId="77777777">
      <w:pPr>
        <w:pStyle w:val="ListParagraph"/>
        <w:numPr>
          <w:ilvl w:val="0"/>
          <w:numId w:val="45"/>
        </w:numPr>
        <w:spacing w:after="200" w:line="276" w:lineRule="auto"/>
        <w:contextualSpacing/>
      </w:pPr>
      <w:r>
        <w:lastRenderedPageBreak/>
        <w:t xml:space="preserve">Changed number of question to 15 </w:t>
      </w:r>
    </w:p>
    <w:p w:rsidR="00486CF0" w:rsidP="00486CF0" w:rsidRDefault="00486CF0" w14:paraId="0602BD08" w14:textId="73AE6674">
      <w:pPr>
        <w:pStyle w:val="ListParagraph"/>
        <w:numPr>
          <w:ilvl w:val="0"/>
          <w:numId w:val="45"/>
        </w:numPr>
        <w:spacing w:after="200" w:line="276" w:lineRule="auto"/>
        <w:contextualSpacing/>
      </w:pPr>
      <w:r>
        <w:t>Minor change to wording of responses (change</w:t>
      </w:r>
      <w:r w:rsidR="005B5ADB">
        <w:t>d</w:t>
      </w:r>
      <w:r>
        <w:t xml:space="preserve"> instructions from ‘go to 13a’ to ‘go to 15a’ and ‘got to 14’ to ‘go to 16’)</w:t>
      </w:r>
    </w:p>
    <w:p w:rsidR="00486CF0" w:rsidP="00486CF0" w:rsidRDefault="00486CF0" w14:paraId="321A9022" w14:textId="77777777">
      <w:pPr>
        <w:pStyle w:val="ListParagraph"/>
        <w:numPr>
          <w:ilvl w:val="0"/>
          <w:numId w:val="38"/>
        </w:numPr>
        <w:spacing w:after="200" w:line="276" w:lineRule="auto"/>
        <w:contextualSpacing/>
      </w:pPr>
      <w:r>
        <w:t>Question 14: plans for CIDTs</w:t>
      </w:r>
    </w:p>
    <w:p w:rsidR="00486CF0" w:rsidP="00486CF0" w:rsidRDefault="00486CF0" w14:paraId="401832FB" w14:textId="77777777">
      <w:pPr>
        <w:pStyle w:val="ListParagraph"/>
        <w:numPr>
          <w:ilvl w:val="0"/>
          <w:numId w:val="46"/>
        </w:numPr>
        <w:spacing w:after="200" w:line="276" w:lineRule="auto"/>
        <w:contextualSpacing/>
      </w:pPr>
      <w:r>
        <w:t>Changed number of question to 17</w:t>
      </w:r>
    </w:p>
    <w:p w:rsidR="00486CF0" w:rsidP="00486CF0" w:rsidRDefault="00486CF0" w14:paraId="7B689DB9" w14:textId="77777777">
      <w:pPr>
        <w:pStyle w:val="ListParagraph"/>
        <w:numPr>
          <w:ilvl w:val="0"/>
          <w:numId w:val="46"/>
        </w:numPr>
        <w:spacing w:after="200" w:line="276" w:lineRule="auto"/>
        <w:contextualSpacing/>
      </w:pPr>
      <w:r>
        <w:t>Minor change to wording (changed the word ‘</w:t>
      </w:r>
      <w:r w:rsidRPr="00CD49AD">
        <w:t>If No for both Question 12 and 13</w:t>
      </w:r>
      <w:r>
        <w:t>’ to ‘</w:t>
      </w:r>
      <w:r w:rsidRPr="00CD49AD">
        <w:t xml:space="preserve">If No for both Question </w:t>
      </w:r>
      <w:r>
        <w:t>13’ and added ‘specify’ when responding ‘Yes’)</w:t>
      </w:r>
    </w:p>
    <w:p w:rsidR="00486CF0" w:rsidP="00486CF0" w:rsidRDefault="00486CF0" w14:paraId="7777BA8A" w14:textId="77777777">
      <w:pPr>
        <w:pStyle w:val="ListParagraph"/>
        <w:numPr>
          <w:ilvl w:val="0"/>
          <w:numId w:val="38"/>
        </w:numPr>
        <w:spacing w:after="200" w:line="276" w:lineRule="auto"/>
        <w:contextualSpacing/>
      </w:pPr>
      <w:r>
        <w:t>Question 12: T2Candida</w:t>
      </w:r>
    </w:p>
    <w:p w:rsidR="00486CF0" w:rsidP="00486CF0" w:rsidRDefault="00486CF0" w14:paraId="473C358C" w14:textId="77777777">
      <w:pPr>
        <w:pStyle w:val="ListParagraph"/>
        <w:numPr>
          <w:ilvl w:val="0"/>
          <w:numId w:val="47"/>
        </w:numPr>
        <w:spacing w:after="200" w:line="276" w:lineRule="auto"/>
        <w:contextualSpacing/>
      </w:pPr>
      <w:r>
        <w:t>Changed number of question to 14</w:t>
      </w:r>
    </w:p>
    <w:p w:rsidR="00486CF0" w:rsidP="00486CF0" w:rsidRDefault="00486CF0" w14:paraId="6BDF079C" w14:textId="77777777">
      <w:pPr>
        <w:pStyle w:val="ListParagraph"/>
        <w:numPr>
          <w:ilvl w:val="0"/>
          <w:numId w:val="38"/>
        </w:numPr>
        <w:spacing w:after="200" w:line="276" w:lineRule="auto"/>
        <w:contextualSpacing/>
      </w:pPr>
      <w:r>
        <w:t>Question 15-18</w:t>
      </w:r>
    </w:p>
    <w:p w:rsidR="00486CF0" w:rsidP="00486CF0" w:rsidRDefault="00486CF0" w14:paraId="6633DE03" w14:textId="77777777">
      <w:pPr>
        <w:pStyle w:val="ListParagraph"/>
        <w:numPr>
          <w:ilvl w:val="0"/>
          <w:numId w:val="48"/>
        </w:numPr>
        <w:spacing w:after="200" w:line="276" w:lineRule="auto"/>
        <w:contextualSpacing/>
      </w:pPr>
      <w:r>
        <w:t>Changed number of question by 3</w:t>
      </w:r>
    </w:p>
    <w:p w:rsidR="00486CF0" w:rsidP="00486CF0" w:rsidRDefault="00486CF0" w14:paraId="6ED8FA1F" w14:textId="77777777">
      <w:pPr>
        <w:pStyle w:val="ListParagraph"/>
        <w:numPr>
          <w:ilvl w:val="0"/>
          <w:numId w:val="38"/>
        </w:numPr>
        <w:spacing w:after="200" w:line="276" w:lineRule="auto"/>
        <w:contextualSpacing/>
      </w:pPr>
      <w:r>
        <w:t>Question 19-21</w:t>
      </w:r>
    </w:p>
    <w:p w:rsidRPr="006D7DB0" w:rsidR="00486CF0" w:rsidP="00486CF0" w:rsidRDefault="00486CF0" w14:paraId="150059B8" w14:textId="77777777">
      <w:pPr>
        <w:pStyle w:val="ListParagraph"/>
        <w:numPr>
          <w:ilvl w:val="0"/>
          <w:numId w:val="49"/>
        </w:numPr>
        <w:spacing w:after="200" w:line="276" w:lineRule="auto"/>
        <w:contextualSpacing/>
      </w:pPr>
      <w:r>
        <w:t>Changed number of question by 4</w:t>
      </w:r>
    </w:p>
    <w:p w:rsidRPr="00CD49AD" w:rsidR="00486CF0" w:rsidP="00EE77E1" w:rsidRDefault="00486CF0" w14:paraId="497EB565" w14:textId="13F494F8">
      <w:pPr>
        <w:pStyle w:val="ListParagraph"/>
        <w:spacing w:after="200" w:line="276" w:lineRule="auto"/>
        <w:ind w:left="3060"/>
        <w:contextualSpacing/>
      </w:pPr>
    </w:p>
    <w:p w:rsidRPr="00486CF0" w:rsidR="001D7555" w:rsidP="00486CF0" w:rsidRDefault="001D7555" w14:paraId="072BA431" w14:textId="40FF81B3">
      <w:pPr>
        <w:pStyle w:val="ListParagraph"/>
        <w:numPr>
          <w:ilvl w:val="0"/>
          <w:numId w:val="5"/>
        </w:numPr>
        <w:spacing w:after="160" w:line="259" w:lineRule="auto"/>
        <w:rPr>
          <w:sz w:val="23"/>
          <w:szCs w:val="23"/>
        </w:rPr>
      </w:pPr>
      <w:r w:rsidRPr="00F92CA6">
        <w:rPr>
          <w:b/>
          <w:bCs/>
          <w:sz w:val="23"/>
          <w:szCs w:val="23"/>
        </w:rPr>
        <w:t xml:space="preserve">Invasive </w:t>
      </w:r>
      <w:r w:rsidRPr="00F92CA6">
        <w:rPr>
          <w:b/>
          <w:bCs/>
          <w:i/>
          <w:iCs/>
          <w:sz w:val="23"/>
          <w:szCs w:val="23"/>
        </w:rPr>
        <w:t xml:space="preserve">Staphylococcus aureus </w:t>
      </w:r>
      <w:r w:rsidRPr="00F92CA6">
        <w:rPr>
          <w:b/>
          <w:bCs/>
          <w:sz w:val="23"/>
          <w:szCs w:val="23"/>
        </w:rPr>
        <w:t xml:space="preserve">(iSA) Laboratory Survey: Use of Nucleic Acid Amplification Testing (NAAT) </w:t>
      </w:r>
      <w:r w:rsidRPr="0059114D" w:rsidR="00BB38C3">
        <w:rPr>
          <w:bCs/>
          <w:i/>
          <w:iCs/>
        </w:rPr>
        <w:t>(Attachment #</w:t>
      </w:r>
      <w:r w:rsidR="00BB38C3">
        <w:rPr>
          <w:bCs/>
          <w:i/>
          <w:iCs/>
        </w:rPr>
        <w:t>1</w:t>
      </w:r>
      <w:r w:rsidR="00116AC0">
        <w:rPr>
          <w:bCs/>
          <w:i/>
          <w:iCs/>
        </w:rPr>
        <w:t>6)</w:t>
      </w:r>
    </w:p>
    <w:p w:rsidRPr="002B5EAA" w:rsidR="00486CF0" w:rsidP="00486CF0" w:rsidRDefault="00486CF0" w14:paraId="652D7606" w14:textId="77777777">
      <w:r w:rsidRPr="002B5EAA">
        <w:t xml:space="preserve">We are requesting slight revisions to the wording of one question for the 2021 invasive </w:t>
      </w:r>
      <w:r w:rsidRPr="002B5EAA">
        <w:rPr>
          <w:i/>
          <w:iCs/>
        </w:rPr>
        <w:t xml:space="preserve">Staphylococcus aureus </w:t>
      </w:r>
      <w:r w:rsidRPr="002B5EAA">
        <w:t>surveillance officer survey.  We are also requesting the addition of ten questions; although there are ten additional questions, skip patterns will result in respondents answering 4 or 5 additional questions.   The requested changes will have minimal impact on the burden of data collection.</w:t>
      </w:r>
    </w:p>
    <w:p w:rsidR="00486CF0" w:rsidP="00486CF0" w:rsidRDefault="00486CF0" w14:paraId="1C15B2DA" w14:textId="77777777"/>
    <w:p w:rsidR="00486CF0" w:rsidP="00486CF0" w:rsidRDefault="00486CF0" w14:paraId="077B138A" w14:textId="77777777">
      <w:pPr>
        <w:rPr>
          <w:u w:val="single"/>
        </w:rPr>
      </w:pPr>
      <w:r>
        <w:rPr>
          <w:u w:val="single"/>
        </w:rPr>
        <w:t>Detailed Description of Changes</w:t>
      </w:r>
    </w:p>
    <w:p w:rsidR="00486CF0" w:rsidP="00486CF0" w:rsidRDefault="00486CF0" w14:paraId="17A94D68" w14:textId="77777777">
      <w:pPr>
        <w:pStyle w:val="ListParagraph"/>
        <w:numPr>
          <w:ilvl w:val="0"/>
          <w:numId w:val="3"/>
        </w:numPr>
        <w:spacing w:after="160" w:line="259" w:lineRule="auto"/>
        <w:contextualSpacing/>
      </w:pPr>
      <w:r>
        <w:t xml:space="preserve">Changes to the 2021 invasive </w:t>
      </w:r>
      <w:r w:rsidRPr="68D6032E">
        <w:rPr>
          <w:i/>
          <w:iCs/>
        </w:rPr>
        <w:t xml:space="preserve">Staphylococcus aureus </w:t>
      </w:r>
      <w:r w:rsidRPr="68D6032E">
        <w:t>Surveillance Officer</w:t>
      </w:r>
      <w:r>
        <w:t xml:space="preserve"> survey include:</w:t>
      </w:r>
    </w:p>
    <w:p w:rsidR="00486CF0" w:rsidP="00486CF0" w:rsidRDefault="00486CF0" w14:paraId="550B5211" w14:textId="77777777">
      <w:pPr>
        <w:pStyle w:val="ListParagraph"/>
        <w:numPr>
          <w:ilvl w:val="2"/>
          <w:numId w:val="3"/>
        </w:numPr>
        <w:spacing w:after="160" w:line="259" w:lineRule="auto"/>
        <w:contextualSpacing/>
      </w:pPr>
      <w:r>
        <w:t>Data edits section question 2</w:t>
      </w:r>
    </w:p>
    <w:p w:rsidR="00486CF0" w:rsidP="00486CF0" w:rsidRDefault="00486CF0" w14:paraId="2E58345D" w14:textId="77777777">
      <w:pPr>
        <w:pStyle w:val="ListParagraph"/>
        <w:numPr>
          <w:ilvl w:val="3"/>
          <w:numId w:val="3"/>
        </w:numPr>
        <w:spacing w:after="160" w:line="259" w:lineRule="auto"/>
        <w:contextualSpacing/>
      </w:pPr>
      <w:r>
        <w:t>Added “lead-in” question</w:t>
      </w:r>
    </w:p>
    <w:p w:rsidR="00486CF0" w:rsidP="00486CF0" w:rsidRDefault="00486CF0" w14:paraId="08DD93A1" w14:textId="77777777">
      <w:pPr>
        <w:pStyle w:val="ListParagraph"/>
        <w:numPr>
          <w:ilvl w:val="3"/>
          <w:numId w:val="3"/>
        </w:numPr>
        <w:spacing w:after="160" w:line="259" w:lineRule="auto"/>
        <w:contextualSpacing/>
      </w:pPr>
      <w:r>
        <w:t>Added follow up question for a negative response</w:t>
      </w:r>
    </w:p>
    <w:p w:rsidR="00486CF0" w:rsidP="00486CF0" w:rsidRDefault="00486CF0" w14:paraId="377531AC" w14:textId="77777777">
      <w:pPr>
        <w:pStyle w:val="ListParagraph"/>
        <w:numPr>
          <w:ilvl w:val="2"/>
          <w:numId w:val="3"/>
        </w:numPr>
        <w:spacing w:after="160" w:line="259" w:lineRule="auto"/>
        <w:contextualSpacing/>
      </w:pPr>
      <w:r>
        <w:t>Geocoding section question 1</w:t>
      </w:r>
    </w:p>
    <w:p w:rsidR="00486CF0" w:rsidP="00486CF0" w:rsidRDefault="00486CF0" w14:paraId="25FF7771" w14:textId="77777777">
      <w:pPr>
        <w:pStyle w:val="ListParagraph"/>
        <w:numPr>
          <w:ilvl w:val="3"/>
          <w:numId w:val="3"/>
        </w:numPr>
        <w:spacing w:after="160" w:line="259" w:lineRule="auto"/>
        <w:contextualSpacing/>
      </w:pPr>
      <w:r>
        <w:t>Changed wording of question 1</w:t>
      </w:r>
    </w:p>
    <w:p w:rsidR="00486CF0" w:rsidP="00486CF0" w:rsidRDefault="00486CF0" w14:paraId="5495E95D" w14:textId="77777777">
      <w:pPr>
        <w:pStyle w:val="ListParagraph"/>
        <w:numPr>
          <w:ilvl w:val="3"/>
          <w:numId w:val="3"/>
        </w:numPr>
        <w:spacing w:after="160" w:line="259" w:lineRule="auto"/>
        <w:contextualSpacing/>
      </w:pPr>
      <w:r>
        <w:t>Added follow up question for positive response</w:t>
      </w:r>
    </w:p>
    <w:p w:rsidR="00486CF0" w:rsidP="00486CF0" w:rsidRDefault="00486CF0" w14:paraId="16268149" w14:textId="77777777">
      <w:pPr>
        <w:pStyle w:val="ListParagraph"/>
        <w:numPr>
          <w:ilvl w:val="3"/>
          <w:numId w:val="3"/>
        </w:numPr>
        <w:spacing w:after="160" w:line="259" w:lineRule="auto"/>
        <w:contextualSpacing/>
      </w:pPr>
      <w:r>
        <w:t>Added follow up question for negative response</w:t>
      </w:r>
    </w:p>
    <w:p w:rsidR="00486CF0" w:rsidP="00486CF0" w:rsidRDefault="00486CF0" w14:paraId="5E3A8198" w14:textId="77777777">
      <w:pPr>
        <w:pStyle w:val="ListParagraph"/>
        <w:numPr>
          <w:ilvl w:val="2"/>
          <w:numId w:val="3"/>
        </w:numPr>
        <w:spacing w:after="160" w:line="259" w:lineRule="auto"/>
        <w:contextualSpacing/>
      </w:pPr>
      <w:r>
        <w:t>New question(s): Vital Records Linkages</w:t>
      </w:r>
    </w:p>
    <w:p w:rsidR="00486CF0" w:rsidP="00486CF0" w:rsidRDefault="00486CF0" w14:paraId="058A8747" w14:textId="77777777">
      <w:pPr>
        <w:pStyle w:val="ListParagraph"/>
        <w:numPr>
          <w:ilvl w:val="2"/>
          <w:numId w:val="3"/>
        </w:numPr>
        <w:spacing w:after="160" w:line="259" w:lineRule="auto"/>
        <w:contextualSpacing/>
      </w:pPr>
      <w:r>
        <w:t>New question(s): COVID-19 impact</w:t>
      </w:r>
    </w:p>
    <w:p w:rsidRPr="00F92CA6" w:rsidR="00486CF0" w:rsidP="00486CF0" w:rsidRDefault="00486CF0" w14:paraId="42C04540" w14:textId="77777777">
      <w:pPr>
        <w:pStyle w:val="ListParagraph"/>
        <w:spacing w:after="160" w:line="259" w:lineRule="auto"/>
        <w:ind w:left="360"/>
        <w:rPr>
          <w:sz w:val="23"/>
          <w:szCs w:val="23"/>
        </w:rPr>
      </w:pPr>
    </w:p>
    <w:sectPr w:rsidRPr="00F92CA6" w:rsidR="00486CF0" w:rsidSect="0059114D">
      <w:pgSz w:w="12240" w:h="15840"/>
      <w:pgMar w:top="1080" w:right="81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E478C" w14:textId="77777777" w:rsidR="00D30C52" w:rsidRDefault="00D30C52" w:rsidP="00D30C52">
      <w:r>
        <w:separator/>
      </w:r>
    </w:p>
  </w:endnote>
  <w:endnote w:type="continuationSeparator" w:id="0">
    <w:p w14:paraId="218E31F3" w14:textId="77777777" w:rsidR="00D30C52" w:rsidRDefault="00D30C52" w:rsidP="00D3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A9114" w14:textId="77777777" w:rsidR="00D30C52" w:rsidRDefault="00D30C52" w:rsidP="00D30C52">
      <w:r>
        <w:separator/>
      </w:r>
    </w:p>
  </w:footnote>
  <w:footnote w:type="continuationSeparator" w:id="0">
    <w:p w14:paraId="37ADE527" w14:textId="77777777" w:rsidR="00D30C52" w:rsidRDefault="00D30C52" w:rsidP="00D3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D74F4"/>
    <w:multiLevelType w:val="hybridMultilevel"/>
    <w:tmpl w:val="7EB8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C64D7"/>
    <w:multiLevelType w:val="hybridMultilevel"/>
    <w:tmpl w:val="00BC82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5D9A"/>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FFC6A12"/>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2835A7A"/>
    <w:multiLevelType w:val="hybridMultilevel"/>
    <w:tmpl w:val="2B4A3D32"/>
    <w:lvl w:ilvl="0" w:tplc="D5F011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416502"/>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7AE359E"/>
    <w:multiLevelType w:val="hybridMultilevel"/>
    <w:tmpl w:val="4A88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716CA"/>
    <w:multiLevelType w:val="hybridMultilevel"/>
    <w:tmpl w:val="0D3AB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76A98"/>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E862B14"/>
    <w:multiLevelType w:val="hybridMultilevel"/>
    <w:tmpl w:val="72443C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4733F"/>
    <w:multiLevelType w:val="hybridMultilevel"/>
    <w:tmpl w:val="352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B5C8B"/>
    <w:multiLevelType w:val="hybridMultilevel"/>
    <w:tmpl w:val="017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1748C"/>
    <w:multiLevelType w:val="hybridMultilevel"/>
    <w:tmpl w:val="FFFFFFFF"/>
    <w:lvl w:ilvl="0" w:tplc="E2686F9E">
      <w:start w:val="1"/>
      <w:numFmt w:val="upperLetter"/>
      <w:lvlText w:val="%1."/>
      <w:lvlJc w:val="left"/>
      <w:pPr>
        <w:ind w:left="720" w:hanging="360"/>
      </w:pPr>
    </w:lvl>
    <w:lvl w:ilvl="1" w:tplc="A3DE19BA">
      <w:start w:val="1"/>
      <w:numFmt w:val="lowerLetter"/>
      <w:lvlText w:val="%2."/>
      <w:lvlJc w:val="left"/>
      <w:pPr>
        <w:ind w:left="1440" w:hanging="360"/>
      </w:pPr>
    </w:lvl>
    <w:lvl w:ilvl="2" w:tplc="7C66E1A8">
      <w:start w:val="1"/>
      <w:numFmt w:val="lowerRoman"/>
      <w:lvlText w:val="%3."/>
      <w:lvlJc w:val="right"/>
      <w:pPr>
        <w:ind w:left="2160" w:hanging="180"/>
      </w:pPr>
    </w:lvl>
    <w:lvl w:ilvl="3" w:tplc="A8AE86B4">
      <w:start w:val="1"/>
      <w:numFmt w:val="decimal"/>
      <w:lvlText w:val="%4."/>
      <w:lvlJc w:val="left"/>
      <w:pPr>
        <w:ind w:left="2880" w:hanging="360"/>
      </w:pPr>
    </w:lvl>
    <w:lvl w:ilvl="4" w:tplc="27984E36">
      <w:start w:val="1"/>
      <w:numFmt w:val="lowerLetter"/>
      <w:lvlText w:val="%5."/>
      <w:lvlJc w:val="left"/>
      <w:pPr>
        <w:ind w:left="3600" w:hanging="360"/>
      </w:pPr>
    </w:lvl>
    <w:lvl w:ilvl="5" w:tplc="BC409E58">
      <w:start w:val="1"/>
      <w:numFmt w:val="lowerRoman"/>
      <w:lvlText w:val="%6."/>
      <w:lvlJc w:val="right"/>
      <w:pPr>
        <w:ind w:left="4320" w:hanging="180"/>
      </w:pPr>
    </w:lvl>
    <w:lvl w:ilvl="6" w:tplc="353A7EC8">
      <w:start w:val="1"/>
      <w:numFmt w:val="decimal"/>
      <w:lvlText w:val="%7."/>
      <w:lvlJc w:val="left"/>
      <w:pPr>
        <w:ind w:left="5040" w:hanging="360"/>
      </w:pPr>
    </w:lvl>
    <w:lvl w:ilvl="7" w:tplc="393AE42A">
      <w:start w:val="1"/>
      <w:numFmt w:val="lowerLetter"/>
      <w:lvlText w:val="%8."/>
      <w:lvlJc w:val="left"/>
      <w:pPr>
        <w:ind w:left="5760" w:hanging="360"/>
      </w:pPr>
    </w:lvl>
    <w:lvl w:ilvl="8" w:tplc="B4E431A2">
      <w:start w:val="1"/>
      <w:numFmt w:val="lowerRoman"/>
      <w:lvlText w:val="%9."/>
      <w:lvlJc w:val="right"/>
      <w:pPr>
        <w:ind w:left="6480" w:hanging="180"/>
      </w:pPr>
    </w:lvl>
  </w:abstractNum>
  <w:abstractNum w:abstractNumId="13" w15:restartNumberingAfterBreak="0">
    <w:nsid w:val="288E1C16"/>
    <w:multiLevelType w:val="hybridMultilevel"/>
    <w:tmpl w:val="DEAC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A744F"/>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23974F3"/>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3271324"/>
    <w:multiLevelType w:val="hybridMultilevel"/>
    <w:tmpl w:val="FFBA4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3B2BD7"/>
    <w:multiLevelType w:val="hybridMultilevel"/>
    <w:tmpl w:val="9686FFB6"/>
    <w:lvl w:ilvl="0" w:tplc="736EB6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A6749"/>
    <w:multiLevelType w:val="hybridMultilevel"/>
    <w:tmpl w:val="C55E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41D05"/>
    <w:multiLevelType w:val="hybridMultilevel"/>
    <w:tmpl w:val="D598B7A6"/>
    <w:lvl w:ilvl="0" w:tplc="E6BA0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137C16"/>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85A26BA"/>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3CA426F2"/>
    <w:multiLevelType w:val="hybridMultilevel"/>
    <w:tmpl w:val="67BE47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A6F7B"/>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E84046C"/>
    <w:multiLevelType w:val="hybridMultilevel"/>
    <w:tmpl w:val="876E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6383A"/>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46B25C62"/>
    <w:multiLevelType w:val="hybridMultilevel"/>
    <w:tmpl w:val="E2F6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F0581"/>
    <w:multiLevelType w:val="hybridMultilevel"/>
    <w:tmpl w:val="CFF09E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03D0D58"/>
    <w:multiLevelType w:val="hybridMultilevel"/>
    <w:tmpl w:val="D070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55EE6"/>
    <w:multiLevelType w:val="hybridMultilevel"/>
    <w:tmpl w:val="EDB82D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C79C0"/>
    <w:multiLevelType w:val="hybridMultilevel"/>
    <w:tmpl w:val="65A8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1A37B7"/>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63544F7C"/>
    <w:multiLevelType w:val="hybridMultilevel"/>
    <w:tmpl w:val="1262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1444D"/>
    <w:multiLevelType w:val="hybridMultilevel"/>
    <w:tmpl w:val="233AD9A4"/>
    <w:lvl w:ilvl="0" w:tplc="7C66E1A8">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F5B71"/>
    <w:multiLevelType w:val="hybridMultilevel"/>
    <w:tmpl w:val="D598B7A6"/>
    <w:lvl w:ilvl="0" w:tplc="E6BA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41B5A"/>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696468A6"/>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A5A4F91"/>
    <w:multiLevelType w:val="hybridMultilevel"/>
    <w:tmpl w:val="5F6C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A05A9"/>
    <w:multiLevelType w:val="hybridMultilevel"/>
    <w:tmpl w:val="89F6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8F1BBF"/>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6D732A08"/>
    <w:multiLevelType w:val="hybridMultilevel"/>
    <w:tmpl w:val="6002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E3768"/>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760322B7"/>
    <w:multiLevelType w:val="hybridMultilevel"/>
    <w:tmpl w:val="60C4BE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A6B37"/>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769E596F"/>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3C5A86"/>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78A22758"/>
    <w:multiLevelType w:val="hybridMultilevel"/>
    <w:tmpl w:val="9C64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01ACF"/>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15:restartNumberingAfterBreak="0">
    <w:nsid w:val="7AB5341E"/>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7C0E0A5A"/>
    <w:multiLevelType w:val="hybridMultilevel"/>
    <w:tmpl w:val="65E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6969BF"/>
    <w:multiLevelType w:val="hybridMultilevel"/>
    <w:tmpl w:val="6CD472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7F94374E"/>
    <w:multiLevelType w:val="hybridMultilevel"/>
    <w:tmpl w:val="1E0C1108"/>
    <w:lvl w:ilvl="0" w:tplc="0409001B">
      <w:start w:val="1"/>
      <w:numFmt w:val="lowerRoman"/>
      <w:lvlText w:val="%1."/>
      <w:lvlJc w:val="right"/>
      <w:pPr>
        <w:ind w:left="306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4"/>
  </w:num>
  <w:num w:numId="2">
    <w:abstractNumId w:val="38"/>
  </w:num>
  <w:num w:numId="3">
    <w:abstractNumId w:val="9"/>
  </w:num>
  <w:num w:numId="4">
    <w:abstractNumId w:val="19"/>
  </w:num>
  <w:num w:numId="5">
    <w:abstractNumId w:val="17"/>
  </w:num>
  <w:num w:numId="6">
    <w:abstractNumId w:val="34"/>
  </w:num>
  <w:num w:numId="7">
    <w:abstractNumId w:val="29"/>
  </w:num>
  <w:num w:numId="8">
    <w:abstractNumId w:val="1"/>
  </w:num>
  <w:num w:numId="9">
    <w:abstractNumId w:val="42"/>
  </w:num>
  <w:num w:numId="10">
    <w:abstractNumId w:val="22"/>
  </w:num>
  <w:num w:numId="11">
    <w:abstractNumId w:val="7"/>
  </w:num>
  <w:num w:numId="12">
    <w:abstractNumId w:val="12"/>
  </w:num>
  <w:num w:numId="13">
    <w:abstractNumId w:val="18"/>
  </w:num>
  <w:num w:numId="14">
    <w:abstractNumId w:val="24"/>
  </w:num>
  <w:num w:numId="15">
    <w:abstractNumId w:val="32"/>
  </w:num>
  <w:num w:numId="16">
    <w:abstractNumId w:val="10"/>
  </w:num>
  <w:num w:numId="17">
    <w:abstractNumId w:val="28"/>
  </w:num>
  <w:num w:numId="18">
    <w:abstractNumId w:val="0"/>
  </w:num>
  <w:num w:numId="19">
    <w:abstractNumId w:val="49"/>
  </w:num>
  <w:num w:numId="20">
    <w:abstractNumId w:val="46"/>
  </w:num>
  <w:num w:numId="21">
    <w:abstractNumId w:val="11"/>
  </w:num>
  <w:num w:numId="22">
    <w:abstractNumId w:val="6"/>
  </w:num>
  <w:num w:numId="23">
    <w:abstractNumId w:val="40"/>
  </w:num>
  <w:num w:numId="24">
    <w:abstractNumId w:val="26"/>
  </w:num>
  <w:num w:numId="25">
    <w:abstractNumId w:val="37"/>
  </w:num>
  <w:num w:numId="26">
    <w:abstractNumId w:val="16"/>
  </w:num>
  <w:num w:numId="27">
    <w:abstractNumId w:val="31"/>
  </w:num>
  <w:num w:numId="28">
    <w:abstractNumId w:val="47"/>
  </w:num>
  <w:num w:numId="29">
    <w:abstractNumId w:val="14"/>
  </w:num>
  <w:num w:numId="30">
    <w:abstractNumId w:val="23"/>
  </w:num>
  <w:num w:numId="31">
    <w:abstractNumId w:val="43"/>
  </w:num>
  <w:num w:numId="32">
    <w:abstractNumId w:val="41"/>
  </w:num>
  <w:num w:numId="33">
    <w:abstractNumId w:val="35"/>
  </w:num>
  <w:num w:numId="34">
    <w:abstractNumId w:val="50"/>
  </w:num>
  <w:num w:numId="35">
    <w:abstractNumId w:val="5"/>
  </w:num>
  <w:num w:numId="36">
    <w:abstractNumId w:val="25"/>
  </w:num>
  <w:num w:numId="37">
    <w:abstractNumId w:val="33"/>
  </w:num>
  <w:num w:numId="38">
    <w:abstractNumId w:val="27"/>
  </w:num>
  <w:num w:numId="39">
    <w:abstractNumId w:val="8"/>
  </w:num>
  <w:num w:numId="40">
    <w:abstractNumId w:val="2"/>
  </w:num>
  <w:num w:numId="41">
    <w:abstractNumId w:val="21"/>
  </w:num>
  <w:num w:numId="42">
    <w:abstractNumId w:val="45"/>
  </w:num>
  <w:num w:numId="43">
    <w:abstractNumId w:val="3"/>
  </w:num>
  <w:num w:numId="44">
    <w:abstractNumId w:val="51"/>
  </w:num>
  <w:num w:numId="45">
    <w:abstractNumId w:val="48"/>
  </w:num>
  <w:num w:numId="46">
    <w:abstractNumId w:val="15"/>
  </w:num>
  <w:num w:numId="47">
    <w:abstractNumId w:val="36"/>
  </w:num>
  <w:num w:numId="48">
    <w:abstractNumId w:val="39"/>
  </w:num>
  <w:num w:numId="49">
    <w:abstractNumId w:val="20"/>
  </w:num>
  <w:num w:numId="50">
    <w:abstractNumId w:val="30"/>
  </w:num>
  <w:num w:numId="51">
    <w:abstractNumId w:val="13"/>
  </w:num>
  <w:num w:numId="52">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6"/>
    <w:rsid w:val="00020658"/>
    <w:rsid w:val="000C3880"/>
    <w:rsid w:val="001057A1"/>
    <w:rsid w:val="00116AC0"/>
    <w:rsid w:val="001D7555"/>
    <w:rsid w:val="00207328"/>
    <w:rsid w:val="002370FF"/>
    <w:rsid w:val="00486CF0"/>
    <w:rsid w:val="004962C0"/>
    <w:rsid w:val="0059114D"/>
    <w:rsid w:val="005B5ADB"/>
    <w:rsid w:val="00612301"/>
    <w:rsid w:val="00656207"/>
    <w:rsid w:val="006C0CBA"/>
    <w:rsid w:val="00891A4F"/>
    <w:rsid w:val="009074EF"/>
    <w:rsid w:val="00971A8F"/>
    <w:rsid w:val="009931DC"/>
    <w:rsid w:val="009B4A31"/>
    <w:rsid w:val="00A9270F"/>
    <w:rsid w:val="00B76FB5"/>
    <w:rsid w:val="00BB38C3"/>
    <w:rsid w:val="00C9087B"/>
    <w:rsid w:val="00CB0A46"/>
    <w:rsid w:val="00CC5C59"/>
    <w:rsid w:val="00D26908"/>
    <w:rsid w:val="00D30C52"/>
    <w:rsid w:val="00DC58ED"/>
    <w:rsid w:val="00EE77E1"/>
    <w:rsid w:val="00F92CA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3DCF11"/>
  <w15:chartTrackingRefBased/>
  <w15:docId w15:val="{38C62F53-AD3B-46E4-B4A5-C7B8D8B6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A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4F"/>
    <w:rPr>
      <w:rFonts w:ascii="Segoe UI" w:hAnsi="Segoe UI" w:cs="Segoe UI"/>
      <w:sz w:val="18"/>
      <w:szCs w:val="18"/>
    </w:rPr>
  </w:style>
  <w:style w:type="paragraph" w:styleId="ListParagraph">
    <w:name w:val="List Paragraph"/>
    <w:basedOn w:val="Normal"/>
    <w:link w:val="ListParagraphChar"/>
    <w:uiPriority w:val="34"/>
    <w:qFormat/>
    <w:rsid w:val="00891A4F"/>
    <w:pPr>
      <w:ind w:left="720"/>
    </w:pPr>
  </w:style>
  <w:style w:type="character" w:customStyle="1" w:styleId="ListParagraphChar">
    <w:name w:val="List Paragraph Char"/>
    <w:link w:val="ListParagraph"/>
    <w:uiPriority w:val="34"/>
    <w:rsid w:val="00891A4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91A4F"/>
    <w:rPr>
      <w:sz w:val="16"/>
      <w:szCs w:val="16"/>
    </w:rPr>
  </w:style>
  <w:style w:type="paragraph" w:styleId="CommentText">
    <w:name w:val="annotation text"/>
    <w:basedOn w:val="Normal"/>
    <w:link w:val="CommentTextChar"/>
    <w:uiPriority w:val="99"/>
    <w:semiHidden/>
    <w:unhideWhenUsed/>
    <w:rsid w:val="00891A4F"/>
    <w:rPr>
      <w:sz w:val="20"/>
      <w:szCs w:val="20"/>
    </w:rPr>
  </w:style>
  <w:style w:type="character" w:customStyle="1" w:styleId="CommentTextChar">
    <w:name w:val="Comment Text Char"/>
    <w:basedOn w:val="DefaultParagraphFont"/>
    <w:link w:val="CommentText"/>
    <w:uiPriority w:val="99"/>
    <w:semiHidden/>
    <w:rsid w:val="00891A4F"/>
    <w:rPr>
      <w:rFonts w:ascii="Times New Roman" w:eastAsia="Times New Roman" w:hAnsi="Times New Roman" w:cs="Times New Roman"/>
      <w:sz w:val="20"/>
      <w:szCs w:val="20"/>
    </w:rPr>
  </w:style>
  <w:style w:type="paragraph" w:customStyle="1" w:styleId="paragraph">
    <w:name w:val="paragraph"/>
    <w:basedOn w:val="Normal"/>
    <w:rsid w:val="00020658"/>
    <w:pPr>
      <w:spacing w:before="100" w:beforeAutospacing="1" w:after="100" w:afterAutospacing="1"/>
    </w:pPr>
  </w:style>
  <w:style w:type="character" w:customStyle="1" w:styleId="normaltextrun">
    <w:name w:val="normaltextrun"/>
    <w:basedOn w:val="DefaultParagraphFont"/>
    <w:rsid w:val="00020658"/>
  </w:style>
  <w:style w:type="character" w:customStyle="1" w:styleId="spellingerror">
    <w:name w:val="spellingerror"/>
    <w:basedOn w:val="DefaultParagraphFont"/>
    <w:rsid w:val="00020658"/>
  </w:style>
  <w:style w:type="paragraph" w:styleId="CommentSubject">
    <w:name w:val="annotation subject"/>
    <w:basedOn w:val="CommentText"/>
    <w:next w:val="CommentText"/>
    <w:link w:val="CommentSubjectChar"/>
    <w:uiPriority w:val="99"/>
    <w:semiHidden/>
    <w:unhideWhenUsed/>
    <w:rsid w:val="002370FF"/>
    <w:rPr>
      <w:b/>
      <w:bCs/>
    </w:rPr>
  </w:style>
  <w:style w:type="character" w:customStyle="1" w:styleId="CommentSubjectChar">
    <w:name w:val="Comment Subject Char"/>
    <w:basedOn w:val="CommentTextChar"/>
    <w:link w:val="CommentSubject"/>
    <w:uiPriority w:val="99"/>
    <w:semiHidden/>
    <w:rsid w:val="002370F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4999">
      <w:bodyDiv w:val="1"/>
      <w:marLeft w:val="0"/>
      <w:marRight w:val="0"/>
      <w:marTop w:val="0"/>
      <w:marBottom w:val="0"/>
      <w:divBdr>
        <w:top w:val="none" w:sz="0" w:space="0" w:color="auto"/>
        <w:left w:val="none" w:sz="0" w:space="0" w:color="auto"/>
        <w:bottom w:val="none" w:sz="0" w:space="0" w:color="auto"/>
        <w:right w:val="none" w:sz="0" w:space="0" w:color="auto"/>
      </w:divBdr>
    </w:div>
    <w:div w:id="18178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5206</Words>
  <Characters>29676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Nti-Berko, Sonja Mali (CDC/DDID/NCEZID/DPEI)</dc:creator>
  <cp:keywords/>
  <dc:description/>
  <cp:lastModifiedBy>Joyce, Kevin J. (CDC/DDPHSS/OS/OSI)</cp:lastModifiedBy>
  <cp:revision>3</cp:revision>
  <dcterms:created xsi:type="dcterms:W3CDTF">2021-08-25T17:08:00Z</dcterms:created>
  <dcterms:modified xsi:type="dcterms:W3CDTF">2021-08-25T17:10:00Z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2021-08-08T15:50:37Z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695e7c4a-7c07-4a6f-a319-22abbc428026</vt:lpwstr>
  </property>
  <property fmtid="{D5CDD505-2E9C-101B-9397-08002B2CF9AE}" pid="8" name="MSIP_Label_7b94a7b8-f06c-4dfe-bdcc-9b548fd58c31_ContentBits">
    <vt:lpwstr>0</vt:lpwstr>
  </property>
</Properties>
</file>