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7D0F" w:rsidR="00056A72" w:rsidP="00056A72" w:rsidRDefault="00056A72" w14:paraId="4D79E06E" w14:textId="77777777">
      <w:pPr>
        <w:spacing w:after="0" w:line="240" w:lineRule="auto"/>
        <w:jc w:val="center"/>
        <w:rPr>
          <w:sz w:val="20"/>
          <w:szCs w:val="20"/>
        </w:rPr>
      </w:pPr>
    </w:p>
    <w:p w:rsidR="009C2A9A" w:rsidP="009C2A9A" w:rsidRDefault="009C2A9A" w14:paraId="11064E73" w14:textId="77777777">
      <w:pPr>
        <w:widowControl w:val="0"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56A72">
        <w:rPr>
          <w:rFonts w:ascii="Times New Roman" w:hAnsi="Times New Roman" w:eastAsia="Times New Roman" w:cs="Times New Roman"/>
          <w:b/>
          <w:sz w:val="24"/>
          <w:szCs w:val="24"/>
        </w:rPr>
        <w:t xml:space="preserve">CDC Model Performance Evaluation Program (MPEP) for </w:t>
      </w:r>
      <w:r w:rsidRPr="00056A72">
        <w:rPr>
          <w:rFonts w:ascii="Times New Roman" w:hAnsi="Times New Roman" w:eastAsia="Times New Roman" w:cs="Times New Roman"/>
          <w:b/>
          <w:i/>
          <w:sz w:val="24"/>
          <w:szCs w:val="24"/>
        </w:rPr>
        <w:t>Mycobacterium</w:t>
      </w:r>
      <w:r w:rsidRPr="00056A72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056A72">
        <w:rPr>
          <w:rFonts w:ascii="Times New Roman" w:hAnsi="Times New Roman" w:eastAsia="Times New Roman" w:cs="Times New Roman"/>
          <w:b/>
          <w:i/>
          <w:sz w:val="24"/>
          <w:szCs w:val="24"/>
        </w:rPr>
        <w:t>tuberculosis</w:t>
      </w:r>
      <w:r w:rsidRPr="00056A72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056A72" w:rsidR="009C2A9A" w:rsidP="009C2A9A" w:rsidRDefault="009C2A9A" w14:paraId="39FC3B83" w14:textId="77777777">
      <w:pPr>
        <w:widowControl w:val="0"/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56A72">
        <w:rPr>
          <w:rFonts w:ascii="Times New Roman" w:hAnsi="Times New Roman" w:eastAsia="Times New Roman" w:cs="Times New Roman"/>
          <w:b/>
          <w:sz w:val="24"/>
          <w:szCs w:val="24"/>
        </w:rPr>
        <w:t>Drug Susceptibility Testing</w:t>
      </w:r>
    </w:p>
    <w:p w:rsidR="009C2A9A" w:rsidP="009C2A9A" w:rsidRDefault="009C2A9A" w14:paraId="1C83F11A" w14:textId="77777777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C2A9A" w:rsidP="009C2A9A" w:rsidRDefault="009C2A9A" w14:paraId="0CC52420" w14:textId="0044DEEA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56A72">
        <w:rPr>
          <w:rFonts w:ascii="Times New Roman" w:hAnsi="Times New Roman" w:eastAsia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5</w:t>
      </w:r>
    </w:p>
    <w:p w:rsidRPr="00056A72" w:rsidR="009C2A9A" w:rsidP="009C2A9A" w:rsidRDefault="009C2A9A" w14:paraId="0207A384" w14:textId="77777777">
      <w:pPr>
        <w:spacing w:before="240"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056A72" w:rsidR="00056A72" w:rsidP="00056A72" w:rsidRDefault="00056A72" w14:paraId="0F5E5B8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Pre-shipment Email</w:t>
      </w:r>
    </w:p>
    <w:p w:rsidRPr="00056A72" w:rsidR="00056A72" w:rsidP="00056A72" w:rsidRDefault="00056A72" w14:paraId="31E9B7B0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056A72" w:rsidR="00056A72" w:rsidP="00056A72" w:rsidRDefault="00056A72" w14:paraId="6E38A18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56A72" w:rsidP="00056A72" w:rsidRDefault="00056A72" w14:paraId="0D994934" w14:textId="77777777">
      <w:pPr>
        <w:spacing w:after="0" w:line="240" w:lineRule="auto"/>
        <w:jc w:val="center"/>
        <w:rPr>
          <w:sz w:val="20"/>
          <w:szCs w:val="20"/>
        </w:rPr>
      </w:pPr>
    </w:p>
    <w:p w:rsidR="00056A72" w:rsidP="00507EF1" w:rsidRDefault="00056A72" w14:paraId="4C9A1A4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4EEF973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588A2A3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47829A7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86D4F5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48A146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03D6BB1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F59289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3A76E0A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D96330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6314A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2BFB1D1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5B980E5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36BEE2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E9C75B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235C804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2EB26110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C4275E9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CB22FF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AE77CD7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DACF0A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E9A6CB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2548E41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8626698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206D02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A6D2B0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918C6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67B224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1CDED62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2BC9B61D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745C2F41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F8DBDB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4BB3B493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482353D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E54B3F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289593B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4A311D5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593FD545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0E58E2A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018B896C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123B57F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31F6B67E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60C3D9D6" w14:textId="77777777">
      <w:pPr>
        <w:spacing w:after="0" w:line="240" w:lineRule="auto"/>
        <w:jc w:val="right"/>
        <w:rPr>
          <w:sz w:val="20"/>
          <w:szCs w:val="20"/>
        </w:rPr>
      </w:pPr>
    </w:p>
    <w:p w:rsidR="00056A72" w:rsidP="00507EF1" w:rsidRDefault="00056A72" w14:paraId="5488CD51" w14:textId="77777777">
      <w:pPr>
        <w:spacing w:after="0" w:line="240" w:lineRule="auto"/>
        <w:jc w:val="right"/>
        <w:rPr>
          <w:sz w:val="20"/>
          <w:szCs w:val="20"/>
        </w:rPr>
      </w:pPr>
    </w:p>
    <w:p w:rsidRPr="00E07D0F" w:rsidR="00B830DE" w:rsidP="00507EF1" w:rsidRDefault="00B830DE" w14:paraId="1F398FD1" w14:textId="77777777">
      <w:pPr>
        <w:rPr>
          <w:b/>
          <w:sz w:val="24"/>
          <w:szCs w:val="24"/>
        </w:rPr>
      </w:pPr>
      <w:r w:rsidRPr="00E07D0F">
        <w:rPr>
          <w:b/>
          <w:sz w:val="24"/>
          <w:szCs w:val="24"/>
        </w:rPr>
        <w:t>Pre-shipment Email</w:t>
      </w:r>
    </w:p>
    <w:p w:rsidRPr="00A1463D" w:rsidR="001B5C52" w:rsidRDefault="003F4521" w14:paraId="7E4F1445" w14:textId="77777777">
      <w:pPr>
        <w:rPr>
          <w:bCs/>
          <w:sz w:val="24"/>
          <w:szCs w:val="24"/>
        </w:rPr>
      </w:pPr>
      <w:r w:rsidRPr="00A1463D">
        <w:rPr>
          <w:bCs/>
          <w:sz w:val="24"/>
          <w:szCs w:val="24"/>
        </w:rPr>
        <w:t>Date:</w:t>
      </w:r>
    </w:p>
    <w:p w:rsidRPr="00A1463D" w:rsidR="001B5C52" w:rsidRDefault="00A1463D" w14:paraId="3AC9A8FB" w14:textId="5E8752C0">
      <w:pPr>
        <w:rPr>
          <w:b/>
          <w:bCs/>
        </w:rPr>
      </w:pPr>
      <w:r w:rsidRPr="00A1463D">
        <w:rPr>
          <w:b/>
          <w:bCs/>
        </w:rPr>
        <w:t>M</w:t>
      </w:r>
      <w:r w:rsidRPr="00A1463D" w:rsidR="001B5C52">
        <w:rPr>
          <w:b/>
          <w:bCs/>
        </w:rPr>
        <w:t>PEP#:</w:t>
      </w:r>
    </w:p>
    <w:p w:rsidR="001B5C52" w:rsidP="00415A6C" w:rsidRDefault="001B5C52" w14:paraId="65648038" w14:textId="77777777">
      <w:r>
        <w:t xml:space="preserve">Dear Participant: </w:t>
      </w:r>
    </w:p>
    <w:p w:rsidRPr="00AE219B" w:rsidR="001B5C52" w:rsidP="000371C6" w:rsidRDefault="001B5C52" w14:paraId="5B97D8C8" w14:textId="179BF96D">
      <w:pPr>
        <w:pStyle w:val="NoSpacing"/>
        <w:rPr>
          <w:b/>
        </w:rPr>
      </w:pPr>
      <w:r w:rsidRPr="00AE219B">
        <w:rPr>
          <w:b/>
        </w:rPr>
        <w:t xml:space="preserve">The </w:t>
      </w:r>
      <w:r w:rsidR="00A1463D">
        <w:rPr>
          <w:b/>
        </w:rPr>
        <w:t>(Year)</w:t>
      </w:r>
      <w:r w:rsidRPr="00AE219B">
        <w:rPr>
          <w:b/>
        </w:rPr>
        <w:t xml:space="preserve"> shipments of cultures of </w:t>
      </w:r>
      <w:r w:rsidRPr="00AE219B">
        <w:rPr>
          <w:b/>
          <w:i/>
        </w:rPr>
        <w:t>Mycobacterium tuberculosis</w:t>
      </w:r>
      <w:r w:rsidRPr="00AE219B">
        <w:rPr>
          <w:b/>
        </w:rPr>
        <w:t xml:space="preserve"> Complex (MTBC) will be shipped from CDC on</w:t>
      </w:r>
      <w:r w:rsidR="003F4521">
        <w:rPr>
          <w:b/>
        </w:rPr>
        <w:t xml:space="preserve"> (Dates)</w:t>
      </w:r>
      <w:r w:rsidRPr="00AE219B">
        <w:rPr>
          <w:b/>
        </w:rPr>
        <w:t xml:space="preserve">. </w:t>
      </w:r>
    </w:p>
    <w:p w:rsidR="001B5C52" w:rsidP="000371C6" w:rsidRDefault="001B5C52" w14:paraId="6B6454D5" w14:textId="77777777">
      <w:pPr>
        <w:pStyle w:val="NoSpacing"/>
      </w:pPr>
    </w:p>
    <w:p w:rsidR="001B5C52" w:rsidP="000371C6" w:rsidRDefault="001B5C52" w14:paraId="031769F7" w14:textId="77777777">
      <w:pPr>
        <w:pStyle w:val="NoSpacing"/>
      </w:pPr>
      <w:r>
        <w:t>The shipment to your laboratory will consist of five isolates of MTBC. Some institutions require delivery of all incoming mycobacteria cultures to a mailroom or central receiving area.  If this is the policy in your institution, please arrange for timely delivery of the cultures to your laboratory.</w:t>
      </w:r>
    </w:p>
    <w:p w:rsidR="001B5C52" w:rsidP="000371C6" w:rsidRDefault="001B5C52" w14:paraId="3448E280" w14:textId="77777777">
      <w:pPr>
        <w:pStyle w:val="NoSpacing"/>
      </w:pPr>
    </w:p>
    <w:p w:rsidRPr="008A4303" w:rsidR="001B5C52" w:rsidP="000371C6" w:rsidRDefault="00A1463D" w14:paraId="6B262410" w14:textId="5A8E066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Any c</w:t>
      </w:r>
      <w:r w:rsidRPr="008A4303" w:rsidR="001B5C52">
        <w:rPr>
          <w:b/>
          <w:sz w:val="28"/>
          <w:szCs w:val="28"/>
        </w:rPr>
        <w:t xml:space="preserve">hanges to your laboratory’s </w:t>
      </w:r>
      <w:r w:rsidR="00881D91">
        <w:rPr>
          <w:b/>
          <w:sz w:val="28"/>
          <w:szCs w:val="28"/>
        </w:rPr>
        <w:t>m</w:t>
      </w:r>
      <w:r w:rsidRPr="008A4303" w:rsidR="001B5C52">
        <w:rPr>
          <w:b/>
          <w:sz w:val="28"/>
          <w:szCs w:val="28"/>
        </w:rPr>
        <w:t xml:space="preserve">ailing address or point of contact as shown below should be sent to </w:t>
      </w:r>
      <w:hyperlink w:history="1" r:id="rId6">
        <w:r w:rsidRPr="008A4303" w:rsidR="001B5C52">
          <w:rPr>
            <w:rStyle w:val="Hyperlink"/>
            <w:b/>
            <w:sz w:val="28"/>
            <w:szCs w:val="28"/>
          </w:rPr>
          <w:t>TBMPEP@CDC.GOV</w:t>
        </w:r>
      </w:hyperlink>
      <w:r w:rsidRPr="008A4303" w:rsidR="001B5C52">
        <w:rPr>
          <w:b/>
          <w:sz w:val="28"/>
          <w:szCs w:val="28"/>
        </w:rPr>
        <w:t xml:space="preserve"> by </w:t>
      </w:r>
      <w:r w:rsidRPr="003F4521" w:rsidR="003F4521">
        <w:rPr>
          <w:b/>
          <w:color w:val="FF0000"/>
          <w:sz w:val="28"/>
          <w:szCs w:val="28"/>
        </w:rPr>
        <w:t>(</w:t>
      </w:r>
      <w:r w:rsidR="003F4521">
        <w:rPr>
          <w:b/>
          <w:color w:val="FF0000"/>
          <w:sz w:val="28"/>
          <w:szCs w:val="28"/>
        </w:rPr>
        <w:t>Date)</w:t>
      </w:r>
      <w:r w:rsidRPr="00AE219B" w:rsidR="001B5C52">
        <w:rPr>
          <w:b/>
          <w:color w:val="FF0000"/>
          <w:sz w:val="28"/>
          <w:szCs w:val="28"/>
        </w:rPr>
        <w:t xml:space="preserve"> COB</w:t>
      </w:r>
      <w:r w:rsidRPr="008A4303" w:rsidR="001B5C52">
        <w:rPr>
          <w:b/>
          <w:sz w:val="28"/>
          <w:szCs w:val="28"/>
        </w:rPr>
        <w:t>.</w:t>
      </w:r>
    </w:p>
    <w:p w:rsidRPr="00B50E3F" w:rsidR="001B5C52" w:rsidP="00B50E3F" w:rsidRDefault="001B5C52" w14:paraId="3142694F" w14:textId="77777777">
      <w:pPr>
        <w:pStyle w:val="NoSpacing"/>
        <w:rPr>
          <w:b/>
        </w:rPr>
      </w:pPr>
      <w:r w:rsidRPr="00B50E3F">
        <w:rPr>
          <w:b/>
        </w:rPr>
        <w:t>Contact and Address</w:t>
      </w:r>
      <w:r>
        <w:rPr>
          <w:b/>
        </w:rPr>
        <w:t xml:space="preserve"> Information</w:t>
      </w:r>
      <w:r w:rsidRPr="00B50E3F">
        <w:rPr>
          <w:b/>
        </w:rPr>
        <w:t>:</w:t>
      </w:r>
    </w:p>
    <w:p w:rsidR="001B5C52" w:rsidP="000371C6" w:rsidRDefault="00A1463D" w14:paraId="5BCEB9F7" w14:textId="2616164F">
      <w:pPr>
        <w:pStyle w:val="NoSpacing"/>
        <w:rPr>
          <w:noProof/>
        </w:rPr>
      </w:pPr>
      <w:r>
        <w:rPr>
          <w:noProof/>
        </w:rPr>
        <w:t>Contact:</w:t>
      </w:r>
    </w:p>
    <w:p w:rsidR="00A1463D" w:rsidP="000371C6" w:rsidRDefault="00A1463D" w14:paraId="17739A9B" w14:textId="67BB9B56">
      <w:pPr>
        <w:pStyle w:val="NoSpacing"/>
        <w:rPr>
          <w:noProof/>
        </w:rPr>
      </w:pPr>
      <w:r>
        <w:rPr>
          <w:noProof/>
        </w:rPr>
        <w:t xml:space="preserve">Email: </w:t>
      </w:r>
    </w:p>
    <w:p w:rsidR="001B5C52" w:rsidP="000371C6" w:rsidRDefault="003F4521" w14:paraId="24C11066" w14:textId="61B2E6AC">
      <w:pPr>
        <w:pStyle w:val="NoSpacing"/>
        <w:rPr>
          <w:noProof/>
        </w:rPr>
      </w:pPr>
      <w:r>
        <w:rPr>
          <w:noProof/>
        </w:rPr>
        <w:t>Participant Site</w:t>
      </w:r>
      <w:r w:rsidR="00A1463D">
        <w:rPr>
          <w:noProof/>
        </w:rPr>
        <w:t>:</w:t>
      </w:r>
    </w:p>
    <w:p w:rsidR="00A1463D" w:rsidP="000371C6" w:rsidRDefault="003F4521" w14:paraId="473D819B" w14:textId="77777777">
      <w:pPr>
        <w:pStyle w:val="NoSpacing"/>
        <w:rPr>
          <w:noProof/>
        </w:rPr>
      </w:pPr>
      <w:r>
        <w:rPr>
          <w:noProof/>
        </w:rPr>
        <w:t>Address</w:t>
      </w:r>
      <w:r w:rsidR="00A1463D">
        <w:rPr>
          <w:noProof/>
        </w:rPr>
        <w:t>:</w:t>
      </w:r>
    </w:p>
    <w:p w:rsidR="001B5C52" w:rsidP="000371C6" w:rsidRDefault="001B5C52" w14:paraId="2B259293" w14:textId="39C149EB">
      <w:pPr>
        <w:pStyle w:val="NoSpacing"/>
      </w:pPr>
      <w:r>
        <w:t xml:space="preserve">Phone: </w:t>
      </w:r>
    </w:p>
    <w:p w:rsidR="001B5C52" w:rsidP="000371C6" w:rsidRDefault="001B5C52" w14:paraId="5B74D044" w14:textId="77777777">
      <w:pPr>
        <w:pStyle w:val="NoSpacing"/>
      </w:pPr>
      <w:r>
        <w:t xml:space="preserve">Fax: </w:t>
      </w:r>
    </w:p>
    <w:p w:rsidR="001B5C52" w:rsidP="000371C6" w:rsidRDefault="001B5C52" w14:paraId="1C8B1DEB" w14:textId="77777777">
      <w:pPr>
        <w:pStyle w:val="NoSpacing"/>
      </w:pPr>
    </w:p>
    <w:p w:rsidRPr="00AE219B" w:rsidR="001B5C52" w:rsidP="00AE219B" w:rsidRDefault="001B5C52" w14:paraId="20077AD1" w14:textId="6652EC9A">
      <w:r>
        <w:rPr>
          <w:rFonts w:cs="Arial"/>
        </w:rPr>
        <w:t>R</w:t>
      </w:r>
      <w:r w:rsidRPr="00613213">
        <w:rPr>
          <w:rFonts w:cs="Arial"/>
        </w:rPr>
        <w:t>esult entry instructions will be sent with the isolate shipment</w:t>
      </w:r>
      <w:r>
        <w:rPr>
          <w:rFonts w:cs="Arial"/>
        </w:rPr>
        <w:t xml:space="preserve">.  </w:t>
      </w:r>
      <w:r w:rsidRPr="00613213">
        <w:rPr>
          <w:b/>
        </w:rPr>
        <w:t xml:space="preserve">If you misplace your letter containing this information or have difficulty submitting results </w:t>
      </w:r>
      <w:proofErr w:type="gramStart"/>
      <w:r w:rsidRPr="00613213">
        <w:rPr>
          <w:b/>
        </w:rPr>
        <w:t>online</w:t>
      </w:r>
      <w:proofErr w:type="gramEnd"/>
      <w:r w:rsidRPr="00613213">
        <w:rPr>
          <w:b/>
        </w:rPr>
        <w:t xml:space="preserve"> please contact the TBMPEP Program at 404-639-4013 or </w:t>
      </w:r>
      <w:hyperlink w:history="1" r:id="rId7">
        <w:r w:rsidRPr="00AE219B">
          <w:rPr>
            <w:rStyle w:val="Hyperlink"/>
            <w:b/>
          </w:rPr>
          <w:t>TBMPEP@CDC.GOV</w:t>
        </w:r>
      </w:hyperlink>
    </w:p>
    <w:p w:rsidRPr="00A1463D" w:rsidR="001B5C52" w:rsidRDefault="001B5C52" w14:paraId="59FF717A" w14:textId="033AB89F">
      <w:pPr>
        <w:rPr>
          <w:color w:val="FF0000"/>
          <w:sz w:val="28"/>
          <w:szCs w:val="28"/>
        </w:rPr>
      </w:pPr>
      <w:r w:rsidRPr="00A1463D">
        <w:rPr>
          <w:b/>
          <w:sz w:val="28"/>
          <w:szCs w:val="28"/>
        </w:rPr>
        <w:t xml:space="preserve">If you </w:t>
      </w:r>
      <w:r w:rsidRPr="00A1463D" w:rsidR="00A1463D">
        <w:rPr>
          <w:b/>
          <w:sz w:val="28"/>
          <w:szCs w:val="28"/>
        </w:rPr>
        <w:t xml:space="preserve">no longer perform drug susceptibilities, no longer want to participate in MPEP, or cannot participate this cycle, </w:t>
      </w:r>
      <w:r w:rsidRPr="00A1463D">
        <w:rPr>
          <w:b/>
          <w:color w:val="FF0000"/>
          <w:sz w:val="28"/>
          <w:szCs w:val="28"/>
        </w:rPr>
        <w:t xml:space="preserve">please </w:t>
      </w:r>
      <w:r w:rsidRPr="00A1463D" w:rsidR="00A1463D">
        <w:rPr>
          <w:b/>
          <w:color w:val="FF0000"/>
          <w:sz w:val="28"/>
          <w:szCs w:val="28"/>
        </w:rPr>
        <w:t>notify us at</w:t>
      </w:r>
      <w:r w:rsidRPr="00A1463D">
        <w:rPr>
          <w:b/>
          <w:color w:val="FF0000"/>
          <w:sz w:val="28"/>
          <w:szCs w:val="28"/>
        </w:rPr>
        <w:t xml:space="preserve"> </w:t>
      </w:r>
      <w:hyperlink w:history="1" r:id="rId8">
        <w:r w:rsidRPr="00A1463D">
          <w:rPr>
            <w:rStyle w:val="Hyperlink"/>
            <w:b/>
            <w:sz w:val="28"/>
            <w:szCs w:val="28"/>
          </w:rPr>
          <w:t>TBMPEP@CDC.GOV</w:t>
        </w:r>
      </w:hyperlink>
      <w:r w:rsidRPr="00A1463D" w:rsidR="00A1463D">
        <w:rPr>
          <w:color w:val="FF0000"/>
          <w:sz w:val="28"/>
          <w:szCs w:val="28"/>
        </w:rPr>
        <w:t xml:space="preserve"> </w:t>
      </w:r>
      <w:r w:rsidRPr="00A1463D" w:rsidR="00A1463D">
        <w:rPr>
          <w:b/>
          <w:bCs/>
          <w:color w:val="FF0000"/>
          <w:sz w:val="28"/>
          <w:szCs w:val="28"/>
        </w:rPr>
        <w:t>by (Date) COB.</w:t>
      </w:r>
    </w:p>
    <w:p w:rsidR="001B5C52" w:rsidRDefault="001B5C52" w14:paraId="37B12F16" w14:textId="1D2BD99E">
      <w:r>
        <w:t>We appreciate your continued interest and participation in the</w:t>
      </w:r>
      <w:r w:rsidR="00A1463D">
        <w:t xml:space="preserve"> TB MPEP</w:t>
      </w:r>
      <w:r>
        <w:t xml:space="preserve"> program.</w:t>
      </w:r>
    </w:p>
    <w:p w:rsidRPr="00FA6873" w:rsidR="00FA6873" w:rsidP="00FA6873" w:rsidRDefault="00FA6873" w14:paraId="55D0015E" w14:textId="77777777">
      <w:pPr>
        <w:spacing w:after="0"/>
      </w:pPr>
      <w:r w:rsidRPr="00FA6873">
        <w:t>Thanks,</w:t>
      </w:r>
    </w:p>
    <w:p w:rsidRPr="00FA6873" w:rsidR="00FA6873" w:rsidP="00FA6873" w:rsidRDefault="00FA6873" w14:paraId="27D15070" w14:textId="77777777">
      <w:pPr>
        <w:spacing w:after="0"/>
        <w:rPr>
          <w:b/>
          <w:bCs/>
          <w:i/>
          <w:iCs/>
        </w:rPr>
      </w:pPr>
      <w:r w:rsidRPr="00FA6873">
        <w:rPr>
          <w:b/>
          <w:bCs/>
          <w:i/>
          <w:iCs/>
        </w:rPr>
        <w:t>TB MPEP Team</w:t>
      </w:r>
    </w:p>
    <w:p w:rsidRPr="00FA6873" w:rsidR="00FA6873" w:rsidP="00FA6873" w:rsidRDefault="00FA6873" w14:paraId="2407A8A3" w14:textId="77777777">
      <w:pPr>
        <w:spacing w:after="0"/>
      </w:pPr>
      <w:hyperlink w:history="1" r:id="rId9">
        <w:r w:rsidRPr="00FA6873">
          <w:rPr>
            <w:rStyle w:val="Hyperlink"/>
          </w:rPr>
          <w:t>TBMPEP@cdc.gov</w:t>
        </w:r>
      </w:hyperlink>
    </w:p>
    <w:p w:rsidRPr="00FA6873" w:rsidR="00FA6873" w:rsidP="00FA6873" w:rsidRDefault="00FA6873" w14:paraId="54DD47C9" w14:textId="77777777">
      <w:pPr>
        <w:spacing w:after="0"/>
      </w:pPr>
      <w:r w:rsidRPr="00FA6873">
        <w:t>404-639-4013</w:t>
      </w:r>
    </w:p>
    <w:p w:rsidR="001B5C52" w:rsidRDefault="001B5C52" w14:paraId="236829B3" w14:textId="77777777"/>
    <w:sectPr w:rsidR="001B5C52" w:rsidSect="00383C55"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9CFD" w14:textId="77777777" w:rsidR="00056A72" w:rsidRDefault="00056A72" w:rsidP="00056A72">
      <w:pPr>
        <w:spacing w:after="0" w:line="240" w:lineRule="auto"/>
      </w:pPr>
      <w:r>
        <w:separator/>
      </w:r>
    </w:p>
  </w:endnote>
  <w:endnote w:type="continuationSeparator" w:id="0">
    <w:p w14:paraId="3EC8F6C8" w14:textId="77777777" w:rsidR="00056A72" w:rsidRDefault="00056A72" w:rsidP="0005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46F2C" w14:textId="77777777" w:rsidR="00056A72" w:rsidRDefault="00056A72" w:rsidP="00056A72">
      <w:pPr>
        <w:spacing w:after="0" w:line="240" w:lineRule="auto"/>
      </w:pPr>
      <w:r>
        <w:separator/>
      </w:r>
    </w:p>
  </w:footnote>
  <w:footnote w:type="continuationSeparator" w:id="0">
    <w:p w14:paraId="2CF476E1" w14:textId="77777777" w:rsidR="00056A72" w:rsidRDefault="00056A72" w:rsidP="0005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56"/>
    <w:rsid w:val="000371C6"/>
    <w:rsid w:val="00044C95"/>
    <w:rsid w:val="00056A72"/>
    <w:rsid w:val="000A054C"/>
    <w:rsid w:val="000A6B13"/>
    <w:rsid w:val="000C5364"/>
    <w:rsid w:val="00147A21"/>
    <w:rsid w:val="001B5C52"/>
    <w:rsid w:val="002127E5"/>
    <w:rsid w:val="00213B5D"/>
    <w:rsid w:val="00220F56"/>
    <w:rsid w:val="00252727"/>
    <w:rsid w:val="002654BF"/>
    <w:rsid w:val="00285052"/>
    <w:rsid w:val="002F1384"/>
    <w:rsid w:val="00383C55"/>
    <w:rsid w:val="003F4521"/>
    <w:rsid w:val="00415A6C"/>
    <w:rsid w:val="00507EF1"/>
    <w:rsid w:val="00513E8A"/>
    <w:rsid w:val="00521CE3"/>
    <w:rsid w:val="005226F1"/>
    <w:rsid w:val="005A35BC"/>
    <w:rsid w:val="00613213"/>
    <w:rsid w:val="006138A3"/>
    <w:rsid w:val="00634C18"/>
    <w:rsid w:val="0065621E"/>
    <w:rsid w:val="006B0AF2"/>
    <w:rsid w:val="006F7DA3"/>
    <w:rsid w:val="00741C36"/>
    <w:rsid w:val="007867AE"/>
    <w:rsid w:val="0080363F"/>
    <w:rsid w:val="00804E72"/>
    <w:rsid w:val="00820870"/>
    <w:rsid w:val="00881D91"/>
    <w:rsid w:val="008A4303"/>
    <w:rsid w:val="008F50EE"/>
    <w:rsid w:val="00934025"/>
    <w:rsid w:val="00966C89"/>
    <w:rsid w:val="009B1A32"/>
    <w:rsid w:val="009C2A9A"/>
    <w:rsid w:val="00A01C68"/>
    <w:rsid w:val="00A1463D"/>
    <w:rsid w:val="00AE219B"/>
    <w:rsid w:val="00AF1A7D"/>
    <w:rsid w:val="00B050D2"/>
    <w:rsid w:val="00B50E3F"/>
    <w:rsid w:val="00B830DE"/>
    <w:rsid w:val="00B872B2"/>
    <w:rsid w:val="00CB767E"/>
    <w:rsid w:val="00D16A86"/>
    <w:rsid w:val="00DA7B0E"/>
    <w:rsid w:val="00E07D0F"/>
    <w:rsid w:val="00E50F6F"/>
    <w:rsid w:val="00E75AA4"/>
    <w:rsid w:val="00F331D5"/>
    <w:rsid w:val="00FA6873"/>
    <w:rsid w:val="00FD3041"/>
    <w:rsid w:val="00FE38FC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24150D"/>
  <w15:docId w15:val="{7F07082F-8180-4FAA-9718-640AC87E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0F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72"/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72"/>
  </w:style>
  <w:style w:type="character" w:styleId="CommentReference">
    <w:name w:val="annotation reference"/>
    <w:basedOn w:val="DefaultParagraphFont"/>
    <w:uiPriority w:val="99"/>
    <w:semiHidden/>
    <w:unhideWhenUsed/>
    <w:rsid w:val="00A1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MPEP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BMPEP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MPEP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BMPEP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Stafford, Cortney (CDC/DDID/NCHHSTP/DTE)</cp:lastModifiedBy>
  <cp:revision>5</cp:revision>
  <cp:lastPrinted>2012-10-11T14:15:00Z</cp:lastPrinted>
  <dcterms:created xsi:type="dcterms:W3CDTF">2021-07-20T01:02:00Z</dcterms:created>
  <dcterms:modified xsi:type="dcterms:W3CDTF">2021-08-03T20:10:00Z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2021-07-20T01:02:18Z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a3c5e14c-495c-42b7-9fc6-0cf9fba75168</vt:lpwstr>
  </property>
  <property fmtid="{D5CDD505-2E9C-101B-9397-08002B2CF9AE}" pid="8" name="MSIP_Label_7b94a7b8-f06c-4dfe-bdcc-9b548fd58c31_ContentBits">
    <vt:lpwstr>0</vt:lpwstr>
  </property>
</Properties>
</file>