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7337" w:rsidRPr="006376C8" w:rsidP="00846538" w14:paraId="64E8DE38" w14:textId="77777777">
      <w:pPr>
        <w:pStyle w:val="Heading4"/>
        <w:tabs>
          <w:tab w:val="left" w:pos="720"/>
        </w:tabs>
        <w:rPr>
          <w:rFonts w:ascii="Times New Roman" w:hAnsi="Times New Roman"/>
          <w:b/>
          <w:bCs/>
        </w:rPr>
      </w:pPr>
      <w:r w:rsidRPr="006376C8">
        <w:rPr>
          <w:rFonts w:ascii="Times New Roman" w:hAnsi="Times New Roman"/>
          <w:b/>
        </w:rPr>
        <w:t xml:space="preserve">Paperwork Reduction Act Submission </w:t>
      </w:r>
      <w:r w:rsidRPr="006376C8">
        <w:rPr>
          <w:rFonts w:ascii="Times New Roman" w:hAnsi="Times New Roman"/>
          <w:b/>
          <w:bCs/>
        </w:rPr>
        <w:t>Supporting Statement</w:t>
      </w:r>
    </w:p>
    <w:p w:rsidR="00B47337" w:rsidRPr="006376C8" w:rsidP="002B2282" w14:paraId="6744D0FD" w14:textId="77777777">
      <w:pPr>
        <w:spacing w:after="0" w:line="240" w:lineRule="auto"/>
        <w:jc w:val="center"/>
        <w:rPr>
          <w:rFonts w:ascii="Times New Roman" w:hAnsi="Times New Roman"/>
          <w:b/>
          <w:bCs/>
          <w:noProof/>
          <w:sz w:val="28"/>
        </w:rPr>
      </w:pPr>
      <w:r w:rsidRPr="006376C8">
        <w:rPr>
          <w:rFonts w:ascii="Times New Roman" w:hAnsi="Times New Roman"/>
          <w:b/>
          <w:bCs/>
          <w:sz w:val="28"/>
        </w:rPr>
        <w:t xml:space="preserve">Mandatory </w:t>
      </w:r>
      <w:r w:rsidR="002B2282">
        <w:rPr>
          <w:rFonts w:ascii="Times New Roman" w:hAnsi="Times New Roman"/>
          <w:b/>
          <w:bCs/>
          <w:sz w:val="28"/>
        </w:rPr>
        <w:t>Civil Rights Data Collection</w:t>
      </w:r>
    </w:p>
    <w:p w:rsidR="00B47337" w:rsidRPr="006376C8" w:rsidP="00846538" w14:paraId="561254DF" w14:textId="77777777">
      <w:pPr>
        <w:jc w:val="center"/>
        <w:rPr>
          <w:rFonts w:ascii="Times New Roman" w:hAnsi="Times New Roman"/>
          <w:b/>
          <w:bCs/>
          <w:noProof/>
          <w:sz w:val="28"/>
        </w:rPr>
      </w:pPr>
    </w:p>
    <w:p w:rsidR="00B47337" w:rsidRPr="006376C8" w:rsidP="00846538" w14:paraId="184EDC7C" w14:textId="48CE31DD">
      <w:pPr>
        <w:jc w:val="center"/>
        <w:rPr>
          <w:rFonts w:ascii="Times New Roman" w:hAnsi="Times New Roman"/>
          <w:b/>
          <w:bCs/>
          <w:noProof/>
          <w:sz w:val="28"/>
        </w:rPr>
      </w:pPr>
      <w:r>
        <w:rPr>
          <w:rFonts w:ascii="Times New Roman" w:hAnsi="Times New Roman"/>
          <w:b/>
          <w:bCs/>
          <w:noProof/>
          <w:sz w:val="28"/>
        </w:rPr>
        <w:t>September</w:t>
      </w:r>
      <w:r w:rsidR="00FC1FC1">
        <w:rPr>
          <w:rFonts w:ascii="Times New Roman" w:hAnsi="Times New Roman"/>
          <w:b/>
          <w:bCs/>
          <w:noProof/>
          <w:sz w:val="28"/>
        </w:rPr>
        <w:t xml:space="preserve"> </w:t>
      </w:r>
      <w:r w:rsidR="00094E1E">
        <w:rPr>
          <w:rFonts w:ascii="Times New Roman" w:hAnsi="Times New Roman"/>
          <w:b/>
          <w:bCs/>
          <w:noProof/>
          <w:sz w:val="28"/>
        </w:rPr>
        <w:t>202</w:t>
      </w:r>
      <w:r w:rsidR="004C4312">
        <w:rPr>
          <w:rFonts w:ascii="Times New Roman" w:hAnsi="Times New Roman"/>
          <w:b/>
          <w:bCs/>
          <w:noProof/>
          <w:sz w:val="28"/>
        </w:rPr>
        <w:t>2</w:t>
      </w:r>
    </w:p>
    <w:p w:rsidR="00B47337" w:rsidRPr="00486E25" w:rsidP="000D1600" w14:paraId="0EAF9165" w14:textId="091109C6">
      <w:pPr>
        <w:pStyle w:val="Title"/>
        <w:pBdr>
          <w:top w:val="dotted" w:sz="2" w:space="0" w:color="632423"/>
        </w:pBdr>
        <w:rPr>
          <w:rStyle w:val="BookTitle"/>
          <w:rFonts w:ascii="Times New Roman" w:hAnsi="Times New Roman"/>
        </w:rPr>
      </w:pPr>
      <w:r w:rsidRPr="5C645CF8">
        <w:rPr>
          <w:rStyle w:val="BookTitle"/>
          <w:rFonts w:ascii="Times New Roman" w:hAnsi="Times New Roman"/>
        </w:rPr>
        <w:t>Attachment A</w:t>
      </w:r>
      <w:r w:rsidRPr="5C645CF8">
        <w:rPr>
          <w:rStyle w:val="BookTitle"/>
          <w:rFonts w:ascii="Times New Roman" w:hAnsi="Times New Roman"/>
        </w:rPr>
        <w:t>-</w:t>
      </w:r>
      <w:r w:rsidRPr="5C645CF8">
        <w:rPr>
          <w:rStyle w:val="BookTitle"/>
          <w:rFonts w:ascii="Times New Roman" w:hAnsi="Times New Roman"/>
        </w:rPr>
        <w:t>2</w:t>
      </w:r>
    </w:p>
    <w:p w:rsidR="00B47337" w:rsidRPr="00B925DE" w:rsidP="00AF6677" w14:paraId="5394CE4F" w14:textId="77777777">
      <w:pPr>
        <w:pStyle w:val="BodyText"/>
        <w:jc w:val="center"/>
        <w:rPr>
          <w:rFonts w:ascii="Times New Roman" w:hAnsi="Times New Roman"/>
          <w:bCs w:val="0"/>
          <w:sz w:val="56"/>
          <w:szCs w:val="56"/>
        </w:rPr>
      </w:pPr>
      <w:r w:rsidRPr="00B925DE">
        <w:rPr>
          <w:rFonts w:ascii="Times New Roman" w:hAnsi="Times New Roman"/>
          <w:bCs w:val="0"/>
          <w:sz w:val="56"/>
          <w:szCs w:val="56"/>
        </w:rPr>
        <w:t xml:space="preserve">Data Groups </w:t>
      </w:r>
      <w:r w:rsidRPr="00B925DE" w:rsidR="002B2282">
        <w:rPr>
          <w:rFonts w:ascii="Times New Roman" w:hAnsi="Times New Roman"/>
          <w:bCs w:val="0"/>
          <w:sz w:val="56"/>
          <w:szCs w:val="56"/>
        </w:rPr>
        <w:t>for</w:t>
      </w:r>
    </w:p>
    <w:p w:rsidR="00B47337" w:rsidRPr="00B925DE" w:rsidP="002A69FB" w14:paraId="0EBB9F91" w14:textId="77777777">
      <w:pPr>
        <w:pStyle w:val="BodyText"/>
        <w:jc w:val="center"/>
        <w:rPr>
          <w:rFonts w:ascii="Times New Roman" w:hAnsi="Times New Roman"/>
          <w:bCs w:val="0"/>
          <w:sz w:val="56"/>
          <w:szCs w:val="56"/>
        </w:rPr>
      </w:pPr>
      <w:r w:rsidRPr="00B925DE">
        <w:rPr>
          <w:rFonts w:ascii="Times New Roman" w:hAnsi="Times New Roman"/>
          <w:bCs w:val="0"/>
          <w:sz w:val="56"/>
          <w:szCs w:val="56"/>
        </w:rPr>
        <w:t>Civil Rights Data Collection</w:t>
      </w:r>
    </w:p>
    <w:p w:rsidR="00B47337" w:rsidRPr="00B925DE" w:rsidP="46BCCD7B" w14:paraId="558D5B3F" w14:textId="3604CD72">
      <w:pPr>
        <w:pStyle w:val="BodyText"/>
        <w:jc w:val="center"/>
        <w:rPr>
          <w:rFonts w:ascii="Times New Roman" w:hAnsi="Times New Roman"/>
          <w:sz w:val="56"/>
          <w:szCs w:val="56"/>
        </w:rPr>
      </w:pPr>
      <w:r w:rsidRPr="00B925DE">
        <w:rPr>
          <w:rFonts w:ascii="Times New Roman" w:hAnsi="Times New Roman"/>
          <w:sz w:val="56"/>
          <w:szCs w:val="56"/>
        </w:rPr>
        <w:t>f</w:t>
      </w:r>
      <w:r w:rsidRPr="00B925DE">
        <w:rPr>
          <w:rFonts w:ascii="Times New Roman" w:hAnsi="Times New Roman"/>
          <w:sz w:val="56"/>
          <w:szCs w:val="56"/>
        </w:rPr>
        <w:t>or S</w:t>
      </w:r>
      <w:r w:rsidRPr="00B925DE">
        <w:rPr>
          <w:rFonts w:ascii="Times New Roman" w:hAnsi="Times New Roman"/>
          <w:sz w:val="56"/>
          <w:szCs w:val="56"/>
        </w:rPr>
        <w:t xml:space="preserve">chool </w:t>
      </w:r>
      <w:r w:rsidRPr="00B925DE">
        <w:rPr>
          <w:rFonts w:ascii="Times New Roman" w:hAnsi="Times New Roman"/>
          <w:sz w:val="56"/>
          <w:szCs w:val="56"/>
        </w:rPr>
        <w:t>Y</w:t>
      </w:r>
      <w:r w:rsidRPr="00B925DE">
        <w:rPr>
          <w:rFonts w:ascii="Times New Roman" w:hAnsi="Times New Roman"/>
          <w:sz w:val="56"/>
          <w:szCs w:val="56"/>
        </w:rPr>
        <w:t>ear</w:t>
      </w:r>
      <w:r w:rsidRPr="00B925DE" w:rsidR="00FC1FC1">
        <w:rPr>
          <w:rFonts w:ascii="Times New Roman" w:hAnsi="Times New Roman"/>
          <w:sz w:val="56"/>
          <w:szCs w:val="56"/>
        </w:rPr>
        <w:t>s</w:t>
      </w:r>
      <w:r w:rsidRPr="00B925DE">
        <w:rPr>
          <w:rFonts w:ascii="Times New Roman" w:hAnsi="Times New Roman"/>
          <w:sz w:val="56"/>
          <w:szCs w:val="56"/>
        </w:rPr>
        <w:t xml:space="preserve"> </w:t>
      </w:r>
    </w:p>
    <w:p w:rsidR="00B47337" w:rsidRPr="00B925DE" w:rsidP="002A69FB" w14:paraId="4EE5429C" w14:textId="5B31714A">
      <w:pPr>
        <w:pStyle w:val="BodyText"/>
        <w:jc w:val="center"/>
        <w:rPr>
          <w:rFonts w:ascii="Times New Roman" w:hAnsi="Times New Roman"/>
          <w:sz w:val="56"/>
          <w:szCs w:val="56"/>
        </w:rPr>
      </w:pPr>
      <w:r w:rsidRPr="00B925DE">
        <w:rPr>
          <w:rFonts w:ascii="Times New Roman" w:hAnsi="Times New Roman"/>
          <w:sz w:val="56"/>
          <w:szCs w:val="56"/>
        </w:rPr>
        <w:t>202</w:t>
      </w:r>
      <w:r w:rsidRPr="00B925DE" w:rsidR="00094E1E">
        <w:rPr>
          <w:rFonts w:ascii="Times New Roman" w:hAnsi="Times New Roman"/>
          <w:sz w:val="56"/>
          <w:szCs w:val="56"/>
        </w:rPr>
        <w:t>1</w:t>
      </w:r>
      <w:r w:rsidRPr="00B925DE">
        <w:rPr>
          <w:rFonts w:ascii="Times New Roman" w:hAnsi="Times New Roman"/>
          <w:sz w:val="56"/>
          <w:szCs w:val="56"/>
        </w:rPr>
        <w:t>−2</w:t>
      </w:r>
      <w:r w:rsidRPr="00B925DE" w:rsidR="00094E1E">
        <w:rPr>
          <w:rFonts w:ascii="Times New Roman" w:hAnsi="Times New Roman"/>
          <w:sz w:val="56"/>
          <w:szCs w:val="56"/>
        </w:rPr>
        <w:t>2</w:t>
      </w:r>
      <w:r w:rsidRPr="00B925DE" w:rsidR="00902D65">
        <w:rPr>
          <w:rFonts w:ascii="Times New Roman" w:hAnsi="Times New Roman"/>
          <w:sz w:val="56"/>
          <w:szCs w:val="56"/>
        </w:rPr>
        <w:t xml:space="preserve"> </w:t>
      </w:r>
      <w:r w:rsidRPr="00B925DE" w:rsidR="00B925DE">
        <w:rPr>
          <w:rFonts w:ascii="Times New Roman" w:hAnsi="Times New Roman"/>
          <w:sz w:val="56"/>
          <w:szCs w:val="56"/>
        </w:rPr>
        <w:t>and 2023–24</w:t>
      </w:r>
    </w:p>
    <w:p w:rsidR="00A837D0" w:rsidP="00A837D0" w14:paraId="4A5A6231" w14:textId="77777777">
      <w:pPr>
        <w:spacing w:after="0"/>
        <w:jc w:val="center"/>
        <w:rPr>
          <w:rFonts w:ascii="Times New Roman" w:hAnsi="Times New Roman"/>
          <w:i/>
          <w:color w:val="FF0000"/>
          <w:sz w:val="24"/>
          <w:szCs w:val="24"/>
        </w:rPr>
      </w:pPr>
      <w:bookmarkStart w:id="0" w:name="_Hlk42353657"/>
    </w:p>
    <w:p w:rsidR="00A837D0" w:rsidRPr="0039537E" w:rsidP="00A837D0" w14:paraId="520E8DB7" w14:textId="57A75AFC">
      <w:pPr>
        <w:spacing w:after="0"/>
        <w:jc w:val="center"/>
        <w:rPr>
          <w:rFonts w:ascii="Times New Roman" w:hAnsi="Times New Roman"/>
          <w:i/>
          <w:sz w:val="24"/>
          <w:szCs w:val="24"/>
        </w:rPr>
      </w:pPr>
      <w:r w:rsidRPr="0039537E">
        <w:rPr>
          <w:rFonts w:ascii="Times New Roman" w:hAnsi="Times New Roman"/>
          <w:i/>
          <w:sz w:val="24"/>
          <w:szCs w:val="24"/>
        </w:rPr>
        <w:t>Revised after 60-day public comment period.</w:t>
      </w:r>
    </w:p>
    <w:bookmarkEnd w:id="0"/>
    <w:p w:rsidR="00B47337" w:rsidRPr="006376C8" w:rsidP="006271DB" w14:paraId="46A7A89B" w14:textId="77777777">
      <w:pPr>
        <w:pStyle w:val="Heading1"/>
        <w:jc w:val="left"/>
        <w:rPr>
          <w:rFonts w:ascii="Times New Roman" w:hAnsi="Times New Roman"/>
          <w:sz w:val="2"/>
          <w:szCs w:val="2"/>
        </w:rPr>
      </w:pPr>
    </w:p>
    <w:p w:rsidR="005D755E" w:rsidRPr="001B2552" w:rsidP="005D755E" w14:paraId="3D76BAEA" w14:textId="77777777">
      <w:pPr>
        <w:spacing w:after="120"/>
        <w:rPr>
          <w:rFonts w:ascii="Times New Roman" w:hAnsi="Times New Roman"/>
          <w:b/>
          <w:bCs/>
          <w:sz w:val="24"/>
          <w:szCs w:val="24"/>
        </w:rPr>
      </w:pPr>
      <w:r w:rsidRPr="001B2552">
        <w:rPr>
          <w:rFonts w:ascii="Times New Roman" w:hAnsi="Times New Roman"/>
          <w:b/>
          <w:bCs/>
          <w:sz w:val="24"/>
          <w:szCs w:val="24"/>
        </w:rPr>
        <w:t xml:space="preserve">Responses to, and changes made </w:t>
      </w:r>
      <w:r w:rsidRPr="001B2552">
        <w:rPr>
          <w:rFonts w:ascii="Times New Roman" w:hAnsi="Times New Roman"/>
          <w:b/>
          <w:bCs/>
          <w:sz w:val="24"/>
          <w:szCs w:val="24"/>
        </w:rPr>
        <w:t>as a result of</w:t>
      </w:r>
      <w:r w:rsidRPr="001B2552">
        <w:rPr>
          <w:rFonts w:ascii="Times New Roman" w:hAnsi="Times New Roman"/>
          <w:b/>
          <w:bCs/>
          <w:sz w:val="24"/>
          <w:szCs w:val="24"/>
        </w:rPr>
        <w:t xml:space="preserve"> comments received during the 60-day public comment period are primarily addressed and reflected in Attachment B.  In this Data Groups document, changes made </w:t>
      </w:r>
      <w:r w:rsidRPr="001B2552">
        <w:rPr>
          <w:rFonts w:ascii="Times New Roman" w:hAnsi="Times New Roman"/>
          <w:b/>
          <w:bCs/>
          <w:sz w:val="24"/>
          <w:szCs w:val="24"/>
        </w:rPr>
        <w:t>as a result of</w:t>
      </w:r>
      <w:r w:rsidRPr="001B2552">
        <w:rPr>
          <w:rFonts w:ascii="Times New Roman" w:hAnsi="Times New Roman"/>
          <w:b/>
          <w:bCs/>
          <w:sz w:val="24"/>
          <w:szCs w:val="24"/>
        </w:rPr>
        <w:t xml:space="preserve"> comments received during the 60-day public comment period are noted with a “†”.  </w:t>
      </w:r>
    </w:p>
    <w:p w:rsidR="00357AEF" w14:paraId="3E3A29A3" w14:textId="77777777">
      <w:pPr>
        <w:spacing w:after="0" w:line="240" w:lineRule="auto"/>
        <w:rPr>
          <w:rFonts w:ascii="Times New Roman" w:hAnsi="Times New Roman"/>
          <w:b/>
          <w:bCs/>
          <w:caps/>
          <w:color w:val="000000" w:themeColor="text1"/>
          <w:spacing w:val="20"/>
          <w:sz w:val="28"/>
          <w:szCs w:val="28"/>
        </w:rPr>
      </w:pPr>
      <w:r>
        <w:rPr>
          <w:rFonts w:ascii="Times New Roman" w:hAnsi="Times New Roman"/>
          <w:b/>
          <w:bCs/>
          <w:color w:val="000000" w:themeColor="text1"/>
        </w:rPr>
        <w:br w:type="page"/>
      </w:r>
    </w:p>
    <w:p w:rsidR="00B47337" w:rsidRPr="006376C8" w:rsidP="00DA4270" w14:paraId="6C37FF4F" w14:textId="6DB1EF74">
      <w:pPr>
        <w:pStyle w:val="Heading1"/>
        <w:rPr>
          <w:rFonts w:ascii="Times New Roman" w:hAnsi="Times New Roman"/>
          <w:b/>
          <w:sz w:val="32"/>
          <w:szCs w:val="32"/>
        </w:rPr>
      </w:pPr>
      <w:bookmarkStart w:id="1" w:name="_Toc133652879"/>
      <w:r w:rsidRPr="006376C8">
        <w:rPr>
          <w:rFonts w:ascii="Times New Roman" w:hAnsi="Times New Roman"/>
          <w:b/>
          <w:sz w:val="32"/>
          <w:szCs w:val="32"/>
        </w:rPr>
        <w:t>Introduction</w:t>
      </w:r>
      <w:bookmarkEnd w:id="1"/>
    </w:p>
    <w:p w:rsidR="00DD74FA" w:rsidP="00DD74FA" w14:paraId="3B4A690B" w14:textId="0F97086A">
      <w:pPr>
        <w:spacing w:after="0" w:line="240" w:lineRule="auto"/>
        <w:rPr>
          <w:rFonts w:ascii="Times New Roman" w:hAnsi="Times New Roman"/>
          <w:sz w:val="24"/>
          <w:szCs w:val="24"/>
        </w:rPr>
      </w:pPr>
      <w:r w:rsidRPr="00973042">
        <w:rPr>
          <w:rFonts w:ascii="Times New Roman" w:hAnsi="Times New Roman"/>
          <w:sz w:val="24"/>
          <w:szCs w:val="24"/>
        </w:rPr>
        <w:t xml:space="preserve">This attachment contains the details of sets of related data entries known as data groups (DG) that are </w:t>
      </w:r>
      <w:r>
        <w:rPr>
          <w:rFonts w:ascii="Times New Roman" w:hAnsi="Times New Roman"/>
          <w:sz w:val="24"/>
          <w:szCs w:val="24"/>
        </w:rPr>
        <w:t xml:space="preserve">used for the Civil Rights Data Collection (CRDC) </w:t>
      </w:r>
      <w:r w:rsidRPr="00973042">
        <w:rPr>
          <w:rFonts w:ascii="Times New Roman" w:hAnsi="Times New Roman"/>
          <w:sz w:val="24"/>
          <w:szCs w:val="24"/>
        </w:rPr>
        <w:t xml:space="preserve">collected from </w:t>
      </w:r>
      <w:r w:rsidR="00DD4675">
        <w:rPr>
          <w:rFonts w:ascii="Times New Roman" w:hAnsi="Times New Roman"/>
          <w:sz w:val="24"/>
          <w:szCs w:val="24"/>
        </w:rPr>
        <w:t>state education</w:t>
      </w:r>
      <w:r w:rsidR="00F41AE6">
        <w:rPr>
          <w:rFonts w:ascii="Times New Roman" w:hAnsi="Times New Roman"/>
          <w:sz w:val="24"/>
          <w:szCs w:val="24"/>
        </w:rPr>
        <w:t>al</w:t>
      </w:r>
      <w:r w:rsidR="00DD4675">
        <w:rPr>
          <w:rFonts w:ascii="Times New Roman" w:hAnsi="Times New Roman"/>
          <w:sz w:val="24"/>
          <w:szCs w:val="24"/>
        </w:rPr>
        <w:t xml:space="preserve"> agencies (SEA), </w:t>
      </w:r>
      <w:r>
        <w:rPr>
          <w:rFonts w:ascii="Times New Roman" w:hAnsi="Times New Roman"/>
          <w:sz w:val="24"/>
          <w:szCs w:val="24"/>
        </w:rPr>
        <w:t>local</w:t>
      </w:r>
      <w:r w:rsidRPr="00973042">
        <w:rPr>
          <w:rFonts w:ascii="Times New Roman" w:hAnsi="Times New Roman"/>
          <w:sz w:val="24"/>
          <w:szCs w:val="24"/>
        </w:rPr>
        <w:t xml:space="preserve"> </w:t>
      </w:r>
      <w:r>
        <w:rPr>
          <w:rFonts w:ascii="Times New Roman" w:hAnsi="Times New Roman"/>
          <w:sz w:val="24"/>
          <w:szCs w:val="24"/>
        </w:rPr>
        <w:t>e</w:t>
      </w:r>
      <w:r w:rsidRPr="00973042">
        <w:rPr>
          <w:rFonts w:ascii="Times New Roman" w:hAnsi="Times New Roman"/>
          <w:sz w:val="24"/>
          <w:szCs w:val="24"/>
        </w:rPr>
        <w:t>ducation</w:t>
      </w:r>
      <w:r>
        <w:rPr>
          <w:rFonts w:ascii="Times New Roman" w:hAnsi="Times New Roman"/>
          <w:sz w:val="24"/>
          <w:szCs w:val="24"/>
        </w:rPr>
        <w:t>al</w:t>
      </w:r>
      <w:r w:rsidRPr="00973042">
        <w:rPr>
          <w:rFonts w:ascii="Times New Roman" w:hAnsi="Times New Roman"/>
          <w:sz w:val="24"/>
          <w:szCs w:val="24"/>
        </w:rPr>
        <w:t xml:space="preserve"> </w:t>
      </w:r>
      <w:r>
        <w:rPr>
          <w:rFonts w:ascii="Times New Roman" w:hAnsi="Times New Roman"/>
          <w:sz w:val="24"/>
          <w:szCs w:val="24"/>
        </w:rPr>
        <w:t>agencies (L</w:t>
      </w:r>
      <w:r w:rsidRPr="00973042">
        <w:rPr>
          <w:rFonts w:ascii="Times New Roman" w:hAnsi="Times New Roman"/>
          <w:sz w:val="24"/>
          <w:szCs w:val="24"/>
        </w:rPr>
        <w:t>EA)</w:t>
      </w:r>
      <w:r w:rsidR="00C7552A">
        <w:rPr>
          <w:rFonts w:ascii="Times New Roman" w:hAnsi="Times New Roman"/>
          <w:sz w:val="24"/>
          <w:szCs w:val="24"/>
        </w:rPr>
        <w:t>,</w:t>
      </w:r>
      <w:r w:rsidR="001D082A">
        <w:rPr>
          <w:rFonts w:ascii="Times New Roman" w:hAnsi="Times New Roman"/>
          <w:sz w:val="24"/>
          <w:szCs w:val="24"/>
        </w:rPr>
        <w:t xml:space="preserve"> and</w:t>
      </w:r>
      <w:r w:rsidR="00F366D9">
        <w:rPr>
          <w:rFonts w:ascii="Times New Roman" w:hAnsi="Times New Roman"/>
          <w:sz w:val="24"/>
          <w:szCs w:val="24"/>
        </w:rPr>
        <w:t xml:space="preserve"> schools.</w:t>
      </w:r>
    </w:p>
    <w:p w:rsidR="00F366D9" w:rsidRPr="00973042" w:rsidP="00DD74FA" w14:paraId="30ACA1D7" w14:textId="77777777">
      <w:pPr>
        <w:spacing w:after="0" w:line="240" w:lineRule="auto"/>
        <w:rPr>
          <w:rFonts w:ascii="Times New Roman" w:hAnsi="Times New Roman"/>
          <w:sz w:val="24"/>
          <w:szCs w:val="24"/>
        </w:rPr>
      </w:pPr>
    </w:p>
    <w:p w:rsidR="00DD74FA" w:rsidRPr="00973042" w:rsidP="00DD74FA" w14:paraId="69C97C96" w14:textId="77777777">
      <w:pPr>
        <w:spacing w:after="0" w:line="240" w:lineRule="auto"/>
        <w:rPr>
          <w:rFonts w:ascii="Times New Roman" w:hAnsi="Times New Roman"/>
          <w:sz w:val="24"/>
          <w:szCs w:val="24"/>
        </w:rPr>
      </w:pPr>
      <w:r>
        <w:rPr>
          <w:rFonts w:ascii="Times New Roman" w:hAnsi="Times New Roman"/>
          <w:sz w:val="24"/>
          <w:szCs w:val="24"/>
        </w:rPr>
        <w:t xml:space="preserve">To fully understand the data groups presented in this attachment, </w:t>
      </w:r>
      <w:r w:rsidR="00933322">
        <w:rPr>
          <w:rFonts w:ascii="Times New Roman" w:hAnsi="Times New Roman"/>
          <w:sz w:val="24"/>
          <w:szCs w:val="24"/>
        </w:rPr>
        <w:t>the reader should use</w:t>
      </w:r>
      <w:r w:rsidRPr="00973042">
        <w:rPr>
          <w:rFonts w:ascii="Times New Roman" w:hAnsi="Times New Roman"/>
          <w:sz w:val="24"/>
          <w:szCs w:val="24"/>
        </w:rPr>
        <w:t xml:space="preserve"> </w:t>
      </w:r>
      <w:r>
        <w:rPr>
          <w:rFonts w:ascii="Times New Roman" w:hAnsi="Times New Roman"/>
          <w:sz w:val="24"/>
          <w:szCs w:val="24"/>
        </w:rPr>
        <w:t>Attachments A-1 and A-3</w:t>
      </w:r>
      <w:r w:rsidR="00933322">
        <w:rPr>
          <w:rFonts w:ascii="Times New Roman" w:hAnsi="Times New Roman"/>
          <w:sz w:val="24"/>
          <w:szCs w:val="24"/>
        </w:rPr>
        <w:t xml:space="preserve"> as references</w:t>
      </w:r>
      <w:r>
        <w:rPr>
          <w:rFonts w:ascii="Times New Roman" w:hAnsi="Times New Roman"/>
          <w:sz w:val="24"/>
          <w:szCs w:val="24"/>
        </w:rPr>
        <w:t>.  Attachment A-1</w:t>
      </w:r>
      <w:r w:rsidRPr="00973042">
        <w:rPr>
          <w:rFonts w:ascii="Times New Roman" w:hAnsi="Times New Roman"/>
          <w:sz w:val="24"/>
          <w:szCs w:val="24"/>
        </w:rPr>
        <w:t xml:space="preserve"> explains how to read the table of information o</w:t>
      </w:r>
      <w:r>
        <w:rPr>
          <w:rFonts w:ascii="Times New Roman" w:hAnsi="Times New Roman"/>
          <w:sz w:val="24"/>
          <w:szCs w:val="24"/>
        </w:rPr>
        <w:t>n each data group.  Attachment A-3</w:t>
      </w:r>
      <w:r w:rsidRPr="00973042">
        <w:rPr>
          <w:rFonts w:ascii="Times New Roman" w:hAnsi="Times New Roman"/>
          <w:sz w:val="24"/>
          <w:szCs w:val="24"/>
        </w:rPr>
        <w:t xml:space="preserve"> contains the definitions and permitted values of the categories in the category sets. </w:t>
      </w:r>
    </w:p>
    <w:p w:rsidR="00DD74FA" w:rsidP="00DA4270" w14:paraId="71BD6B45" w14:textId="77777777">
      <w:pPr>
        <w:spacing w:after="0"/>
        <w:rPr>
          <w:rFonts w:ascii="Times New Roman" w:hAnsi="Times New Roman"/>
          <w:sz w:val="24"/>
          <w:szCs w:val="24"/>
        </w:rPr>
      </w:pPr>
    </w:p>
    <w:p w:rsidR="00DD4675" w:rsidP="0039610B" w14:paraId="0AC91BAC" w14:textId="0FBE1FB9">
      <w:pPr>
        <w:rPr>
          <w:rFonts w:ascii="Times New Roman" w:hAnsi="Times New Roman"/>
          <w:sz w:val="24"/>
          <w:szCs w:val="24"/>
        </w:rPr>
      </w:pPr>
      <w:r w:rsidRPr="00973042">
        <w:rPr>
          <w:rFonts w:ascii="Times New Roman" w:hAnsi="Times New Roman"/>
          <w:sz w:val="24"/>
          <w:szCs w:val="24"/>
        </w:rPr>
        <w:t xml:space="preserve">In </w:t>
      </w:r>
      <w:r>
        <w:rPr>
          <w:rFonts w:ascii="Times New Roman" w:hAnsi="Times New Roman"/>
          <w:sz w:val="24"/>
          <w:szCs w:val="24"/>
        </w:rPr>
        <w:t>this attachment,</w:t>
      </w:r>
      <w:r w:rsidRPr="00973042">
        <w:rPr>
          <w:rFonts w:ascii="Times New Roman" w:hAnsi="Times New Roman"/>
          <w:sz w:val="24"/>
          <w:szCs w:val="24"/>
        </w:rPr>
        <w:t xml:space="preserve"> data groups are listed in </w:t>
      </w:r>
      <w:r w:rsidRPr="0064682B">
        <w:rPr>
          <w:rFonts w:ascii="Times New Roman" w:hAnsi="Times New Roman"/>
          <w:sz w:val="24"/>
          <w:szCs w:val="24"/>
        </w:rPr>
        <w:t>alphabetical order</w:t>
      </w:r>
      <w:r w:rsidRPr="00973042">
        <w:rPr>
          <w:rFonts w:ascii="Times New Roman" w:hAnsi="Times New Roman"/>
          <w:sz w:val="24"/>
          <w:szCs w:val="24"/>
        </w:rPr>
        <w:t xml:space="preserve"> by data group name.  For readability, the tables that describe data groups are n</w:t>
      </w:r>
      <w:r>
        <w:rPr>
          <w:rFonts w:ascii="Times New Roman" w:hAnsi="Times New Roman"/>
          <w:sz w:val="24"/>
          <w:szCs w:val="24"/>
        </w:rPr>
        <w:t>ot</w:t>
      </w:r>
      <w:r w:rsidRPr="00973042">
        <w:rPr>
          <w:rFonts w:ascii="Times New Roman" w:hAnsi="Times New Roman"/>
          <w:sz w:val="24"/>
          <w:szCs w:val="24"/>
        </w:rPr>
        <w:t xml:space="preserve"> divided between pages</w:t>
      </w:r>
      <w:r>
        <w:rPr>
          <w:rFonts w:ascii="Times New Roman" w:hAnsi="Times New Roman"/>
          <w:sz w:val="24"/>
          <w:szCs w:val="24"/>
        </w:rPr>
        <w:t>, if possible</w:t>
      </w:r>
      <w:r w:rsidRPr="00973042">
        <w:rPr>
          <w:rFonts w:ascii="Times New Roman" w:hAnsi="Times New Roman"/>
          <w:sz w:val="24"/>
          <w:szCs w:val="24"/>
        </w:rPr>
        <w:t>.  This results in some pages having significant blank space.</w:t>
      </w:r>
    </w:p>
    <w:p w:rsidR="00B47337" w:rsidRPr="006376C8" w:rsidP="00DA4270" w14:paraId="603754A6" w14:textId="77777777">
      <w:pPr>
        <w:pStyle w:val="Heading1"/>
        <w:rPr>
          <w:rFonts w:ascii="Times New Roman" w:hAnsi="Times New Roman"/>
        </w:rPr>
      </w:pPr>
      <w:r w:rsidRPr="006376C8">
        <w:rPr>
          <w:rFonts w:ascii="Times New Roman" w:hAnsi="Times New Roman"/>
        </w:rPr>
        <w:t>Data Groups That Are Part of the CRDC</w:t>
      </w:r>
    </w:p>
    <w:p w:rsidR="00B47337" w:rsidRPr="00C61A1B" w:rsidP="00AF6677" w14:paraId="45B742DD" w14:textId="77777777">
      <w:pPr>
        <w:rPr>
          <w:rFonts w:ascii="Times New Roman" w:hAnsi="Times New Roman"/>
          <w:sz w:val="24"/>
          <w:szCs w:val="24"/>
        </w:rPr>
      </w:pPr>
      <w:r w:rsidRPr="005E338F">
        <w:rPr>
          <w:rFonts w:ascii="Times New Roman" w:hAnsi="Times New Roman"/>
          <w:sz w:val="24"/>
          <w:szCs w:val="24"/>
        </w:rPr>
        <w:t xml:space="preserve">Data groups that will be considered part of the CRDC fall into the following sets.  </w:t>
      </w:r>
    </w:p>
    <w:p w:rsidR="0017414C" w:rsidRPr="00C61A1B" w:rsidP="009F03E9" w14:paraId="228CFAF8" w14:textId="77777777">
      <w:pPr>
        <w:numPr>
          <w:ilvl w:val="0"/>
          <w:numId w:val="6"/>
        </w:numPr>
        <w:spacing w:line="240" w:lineRule="auto"/>
        <w:rPr>
          <w:rFonts w:ascii="Times New Roman" w:hAnsi="Times New Roman"/>
          <w:sz w:val="24"/>
          <w:szCs w:val="24"/>
        </w:rPr>
      </w:pPr>
      <w:r w:rsidRPr="1C47951B">
        <w:rPr>
          <w:rFonts w:ascii="Times New Roman" w:hAnsi="Times New Roman"/>
          <w:sz w:val="24"/>
          <w:szCs w:val="24"/>
        </w:rPr>
        <w:t>Set A:  Data groups submitted by LEA</w:t>
      </w:r>
      <w:r w:rsidRPr="1C47951B" w:rsidR="00F41AE6">
        <w:rPr>
          <w:rFonts w:ascii="Times New Roman" w:hAnsi="Times New Roman"/>
          <w:sz w:val="24"/>
          <w:szCs w:val="24"/>
        </w:rPr>
        <w:t>s</w:t>
      </w:r>
      <w:r w:rsidRPr="1C47951B">
        <w:rPr>
          <w:rFonts w:ascii="Times New Roman" w:hAnsi="Times New Roman"/>
          <w:sz w:val="24"/>
          <w:szCs w:val="24"/>
        </w:rPr>
        <w:t xml:space="preserve"> through the CRDC, </w:t>
      </w:r>
      <w:r w:rsidRPr="1C47951B">
        <w:rPr>
          <w:rFonts w:ascii="Times New Roman" w:hAnsi="Times New Roman"/>
          <w:sz w:val="24"/>
          <w:szCs w:val="24"/>
        </w:rPr>
        <w:t>and also</w:t>
      </w:r>
      <w:r w:rsidRPr="1C47951B">
        <w:rPr>
          <w:rFonts w:ascii="Times New Roman" w:hAnsi="Times New Roman"/>
          <w:sz w:val="24"/>
          <w:szCs w:val="24"/>
        </w:rPr>
        <w:t xml:space="preserve"> collected from SEA</w:t>
      </w:r>
      <w:r w:rsidRPr="1C47951B" w:rsidR="00F41AE6">
        <w:rPr>
          <w:rFonts w:ascii="Times New Roman" w:hAnsi="Times New Roman"/>
          <w:sz w:val="24"/>
          <w:szCs w:val="24"/>
        </w:rPr>
        <w:t>s</w:t>
      </w:r>
      <w:r w:rsidRPr="1C47951B">
        <w:rPr>
          <w:rFonts w:ascii="Times New Roman" w:hAnsi="Times New Roman"/>
          <w:sz w:val="24"/>
          <w:szCs w:val="24"/>
        </w:rPr>
        <w:t xml:space="preserve"> through the </w:t>
      </w:r>
      <w:r w:rsidRPr="1C47951B">
        <w:rPr>
          <w:rFonts w:ascii="Times New Roman" w:hAnsi="Times New Roman"/>
          <w:sz w:val="24"/>
          <w:szCs w:val="24"/>
        </w:rPr>
        <w:t>ED</w:t>
      </w:r>
      <w:r w:rsidRPr="1C47951B">
        <w:rPr>
          <w:rFonts w:ascii="Times New Roman" w:hAnsi="Times New Roman"/>
          <w:i/>
          <w:iCs/>
          <w:sz w:val="24"/>
          <w:szCs w:val="24"/>
        </w:rPr>
        <w:t>Facts</w:t>
      </w:r>
      <w:r w:rsidRPr="1C47951B">
        <w:rPr>
          <w:rFonts w:ascii="Times New Roman" w:hAnsi="Times New Roman"/>
          <w:sz w:val="24"/>
          <w:szCs w:val="24"/>
        </w:rPr>
        <w:t xml:space="preserve"> Submission System (ESS) to ensure internal consistency of the CRDC.</w:t>
      </w:r>
    </w:p>
    <w:p w:rsidR="00B47337" w:rsidRPr="00C61A1B" w:rsidP="009F03E9" w14:paraId="1584B80A" w14:textId="77777777">
      <w:pPr>
        <w:numPr>
          <w:ilvl w:val="0"/>
          <w:numId w:val="6"/>
        </w:numPr>
        <w:spacing w:line="240" w:lineRule="auto"/>
        <w:rPr>
          <w:rFonts w:ascii="Times New Roman" w:hAnsi="Times New Roman"/>
          <w:sz w:val="24"/>
          <w:szCs w:val="24"/>
        </w:rPr>
      </w:pPr>
      <w:r w:rsidRPr="005E338F">
        <w:rPr>
          <w:rFonts w:ascii="Times New Roman" w:hAnsi="Times New Roman"/>
          <w:sz w:val="24"/>
          <w:szCs w:val="24"/>
        </w:rPr>
        <w:t xml:space="preserve">Set B:  Data groups submitted </w:t>
      </w:r>
      <w:r w:rsidR="00C36677">
        <w:rPr>
          <w:rFonts w:ascii="Times New Roman" w:hAnsi="Times New Roman"/>
          <w:sz w:val="24"/>
          <w:szCs w:val="24"/>
        </w:rPr>
        <w:t>by</w:t>
      </w:r>
      <w:r w:rsidRPr="005E338F">
        <w:rPr>
          <w:rFonts w:ascii="Times New Roman" w:hAnsi="Times New Roman"/>
          <w:sz w:val="24"/>
          <w:szCs w:val="24"/>
        </w:rPr>
        <w:t xml:space="preserve"> LEAs and schools </w:t>
      </w:r>
      <w:r w:rsidR="00C36677">
        <w:rPr>
          <w:rFonts w:ascii="Times New Roman" w:hAnsi="Times New Roman"/>
          <w:sz w:val="24"/>
          <w:szCs w:val="24"/>
        </w:rPr>
        <w:t>for</w:t>
      </w:r>
      <w:r w:rsidRPr="005E338F">
        <w:rPr>
          <w:rFonts w:ascii="Times New Roman" w:hAnsi="Times New Roman"/>
          <w:sz w:val="24"/>
          <w:szCs w:val="24"/>
        </w:rPr>
        <w:t xml:space="preserve"> the C</w:t>
      </w:r>
      <w:r w:rsidR="00057743">
        <w:rPr>
          <w:rFonts w:ascii="Times New Roman" w:hAnsi="Times New Roman"/>
          <w:sz w:val="24"/>
          <w:szCs w:val="24"/>
        </w:rPr>
        <w:t>RDC</w:t>
      </w:r>
      <w:r w:rsidRPr="005E338F">
        <w:rPr>
          <w:rFonts w:ascii="Times New Roman" w:hAnsi="Times New Roman"/>
          <w:sz w:val="24"/>
          <w:szCs w:val="24"/>
        </w:rPr>
        <w:t>.</w:t>
      </w:r>
    </w:p>
    <w:p w:rsidR="00B47337" w:rsidRPr="00C61A1B" w:rsidP="009F03E9" w14:paraId="1F951719" w14:textId="77777777">
      <w:pPr>
        <w:numPr>
          <w:ilvl w:val="0"/>
          <w:numId w:val="6"/>
        </w:numPr>
        <w:spacing w:after="0" w:line="240" w:lineRule="auto"/>
        <w:rPr>
          <w:rFonts w:ascii="Times New Roman" w:hAnsi="Times New Roman"/>
          <w:sz w:val="24"/>
          <w:szCs w:val="24"/>
        </w:rPr>
      </w:pPr>
      <w:r w:rsidRPr="005E338F">
        <w:rPr>
          <w:rFonts w:ascii="Times New Roman" w:hAnsi="Times New Roman"/>
          <w:sz w:val="24"/>
          <w:szCs w:val="24"/>
        </w:rPr>
        <w:t>Set C:  Data groups submitted by SEAs through ESS</w:t>
      </w:r>
      <w:r w:rsidRPr="005E338F">
        <w:rPr>
          <w:rFonts w:ascii="Times New Roman" w:hAnsi="Times New Roman"/>
          <w:i/>
          <w:sz w:val="24"/>
          <w:szCs w:val="24"/>
        </w:rPr>
        <w:t xml:space="preserve"> </w:t>
      </w:r>
      <w:r w:rsidRPr="005E338F">
        <w:rPr>
          <w:rFonts w:ascii="Times New Roman" w:hAnsi="Times New Roman"/>
          <w:sz w:val="24"/>
          <w:szCs w:val="24"/>
        </w:rPr>
        <w:t xml:space="preserve">and merged into the CRDC dataset to provide more complete and robust data for civil rights purposes, with no additional burden on SEAs or LEAs.  </w:t>
      </w:r>
    </w:p>
    <w:p w:rsidR="00D15F25" w:rsidP="00D15F25" w14:paraId="3BA45039" w14:textId="77777777">
      <w:pPr>
        <w:pStyle w:val="Footer"/>
        <w:spacing w:after="0" w:line="240" w:lineRule="auto"/>
        <w:rPr>
          <w:rFonts w:ascii="Times New Roman" w:hAnsi="Times New Roman"/>
          <w:b/>
          <w:sz w:val="24"/>
          <w:szCs w:val="24"/>
        </w:rPr>
      </w:pPr>
    </w:p>
    <w:p w:rsidR="00B47337" w:rsidRPr="00C61A1B" w:rsidP="00AF6677" w14:paraId="6CF4205D" w14:textId="77777777">
      <w:pPr>
        <w:pStyle w:val="Footer"/>
        <w:spacing w:after="120"/>
        <w:rPr>
          <w:rFonts w:ascii="Times New Roman" w:hAnsi="Times New Roman"/>
          <w:sz w:val="24"/>
          <w:szCs w:val="24"/>
        </w:rPr>
      </w:pPr>
      <w:r w:rsidRPr="005E338F">
        <w:rPr>
          <w:rFonts w:ascii="Times New Roman" w:hAnsi="Times New Roman"/>
          <w:b/>
          <w:sz w:val="24"/>
          <w:szCs w:val="24"/>
        </w:rPr>
        <w:t>Set A Data Groups</w:t>
      </w:r>
      <w:r w:rsidRPr="005E338F">
        <w:rPr>
          <w:rFonts w:ascii="Times New Roman" w:hAnsi="Times New Roman"/>
          <w:sz w:val="24"/>
          <w:szCs w:val="24"/>
        </w:rPr>
        <w:t xml:space="preserve">—Collected </w:t>
      </w:r>
      <w:r w:rsidR="003D5A90">
        <w:rPr>
          <w:rFonts w:ascii="Times New Roman" w:hAnsi="Times New Roman"/>
          <w:sz w:val="24"/>
          <w:szCs w:val="24"/>
        </w:rPr>
        <w:t>through</w:t>
      </w:r>
      <w:r w:rsidRPr="005E338F">
        <w:rPr>
          <w:rFonts w:ascii="Times New Roman" w:hAnsi="Times New Roman"/>
          <w:sz w:val="24"/>
          <w:szCs w:val="24"/>
        </w:rPr>
        <w:t xml:space="preserve"> </w:t>
      </w:r>
      <w:r w:rsidR="009C413F">
        <w:rPr>
          <w:rFonts w:ascii="Times New Roman" w:hAnsi="Times New Roman"/>
          <w:sz w:val="24"/>
          <w:szCs w:val="24"/>
        </w:rPr>
        <w:t xml:space="preserve">both </w:t>
      </w:r>
      <w:r w:rsidR="00B02936">
        <w:rPr>
          <w:rFonts w:ascii="Times New Roman" w:hAnsi="Times New Roman"/>
          <w:sz w:val="24"/>
          <w:szCs w:val="24"/>
        </w:rPr>
        <w:t>CRDC</w:t>
      </w:r>
      <w:r w:rsidRPr="005E338F">
        <w:rPr>
          <w:rFonts w:ascii="Times New Roman" w:hAnsi="Times New Roman"/>
          <w:sz w:val="24"/>
          <w:szCs w:val="24"/>
        </w:rPr>
        <w:t xml:space="preserve"> and </w:t>
      </w:r>
      <w:r w:rsidR="00B02936">
        <w:rPr>
          <w:rFonts w:ascii="Times New Roman" w:hAnsi="Times New Roman"/>
          <w:sz w:val="24"/>
          <w:szCs w:val="24"/>
        </w:rPr>
        <w:t>ESS</w:t>
      </w:r>
    </w:p>
    <w:p w:rsidR="008C21B1" w:rsidP="008C21B1" w14:paraId="6C8A7396" w14:textId="77777777">
      <w:pPr>
        <w:spacing w:after="0"/>
        <w:ind w:right="450"/>
        <w:rPr>
          <w:rFonts w:ascii="Times New Roman" w:hAnsi="Times New Roman"/>
          <w:sz w:val="24"/>
          <w:szCs w:val="24"/>
        </w:rPr>
      </w:pPr>
      <w:r>
        <w:rPr>
          <w:rFonts w:ascii="Times New Roman" w:hAnsi="Times New Roman"/>
          <w:sz w:val="24"/>
          <w:szCs w:val="24"/>
        </w:rPr>
        <w:t>The</w:t>
      </w:r>
      <w:r w:rsidRPr="005E338F" w:rsidR="00B47337">
        <w:rPr>
          <w:rFonts w:ascii="Times New Roman" w:hAnsi="Times New Roman"/>
          <w:sz w:val="24"/>
          <w:szCs w:val="24"/>
        </w:rPr>
        <w:t xml:space="preserve"> data grou</w:t>
      </w:r>
      <w:r w:rsidR="008E283B">
        <w:rPr>
          <w:rFonts w:ascii="Times New Roman" w:hAnsi="Times New Roman"/>
          <w:sz w:val="24"/>
          <w:szCs w:val="24"/>
        </w:rPr>
        <w:t>ps</w:t>
      </w:r>
      <w:r>
        <w:rPr>
          <w:rFonts w:ascii="Times New Roman" w:hAnsi="Times New Roman"/>
          <w:sz w:val="24"/>
          <w:szCs w:val="24"/>
        </w:rPr>
        <w:t>, as collected through the CRDC,</w:t>
      </w:r>
      <w:r w:rsidR="008E283B">
        <w:rPr>
          <w:rFonts w:ascii="Times New Roman" w:hAnsi="Times New Roman"/>
          <w:sz w:val="24"/>
          <w:szCs w:val="24"/>
        </w:rPr>
        <w:t xml:space="preserve"> are explained in this attachment</w:t>
      </w:r>
      <w:r w:rsidRPr="005E338F" w:rsidR="00B47337">
        <w:rPr>
          <w:rFonts w:ascii="Times New Roman" w:hAnsi="Times New Roman"/>
          <w:sz w:val="24"/>
          <w:szCs w:val="24"/>
        </w:rPr>
        <w:t>.</w:t>
      </w:r>
      <w:r>
        <w:rPr>
          <w:rFonts w:ascii="Times New Roman" w:hAnsi="Times New Roman"/>
          <w:sz w:val="24"/>
          <w:szCs w:val="24"/>
        </w:rPr>
        <w:t xml:space="preserve">  </w:t>
      </w:r>
    </w:p>
    <w:p w:rsidR="008C21B1" w:rsidP="008C21B1" w14:paraId="16813F99" w14:textId="77777777">
      <w:pPr>
        <w:spacing w:after="0"/>
        <w:ind w:right="450"/>
        <w:rPr>
          <w:rFonts w:ascii="Times New Roman" w:hAnsi="Times New Roman"/>
          <w:sz w:val="24"/>
          <w:szCs w:val="24"/>
        </w:rPr>
      </w:pPr>
    </w:p>
    <w:p w:rsidR="00892D47" w:rsidP="008C21B1" w14:paraId="3CF654F3" w14:textId="4107F94D">
      <w:pPr>
        <w:spacing w:after="0"/>
        <w:ind w:right="450"/>
        <w:rPr>
          <w:rFonts w:ascii="Times New Roman" w:hAnsi="Times New Roman"/>
          <w:sz w:val="24"/>
          <w:szCs w:val="24"/>
        </w:rPr>
      </w:pPr>
      <w:r w:rsidRPr="1C47951B">
        <w:rPr>
          <w:rFonts w:ascii="Times New Roman" w:hAnsi="Times New Roman"/>
          <w:sz w:val="24"/>
          <w:szCs w:val="24"/>
        </w:rPr>
        <w:t xml:space="preserve">The data groups, as collected through the ESS, are explained in </w:t>
      </w:r>
      <w:r w:rsidRPr="1C47951B" w:rsidR="008C21B1">
        <w:rPr>
          <w:rFonts w:ascii="Times New Roman" w:hAnsi="Times New Roman"/>
          <w:sz w:val="24"/>
          <w:szCs w:val="24"/>
        </w:rPr>
        <w:t>Attachment</w:t>
      </w:r>
      <w:r w:rsidRPr="1C47951B" w:rsidR="00C30726">
        <w:rPr>
          <w:rFonts w:ascii="Times New Roman" w:hAnsi="Times New Roman"/>
          <w:sz w:val="24"/>
          <w:szCs w:val="24"/>
        </w:rPr>
        <w:t xml:space="preserve">s </w:t>
      </w:r>
      <w:r w:rsidRPr="1C47951B" w:rsidR="00740CAA">
        <w:rPr>
          <w:rFonts w:ascii="Times New Roman" w:hAnsi="Times New Roman"/>
          <w:sz w:val="24"/>
          <w:szCs w:val="24"/>
        </w:rPr>
        <w:t>A</w:t>
      </w:r>
      <w:r w:rsidRPr="1C47951B" w:rsidR="00C30726">
        <w:rPr>
          <w:rFonts w:ascii="Times New Roman" w:hAnsi="Times New Roman"/>
          <w:sz w:val="24"/>
          <w:szCs w:val="24"/>
        </w:rPr>
        <w:t xml:space="preserve"> and</w:t>
      </w:r>
      <w:r w:rsidRPr="1C47951B" w:rsidR="00740CAA">
        <w:rPr>
          <w:rFonts w:ascii="Times New Roman" w:hAnsi="Times New Roman"/>
          <w:sz w:val="24"/>
          <w:szCs w:val="24"/>
        </w:rPr>
        <w:t xml:space="preserve"> B</w:t>
      </w:r>
      <w:r w:rsidRPr="1C47951B" w:rsidR="008C21B1">
        <w:rPr>
          <w:rFonts w:ascii="Times New Roman" w:hAnsi="Times New Roman"/>
          <w:sz w:val="24"/>
          <w:szCs w:val="24"/>
        </w:rPr>
        <w:t xml:space="preserve"> of the </w:t>
      </w:r>
      <w:r w:rsidRPr="1C47951B" w:rsidR="008C21B1">
        <w:rPr>
          <w:rFonts w:ascii="Times New Roman" w:hAnsi="Times New Roman"/>
          <w:sz w:val="24"/>
          <w:szCs w:val="24"/>
        </w:rPr>
        <w:t>ED</w:t>
      </w:r>
      <w:r w:rsidRPr="1C47951B" w:rsidR="008C21B1">
        <w:rPr>
          <w:rFonts w:ascii="Times New Roman" w:hAnsi="Times New Roman"/>
          <w:i/>
          <w:iCs/>
          <w:sz w:val="24"/>
          <w:szCs w:val="24"/>
        </w:rPr>
        <w:t>Facts</w:t>
      </w:r>
      <w:r w:rsidRPr="1C47951B" w:rsidR="008C21B1">
        <w:rPr>
          <w:rFonts w:ascii="Times New Roman" w:hAnsi="Times New Roman"/>
          <w:sz w:val="24"/>
          <w:szCs w:val="24"/>
        </w:rPr>
        <w:t xml:space="preserve"> school years 201</w:t>
      </w:r>
      <w:r w:rsidRPr="1C47951B" w:rsidR="00BE5325">
        <w:rPr>
          <w:rFonts w:ascii="Times New Roman" w:hAnsi="Times New Roman"/>
          <w:sz w:val="24"/>
          <w:szCs w:val="24"/>
        </w:rPr>
        <w:t>9–20, 2020–21,</w:t>
      </w:r>
      <w:r w:rsidRPr="1C47951B" w:rsidR="008C21B1">
        <w:rPr>
          <w:rFonts w:ascii="Times New Roman" w:hAnsi="Times New Roman"/>
          <w:sz w:val="24"/>
          <w:szCs w:val="24"/>
        </w:rPr>
        <w:t xml:space="preserve"> and </w:t>
      </w:r>
      <w:r w:rsidRPr="1C47951B" w:rsidR="00BE5325">
        <w:rPr>
          <w:rFonts w:ascii="Times New Roman" w:hAnsi="Times New Roman"/>
          <w:sz w:val="24"/>
          <w:szCs w:val="24"/>
        </w:rPr>
        <w:t>2021–22</w:t>
      </w:r>
      <w:r w:rsidRPr="1C47951B" w:rsidR="008C21B1">
        <w:rPr>
          <w:rFonts w:ascii="Times New Roman" w:hAnsi="Times New Roman"/>
          <w:sz w:val="24"/>
          <w:szCs w:val="24"/>
        </w:rPr>
        <w:t xml:space="preserve"> information collection package titled, “Annual Mandatory Collection </w:t>
      </w:r>
      <w:r w:rsidRPr="1C47951B" w:rsidR="00600314">
        <w:rPr>
          <w:rFonts w:ascii="Times New Roman" w:hAnsi="Times New Roman"/>
          <w:sz w:val="24"/>
          <w:szCs w:val="24"/>
        </w:rPr>
        <w:t xml:space="preserve">of </w:t>
      </w:r>
      <w:r w:rsidRPr="1C47951B" w:rsidR="008C21B1">
        <w:rPr>
          <w:rFonts w:ascii="Times New Roman" w:hAnsi="Times New Roman"/>
          <w:sz w:val="24"/>
          <w:szCs w:val="24"/>
        </w:rPr>
        <w:t xml:space="preserve">Elementary and Secondary Education </w:t>
      </w:r>
      <w:r w:rsidRPr="1C47951B" w:rsidR="007E4D60">
        <w:rPr>
          <w:rFonts w:ascii="Times New Roman" w:hAnsi="Times New Roman"/>
          <w:sz w:val="24"/>
          <w:szCs w:val="24"/>
        </w:rPr>
        <w:t xml:space="preserve">Data through </w:t>
      </w:r>
      <w:r w:rsidRPr="1C47951B" w:rsidR="008C21B1">
        <w:rPr>
          <w:rFonts w:ascii="Times New Roman" w:hAnsi="Times New Roman"/>
          <w:sz w:val="24"/>
          <w:szCs w:val="24"/>
        </w:rPr>
        <w:t>ED</w:t>
      </w:r>
      <w:r w:rsidRPr="1C47951B" w:rsidR="008C21B1">
        <w:rPr>
          <w:rFonts w:ascii="Times New Roman" w:hAnsi="Times New Roman"/>
          <w:i/>
          <w:iCs/>
          <w:sz w:val="24"/>
          <w:szCs w:val="24"/>
        </w:rPr>
        <w:t>Facts</w:t>
      </w:r>
      <w:r w:rsidRPr="1C47951B" w:rsidR="008C21B1">
        <w:rPr>
          <w:rFonts w:ascii="Times New Roman" w:hAnsi="Times New Roman"/>
          <w:sz w:val="24"/>
          <w:szCs w:val="24"/>
        </w:rPr>
        <w:t xml:space="preserve">.”  The </w:t>
      </w:r>
      <w:r w:rsidRPr="1C47951B" w:rsidR="008C21B1">
        <w:rPr>
          <w:rFonts w:ascii="Times New Roman" w:hAnsi="Times New Roman"/>
          <w:sz w:val="24"/>
          <w:szCs w:val="24"/>
        </w:rPr>
        <w:t>ED</w:t>
      </w:r>
      <w:r w:rsidRPr="1C47951B" w:rsidR="008C21B1">
        <w:rPr>
          <w:rFonts w:ascii="Times New Roman" w:hAnsi="Times New Roman"/>
          <w:i/>
          <w:iCs/>
          <w:sz w:val="24"/>
          <w:szCs w:val="24"/>
        </w:rPr>
        <w:t>Facts</w:t>
      </w:r>
      <w:r w:rsidRPr="1C47951B" w:rsidR="008C21B1">
        <w:rPr>
          <w:rFonts w:ascii="Times New Roman" w:hAnsi="Times New Roman"/>
          <w:sz w:val="24"/>
          <w:szCs w:val="24"/>
        </w:rPr>
        <w:t xml:space="preserve"> information collection package</w:t>
      </w:r>
      <w:r w:rsidRPr="1C47951B" w:rsidR="00DD4675">
        <w:rPr>
          <w:rFonts w:ascii="Times New Roman" w:hAnsi="Times New Roman"/>
          <w:sz w:val="24"/>
          <w:szCs w:val="24"/>
        </w:rPr>
        <w:t xml:space="preserve"> (OMB </w:t>
      </w:r>
      <w:r w:rsidRPr="1C47951B" w:rsidR="00F41AE6">
        <w:rPr>
          <w:rFonts w:ascii="Times New Roman" w:hAnsi="Times New Roman"/>
          <w:sz w:val="24"/>
          <w:szCs w:val="24"/>
        </w:rPr>
        <w:t>c</w:t>
      </w:r>
      <w:r w:rsidRPr="1C47951B" w:rsidR="00DD4675">
        <w:rPr>
          <w:rFonts w:ascii="Times New Roman" w:hAnsi="Times New Roman"/>
          <w:sz w:val="24"/>
          <w:szCs w:val="24"/>
        </w:rPr>
        <w:t xml:space="preserve">ontrol </w:t>
      </w:r>
      <w:r w:rsidRPr="1C47951B" w:rsidR="00F41AE6">
        <w:rPr>
          <w:rFonts w:ascii="Times New Roman" w:hAnsi="Times New Roman"/>
          <w:sz w:val="24"/>
          <w:szCs w:val="24"/>
        </w:rPr>
        <w:t>n</w:t>
      </w:r>
      <w:r w:rsidRPr="1C47951B" w:rsidR="00DD4675">
        <w:rPr>
          <w:rFonts w:ascii="Times New Roman" w:hAnsi="Times New Roman"/>
          <w:sz w:val="24"/>
          <w:szCs w:val="24"/>
        </w:rPr>
        <w:t>umber: 18</w:t>
      </w:r>
      <w:r w:rsidRPr="1C47951B" w:rsidR="007E4D60">
        <w:rPr>
          <w:rFonts w:ascii="Times New Roman" w:hAnsi="Times New Roman"/>
          <w:sz w:val="24"/>
          <w:szCs w:val="24"/>
        </w:rPr>
        <w:t>50</w:t>
      </w:r>
      <w:r w:rsidRPr="1C47951B" w:rsidR="00DD4675">
        <w:rPr>
          <w:rFonts w:ascii="Times New Roman" w:hAnsi="Times New Roman"/>
          <w:sz w:val="24"/>
          <w:szCs w:val="24"/>
        </w:rPr>
        <w:t>-0</w:t>
      </w:r>
      <w:r w:rsidRPr="1C47951B" w:rsidR="00BC36A7">
        <w:rPr>
          <w:rFonts w:ascii="Times New Roman" w:hAnsi="Times New Roman"/>
          <w:sz w:val="24"/>
          <w:szCs w:val="24"/>
        </w:rPr>
        <w:t>925 v.4</w:t>
      </w:r>
      <w:r w:rsidRPr="1C47951B" w:rsidR="00DD4675">
        <w:rPr>
          <w:rFonts w:ascii="Times New Roman" w:hAnsi="Times New Roman"/>
          <w:sz w:val="24"/>
          <w:szCs w:val="24"/>
        </w:rPr>
        <w:t>)</w:t>
      </w:r>
      <w:r w:rsidRPr="1C47951B" w:rsidR="008C21B1">
        <w:rPr>
          <w:rFonts w:ascii="Times New Roman" w:hAnsi="Times New Roman"/>
          <w:sz w:val="24"/>
          <w:szCs w:val="24"/>
        </w:rPr>
        <w:t xml:space="preserve"> is available at</w:t>
      </w:r>
      <w:r w:rsidRPr="1C47951B" w:rsidR="00600314">
        <w:rPr>
          <w:rFonts w:ascii="Times New Roman" w:hAnsi="Times New Roman"/>
          <w:sz w:val="24"/>
          <w:szCs w:val="24"/>
        </w:rPr>
        <w:t xml:space="preserve"> </w:t>
      </w:r>
      <w:hyperlink r:id="rId8">
        <w:r w:rsidRPr="1C47951B">
          <w:rPr>
            <w:rStyle w:val="Hyperlink"/>
            <w:rFonts w:ascii="Times New Roman" w:hAnsi="Times New Roman"/>
            <w:sz w:val="24"/>
            <w:szCs w:val="24"/>
          </w:rPr>
          <w:t>https://www.regulations.gov/docket?D=ED-2018-ICCD-0117</w:t>
        </w:r>
      </w:hyperlink>
      <w:r w:rsidRPr="1C47951B">
        <w:rPr>
          <w:rFonts w:ascii="Times New Roman" w:hAnsi="Times New Roman"/>
          <w:sz w:val="24"/>
          <w:szCs w:val="24"/>
        </w:rPr>
        <w:t>.</w:t>
      </w:r>
    </w:p>
    <w:p w:rsidR="00F30CB7" w:rsidP="008C21B1" w14:paraId="1127379F" w14:textId="77777777">
      <w:pPr>
        <w:spacing w:after="0"/>
        <w:ind w:right="450"/>
        <w:rPr>
          <w:rFonts w:ascii="Times New Roman" w:hAnsi="Times New Roman"/>
          <w:sz w:val="24"/>
          <w:szCs w:val="24"/>
        </w:rPr>
      </w:pPr>
    </w:p>
    <w:tbl>
      <w:tblPr>
        <w:tblW w:w="918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20"/>
        <w:gridCol w:w="990"/>
        <w:gridCol w:w="1530"/>
        <w:gridCol w:w="1441"/>
      </w:tblGrid>
      <w:tr w14:paraId="46DF2163" w14:textId="77777777" w:rsidTr="0034785A">
        <w:tblPrEx>
          <w:tblW w:w="918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5220" w:type="dxa"/>
            <w:tcMar>
              <w:left w:w="14" w:type="dxa"/>
              <w:right w:w="14" w:type="dxa"/>
            </w:tcMar>
            <w:vAlign w:val="bottom"/>
          </w:tcPr>
          <w:p w:rsidR="00C95869" w:rsidRPr="00C61A1B" w:rsidP="006539E8" w14:paraId="703ED890" w14:textId="77777777">
            <w:pPr>
              <w:keepNext/>
              <w:keepLines/>
              <w:spacing w:after="0" w:line="240" w:lineRule="auto"/>
              <w:rPr>
                <w:rFonts w:ascii="Times New Roman" w:hAnsi="Times New Roman"/>
                <w:b/>
                <w:sz w:val="24"/>
                <w:szCs w:val="24"/>
              </w:rPr>
            </w:pPr>
            <w:r w:rsidRPr="005E338F">
              <w:rPr>
                <w:rFonts w:ascii="Times New Roman" w:hAnsi="Times New Roman"/>
                <w:b/>
                <w:sz w:val="24"/>
                <w:szCs w:val="24"/>
              </w:rPr>
              <w:t>Data Group (DG) Name</w:t>
            </w:r>
          </w:p>
        </w:tc>
        <w:tc>
          <w:tcPr>
            <w:tcW w:w="990" w:type="dxa"/>
            <w:tcMar>
              <w:left w:w="14" w:type="dxa"/>
              <w:right w:w="14" w:type="dxa"/>
            </w:tcMar>
            <w:vAlign w:val="bottom"/>
          </w:tcPr>
          <w:p w:rsidR="00C95869" w:rsidRPr="00C61A1B" w:rsidP="00EA37E7" w14:paraId="3606F19E" w14:textId="77777777">
            <w:pPr>
              <w:spacing w:after="0" w:line="240" w:lineRule="auto"/>
              <w:jc w:val="center"/>
              <w:rPr>
                <w:rFonts w:ascii="Times New Roman" w:hAnsi="Times New Roman"/>
                <w:b/>
                <w:sz w:val="24"/>
                <w:szCs w:val="24"/>
              </w:rPr>
            </w:pPr>
            <w:r w:rsidRPr="005E338F">
              <w:rPr>
                <w:rFonts w:ascii="Times New Roman" w:hAnsi="Times New Roman"/>
                <w:b/>
                <w:sz w:val="24"/>
                <w:szCs w:val="24"/>
              </w:rPr>
              <w:t>Level</w:t>
            </w:r>
          </w:p>
        </w:tc>
        <w:tc>
          <w:tcPr>
            <w:tcW w:w="1530" w:type="dxa"/>
            <w:tcMar>
              <w:left w:w="14" w:type="dxa"/>
              <w:right w:w="14" w:type="dxa"/>
            </w:tcMar>
            <w:vAlign w:val="bottom"/>
          </w:tcPr>
          <w:p w:rsidR="00C95869" w:rsidRPr="00990531" w:rsidP="00EA37E7" w14:paraId="4370040E" w14:textId="77777777">
            <w:pPr>
              <w:spacing w:after="0" w:line="240" w:lineRule="auto"/>
              <w:jc w:val="center"/>
              <w:rPr>
                <w:rFonts w:ascii="Times New Roman" w:hAnsi="Times New Roman"/>
                <w:b/>
                <w:sz w:val="24"/>
                <w:szCs w:val="24"/>
              </w:rPr>
            </w:pPr>
            <w:r w:rsidRPr="00990531">
              <w:rPr>
                <w:rFonts w:ascii="Times New Roman" w:hAnsi="Times New Roman"/>
                <w:b/>
                <w:sz w:val="24"/>
                <w:szCs w:val="24"/>
              </w:rPr>
              <w:t>DG ID</w:t>
            </w:r>
          </w:p>
        </w:tc>
        <w:tc>
          <w:tcPr>
            <w:tcW w:w="1441" w:type="dxa"/>
            <w:tcMar>
              <w:left w:w="14" w:type="dxa"/>
              <w:right w:w="14" w:type="dxa"/>
            </w:tcMar>
            <w:vAlign w:val="bottom"/>
          </w:tcPr>
          <w:p w:rsidR="00C95869" w:rsidRPr="00C61A1B" w:rsidP="00EA37E7" w14:paraId="3B5855C4" w14:textId="637C1D01">
            <w:pPr>
              <w:spacing w:after="0" w:line="240" w:lineRule="auto"/>
              <w:jc w:val="center"/>
              <w:rPr>
                <w:rFonts w:ascii="Times New Roman" w:hAnsi="Times New Roman"/>
                <w:sz w:val="24"/>
                <w:szCs w:val="24"/>
              </w:rPr>
            </w:pPr>
            <w:r w:rsidRPr="005E338F">
              <w:rPr>
                <w:rFonts w:ascii="Times New Roman" w:hAnsi="Times New Roman"/>
                <w:b/>
                <w:sz w:val="24"/>
                <w:szCs w:val="24"/>
              </w:rPr>
              <w:t>Page</w:t>
            </w:r>
          </w:p>
        </w:tc>
      </w:tr>
      <w:tr w14:paraId="49BA62A9" w14:textId="77777777" w:rsidTr="0034785A">
        <w:tblPrEx>
          <w:tblW w:w="9181" w:type="dxa"/>
          <w:tblInd w:w="85" w:type="dxa"/>
          <w:tblLook w:val="00A0"/>
        </w:tblPrEx>
        <w:tc>
          <w:tcPr>
            <w:tcW w:w="5220" w:type="dxa"/>
            <w:vAlign w:val="bottom"/>
          </w:tcPr>
          <w:p w:rsidR="00C95869" w:rsidRPr="00990531" w:rsidP="00EA37E7" w14:paraId="79109CFE" w14:textId="235FD879">
            <w:pPr>
              <w:spacing w:after="0" w:line="240" w:lineRule="auto"/>
              <w:rPr>
                <w:rFonts w:ascii="Times New Roman" w:hAnsi="Times New Roman"/>
                <w:sz w:val="24"/>
                <w:szCs w:val="24"/>
              </w:rPr>
            </w:pPr>
            <w:r w:rsidRPr="00990531">
              <w:rPr>
                <w:rFonts w:ascii="Times New Roman" w:hAnsi="Times New Roman"/>
                <w:sz w:val="24"/>
                <w:szCs w:val="24"/>
              </w:rPr>
              <w:t>Charter status</w:t>
            </w:r>
            <w:r w:rsidR="0094683D">
              <w:rPr>
                <w:rFonts w:ascii="Times New Roman" w:hAnsi="Times New Roman"/>
                <w:b/>
                <w:sz w:val="24"/>
                <w:szCs w:val="24"/>
              </w:rPr>
              <w:t xml:space="preserve"> </w:t>
            </w:r>
          </w:p>
        </w:tc>
        <w:tc>
          <w:tcPr>
            <w:tcW w:w="990" w:type="dxa"/>
            <w:tcMar>
              <w:left w:w="173" w:type="dxa"/>
              <w:right w:w="115" w:type="dxa"/>
            </w:tcMar>
            <w:vAlign w:val="bottom"/>
          </w:tcPr>
          <w:p w:rsidR="00C95869" w:rsidRPr="00990531" w:rsidP="00EA37E7" w14:paraId="0D63A7CD" w14:textId="77777777">
            <w:pPr>
              <w:spacing w:after="0" w:line="240" w:lineRule="auto"/>
              <w:jc w:val="center"/>
              <w:rPr>
                <w:rFonts w:ascii="Times New Roman" w:hAnsi="Times New Roman"/>
                <w:sz w:val="24"/>
                <w:szCs w:val="24"/>
              </w:rPr>
            </w:pPr>
            <w:r w:rsidRPr="00990531">
              <w:rPr>
                <w:rFonts w:ascii="Times New Roman" w:hAnsi="Times New Roman"/>
                <w:sz w:val="24"/>
                <w:szCs w:val="24"/>
              </w:rPr>
              <w:t>School</w:t>
            </w:r>
          </w:p>
        </w:tc>
        <w:tc>
          <w:tcPr>
            <w:tcW w:w="1530" w:type="dxa"/>
            <w:vAlign w:val="bottom"/>
          </w:tcPr>
          <w:p w:rsidR="00C95869" w:rsidP="00EA37E7" w14:paraId="432909C3" w14:textId="77777777">
            <w:pPr>
              <w:spacing w:after="0" w:line="240" w:lineRule="auto"/>
              <w:jc w:val="center"/>
              <w:rPr>
                <w:rFonts w:ascii="Times New Roman" w:hAnsi="Times New Roman"/>
                <w:sz w:val="24"/>
                <w:szCs w:val="24"/>
              </w:rPr>
            </w:pPr>
            <w:r>
              <w:rPr>
                <w:rFonts w:ascii="Times New Roman" w:hAnsi="Times New Roman"/>
                <w:sz w:val="24"/>
                <w:szCs w:val="24"/>
              </w:rPr>
              <w:t>915</w:t>
            </w:r>
            <w:r>
              <w:rPr>
                <w:rFonts w:ascii="Times New Roman" w:hAnsi="Times New Roman"/>
                <w:sz w:val="24"/>
                <w:szCs w:val="24"/>
              </w:rPr>
              <w:t xml:space="preserve"> (CRDC)</w:t>
            </w:r>
          </w:p>
          <w:p w:rsidR="00C95869" w:rsidRPr="00990531" w:rsidP="00EA37E7" w14:paraId="186850B7" w14:textId="77777777">
            <w:pPr>
              <w:spacing w:after="0" w:line="240" w:lineRule="auto"/>
              <w:jc w:val="center"/>
              <w:rPr>
                <w:rFonts w:ascii="Times New Roman" w:hAnsi="Times New Roman"/>
                <w:sz w:val="24"/>
                <w:szCs w:val="24"/>
              </w:rPr>
            </w:pPr>
            <w:r w:rsidRPr="00990531">
              <w:rPr>
                <w:rFonts w:ascii="Times New Roman" w:hAnsi="Times New Roman"/>
                <w:sz w:val="24"/>
                <w:szCs w:val="24"/>
              </w:rPr>
              <w:t>27</w:t>
            </w:r>
            <w:r>
              <w:rPr>
                <w:rFonts w:ascii="Times New Roman" w:hAnsi="Times New Roman"/>
                <w:sz w:val="24"/>
                <w:szCs w:val="24"/>
              </w:rPr>
              <w:t xml:space="preserve"> (ESS)</w:t>
            </w:r>
          </w:p>
        </w:tc>
        <w:tc>
          <w:tcPr>
            <w:tcW w:w="1441" w:type="dxa"/>
            <w:tcMar>
              <w:left w:w="173" w:type="dxa"/>
              <w:right w:w="115" w:type="dxa"/>
            </w:tcMar>
            <w:vAlign w:val="bottom"/>
          </w:tcPr>
          <w:p w:rsidR="00C95869" w:rsidRPr="00990531" w:rsidP="00EA37E7" w14:paraId="74ED2BE8" w14:textId="31B314D4">
            <w:pPr>
              <w:spacing w:after="0" w:line="240" w:lineRule="auto"/>
              <w:jc w:val="center"/>
              <w:rPr>
                <w:rFonts w:ascii="Times New Roman" w:hAnsi="Times New Roman"/>
                <w:sz w:val="24"/>
                <w:szCs w:val="24"/>
              </w:rPr>
            </w:pPr>
            <w:r>
              <w:rPr>
                <w:rFonts w:ascii="Times New Roman" w:hAnsi="Times New Roman"/>
                <w:sz w:val="24"/>
                <w:szCs w:val="24"/>
              </w:rPr>
              <w:t>A2</w:t>
            </w:r>
            <w:r w:rsidRPr="00990531">
              <w:rPr>
                <w:rFonts w:ascii="Times New Roman" w:hAnsi="Times New Roman"/>
                <w:sz w:val="24"/>
                <w:szCs w:val="24"/>
              </w:rPr>
              <w:t>-</w:t>
            </w:r>
            <w:r w:rsidR="00BB5F74">
              <w:rPr>
                <w:rFonts w:ascii="Times New Roman" w:hAnsi="Times New Roman"/>
                <w:sz w:val="24"/>
                <w:szCs w:val="24"/>
              </w:rPr>
              <w:t>7</w:t>
            </w:r>
          </w:p>
        </w:tc>
      </w:tr>
      <w:tr w14:paraId="05633DA9" w14:textId="77777777" w:rsidTr="0034785A">
        <w:tblPrEx>
          <w:tblW w:w="9181" w:type="dxa"/>
          <w:tblInd w:w="85" w:type="dxa"/>
          <w:tblLook w:val="00A0"/>
        </w:tblPrEx>
        <w:tc>
          <w:tcPr>
            <w:tcW w:w="5220" w:type="dxa"/>
            <w:vAlign w:val="bottom"/>
          </w:tcPr>
          <w:p w:rsidR="00C95869" w:rsidRPr="00990531" w:rsidP="00EA37E7" w14:paraId="0E67BF25" w14:textId="77777777">
            <w:pPr>
              <w:spacing w:after="0" w:line="240" w:lineRule="auto"/>
              <w:rPr>
                <w:rFonts w:ascii="Times New Roman" w:hAnsi="Times New Roman"/>
                <w:sz w:val="24"/>
                <w:szCs w:val="24"/>
              </w:rPr>
            </w:pPr>
            <w:r w:rsidRPr="00990531">
              <w:rPr>
                <w:rFonts w:ascii="Times New Roman" w:hAnsi="Times New Roman"/>
                <w:sz w:val="24"/>
                <w:szCs w:val="24"/>
              </w:rPr>
              <w:t>Grades offered</w:t>
            </w:r>
          </w:p>
        </w:tc>
        <w:tc>
          <w:tcPr>
            <w:tcW w:w="990" w:type="dxa"/>
            <w:tcMar>
              <w:left w:w="173" w:type="dxa"/>
              <w:right w:w="115" w:type="dxa"/>
            </w:tcMar>
            <w:vAlign w:val="bottom"/>
          </w:tcPr>
          <w:p w:rsidR="00C95869" w:rsidRPr="00990531" w:rsidP="00EA37E7" w14:paraId="3D1CA870" w14:textId="77777777">
            <w:pPr>
              <w:spacing w:after="0" w:line="240" w:lineRule="auto"/>
              <w:jc w:val="center"/>
              <w:rPr>
                <w:rFonts w:ascii="Times New Roman" w:hAnsi="Times New Roman"/>
                <w:sz w:val="24"/>
                <w:szCs w:val="24"/>
              </w:rPr>
            </w:pPr>
            <w:r w:rsidRPr="00990531">
              <w:rPr>
                <w:rFonts w:ascii="Times New Roman" w:hAnsi="Times New Roman"/>
                <w:sz w:val="24"/>
                <w:szCs w:val="24"/>
              </w:rPr>
              <w:t>School</w:t>
            </w:r>
          </w:p>
        </w:tc>
        <w:tc>
          <w:tcPr>
            <w:tcW w:w="1530" w:type="dxa"/>
            <w:vAlign w:val="bottom"/>
          </w:tcPr>
          <w:p w:rsidR="00C95869" w:rsidP="00EA37E7" w14:paraId="0F769ACB" w14:textId="4983D6EC">
            <w:pPr>
              <w:spacing w:after="0" w:line="240" w:lineRule="auto"/>
              <w:jc w:val="center"/>
              <w:rPr>
                <w:rFonts w:ascii="Times New Roman" w:hAnsi="Times New Roman"/>
                <w:sz w:val="24"/>
                <w:szCs w:val="24"/>
              </w:rPr>
            </w:pPr>
            <w:r>
              <w:rPr>
                <w:rFonts w:ascii="Times New Roman" w:hAnsi="Times New Roman"/>
                <w:sz w:val="24"/>
                <w:szCs w:val="24"/>
              </w:rPr>
              <w:t>932</w:t>
            </w:r>
            <w:r>
              <w:rPr>
                <w:rFonts w:ascii="Times New Roman" w:hAnsi="Times New Roman"/>
                <w:sz w:val="24"/>
                <w:szCs w:val="24"/>
              </w:rPr>
              <w:t xml:space="preserve"> (CRDC)</w:t>
            </w:r>
          </w:p>
          <w:p w:rsidR="00F30CB7" w:rsidRPr="00990531" w:rsidP="00EA37E7" w14:paraId="541D29DF" w14:textId="0684C1A4">
            <w:pPr>
              <w:spacing w:after="0" w:line="240" w:lineRule="auto"/>
              <w:jc w:val="center"/>
              <w:rPr>
                <w:rFonts w:ascii="Times New Roman" w:hAnsi="Times New Roman"/>
                <w:sz w:val="24"/>
                <w:szCs w:val="24"/>
              </w:rPr>
            </w:pPr>
            <w:r w:rsidRPr="00990531">
              <w:rPr>
                <w:rFonts w:ascii="Times New Roman" w:hAnsi="Times New Roman"/>
                <w:sz w:val="24"/>
                <w:szCs w:val="24"/>
              </w:rPr>
              <w:t>18</w:t>
            </w:r>
            <w:r>
              <w:rPr>
                <w:rFonts w:ascii="Times New Roman" w:hAnsi="Times New Roman"/>
                <w:sz w:val="24"/>
                <w:szCs w:val="24"/>
              </w:rPr>
              <w:t xml:space="preserve"> (ESS)</w:t>
            </w:r>
          </w:p>
        </w:tc>
        <w:tc>
          <w:tcPr>
            <w:tcW w:w="1441" w:type="dxa"/>
            <w:tcMar>
              <w:left w:w="173" w:type="dxa"/>
              <w:right w:w="115" w:type="dxa"/>
            </w:tcMar>
            <w:vAlign w:val="bottom"/>
          </w:tcPr>
          <w:p w:rsidR="00C95869" w:rsidRPr="00990531" w:rsidP="00EA37E7" w14:paraId="7DDC3ED4" w14:textId="2B8ADB78">
            <w:pPr>
              <w:spacing w:after="0" w:line="240" w:lineRule="auto"/>
              <w:jc w:val="center"/>
              <w:rPr>
                <w:rFonts w:ascii="Times New Roman" w:hAnsi="Times New Roman"/>
                <w:sz w:val="24"/>
                <w:szCs w:val="24"/>
              </w:rPr>
            </w:pPr>
            <w:r>
              <w:rPr>
                <w:rFonts w:ascii="Times New Roman" w:hAnsi="Times New Roman"/>
                <w:sz w:val="24"/>
                <w:szCs w:val="24"/>
              </w:rPr>
              <w:t>A</w:t>
            </w:r>
            <w:r w:rsidR="006539E8">
              <w:rPr>
                <w:rFonts w:ascii="Times New Roman" w:hAnsi="Times New Roman"/>
                <w:sz w:val="24"/>
                <w:szCs w:val="24"/>
              </w:rPr>
              <w:t>2</w:t>
            </w:r>
            <w:r>
              <w:rPr>
                <w:rFonts w:ascii="Times New Roman" w:hAnsi="Times New Roman"/>
                <w:sz w:val="24"/>
                <w:szCs w:val="24"/>
              </w:rPr>
              <w:t>-</w:t>
            </w:r>
            <w:r w:rsidR="00F3179D">
              <w:rPr>
                <w:rFonts w:ascii="Times New Roman" w:hAnsi="Times New Roman"/>
                <w:sz w:val="24"/>
                <w:szCs w:val="24"/>
              </w:rPr>
              <w:t>7</w:t>
            </w:r>
          </w:p>
        </w:tc>
      </w:tr>
      <w:tr w14:paraId="613BE76F" w14:textId="77777777" w:rsidTr="0034785A">
        <w:tblPrEx>
          <w:tblW w:w="9181" w:type="dxa"/>
          <w:tblInd w:w="85" w:type="dxa"/>
          <w:tblLook w:val="00A0"/>
        </w:tblPrEx>
        <w:tc>
          <w:tcPr>
            <w:tcW w:w="5220" w:type="dxa"/>
            <w:vAlign w:val="bottom"/>
          </w:tcPr>
          <w:p w:rsidR="005F6FBD" w:rsidRPr="00FC153E" w:rsidP="00EA37E7" w14:paraId="675FDE60" w14:textId="4DC3F8D0">
            <w:pPr>
              <w:spacing w:after="0" w:line="240" w:lineRule="auto"/>
              <w:rPr>
                <w:rFonts w:ascii="Times New Roman" w:hAnsi="Times New Roman"/>
                <w:sz w:val="24"/>
                <w:szCs w:val="24"/>
              </w:rPr>
            </w:pPr>
            <w:r w:rsidRPr="00FC153E">
              <w:rPr>
                <w:rFonts w:ascii="Times New Roman" w:hAnsi="Times New Roman"/>
                <w:sz w:val="24"/>
                <w:szCs w:val="24"/>
              </w:rPr>
              <w:t>Membership</w:t>
            </w:r>
            <w:r w:rsidR="001B0EDF">
              <w:rPr>
                <w:rFonts w:ascii="Times New Roman" w:hAnsi="Times New Roman"/>
                <w:b/>
                <w:color w:val="FF0000"/>
                <w:sz w:val="24"/>
                <w:szCs w:val="24"/>
              </w:rPr>
              <w:t xml:space="preserve"> </w:t>
            </w:r>
            <w:r w:rsidR="000D32F2">
              <w:rPr>
                <w:rFonts w:ascii="Times New Roman" w:hAnsi="Times New Roman"/>
                <w:b/>
                <w:color w:val="FF0000"/>
                <w:sz w:val="24"/>
                <w:szCs w:val="24"/>
              </w:rPr>
              <w:t>Revised!</w:t>
            </w:r>
          </w:p>
        </w:tc>
        <w:tc>
          <w:tcPr>
            <w:tcW w:w="990" w:type="dxa"/>
            <w:tcMar>
              <w:left w:w="173" w:type="dxa"/>
              <w:right w:w="115" w:type="dxa"/>
            </w:tcMar>
            <w:vAlign w:val="bottom"/>
          </w:tcPr>
          <w:p w:rsidR="005F6FBD" w:rsidRPr="001E6E79" w:rsidP="00EA37E7" w14:paraId="63E2F2D2" w14:textId="5A9022AE">
            <w:pPr>
              <w:spacing w:after="0" w:line="240" w:lineRule="auto"/>
              <w:jc w:val="center"/>
              <w:rPr>
                <w:rFonts w:ascii="Times New Roman" w:hAnsi="Times New Roman"/>
                <w:sz w:val="24"/>
                <w:szCs w:val="24"/>
              </w:rPr>
            </w:pPr>
            <w:r>
              <w:rPr>
                <w:rFonts w:ascii="Times New Roman" w:hAnsi="Times New Roman"/>
                <w:sz w:val="24"/>
                <w:szCs w:val="24"/>
              </w:rPr>
              <w:t xml:space="preserve">LEA, </w:t>
            </w:r>
            <w:r w:rsidR="00822455">
              <w:rPr>
                <w:rFonts w:ascii="Times New Roman" w:hAnsi="Times New Roman"/>
                <w:sz w:val="24"/>
                <w:szCs w:val="24"/>
              </w:rPr>
              <w:t>School</w:t>
            </w:r>
          </w:p>
        </w:tc>
        <w:tc>
          <w:tcPr>
            <w:tcW w:w="1530" w:type="dxa"/>
            <w:vAlign w:val="bottom"/>
          </w:tcPr>
          <w:p w:rsidR="005F6FBD" w:rsidRPr="001E6E79" w:rsidP="00EA37E7" w14:paraId="148A5C5A" w14:textId="77777777">
            <w:pPr>
              <w:spacing w:after="0" w:line="240" w:lineRule="auto"/>
              <w:jc w:val="center"/>
              <w:rPr>
                <w:rFonts w:ascii="Times New Roman" w:hAnsi="Times New Roman"/>
                <w:sz w:val="24"/>
                <w:szCs w:val="24"/>
              </w:rPr>
            </w:pPr>
            <w:r>
              <w:rPr>
                <w:rFonts w:ascii="Times New Roman" w:hAnsi="Times New Roman"/>
                <w:sz w:val="24"/>
                <w:szCs w:val="24"/>
              </w:rPr>
              <w:t>979</w:t>
            </w:r>
            <w:r w:rsidRPr="001E6E79">
              <w:rPr>
                <w:rFonts w:ascii="Times New Roman" w:hAnsi="Times New Roman"/>
                <w:sz w:val="24"/>
                <w:szCs w:val="24"/>
              </w:rPr>
              <w:t xml:space="preserve"> (CRDC)</w:t>
            </w:r>
          </w:p>
          <w:p w:rsidR="005F6FBD" w:rsidP="00EA37E7" w14:paraId="1B05980D" w14:textId="77777777">
            <w:pPr>
              <w:spacing w:after="0" w:line="240" w:lineRule="auto"/>
              <w:jc w:val="center"/>
              <w:rPr>
                <w:rFonts w:ascii="Times New Roman" w:hAnsi="Times New Roman"/>
                <w:sz w:val="24"/>
                <w:szCs w:val="24"/>
              </w:rPr>
            </w:pPr>
            <w:r>
              <w:rPr>
                <w:rFonts w:ascii="Times New Roman" w:hAnsi="Times New Roman"/>
                <w:sz w:val="24"/>
                <w:szCs w:val="24"/>
              </w:rPr>
              <w:t>39 (</w:t>
            </w:r>
            <w:r w:rsidRPr="001E6E79">
              <w:rPr>
                <w:rFonts w:ascii="Times New Roman" w:hAnsi="Times New Roman"/>
                <w:sz w:val="24"/>
                <w:szCs w:val="24"/>
              </w:rPr>
              <w:t>ESS</w:t>
            </w:r>
            <w:r>
              <w:rPr>
                <w:rFonts w:ascii="Times New Roman" w:hAnsi="Times New Roman"/>
                <w:sz w:val="24"/>
                <w:szCs w:val="24"/>
              </w:rPr>
              <w:t>)</w:t>
            </w:r>
          </w:p>
        </w:tc>
        <w:tc>
          <w:tcPr>
            <w:tcW w:w="1441" w:type="dxa"/>
            <w:tcMar>
              <w:left w:w="173" w:type="dxa"/>
              <w:right w:w="115" w:type="dxa"/>
            </w:tcMar>
            <w:vAlign w:val="bottom"/>
          </w:tcPr>
          <w:p w:rsidR="005F6FBD" w:rsidRPr="001E6E79" w:rsidP="00EA37E7" w14:paraId="40A6FCC5" w14:textId="1E878BD2">
            <w:pPr>
              <w:spacing w:after="0" w:line="240" w:lineRule="auto"/>
              <w:jc w:val="center"/>
              <w:rPr>
                <w:rFonts w:ascii="Times New Roman" w:hAnsi="Times New Roman"/>
                <w:sz w:val="24"/>
                <w:szCs w:val="24"/>
              </w:rPr>
            </w:pPr>
            <w:r w:rsidRPr="001E6E79">
              <w:rPr>
                <w:rFonts w:ascii="Times New Roman" w:hAnsi="Times New Roman"/>
                <w:sz w:val="24"/>
                <w:szCs w:val="24"/>
              </w:rPr>
              <w:t>A</w:t>
            </w:r>
            <w:r>
              <w:rPr>
                <w:rFonts w:ascii="Times New Roman" w:hAnsi="Times New Roman"/>
                <w:sz w:val="24"/>
                <w:szCs w:val="24"/>
              </w:rPr>
              <w:t>2</w:t>
            </w:r>
            <w:r w:rsidRPr="001E6E79">
              <w:rPr>
                <w:rFonts w:ascii="Times New Roman" w:hAnsi="Times New Roman"/>
                <w:sz w:val="24"/>
                <w:szCs w:val="24"/>
              </w:rPr>
              <w:t>-</w:t>
            </w:r>
            <w:r w:rsidR="00F3179D">
              <w:rPr>
                <w:rFonts w:ascii="Times New Roman" w:hAnsi="Times New Roman"/>
                <w:sz w:val="24"/>
                <w:szCs w:val="24"/>
              </w:rPr>
              <w:t>8</w:t>
            </w:r>
          </w:p>
        </w:tc>
      </w:tr>
      <w:tr w14:paraId="0BADBD38" w14:textId="77777777" w:rsidTr="0034785A">
        <w:tblPrEx>
          <w:tblW w:w="9181" w:type="dxa"/>
          <w:tblInd w:w="85" w:type="dxa"/>
          <w:tblLook w:val="00A0"/>
        </w:tblPrEx>
        <w:tc>
          <w:tcPr>
            <w:tcW w:w="5220" w:type="dxa"/>
            <w:vAlign w:val="bottom"/>
          </w:tcPr>
          <w:p w:rsidR="00A57873" w:rsidRPr="00FC153E" w:rsidP="00EA37E7" w14:paraId="522A6D4E" w14:textId="30F9EB5F">
            <w:pPr>
              <w:spacing w:after="0" w:line="240" w:lineRule="auto"/>
              <w:rPr>
                <w:rFonts w:ascii="Times New Roman" w:hAnsi="Times New Roman"/>
                <w:sz w:val="24"/>
                <w:szCs w:val="24"/>
              </w:rPr>
            </w:pPr>
            <w:r w:rsidRPr="00FC153E">
              <w:rPr>
                <w:rFonts w:ascii="Times New Roman" w:hAnsi="Times New Roman"/>
                <w:sz w:val="24"/>
                <w:szCs w:val="24"/>
              </w:rPr>
              <w:t xml:space="preserve">School </w:t>
            </w:r>
            <w:r w:rsidR="0031762C">
              <w:rPr>
                <w:rFonts w:ascii="Times New Roman" w:hAnsi="Times New Roman"/>
                <w:sz w:val="24"/>
                <w:szCs w:val="24"/>
              </w:rPr>
              <w:t>t</w:t>
            </w:r>
            <w:r w:rsidRPr="00FC153E">
              <w:rPr>
                <w:rFonts w:ascii="Times New Roman" w:hAnsi="Times New Roman"/>
                <w:sz w:val="24"/>
                <w:szCs w:val="24"/>
              </w:rPr>
              <w:t>ype</w:t>
            </w:r>
            <w:r w:rsidR="00443D6B">
              <w:rPr>
                <w:rFonts w:ascii="Times New Roman" w:hAnsi="Times New Roman"/>
                <w:sz w:val="24"/>
                <w:szCs w:val="24"/>
              </w:rPr>
              <w:t xml:space="preserve"> </w:t>
            </w:r>
          </w:p>
        </w:tc>
        <w:tc>
          <w:tcPr>
            <w:tcW w:w="990" w:type="dxa"/>
            <w:tcMar>
              <w:left w:w="173" w:type="dxa"/>
              <w:right w:w="115" w:type="dxa"/>
            </w:tcMar>
            <w:vAlign w:val="bottom"/>
          </w:tcPr>
          <w:p w:rsidR="00A57873" w:rsidRPr="00FC153E" w:rsidP="00EA37E7" w14:paraId="40B03D53" w14:textId="77777777">
            <w:pPr>
              <w:spacing w:after="0" w:line="240" w:lineRule="auto"/>
              <w:jc w:val="center"/>
              <w:rPr>
                <w:rFonts w:ascii="Times New Roman" w:hAnsi="Times New Roman"/>
                <w:sz w:val="24"/>
                <w:szCs w:val="24"/>
              </w:rPr>
            </w:pPr>
            <w:r w:rsidRPr="00FC153E">
              <w:rPr>
                <w:rFonts w:ascii="Times New Roman" w:hAnsi="Times New Roman"/>
                <w:sz w:val="24"/>
                <w:szCs w:val="24"/>
              </w:rPr>
              <w:t>School</w:t>
            </w:r>
          </w:p>
        </w:tc>
        <w:tc>
          <w:tcPr>
            <w:tcW w:w="1530" w:type="dxa"/>
            <w:vAlign w:val="bottom"/>
          </w:tcPr>
          <w:p w:rsidR="00A57873" w:rsidRPr="00FC153E" w:rsidP="00EA37E7" w14:paraId="442D79E3" w14:textId="77777777">
            <w:pPr>
              <w:spacing w:after="0" w:line="240" w:lineRule="auto"/>
              <w:jc w:val="center"/>
              <w:rPr>
                <w:rFonts w:ascii="Times New Roman" w:hAnsi="Times New Roman"/>
                <w:sz w:val="24"/>
                <w:szCs w:val="24"/>
              </w:rPr>
            </w:pPr>
            <w:r w:rsidRPr="00FC153E">
              <w:rPr>
                <w:rFonts w:ascii="Times New Roman" w:hAnsi="Times New Roman"/>
                <w:sz w:val="24"/>
                <w:szCs w:val="24"/>
              </w:rPr>
              <w:t>977 (CRDC)</w:t>
            </w:r>
          </w:p>
          <w:p w:rsidR="00A57873" w:rsidRPr="00FC153E" w:rsidP="00EA37E7" w14:paraId="1FA9C00D" w14:textId="77777777">
            <w:pPr>
              <w:spacing w:after="0" w:line="240" w:lineRule="auto"/>
              <w:jc w:val="center"/>
              <w:rPr>
                <w:rFonts w:ascii="Times New Roman" w:hAnsi="Times New Roman"/>
                <w:sz w:val="24"/>
                <w:szCs w:val="24"/>
              </w:rPr>
            </w:pPr>
            <w:r w:rsidRPr="00FC153E">
              <w:rPr>
                <w:rFonts w:ascii="Times New Roman" w:hAnsi="Times New Roman"/>
                <w:sz w:val="24"/>
                <w:szCs w:val="24"/>
              </w:rPr>
              <w:t>21 (ESS)</w:t>
            </w:r>
          </w:p>
        </w:tc>
        <w:tc>
          <w:tcPr>
            <w:tcW w:w="1441" w:type="dxa"/>
            <w:tcMar>
              <w:left w:w="173" w:type="dxa"/>
              <w:right w:w="115" w:type="dxa"/>
            </w:tcMar>
            <w:vAlign w:val="bottom"/>
          </w:tcPr>
          <w:p w:rsidR="00A57873" w:rsidRPr="00A57873" w:rsidP="00EA37E7" w14:paraId="4E396A3E" w14:textId="7017ED1B">
            <w:pPr>
              <w:spacing w:after="0" w:line="240" w:lineRule="auto"/>
              <w:jc w:val="center"/>
              <w:rPr>
                <w:rFonts w:ascii="Times New Roman" w:hAnsi="Times New Roman"/>
                <w:sz w:val="24"/>
                <w:szCs w:val="24"/>
                <w:highlight w:val="yellow"/>
              </w:rPr>
            </w:pPr>
            <w:r w:rsidRPr="00F00C6B">
              <w:rPr>
                <w:rFonts w:ascii="Times New Roman" w:hAnsi="Times New Roman"/>
                <w:sz w:val="24"/>
                <w:szCs w:val="24"/>
              </w:rPr>
              <w:t>A2-</w:t>
            </w:r>
            <w:r w:rsidR="00F3179D">
              <w:rPr>
                <w:rFonts w:ascii="Times New Roman" w:hAnsi="Times New Roman"/>
                <w:sz w:val="24"/>
                <w:szCs w:val="24"/>
              </w:rPr>
              <w:t>9</w:t>
            </w:r>
          </w:p>
        </w:tc>
      </w:tr>
    </w:tbl>
    <w:p w:rsidR="008568BB" w:rsidP="00D15F25" w14:paraId="2340C804" w14:textId="77777777">
      <w:pPr>
        <w:spacing w:after="0" w:line="240" w:lineRule="auto"/>
        <w:rPr>
          <w:rFonts w:ascii="Times New Roman" w:hAnsi="Times New Roman"/>
          <w:b/>
          <w:sz w:val="24"/>
          <w:szCs w:val="24"/>
        </w:rPr>
      </w:pPr>
    </w:p>
    <w:p w:rsidR="00B47337" w:rsidRPr="00C61A1B" w:rsidP="00AF6677" w14:paraId="0745FD8D" w14:textId="77777777">
      <w:pPr>
        <w:spacing w:after="120"/>
        <w:rPr>
          <w:rFonts w:ascii="Times New Roman" w:hAnsi="Times New Roman"/>
          <w:sz w:val="24"/>
          <w:szCs w:val="24"/>
        </w:rPr>
      </w:pPr>
      <w:r w:rsidRPr="005E338F">
        <w:rPr>
          <w:rFonts w:ascii="Times New Roman" w:hAnsi="Times New Roman"/>
          <w:b/>
          <w:sz w:val="24"/>
          <w:szCs w:val="24"/>
        </w:rPr>
        <w:t>Set B Data Groups</w:t>
      </w:r>
      <w:r w:rsidR="00D43DEA">
        <w:rPr>
          <w:rFonts w:ascii="Times New Roman" w:hAnsi="Times New Roman"/>
          <w:sz w:val="24"/>
          <w:szCs w:val="24"/>
        </w:rPr>
        <w:t>—Collected through</w:t>
      </w:r>
      <w:r w:rsidRPr="005E338F">
        <w:rPr>
          <w:rFonts w:ascii="Times New Roman" w:hAnsi="Times New Roman"/>
          <w:sz w:val="24"/>
          <w:szCs w:val="24"/>
        </w:rPr>
        <w:t xml:space="preserve"> CRDC only</w:t>
      </w:r>
    </w:p>
    <w:p w:rsidR="00B47337" w:rsidRPr="00C61A1B" w:rsidP="00AF6677" w14:paraId="231CB143" w14:textId="77777777">
      <w:pPr>
        <w:spacing w:after="120"/>
        <w:rPr>
          <w:rFonts w:ascii="Times New Roman" w:hAnsi="Times New Roman"/>
          <w:sz w:val="24"/>
          <w:szCs w:val="24"/>
        </w:rPr>
      </w:pPr>
      <w:r w:rsidRPr="005E338F">
        <w:rPr>
          <w:rFonts w:ascii="Times New Roman" w:hAnsi="Times New Roman"/>
          <w:sz w:val="24"/>
          <w:szCs w:val="24"/>
        </w:rPr>
        <w:t>These data groups are explained in this attachment.</w:t>
      </w:r>
    </w:p>
    <w:tbl>
      <w:tblPr>
        <w:tblW w:w="917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9" w:type="dxa"/>
          <w:right w:w="29" w:type="dxa"/>
        </w:tblCellMar>
        <w:tblLook w:val="0000"/>
      </w:tblPr>
      <w:tblGrid>
        <w:gridCol w:w="5935"/>
        <w:gridCol w:w="900"/>
        <w:gridCol w:w="900"/>
        <w:gridCol w:w="1440"/>
      </w:tblGrid>
      <w:tr w14:paraId="6AA1A53F" w14:textId="77777777" w:rsidTr="40FE664B">
        <w:tblPrEx>
          <w:tblW w:w="917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9" w:type="dxa"/>
            <w:right w:w="29" w:type="dxa"/>
          </w:tblCellMar>
          <w:tblLook w:val="0000"/>
        </w:tblPrEx>
        <w:trPr>
          <w:trHeight w:val="255"/>
          <w:tblHeader/>
          <w:jc w:val="center"/>
        </w:trPr>
        <w:tc>
          <w:tcPr>
            <w:tcW w:w="5935" w:type="dxa"/>
            <w:tcBorders>
              <w:top w:val="single" w:sz="4" w:space="0" w:color="auto"/>
            </w:tcBorders>
            <w:shd w:val="clear" w:color="auto" w:fill="auto"/>
            <w:noWrap/>
            <w:vAlign w:val="bottom"/>
          </w:tcPr>
          <w:p w:rsidR="00B47337" w:rsidRPr="00C61A1B" w:rsidP="006539E8" w14:paraId="1EC9232B" w14:textId="77777777">
            <w:pPr>
              <w:keepNext/>
              <w:keepLines/>
              <w:spacing w:after="0" w:line="240" w:lineRule="auto"/>
              <w:rPr>
                <w:rFonts w:ascii="Times New Roman" w:hAnsi="Times New Roman"/>
                <w:b/>
                <w:sz w:val="24"/>
                <w:szCs w:val="24"/>
              </w:rPr>
            </w:pPr>
            <w:r w:rsidRPr="005E338F">
              <w:rPr>
                <w:rFonts w:ascii="Times New Roman" w:hAnsi="Times New Roman"/>
                <w:b/>
                <w:sz w:val="24"/>
                <w:szCs w:val="24"/>
              </w:rPr>
              <w:t>Data Group (DG) Name</w:t>
            </w:r>
          </w:p>
        </w:tc>
        <w:tc>
          <w:tcPr>
            <w:tcW w:w="900" w:type="dxa"/>
            <w:tcBorders>
              <w:top w:val="single" w:sz="4" w:space="0" w:color="auto"/>
            </w:tcBorders>
            <w:shd w:val="clear" w:color="auto" w:fill="auto"/>
            <w:vAlign w:val="bottom"/>
          </w:tcPr>
          <w:p w:rsidR="00B47337" w:rsidRPr="00C61A1B" w:rsidP="006539E8" w14:paraId="2556FB92" w14:textId="77777777">
            <w:pPr>
              <w:spacing w:after="0" w:line="240" w:lineRule="auto"/>
              <w:jc w:val="center"/>
              <w:rPr>
                <w:rFonts w:ascii="Times New Roman" w:hAnsi="Times New Roman"/>
                <w:b/>
                <w:sz w:val="24"/>
                <w:szCs w:val="24"/>
              </w:rPr>
            </w:pPr>
            <w:r w:rsidRPr="005E338F">
              <w:rPr>
                <w:rFonts w:ascii="Times New Roman" w:hAnsi="Times New Roman"/>
                <w:b/>
                <w:sz w:val="24"/>
                <w:szCs w:val="24"/>
              </w:rPr>
              <w:t>Level</w:t>
            </w:r>
          </w:p>
        </w:tc>
        <w:tc>
          <w:tcPr>
            <w:tcW w:w="900" w:type="dxa"/>
            <w:tcBorders>
              <w:top w:val="single" w:sz="4" w:space="0" w:color="auto"/>
            </w:tcBorders>
            <w:shd w:val="clear" w:color="auto" w:fill="auto"/>
            <w:noWrap/>
            <w:tcMar>
              <w:left w:w="14" w:type="dxa"/>
              <w:right w:w="14" w:type="dxa"/>
            </w:tcMar>
            <w:vAlign w:val="bottom"/>
          </w:tcPr>
          <w:p w:rsidR="00B47337" w:rsidRPr="006539E8" w:rsidP="00B949F6" w14:paraId="14FDC671" w14:textId="77777777">
            <w:pPr>
              <w:spacing w:after="0" w:line="240" w:lineRule="auto"/>
              <w:jc w:val="center"/>
              <w:rPr>
                <w:rFonts w:ascii="Times New Roman" w:hAnsi="Times New Roman"/>
                <w:b/>
                <w:sz w:val="24"/>
                <w:szCs w:val="24"/>
              </w:rPr>
            </w:pPr>
            <w:r w:rsidRPr="006539E8">
              <w:rPr>
                <w:rFonts w:ascii="Times New Roman" w:hAnsi="Times New Roman"/>
                <w:b/>
                <w:sz w:val="24"/>
                <w:szCs w:val="24"/>
              </w:rPr>
              <w:t>DG ID</w:t>
            </w:r>
          </w:p>
        </w:tc>
        <w:tc>
          <w:tcPr>
            <w:tcW w:w="1440" w:type="dxa"/>
            <w:tcBorders>
              <w:top w:val="single" w:sz="4" w:space="0" w:color="auto"/>
            </w:tcBorders>
            <w:shd w:val="clear" w:color="auto" w:fill="auto"/>
            <w:tcMar>
              <w:left w:w="29" w:type="dxa"/>
              <w:right w:w="29" w:type="dxa"/>
            </w:tcMar>
            <w:vAlign w:val="bottom"/>
          </w:tcPr>
          <w:p w:rsidR="00B47337" w:rsidRPr="006539E8" w:rsidP="4AB73A54" w14:paraId="66B28B94" w14:textId="77777777">
            <w:pPr>
              <w:spacing w:after="0" w:line="240" w:lineRule="auto"/>
              <w:jc w:val="center"/>
              <w:rPr>
                <w:rFonts w:ascii="Times New Roman" w:hAnsi="Times New Roman"/>
                <w:b/>
                <w:bCs/>
                <w:sz w:val="24"/>
                <w:szCs w:val="24"/>
              </w:rPr>
            </w:pPr>
            <w:r w:rsidRPr="4AB73A54">
              <w:rPr>
                <w:rFonts w:ascii="Times New Roman" w:hAnsi="Times New Roman"/>
                <w:b/>
                <w:bCs/>
                <w:sz w:val="24"/>
                <w:szCs w:val="24"/>
              </w:rPr>
              <w:t xml:space="preserve">Page </w:t>
            </w:r>
          </w:p>
        </w:tc>
      </w:tr>
      <w:tr w14:paraId="377D2B1B"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2B4576" w:rsidRPr="009378D3" w:rsidP="00D12F33" w14:paraId="564D6516" w14:textId="2EE0513D">
            <w:pPr>
              <w:spacing w:after="0" w:line="240" w:lineRule="auto"/>
              <w:rPr>
                <w:rFonts w:ascii="Times New Roman" w:hAnsi="Times New Roman"/>
                <w:sz w:val="24"/>
                <w:szCs w:val="24"/>
              </w:rPr>
            </w:pPr>
            <w:r w:rsidRPr="009378D3">
              <w:rPr>
                <w:rFonts w:ascii="Times New Roman" w:hAnsi="Times New Roman"/>
                <w:sz w:val="24"/>
                <w:szCs w:val="24"/>
              </w:rPr>
              <w:t xml:space="preserve">Advanced Placement course by subject </w:t>
            </w:r>
            <w:r w:rsidRPr="009378D3" w:rsidR="002A7BAD">
              <w:rPr>
                <w:rFonts w:ascii="Times New Roman" w:hAnsi="Times New Roman"/>
                <w:sz w:val="24"/>
                <w:szCs w:val="24"/>
              </w:rPr>
              <w:t xml:space="preserve">enrollment </w:t>
            </w:r>
            <w:r w:rsidRPr="009378D3">
              <w:rPr>
                <w:rFonts w:ascii="Times New Roman" w:hAnsi="Times New Roman"/>
                <w:sz w:val="24"/>
                <w:szCs w:val="24"/>
              </w:rPr>
              <w:t xml:space="preserve">table </w:t>
            </w:r>
            <w:r w:rsidRPr="009378D3" w:rsidR="00FD6D45">
              <w:rPr>
                <w:rFonts w:ascii="Times New Roman" w:hAnsi="Times New Roman"/>
                <w:b/>
                <w:color w:val="FF0000"/>
                <w:sz w:val="24"/>
                <w:szCs w:val="24"/>
              </w:rPr>
              <w:t>Revised!</w:t>
            </w:r>
          </w:p>
        </w:tc>
        <w:tc>
          <w:tcPr>
            <w:tcW w:w="900" w:type="dxa"/>
            <w:tcMar>
              <w:left w:w="115" w:type="dxa"/>
            </w:tcMar>
            <w:vAlign w:val="bottom"/>
          </w:tcPr>
          <w:p w:rsidR="002B4576" w:rsidP="00F04BD1" w14:paraId="722BD8DA" w14:textId="77777777">
            <w:pPr>
              <w:spacing w:after="0" w:line="240" w:lineRule="auto"/>
              <w:jc w:val="center"/>
              <w:rPr>
                <w:rFonts w:ascii="Times New Roman" w:hAnsi="Times New Roman"/>
                <w:sz w:val="24"/>
                <w:szCs w:val="24"/>
              </w:rPr>
            </w:pPr>
            <w:r>
              <w:rPr>
                <w:rFonts w:ascii="Times New Roman" w:hAnsi="Times New Roman"/>
                <w:sz w:val="24"/>
                <w:szCs w:val="24"/>
              </w:rPr>
              <w:t>School</w:t>
            </w:r>
          </w:p>
        </w:tc>
        <w:tc>
          <w:tcPr>
            <w:tcW w:w="900" w:type="dxa"/>
            <w:noWrap/>
            <w:vAlign w:val="bottom"/>
          </w:tcPr>
          <w:p w:rsidR="002B4576" w:rsidRPr="005E338F" w:rsidP="00F04BD1" w14:paraId="172B1790" w14:textId="77777777">
            <w:pPr>
              <w:spacing w:after="0" w:line="240" w:lineRule="auto"/>
              <w:jc w:val="center"/>
              <w:rPr>
                <w:rFonts w:ascii="Times New Roman" w:hAnsi="Times New Roman"/>
                <w:sz w:val="24"/>
                <w:szCs w:val="24"/>
              </w:rPr>
            </w:pPr>
            <w:r>
              <w:rPr>
                <w:rFonts w:ascii="Times New Roman" w:hAnsi="Times New Roman"/>
                <w:sz w:val="24"/>
                <w:szCs w:val="24"/>
              </w:rPr>
              <w:t>900</w:t>
            </w:r>
          </w:p>
        </w:tc>
        <w:tc>
          <w:tcPr>
            <w:tcW w:w="1440" w:type="dxa"/>
            <w:noWrap/>
            <w:tcMar>
              <w:left w:w="288" w:type="dxa"/>
              <w:right w:w="115" w:type="dxa"/>
            </w:tcMar>
            <w:vAlign w:val="bottom"/>
          </w:tcPr>
          <w:p w:rsidR="002B4576" w:rsidRPr="00C61A1B" w:rsidP="00F04BD1" w14:paraId="6B33A63C" w14:textId="74701C5F">
            <w:pPr>
              <w:spacing w:after="0" w:line="240" w:lineRule="auto"/>
              <w:ind w:right="288"/>
              <w:jc w:val="center"/>
              <w:rPr>
                <w:rFonts w:ascii="Times New Roman" w:hAnsi="Times New Roman"/>
                <w:sz w:val="24"/>
                <w:szCs w:val="24"/>
              </w:rPr>
            </w:pPr>
            <w:r>
              <w:rPr>
                <w:rFonts w:ascii="Times New Roman" w:hAnsi="Times New Roman"/>
                <w:sz w:val="24"/>
                <w:szCs w:val="24"/>
              </w:rPr>
              <w:t>A2-1</w:t>
            </w:r>
            <w:r w:rsidR="00F3179D">
              <w:rPr>
                <w:rFonts w:ascii="Times New Roman" w:hAnsi="Times New Roman"/>
                <w:sz w:val="24"/>
                <w:szCs w:val="24"/>
              </w:rPr>
              <w:t>0</w:t>
            </w:r>
          </w:p>
        </w:tc>
      </w:tr>
      <w:tr w14:paraId="40CEA08B"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2B4576" w:rsidRPr="009378D3" w:rsidP="00F67DE3" w14:paraId="57EB8672" w14:textId="2BA8D311">
            <w:pPr>
              <w:spacing w:after="0" w:line="240" w:lineRule="auto"/>
              <w:rPr>
                <w:rFonts w:ascii="Times New Roman" w:hAnsi="Times New Roman"/>
                <w:sz w:val="24"/>
                <w:szCs w:val="24"/>
              </w:rPr>
            </w:pPr>
            <w:r w:rsidRPr="009378D3">
              <w:rPr>
                <w:rFonts w:ascii="Times New Roman" w:hAnsi="Times New Roman"/>
                <w:sz w:val="24"/>
                <w:szCs w:val="24"/>
              </w:rPr>
              <w:t>Advanced Placement course enrollment table</w:t>
            </w:r>
            <w:r w:rsidR="002453AB">
              <w:rPr>
                <w:rFonts w:ascii="Times New Roman" w:hAnsi="Times New Roman"/>
                <w:sz w:val="24"/>
                <w:szCs w:val="24"/>
              </w:rPr>
              <w:t xml:space="preserve"> </w:t>
            </w:r>
            <w:r w:rsidRPr="009378D3" w:rsidR="002453AB">
              <w:rPr>
                <w:rFonts w:ascii="Times New Roman" w:hAnsi="Times New Roman"/>
                <w:b/>
                <w:color w:val="FF0000"/>
                <w:sz w:val="24"/>
                <w:szCs w:val="24"/>
              </w:rPr>
              <w:t>Revised!</w:t>
            </w:r>
          </w:p>
        </w:tc>
        <w:tc>
          <w:tcPr>
            <w:tcW w:w="900" w:type="dxa"/>
            <w:tcMar>
              <w:left w:w="115" w:type="dxa"/>
            </w:tcMar>
            <w:vAlign w:val="bottom"/>
          </w:tcPr>
          <w:p w:rsidR="002B4576" w:rsidRPr="00C61A1B" w:rsidP="00F04BD1" w14:paraId="0191A2E0" w14:textId="77777777">
            <w:pPr>
              <w:spacing w:after="0" w:line="240" w:lineRule="auto"/>
              <w:jc w:val="center"/>
              <w:rPr>
                <w:rFonts w:ascii="Times New Roman" w:hAnsi="Times New Roman"/>
                <w:sz w:val="24"/>
                <w:szCs w:val="24"/>
              </w:rPr>
            </w:pPr>
            <w:r w:rsidRPr="005E338F">
              <w:rPr>
                <w:rFonts w:ascii="Times New Roman" w:hAnsi="Times New Roman"/>
                <w:sz w:val="24"/>
                <w:szCs w:val="24"/>
              </w:rPr>
              <w:t>School</w:t>
            </w:r>
          </w:p>
        </w:tc>
        <w:tc>
          <w:tcPr>
            <w:tcW w:w="900" w:type="dxa"/>
            <w:noWrap/>
            <w:vAlign w:val="bottom"/>
          </w:tcPr>
          <w:p w:rsidR="002B4576" w:rsidRPr="00C61A1B" w:rsidP="00F04BD1" w14:paraId="4B222E96" w14:textId="77777777">
            <w:pPr>
              <w:spacing w:after="0" w:line="240" w:lineRule="auto"/>
              <w:jc w:val="center"/>
              <w:rPr>
                <w:rFonts w:ascii="Times New Roman" w:hAnsi="Times New Roman"/>
                <w:sz w:val="24"/>
                <w:szCs w:val="24"/>
              </w:rPr>
            </w:pPr>
            <w:r>
              <w:rPr>
                <w:rFonts w:ascii="Times New Roman" w:hAnsi="Times New Roman"/>
                <w:sz w:val="24"/>
                <w:szCs w:val="24"/>
              </w:rPr>
              <w:t>901</w:t>
            </w:r>
          </w:p>
        </w:tc>
        <w:tc>
          <w:tcPr>
            <w:tcW w:w="1440" w:type="dxa"/>
            <w:noWrap/>
            <w:tcMar>
              <w:left w:w="288" w:type="dxa"/>
              <w:right w:w="115" w:type="dxa"/>
            </w:tcMar>
            <w:vAlign w:val="bottom"/>
          </w:tcPr>
          <w:p w:rsidR="002B4576" w:rsidRPr="00C61A1B" w:rsidP="00F04BD1" w14:paraId="796207B5" w14:textId="14B25A21">
            <w:pPr>
              <w:spacing w:after="0" w:line="240" w:lineRule="auto"/>
              <w:ind w:right="288"/>
              <w:jc w:val="center"/>
              <w:rPr>
                <w:rFonts w:ascii="Times New Roman" w:hAnsi="Times New Roman"/>
                <w:sz w:val="24"/>
                <w:szCs w:val="24"/>
              </w:rPr>
            </w:pPr>
            <w:r>
              <w:rPr>
                <w:rFonts w:ascii="Times New Roman" w:hAnsi="Times New Roman"/>
                <w:sz w:val="24"/>
                <w:szCs w:val="24"/>
              </w:rPr>
              <w:t>A2-1</w:t>
            </w:r>
            <w:r w:rsidR="00F3179D">
              <w:rPr>
                <w:rFonts w:ascii="Times New Roman" w:hAnsi="Times New Roman"/>
                <w:sz w:val="24"/>
                <w:szCs w:val="24"/>
              </w:rPr>
              <w:t>1</w:t>
            </w:r>
          </w:p>
        </w:tc>
      </w:tr>
      <w:tr w14:paraId="3A3BD1D4"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2B4576" w:rsidRPr="009378D3" w:rsidP="00E94509" w14:paraId="51F1BCA7" w14:textId="77777777">
            <w:pPr>
              <w:spacing w:after="0" w:line="240" w:lineRule="auto"/>
              <w:rPr>
                <w:rFonts w:ascii="Times New Roman" w:hAnsi="Times New Roman"/>
                <w:sz w:val="24"/>
                <w:szCs w:val="24"/>
              </w:rPr>
            </w:pPr>
            <w:r w:rsidRPr="009378D3">
              <w:rPr>
                <w:rFonts w:ascii="Times New Roman" w:hAnsi="Times New Roman"/>
                <w:sz w:val="24"/>
                <w:szCs w:val="24"/>
              </w:rPr>
              <w:t>Advanced Placement course self-selection</w:t>
            </w:r>
            <w:r w:rsidRPr="009378D3" w:rsidR="0094683D">
              <w:rPr>
                <w:rFonts w:ascii="Times New Roman" w:hAnsi="Times New Roman"/>
                <w:b/>
                <w:sz w:val="24"/>
                <w:szCs w:val="24"/>
              </w:rPr>
              <w:t xml:space="preserve"> </w:t>
            </w:r>
          </w:p>
        </w:tc>
        <w:tc>
          <w:tcPr>
            <w:tcW w:w="900" w:type="dxa"/>
            <w:tcMar>
              <w:left w:w="115" w:type="dxa"/>
            </w:tcMar>
            <w:vAlign w:val="bottom"/>
          </w:tcPr>
          <w:p w:rsidR="002B4576" w:rsidRPr="00C61A1B" w:rsidP="00F04BD1" w14:paraId="41DF296F" w14:textId="77777777">
            <w:pPr>
              <w:spacing w:after="0" w:line="240" w:lineRule="auto"/>
              <w:jc w:val="center"/>
              <w:rPr>
                <w:rFonts w:ascii="Times New Roman" w:hAnsi="Times New Roman"/>
                <w:sz w:val="24"/>
                <w:szCs w:val="24"/>
              </w:rPr>
            </w:pPr>
            <w:r w:rsidRPr="005E338F">
              <w:rPr>
                <w:rFonts w:ascii="Times New Roman" w:hAnsi="Times New Roman"/>
                <w:sz w:val="24"/>
                <w:szCs w:val="24"/>
              </w:rPr>
              <w:t>School</w:t>
            </w:r>
          </w:p>
        </w:tc>
        <w:tc>
          <w:tcPr>
            <w:tcW w:w="900" w:type="dxa"/>
            <w:noWrap/>
            <w:vAlign w:val="bottom"/>
          </w:tcPr>
          <w:p w:rsidR="002B4576" w:rsidRPr="00C61A1B" w:rsidP="00F04BD1" w14:paraId="29456E34" w14:textId="77777777">
            <w:pPr>
              <w:spacing w:after="0" w:line="240" w:lineRule="auto"/>
              <w:jc w:val="center"/>
              <w:rPr>
                <w:rFonts w:ascii="Times New Roman" w:hAnsi="Times New Roman"/>
                <w:sz w:val="24"/>
                <w:szCs w:val="24"/>
              </w:rPr>
            </w:pPr>
            <w:r>
              <w:rPr>
                <w:rFonts w:ascii="Times New Roman" w:hAnsi="Times New Roman"/>
                <w:sz w:val="24"/>
                <w:szCs w:val="24"/>
              </w:rPr>
              <w:t>902</w:t>
            </w:r>
          </w:p>
        </w:tc>
        <w:tc>
          <w:tcPr>
            <w:tcW w:w="1440" w:type="dxa"/>
            <w:noWrap/>
            <w:tcMar>
              <w:left w:w="288" w:type="dxa"/>
              <w:right w:w="115" w:type="dxa"/>
            </w:tcMar>
            <w:vAlign w:val="bottom"/>
          </w:tcPr>
          <w:p w:rsidR="002B4576" w:rsidRPr="00C61A1B" w:rsidP="00F04BD1" w14:paraId="67A1836D" w14:textId="217D6209">
            <w:pPr>
              <w:spacing w:after="0" w:line="240" w:lineRule="auto"/>
              <w:ind w:right="288"/>
              <w:jc w:val="center"/>
              <w:rPr>
                <w:rFonts w:ascii="Times New Roman" w:hAnsi="Times New Roman"/>
                <w:sz w:val="24"/>
                <w:szCs w:val="24"/>
              </w:rPr>
            </w:pPr>
            <w:r>
              <w:rPr>
                <w:rFonts w:ascii="Times New Roman" w:hAnsi="Times New Roman"/>
                <w:sz w:val="24"/>
                <w:szCs w:val="24"/>
              </w:rPr>
              <w:t>A2-1</w:t>
            </w:r>
            <w:r w:rsidR="00F3179D">
              <w:rPr>
                <w:rFonts w:ascii="Times New Roman" w:hAnsi="Times New Roman"/>
                <w:sz w:val="24"/>
                <w:szCs w:val="24"/>
              </w:rPr>
              <w:t>2</w:t>
            </w:r>
          </w:p>
        </w:tc>
      </w:tr>
      <w:tr w14:paraId="7944A48B"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2B4576" w:rsidRPr="009378D3" w:rsidP="009171BB" w14:paraId="23ED74B4" w14:textId="30EFA165">
            <w:pPr>
              <w:spacing w:after="0" w:line="240" w:lineRule="auto"/>
              <w:rPr>
                <w:rFonts w:ascii="Times New Roman" w:hAnsi="Times New Roman"/>
                <w:sz w:val="24"/>
                <w:szCs w:val="24"/>
              </w:rPr>
            </w:pPr>
            <w:r w:rsidRPr="009378D3">
              <w:rPr>
                <w:rFonts w:ascii="Times New Roman" w:hAnsi="Times New Roman"/>
                <w:sz w:val="24"/>
                <w:szCs w:val="24"/>
              </w:rPr>
              <w:t xml:space="preserve">Advanced Placement different courses </w:t>
            </w:r>
            <w:r w:rsidR="009171BB">
              <w:rPr>
                <w:rFonts w:ascii="Times New Roman" w:hAnsi="Times New Roman"/>
                <w:sz w:val="24"/>
                <w:szCs w:val="24"/>
              </w:rPr>
              <w:t>offered</w:t>
            </w:r>
          </w:p>
        </w:tc>
        <w:tc>
          <w:tcPr>
            <w:tcW w:w="900" w:type="dxa"/>
            <w:tcMar>
              <w:left w:w="115" w:type="dxa"/>
            </w:tcMar>
            <w:vAlign w:val="bottom"/>
          </w:tcPr>
          <w:p w:rsidR="002B4576" w:rsidRPr="00C61A1B" w:rsidP="00F04BD1" w14:paraId="67A2EA31" w14:textId="77777777">
            <w:pPr>
              <w:spacing w:after="0" w:line="240" w:lineRule="auto"/>
              <w:jc w:val="center"/>
              <w:rPr>
                <w:rFonts w:ascii="Times New Roman" w:hAnsi="Times New Roman"/>
                <w:sz w:val="24"/>
                <w:szCs w:val="24"/>
              </w:rPr>
            </w:pPr>
            <w:r w:rsidRPr="005E338F">
              <w:rPr>
                <w:rFonts w:ascii="Times New Roman" w:hAnsi="Times New Roman"/>
                <w:sz w:val="24"/>
                <w:szCs w:val="24"/>
              </w:rPr>
              <w:t>School</w:t>
            </w:r>
          </w:p>
        </w:tc>
        <w:tc>
          <w:tcPr>
            <w:tcW w:w="900" w:type="dxa"/>
            <w:noWrap/>
            <w:vAlign w:val="bottom"/>
          </w:tcPr>
          <w:p w:rsidR="002B4576" w:rsidRPr="00C61A1B" w:rsidP="00F04BD1" w14:paraId="6FFF3A9B" w14:textId="77777777">
            <w:pPr>
              <w:spacing w:after="0" w:line="240" w:lineRule="auto"/>
              <w:jc w:val="center"/>
              <w:rPr>
                <w:rFonts w:ascii="Times New Roman" w:hAnsi="Times New Roman"/>
                <w:sz w:val="24"/>
                <w:szCs w:val="24"/>
              </w:rPr>
            </w:pPr>
            <w:r>
              <w:rPr>
                <w:rFonts w:ascii="Times New Roman" w:hAnsi="Times New Roman"/>
                <w:sz w:val="24"/>
                <w:szCs w:val="24"/>
              </w:rPr>
              <w:t>903</w:t>
            </w:r>
          </w:p>
        </w:tc>
        <w:tc>
          <w:tcPr>
            <w:tcW w:w="1440" w:type="dxa"/>
            <w:noWrap/>
            <w:tcMar>
              <w:left w:w="288" w:type="dxa"/>
              <w:right w:w="115" w:type="dxa"/>
            </w:tcMar>
            <w:vAlign w:val="bottom"/>
          </w:tcPr>
          <w:p w:rsidR="002B4576" w:rsidRPr="00C61A1B" w:rsidP="00F04BD1" w14:paraId="2D784039" w14:textId="006498BA">
            <w:pPr>
              <w:spacing w:after="0" w:line="240" w:lineRule="auto"/>
              <w:ind w:right="288"/>
              <w:jc w:val="center"/>
              <w:rPr>
                <w:rFonts w:ascii="Times New Roman" w:hAnsi="Times New Roman"/>
                <w:sz w:val="24"/>
                <w:szCs w:val="24"/>
              </w:rPr>
            </w:pPr>
            <w:r>
              <w:rPr>
                <w:rFonts w:ascii="Times New Roman" w:hAnsi="Times New Roman"/>
                <w:sz w:val="24"/>
                <w:szCs w:val="24"/>
              </w:rPr>
              <w:t>A2-1</w:t>
            </w:r>
            <w:r w:rsidR="00F3179D">
              <w:rPr>
                <w:rFonts w:ascii="Times New Roman" w:hAnsi="Times New Roman"/>
                <w:sz w:val="24"/>
                <w:szCs w:val="24"/>
              </w:rPr>
              <w:t>3</w:t>
            </w:r>
          </w:p>
        </w:tc>
      </w:tr>
      <w:tr w14:paraId="5E77B481"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2B4576" w:rsidRPr="009378D3" w:rsidP="00431679" w14:paraId="5404AFE7" w14:textId="77777777">
            <w:pPr>
              <w:spacing w:after="0" w:line="240" w:lineRule="auto"/>
              <w:rPr>
                <w:rFonts w:ascii="Times New Roman" w:hAnsi="Times New Roman"/>
                <w:sz w:val="24"/>
                <w:szCs w:val="24"/>
              </w:rPr>
            </w:pPr>
            <w:r w:rsidRPr="009378D3">
              <w:rPr>
                <w:rFonts w:ascii="Times New Roman" w:hAnsi="Times New Roman"/>
                <w:sz w:val="24"/>
                <w:szCs w:val="24"/>
              </w:rPr>
              <w:t>Algebra I classes—middle school</w:t>
            </w:r>
            <w:r w:rsidRPr="009378D3" w:rsidR="004A7A78">
              <w:rPr>
                <w:rFonts w:ascii="Times New Roman" w:hAnsi="Times New Roman"/>
                <w:sz w:val="24"/>
                <w:szCs w:val="24"/>
              </w:rPr>
              <w:t xml:space="preserve"> </w:t>
            </w:r>
          </w:p>
        </w:tc>
        <w:tc>
          <w:tcPr>
            <w:tcW w:w="900" w:type="dxa"/>
            <w:tcMar>
              <w:left w:w="115" w:type="dxa"/>
            </w:tcMar>
            <w:vAlign w:val="bottom"/>
          </w:tcPr>
          <w:p w:rsidR="002B4576" w:rsidRPr="005E338F" w:rsidP="00F04BD1" w14:paraId="52DD238F" w14:textId="77777777">
            <w:pPr>
              <w:spacing w:after="0" w:line="240" w:lineRule="auto"/>
              <w:jc w:val="center"/>
              <w:rPr>
                <w:rFonts w:ascii="Times New Roman" w:hAnsi="Times New Roman"/>
                <w:sz w:val="24"/>
                <w:szCs w:val="24"/>
              </w:rPr>
            </w:pPr>
            <w:r>
              <w:rPr>
                <w:rFonts w:ascii="Times New Roman" w:hAnsi="Times New Roman"/>
                <w:sz w:val="24"/>
                <w:szCs w:val="24"/>
              </w:rPr>
              <w:t>School</w:t>
            </w:r>
          </w:p>
        </w:tc>
        <w:tc>
          <w:tcPr>
            <w:tcW w:w="900" w:type="dxa"/>
            <w:noWrap/>
            <w:vAlign w:val="bottom"/>
          </w:tcPr>
          <w:p w:rsidR="002B4576" w:rsidRPr="005E338F" w:rsidP="00F04BD1" w14:paraId="08A9FB58" w14:textId="77777777">
            <w:pPr>
              <w:spacing w:after="0" w:line="240" w:lineRule="auto"/>
              <w:jc w:val="center"/>
              <w:rPr>
                <w:rFonts w:ascii="Times New Roman" w:hAnsi="Times New Roman"/>
                <w:sz w:val="24"/>
                <w:szCs w:val="24"/>
              </w:rPr>
            </w:pPr>
            <w:r>
              <w:rPr>
                <w:rFonts w:ascii="Times New Roman" w:hAnsi="Times New Roman"/>
                <w:sz w:val="24"/>
                <w:szCs w:val="24"/>
              </w:rPr>
              <w:t>906</w:t>
            </w:r>
          </w:p>
        </w:tc>
        <w:tc>
          <w:tcPr>
            <w:tcW w:w="1440" w:type="dxa"/>
            <w:noWrap/>
            <w:tcMar>
              <w:left w:w="288" w:type="dxa"/>
              <w:right w:w="115" w:type="dxa"/>
            </w:tcMar>
            <w:vAlign w:val="bottom"/>
          </w:tcPr>
          <w:p w:rsidR="002B4576" w:rsidRPr="00C61A1B" w:rsidP="00F04BD1" w14:paraId="7C1C2300" w14:textId="766585C6">
            <w:pPr>
              <w:spacing w:after="0" w:line="240" w:lineRule="auto"/>
              <w:ind w:right="288"/>
              <w:jc w:val="center"/>
              <w:rPr>
                <w:rFonts w:ascii="Times New Roman" w:hAnsi="Times New Roman"/>
                <w:sz w:val="24"/>
                <w:szCs w:val="24"/>
              </w:rPr>
            </w:pPr>
            <w:r>
              <w:rPr>
                <w:rFonts w:ascii="Times New Roman" w:hAnsi="Times New Roman"/>
                <w:sz w:val="24"/>
                <w:szCs w:val="24"/>
              </w:rPr>
              <w:t>A2-</w:t>
            </w:r>
            <w:r w:rsidR="009D42FD">
              <w:rPr>
                <w:rFonts w:ascii="Times New Roman" w:hAnsi="Times New Roman"/>
                <w:sz w:val="24"/>
                <w:szCs w:val="24"/>
              </w:rPr>
              <w:t>1</w:t>
            </w:r>
            <w:r w:rsidR="00F46439">
              <w:rPr>
                <w:rFonts w:ascii="Times New Roman" w:hAnsi="Times New Roman"/>
                <w:sz w:val="24"/>
                <w:szCs w:val="24"/>
              </w:rPr>
              <w:t>4</w:t>
            </w:r>
          </w:p>
        </w:tc>
      </w:tr>
      <w:tr w14:paraId="4E522EE2" w14:textId="5587BBCE"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2F4F49" w:rsidRPr="009378D3" w:rsidP="00431679" w14:paraId="31549C4B" w14:textId="4751A033">
            <w:pPr>
              <w:spacing w:after="0" w:line="240" w:lineRule="auto"/>
              <w:rPr>
                <w:rFonts w:ascii="Times New Roman" w:hAnsi="Times New Roman"/>
                <w:sz w:val="24"/>
                <w:szCs w:val="24"/>
              </w:rPr>
            </w:pPr>
            <w:r w:rsidRPr="009378D3">
              <w:rPr>
                <w:rFonts w:ascii="Times New Roman" w:hAnsi="Times New Roman"/>
                <w:sz w:val="24"/>
                <w:szCs w:val="24"/>
              </w:rPr>
              <w:t xml:space="preserve">Algebra I classes—middle school teacher certification </w:t>
            </w:r>
            <w:r w:rsidRPr="00670598" w:rsidR="00670598">
              <w:rPr>
                <w:rFonts w:ascii="Times New Roman" w:hAnsi="Times New Roman"/>
                <w:b/>
                <w:bCs/>
                <w:color w:val="FF0000"/>
                <w:sz w:val="24"/>
                <w:szCs w:val="24"/>
              </w:rPr>
              <w:t>Retired!</w:t>
            </w:r>
          </w:p>
        </w:tc>
        <w:tc>
          <w:tcPr>
            <w:tcW w:w="900" w:type="dxa"/>
            <w:tcMar>
              <w:left w:w="115" w:type="dxa"/>
            </w:tcMar>
            <w:vAlign w:val="bottom"/>
          </w:tcPr>
          <w:p w:rsidR="002F4F49" w:rsidRPr="00431679" w:rsidP="00F04BD1" w14:paraId="15FCC483" w14:textId="6F6E416B">
            <w:pPr>
              <w:spacing w:after="0" w:line="240" w:lineRule="auto"/>
              <w:jc w:val="center"/>
              <w:rPr>
                <w:rFonts w:ascii="Times New Roman" w:hAnsi="Times New Roman"/>
                <w:sz w:val="24"/>
                <w:szCs w:val="24"/>
              </w:rPr>
            </w:pPr>
            <w:r w:rsidRPr="00431679">
              <w:rPr>
                <w:rFonts w:ascii="Times New Roman" w:hAnsi="Times New Roman"/>
                <w:sz w:val="24"/>
                <w:szCs w:val="24"/>
              </w:rPr>
              <w:t>School</w:t>
            </w:r>
          </w:p>
        </w:tc>
        <w:tc>
          <w:tcPr>
            <w:tcW w:w="900" w:type="dxa"/>
            <w:noWrap/>
            <w:vAlign w:val="bottom"/>
          </w:tcPr>
          <w:p w:rsidR="002F4F49" w:rsidRPr="00431679" w:rsidP="00F04BD1" w14:paraId="1D0B9236" w14:textId="6DAB3784">
            <w:pPr>
              <w:spacing w:after="0" w:line="240" w:lineRule="auto"/>
              <w:jc w:val="center"/>
              <w:rPr>
                <w:rFonts w:ascii="Times New Roman" w:hAnsi="Times New Roman"/>
                <w:sz w:val="24"/>
                <w:szCs w:val="24"/>
              </w:rPr>
            </w:pPr>
            <w:r w:rsidRPr="00431679">
              <w:rPr>
                <w:rFonts w:ascii="Times New Roman" w:hAnsi="Times New Roman"/>
                <w:sz w:val="24"/>
                <w:szCs w:val="24"/>
              </w:rPr>
              <w:t>100</w:t>
            </w:r>
            <w:r w:rsidRPr="00431679" w:rsidR="00D75A1B">
              <w:rPr>
                <w:rFonts w:ascii="Times New Roman" w:hAnsi="Times New Roman"/>
                <w:sz w:val="24"/>
                <w:szCs w:val="24"/>
              </w:rPr>
              <w:t>4</w:t>
            </w:r>
          </w:p>
        </w:tc>
        <w:tc>
          <w:tcPr>
            <w:tcW w:w="1440" w:type="dxa"/>
            <w:noWrap/>
            <w:tcMar>
              <w:left w:w="288" w:type="dxa"/>
              <w:right w:w="115" w:type="dxa"/>
            </w:tcMar>
            <w:vAlign w:val="bottom"/>
          </w:tcPr>
          <w:p w:rsidR="002F4F49" w:rsidRPr="00431679" w:rsidP="00F04BD1" w14:paraId="5FF4D311" w14:textId="7151A67F">
            <w:pPr>
              <w:spacing w:after="0" w:line="240" w:lineRule="auto"/>
              <w:ind w:right="288"/>
              <w:jc w:val="center"/>
              <w:rPr>
                <w:rFonts w:ascii="Times New Roman" w:hAnsi="Times New Roman"/>
                <w:sz w:val="24"/>
                <w:szCs w:val="24"/>
              </w:rPr>
            </w:pPr>
            <w:r w:rsidRPr="00431679">
              <w:rPr>
                <w:rFonts w:ascii="Times New Roman" w:hAnsi="Times New Roman"/>
                <w:sz w:val="24"/>
                <w:szCs w:val="24"/>
              </w:rPr>
              <w:t>A2-</w:t>
            </w:r>
            <w:r w:rsidR="00DC0976">
              <w:rPr>
                <w:rFonts w:ascii="Times New Roman" w:hAnsi="Times New Roman"/>
                <w:sz w:val="24"/>
                <w:szCs w:val="24"/>
              </w:rPr>
              <w:t>1</w:t>
            </w:r>
            <w:r w:rsidR="00F46439">
              <w:rPr>
                <w:rFonts w:ascii="Times New Roman" w:hAnsi="Times New Roman"/>
                <w:sz w:val="24"/>
                <w:szCs w:val="24"/>
              </w:rPr>
              <w:t>5</w:t>
            </w:r>
          </w:p>
        </w:tc>
      </w:tr>
      <w:tr w14:paraId="5227136B" w14:textId="4E3FB308"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2B4576" w:rsidRPr="009378D3" w:rsidP="00431679" w14:paraId="41DD69AB" w14:textId="2F9512FA">
            <w:pPr>
              <w:spacing w:after="0" w:line="240" w:lineRule="auto"/>
              <w:rPr>
                <w:rFonts w:ascii="Times New Roman" w:hAnsi="Times New Roman"/>
                <w:sz w:val="24"/>
                <w:szCs w:val="24"/>
              </w:rPr>
            </w:pPr>
            <w:r w:rsidRPr="009378D3">
              <w:rPr>
                <w:rFonts w:ascii="Times New Roman" w:hAnsi="Times New Roman"/>
                <w:sz w:val="24"/>
                <w:szCs w:val="24"/>
              </w:rPr>
              <w:t xml:space="preserve">Algebra I course enrollment—grade 7 </w:t>
            </w:r>
            <w:r w:rsidRPr="00A429D4" w:rsidR="00A429D4">
              <w:rPr>
                <w:rFonts w:ascii="Times New Roman" w:hAnsi="Times New Roman"/>
                <w:b/>
                <w:bCs/>
                <w:color w:val="FF0000"/>
                <w:sz w:val="24"/>
                <w:szCs w:val="24"/>
              </w:rPr>
              <w:t>Retired!</w:t>
            </w:r>
          </w:p>
        </w:tc>
        <w:tc>
          <w:tcPr>
            <w:tcW w:w="900" w:type="dxa"/>
            <w:tcMar>
              <w:left w:w="115" w:type="dxa"/>
            </w:tcMar>
            <w:vAlign w:val="bottom"/>
          </w:tcPr>
          <w:p w:rsidR="002B4576" w:rsidRPr="005E338F" w:rsidP="00F04BD1" w14:paraId="662BAF98" w14:textId="1DBDD8B7">
            <w:pPr>
              <w:spacing w:after="0" w:line="240" w:lineRule="auto"/>
              <w:jc w:val="center"/>
              <w:rPr>
                <w:rFonts w:ascii="Times New Roman" w:hAnsi="Times New Roman"/>
                <w:sz w:val="24"/>
                <w:szCs w:val="24"/>
              </w:rPr>
            </w:pPr>
            <w:r>
              <w:rPr>
                <w:rFonts w:ascii="Times New Roman" w:hAnsi="Times New Roman"/>
                <w:sz w:val="24"/>
                <w:szCs w:val="24"/>
              </w:rPr>
              <w:t>School</w:t>
            </w:r>
          </w:p>
        </w:tc>
        <w:tc>
          <w:tcPr>
            <w:tcW w:w="900" w:type="dxa"/>
            <w:noWrap/>
            <w:vAlign w:val="bottom"/>
          </w:tcPr>
          <w:p w:rsidR="002B4576" w:rsidRPr="005E338F" w:rsidP="00F04BD1" w14:paraId="34FC3854" w14:textId="182D4072">
            <w:pPr>
              <w:spacing w:after="0" w:line="240" w:lineRule="auto"/>
              <w:jc w:val="center"/>
              <w:rPr>
                <w:rFonts w:ascii="Times New Roman" w:hAnsi="Times New Roman"/>
                <w:sz w:val="24"/>
                <w:szCs w:val="24"/>
              </w:rPr>
            </w:pPr>
            <w:r>
              <w:rPr>
                <w:rFonts w:ascii="Times New Roman" w:hAnsi="Times New Roman"/>
                <w:sz w:val="24"/>
                <w:szCs w:val="24"/>
              </w:rPr>
              <w:t>907</w:t>
            </w:r>
          </w:p>
        </w:tc>
        <w:tc>
          <w:tcPr>
            <w:tcW w:w="1440" w:type="dxa"/>
            <w:noWrap/>
            <w:tcMar>
              <w:left w:w="288" w:type="dxa"/>
              <w:right w:w="115" w:type="dxa"/>
            </w:tcMar>
            <w:vAlign w:val="bottom"/>
          </w:tcPr>
          <w:p w:rsidR="002B4576" w:rsidRPr="00C61A1B" w:rsidP="00F04BD1" w14:paraId="4B09CDC0" w14:textId="4D7728BD">
            <w:pPr>
              <w:spacing w:after="0" w:line="240" w:lineRule="auto"/>
              <w:ind w:right="288"/>
              <w:jc w:val="center"/>
              <w:rPr>
                <w:rFonts w:ascii="Times New Roman" w:hAnsi="Times New Roman"/>
                <w:sz w:val="24"/>
                <w:szCs w:val="24"/>
              </w:rPr>
            </w:pPr>
            <w:r>
              <w:rPr>
                <w:rFonts w:ascii="Times New Roman" w:hAnsi="Times New Roman"/>
                <w:sz w:val="24"/>
                <w:szCs w:val="24"/>
              </w:rPr>
              <w:t>A2-</w:t>
            </w:r>
            <w:r w:rsidR="00F3179D">
              <w:rPr>
                <w:rFonts w:ascii="Times New Roman" w:hAnsi="Times New Roman"/>
                <w:sz w:val="24"/>
                <w:szCs w:val="24"/>
              </w:rPr>
              <w:t>1</w:t>
            </w:r>
            <w:r w:rsidR="00F46439">
              <w:rPr>
                <w:rFonts w:ascii="Times New Roman" w:hAnsi="Times New Roman"/>
                <w:sz w:val="24"/>
                <w:szCs w:val="24"/>
              </w:rPr>
              <w:t>7</w:t>
            </w:r>
          </w:p>
        </w:tc>
      </w:tr>
      <w:tr w14:paraId="2BAE9468"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2B4576" w:rsidRPr="009378D3" w:rsidP="4AB73A54" w14:paraId="4020D373" w14:textId="0505E06F">
            <w:pPr>
              <w:spacing w:after="0" w:line="240" w:lineRule="auto"/>
              <w:rPr>
                <w:rFonts w:ascii="Times New Roman" w:hAnsi="Times New Roman"/>
                <w:b/>
                <w:bCs/>
                <w:color w:val="FF0000"/>
              </w:rPr>
            </w:pPr>
            <w:r w:rsidRPr="4AB73A54">
              <w:rPr>
                <w:rFonts w:ascii="Times New Roman" w:hAnsi="Times New Roman"/>
                <w:sz w:val="24"/>
                <w:szCs w:val="24"/>
              </w:rPr>
              <w:t>Algebra I course enrollment—grade</w:t>
            </w:r>
            <w:r w:rsidRPr="4AB73A54" w:rsidR="00A6685D">
              <w:rPr>
                <w:rFonts w:ascii="Times New Roman" w:hAnsi="Times New Roman"/>
                <w:sz w:val="24"/>
                <w:szCs w:val="24"/>
              </w:rPr>
              <w:t>s 7-</w:t>
            </w:r>
            <w:r w:rsidRPr="4AB73A54">
              <w:rPr>
                <w:rFonts w:ascii="Times New Roman" w:hAnsi="Times New Roman"/>
                <w:sz w:val="24"/>
                <w:szCs w:val="24"/>
              </w:rPr>
              <w:t xml:space="preserve">8 </w:t>
            </w:r>
            <w:r w:rsidRPr="4AB73A54" w:rsidR="7D7BB56A">
              <w:rPr>
                <w:rFonts w:ascii="Times New Roman" w:hAnsi="Times New Roman"/>
                <w:b/>
                <w:bCs/>
                <w:color w:val="FF0000"/>
                <w:sz w:val="24"/>
                <w:szCs w:val="24"/>
              </w:rPr>
              <w:t>Revised!</w:t>
            </w:r>
          </w:p>
        </w:tc>
        <w:tc>
          <w:tcPr>
            <w:tcW w:w="900" w:type="dxa"/>
            <w:tcMar>
              <w:left w:w="115" w:type="dxa"/>
            </w:tcMar>
            <w:vAlign w:val="bottom"/>
          </w:tcPr>
          <w:p w:rsidR="002B4576" w:rsidRPr="005E338F" w:rsidP="00F04BD1" w14:paraId="465CCBFA" w14:textId="77777777">
            <w:pPr>
              <w:spacing w:after="0" w:line="240" w:lineRule="auto"/>
              <w:jc w:val="center"/>
              <w:rPr>
                <w:rFonts w:ascii="Times New Roman" w:hAnsi="Times New Roman"/>
                <w:sz w:val="24"/>
                <w:szCs w:val="24"/>
              </w:rPr>
            </w:pPr>
            <w:r>
              <w:rPr>
                <w:rFonts w:ascii="Times New Roman" w:hAnsi="Times New Roman"/>
                <w:sz w:val="24"/>
                <w:szCs w:val="24"/>
              </w:rPr>
              <w:t>School</w:t>
            </w:r>
          </w:p>
        </w:tc>
        <w:tc>
          <w:tcPr>
            <w:tcW w:w="900" w:type="dxa"/>
            <w:noWrap/>
            <w:vAlign w:val="bottom"/>
          </w:tcPr>
          <w:p w:rsidR="002B4576" w:rsidRPr="005E338F" w:rsidP="00F04BD1" w14:paraId="710A108E" w14:textId="77777777">
            <w:pPr>
              <w:spacing w:after="0" w:line="240" w:lineRule="auto"/>
              <w:jc w:val="center"/>
              <w:rPr>
                <w:rFonts w:ascii="Times New Roman" w:hAnsi="Times New Roman"/>
                <w:sz w:val="24"/>
                <w:szCs w:val="24"/>
              </w:rPr>
            </w:pPr>
            <w:r>
              <w:rPr>
                <w:rFonts w:ascii="Times New Roman" w:hAnsi="Times New Roman"/>
                <w:sz w:val="24"/>
                <w:szCs w:val="24"/>
              </w:rPr>
              <w:t>908</w:t>
            </w:r>
          </w:p>
        </w:tc>
        <w:tc>
          <w:tcPr>
            <w:tcW w:w="1440" w:type="dxa"/>
            <w:noWrap/>
            <w:tcMar>
              <w:left w:w="288" w:type="dxa"/>
              <w:right w:w="115" w:type="dxa"/>
            </w:tcMar>
            <w:vAlign w:val="bottom"/>
          </w:tcPr>
          <w:p w:rsidR="002B4576" w:rsidRPr="00C61A1B" w:rsidP="00F04BD1" w14:paraId="2A2A1684" w14:textId="1604D8FE">
            <w:pPr>
              <w:spacing w:after="0" w:line="240" w:lineRule="auto"/>
              <w:ind w:right="288"/>
              <w:jc w:val="center"/>
              <w:rPr>
                <w:rFonts w:ascii="Times New Roman" w:hAnsi="Times New Roman"/>
                <w:sz w:val="24"/>
                <w:szCs w:val="24"/>
              </w:rPr>
            </w:pPr>
            <w:r>
              <w:rPr>
                <w:rFonts w:ascii="Times New Roman" w:hAnsi="Times New Roman"/>
                <w:sz w:val="24"/>
                <w:szCs w:val="24"/>
              </w:rPr>
              <w:t>A2-</w:t>
            </w:r>
            <w:r w:rsidR="007140EA">
              <w:rPr>
                <w:rFonts w:ascii="Times New Roman" w:hAnsi="Times New Roman"/>
                <w:sz w:val="24"/>
                <w:szCs w:val="24"/>
              </w:rPr>
              <w:t>1</w:t>
            </w:r>
            <w:r w:rsidR="00C34A99">
              <w:rPr>
                <w:rFonts w:ascii="Times New Roman" w:hAnsi="Times New Roman"/>
                <w:sz w:val="24"/>
                <w:szCs w:val="24"/>
              </w:rPr>
              <w:t>8</w:t>
            </w:r>
          </w:p>
        </w:tc>
      </w:tr>
      <w:tr w14:paraId="35A13E29"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2B4576" w:rsidRPr="009378D3" w:rsidP="4AB73A54" w14:paraId="63801413" w14:textId="685CA679">
            <w:pPr>
              <w:spacing w:after="0" w:line="240" w:lineRule="auto"/>
              <w:rPr>
                <w:rFonts w:ascii="Times New Roman" w:hAnsi="Times New Roman"/>
                <w:b/>
                <w:bCs/>
                <w:color w:val="FF0000"/>
              </w:rPr>
            </w:pPr>
            <w:r w:rsidRPr="4AB73A54">
              <w:rPr>
                <w:rFonts w:ascii="Times New Roman" w:hAnsi="Times New Roman"/>
                <w:sz w:val="24"/>
                <w:szCs w:val="24"/>
              </w:rPr>
              <w:t>Algebra I course enrollment—high school</w:t>
            </w:r>
            <w:r w:rsidRPr="4AB73A54">
              <w:rPr>
                <w:rFonts w:ascii="Times New Roman" w:hAnsi="Times New Roman"/>
                <w:b/>
                <w:bCs/>
                <w:color w:val="FF0000"/>
                <w:sz w:val="24"/>
                <w:szCs w:val="24"/>
              </w:rPr>
              <w:t xml:space="preserve"> </w:t>
            </w:r>
            <w:r w:rsidRPr="4AB73A54" w:rsidR="61B629BC">
              <w:rPr>
                <w:rFonts w:ascii="Times New Roman" w:hAnsi="Times New Roman"/>
                <w:b/>
                <w:bCs/>
                <w:color w:val="FF0000"/>
                <w:sz w:val="24"/>
                <w:szCs w:val="24"/>
              </w:rPr>
              <w:t>Revised!</w:t>
            </w:r>
          </w:p>
        </w:tc>
        <w:tc>
          <w:tcPr>
            <w:tcW w:w="900" w:type="dxa"/>
            <w:tcMar>
              <w:left w:w="115" w:type="dxa"/>
            </w:tcMar>
            <w:vAlign w:val="bottom"/>
          </w:tcPr>
          <w:p w:rsidR="002B4576" w:rsidRPr="005E338F" w:rsidP="00F04BD1" w14:paraId="438F02E1" w14:textId="77777777">
            <w:pPr>
              <w:spacing w:after="0" w:line="240" w:lineRule="auto"/>
              <w:jc w:val="center"/>
              <w:rPr>
                <w:rFonts w:ascii="Times New Roman" w:hAnsi="Times New Roman"/>
                <w:sz w:val="24"/>
                <w:szCs w:val="24"/>
              </w:rPr>
            </w:pPr>
            <w:r>
              <w:rPr>
                <w:rFonts w:ascii="Times New Roman" w:hAnsi="Times New Roman"/>
                <w:sz w:val="24"/>
                <w:szCs w:val="24"/>
              </w:rPr>
              <w:t>School</w:t>
            </w:r>
          </w:p>
        </w:tc>
        <w:tc>
          <w:tcPr>
            <w:tcW w:w="900" w:type="dxa"/>
            <w:noWrap/>
            <w:vAlign w:val="bottom"/>
          </w:tcPr>
          <w:p w:rsidR="002B4576" w:rsidRPr="005E338F" w:rsidP="00F04BD1" w14:paraId="606E53BE" w14:textId="77777777">
            <w:pPr>
              <w:spacing w:after="0" w:line="240" w:lineRule="auto"/>
              <w:jc w:val="center"/>
              <w:rPr>
                <w:rFonts w:ascii="Times New Roman" w:hAnsi="Times New Roman"/>
                <w:sz w:val="24"/>
                <w:szCs w:val="24"/>
              </w:rPr>
            </w:pPr>
            <w:r>
              <w:rPr>
                <w:rFonts w:ascii="Times New Roman" w:hAnsi="Times New Roman"/>
                <w:sz w:val="24"/>
                <w:szCs w:val="24"/>
              </w:rPr>
              <w:t>909</w:t>
            </w:r>
          </w:p>
        </w:tc>
        <w:tc>
          <w:tcPr>
            <w:tcW w:w="1440" w:type="dxa"/>
            <w:noWrap/>
            <w:tcMar>
              <w:left w:w="288" w:type="dxa"/>
              <w:right w:w="115" w:type="dxa"/>
            </w:tcMar>
            <w:vAlign w:val="bottom"/>
          </w:tcPr>
          <w:p w:rsidR="002B4576" w:rsidRPr="00C61A1B" w:rsidP="00F04BD1" w14:paraId="038F9058" w14:textId="52430600">
            <w:pPr>
              <w:spacing w:after="0" w:line="240" w:lineRule="auto"/>
              <w:ind w:right="288"/>
              <w:jc w:val="center"/>
              <w:rPr>
                <w:rFonts w:ascii="Times New Roman" w:hAnsi="Times New Roman"/>
                <w:sz w:val="24"/>
                <w:szCs w:val="24"/>
              </w:rPr>
            </w:pPr>
            <w:r>
              <w:rPr>
                <w:rFonts w:ascii="Times New Roman" w:hAnsi="Times New Roman"/>
                <w:sz w:val="24"/>
                <w:szCs w:val="24"/>
              </w:rPr>
              <w:t>A2-</w:t>
            </w:r>
            <w:r w:rsidR="00C34A99">
              <w:rPr>
                <w:rFonts w:ascii="Times New Roman" w:hAnsi="Times New Roman"/>
                <w:sz w:val="24"/>
                <w:szCs w:val="24"/>
              </w:rPr>
              <w:t>19</w:t>
            </w:r>
          </w:p>
        </w:tc>
      </w:tr>
      <w:tr w14:paraId="3FFBAD2A" w14:textId="7C394FD9"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2B4576" w:rsidRPr="009378D3" w:rsidP="00431679" w14:paraId="05DA7B99" w14:textId="3435A82D">
            <w:pPr>
              <w:spacing w:after="0" w:line="240" w:lineRule="auto"/>
              <w:rPr>
                <w:rFonts w:ascii="Times New Roman" w:hAnsi="Times New Roman"/>
                <w:sz w:val="24"/>
                <w:szCs w:val="24"/>
              </w:rPr>
            </w:pPr>
            <w:r w:rsidRPr="009378D3">
              <w:rPr>
                <w:rFonts w:ascii="Times New Roman" w:hAnsi="Times New Roman"/>
                <w:sz w:val="24"/>
                <w:szCs w:val="24"/>
              </w:rPr>
              <w:t xml:space="preserve">Algebra I course passing—grade </w:t>
            </w:r>
            <w:r w:rsidRPr="009378D3">
              <w:rPr>
                <w:rFonts w:ascii="Times New Roman" w:hAnsi="Times New Roman"/>
                <w:sz w:val="24"/>
                <w:szCs w:val="24"/>
              </w:rPr>
              <w:t xml:space="preserve">7 </w:t>
            </w:r>
            <w:r w:rsidRPr="009378D3" w:rsidR="00B63095">
              <w:rPr>
                <w:rFonts w:ascii="Times New Roman" w:hAnsi="Times New Roman"/>
                <w:sz w:val="24"/>
                <w:szCs w:val="24"/>
              </w:rPr>
              <w:t xml:space="preserve"> </w:t>
            </w:r>
            <w:r w:rsidRPr="00A429D4" w:rsidR="00A429D4">
              <w:rPr>
                <w:rFonts w:ascii="Times New Roman" w:hAnsi="Times New Roman"/>
                <w:b/>
                <w:bCs/>
                <w:color w:val="FF0000"/>
                <w:sz w:val="24"/>
                <w:szCs w:val="24"/>
              </w:rPr>
              <w:t>Retired</w:t>
            </w:r>
            <w:r w:rsidRPr="00A429D4" w:rsidR="00A429D4">
              <w:rPr>
                <w:rFonts w:ascii="Times New Roman" w:hAnsi="Times New Roman"/>
                <w:b/>
                <w:bCs/>
                <w:color w:val="FF0000"/>
                <w:sz w:val="24"/>
                <w:szCs w:val="24"/>
              </w:rPr>
              <w:t>!</w:t>
            </w:r>
          </w:p>
        </w:tc>
        <w:tc>
          <w:tcPr>
            <w:tcW w:w="900" w:type="dxa"/>
            <w:tcMar>
              <w:left w:w="115" w:type="dxa"/>
            </w:tcMar>
            <w:vAlign w:val="bottom"/>
          </w:tcPr>
          <w:p w:rsidR="002B4576" w:rsidRPr="005E338F" w:rsidP="00F04BD1" w14:paraId="29C441C0" w14:textId="4020D9B1">
            <w:pPr>
              <w:spacing w:after="0" w:line="240" w:lineRule="auto"/>
              <w:jc w:val="center"/>
              <w:rPr>
                <w:rFonts w:ascii="Times New Roman" w:hAnsi="Times New Roman"/>
                <w:sz w:val="24"/>
                <w:szCs w:val="24"/>
              </w:rPr>
            </w:pPr>
            <w:r>
              <w:rPr>
                <w:rFonts w:ascii="Times New Roman" w:hAnsi="Times New Roman"/>
                <w:sz w:val="24"/>
                <w:szCs w:val="24"/>
              </w:rPr>
              <w:t>School</w:t>
            </w:r>
          </w:p>
        </w:tc>
        <w:tc>
          <w:tcPr>
            <w:tcW w:w="900" w:type="dxa"/>
            <w:noWrap/>
            <w:vAlign w:val="bottom"/>
          </w:tcPr>
          <w:p w:rsidR="002B4576" w:rsidRPr="005E338F" w:rsidP="00F04BD1" w14:paraId="691B19D2" w14:textId="534BC47B">
            <w:pPr>
              <w:spacing w:after="0" w:line="240" w:lineRule="auto"/>
              <w:jc w:val="center"/>
              <w:rPr>
                <w:rFonts w:ascii="Times New Roman" w:hAnsi="Times New Roman"/>
                <w:sz w:val="24"/>
                <w:szCs w:val="24"/>
              </w:rPr>
            </w:pPr>
            <w:r>
              <w:rPr>
                <w:rFonts w:ascii="Times New Roman" w:hAnsi="Times New Roman"/>
                <w:sz w:val="24"/>
                <w:szCs w:val="24"/>
              </w:rPr>
              <w:t>910</w:t>
            </w:r>
          </w:p>
        </w:tc>
        <w:tc>
          <w:tcPr>
            <w:tcW w:w="1440" w:type="dxa"/>
            <w:noWrap/>
            <w:tcMar>
              <w:left w:w="288" w:type="dxa"/>
              <w:right w:w="115" w:type="dxa"/>
            </w:tcMar>
            <w:vAlign w:val="bottom"/>
          </w:tcPr>
          <w:p w:rsidR="002B4576" w:rsidRPr="00C61A1B" w:rsidP="00F04BD1" w14:paraId="4FBA7A89" w14:textId="637790A3">
            <w:pPr>
              <w:spacing w:after="0" w:line="240" w:lineRule="auto"/>
              <w:ind w:right="288"/>
              <w:jc w:val="center"/>
              <w:rPr>
                <w:rFonts w:ascii="Times New Roman" w:hAnsi="Times New Roman"/>
                <w:sz w:val="24"/>
                <w:szCs w:val="24"/>
              </w:rPr>
            </w:pPr>
            <w:r>
              <w:rPr>
                <w:rFonts w:ascii="Times New Roman" w:hAnsi="Times New Roman"/>
                <w:sz w:val="24"/>
                <w:szCs w:val="24"/>
              </w:rPr>
              <w:t>A2-</w:t>
            </w:r>
            <w:r w:rsidR="009D42FD">
              <w:rPr>
                <w:rFonts w:ascii="Times New Roman" w:hAnsi="Times New Roman"/>
                <w:sz w:val="24"/>
                <w:szCs w:val="24"/>
              </w:rPr>
              <w:t>2</w:t>
            </w:r>
            <w:r w:rsidR="00C34A99">
              <w:rPr>
                <w:rFonts w:ascii="Times New Roman" w:hAnsi="Times New Roman"/>
                <w:sz w:val="24"/>
                <w:szCs w:val="24"/>
              </w:rPr>
              <w:t>0</w:t>
            </w:r>
          </w:p>
        </w:tc>
      </w:tr>
      <w:tr w14:paraId="4EF5528C"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2B4576" w:rsidRPr="009378D3" w:rsidP="4AB73A54" w14:paraId="352F0477" w14:textId="0981A6C9">
            <w:pPr>
              <w:spacing w:after="0" w:line="240" w:lineRule="auto"/>
              <w:rPr>
                <w:rFonts w:ascii="Times New Roman" w:hAnsi="Times New Roman"/>
                <w:b/>
                <w:bCs/>
                <w:color w:val="FF0000"/>
              </w:rPr>
            </w:pPr>
            <w:r w:rsidRPr="4AB73A54">
              <w:rPr>
                <w:rFonts w:ascii="Times New Roman" w:hAnsi="Times New Roman"/>
                <w:sz w:val="24"/>
                <w:szCs w:val="24"/>
              </w:rPr>
              <w:t>Algebra I course passing—grade</w:t>
            </w:r>
            <w:r w:rsidRPr="4AB73A54" w:rsidR="00A6685D">
              <w:rPr>
                <w:rFonts w:ascii="Times New Roman" w:hAnsi="Times New Roman"/>
                <w:sz w:val="24"/>
                <w:szCs w:val="24"/>
              </w:rPr>
              <w:t>s 7-</w:t>
            </w:r>
            <w:r w:rsidRPr="4AB73A54">
              <w:rPr>
                <w:rFonts w:ascii="Times New Roman" w:hAnsi="Times New Roman"/>
                <w:sz w:val="24"/>
                <w:szCs w:val="24"/>
              </w:rPr>
              <w:t xml:space="preserve">8 </w:t>
            </w:r>
            <w:r w:rsidRPr="4AB73A54" w:rsidR="66108036">
              <w:rPr>
                <w:rFonts w:ascii="Times New Roman" w:hAnsi="Times New Roman"/>
                <w:b/>
                <w:bCs/>
                <w:color w:val="FF0000"/>
                <w:sz w:val="24"/>
                <w:szCs w:val="24"/>
              </w:rPr>
              <w:t>Revised!</w:t>
            </w:r>
          </w:p>
        </w:tc>
        <w:tc>
          <w:tcPr>
            <w:tcW w:w="900" w:type="dxa"/>
            <w:tcMar>
              <w:left w:w="115" w:type="dxa"/>
            </w:tcMar>
            <w:vAlign w:val="bottom"/>
          </w:tcPr>
          <w:p w:rsidR="002B4576" w:rsidRPr="005E338F" w:rsidP="00F04BD1" w14:paraId="67CB2BC2" w14:textId="77777777">
            <w:pPr>
              <w:spacing w:after="0" w:line="240" w:lineRule="auto"/>
              <w:jc w:val="center"/>
              <w:rPr>
                <w:rFonts w:ascii="Times New Roman" w:hAnsi="Times New Roman"/>
                <w:sz w:val="24"/>
                <w:szCs w:val="24"/>
              </w:rPr>
            </w:pPr>
            <w:r>
              <w:rPr>
                <w:rFonts w:ascii="Times New Roman" w:hAnsi="Times New Roman"/>
                <w:sz w:val="24"/>
                <w:szCs w:val="24"/>
              </w:rPr>
              <w:t>School</w:t>
            </w:r>
          </w:p>
        </w:tc>
        <w:tc>
          <w:tcPr>
            <w:tcW w:w="900" w:type="dxa"/>
            <w:noWrap/>
            <w:vAlign w:val="bottom"/>
          </w:tcPr>
          <w:p w:rsidR="002B4576" w:rsidRPr="005E338F" w:rsidP="00F04BD1" w14:paraId="785AAC35" w14:textId="77777777">
            <w:pPr>
              <w:spacing w:after="0" w:line="240" w:lineRule="auto"/>
              <w:jc w:val="center"/>
              <w:rPr>
                <w:rFonts w:ascii="Times New Roman" w:hAnsi="Times New Roman"/>
                <w:sz w:val="24"/>
                <w:szCs w:val="24"/>
              </w:rPr>
            </w:pPr>
            <w:r>
              <w:rPr>
                <w:rFonts w:ascii="Times New Roman" w:hAnsi="Times New Roman"/>
                <w:sz w:val="24"/>
                <w:szCs w:val="24"/>
              </w:rPr>
              <w:t>911</w:t>
            </w:r>
          </w:p>
        </w:tc>
        <w:tc>
          <w:tcPr>
            <w:tcW w:w="1440" w:type="dxa"/>
            <w:noWrap/>
            <w:tcMar>
              <w:left w:w="288" w:type="dxa"/>
              <w:right w:w="115" w:type="dxa"/>
            </w:tcMar>
            <w:vAlign w:val="bottom"/>
          </w:tcPr>
          <w:p w:rsidR="002B4576" w:rsidRPr="00C61A1B" w:rsidP="00F04BD1" w14:paraId="498D5B53" w14:textId="6B4E78E0">
            <w:pPr>
              <w:spacing w:after="0" w:line="240" w:lineRule="auto"/>
              <w:ind w:right="288"/>
              <w:jc w:val="center"/>
              <w:rPr>
                <w:rFonts w:ascii="Times New Roman" w:hAnsi="Times New Roman"/>
                <w:sz w:val="24"/>
                <w:szCs w:val="24"/>
              </w:rPr>
            </w:pPr>
            <w:r>
              <w:rPr>
                <w:rFonts w:ascii="Times New Roman" w:hAnsi="Times New Roman"/>
                <w:sz w:val="24"/>
                <w:szCs w:val="24"/>
              </w:rPr>
              <w:t>A2-</w:t>
            </w:r>
            <w:r w:rsidR="009D42FD">
              <w:rPr>
                <w:rFonts w:ascii="Times New Roman" w:hAnsi="Times New Roman"/>
                <w:sz w:val="24"/>
                <w:szCs w:val="24"/>
              </w:rPr>
              <w:t>2</w:t>
            </w:r>
            <w:r w:rsidR="00D35CA8">
              <w:rPr>
                <w:rFonts w:ascii="Times New Roman" w:hAnsi="Times New Roman"/>
                <w:sz w:val="24"/>
                <w:szCs w:val="24"/>
              </w:rPr>
              <w:t>1</w:t>
            </w:r>
          </w:p>
        </w:tc>
      </w:tr>
      <w:tr w14:paraId="4C236633"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2B4576" w:rsidRPr="009378D3" w:rsidP="4AB73A54" w14:paraId="346CA511" w14:textId="5BE40FAF">
            <w:pPr>
              <w:spacing w:after="0" w:line="240" w:lineRule="auto"/>
              <w:rPr>
                <w:rFonts w:ascii="Times New Roman" w:hAnsi="Times New Roman"/>
                <w:b/>
                <w:bCs/>
                <w:color w:val="FF0000"/>
              </w:rPr>
            </w:pPr>
            <w:r w:rsidRPr="4AB73A54">
              <w:rPr>
                <w:rFonts w:ascii="Times New Roman" w:hAnsi="Times New Roman"/>
                <w:sz w:val="24"/>
                <w:szCs w:val="24"/>
              </w:rPr>
              <w:t>Algebra I course passing—high school</w:t>
            </w:r>
            <w:r w:rsidRPr="4AB73A54">
              <w:rPr>
                <w:rFonts w:ascii="Times New Roman" w:hAnsi="Times New Roman"/>
                <w:b/>
                <w:bCs/>
                <w:color w:val="FF0000"/>
                <w:sz w:val="24"/>
                <w:szCs w:val="24"/>
              </w:rPr>
              <w:t xml:space="preserve"> </w:t>
            </w:r>
            <w:r w:rsidRPr="4AB73A54" w:rsidR="03E24BCF">
              <w:rPr>
                <w:rFonts w:ascii="Times New Roman" w:hAnsi="Times New Roman"/>
                <w:b/>
                <w:bCs/>
                <w:color w:val="FF0000"/>
                <w:sz w:val="24"/>
                <w:szCs w:val="24"/>
              </w:rPr>
              <w:t>Revised!</w:t>
            </w:r>
          </w:p>
        </w:tc>
        <w:tc>
          <w:tcPr>
            <w:tcW w:w="900" w:type="dxa"/>
            <w:tcMar>
              <w:left w:w="115" w:type="dxa"/>
            </w:tcMar>
            <w:vAlign w:val="bottom"/>
          </w:tcPr>
          <w:p w:rsidR="002B4576" w:rsidRPr="005E338F" w:rsidP="00F04BD1" w14:paraId="47055FB5" w14:textId="77777777">
            <w:pPr>
              <w:spacing w:after="0" w:line="240" w:lineRule="auto"/>
              <w:jc w:val="center"/>
              <w:rPr>
                <w:rFonts w:ascii="Times New Roman" w:hAnsi="Times New Roman"/>
                <w:sz w:val="24"/>
                <w:szCs w:val="24"/>
              </w:rPr>
            </w:pPr>
            <w:r>
              <w:rPr>
                <w:rFonts w:ascii="Times New Roman" w:hAnsi="Times New Roman"/>
                <w:sz w:val="24"/>
                <w:szCs w:val="24"/>
              </w:rPr>
              <w:t>School</w:t>
            </w:r>
          </w:p>
        </w:tc>
        <w:tc>
          <w:tcPr>
            <w:tcW w:w="900" w:type="dxa"/>
            <w:noWrap/>
            <w:vAlign w:val="bottom"/>
          </w:tcPr>
          <w:p w:rsidR="002B4576" w:rsidRPr="005E338F" w:rsidP="00F04BD1" w14:paraId="34357720" w14:textId="77777777">
            <w:pPr>
              <w:spacing w:after="0" w:line="240" w:lineRule="auto"/>
              <w:jc w:val="center"/>
              <w:rPr>
                <w:rFonts w:ascii="Times New Roman" w:hAnsi="Times New Roman"/>
                <w:sz w:val="24"/>
                <w:szCs w:val="24"/>
              </w:rPr>
            </w:pPr>
            <w:r>
              <w:rPr>
                <w:rFonts w:ascii="Times New Roman" w:hAnsi="Times New Roman"/>
                <w:sz w:val="24"/>
                <w:szCs w:val="24"/>
              </w:rPr>
              <w:t>912</w:t>
            </w:r>
          </w:p>
        </w:tc>
        <w:tc>
          <w:tcPr>
            <w:tcW w:w="1440" w:type="dxa"/>
            <w:noWrap/>
            <w:tcMar>
              <w:left w:w="288" w:type="dxa"/>
              <w:right w:w="115" w:type="dxa"/>
            </w:tcMar>
            <w:vAlign w:val="bottom"/>
          </w:tcPr>
          <w:p w:rsidR="002B4576" w:rsidRPr="00C61A1B" w:rsidP="00F04BD1" w14:paraId="0227CE56" w14:textId="1AB3F0EE">
            <w:pPr>
              <w:spacing w:after="0" w:line="240" w:lineRule="auto"/>
              <w:ind w:right="288"/>
              <w:jc w:val="center"/>
              <w:rPr>
                <w:rFonts w:ascii="Times New Roman" w:hAnsi="Times New Roman"/>
                <w:sz w:val="24"/>
                <w:szCs w:val="24"/>
              </w:rPr>
            </w:pPr>
            <w:r>
              <w:rPr>
                <w:rFonts w:ascii="Times New Roman" w:hAnsi="Times New Roman"/>
                <w:sz w:val="24"/>
                <w:szCs w:val="24"/>
              </w:rPr>
              <w:t>A2</w:t>
            </w:r>
            <w:r w:rsidRPr="005E338F">
              <w:rPr>
                <w:rFonts w:ascii="Times New Roman" w:hAnsi="Times New Roman"/>
                <w:sz w:val="24"/>
                <w:szCs w:val="24"/>
              </w:rPr>
              <w:t>-</w:t>
            </w:r>
            <w:r w:rsidR="009D42FD">
              <w:rPr>
                <w:rFonts w:ascii="Times New Roman" w:hAnsi="Times New Roman"/>
                <w:sz w:val="24"/>
                <w:szCs w:val="24"/>
              </w:rPr>
              <w:t>2</w:t>
            </w:r>
            <w:r w:rsidR="00D35CA8">
              <w:rPr>
                <w:rFonts w:ascii="Times New Roman" w:hAnsi="Times New Roman"/>
                <w:sz w:val="24"/>
                <w:szCs w:val="24"/>
              </w:rPr>
              <w:t>2</w:t>
            </w:r>
          </w:p>
        </w:tc>
      </w:tr>
      <w:tr w14:paraId="54D23B1F"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2B4576" w:rsidRPr="009378D3" w:rsidP="004C3698" w14:paraId="05148BC6" w14:textId="77777777">
            <w:pPr>
              <w:spacing w:after="0" w:line="240" w:lineRule="auto"/>
              <w:rPr>
                <w:rFonts w:ascii="Times New Roman" w:hAnsi="Times New Roman"/>
                <w:sz w:val="24"/>
                <w:szCs w:val="24"/>
              </w:rPr>
            </w:pPr>
            <w:r w:rsidRPr="009378D3">
              <w:rPr>
                <w:rFonts w:ascii="Times New Roman" w:hAnsi="Times New Roman"/>
                <w:sz w:val="24"/>
                <w:szCs w:val="24"/>
              </w:rPr>
              <w:t>Alternative school focus</w:t>
            </w:r>
            <w:r w:rsidRPr="009378D3" w:rsidR="0094683D">
              <w:rPr>
                <w:rFonts w:ascii="Times New Roman" w:hAnsi="Times New Roman"/>
                <w:b/>
                <w:sz w:val="24"/>
                <w:szCs w:val="24"/>
              </w:rPr>
              <w:t xml:space="preserve"> </w:t>
            </w:r>
          </w:p>
        </w:tc>
        <w:tc>
          <w:tcPr>
            <w:tcW w:w="900" w:type="dxa"/>
            <w:tcMar>
              <w:left w:w="115" w:type="dxa"/>
            </w:tcMar>
            <w:vAlign w:val="bottom"/>
          </w:tcPr>
          <w:p w:rsidR="002B4576" w:rsidRPr="005B05EE" w:rsidP="00F04BD1" w14:paraId="0042DBDD" w14:textId="77777777">
            <w:pPr>
              <w:spacing w:after="0" w:line="240" w:lineRule="auto"/>
              <w:jc w:val="center"/>
              <w:rPr>
                <w:rFonts w:ascii="Times New Roman" w:hAnsi="Times New Roman"/>
                <w:sz w:val="24"/>
                <w:szCs w:val="24"/>
              </w:rPr>
            </w:pPr>
            <w:r w:rsidRPr="005B05EE">
              <w:rPr>
                <w:rFonts w:ascii="Times New Roman" w:hAnsi="Times New Roman"/>
                <w:sz w:val="24"/>
                <w:szCs w:val="24"/>
              </w:rPr>
              <w:t>School</w:t>
            </w:r>
          </w:p>
        </w:tc>
        <w:tc>
          <w:tcPr>
            <w:tcW w:w="900" w:type="dxa"/>
            <w:noWrap/>
            <w:vAlign w:val="bottom"/>
          </w:tcPr>
          <w:p w:rsidR="002B4576" w:rsidRPr="005B05EE" w:rsidP="00F04BD1" w14:paraId="1FF951DA" w14:textId="77777777">
            <w:pPr>
              <w:spacing w:after="0" w:line="240" w:lineRule="auto"/>
              <w:jc w:val="center"/>
              <w:rPr>
                <w:rFonts w:ascii="Times New Roman" w:hAnsi="Times New Roman"/>
                <w:sz w:val="24"/>
                <w:szCs w:val="24"/>
              </w:rPr>
            </w:pPr>
            <w:r>
              <w:rPr>
                <w:rFonts w:ascii="Times New Roman" w:hAnsi="Times New Roman"/>
                <w:sz w:val="24"/>
                <w:szCs w:val="24"/>
              </w:rPr>
              <w:t>914</w:t>
            </w:r>
          </w:p>
        </w:tc>
        <w:tc>
          <w:tcPr>
            <w:tcW w:w="1440" w:type="dxa"/>
            <w:noWrap/>
            <w:tcMar>
              <w:left w:w="288" w:type="dxa"/>
              <w:right w:w="115" w:type="dxa"/>
            </w:tcMar>
            <w:vAlign w:val="bottom"/>
          </w:tcPr>
          <w:p w:rsidR="002B4576" w:rsidRPr="00C61A1B" w:rsidP="00F04BD1" w14:paraId="3AC5E440" w14:textId="0BCE01EB">
            <w:pPr>
              <w:spacing w:after="0" w:line="240" w:lineRule="auto"/>
              <w:ind w:right="288"/>
              <w:jc w:val="center"/>
              <w:rPr>
                <w:rFonts w:ascii="Times New Roman" w:hAnsi="Times New Roman"/>
                <w:sz w:val="24"/>
                <w:szCs w:val="24"/>
              </w:rPr>
            </w:pPr>
            <w:r>
              <w:rPr>
                <w:rFonts w:ascii="Times New Roman" w:hAnsi="Times New Roman"/>
                <w:sz w:val="24"/>
                <w:szCs w:val="24"/>
              </w:rPr>
              <w:t>A2-</w:t>
            </w:r>
            <w:r w:rsidR="009D42FD">
              <w:rPr>
                <w:rFonts w:ascii="Times New Roman" w:hAnsi="Times New Roman"/>
                <w:sz w:val="24"/>
                <w:szCs w:val="24"/>
              </w:rPr>
              <w:t>2</w:t>
            </w:r>
            <w:r w:rsidR="00D35CA8">
              <w:rPr>
                <w:rFonts w:ascii="Times New Roman" w:hAnsi="Times New Roman"/>
                <w:sz w:val="24"/>
                <w:szCs w:val="24"/>
              </w:rPr>
              <w:t>3</w:t>
            </w:r>
          </w:p>
        </w:tc>
      </w:tr>
      <w:tr w14:paraId="7E440CBD"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2B4576" w:rsidRPr="009378D3" w:rsidP="0094683D" w14:paraId="2033063B" w14:textId="40AB3C69">
            <w:pPr>
              <w:spacing w:after="0" w:line="240" w:lineRule="auto"/>
              <w:rPr>
                <w:rFonts w:ascii="Times New Roman" w:hAnsi="Times New Roman"/>
                <w:sz w:val="24"/>
                <w:szCs w:val="24"/>
              </w:rPr>
            </w:pPr>
            <w:r w:rsidRPr="4AB73A54">
              <w:rPr>
                <w:rFonts w:ascii="Times New Roman" w:hAnsi="Times New Roman"/>
                <w:sz w:val="24"/>
                <w:szCs w:val="24"/>
              </w:rPr>
              <w:t xml:space="preserve">Civil rights coordinators </w:t>
            </w:r>
            <w:r w:rsidR="00A4541F">
              <w:rPr>
                <w:rFonts w:ascii="Times New Roman" w:hAnsi="Times New Roman"/>
                <w:sz w:val="24"/>
                <w:szCs w:val="24"/>
              </w:rPr>
              <w:t xml:space="preserve">contact information </w:t>
            </w:r>
            <w:r w:rsidRPr="00A405DE" w:rsidR="17BAAAF4">
              <w:rPr>
                <w:rFonts w:ascii="Times New Roman" w:hAnsi="Times New Roman"/>
                <w:b/>
                <w:bCs/>
                <w:color w:val="FF0000"/>
                <w:sz w:val="24"/>
                <w:szCs w:val="24"/>
              </w:rPr>
              <w:t>Revised!</w:t>
            </w:r>
            <w:r w:rsidR="003D2F93">
              <w:rPr>
                <w:rFonts w:ascii="Times New Roman" w:hAnsi="Times New Roman"/>
                <w:b/>
                <w:bCs/>
                <w:color w:val="FF0000"/>
                <w:sz w:val="24"/>
                <w:szCs w:val="24"/>
              </w:rPr>
              <w:t xml:space="preserve"> </w:t>
            </w:r>
            <w:r w:rsidRPr="003D2F93" w:rsidR="003D2F93">
              <w:rPr>
                <w:rFonts w:ascii="Times New Roman" w:hAnsi="Times New Roman"/>
                <w:b/>
                <w:bCs/>
                <w:sz w:val="24"/>
                <w:szCs w:val="24"/>
              </w:rPr>
              <w:t>†</w:t>
            </w:r>
          </w:p>
        </w:tc>
        <w:tc>
          <w:tcPr>
            <w:tcW w:w="900" w:type="dxa"/>
            <w:tcMar>
              <w:left w:w="115" w:type="dxa"/>
            </w:tcMar>
            <w:vAlign w:val="bottom"/>
          </w:tcPr>
          <w:p w:rsidR="002B4576" w:rsidRPr="005E338F" w:rsidP="00F04BD1" w14:paraId="6082C379" w14:textId="77777777">
            <w:pPr>
              <w:spacing w:after="0" w:line="240" w:lineRule="auto"/>
              <w:jc w:val="center"/>
              <w:rPr>
                <w:rFonts w:ascii="Times New Roman" w:hAnsi="Times New Roman"/>
                <w:sz w:val="24"/>
                <w:szCs w:val="24"/>
              </w:rPr>
            </w:pPr>
            <w:r>
              <w:rPr>
                <w:rFonts w:ascii="Times New Roman" w:hAnsi="Times New Roman"/>
                <w:sz w:val="24"/>
                <w:szCs w:val="24"/>
              </w:rPr>
              <w:t>LEA</w:t>
            </w:r>
          </w:p>
        </w:tc>
        <w:tc>
          <w:tcPr>
            <w:tcW w:w="900" w:type="dxa"/>
            <w:noWrap/>
            <w:vAlign w:val="bottom"/>
          </w:tcPr>
          <w:p w:rsidR="002B4576" w:rsidRPr="005E338F" w:rsidP="00F04BD1" w14:paraId="1391E216" w14:textId="77777777">
            <w:pPr>
              <w:spacing w:after="0" w:line="240" w:lineRule="auto"/>
              <w:jc w:val="center"/>
              <w:rPr>
                <w:rFonts w:ascii="Times New Roman" w:hAnsi="Times New Roman"/>
                <w:sz w:val="24"/>
                <w:szCs w:val="24"/>
              </w:rPr>
            </w:pPr>
            <w:r>
              <w:rPr>
                <w:rFonts w:ascii="Times New Roman" w:hAnsi="Times New Roman"/>
                <w:sz w:val="24"/>
                <w:szCs w:val="24"/>
              </w:rPr>
              <w:t>916</w:t>
            </w:r>
          </w:p>
        </w:tc>
        <w:tc>
          <w:tcPr>
            <w:tcW w:w="1440" w:type="dxa"/>
            <w:noWrap/>
            <w:tcMar>
              <w:left w:w="288" w:type="dxa"/>
              <w:right w:w="115" w:type="dxa"/>
            </w:tcMar>
            <w:vAlign w:val="bottom"/>
          </w:tcPr>
          <w:p w:rsidR="002B4576" w:rsidRPr="00B33503" w:rsidP="00F04BD1" w14:paraId="5E9B1366" w14:textId="356AE35F">
            <w:pPr>
              <w:spacing w:after="0" w:line="240" w:lineRule="auto"/>
              <w:ind w:right="288"/>
              <w:jc w:val="center"/>
              <w:rPr>
                <w:rFonts w:ascii="Times New Roman" w:hAnsi="Times New Roman"/>
                <w:sz w:val="24"/>
                <w:szCs w:val="24"/>
              </w:rPr>
            </w:pPr>
            <w:r w:rsidRPr="00B33503">
              <w:rPr>
                <w:rFonts w:ascii="Times New Roman" w:hAnsi="Times New Roman"/>
                <w:sz w:val="24"/>
                <w:szCs w:val="24"/>
              </w:rPr>
              <w:t>A2-</w:t>
            </w:r>
            <w:r w:rsidRPr="00B33503" w:rsidR="009D42FD">
              <w:rPr>
                <w:rFonts w:ascii="Times New Roman" w:hAnsi="Times New Roman"/>
                <w:sz w:val="24"/>
                <w:szCs w:val="24"/>
              </w:rPr>
              <w:t>2</w:t>
            </w:r>
            <w:r w:rsidR="00D35CA8">
              <w:rPr>
                <w:rFonts w:ascii="Times New Roman" w:hAnsi="Times New Roman"/>
                <w:sz w:val="24"/>
                <w:szCs w:val="24"/>
              </w:rPr>
              <w:t>3</w:t>
            </w:r>
          </w:p>
        </w:tc>
      </w:tr>
      <w:tr w14:paraId="5C33B289"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4012DA" w:rsidRPr="009378D3" w:rsidP="00D12F33" w14:paraId="71018177" w14:textId="76876309">
            <w:pPr>
              <w:spacing w:after="0" w:line="240" w:lineRule="auto"/>
              <w:rPr>
                <w:rFonts w:ascii="Times New Roman" w:hAnsi="Times New Roman"/>
                <w:sz w:val="24"/>
                <w:szCs w:val="24"/>
              </w:rPr>
            </w:pPr>
            <w:r w:rsidRPr="009378D3">
              <w:rPr>
                <w:rFonts w:ascii="Times New Roman" w:hAnsi="Times New Roman"/>
                <w:sz w:val="24"/>
                <w:szCs w:val="24"/>
              </w:rPr>
              <w:t xml:space="preserve">Computer science classes—high school </w:t>
            </w:r>
          </w:p>
        </w:tc>
        <w:tc>
          <w:tcPr>
            <w:tcW w:w="900" w:type="dxa"/>
            <w:tcMar>
              <w:left w:w="115" w:type="dxa"/>
            </w:tcMar>
            <w:vAlign w:val="bottom"/>
          </w:tcPr>
          <w:p w:rsidR="004012DA" w:rsidRPr="00431679" w:rsidP="00F04BD1" w14:paraId="61D0B20E" w14:textId="2A7B763A">
            <w:pPr>
              <w:spacing w:after="0" w:line="240" w:lineRule="auto"/>
              <w:jc w:val="center"/>
              <w:rPr>
                <w:rFonts w:ascii="Times New Roman" w:hAnsi="Times New Roman"/>
                <w:sz w:val="24"/>
                <w:szCs w:val="24"/>
              </w:rPr>
            </w:pPr>
            <w:r>
              <w:rPr>
                <w:rFonts w:ascii="Times New Roman" w:hAnsi="Times New Roman"/>
                <w:sz w:val="24"/>
                <w:szCs w:val="24"/>
              </w:rPr>
              <w:t>School</w:t>
            </w:r>
          </w:p>
        </w:tc>
        <w:tc>
          <w:tcPr>
            <w:tcW w:w="900" w:type="dxa"/>
            <w:noWrap/>
            <w:vAlign w:val="bottom"/>
          </w:tcPr>
          <w:p w:rsidR="004012DA" w:rsidRPr="00431679" w:rsidP="00F04BD1" w14:paraId="1E4BBECC" w14:textId="2995ADC8">
            <w:pPr>
              <w:spacing w:after="0" w:line="240" w:lineRule="auto"/>
              <w:jc w:val="center"/>
              <w:rPr>
                <w:rFonts w:ascii="Times New Roman" w:hAnsi="Times New Roman"/>
                <w:sz w:val="24"/>
                <w:szCs w:val="24"/>
              </w:rPr>
            </w:pPr>
            <w:r>
              <w:rPr>
                <w:rFonts w:ascii="Times New Roman" w:hAnsi="Times New Roman"/>
                <w:sz w:val="24"/>
                <w:szCs w:val="24"/>
              </w:rPr>
              <w:t>1011</w:t>
            </w:r>
          </w:p>
        </w:tc>
        <w:tc>
          <w:tcPr>
            <w:tcW w:w="1440" w:type="dxa"/>
            <w:noWrap/>
            <w:tcMar>
              <w:left w:w="288" w:type="dxa"/>
              <w:right w:w="115" w:type="dxa"/>
            </w:tcMar>
            <w:vAlign w:val="bottom"/>
          </w:tcPr>
          <w:p w:rsidR="004012DA" w:rsidRPr="00B33503" w:rsidP="00F04BD1" w14:paraId="5AE34750" w14:textId="52B9BFFC">
            <w:pPr>
              <w:spacing w:after="0" w:line="240" w:lineRule="auto"/>
              <w:ind w:right="288"/>
              <w:jc w:val="center"/>
              <w:rPr>
                <w:rFonts w:ascii="Times New Roman" w:hAnsi="Times New Roman"/>
                <w:sz w:val="24"/>
                <w:szCs w:val="24"/>
              </w:rPr>
            </w:pPr>
            <w:r w:rsidRPr="00B33503">
              <w:rPr>
                <w:rFonts w:ascii="Times New Roman" w:hAnsi="Times New Roman"/>
                <w:sz w:val="24"/>
                <w:szCs w:val="24"/>
              </w:rPr>
              <w:t>A2-</w:t>
            </w:r>
            <w:r w:rsidRPr="00B33503" w:rsidR="00B33503">
              <w:rPr>
                <w:rFonts w:ascii="Times New Roman" w:hAnsi="Times New Roman"/>
                <w:sz w:val="24"/>
                <w:szCs w:val="24"/>
              </w:rPr>
              <w:t>2</w:t>
            </w:r>
            <w:r w:rsidR="00D35CA8">
              <w:rPr>
                <w:rFonts w:ascii="Times New Roman" w:hAnsi="Times New Roman"/>
                <w:sz w:val="24"/>
                <w:szCs w:val="24"/>
              </w:rPr>
              <w:t>4</w:t>
            </w:r>
          </w:p>
        </w:tc>
      </w:tr>
      <w:tr w14:paraId="052B36C8" w14:textId="55F71C88"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4012DA" w:rsidRPr="009378D3" w:rsidP="00D12F33" w14:paraId="46AA4F0B" w14:textId="4E67A9C8">
            <w:pPr>
              <w:spacing w:after="0" w:line="240" w:lineRule="auto"/>
              <w:rPr>
                <w:rFonts w:ascii="Times New Roman" w:hAnsi="Times New Roman"/>
                <w:sz w:val="24"/>
                <w:szCs w:val="24"/>
              </w:rPr>
            </w:pPr>
            <w:r w:rsidRPr="009378D3">
              <w:rPr>
                <w:rFonts w:ascii="Times New Roman" w:hAnsi="Times New Roman"/>
                <w:sz w:val="24"/>
                <w:szCs w:val="24"/>
              </w:rPr>
              <w:t>Computer science classes—high school teacher certification</w:t>
            </w:r>
            <w:r w:rsidRPr="009378D3" w:rsidR="007715B7">
              <w:rPr>
                <w:rFonts w:ascii="Times New Roman" w:hAnsi="Times New Roman"/>
                <w:sz w:val="24"/>
                <w:szCs w:val="24"/>
              </w:rPr>
              <w:t xml:space="preserve"> </w:t>
            </w:r>
            <w:r w:rsidRPr="00A0748F" w:rsidR="00A0748F">
              <w:rPr>
                <w:rFonts w:ascii="Times New Roman" w:hAnsi="Times New Roman"/>
                <w:b/>
                <w:bCs/>
                <w:color w:val="FF0000"/>
                <w:sz w:val="24"/>
                <w:szCs w:val="24"/>
              </w:rPr>
              <w:t>Retired!</w:t>
            </w:r>
          </w:p>
        </w:tc>
        <w:tc>
          <w:tcPr>
            <w:tcW w:w="900" w:type="dxa"/>
            <w:tcMar>
              <w:left w:w="115" w:type="dxa"/>
            </w:tcMar>
            <w:vAlign w:val="bottom"/>
          </w:tcPr>
          <w:p w:rsidR="004012DA" w:rsidRPr="00431679" w:rsidP="00F04BD1" w14:paraId="0EA73D8E" w14:textId="4DA14A48">
            <w:pPr>
              <w:spacing w:after="0" w:line="240" w:lineRule="auto"/>
              <w:jc w:val="center"/>
              <w:rPr>
                <w:rFonts w:ascii="Times New Roman" w:hAnsi="Times New Roman"/>
                <w:sz w:val="24"/>
                <w:szCs w:val="24"/>
              </w:rPr>
            </w:pPr>
            <w:r>
              <w:rPr>
                <w:rFonts w:ascii="Times New Roman" w:hAnsi="Times New Roman"/>
                <w:sz w:val="24"/>
                <w:szCs w:val="24"/>
              </w:rPr>
              <w:t>School</w:t>
            </w:r>
          </w:p>
        </w:tc>
        <w:tc>
          <w:tcPr>
            <w:tcW w:w="900" w:type="dxa"/>
            <w:noWrap/>
            <w:vAlign w:val="bottom"/>
          </w:tcPr>
          <w:p w:rsidR="004012DA" w:rsidRPr="00431679" w:rsidP="00F04BD1" w14:paraId="40F11AEC" w14:textId="33DB66D1">
            <w:pPr>
              <w:spacing w:after="0" w:line="240" w:lineRule="auto"/>
              <w:jc w:val="center"/>
              <w:rPr>
                <w:rFonts w:ascii="Times New Roman" w:hAnsi="Times New Roman"/>
                <w:sz w:val="24"/>
                <w:szCs w:val="24"/>
              </w:rPr>
            </w:pPr>
            <w:r>
              <w:rPr>
                <w:rFonts w:ascii="Times New Roman" w:hAnsi="Times New Roman"/>
                <w:sz w:val="24"/>
                <w:szCs w:val="24"/>
              </w:rPr>
              <w:t>1012</w:t>
            </w:r>
          </w:p>
        </w:tc>
        <w:tc>
          <w:tcPr>
            <w:tcW w:w="1440" w:type="dxa"/>
            <w:noWrap/>
            <w:tcMar>
              <w:left w:w="288" w:type="dxa"/>
              <w:right w:w="115" w:type="dxa"/>
            </w:tcMar>
            <w:vAlign w:val="bottom"/>
          </w:tcPr>
          <w:p w:rsidR="004012DA" w:rsidRPr="00B33503" w:rsidP="00F04BD1" w14:paraId="7CA29B42" w14:textId="08FFBCB5">
            <w:pPr>
              <w:spacing w:after="0" w:line="240" w:lineRule="auto"/>
              <w:ind w:right="288"/>
              <w:jc w:val="center"/>
              <w:rPr>
                <w:rFonts w:ascii="Times New Roman" w:hAnsi="Times New Roman"/>
                <w:sz w:val="24"/>
                <w:szCs w:val="24"/>
              </w:rPr>
            </w:pPr>
            <w:r w:rsidRPr="00B33503">
              <w:rPr>
                <w:rFonts w:ascii="Times New Roman" w:hAnsi="Times New Roman"/>
                <w:sz w:val="24"/>
                <w:szCs w:val="24"/>
              </w:rPr>
              <w:t>A2-</w:t>
            </w:r>
            <w:r w:rsidRPr="00B33503" w:rsidR="00B33503">
              <w:rPr>
                <w:rFonts w:ascii="Times New Roman" w:hAnsi="Times New Roman"/>
                <w:sz w:val="24"/>
                <w:szCs w:val="24"/>
              </w:rPr>
              <w:t>2</w:t>
            </w:r>
            <w:r w:rsidR="00714283">
              <w:rPr>
                <w:rFonts w:ascii="Times New Roman" w:hAnsi="Times New Roman"/>
                <w:sz w:val="24"/>
                <w:szCs w:val="24"/>
              </w:rPr>
              <w:t>5</w:t>
            </w:r>
          </w:p>
        </w:tc>
      </w:tr>
      <w:tr w14:paraId="6CE79737"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493993" w:rsidRPr="009378D3" w:rsidP="4AB73A54" w14:paraId="20B13D46" w14:textId="732B9B7C">
            <w:pPr>
              <w:spacing w:after="0" w:line="240" w:lineRule="auto"/>
              <w:rPr>
                <w:rFonts w:ascii="Times New Roman" w:hAnsi="Times New Roman"/>
                <w:b/>
                <w:bCs/>
                <w:color w:val="FF0000"/>
              </w:rPr>
            </w:pPr>
            <w:r w:rsidRPr="4AB73A54">
              <w:rPr>
                <w:rFonts w:ascii="Times New Roman" w:hAnsi="Times New Roman"/>
                <w:sz w:val="24"/>
                <w:szCs w:val="24"/>
              </w:rPr>
              <w:t xml:space="preserve">Computer science course enrollment—high school </w:t>
            </w:r>
            <w:r w:rsidRPr="4AB73A54" w:rsidR="6F7DB90D">
              <w:rPr>
                <w:rFonts w:ascii="Times New Roman" w:hAnsi="Times New Roman"/>
                <w:b/>
                <w:bCs/>
                <w:color w:val="FF0000"/>
                <w:sz w:val="24"/>
                <w:szCs w:val="24"/>
              </w:rPr>
              <w:t>Revised!</w:t>
            </w:r>
          </w:p>
        </w:tc>
        <w:tc>
          <w:tcPr>
            <w:tcW w:w="900" w:type="dxa"/>
            <w:tcMar>
              <w:left w:w="115" w:type="dxa"/>
            </w:tcMar>
            <w:vAlign w:val="bottom"/>
          </w:tcPr>
          <w:p w:rsidR="00493993" w:rsidRPr="00F3179D" w:rsidP="00F04BD1" w14:paraId="4A885D94" w14:textId="2A1B1687">
            <w:pPr>
              <w:spacing w:after="0" w:line="240" w:lineRule="auto"/>
              <w:jc w:val="center"/>
              <w:rPr>
                <w:rFonts w:ascii="Times New Roman" w:hAnsi="Times New Roman"/>
                <w:sz w:val="24"/>
                <w:szCs w:val="24"/>
              </w:rPr>
            </w:pPr>
            <w:r w:rsidRPr="00F3179D">
              <w:rPr>
                <w:rFonts w:ascii="Times New Roman" w:hAnsi="Times New Roman"/>
                <w:sz w:val="24"/>
                <w:szCs w:val="24"/>
              </w:rPr>
              <w:t>School</w:t>
            </w:r>
          </w:p>
        </w:tc>
        <w:tc>
          <w:tcPr>
            <w:tcW w:w="900" w:type="dxa"/>
            <w:noWrap/>
            <w:vAlign w:val="bottom"/>
          </w:tcPr>
          <w:p w:rsidR="00493993" w:rsidRPr="00F3179D" w:rsidP="00F04BD1" w14:paraId="6C7AC49D" w14:textId="6FF75B29">
            <w:pPr>
              <w:spacing w:after="0" w:line="240" w:lineRule="auto"/>
              <w:jc w:val="center"/>
              <w:rPr>
                <w:rFonts w:ascii="Times New Roman" w:hAnsi="Times New Roman"/>
                <w:sz w:val="24"/>
                <w:szCs w:val="24"/>
              </w:rPr>
            </w:pPr>
            <w:r w:rsidRPr="00F3179D">
              <w:rPr>
                <w:rFonts w:ascii="Times New Roman" w:hAnsi="Times New Roman"/>
                <w:sz w:val="24"/>
                <w:szCs w:val="24"/>
              </w:rPr>
              <w:t>1013</w:t>
            </w:r>
          </w:p>
        </w:tc>
        <w:tc>
          <w:tcPr>
            <w:tcW w:w="1440" w:type="dxa"/>
            <w:noWrap/>
            <w:tcMar>
              <w:left w:w="288" w:type="dxa"/>
              <w:right w:w="115" w:type="dxa"/>
            </w:tcMar>
            <w:vAlign w:val="bottom"/>
          </w:tcPr>
          <w:p w:rsidR="00493993" w:rsidRPr="00F3179D" w:rsidP="00F04BD1" w14:paraId="3CD5B0AC" w14:textId="023C2158">
            <w:pPr>
              <w:spacing w:after="0" w:line="240" w:lineRule="auto"/>
              <w:ind w:right="288"/>
              <w:jc w:val="center"/>
              <w:rPr>
                <w:rFonts w:ascii="Times New Roman" w:hAnsi="Times New Roman"/>
                <w:sz w:val="24"/>
                <w:szCs w:val="24"/>
              </w:rPr>
            </w:pPr>
            <w:r w:rsidRPr="00F3179D">
              <w:rPr>
                <w:rFonts w:ascii="Times New Roman" w:hAnsi="Times New Roman"/>
                <w:sz w:val="24"/>
                <w:szCs w:val="24"/>
              </w:rPr>
              <w:t>A2-2</w:t>
            </w:r>
            <w:r w:rsidR="00714283">
              <w:rPr>
                <w:rFonts w:ascii="Times New Roman" w:hAnsi="Times New Roman"/>
                <w:sz w:val="24"/>
                <w:szCs w:val="24"/>
              </w:rPr>
              <w:t>7</w:t>
            </w:r>
          </w:p>
        </w:tc>
      </w:tr>
      <w:tr w14:paraId="5776F832"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7E58B3" w:rsidRPr="009378D3" w:rsidP="0094683D" w14:paraId="13A9A2F4" w14:textId="26BA7C21">
            <w:pPr>
              <w:spacing w:after="0" w:line="240" w:lineRule="auto"/>
              <w:rPr>
                <w:rFonts w:ascii="Times New Roman" w:hAnsi="Times New Roman"/>
                <w:sz w:val="24"/>
                <w:szCs w:val="24"/>
              </w:rPr>
            </w:pPr>
            <w:r w:rsidRPr="009378D3">
              <w:rPr>
                <w:rFonts w:ascii="Times New Roman" w:hAnsi="Times New Roman"/>
                <w:sz w:val="24"/>
                <w:szCs w:val="24"/>
              </w:rPr>
              <w:t xml:space="preserve">Corporal punishment instances—preschool </w:t>
            </w:r>
            <w:r w:rsidRPr="00CE6A70" w:rsidR="00CE6A70">
              <w:rPr>
                <w:rFonts w:ascii="Times New Roman" w:hAnsi="Times New Roman"/>
                <w:b/>
                <w:bCs/>
                <w:color w:val="FF0000"/>
                <w:sz w:val="24"/>
                <w:szCs w:val="24"/>
              </w:rPr>
              <w:t>Revised!</w:t>
            </w:r>
          </w:p>
        </w:tc>
        <w:tc>
          <w:tcPr>
            <w:tcW w:w="900" w:type="dxa"/>
            <w:tcMar>
              <w:left w:w="115" w:type="dxa"/>
            </w:tcMar>
            <w:vAlign w:val="bottom"/>
          </w:tcPr>
          <w:p w:rsidR="007E58B3" w:rsidRPr="00431679" w:rsidP="00F04BD1" w14:paraId="6DDD1A84" w14:textId="77777777">
            <w:pPr>
              <w:spacing w:after="0" w:line="240" w:lineRule="auto"/>
              <w:jc w:val="center"/>
              <w:rPr>
                <w:rFonts w:ascii="Times New Roman" w:hAnsi="Times New Roman"/>
                <w:sz w:val="24"/>
                <w:szCs w:val="24"/>
              </w:rPr>
            </w:pPr>
            <w:r w:rsidRPr="00431679">
              <w:rPr>
                <w:rFonts w:ascii="Times New Roman" w:hAnsi="Times New Roman"/>
                <w:sz w:val="24"/>
                <w:szCs w:val="24"/>
              </w:rPr>
              <w:t>School</w:t>
            </w:r>
          </w:p>
        </w:tc>
        <w:tc>
          <w:tcPr>
            <w:tcW w:w="900" w:type="dxa"/>
            <w:noWrap/>
            <w:vAlign w:val="bottom"/>
          </w:tcPr>
          <w:p w:rsidR="007E58B3" w:rsidRPr="00431679" w:rsidP="00F04BD1" w14:paraId="564F3CC7" w14:textId="77777777">
            <w:pPr>
              <w:spacing w:after="0" w:line="240" w:lineRule="auto"/>
              <w:jc w:val="center"/>
              <w:rPr>
                <w:rFonts w:ascii="Times New Roman" w:hAnsi="Times New Roman"/>
                <w:sz w:val="24"/>
                <w:szCs w:val="24"/>
              </w:rPr>
            </w:pPr>
            <w:r w:rsidRPr="00431679">
              <w:rPr>
                <w:rFonts w:ascii="Times New Roman" w:hAnsi="Times New Roman"/>
                <w:sz w:val="24"/>
                <w:szCs w:val="24"/>
              </w:rPr>
              <w:t>1010</w:t>
            </w:r>
          </w:p>
        </w:tc>
        <w:tc>
          <w:tcPr>
            <w:tcW w:w="1440" w:type="dxa"/>
            <w:noWrap/>
            <w:tcMar>
              <w:left w:w="288" w:type="dxa"/>
              <w:right w:w="115" w:type="dxa"/>
            </w:tcMar>
            <w:vAlign w:val="bottom"/>
          </w:tcPr>
          <w:p w:rsidR="007E58B3" w:rsidRPr="00431679" w:rsidP="00F04BD1" w14:paraId="38DB7DD4" w14:textId="5E87F5B5">
            <w:pPr>
              <w:spacing w:after="0" w:line="240" w:lineRule="auto"/>
              <w:ind w:right="288"/>
              <w:jc w:val="center"/>
              <w:rPr>
                <w:rFonts w:ascii="Times New Roman" w:hAnsi="Times New Roman"/>
                <w:sz w:val="24"/>
                <w:szCs w:val="24"/>
              </w:rPr>
            </w:pPr>
            <w:r w:rsidRPr="00431679">
              <w:rPr>
                <w:rFonts w:ascii="Times New Roman" w:hAnsi="Times New Roman"/>
                <w:sz w:val="24"/>
                <w:szCs w:val="24"/>
              </w:rPr>
              <w:t>A2-</w:t>
            </w:r>
            <w:r w:rsidR="00F3179D">
              <w:rPr>
                <w:rFonts w:ascii="Times New Roman" w:hAnsi="Times New Roman"/>
                <w:sz w:val="24"/>
                <w:szCs w:val="24"/>
              </w:rPr>
              <w:t>2</w:t>
            </w:r>
            <w:r w:rsidR="00714283">
              <w:rPr>
                <w:rFonts w:ascii="Times New Roman" w:hAnsi="Times New Roman"/>
                <w:sz w:val="24"/>
                <w:szCs w:val="24"/>
              </w:rPr>
              <w:t>8</w:t>
            </w:r>
          </w:p>
        </w:tc>
      </w:tr>
      <w:tr w14:paraId="16B34F2E"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B90EB9" w:rsidRPr="009378D3" w:rsidP="0094683D" w14:paraId="0A1C6943" w14:textId="77777777">
            <w:pPr>
              <w:spacing w:after="0" w:line="240" w:lineRule="auto"/>
              <w:rPr>
                <w:rFonts w:ascii="Times New Roman" w:hAnsi="Times New Roman"/>
                <w:sz w:val="24"/>
                <w:szCs w:val="24"/>
              </w:rPr>
            </w:pPr>
            <w:r w:rsidRPr="009378D3">
              <w:rPr>
                <w:rFonts w:ascii="Times New Roman" w:hAnsi="Times New Roman"/>
                <w:sz w:val="24"/>
                <w:szCs w:val="24"/>
              </w:rPr>
              <w:t xml:space="preserve">Corporal punishment instances table </w:t>
            </w:r>
          </w:p>
        </w:tc>
        <w:tc>
          <w:tcPr>
            <w:tcW w:w="900" w:type="dxa"/>
            <w:tcMar>
              <w:left w:w="115" w:type="dxa"/>
            </w:tcMar>
            <w:vAlign w:val="bottom"/>
          </w:tcPr>
          <w:p w:rsidR="00B90EB9" w:rsidRPr="005E338F" w:rsidP="00F04BD1" w14:paraId="7EFEF3AC" w14:textId="77777777">
            <w:pPr>
              <w:spacing w:after="0" w:line="240" w:lineRule="auto"/>
              <w:jc w:val="center"/>
              <w:rPr>
                <w:rFonts w:ascii="Times New Roman" w:hAnsi="Times New Roman"/>
                <w:sz w:val="24"/>
                <w:szCs w:val="24"/>
              </w:rPr>
            </w:pPr>
            <w:r>
              <w:rPr>
                <w:rFonts w:ascii="Times New Roman" w:hAnsi="Times New Roman"/>
                <w:sz w:val="24"/>
                <w:szCs w:val="24"/>
              </w:rPr>
              <w:t>School</w:t>
            </w:r>
          </w:p>
        </w:tc>
        <w:tc>
          <w:tcPr>
            <w:tcW w:w="900" w:type="dxa"/>
            <w:noWrap/>
            <w:vAlign w:val="bottom"/>
          </w:tcPr>
          <w:p w:rsidR="00B90EB9" w:rsidP="00F04BD1" w14:paraId="15D70081" w14:textId="77777777">
            <w:pPr>
              <w:spacing w:after="0" w:line="240" w:lineRule="auto"/>
              <w:jc w:val="center"/>
              <w:rPr>
                <w:rFonts w:ascii="Times New Roman" w:hAnsi="Times New Roman"/>
                <w:sz w:val="24"/>
                <w:szCs w:val="24"/>
              </w:rPr>
            </w:pPr>
            <w:r>
              <w:rPr>
                <w:rFonts w:ascii="Times New Roman" w:hAnsi="Times New Roman"/>
                <w:sz w:val="24"/>
                <w:szCs w:val="24"/>
              </w:rPr>
              <w:t>917</w:t>
            </w:r>
          </w:p>
        </w:tc>
        <w:tc>
          <w:tcPr>
            <w:tcW w:w="1440" w:type="dxa"/>
            <w:shd w:val="clear" w:color="auto" w:fill="auto"/>
            <w:noWrap/>
            <w:tcMar>
              <w:left w:w="288" w:type="dxa"/>
              <w:right w:w="115" w:type="dxa"/>
            </w:tcMar>
            <w:vAlign w:val="bottom"/>
          </w:tcPr>
          <w:p w:rsidR="00B90EB9" w:rsidRPr="00D7599A" w:rsidP="00F04BD1" w14:paraId="743B0171" w14:textId="2BBAAA4C">
            <w:pPr>
              <w:spacing w:after="0" w:line="240" w:lineRule="auto"/>
              <w:ind w:right="288"/>
              <w:jc w:val="center"/>
              <w:rPr>
                <w:rFonts w:ascii="Times New Roman" w:hAnsi="Times New Roman"/>
                <w:sz w:val="24"/>
                <w:szCs w:val="24"/>
              </w:rPr>
            </w:pPr>
            <w:r w:rsidRPr="00D7599A">
              <w:rPr>
                <w:rFonts w:ascii="Times New Roman" w:hAnsi="Times New Roman"/>
                <w:sz w:val="24"/>
                <w:szCs w:val="24"/>
              </w:rPr>
              <w:t>A2-</w:t>
            </w:r>
            <w:r w:rsidR="00714283">
              <w:rPr>
                <w:rFonts w:ascii="Times New Roman" w:hAnsi="Times New Roman"/>
                <w:sz w:val="24"/>
                <w:szCs w:val="24"/>
              </w:rPr>
              <w:t>29</w:t>
            </w:r>
          </w:p>
        </w:tc>
      </w:tr>
      <w:tr w14:paraId="53ECDCEC"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85516C" w:rsidRPr="009378D3" w:rsidP="0094683D" w14:paraId="77F14663" w14:textId="4CE99D23">
            <w:pPr>
              <w:spacing w:after="0" w:line="240" w:lineRule="auto"/>
              <w:rPr>
                <w:rFonts w:ascii="Times New Roman" w:hAnsi="Times New Roman"/>
                <w:sz w:val="24"/>
                <w:szCs w:val="24"/>
              </w:rPr>
            </w:pPr>
            <w:r w:rsidRPr="4AB73A54">
              <w:rPr>
                <w:rFonts w:ascii="Times New Roman" w:hAnsi="Times New Roman"/>
                <w:sz w:val="24"/>
                <w:szCs w:val="24"/>
              </w:rPr>
              <w:t xml:space="preserve">Credit recovery student participation </w:t>
            </w:r>
            <w:r w:rsidRPr="4AB73A54" w:rsidR="00244CC2">
              <w:rPr>
                <w:rFonts w:ascii="Times New Roman" w:hAnsi="Times New Roman"/>
                <w:b/>
                <w:bCs/>
                <w:color w:val="FF0000"/>
                <w:sz w:val="24"/>
                <w:szCs w:val="24"/>
              </w:rPr>
              <w:t>R</w:t>
            </w:r>
            <w:r w:rsidRPr="4AB73A54" w:rsidR="0206092C">
              <w:rPr>
                <w:rFonts w:ascii="Times New Roman" w:hAnsi="Times New Roman"/>
                <w:b/>
                <w:bCs/>
                <w:color w:val="FF0000"/>
                <w:sz w:val="24"/>
                <w:szCs w:val="24"/>
              </w:rPr>
              <w:t>e-introduced!</w:t>
            </w:r>
          </w:p>
        </w:tc>
        <w:tc>
          <w:tcPr>
            <w:tcW w:w="900" w:type="dxa"/>
            <w:tcMar>
              <w:left w:w="115" w:type="dxa"/>
            </w:tcMar>
            <w:vAlign w:val="bottom"/>
          </w:tcPr>
          <w:p w:rsidR="0085516C" w:rsidP="00F04BD1" w14:paraId="7E264A62" w14:textId="77777777">
            <w:pPr>
              <w:spacing w:after="0" w:line="240" w:lineRule="auto"/>
              <w:jc w:val="center"/>
              <w:rPr>
                <w:rFonts w:ascii="Times New Roman" w:hAnsi="Times New Roman"/>
                <w:sz w:val="24"/>
                <w:szCs w:val="24"/>
              </w:rPr>
            </w:pPr>
            <w:r>
              <w:rPr>
                <w:rFonts w:ascii="Times New Roman" w:hAnsi="Times New Roman"/>
                <w:sz w:val="24"/>
                <w:szCs w:val="24"/>
              </w:rPr>
              <w:t>School</w:t>
            </w:r>
          </w:p>
        </w:tc>
        <w:tc>
          <w:tcPr>
            <w:tcW w:w="900" w:type="dxa"/>
            <w:noWrap/>
            <w:vAlign w:val="bottom"/>
          </w:tcPr>
          <w:p w:rsidR="0085516C" w:rsidP="00F04BD1" w14:paraId="1E008CB6" w14:textId="77777777">
            <w:pPr>
              <w:spacing w:after="0" w:line="240" w:lineRule="auto"/>
              <w:jc w:val="center"/>
              <w:rPr>
                <w:rFonts w:ascii="Times New Roman" w:hAnsi="Times New Roman"/>
                <w:sz w:val="24"/>
                <w:szCs w:val="24"/>
              </w:rPr>
            </w:pPr>
            <w:r>
              <w:rPr>
                <w:rFonts w:ascii="Times New Roman" w:hAnsi="Times New Roman"/>
                <w:sz w:val="24"/>
                <w:szCs w:val="24"/>
              </w:rPr>
              <w:t>9</w:t>
            </w:r>
            <w:r w:rsidR="00F713BF">
              <w:rPr>
                <w:rFonts w:ascii="Times New Roman" w:hAnsi="Times New Roman"/>
                <w:sz w:val="24"/>
                <w:szCs w:val="24"/>
              </w:rPr>
              <w:t>92</w:t>
            </w:r>
          </w:p>
        </w:tc>
        <w:tc>
          <w:tcPr>
            <w:tcW w:w="1440" w:type="dxa"/>
            <w:shd w:val="clear" w:color="auto" w:fill="auto"/>
            <w:noWrap/>
            <w:tcMar>
              <w:left w:w="288" w:type="dxa"/>
              <w:right w:w="115" w:type="dxa"/>
            </w:tcMar>
            <w:vAlign w:val="bottom"/>
          </w:tcPr>
          <w:p w:rsidR="0085516C" w:rsidRPr="00D7599A" w:rsidP="00F04BD1" w14:paraId="1622E661" w14:textId="03F3D1C9">
            <w:pPr>
              <w:spacing w:after="0" w:line="240" w:lineRule="auto"/>
              <w:ind w:right="288"/>
              <w:jc w:val="center"/>
              <w:rPr>
                <w:rFonts w:ascii="Times New Roman" w:hAnsi="Times New Roman"/>
                <w:sz w:val="24"/>
                <w:szCs w:val="24"/>
              </w:rPr>
            </w:pPr>
            <w:r w:rsidRPr="00D7599A">
              <w:rPr>
                <w:rFonts w:ascii="Times New Roman" w:hAnsi="Times New Roman"/>
                <w:sz w:val="24"/>
                <w:szCs w:val="24"/>
              </w:rPr>
              <w:t>A2-</w:t>
            </w:r>
            <w:r w:rsidR="00815EA6">
              <w:rPr>
                <w:rFonts w:ascii="Times New Roman" w:hAnsi="Times New Roman"/>
                <w:sz w:val="24"/>
                <w:szCs w:val="24"/>
              </w:rPr>
              <w:t>29</w:t>
            </w:r>
          </w:p>
        </w:tc>
      </w:tr>
      <w:tr w14:paraId="3C27425D"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A908C3" w:rsidRPr="009378D3" w:rsidP="4AB73A54" w14:paraId="3CD8885E" w14:textId="6BF4F1C3">
            <w:pPr>
              <w:spacing w:after="0" w:line="240" w:lineRule="auto"/>
              <w:rPr>
                <w:rFonts w:ascii="Times New Roman" w:hAnsi="Times New Roman"/>
                <w:color w:val="D13438"/>
                <w:u w:val="single"/>
              </w:rPr>
            </w:pPr>
            <w:r w:rsidRPr="4AB73A54">
              <w:rPr>
                <w:rFonts w:ascii="Times New Roman" w:hAnsi="Times New Roman"/>
                <w:sz w:val="24"/>
                <w:szCs w:val="24"/>
              </w:rPr>
              <w:t>Data science classes</w:t>
            </w:r>
            <w:r w:rsidRPr="009378D3" w:rsidR="00BE7EF4">
              <w:rPr>
                <w:rFonts w:ascii="Times New Roman" w:hAnsi="Times New Roman"/>
                <w:sz w:val="24"/>
                <w:szCs w:val="24"/>
              </w:rPr>
              <w:t>—</w:t>
            </w:r>
            <w:r w:rsidRPr="4AB73A54">
              <w:rPr>
                <w:rFonts w:ascii="Times New Roman" w:hAnsi="Times New Roman"/>
                <w:sz w:val="24"/>
                <w:szCs w:val="24"/>
              </w:rPr>
              <w:t xml:space="preserve">high school </w:t>
            </w:r>
            <w:r w:rsidRPr="00A405DE" w:rsidR="0CF0DEB6">
              <w:rPr>
                <w:rFonts w:ascii="Times New Roman" w:hAnsi="Times New Roman"/>
                <w:b/>
                <w:bCs/>
                <w:color w:val="FF0000"/>
                <w:sz w:val="24"/>
                <w:szCs w:val="24"/>
              </w:rPr>
              <w:t>New!</w:t>
            </w:r>
          </w:p>
        </w:tc>
        <w:tc>
          <w:tcPr>
            <w:tcW w:w="900" w:type="dxa"/>
            <w:tcMar>
              <w:left w:w="115" w:type="dxa"/>
            </w:tcMar>
            <w:vAlign w:val="bottom"/>
          </w:tcPr>
          <w:p w:rsidR="00A908C3" w:rsidP="00F04BD1" w14:paraId="59F442DB" w14:textId="64A62946">
            <w:pPr>
              <w:spacing w:after="0" w:line="240" w:lineRule="auto"/>
              <w:jc w:val="center"/>
              <w:rPr>
                <w:rFonts w:ascii="Times New Roman" w:hAnsi="Times New Roman"/>
                <w:sz w:val="24"/>
                <w:szCs w:val="24"/>
              </w:rPr>
            </w:pPr>
            <w:r>
              <w:rPr>
                <w:rFonts w:ascii="Times New Roman" w:hAnsi="Times New Roman"/>
                <w:sz w:val="24"/>
                <w:szCs w:val="24"/>
              </w:rPr>
              <w:t>School</w:t>
            </w:r>
          </w:p>
        </w:tc>
        <w:tc>
          <w:tcPr>
            <w:tcW w:w="900" w:type="dxa"/>
            <w:noWrap/>
            <w:vAlign w:val="bottom"/>
          </w:tcPr>
          <w:p w:rsidR="00A908C3" w:rsidP="00F04BD1" w14:paraId="0AB5BB0E" w14:textId="1205BD17">
            <w:pPr>
              <w:spacing w:after="0" w:line="240" w:lineRule="auto"/>
              <w:jc w:val="center"/>
              <w:rPr>
                <w:rFonts w:ascii="Times New Roman" w:hAnsi="Times New Roman"/>
                <w:sz w:val="24"/>
                <w:szCs w:val="24"/>
              </w:rPr>
            </w:pPr>
            <w:r>
              <w:rPr>
                <w:rFonts w:ascii="Times New Roman" w:hAnsi="Times New Roman"/>
                <w:sz w:val="24"/>
                <w:szCs w:val="24"/>
              </w:rPr>
              <w:t>1030</w:t>
            </w:r>
          </w:p>
        </w:tc>
        <w:tc>
          <w:tcPr>
            <w:tcW w:w="1440" w:type="dxa"/>
            <w:shd w:val="clear" w:color="auto" w:fill="auto"/>
            <w:noWrap/>
            <w:tcMar>
              <w:left w:w="288" w:type="dxa"/>
              <w:right w:w="115" w:type="dxa"/>
            </w:tcMar>
            <w:vAlign w:val="bottom"/>
          </w:tcPr>
          <w:p w:rsidR="00A908C3" w:rsidRPr="00D7599A" w:rsidP="00F04BD1" w14:paraId="78D5C659" w14:textId="03832DD7">
            <w:pPr>
              <w:spacing w:after="0" w:line="240" w:lineRule="auto"/>
              <w:ind w:right="288"/>
              <w:jc w:val="center"/>
              <w:rPr>
                <w:rFonts w:ascii="Times New Roman" w:hAnsi="Times New Roman"/>
                <w:sz w:val="24"/>
                <w:szCs w:val="24"/>
              </w:rPr>
            </w:pPr>
            <w:r w:rsidRPr="00D7599A">
              <w:rPr>
                <w:rFonts w:ascii="Times New Roman" w:hAnsi="Times New Roman"/>
                <w:sz w:val="24"/>
                <w:szCs w:val="24"/>
              </w:rPr>
              <w:t>A2-</w:t>
            </w:r>
            <w:r w:rsidR="00815EA6">
              <w:rPr>
                <w:rFonts w:ascii="Times New Roman" w:hAnsi="Times New Roman"/>
                <w:sz w:val="24"/>
                <w:szCs w:val="24"/>
              </w:rPr>
              <w:t>30</w:t>
            </w:r>
          </w:p>
        </w:tc>
      </w:tr>
      <w:tr w14:paraId="6CD9479D"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A908C3" w:rsidRPr="006570CC" w:rsidP="4AB73A54" w14:paraId="60428CC4" w14:textId="25E88E5C">
            <w:pPr>
              <w:spacing w:after="0" w:line="240" w:lineRule="auto"/>
              <w:rPr>
                <w:rFonts w:ascii="Times New Roman" w:hAnsi="Times New Roman"/>
                <w:color w:val="D13438"/>
                <w:u w:val="single"/>
              </w:rPr>
            </w:pPr>
            <w:r w:rsidRPr="4AB73A54">
              <w:rPr>
                <w:rFonts w:ascii="Times New Roman" w:hAnsi="Times New Roman"/>
                <w:sz w:val="24"/>
                <w:szCs w:val="24"/>
              </w:rPr>
              <w:t>Data science course enrollment</w:t>
            </w:r>
            <w:r w:rsidRPr="009378D3" w:rsidR="00BE7EF4">
              <w:rPr>
                <w:rFonts w:ascii="Times New Roman" w:hAnsi="Times New Roman"/>
                <w:sz w:val="24"/>
                <w:szCs w:val="24"/>
              </w:rPr>
              <w:t>—</w:t>
            </w:r>
            <w:r w:rsidRPr="4AB73A54">
              <w:rPr>
                <w:rFonts w:ascii="Times New Roman" w:hAnsi="Times New Roman"/>
                <w:sz w:val="24"/>
                <w:szCs w:val="24"/>
              </w:rPr>
              <w:t>high school</w:t>
            </w:r>
            <w:r w:rsidRPr="00A405DE" w:rsidR="6BF1000B">
              <w:rPr>
                <w:rFonts w:ascii="Times New Roman" w:hAnsi="Times New Roman"/>
                <w:color w:val="D13438"/>
                <w:sz w:val="24"/>
                <w:szCs w:val="24"/>
              </w:rPr>
              <w:t xml:space="preserve"> </w:t>
            </w:r>
            <w:r w:rsidRPr="00A405DE" w:rsidR="6BF1000B">
              <w:rPr>
                <w:rFonts w:ascii="Times New Roman" w:hAnsi="Times New Roman"/>
                <w:b/>
                <w:bCs/>
                <w:color w:val="FF0000"/>
                <w:sz w:val="24"/>
                <w:szCs w:val="24"/>
              </w:rPr>
              <w:t>New!</w:t>
            </w:r>
          </w:p>
        </w:tc>
        <w:tc>
          <w:tcPr>
            <w:tcW w:w="900" w:type="dxa"/>
            <w:tcMar>
              <w:left w:w="115" w:type="dxa"/>
            </w:tcMar>
            <w:vAlign w:val="bottom"/>
          </w:tcPr>
          <w:p w:rsidR="00A908C3" w:rsidP="00F04BD1" w14:paraId="741F132B" w14:textId="40B43E04">
            <w:pPr>
              <w:spacing w:after="0" w:line="240" w:lineRule="auto"/>
              <w:jc w:val="center"/>
              <w:rPr>
                <w:rFonts w:ascii="Times New Roman" w:hAnsi="Times New Roman"/>
                <w:sz w:val="24"/>
                <w:szCs w:val="24"/>
              </w:rPr>
            </w:pPr>
            <w:r>
              <w:rPr>
                <w:rFonts w:ascii="Times New Roman" w:hAnsi="Times New Roman"/>
                <w:sz w:val="24"/>
                <w:szCs w:val="24"/>
              </w:rPr>
              <w:t>School</w:t>
            </w:r>
          </w:p>
        </w:tc>
        <w:tc>
          <w:tcPr>
            <w:tcW w:w="900" w:type="dxa"/>
            <w:noWrap/>
            <w:vAlign w:val="bottom"/>
          </w:tcPr>
          <w:p w:rsidR="00A908C3" w:rsidP="00F04BD1" w14:paraId="672F3BE6" w14:textId="1A52056E">
            <w:pPr>
              <w:spacing w:after="0" w:line="240" w:lineRule="auto"/>
              <w:jc w:val="center"/>
              <w:rPr>
                <w:rFonts w:ascii="Times New Roman" w:hAnsi="Times New Roman"/>
                <w:sz w:val="24"/>
                <w:szCs w:val="24"/>
              </w:rPr>
            </w:pPr>
            <w:r>
              <w:rPr>
                <w:rFonts w:ascii="Times New Roman" w:hAnsi="Times New Roman"/>
                <w:sz w:val="24"/>
                <w:szCs w:val="24"/>
              </w:rPr>
              <w:t>1031</w:t>
            </w:r>
          </w:p>
        </w:tc>
        <w:tc>
          <w:tcPr>
            <w:tcW w:w="1440" w:type="dxa"/>
            <w:noWrap/>
            <w:tcMar>
              <w:left w:w="288" w:type="dxa"/>
              <w:right w:w="115" w:type="dxa"/>
            </w:tcMar>
            <w:vAlign w:val="bottom"/>
          </w:tcPr>
          <w:p w:rsidR="00A908C3" w:rsidRPr="00EE43C5" w:rsidP="00F04BD1" w14:paraId="1A19DA52" w14:textId="5BB92FB3">
            <w:pPr>
              <w:spacing w:after="0" w:line="240" w:lineRule="auto"/>
              <w:ind w:right="288"/>
              <w:jc w:val="center"/>
              <w:rPr>
                <w:rFonts w:ascii="Times New Roman" w:hAnsi="Times New Roman"/>
                <w:sz w:val="24"/>
                <w:szCs w:val="24"/>
              </w:rPr>
            </w:pPr>
            <w:r w:rsidRPr="00D7599A">
              <w:rPr>
                <w:rFonts w:ascii="Times New Roman" w:hAnsi="Times New Roman"/>
                <w:sz w:val="24"/>
                <w:szCs w:val="24"/>
              </w:rPr>
              <w:t>A2-</w:t>
            </w:r>
            <w:r w:rsidR="00815EA6">
              <w:rPr>
                <w:rFonts w:ascii="Times New Roman" w:hAnsi="Times New Roman"/>
                <w:sz w:val="24"/>
                <w:szCs w:val="24"/>
              </w:rPr>
              <w:t>31</w:t>
            </w:r>
          </w:p>
        </w:tc>
      </w:tr>
      <w:tr w14:paraId="6CE586AF" w14:textId="724C58F6"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BC1445" w:rsidRPr="006570CC" w:rsidP="00AE250D" w14:paraId="40E420BA" w14:textId="56974D6C">
            <w:pPr>
              <w:spacing w:after="0" w:line="240" w:lineRule="auto"/>
              <w:rPr>
                <w:rFonts w:ascii="Times New Roman" w:hAnsi="Times New Roman"/>
                <w:b/>
                <w:color w:val="FF0000"/>
                <w:sz w:val="24"/>
                <w:szCs w:val="24"/>
              </w:rPr>
            </w:pPr>
            <w:r w:rsidRPr="006570CC">
              <w:rPr>
                <w:rFonts w:ascii="Times New Roman" w:hAnsi="Times New Roman"/>
                <w:sz w:val="24"/>
                <w:szCs w:val="24"/>
              </w:rPr>
              <w:t xml:space="preserve">Deaths due to homicide </w:t>
            </w:r>
            <w:r w:rsidRPr="00E22968" w:rsidR="00A72955">
              <w:rPr>
                <w:rFonts w:ascii="Times New Roman" w:hAnsi="Times New Roman"/>
                <w:b/>
                <w:bCs/>
                <w:strike/>
                <w:color w:val="FF0000"/>
                <w:sz w:val="24"/>
                <w:szCs w:val="24"/>
              </w:rPr>
              <w:t>Retired!</w:t>
            </w:r>
            <w:r w:rsidR="00E22968">
              <w:rPr>
                <w:rFonts w:ascii="Times New Roman" w:hAnsi="Times New Roman"/>
                <w:b/>
                <w:bCs/>
                <w:color w:val="FF0000"/>
                <w:sz w:val="24"/>
                <w:szCs w:val="24"/>
              </w:rPr>
              <w:t xml:space="preserve"> </w:t>
            </w:r>
            <w:r w:rsidRPr="00625FDF" w:rsidR="00E22968">
              <w:rPr>
                <w:rFonts w:ascii="Times New Roman" w:hAnsi="Times New Roman"/>
                <w:b/>
                <w:bCs/>
                <w:sz w:val="24"/>
                <w:szCs w:val="24"/>
              </w:rPr>
              <w:t>†</w:t>
            </w:r>
          </w:p>
        </w:tc>
        <w:tc>
          <w:tcPr>
            <w:tcW w:w="900" w:type="dxa"/>
            <w:tcMar>
              <w:left w:w="115" w:type="dxa"/>
            </w:tcMar>
            <w:vAlign w:val="bottom"/>
          </w:tcPr>
          <w:p w:rsidR="00BC1445" w:rsidRPr="005E338F" w:rsidP="00F04BD1" w14:paraId="0AC854FE" w14:textId="0587996D">
            <w:pPr>
              <w:spacing w:after="0" w:line="240" w:lineRule="auto"/>
              <w:jc w:val="center"/>
              <w:rPr>
                <w:rFonts w:ascii="Times New Roman" w:hAnsi="Times New Roman"/>
                <w:sz w:val="24"/>
                <w:szCs w:val="24"/>
              </w:rPr>
            </w:pPr>
            <w:r>
              <w:rPr>
                <w:rFonts w:ascii="Times New Roman" w:hAnsi="Times New Roman"/>
                <w:sz w:val="24"/>
                <w:szCs w:val="24"/>
              </w:rPr>
              <w:t>School</w:t>
            </w:r>
          </w:p>
        </w:tc>
        <w:tc>
          <w:tcPr>
            <w:tcW w:w="900" w:type="dxa"/>
            <w:noWrap/>
            <w:vAlign w:val="bottom"/>
          </w:tcPr>
          <w:p w:rsidR="00BC1445" w:rsidP="00F04BD1" w14:paraId="42714A72" w14:textId="5D445D3F">
            <w:pPr>
              <w:spacing w:after="0" w:line="240" w:lineRule="auto"/>
              <w:jc w:val="center"/>
              <w:rPr>
                <w:rFonts w:ascii="Times New Roman" w:hAnsi="Times New Roman"/>
                <w:sz w:val="24"/>
                <w:szCs w:val="24"/>
              </w:rPr>
            </w:pPr>
            <w:r>
              <w:rPr>
                <w:rFonts w:ascii="Times New Roman" w:hAnsi="Times New Roman"/>
                <w:sz w:val="24"/>
                <w:szCs w:val="24"/>
              </w:rPr>
              <w:t>919</w:t>
            </w:r>
          </w:p>
        </w:tc>
        <w:tc>
          <w:tcPr>
            <w:tcW w:w="1440" w:type="dxa"/>
            <w:noWrap/>
            <w:tcMar>
              <w:left w:w="288" w:type="dxa"/>
              <w:right w:w="115" w:type="dxa"/>
            </w:tcMar>
            <w:vAlign w:val="bottom"/>
          </w:tcPr>
          <w:p w:rsidR="00BC1445" w:rsidRPr="00D7599A" w:rsidP="00F04BD1" w14:paraId="0F41DDC5" w14:textId="2A802A94">
            <w:pPr>
              <w:spacing w:after="0" w:line="240" w:lineRule="auto"/>
              <w:ind w:right="288"/>
              <w:jc w:val="center"/>
              <w:rPr>
                <w:rFonts w:ascii="Times New Roman" w:hAnsi="Times New Roman"/>
                <w:sz w:val="24"/>
                <w:szCs w:val="24"/>
                <w:highlight w:val="yellow"/>
              </w:rPr>
            </w:pPr>
            <w:r w:rsidRPr="00EE43C5">
              <w:rPr>
                <w:rFonts w:ascii="Times New Roman" w:hAnsi="Times New Roman"/>
                <w:sz w:val="24"/>
                <w:szCs w:val="24"/>
              </w:rPr>
              <w:t>A2-</w:t>
            </w:r>
            <w:r w:rsidRPr="00EE43C5" w:rsidR="00F73644">
              <w:rPr>
                <w:rFonts w:ascii="Times New Roman" w:hAnsi="Times New Roman"/>
                <w:sz w:val="24"/>
                <w:szCs w:val="24"/>
              </w:rPr>
              <w:t>3</w:t>
            </w:r>
            <w:r w:rsidR="00815EA6">
              <w:rPr>
                <w:rFonts w:ascii="Times New Roman" w:hAnsi="Times New Roman"/>
                <w:sz w:val="24"/>
                <w:szCs w:val="24"/>
              </w:rPr>
              <w:t>2</w:t>
            </w:r>
          </w:p>
        </w:tc>
      </w:tr>
      <w:tr w14:paraId="7093A163"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BC1445" w:rsidRPr="006570CC" w:rsidP="00C61A1B" w14:paraId="3C6CE9A6" w14:textId="77777777">
            <w:pPr>
              <w:spacing w:after="0" w:line="240" w:lineRule="auto"/>
              <w:rPr>
                <w:rFonts w:ascii="Times New Roman" w:hAnsi="Times New Roman"/>
                <w:sz w:val="24"/>
                <w:szCs w:val="24"/>
              </w:rPr>
            </w:pPr>
            <w:r w:rsidRPr="006570CC">
              <w:rPr>
                <w:rFonts w:ascii="Times New Roman" w:hAnsi="Times New Roman"/>
                <w:sz w:val="24"/>
                <w:szCs w:val="24"/>
              </w:rPr>
              <w:t xml:space="preserve">Desegregation order or plan </w:t>
            </w:r>
            <w:r w:rsidRPr="006570CC" w:rsidR="0094683D">
              <w:rPr>
                <w:rFonts w:ascii="Times New Roman" w:hAnsi="Times New Roman"/>
                <w:b/>
                <w:color w:val="FF0000"/>
                <w:sz w:val="24"/>
                <w:szCs w:val="24"/>
              </w:rPr>
              <w:t xml:space="preserve"> </w:t>
            </w:r>
          </w:p>
        </w:tc>
        <w:tc>
          <w:tcPr>
            <w:tcW w:w="900" w:type="dxa"/>
            <w:tcMar>
              <w:left w:w="115" w:type="dxa"/>
            </w:tcMar>
            <w:vAlign w:val="bottom"/>
          </w:tcPr>
          <w:p w:rsidR="00BC1445" w:rsidRPr="00C61A1B" w:rsidP="00F04BD1" w14:paraId="394C6BBB" w14:textId="77777777">
            <w:pPr>
              <w:spacing w:after="0" w:line="240" w:lineRule="auto"/>
              <w:jc w:val="center"/>
              <w:rPr>
                <w:rFonts w:ascii="Times New Roman" w:hAnsi="Times New Roman"/>
                <w:sz w:val="24"/>
                <w:szCs w:val="24"/>
              </w:rPr>
            </w:pPr>
            <w:r w:rsidRPr="005E338F">
              <w:rPr>
                <w:rFonts w:ascii="Times New Roman" w:hAnsi="Times New Roman"/>
                <w:sz w:val="24"/>
                <w:szCs w:val="24"/>
              </w:rPr>
              <w:t>LEA</w:t>
            </w:r>
          </w:p>
        </w:tc>
        <w:tc>
          <w:tcPr>
            <w:tcW w:w="900" w:type="dxa"/>
            <w:noWrap/>
            <w:vAlign w:val="bottom"/>
          </w:tcPr>
          <w:p w:rsidR="00BC1445" w:rsidRPr="00C61A1B" w:rsidP="00F04BD1" w14:paraId="43CDCA63" w14:textId="77777777">
            <w:pPr>
              <w:spacing w:after="0" w:line="240" w:lineRule="auto"/>
              <w:jc w:val="center"/>
              <w:rPr>
                <w:rFonts w:ascii="Times New Roman" w:hAnsi="Times New Roman"/>
                <w:sz w:val="24"/>
                <w:szCs w:val="24"/>
              </w:rPr>
            </w:pPr>
            <w:r>
              <w:rPr>
                <w:rFonts w:ascii="Times New Roman" w:hAnsi="Times New Roman"/>
                <w:sz w:val="24"/>
                <w:szCs w:val="24"/>
              </w:rPr>
              <w:t>920</w:t>
            </w:r>
          </w:p>
        </w:tc>
        <w:tc>
          <w:tcPr>
            <w:tcW w:w="1440" w:type="dxa"/>
            <w:noWrap/>
            <w:tcMar>
              <w:left w:w="288" w:type="dxa"/>
              <w:right w:w="115" w:type="dxa"/>
            </w:tcMar>
            <w:vAlign w:val="bottom"/>
          </w:tcPr>
          <w:p w:rsidR="00BC1445" w:rsidRPr="00C61A1B" w:rsidP="00F04BD1" w14:paraId="48DA0F8E" w14:textId="7C0F220C">
            <w:pPr>
              <w:spacing w:after="0" w:line="240" w:lineRule="auto"/>
              <w:ind w:right="288"/>
              <w:jc w:val="center"/>
              <w:rPr>
                <w:rFonts w:ascii="Times New Roman" w:hAnsi="Times New Roman"/>
                <w:sz w:val="24"/>
                <w:szCs w:val="24"/>
              </w:rPr>
            </w:pPr>
            <w:r>
              <w:rPr>
                <w:rFonts w:ascii="Times New Roman" w:hAnsi="Times New Roman"/>
                <w:sz w:val="24"/>
                <w:szCs w:val="24"/>
              </w:rPr>
              <w:t>A2-3</w:t>
            </w:r>
            <w:r w:rsidR="00815EA6">
              <w:rPr>
                <w:rFonts w:ascii="Times New Roman" w:hAnsi="Times New Roman"/>
                <w:sz w:val="24"/>
                <w:szCs w:val="24"/>
              </w:rPr>
              <w:t>2</w:t>
            </w:r>
          </w:p>
        </w:tc>
      </w:tr>
      <w:tr w14:paraId="7679F0EE"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BC1445" w:rsidRPr="006570CC" w:rsidP="00E91F19" w14:paraId="6AA334E5" w14:textId="5BE206A0">
            <w:pPr>
              <w:spacing w:after="0" w:line="240" w:lineRule="auto"/>
              <w:rPr>
                <w:rFonts w:ascii="Times New Roman" w:hAnsi="Times New Roman"/>
                <w:sz w:val="24"/>
                <w:szCs w:val="24"/>
              </w:rPr>
            </w:pPr>
            <w:r w:rsidRPr="006570CC">
              <w:rPr>
                <w:rFonts w:ascii="Times New Roman" w:hAnsi="Times New Roman"/>
                <w:sz w:val="24"/>
                <w:szCs w:val="24"/>
              </w:rPr>
              <w:t xml:space="preserve">Discipline of preschool </w:t>
            </w:r>
            <w:r w:rsidRPr="006570CC" w:rsidR="00E91F19">
              <w:rPr>
                <w:rFonts w:ascii="Times New Roman" w:hAnsi="Times New Roman"/>
                <w:sz w:val="24"/>
                <w:szCs w:val="24"/>
              </w:rPr>
              <w:t xml:space="preserve">children </w:t>
            </w:r>
            <w:r w:rsidRPr="006570CC">
              <w:rPr>
                <w:rFonts w:ascii="Times New Roman" w:hAnsi="Times New Roman"/>
                <w:sz w:val="24"/>
                <w:szCs w:val="24"/>
              </w:rPr>
              <w:t xml:space="preserve">table </w:t>
            </w:r>
            <w:r w:rsidRPr="00EE2B1E" w:rsidR="00EE2B1E">
              <w:rPr>
                <w:rFonts w:ascii="Times New Roman" w:hAnsi="Times New Roman"/>
                <w:b/>
                <w:color w:val="FF0000"/>
                <w:sz w:val="24"/>
                <w:szCs w:val="24"/>
              </w:rPr>
              <w:t>Revised!</w:t>
            </w:r>
          </w:p>
        </w:tc>
        <w:tc>
          <w:tcPr>
            <w:tcW w:w="900" w:type="dxa"/>
            <w:tcMar>
              <w:left w:w="115" w:type="dxa"/>
            </w:tcMar>
            <w:vAlign w:val="bottom"/>
          </w:tcPr>
          <w:p w:rsidR="00BC1445" w:rsidRPr="005E338F" w:rsidP="00F04BD1" w14:paraId="12311E9E" w14:textId="77777777">
            <w:pPr>
              <w:spacing w:after="0" w:line="240" w:lineRule="auto"/>
              <w:jc w:val="center"/>
              <w:rPr>
                <w:rFonts w:ascii="Times New Roman" w:hAnsi="Times New Roman"/>
                <w:sz w:val="24"/>
                <w:szCs w:val="24"/>
              </w:rPr>
            </w:pPr>
            <w:r>
              <w:rPr>
                <w:rFonts w:ascii="Times New Roman" w:hAnsi="Times New Roman"/>
                <w:sz w:val="24"/>
                <w:szCs w:val="24"/>
              </w:rPr>
              <w:t>School</w:t>
            </w:r>
          </w:p>
        </w:tc>
        <w:tc>
          <w:tcPr>
            <w:tcW w:w="900" w:type="dxa"/>
            <w:noWrap/>
            <w:vAlign w:val="bottom"/>
          </w:tcPr>
          <w:p w:rsidR="00BC1445" w:rsidRPr="005E338F" w:rsidP="00F04BD1" w14:paraId="01705CAF" w14:textId="77777777">
            <w:pPr>
              <w:spacing w:after="0" w:line="240" w:lineRule="auto"/>
              <w:jc w:val="center"/>
              <w:rPr>
                <w:rFonts w:ascii="Times New Roman" w:hAnsi="Times New Roman"/>
                <w:sz w:val="24"/>
                <w:szCs w:val="24"/>
              </w:rPr>
            </w:pPr>
            <w:r>
              <w:rPr>
                <w:rFonts w:ascii="Times New Roman" w:hAnsi="Times New Roman"/>
                <w:sz w:val="24"/>
                <w:szCs w:val="24"/>
              </w:rPr>
              <w:t>921</w:t>
            </w:r>
          </w:p>
        </w:tc>
        <w:tc>
          <w:tcPr>
            <w:tcW w:w="1440" w:type="dxa"/>
            <w:noWrap/>
            <w:tcMar>
              <w:left w:w="288" w:type="dxa"/>
              <w:right w:w="115" w:type="dxa"/>
            </w:tcMar>
            <w:vAlign w:val="bottom"/>
          </w:tcPr>
          <w:p w:rsidR="00BC1445" w:rsidRPr="00C61A1B" w:rsidP="00F04BD1" w14:paraId="4EA04B6A" w14:textId="14BD68F1">
            <w:pPr>
              <w:spacing w:after="0" w:line="240" w:lineRule="auto"/>
              <w:ind w:right="288"/>
              <w:jc w:val="center"/>
              <w:rPr>
                <w:rFonts w:ascii="Times New Roman" w:hAnsi="Times New Roman"/>
                <w:sz w:val="24"/>
                <w:szCs w:val="24"/>
              </w:rPr>
            </w:pPr>
            <w:r>
              <w:rPr>
                <w:rFonts w:ascii="Times New Roman" w:hAnsi="Times New Roman"/>
                <w:sz w:val="24"/>
                <w:szCs w:val="24"/>
              </w:rPr>
              <w:t>A2</w:t>
            </w:r>
            <w:r w:rsidRPr="005E338F">
              <w:rPr>
                <w:rFonts w:ascii="Times New Roman" w:hAnsi="Times New Roman"/>
                <w:sz w:val="24"/>
                <w:szCs w:val="24"/>
              </w:rPr>
              <w:t>-</w:t>
            </w:r>
            <w:r w:rsidR="009D42FD">
              <w:rPr>
                <w:rFonts w:ascii="Times New Roman" w:hAnsi="Times New Roman"/>
                <w:sz w:val="24"/>
                <w:szCs w:val="24"/>
              </w:rPr>
              <w:t>3</w:t>
            </w:r>
            <w:r w:rsidR="00815EA6">
              <w:rPr>
                <w:rFonts w:ascii="Times New Roman" w:hAnsi="Times New Roman"/>
                <w:sz w:val="24"/>
                <w:szCs w:val="24"/>
              </w:rPr>
              <w:t>3</w:t>
            </w:r>
          </w:p>
        </w:tc>
      </w:tr>
      <w:tr w14:paraId="36F765DC"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BC1445" w:rsidRPr="00C61A1B" w:rsidP="4AB73A54" w14:paraId="3F1CD472" w14:textId="76C26ED9">
            <w:pPr>
              <w:spacing w:after="0" w:line="240" w:lineRule="auto"/>
              <w:rPr>
                <w:rFonts w:ascii="Times New Roman" w:hAnsi="Times New Roman"/>
                <w:color w:val="D13438"/>
                <w:u w:val="single"/>
              </w:rPr>
            </w:pPr>
            <w:r w:rsidRPr="4AB73A54">
              <w:rPr>
                <w:rFonts w:ascii="Times New Roman" w:hAnsi="Times New Roman"/>
                <w:sz w:val="24"/>
                <w:szCs w:val="24"/>
              </w:rPr>
              <w:t>Discipline of students with disabilities (</w:t>
            </w:r>
            <w:r w:rsidRPr="4AB73A54">
              <w:rPr>
                <w:rFonts w:ascii="Times New Roman" w:hAnsi="Times New Roman"/>
                <w:i/>
                <w:iCs/>
                <w:sz w:val="24"/>
                <w:szCs w:val="24"/>
              </w:rPr>
              <w:t>IDEA</w:t>
            </w:r>
            <w:r w:rsidRPr="4AB73A54">
              <w:rPr>
                <w:rFonts w:ascii="Times New Roman" w:hAnsi="Times New Roman"/>
                <w:sz w:val="24"/>
                <w:szCs w:val="24"/>
              </w:rPr>
              <w:t xml:space="preserve"> and Section</w:t>
            </w:r>
            <w:r w:rsidRPr="4AB73A54" w:rsidR="00CA75A2">
              <w:rPr>
                <w:rFonts w:ascii="Times New Roman" w:hAnsi="Times New Roman"/>
                <w:sz w:val="24"/>
                <w:szCs w:val="24"/>
              </w:rPr>
              <w:t xml:space="preserve"> </w:t>
            </w:r>
            <w:r w:rsidRPr="4AB73A54">
              <w:rPr>
                <w:rFonts w:ascii="Times New Roman" w:hAnsi="Times New Roman"/>
                <w:sz w:val="24"/>
                <w:szCs w:val="24"/>
              </w:rPr>
              <w:t>504) table</w:t>
            </w:r>
            <w:r w:rsidRPr="4AB73A54" w:rsidR="35CFCA9A">
              <w:rPr>
                <w:rFonts w:ascii="Times New Roman" w:hAnsi="Times New Roman"/>
                <w:sz w:val="24"/>
                <w:szCs w:val="24"/>
              </w:rPr>
              <w:t xml:space="preserve"> </w:t>
            </w:r>
            <w:r w:rsidRPr="000B7F7C" w:rsidR="35CFCA9A">
              <w:rPr>
                <w:rFonts w:ascii="Times New Roman" w:hAnsi="Times New Roman"/>
                <w:b/>
                <w:bCs/>
                <w:color w:val="FF0000"/>
                <w:sz w:val="24"/>
                <w:szCs w:val="24"/>
              </w:rPr>
              <w:t>Revised!</w:t>
            </w:r>
          </w:p>
        </w:tc>
        <w:tc>
          <w:tcPr>
            <w:tcW w:w="900" w:type="dxa"/>
            <w:tcMar>
              <w:left w:w="115" w:type="dxa"/>
            </w:tcMar>
            <w:vAlign w:val="bottom"/>
          </w:tcPr>
          <w:p w:rsidR="00BC1445" w:rsidRPr="00C61A1B" w:rsidP="00F04BD1" w14:paraId="500EE82A" w14:textId="77777777">
            <w:pPr>
              <w:spacing w:after="0" w:line="240" w:lineRule="auto"/>
              <w:jc w:val="center"/>
              <w:rPr>
                <w:rFonts w:ascii="Times New Roman" w:hAnsi="Times New Roman"/>
                <w:sz w:val="24"/>
                <w:szCs w:val="24"/>
              </w:rPr>
            </w:pPr>
            <w:r w:rsidRPr="005E338F">
              <w:rPr>
                <w:rFonts w:ascii="Times New Roman" w:hAnsi="Times New Roman"/>
                <w:sz w:val="24"/>
                <w:szCs w:val="24"/>
              </w:rPr>
              <w:t>School</w:t>
            </w:r>
          </w:p>
        </w:tc>
        <w:tc>
          <w:tcPr>
            <w:tcW w:w="900" w:type="dxa"/>
            <w:noWrap/>
            <w:vAlign w:val="bottom"/>
          </w:tcPr>
          <w:p w:rsidR="00BC1445" w:rsidRPr="00C61A1B" w:rsidP="00F04BD1" w14:paraId="66ED696C" w14:textId="77777777">
            <w:pPr>
              <w:spacing w:after="0" w:line="240" w:lineRule="auto"/>
              <w:jc w:val="center"/>
              <w:rPr>
                <w:rFonts w:ascii="Times New Roman" w:hAnsi="Times New Roman"/>
                <w:sz w:val="24"/>
                <w:szCs w:val="24"/>
              </w:rPr>
            </w:pPr>
            <w:r>
              <w:rPr>
                <w:rFonts w:ascii="Times New Roman" w:hAnsi="Times New Roman"/>
                <w:sz w:val="24"/>
                <w:szCs w:val="24"/>
              </w:rPr>
              <w:t>922</w:t>
            </w:r>
          </w:p>
        </w:tc>
        <w:tc>
          <w:tcPr>
            <w:tcW w:w="1440" w:type="dxa"/>
            <w:noWrap/>
            <w:tcMar>
              <w:left w:w="288" w:type="dxa"/>
              <w:right w:w="115" w:type="dxa"/>
            </w:tcMar>
            <w:vAlign w:val="bottom"/>
          </w:tcPr>
          <w:p w:rsidR="00BC1445" w:rsidRPr="00C61A1B" w:rsidP="00F04BD1" w14:paraId="3CF25017" w14:textId="2BFDBC6D">
            <w:pPr>
              <w:spacing w:after="0" w:line="240" w:lineRule="auto"/>
              <w:ind w:right="288"/>
              <w:jc w:val="center"/>
              <w:rPr>
                <w:rFonts w:ascii="Times New Roman" w:hAnsi="Times New Roman"/>
                <w:sz w:val="24"/>
                <w:szCs w:val="24"/>
              </w:rPr>
            </w:pPr>
            <w:r>
              <w:rPr>
                <w:rFonts w:ascii="Times New Roman" w:hAnsi="Times New Roman"/>
                <w:sz w:val="24"/>
                <w:szCs w:val="24"/>
              </w:rPr>
              <w:t>A2-</w:t>
            </w:r>
            <w:r w:rsidR="009D42FD">
              <w:rPr>
                <w:rFonts w:ascii="Times New Roman" w:hAnsi="Times New Roman"/>
                <w:sz w:val="24"/>
                <w:szCs w:val="24"/>
              </w:rPr>
              <w:t>3</w:t>
            </w:r>
            <w:r w:rsidR="00A91A0C">
              <w:rPr>
                <w:rFonts w:ascii="Times New Roman" w:hAnsi="Times New Roman"/>
                <w:sz w:val="24"/>
                <w:szCs w:val="24"/>
              </w:rPr>
              <w:t>4</w:t>
            </w:r>
          </w:p>
        </w:tc>
      </w:tr>
      <w:tr w14:paraId="3F979E18"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BC1445" w:rsidRPr="00C61A1B" w:rsidP="1C47951B" w14:paraId="4C0B8B27" w14:textId="00323D76">
            <w:pPr>
              <w:spacing w:after="0" w:line="240" w:lineRule="auto"/>
              <w:rPr>
                <w:rFonts w:ascii="Times New Roman" w:hAnsi="Times New Roman"/>
                <w:color w:val="D13438"/>
                <w:u w:val="single"/>
              </w:rPr>
            </w:pPr>
            <w:r w:rsidRPr="1C47951B">
              <w:rPr>
                <w:rFonts w:ascii="Times New Roman" w:hAnsi="Times New Roman"/>
                <w:sz w:val="24"/>
                <w:szCs w:val="24"/>
              </w:rPr>
              <w:t>Discipline of students without disabilities table</w:t>
            </w:r>
            <w:r w:rsidRPr="1C47951B" w:rsidR="7F7BC170">
              <w:rPr>
                <w:rFonts w:ascii="Times New Roman" w:hAnsi="Times New Roman"/>
                <w:sz w:val="24"/>
                <w:szCs w:val="24"/>
              </w:rPr>
              <w:t xml:space="preserve"> </w:t>
            </w:r>
            <w:r w:rsidRPr="000B7F7C" w:rsidR="7F7BC170">
              <w:rPr>
                <w:rFonts w:ascii="Times New Roman" w:hAnsi="Times New Roman"/>
                <w:b/>
                <w:bCs/>
                <w:color w:val="FF0000"/>
                <w:sz w:val="24"/>
                <w:szCs w:val="24"/>
              </w:rPr>
              <w:t>Revised!</w:t>
            </w:r>
          </w:p>
        </w:tc>
        <w:tc>
          <w:tcPr>
            <w:tcW w:w="900" w:type="dxa"/>
            <w:tcMar>
              <w:left w:w="115" w:type="dxa"/>
            </w:tcMar>
            <w:vAlign w:val="bottom"/>
          </w:tcPr>
          <w:p w:rsidR="00BC1445" w:rsidRPr="00C61A1B" w:rsidP="00F04BD1" w14:paraId="71E63606" w14:textId="77777777">
            <w:pPr>
              <w:spacing w:after="0" w:line="240" w:lineRule="auto"/>
              <w:jc w:val="center"/>
              <w:rPr>
                <w:rFonts w:ascii="Times New Roman" w:hAnsi="Times New Roman"/>
                <w:sz w:val="24"/>
                <w:szCs w:val="24"/>
              </w:rPr>
            </w:pPr>
            <w:r w:rsidRPr="005E338F">
              <w:rPr>
                <w:rFonts w:ascii="Times New Roman" w:hAnsi="Times New Roman"/>
                <w:sz w:val="24"/>
                <w:szCs w:val="24"/>
              </w:rPr>
              <w:t>School</w:t>
            </w:r>
          </w:p>
        </w:tc>
        <w:tc>
          <w:tcPr>
            <w:tcW w:w="900" w:type="dxa"/>
            <w:noWrap/>
            <w:vAlign w:val="bottom"/>
          </w:tcPr>
          <w:p w:rsidR="00BC1445" w:rsidRPr="00C61A1B" w:rsidP="00F04BD1" w14:paraId="27B382BC" w14:textId="77777777">
            <w:pPr>
              <w:spacing w:after="0" w:line="240" w:lineRule="auto"/>
              <w:jc w:val="center"/>
              <w:rPr>
                <w:rFonts w:ascii="Times New Roman" w:hAnsi="Times New Roman"/>
                <w:sz w:val="24"/>
                <w:szCs w:val="24"/>
              </w:rPr>
            </w:pPr>
            <w:r>
              <w:rPr>
                <w:rFonts w:ascii="Times New Roman" w:hAnsi="Times New Roman"/>
                <w:sz w:val="24"/>
                <w:szCs w:val="24"/>
              </w:rPr>
              <w:t>923</w:t>
            </w:r>
          </w:p>
        </w:tc>
        <w:tc>
          <w:tcPr>
            <w:tcW w:w="1440" w:type="dxa"/>
            <w:noWrap/>
            <w:tcMar>
              <w:left w:w="288" w:type="dxa"/>
              <w:right w:w="115" w:type="dxa"/>
            </w:tcMar>
            <w:vAlign w:val="bottom"/>
          </w:tcPr>
          <w:p w:rsidR="00BC1445" w:rsidRPr="005E338F" w:rsidP="00F04BD1" w14:paraId="2CAB3832" w14:textId="55B73894">
            <w:pPr>
              <w:spacing w:after="0" w:line="240" w:lineRule="auto"/>
              <w:ind w:right="288"/>
              <w:jc w:val="center"/>
              <w:rPr>
                <w:rFonts w:ascii="Times New Roman" w:hAnsi="Times New Roman"/>
                <w:sz w:val="24"/>
                <w:szCs w:val="24"/>
              </w:rPr>
            </w:pPr>
            <w:r>
              <w:rPr>
                <w:rFonts w:ascii="Times New Roman" w:hAnsi="Times New Roman"/>
                <w:sz w:val="24"/>
                <w:szCs w:val="24"/>
              </w:rPr>
              <w:t>A2-</w:t>
            </w:r>
            <w:r w:rsidR="009D42FD">
              <w:rPr>
                <w:rFonts w:ascii="Times New Roman" w:hAnsi="Times New Roman"/>
                <w:sz w:val="24"/>
                <w:szCs w:val="24"/>
              </w:rPr>
              <w:t>3</w:t>
            </w:r>
            <w:r w:rsidR="00823389">
              <w:rPr>
                <w:rFonts w:ascii="Times New Roman" w:hAnsi="Times New Roman"/>
                <w:sz w:val="24"/>
                <w:szCs w:val="24"/>
              </w:rPr>
              <w:t>5</w:t>
            </w:r>
          </w:p>
        </w:tc>
      </w:tr>
      <w:tr w14:paraId="6C402B4A"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BC1445" w:rsidRPr="005E338F" w:rsidP="4AB73A54" w14:paraId="3698E6F2" w14:textId="7382071F">
            <w:pPr>
              <w:spacing w:after="0" w:line="240" w:lineRule="auto"/>
              <w:rPr>
                <w:rFonts w:ascii="Times New Roman" w:hAnsi="Times New Roman"/>
                <w:b/>
                <w:bCs/>
                <w:color w:val="FF0000"/>
              </w:rPr>
            </w:pPr>
            <w:r w:rsidRPr="4AB73A54">
              <w:rPr>
                <w:rFonts w:ascii="Times New Roman" w:hAnsi="Times New Roman"/>
                <w:sz w:val="24"/>
                <w:szCs w:val="24"/>
              </w:rPr>
              <w:t xml:space="preserve">Distance education student enrollment table </w:t>
            </w:r>
            <w:r w:rsidRPr="4AB73A54" w:rsidR="60B18E5D">
              <w:rPr>
                <w:rFonts w:ascii="Times New Roman" w:hAnsi="Times New Roman"/>
                <w:b/>
                <w:bCs/>
                <w:color w:val="FF0000"/>
                <w:sz w:val="24"/>
                <w:szCs w:val="24"/>
              </w:rPr>
              <w:t>Revised!</w:t>
            </w:r>
          </w:p>
        </w:tc>
        <w:tc>
          <w:tcPr>
            <w:tcW w:w="900" w:type="dxa"/>
            <w:tcMar>
              <w:left w:w="115" w:type="dxa"/>
            </w:tcMar>
            <w:vAlign w:val="bottom"/>
          </w:tcPr>
          <w:p w:rsidR="00BC1445" w:rsidRPr="005E338F" w:rsidP="00F04BD1" w14:paraId="22E09ECB" w14:textId="77777777">
            <w:pPr>
              <w:spacing w:after="0" w:line="240" w:lineRule="auto"/>
              <w:jc w:val="center"/>
              <w:rPr>
                <w:rFonts w:ascii="Times New Roman" w:hAnsi="Times New Roman"/>
                <w:sz w:val="24"/>
                <w:szCs w:val="24"/>
              </w:rPr>
            </w:pPr>
            <w:r>
              <w:rPr>
                <w:rFonts w:ascii="Times New Roman" w:hAnsi="Times New Roman"/>
                <w:sz w:val="24"/>
                <w:szCs w:val="24"/>
              </w:rPr>
              <w:t>LEA</w:t>
            </w:r>
          </w:p>
        </w:tc>
        <w:tc>
          <w:tcPr>
            <w:tcW w:w="900" w:type="dxa"/>
            <w:noWrap/>
            <w:vAlign w:val="bottom"/>
          </w:tcPr>
          <w:p w:rsidR="00BC1445" w:rsidRPr="005E338F" w:rsidP="00F04BD1" w14:paraId="1E389329" w14:textId="77777777">
            <w:pPr>
              <w:spacing w:after="0" w:line="240" w:lineRule="auto"/>
              <w:jc w:val="center"/>
              <w:rPr>
                <w:rFonts w:ascii="Times New Roman" w:hAnsi="Times New Roman"/>
                <w:sz w:val="24"/>
                <w:szCs w:val="24"/>
              </w:rPr>
            </w:pPr>
            <w:r>
              <w:rPr>
                <w:rFonts w:ascii="Times New Roman" w:hAnsi="Times New Roman"/>
                <w:sz w:val="24"/>
                <w:szCs w:val="24"/>
              </w:rPr>
              <w:t>993</w:t>
            </w:r>
          </w:p>
        </w:tc>
        <w:tc>
          <w:tcPr>
            <w:tcW w:w="1440" w:type="dxa"/>
            <w:noWrap/>
            <w:tcMar>
              <w:left w:w="288" w:type="dxa"/>
              <w:right w:w="115" w:type="dxa"/>
            </w:tcMar>
            <w:vAlign w:val="bottom"/>
          </w:tcPr>
          <w:p w:rsidR="00BC1445" w:rsidRPr="00C61A1B" w:rsidP="00F04BD1" w14:paraId="7B725552" w14:textId="02F250CC">
            <w:pPr>
              <w:spacing w:after="0" w:line="240" w:lineRule="auto"/>
              <w:ind w:right="288"/>
              <w:jc w:val="center"/>
              <w:rPr>
                <w:rFonts w:ascii="Times New Roman" w:hAnsi="Times New Roman"/>
                <w:sz w:val="24"/>
                <w:szCs w:val="24"/>
              </w:rPr>
            </w:pPr>
            <w:r>
              <w:rPr>
                <w:rFonts w:ascii="Times New Roman" w:hAnsi="Times New Roman"/>
                <w:sz w:val="24"/>
                <w:szCs w:val="24"/>
              </w:rPr>
              <w:t>A2-</w:t>
            </w:r>
            <w:r w:rsidR="009D42FD">
              <w:rPr>
                <w:rFonts w:ascii="Times New Roman" w:hAnsi="Times New Roman"/>
                <w:sz w:val="24"/>
                <w:szCs w:val="24"/>
              </w:rPr>
              <w:t>3</w:t>
            </w:r>
            <w:r w:rsidR="00823389">
              <w:rPr>
                <w:rFonts w:ascii="Times New Roman" w:hAnsi="Times New Roman"/>
                <w:sz w:val="24"/>
                <w:szCs w:val="24"/>
              </w:rPr>
              <w:t>6</w:t>
            </w:r>
          </w:p>
        </w:tc>
      </w:tr>
      <w:tr w14:paraId="04C9C71E"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BC1445" w:rsidP="4AB73A54" w14:paraId="74C9A380" w14:textId="14AE9335">
            <w:pPr>
              <w:spacing w:after="0" w:line="240" w:lineRule="auto"/>
              <w:rPr>
                <w:rFonts w:ascii="Times New Roman" w:hAnsi="Times New Roman"/>
                <w:color w:val="D13438"/>
                <w:u w:val="single"/>
              </w:rPr>
            </w:pPr>
            <w:r w:rsidRPr="4AB73A54">
              <w:rPr>
                <w:rFonts w:ascii="Times New Roman" w:hAnsi="Times New Roman"/>
                <w:sz w:val="24"/>
                <w:szCs w:val="24"/>
              </w:rPr>
              <w:t>Dual enrollment</w:t>
            </w:r>
            <w:r w:rsidRPr="4AB73A54" w:rsidR="00856AD0">
              <w:rPr>
                <w:rFonts w:ascii="Times New Roman" w:hAnsi="Times New Roman"/>
                <w:sz w:val="24"/>
                <w:szCs w:val="24"/>
              </w:rPr>
              <w:t>/dual credit</w:t>
            </w:r>
            <w:r w:rsidRPr="4AB73A54">
              <w:rPr>
                <w:rFonts w:ascii="Times New Roman" w:hAnsi="Times New Roman"/>
                <w:sz w:val="24"/>
                <w:szCs w:val="24"/>
              </w:rPr>
              <w:t xml:space="preserve"> program student </w:t>
            </w:r>
            <w:r w:rsidRPr="4AB73A54" w:rsidR="00D84768">
              <w:rPr>
                <w:rFonts w:ascii="Times New Roman" w:hAnsi="Times New Roman"/>
                <w:sz w:val="24"/>
                <w:szCs w:val="24"/>
              </w:rPr>
              <w:t xml:space="preserve">enrollment </w:t>
            </w:r>
            <w:r w:rsidRPr="000B7F7C" w:rsidR="3EB38E20">
              <w:rPr>
                <w:rFonts w:ascii="Times New Roman" w:hAnsi="Times New Roman"/>
                <w:b/>
                <w:bCs/>
                <w:color w:val="FF0000"/>
                <w:sz w:val="24"/>
                <w:szCs w:val="24"/>
              </w:rPr>
              <w:t>Revised!</w:t>
            </w:r>
          </w:p>
        </w:tc>
        <w:tc>
          <w:tcPr>
            <w:tcW w:w="900" w:type="dxa"/>
            <w:tcMar>
              <w:left w:w="115" w:type="dxa"/>
            </w:tcMar>
            <w:vAlign w:val="bottom"/>
          </w:tcPr>
          <w:p w:rsidR="00BC1445" w:rsidP="00F04BD1" w14:paraId="76925BCF" w14:textId="77777777">
            <w:pPr>
              <w:spacing w:after="0" w:line="240" w:lineRule="auto"/>
              <w:jc w:val="center"/>
              <w:rPr>
                <w:rFonts w:ascii="Times New Roman" w:hAnsi="Times New Roman"/>
                <w:sz w:val="24"/>
                <w:szCs w:val="24"/>
              </w:rPr>
            </w:pPr>
            <w:r>
              <w:rPr>
                <w:rFonts w:ascii="Times New Roman" w:hAnsi="Times New Roman"/>
                <w:sz w:val="24"/>
                <w:szCs w:val="24"/>
              </w:rPr>
              <w:t>School</w:t>
            </w:r>
          </w:p>
        </w:tc>
        <w:tc>
          <w:tcPr>
            <w:tcW w:w="900" w:type="dxa"/>
            <w:noWrap/>
            <w:vAlign w:val="bottom"/>
          </w:tcPr>
          <w:p w:rsidR="00BC1445" w:rsidP="00F04BD1" w14:paraId="67D90D35" w14:textId="77777777">
            <w:pPr>
              <w:spacing w:after="0" w:line="240" w:lineRule="auto"/>
              <w:jc w:val="center"/>
              <w:rPr>
                <w:rFonts w:ascii="Times New Roman" w:hAnsi="Times New Roman"/>
                <w:sz w:val="24"/>
                <w:szCs w:val="24"/>
              </w:rPr>
            </w:pPr>
            <w:r>
              <w:rPr>
                <w:rFonts w:ascii="Times New Roman" w:hAnsi="Times New Roman"/>
                <w:sz w:val="24"/>
                <w:szCs w:val="24"/>
              </w:rPr>
              <w:t>994</w:t>
            </w:r>
          </w:p>
        </w:tc>
        <w:tc>
          <w:tcPr>
            <w:tcW w:w="1440" w:type="dxa"/>
            <w:noWrap/>
            <w:tcMar>
              <w:left w:w="288" w:type="dxa"/>
              <w:right w:w="115" w:type="dxa"/>
            </w:tcMar>
            <w:vAlign w:val="bottom"/>
          </w:tcPr>
          <w:p w:rsidR="00BC1445" w:rsidRPr="00C61A1B" w:rsidP="00F04BD1" w14:paraId="0CDC9195" w14:textId="487ECECA">
            <w:pPr>
              <w:spacing w:after="0" w:line="240" w:lineRule="auto"/>
              <w:ind w:right="288"/>
              <w:jc w:val="center"/>
              <w:rPr>
                <w:rFonts w:ascii="Times New Roman" w:hAnsi="Times New Roman"/>
                <w:sz w:val="24"/>
                <w:szCs w:val="24"/>
              </w:rPr>
            </w:pPr>
            <w:r>
              <w:rPr>
                <w:rFonts w:ascii="Times New Roman" w:hAnsi="Times New Roman"/>
                <w:sz w:val="24"/>
                <w:szCs w:val="24"/>
              </w:rPr>
              <w:t>A2-</w:t>
            </w:r>
            <w:r w:rsidR="009D42FD">
              <w:rPr>
                <w:rFonts w:ascii="Times New Roman" w:hAnsi="Times New Roman"/>
                <w:sz w:val="24"/>
                <w:szCs w:val="24"/>
              </w:rPr>
              <w:t>3</w:t>
            </w:r>
            <w:r w:rsidR="00823389">
              <w:rPr>
                <w:rFonts w:ascii="Times New Roman" w:hAnsi="Times New Roman"/>
                <w:sz w:val="24"/>
                <w:szCs w:val="24"/>
              </w:rPr>
              <w:t>7</w:t>
            </w:r>
          </w:p>
        </w:tc>
      </w:tr>
      <w:tr w14:paraId="63BE8A64"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BC1445" w:rsidP="00C61A1B" w14:paraId="4BE87009" w14:textId="73848CF1">
            <w:pPr>
              <w:spacing w:after="0" w:line="240" w:lineRule="auto"/>
              <w:rPr>
                <w:rFonts w:ascii="Times New Roman" w:hAnsi="Times New Roman"/>
                <w:sz w:val="24"/>
                <w:szCs w:val="24"/>
              </w:rPr>
            </w:pPr>
            <w:r w:rsidRPr="42B7D578">
              <w:rPr>
                <w:rFonts w:ascii="Times New Roman" w:hAnsi="Times New Roman"/>
                <w:sz w:val="24"/>
                <w:szCs w:val="24"/>
              </w:rPr>
              <w:t>Early childhood program for non-</w:t>
            </w:r>
            <w:r w:rsidRPr="42B7D578">
              <w:rPr>
                <w:rFonts w:ascii="Times New Roman" w:hAnsi="Times New Roman"/>
                <w:i/>
                <w:iCs/>
                <w:sz w:val="24"/>
                <w:szCs w:val="24"/>
              </w:rPr>
              <w:t>IDEA</w:t>
            </w:r>
            <w:r w:rsidRPr="42B7D578">
              <w:rPr>
                <w:rFonts w:ascii="Times New Roman" w:hAnsi="Times New Roman"/>
                <w:sz w:val="24"/>
                <w:szCs w:val="24"/>
              </w:rPr>
              <w:t xml:space="preserve"> children</w:t>
            </w:r>
            <w:r w:rsidRPr="42B7D578" w:rsidR="0094683D">
              <w:rPr>
                <w:rFonts w:ascii="Times New Roman" w:hAnsi="Times New Roman"/>
                <w:b/>
                <w:bCs/>
                <w:sz w:val="24"/>
                <w:szCs w:val="24"/>
              </w:rPr>
              <w:t xml:space="preserve"> </w:t>
            </w:r>
            <w:r w:rsidRPr="005C5EF7" w:rsidR="414128C1">
              <w:rPr>
                <w:rFonts w:ascii="Times New Roman" w:hAnsi="Times New Roman"/>
                <w:b/>
                <w:bCs/>
                <w:color w:val="FF0000"/>
                <w:sz w:val="24"/>
                <w:szCs w:val="24"/>
              </w:rPr>
              <w:t xml:space="preserve">Re-introduced! </w:t>
            </w:r>
          </w:p>
        </w:tc>
        <w:tc>
          <w:tcPr>
            <w:tcW w:w="900" w:type="dxa"/>
            <w:tcMar>
              <w:left w:w="115" w:type="dxa"/>
            </w:tcMar>
            <w:vAlign w:val="bottom"/>
          </w:tcPr>
          <w:p w:rsidR="00BC1445" w:rsidP="00F04BD1" w14:paraId="2F1EF491" w14:textId="77777777">
            <w:pPr>
              <w:spacing w:after="0" w:line="240" w:lineRule="auto"/>
              <w:jc w:val="center"/>
              <w:rPr>
                <w:rFonts w:ascii="Times New Roman" w:hAnsi="Times New Roman"/>
                <w:sz w:val="24"/>
                <w:szCs w:val="24"/>
              </w:rPr>
            </w:pPr>
            <w:r>
              <w:rPr>
                <w:rFonts w:ascii="Times New Roman" w:hAnsi="Times New Roman"/>
                <w:sz w:val="24"/>
                <w:szCs w:val="24"/>
              </w:rPr>
              <w:t>LEA</w:t>
            </w:r>
          </w:p>
        </w:tc>
        <w:tc>
          <w:tcPr>
            <w:tcW w:w="900" w:type="dxa"/>
            <w:noWrap/>
            <w:vAlign w:val="bottom"/>
          </w:tcPr>
          <w:p w:rsidR="00BC1445" w:rsidRPr="005E338F" w:rsidP="00F04BD1" w14:paraId="51993CB6" w14:textId="77777777">
            <w:pPr>
              <w:spacing w:after="0" w:line="240" w:lineRule="auto"/>
              <w:jc w:val="center"/>
              <w:rPr>
                <w:rFonts w:ascii="Times New Roman" w:hAnsi="Times New Roman"/>
                <w:sz w:val="24"/>
                <w:szCs w:val="24"/>
              </w:rPr>
            </w:pPr>
            <w:r>
              <w:rPr>
                <w:rFonts w:ascii="Times New Roman" w:hAnsi="Times New Roman"/>
                <w:sz w:val="24"/>
                <w:szCs w:val="24"/>
              </w:rPr>
              <w:t>926</w:t>
            </w:r>
          </w:p>
        </w:tc>
        <w:tc>
          <w:tcPr>
            <w:tcW w:w="1440" w:type="dxa"/>
            <w:noWrap/>
            <w:tcMar>
              <w:left w:w="288" w:type="dxa"/>
              <w:right w:w="115" w:type="dxa"/>
            </w:tcMar>
            <w:vAlign w:val="bottom"/>
          </w:tcPr>
          <w:p w:rsidR="00BC1445" w:rsidRPr="00C61A1B" w:rsidP="00F04BD1" w14:paraId="7EBAEA61" w14:textId="62670BBF">
            <w:pPr>
              <w:spacing w:after="0" w:line="240" w:lineRule="auto"/>
              <w:ind w:right="288"/>
              <w:jc w:val="center"/>
              <w:rPr>
                <w:rFonts w:ascii="Times New Roman" w:hAnsi="Times New Roman"/>
                <w:sz w:val="24"/>
                <w:szCs w:val="24"/>
              </w:rPr>
            </w:pPr>
            <w:r>
              <w:rPr>
                <w:rFonts w:ascii="Times New Roman" w:hAnsi="Times New Roman"/>
                <w:sz w:val="24"/>
                <w:szCs w:val="24"/>
              </w:rPr>
              <w:t>A2-</w:t>
            </w:r>
            <w:r w:rsidR="009D42FD">
              <w:rPr>
                <w:rFonts w:ascii="Times New Roman" w:hAnsi="Times New Roman"/>
                <w:sz w:val="24"/>
                <w:szCs w:val="24"/>
              </w:rPr>
              <w:t>3</w:t>
            </w:r>
            <w:r w:rsidR="00A91A0C">
              <w:rPr>
                <w:rFonts w:ascii="Times New Roman" w:hAnsi="Times New Roman"/>
                <w:sz w:val="24"/>
                <w:szCs w:val="24"/>
              </w:rPr>
              <w:t>8</w:t>
            </w:r>
          </w:p>
        </w:tc>
      </w:tr>
      <w:tr w14:paraId="0E6A82F4"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9E3D4D" w:rsidP="4AB73A54" w14:paraId="29A9D156" w14:textId="59B31F7C">
            <w:pPr>
              <w:spacing w:after="0" w:line="240" w:lineRule="auto"/>
              <w:rPr>
                <w:rFonts w:ascii="Times New Roman" w:hAnsi="Times New Roman"/>
                <w:b/>
                <w:bCs/>
                <w:color w:val="FF0000"/>
              </w:rPr>
            </w:pPr>
            <w:r w:rsidRPr="4AB73A54">
              <w:rPr>
                <w:rFonts w:ascii="Times New Roman" w:hAnsi="Times New Roman"/>
                <w:sz w:val="24"/>
                <w:szCs w:val="24"/>
              </w:rPr>
              <w:t>English learner students</w:t>
            </w:r>
            <w:r w:rsidRPr="4AB73A54">
              <w:rPr>
                <w:rFonts w:ascii="Times New Roman" w:hAnsi="Times New Roman"/>
                <w:b/>
                <w:bCs/>
                <w:sz w:val="24"/>
                <w:szCs w:val="24"/>
              </w:rPr>
              <w:t xml:space="preserve"> </w:t>
            </w:r>
            <w:r w:rsidRPr="4AB73A54" w:rsidR="3D9DA188">
              <w:rPr>
                <w:rFonts w:ascii="Times New Roman" w:hAnsi="Times New Roman"/>
                <w:b/>
                <w:bCs/>
                <w:color w:val="FF0000"/>
                <w:sz w:val="24"/>
                <w:szCs w:val="24"/>
              </w:rPr>
              <w:t>Revised!</w:t>
            </w:r>
          </w:p>
        </w:tc>
        <w:tc>
          <w:tcPr>
            <w:tcW w:w="900" w:type="dxa"/>
            <w:tcMar>
              <w:left w:w="115" w:type="dxa"/>
            </w:tcMar>
            <w:vAlign w:val="bottom"/>
          </w:tcPr>
          <w:p w:rsidR="009E3D4D" w:rsidP="00F04BD1" w14:paraId="72D0A309" w14:textId="0BFE0CA3">
            <w:pPr>
              <w:spacing w:after="0" w:line="240" w:lineRule="auto"/>
              <w:jc w:val="center"/>
              <w:rPr>
                <w:rFonts w:ascii="Times New Roman" w:hAnsi="Times New Roman"/>
                <w:sz w:val="24"/>
                <w:szCs w:val="24"/>
              </w:rPr>
            </w:pPr>
            <w:r w:rsidRPr="005E338F">
              <w:rPr>
                <w:rFonts w:ascii="Times New Roman" w:hAnsi="Times New Roman"/>
                <w:sz w:val="24"/>
                <w:szCs w:val="24"/>
              </w:rPr>
              <w:t>School</w:t>
            </w:r>
          </w:p>
        </w:tc>
        <w:tc>
          <w:tcPr>
            <w:tcW w:w="900" w:type="dxa"/>
            <w:noWrap/>
            <w:vAlign w:val="bottom"/>
          </w:tcPr>
          <w:p w:rsidR="009E3D4D" w:rsidP="00F04BD1" w14:paraId="490B8575" w14:textId="2C3770E4">
            <w:pPr>
              <w:spacing w:after="0" w:line="240" w:lineRule="auto"/>
              <w:jc w:val="center"/>
              <w:rPr>
                <w:rFonts w:ascii="Times New Roman" w:hAnsi="Times New Roman"/>
                <w:sz w:val="24"/>
                <w:szCs w:val="24"/>
              </w:rPr>
            </w:pPr>
            <w:r>
              <w:rPr>
                <w:rFonts w:ascii="Times New Roman" w:hAnsi="Times New Roman"/>
                <w:sz w:val="24"/>
                <w:szCs w:val="24"/>
              </w:rPr>
              <w:t>946</w:t>
            </w:r>
          </w:p>
        </w:tc>
        <w:tc>
          <w:tcPr>
            <w:tcW w:w="1440" w:type="dxa"/>
            <w:noWrap/>
            <w:tcMar>
              <w:left w:w="288" w:type="dxa"/>
              <w:right w:w="115" w:type="dxa"/>
            </w:tcMar>
            <w:vAlign w:val="bottom"/>
          </w:tcPr>
          <w:p w:rsidR="009E3D4D" w:rsidP="00F04BD1" w14:paraId="5A0BB6A3" w14:textId="01AF5E33">
            <w:pPr>
              <w:spacing w:after="0" w:line="240" w:lineRule="auto"/>
              <w:ind w:right="288"/>
              <w:jc w:val="center"/>
              <w:rPr>
                <w:rFonts w:ascii="Times New Roman" w:hAnsi="Times New Roman"/>
                <w:sz w:val="24"/>
                <w:szCs w:val="24"/>
              </w:rPr>
            </w:pPr>
            <w:r>
              <w:rPr>
                <w:rFonts w:ascii="Times New Roman" w:hAnsi="Times New Roman"/>
                <w:sz w:val="24"/>
                <w:szCs w:val="24"/>
              </w:rPr>
              <w:t>A2-3</w:t>
            </w:r>
            <w:r w:rsidR="00A91A0C">
              <w:rPr>
                <w:rFonts w:ascii="Times New Roman" w:hAnsi="Times New Roman"/>
                <w:sz w:val="24"/>
                <w:szCs w:val="24"/>
              </w:rPr>
              <w:t>8</w:t>
            </w:r>
          </w:p>
        </w:tc>
      </w:tr>
      <w:tr w14:paraId="23C674DD"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0F2D4C" w:rsidRPr="005E338F" w:rsidP="4AB73A54" w14:paraId="2F9B3EF5" w14:textId="51831545">
            <w:pPr>
              <w:spacing w:after="0" w:line="240" w:lineRule="auto"/>
              <w:rPr>
                <w:rFonts w:ascii="Times New Roman" w:hAnsi="Times New Roman"/>
                <w:b/>
                <w:bCs/>
                <w:color w:val="FF0000"/>
              </w:rPr>
            </w:pPr>
            <w:r w:rsidRPr="4AB73A54">
              <w:rPr>
                <w:rFonts w:ascii="Times New Roman" w:hAnsi="Times New Roman"/>
                <w:sz w:val="24"/>
                <w:szCs w:val="24"/>
              </w:rPr>
              <w:t xml:space="preserve">English </w:t>
            </w:r>
            <w:r w:rsidR="007302F4">
              <w:rPr>
                <w:rFonts w:ascii="Times New Roman" w:hAnsi="Times New Roman"/>
                <w:sz w:val="24"/>
                <w:szCs w:val="24"/>
              </w:rPr>
              <w:t>l</w:t>
            </w:r>
            <w:r w:rsidRPr="4AB73A54">
              <w:rPr>
                <w:rFonts w:ascii="Times New Roman" w:hAnsi="Times New Roman"/>
                <w:sz w:val="24"/>
                <w:szCs w:val="24"/>
              </w:rPr>
              <w:t>earner students</w:t>
            </w:r>
            <w:r w:rsidR="007302F4">
              <w:rPr>
                <w:rFonts w:ascii="Times New Roman" w:hAnsi="Times New Roman"/>
                <w:sz w:val="24"/>
                <w:szCs w:val="24"/>
              </w:rPr>
              <w:t>—</w:t>
            </w:r>
            <w:r w:rsidRPr="4AB73A54">
              <w:rPr>
                <w:rFonts w:ascii="Times New Roman" w:hAnsi="Times New Roman"/>
                <w:sz w:val="24"/>
                <w:szCs w:val="24"/>
              </w:rPr>
              <w:t>preschool</w:t>
            </w:r>
            <w:r w:rsidRPr="4AB73A54" w:rsidR="14CFEF0E">
              <w:rPr>
                <w:rFonts w:ascii="Times New Roman" w:hAnsi="Times New Roman"/>
                <w:sz w:val="24"/>
                <w:szCs w:val="24"/>
              </w:rPr>
              <w:t xml:space="preserve"> </w:t>
            </w:r>
            <w:r w:rsidRPr="4AB73A54" w:rsidR="14CFEF0E">
              <w:rPr>
                <w:rFonts w:ascii="Times New Roman" w:hAnsi="Times New Roman"/>
                <w:b/>
                <w:bCs/>
                <w:color w:val="FF0000"/>
                <w:sz w:val="24"/>
                <w:szCs w:val="24"/>
              </w:rPr>
              <w:t>New!</w:t>
            </w:r>
          </w:p>
        </w:tc>
        <w:tc>
          <w:tcPr>
            <w:tcW w:w="900" w:type="dxa"/>
            <w:tcMar>
              <w:left w:w="115" w:type="dxa"/>
            </w:tcMar>
            <w:vAlign w:val="bottom"/>
          </w:tcPr>
          <w:p w:rsidR="000F2D4C" w:rsidRPr="005E338F" w:rsidP="002F5F08" w14:paraId="71CB198A" w14:textId="1737FCD5">
            <w:pPr>
              <w:spacing w:after="0" w:line="240" w:lineRule="auto"/>
              <w:jc w:val="center"/>
              <w:rPr>
                <w:rFonts w:ascii="Times New Roman" w:hAnsi="Times New Roman"/>
                <w:sz w:val="24"/>
                <w:szCs w:val="24"/>
              </w:rPr>
            </w:pPr>
            <w:r>
              <w:rPr>
                <w:rFonts w:ascii="Times New Roman" w:hAnsi="Times New Roman"/>
                <w:sz w:val="24"/>
                <w:szCs w:val="24"/>
              </w:rPr>
              <w:t>School</w:t>
            </w:r>
          </w:p>
        </w:tc>
        <w:tc>
          <w:tcPr>
            <w:tcW w:w="900" w:type="dxa"/>
            <w:noWrap/>
            <w:vAlign w:val="bottom"/>
          </w:tcPr>
          <w:p w:rsidR="000F2D4C" w:rsidP="002F5F08" w14:paraId="179FA97D" w14:textId="3310BD32">
            <w:pPr>
              <w:spacing w:after="0" w:line="240" w:lineRule="auto"/>
              <w:jc w:val="center"/>
              <w:rPr>
                <w:rFonts w:ascii="Times New Roman" w:hAnsi="Times New Roman"/>
                <w:sz w:val="24"/>
                <w:szCs w:val="24"/>
              </w:rPr>
            </w:pPr>
            <w:r>
              <w:rPr>
                <w:rFonts w:ascii="Times New Roman" w:hAnsi="Times New Roman"/>
                <w:sz w:val="24"/>
                <w:szCs w:val="24"/>
              </w:rPr>
              <w:t>1032</w:t>
            </w:r>
          </w:p>
        </w:tc>
        <w:tc>
          <w:tcPr>
            <w:tcW w:w="1440" w:type="dxa"/>
            <w:noWrap/>
            <w:tcMar>
              <w:left w:w="288" w:type="dxa"/>
              <w:right w:w="115" w:type="dxa"/>
            </w:tcMar>
            <w:vAlign w:val="bottom"/>
          </w:tcPr>
          <w:p w:rsidR="000F2D4C" w:rsidP="002F5F08" w14:paraId="6335D8AE" w14:textId="1EC69B64">
            <w:pPr>
              <w:spacing w:after="0" w:line="240" w:lineRule="auto"/>
              <w:ind w:right="288"/>
              <w:jc w:val="center"/>
              <w:rPr>
                <w:rFonts w:ascii="Times New Roman" w:hAnsi="Times New Roman"/>
                <w:sz w:val="24"/>
                <w:szCs w:val="24"/>
              </w:rPr>
            </w:pPr>
            <w:r>
              <w:rPr>
                <w:rFonts w:ascii="Times New Roman" w:hAnsi="Times New Roman"/>
                <w:sz w:val="24"/>
                <w:szCs w:val="24"/>
              </w:rPr>
              <w:t>A2-3</w:t>
            </w:r>
            <w:r w:rsidR="00A91A0C">
              <w:rPr>
                <w:rFonts w:ascii="Times New Roman" w:hAnsi="Times New Roman"/>
                <w:sz w:val="24"/>
                <w:szCs w:val="24"/>
              </w:rPr>
              <w:t>9</w:t>
            </w:r>
          </w:p>
        </w:tc>
      </w:tr>
      <w:tr w14:paraId="0867E1B6"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9E3D4D" w:rsidP="4AB73A54" w14:paraId="52074C1C" w14:textId="5F1CF3AA">
            <w:pPr>
              <w:spacing w:after="0" w:line="240" w:lineRule="auto"/>
              <w:rPr>
                <w:rFonts w:ascii="Times New Roman" w:hAnsi="Times New Roman"/>
                <w:sz w:val="24"/>
                <w:szCs w:val="24"/>
              </w:rPr>
            </w:pPr>
            <w:r w:rsidRPr="4AB73A54">
              <w:rPr>
                <w:rFonts w:ascii="Times New Roman" w:hAnsi="Times New Roman"/>
                <w:sz w:val="24"/>
                <w:szCs w:val="24"/>
              </w:rPr>
              <w:t>English learner students in EL programs</w:t>
            </w:r>
            <w:r w:rsidRPr="4AB73A54">
              <w:rPr>
                <w:rFonts w:ascii="Times New Roman" w:hAnsi="Times New Roman"/>
                <w:b/>
                <w:bCs/>
                <w:sz w:val="24"/>
                <w:szCs w:val="24"/>
              </w:rPr>
              <w:t xml:space="preserve"> </w:t>
            </w:r>
            <w:r w:rsidRPr="00585F9A" w:rsidR="6D880ADB">
              <w:rPr>
                <w:rFonts w:ascii="Times New Roman" w:hAnsi="Times New Roman"/>
                <w:b/>
                <w:bCs/>
                <w:color w:val="FF0000"/>
                <w:sz w:val="24"/>
                <w:szCs w:val="24"/>
              </w:rPr>
              <w:t>Revised!</w:t>
            </w:r>
            <w:r w:rsidRPr="00585F9A" w:rsidR="0E2B19CF">
              <w:rPr>
                <w:rFonts w:ascii="Times New Roman" w:hAnsi="Times New Roman"/>
                <w:b/>
                <w:bCs/>
                <w:color w:val="FF0000"/>
                <w:sz w:val="24"/>
                <w:szCs w:val="24"/>
              </w:rPr>
              <w:t xml:space="preserve"> </w:t>
            </w:r>
          </w:p>
        </w:tc>
        <w:tc>
          <w:tcPr>
            <w:tcW w:w="900" w:type="dxa"/>
            <w:tcMar>
              <w:left w:w="115" w:type="dxa"/>
            </w:tcMar>
            <w:vAlign w:val="bottom"/>
          </w:tcPr>
          <w:p w:rsidR="009E3D4D" w:rsidP="002F5F08" w14:paraId="7CFFB02D" w14:textId="571C9B15">
            <w:pPr>
              <w:spacing w:after="0" w:line="240" w:lineRule="auto"/>
              <w:jc w:val="center"/>
              <w:rPr>
                <w:rFonts w:ascii="Times New Roman" w:hAnsi="Times New Roman"/>
                <w:sz w:val="24"/>
                <w:szCs w:val="24"/>
              </w:rPr>
            </w:pPr>
            <w:r w:rsidRPr="005E338F">
              <w:rPr>
                <w:rFonts w:ascii="Times New Roman" w:hAnsi="Times New Roman"/>
                <w:sz w:val="24"/>
                <w:szCs w:val="24"/>
              </w:rPr>
              <w:t>School</w:t>
            </w:r>
          </w:p>
        </w:tc>
        <w:tc>
          <w:tcPr>
            <w:tcW w:w="900" w:type="dxa"/>
            <w:noWrap/>
            <w:vAlign w:val="bottom"/>
          </w:tcPr>
          <w:p w:rsidR="009E3D4D" w:rsidP="002F5F08" w14:paraId="78169EA9" w14:textId="7F7661A5">
            <w:pPr>
              <w:spacing w:after="0" w:line="240" w:lineRule="auto"/>
              <w:jc w:val="center"/>
              <w:rPr>
                <w:rFonts w:ascii="Times New Roman" w:hAnsi="Times New Roman"/>
                <w:sz w:val="24"/>
                <w:szCs w:val="24"/>
              </w:rPr>
            </w:pPr>
            <w:r>
              <w:rPr>
                <w:rFonts w:ascii="Times New Roman" w:hAnsi="Times New Roman"/>
                <w:sz w:val="24"/>
                <w:szCs w:val="24"/>
              </w:rPr>
              <w:t>947</w:t>
            </w:r>
          </w:p>
        </w:tc>
        <w:tc>
          <w:tcPr>
            <w:tcW w:w="1440" w:type="dxa"/>
            <w:noWrap/>
            <w:tcMar>
              <w:left w:w="288" w:type="dxa"/>
              <w:right w:w="115" w:type="dxa"/>
            </w:tcMar>
            <w:vAlign w:val="bottom"/>
          </w:tcPr>
          <w:p w:rsidR="009E3D4D" w:rsidP="002F5F08" w14:paraId="16D1C464" w14:textId="6AB30E69">
            <w:pPr>
              <w:spacing w:after="0" w:line="240" w:lineRule="auto"/>
              <w:ind w:right="288"/>
              <w:jc w:val="center"/>
              <w:rPr>
                <w:rFonts w:ascii="Times New Roman" w:hAnsi="Times New Roman"/>
                <w:sz w:val="24"/>
                <w:szCs w:val="24"/>
              </w:rPr>
            </w:pPr>
            <w:r>
              <w:rPr>
                <w:rFonts w:ascii="Times New Roman" w:hAnsi="Times New Roman"/>
                <w:sz w:val="24"/>
                <w:szCs w:val="24"/>
              </w:rPr>
              <w:t>A2-3</w:t>
            </w:r>
            <w:r w:rsidR="00A91A0C">
              <w:rPr>
                <w:rFonts w:ascii="Times New Roman" w:hAnsi="Times New Roman"/>
                <w:sz w:val="24"/>
                <w:szCs w:val="24"/>
              </w:rPr>
              <w:t>9</w:t>
            </w:r>
          </w:p>
        </w:tc>
      </w:tr>
      <w:tr w14:paraId="107E8441"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0F2D4C" w:rsidRPr="005E338F" w:rsidP="4AB73A54" w14:paraId="21D4AD4B" w14:textId="585E9DF7">
            <w:pPr>
              <w:spacing w:after="0" w:line="240" w:lineRule="auto"/>
              <w:rPr>
                <w:rFonts w:ascii="Times New Roman" w:hAnsi="Times New Roman"/>
                <w:b/>
                <w:bCs/>
                <w:color w:val="FF0000"/>
              </w:rPr>
            </w:pPr>
            <w:r w:rsidRPr="4AB73A54">
              <w:rPr>
                <w:rFonts w:ascii="Times New Roman" w:hAnsi="Times New Roman"/>
                <w:sz w:val="24"/>
                <w:szCs w:val="24"/>
              </w:rPr>
              <w:t xml:space="preserve">English </w:t>
            </w:r>
            <w:r w:rsidR="007302F4">
              <w:rPr>
                <w:rFonts w:ascii="Times New Roman" w:hAnsi="Times New Roman"/>
                <w:sz w:val="24"/>
                <w:szCs w:val="24"/>
              </w:rPr>
              <w:t>l</w:t>
            </w:r>
            <w:r w:rsidRPr="4AB73A54">
              <w:rPr>
                <w:rFonts w:ascii="Times New Roman" w:hAnsi="Times New Roman"/>
                <w:sz w:val="24"/>
                <w:szCs w:val="24"/>
              </w:rPr>
              <w:t>earner students in EL programs</w:t>
            </w:r>
            <w:r w:rsidR="007302F4">
              <w:rPr>
                <w:rFonts w:ascii="Times New Roman" w:hAnsi="Times New Roman"/>
                <w:sz w:val="24"/>
                <w:szCs w:val="24"/>
              </w:rPr>
              <w:t>—</w:t>
            </w:r>
            <w:r w:rsidRPr="4AB73A54">
              <w:rPr>
                <w:rFonts w:ascii="Times New Roman" w:hAnsi="Times New Roman"/>
                <w:sz w:val="24"/>
                <w:szCs w:val="24"/>
              </w:rPr>
              <w:t>preschool</w:t>
            </w:r>
            <w:r w:rsidRPr="4AB73A54" w:rsidR="057A9A7C">
              <w:rPr>
                <w:rFonts w:ascii="Times New Roman" w:hAnsi="Times New Roman"/>
                <w:sz w:val="24"/>
                <w:szCs w:val="24"/>
              </w:rPr>
              <w:t xml:space="preserve"> </w:t>
            </w:r>
            <w:r w:rsidRPr="4AB73A54" w:rsidR="057A9A7C">
              <w:rPr>
                <w:rFonts w:ascii="Times New Roman" w:hAnsi="Times New Roman"/>
                <w:b/>
                <w:bCs/>
                <w:color w:val="FF0000"/>
                <w:sz w:val="24"/>
                <w:szCs w:val="24"/>
              </w:rPr>
              <w:t>New!</w:t>
            </w:r>
          </w:p>
        </w:tc>
        <w:tc>
          <w:tcPr>
            <w:tcW w:w="900" w:type="dxa"/>
            <w:tcMar>
              <w:left w:w="115" w:type="dxa"/>
            </w:tcMar>
            <w:vAlign w:val="bottom"/>
          </w:tcPr>
          <w:p w:rsidR="000F2D4C" w:rsidRPr="005E338F" w:rsidP="002F5F08" w14:paraId="7708E764" w14:textId="3955DE57">
            <w:pPr>
              <w:spacing w:after="0" w:line="240" w:lineRule="auto"/>
              <w:jc w:val="center"/>
              <w:rPr>
                <w:rFonts w:ascii="Times New Roman" w:hAnsi="Times New Roman"/>
                <w:sz w:val="24"/>
                <w:szCs w:val="24"/>
              </w:rPr>
            </w:pPr>
            <w:r>
              <w:rPr>
                <w:rFonts w:ascii="Times New Roman" w:hAnsi="Times New Roman"/>
                <w:sz w:val="24"/>
                <w:szCs w:val="24"/>
              </w:rPr>
              <w:t>School</w:t>
            </w:r>
          </w:p>
        </w:tc>
        <w:tc>
          <w:tcPr>
            <w:tcW w:w="900" w:type="dxa"/>
            <w:noWrap/>
            <w:vAlign w:val="bottom"/>
          </w:tcPr>
          <w:p w:rsidR="000F2D4C" w:rsidP="002F5F08" w14:paraId="2BA1DCAB" w14:textId="3428E6CF">
            <w:pPr>
              <w:spacing w:after="0" w:line="240" w:lineRule="auto"/>
              <w:jc w:val="center"/>
              <w:rPr>
                <w:rFonts w:ascii="Times New Roman" w:hAnsi="Times New Roman"/>
                <w:sz w:val="24"/>
                <w:szCs w:val="24"/>
              </w:rPr>
            </w:pPr>
            <w:r>
              <w:rPr>
                <w:rFonts w:ascii="Times New Roman" w:hAnsi="Times New Roman"/>
                <w:sz w:val="24"/>
                <w:szCs w:val="24"/>
              </w:rPr>
              <w:t>1033</w:t>
            </w:r>
          </w:p>
        </w:tc>
        <w:tc>
          <w:tcPr>
            <w:tcW w:w="1440" w:type="dxa"/>
            <w:noWrap/>
            <w:tcMar>
              <w:left w:w="288" w:type="dxa"/>
              <w:right w:w="115" w:type="dxa"/>
            </w:tcMar>
            <w:vAlign w:val="bottom"/>
          </w:tcPr>
          <w:p w:rsidR="000F2D4C" w:rsidP="002F5F08" w14:paraId="7B9B50FA" w14:textId="6BBA3444">
            <w:pPr>
              <w:spacing w:after="0" w:line="240" w:lineRule="auto"/>
              <w:ind w:right="288"/>
              <w:jc w:val="center"/>
              <w:rPr>
                <w:rFonts w:ascii="Times New Roman" w:hAnsi="Times New Roman"/>
                <w:sz w:val="24"/>
                <w:szCs w:val="24"/>
              </w:rPr>
            </w:pPr>
            <w:r>
              <w:rPr>
                <w:rFonts w:ascii="Times New Roman" w:hAnsi="Times New Roman"/>
                <w:sz w:val="24"/>
                <w:szCs w:val="24"/>
              </w:rPr>
              <w:t>A2-</w:t>
            </w:r>
            <w:r w:rsidR="00823389">
              <w:rPr>
                <w:rFonts w:ascii="Times New Roman" w:hAnsi="Times New Roman"/>
                <w:sz w:val="24"/>
                <w:szCs w:val="24"/>
              </w:rPr>
              <w:t>40</w:t>
            </w:r>
          </w:p>
        </w:tc>
      </w:tr>
      <w:tr w14:paraId="2C01374C" w14:textId="526E40FD"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BC1445" w:rsidP="00AE250D" w14:paraId="1FD0019C" w14:textId="35FF3BA3">
            <w:pPr>
              <w:spacing w:after="0" w:line="240" w:lineRule="auto"/>
              <w:rPr>
                <w:rFonts w:ascii="Times New Roman" w:hAnsi="Times New Roman"/>
                <w:sz w:val="24"/>
                <w:szCs w:val="24"/>
              </w:rPr>
            </w:pPr>
            <w:r>
              <w:rPr>
                <w:rFonts w:ascii="Times New Roman" w:hAnsi="Times New Roman"/>
                <w:sz w:val="24"/>
                <w:szCs w:val="24"/>
              </w:rPr>
              <w:t xml:space="preserve">Firearm </w:t>
            </w:r>
            <w:r>
              <w:rPr>
                <w:rFonts w:ascii="Times New Roman" w:hAnsi="Times New Roman"/>
                <w:sz w:val="24"/>
                <w:szCs w:val="24"/>
              </w:rPr>
              <w:t>use</w:t>
            </w:r>
            <w:r w:rsidRPr="00863C59">
              <w:rPr>
                <w:rFonts w:ascii="Times New Roman" w:hAnsi="Times New Roman"/>
                <w:color w:val="FF0000"/>
                <w:sz w:val="24"/>
                <w:szCs w:val="24"/>
              </w:rPr>
              <w:t xml:space="preserve"> </w:t>
            </w:r>
            <w:r w:rsidRPr="005C16B8" w:rsidR="00A72955">
              <w:rPr>
                <w:rFonts w:ascii="Times New Roman" w:hAnsi="Times New Roman"/>
                <w:b/>
                <w:bCs/>
                <w:strike/>
                <w:color w:val="FF0000"/>
                <w:sz w:val="24"/>
                <w:szCs w:val="24"/>
              </w:rPr>
              <w:t>Retired!</w:t>
            </w:r>
            <w:r w:rsidR="005C16B8">
              <w:rPr>
                <w:rFonts w:ascii="Times New Roman" w:hAnsi="Times New Roman"/>
                <w:b/>
                <w:bCs/>
                <w:color w:val="FF0000"/>
                <w:sz w:val="24"/>
                <w:szCs w:val="24"/>
              </w:rPr>
              <w:t xml:space="preserve"> </w:t>
            </w:r>
            <w:r w:rsidRPr="00625FDF" w:rsidR="005C16B8">
              <w:rPr>
                <w:rFonts w:ascii="Times New Roman" w:hAnsi="Times New Roman"/>
                <w:b/>
                <w:bCs/>
                <w:sz w:val="24"/>
                <w:szCs w:val="24"/>
              </w:rPr>
              <w:t>†</w:t>
            </w:r>
          </w:p>
        </w:tc>
        <w:tc>
          <w:tcPr>
            <w:tcW w:w="900" w:type="dxa"/>
            <w:tcMar>
              <w:left w:w="115" w:type="dxa"/>
            </w:tcMar>
            <w:vAlign w:val="bottom"/>
          </w:tcPr>
          <w:p w:rsidR="00BC1445" w:rsidRPr="007E02B8" w:rsidP="002F5F08" w14:paraId="09DA8B00" w14:textId="6CFD1D6B">
            <w:pPr>
              <w:spacing w:after="0" w:line="240" w:lineRule="auto"/>
              <w:jc w:val="center"/>
              <w:rPr>
                <w:rFonts w:ascii="Times New Roman" w:hAnsi="Times New Roman"/>
                <w:sz w:val="24"/>
                <w:szCs w:val="24"/>
              </w:rPr>
            </w:pPr>
            <w:r w:rsidRPr="007E02B8">
              <w:rPr>
                <w:rFonts w:ascii="Times New Roman" w:hAnsi="Times New Roman"/>
                <w:sz w:val="24"/>
                <w:szCs w:val="24"/>
              </w:rPr>
              <w:t>School</w:t>
            </w:r>
          </w:p>
        </w:tc>
        <w:tc>
          <w:tcPr>
            <w:tcW w:w="900" w:type="dxa"/>
            <w:noWrap/>
            <w:vAlign w:val="bottom"/>
          </w:tcPr>
          <w:p w:rsidR="00BC1445" w:rsidRPr="007E02B8" w:rsidP="002F5F08" w14:paraId="201343DD" w14:textId="539328A3">
            <w:pPr>
              <w:spacing w:after="0" w:line="240" w:lineRule="auto"/>
              <w:jc w:val="center"/>
              <w:rPr>
                <w:rFonts w:ascii="Times New Roman" w:hAnsi="Times New Roman"/>
                <w:sz w:val="24"/>
                <w:szCs w:val="24"/>
              </w:rPr>
            </w:pPr>
            <w:r w:rsidRPr="007E02B8">
              <w:rPr>
                <w:rFonts w:ascii="Times New Roman" w:hAnsi="Times New Roman"/>
                <w:sz w:val="24"/>
                <w:szCs w:val="24"/>
              </w:rPr>
              <w:t>927</w:t>
            </w:r>
          </w:p>
        </w:tc>
        <w:tc>
          <w:tcPr>
            <w:tcW w:w="1440" w:type="dxa"/>
            <w:noWrap/>
            <w:tcMar>
              <w:left w:w="288" w:type="dxa"/>
              <w:right w:w="115" w:type="dxa"/>
            </w:tcMar>
            <w:vAlign w:val="bottom"/>
          </w:tcPr>
          <w:p w:rsidR="00BC1445" w:rsidRPr="007E02B8" w:rsidP="002F5F08" w14:paraId="1E1F25FE" w14:textId="648C4724">
            <w:pPr>
              <w:spacing w:after="0" w:line="240" w:lineRule="auto"/>
              <w:ind w:right="288"/>
              <w:jc w:val="center"/>
              <w:rPr>
                <w:rFonts w:ascii="Times New Roman" w:hAnsi="Times New Roman"/>
                <w:sz w:val="24"/>
                <w:szCs w:val="24"/>
              </w:rPr>
            </w:pPr>
            <w:r w:rsidRPr="007E02B8">
              <w:rPr>
                <w:rFonts w:ascii="Times New Roman" w:hAnsi="Times New Roman"/>
                <w:sz w:val="24"/>
                <w:szCs w:val="24"/>
              </w:rPr>
              <w:t>A2-</w:t>
            </w:r>
            <w:r w:rsidR="00823389">
              <w:rPr>
                <w:rFonts w:ascii="Times New Roman" w:hAnsi="Times New Roman"/>
                <w:sz w:val="24"/>
                <w:szCs w:val="24"/>
              </w:rPr>
              <w:t>40</w:t>
            </w:r>
          </w:p>
        </w:tc>
      </w:tr>
      <w:tr w14:paraId="0619320E"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BC1445" w:rsidRPr="005E338F" w:rsidP="0094683D" w14:paraId="507C49A6" w14:textId="77777777">
            <w:pPr>
              <w:spacing w:after="0" w:line="240" w:lineRule="auto"/>
              <w:rPr>
                <w:rFonts w:ascii="Times New Roman" w:hAnsi="Times New Roman"/>
                <w:sz w:val="24"/>
                <w:szCs w:val="24"/>
              </w:rPr>
            </w:pPr>
            <w:r>
              <w:rPr>
                <w:rFonts w:ascii="Times New Roman" w:hAnsi="Times New Roman"/>
                <w:sz w:val="24"/>
                <w:szCs w:val="24"/>
              </w:rPr>
              <w:t>Geometry course enrollment—grade 8</w:t>
            </w:r>
          </w:p>
        </w:tc>
        <w:tc>
          <w:tcPr>
            <w:tcW w:w="900" w:type="dxa"/>
            <w:tcMar>
              <w:left w:w="115" w:type="dxa"/>
            </w:tcMar>
            <w:vAlign w:val="bottom"/>
          </w:tcPr>
          <w:p w:rsidR="00BC1445" w:rsidRPr="007E02B8" w:rsidP="002F5F08" w14:paraId="4B224609" w14:textId="77777777">
            <w:pPr>
              <w:spacing w:after="0" w:line="240" w:lineRule="auto"/>
              <w:jc w:val="center"/>
              <w:rPr>
                <w:rFonts w:ascii="Times New Roman" w:hAnsi="Times New Roman"/>
                <w:sz w:val="24"/>
                <w:szCs w:val="24"/>
              </w:rPr>
            </w:pPr>
            <w:r w:rsidRPr="007E02B8">
              <w:rPr>
                <w:rFonts w:ascii="Times New Roman" w:hAnsi="Times New Roman"/>
                <w:sz w:val="24"/>
                <w:szCs w:val="24"/>
              </w:rPr>
              <w:t>School</w:t>
            </w:r>
          </w:p>
        </w:tc>
        <w:tc>
          <w:tcPr>
            <w:tcW w:w="900" w:type="dxa"/>
            <w:noWrap/>
            <w:vAlign w:val="bottom"/>
          </w:tcPr>
          <w:p w:rsidR="00BC1445" w:rsidRPr="007E02B8" w:rsidP="002F5F08" w14:paraId="7CE5B436" w14:textId="77777777">
            <w:pPr>
              <w:spacing w:after="0" w:line="240" w:lineRule="auto"/>
              <w:jc w:val="center"/>
              <w:rPr>
                <w:rFonts w:ascii="Times New Roman" w:hAnsi="Times New Roman"/>
                <w:sz w:val="24"/>
                <w:szCs w:val="24"/>
              </w:rPr>
            </w:pPr>
            <w:r w:rsidRPr="007E02B8">
              <w:rPr>
                <w:rFonts w:ascii="Times New Roman" w:hAnsi="Times New Roman"/>
                <w:sz w:val="24"/>
                <w:szCs w:val="24"/>
              </w:rPr>
              <w:t>930</w:t>
            </w:r>
          </w:p>
        </w:tc>
        <w:tc>
          <w:tcPr>
            <w:tcW w:w="1440" w:type="dxa"/>
            <w:noWrap/>
            <w:tcMar>
              <w:left w:w="288" w:type="dxa"/>
              <w:right w:w="115" w:type="dxa"/>
            </w:tcMar>
            <w:vAlign w:val="bottom"/>
          </w:tcPr>
          <w:p w:rsidR="00BC1445" w:rsidRPr="007E02B8" w:rsidP="002F5F08" w14:paraId="133F7FDE" w14:textId="5BA25C95">
            <w:pPr>
              <w:spacing w:after="0" w:line="240" w:lineRule="auto"/>
              <w:ind w:right="288"/>
              <w:jc w:val="center"/>
              <w:rPr>
                <w:rFonts w:ascii="Times New Roman" w:hAnsi="Times New Roman"/>
                <w:sz w:val="24"/>
                <w:szCs w:val="24"/>
              </w:rPr>
            </w:pPr>
            <w:r w:rsidRPr="007E02B8">
              <w:rPr>
                <w:rFonts w:ascii="Times New Roman" w:hAnsi="Times New Roman"/>
                <w:sz w:val="24"/>
                <w:szCs w:val="24"/>
              </w:rPr>
              <w:t>A2-</w:t>
            </w:r>
            <w:r w:rsidR="00823389">
              <w:rPr>
                <w:rFonts w:ascii="Times New Roman" w:hAnsi="Times New Roman"/>
                <w:sz w:val="24"/>
                <w:szCs w:val="24"/>
              </w:rPr>
              <w:t>41</w:t>
            </w:r>
          </w:p>
        </w:tc>
      </w:tr>
      <w:tr w14:paraId="0C818B01"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BC1445" w:rsidRPr="00C61A1B" w:rsidP="4AB73A54" w14:paraId="0FA204BA" w14:textId="08B61142">
            <w:pPr>
              <w:spacing w:after="0" w:line="240" w:lineRule="auto"/>
              <w:rPr>
                <w:rFonts w:ascii="Times New Roman" w:hAnsi="Times New Roman"/>
                <w:sz w:val="24"/>
                <w:szCs w:val="24"/>
              </w:rPr>
            </w:pPr>
            <w:r w:rsidRPr="4AB73A54">
              <w:rPr>
                <w:rFonts w:ascii="Times New Roman" w:hAnsi="Times New Roman"/>
                <w:sz w:val="24"/>
                <w:szCs w:val="24"/>
              </w:rPr>
              <w:t xml:space="preserve">Gifted/talented program </w:t>
            </w:r>
            <w:r w:rsidRPr="4AB73A54" w:rsidR="004D3DFE">
              <w:rPr>
                <w:rFonts w:ascii="Times New Roman" w:hAnsi="Times New Roman"/>
                <w:sz w:val="24"/>
                <w:szCs w:val="24"/>
              </w:rPr>
              <w:t xml:space="preserve">enrollment </w:t>
            </w:r>
            <w:r w:rsidRPr="4AB73A54">
              <w:rPr>
                <w:rFonts w:ascii="Times New Roman" w:hAnsi="Times New Roman"/>
                <w:sz w:val="24"/>
                <w:szCs w:val="24"/>
              </w:rPr>
              <w:t>table</w:t>
            </w:r>
            <w:r w:rsidRPr="4AB73A54" w:rsidR="0094683D">
              <w:rPr>
                <w:rFonts w:ascii="Times New Roman" w:hAnsi="Times New Roman"/>
                <w:b/>
                <w:bCs/>
                <w:sz w:val="24"/>
                <w:szCs w:val="24"/>
              </w:rPr>
              <w:t xml:space="preserve"> </w:t>
            </w:r>
            <w:r w:rsidRPr="00072997" w:rsidR="3AAF1E8C">
              <w:rPr>
                <w:rFonts w:ascii="Times New Roman" w:hAnsi="Times New Roman"/>
                <w:b/>
                <w:bCs/>
                <w:color w:val="FF0000"/>
                <w:sz w:val="24"/>
                <w:szCs w:val="24"/>
              </w:rPr>
              <w:t>Revised!</w:t>
            </w:r>
            <w:r w:rsidRPr="00072997" w:rsidR="0094683D">
              <w:rPr>
                <w:rFonts w:ascii="Times New Roman" w:hAnsi="Times New Roman"/>
                <w:b/>
                <w:bCs/>
                <w:color w:val="FF0000"/>
                <w:sz w:val="24"/>
                <w:szCs w:val="24"/>
              </w:rPr>
              <w:t xml:space="preserve"> </w:t>
            </w:r>
          </w:p>
        </w:tc>
        <w:tc>
          <w:tcPr>
            <w:tcW w:w="900" w:type="dxa"/>
            <w:tcMar>
              <w:left w:w="115" w:type="dxa"/>
            </w:tcMar>
            <w:vAlign w:val="bottom"/>
          </w:tcPr>
          <w:p w:rsidR="00BC1445" w:rsidRPr="007E02B8" w:rsidP="002F5F08" w14:paraId="559C0B8A" w14:textId="77777777">
            <w:pPr>
              <w:spacing w:after="0" w:line="240" w:lineRule="auto"/>
              <w:jc w:val="center"/>
              <w:rPr>
                <w:rFonts w:ascii="Times New Roman" w:hAnsi="Times New Roman"/>
                <w:sz w:val="24"/>
                <w:szCs w:val="24"/>
              </w:rPr>
            </w:pPr>
            <w:r w:rsidRPr="007E02B8">
              <w:rPr>
                <w:rFonts w:ascii="Times New Roman" w:hAnsi="Times New Roman"/>
                <w:sz w:val="24"/>
                <w:szCs w:val="24"/>
              </w:rPr>
              <w:t>School</w:t>
            </w:r>
          </w:p>
        </w:tc>
        <w:tc>
          <w:tcPr>
            <w:tcW w:w="900" w:type="dxa"/>
            <w:noWrap/>
            <w:vAlign w:val="bottom"/>
          </w:tcPr>
          <w:p w:rsidR="00BC1445" w:rsidRPr="007E02B8" w:rsidP="002F5F08" w14:paraId="5E73A145" w14:textId="77777777">
            <w:pPr>
              <w:spacing w:after="0" w:line="240" w:lineRule="auto"/>
              <w:jc w:val="center"/>
              <w:rPr>
                <w:rFonts w:ascii="Times New Roman" w:hAnsi="Times New Roman"/>
                <w:sz w:val="24"/>
                <w:szCs w:val="24"/>
              </w:rPr>
            </w:pPr>
            <w:r w:rsidRPr="007E02B8">
              <w:rPr>
                <w:rFonts w:ascii="Times New Roman" w:hAnsi="Times New Roman"/>
                <w:sz w:val="24"/>
                <w:szCs w:val="24"/>
              </w:rPr>
              <w:t>931</w:t>
            </w:r>
          </w:p>
        </w:tc>
        <w:tc>
          <w:tcPr>
            <w:tcW w:w="1440" w:type="dxa"/>
            <w:noWrap/>
            <w:tcMar>
              <w:left w:w="288" w:type="dxa"/>
              <w:right w:w="115" w:type="dxa"/>
            </w:tcMar>
            <w:vAlign w:val="bottom"/>
          </w:tcPr>
          <w:p w:rsidR="00BC1445" w:rsidRPr="007E02B8" w:rsidP="002F5F08" w14:paraId="14FEC2BD" w14:textId="1273F3F6">
            <w:pPr>
              <w:spacing w:after="0" w:line="240" w:lineRule="auto"/>
              <w:ind w:right="288"/>
              <w:jc w:val="center"/>
              <w:rPr>
                <w:rFonts w:ascii="Times New Roman" w:hAnsi="Times New Roman"/>
                <w:sz w:val="24"/>
                <w:szCs w:val="24"/>
              </w:rPr>
            </w:pPr>
            <w:r w:rsidRPr="007E02B8">
              <w:rPr>
                <w:rFonts w:ascii="Times New Roman" w:hAnsi="Times New Roman"/>
                <w:sz w:val="24"/>
                <w:szCs w:val="24"/>
              </w:rPr>
              <w:t>A2-</w:t>
            </w:r>
            <w:r w:rsidR="00EC6798">
              <w:rPr>
                <w:rFonts w:ascii="Times New Roman" w:hAnsi="Times New Roman"/>
                <w:sz w:val="24"/>
                <w:szCs w:val="24"/>
              </w:rPr>
              <w:t>42</w:t>
            </w:r>
          </w:p>
        </w:tc>
      </w:tr>
      <w:tr w14:paraId="080F45D9"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BC1445" w:rsidRPr="009378D3" w:rsidP="0094683D" w14:paraId="60BE5DA2" w14:textId="0F1F13A7">
            <w:pPr>
              <w:spacing w:after="0" w:line="240" w:lineRule="auto"/>
              <w:rPr>
                <w:rFonts w:ascii="Times New Roman" w:hAnsi="Times New Roman"/>
                <w:sz w:val="24"/>
                <w:szCs w:val="24"/>
              </w:rPr>
            </w:pPr>
            <w:r w:rsidRPr="1C47951B">
              <w:rPr>
                <w:rFonts w:ascii="Times New Roman" w:hAnsi="Times New Roman"/>
                <w:sz w:val="24"/>
                <w:szCs w:val="24"/>
              </w:rPr>
              <w:t>Harassment or bullying—policy table</w:t>
            </w:r>
            <w:r w:rsidRPr="1C47951B" w:rsidR="226DB263">
              <w:rPr>
                <w:rFonts w:ascii="Times New Roman" w:hAnsi="Times New Roman"/>
                <w:sz w:val="24"/>
                <w:szCs w:val="24"/>
              </w:rPr>
              <w:t xml:space="preserve"> </w:t>
            </w:r>
            <w:r w:rsidRPr="1C47951B" w:rsidR="6C7E8DAA">
              <w:rPr>
                <w:rFonts w:ascii="Times New Roman" w:hAnsi="Times New Roman"/>
                <w:b/>
                <w:bCs/>
                <w:color w:val="FF0000"/>
                <w:sz w:val="24"/>
                <w:szCs w:val="24"/>
              </w:rPr>
              <w:t>Revised!</w:t>
            </w:r>
          </w:p>
        </w:tc>
        <w:tc>
          <w:tcPr>
            <w:tcW w:w="900" w:type="dxa"/>
            <w:tcMar>
              <w:left w:w="115" w:type="dxa"/>
            </w:tcMar>
            <w:vAlign w:val="bottom"/>
          </w:tcPr>
          <w:p w:rsidR="00BC1445" w:rsidRPr="007E02B8" w:rsidP="002F5F08" w14:paraId="021AF981" w14:textId="77777777">
            <w:pPr>
              <w:spacing w:after="0" w:line="240" w:lineRule="auto"/>
              <w:jc w:val="center"/>
              <w:rPr>
                <w:rFonts w:ascii="Times New Roman" w:hAnsi="Times New Roman"/>
                <w:sz w:val="24"/>
                <w:szCs w:val="24"/>
              </w:rPr>
            </w:pPr>
            <w:r w:rsidRPr="007E02B8">
              <w:rPr>
                <w:rFonts w:ascii="Times New Roman" w:hAnsi="Times New Roman"/>
                <w:sz w:val="24"/>
                <w:szCs w:val="24"/>
              </w:rPr>
              <w:t>LEA</w:t>
            </w:r>
          </w:p>
        </w:tc>
        <w:tc>
          <w:tcPr>
            <w:tcW w:w="900" w:type="dxa"/>
            <w:noWrap/>
            <w:vAlign w:val="bottom"/>
          </w:tcPr>
          <w:p w:rsidR="00BC1445" w:rsidRPr="007E02B8" w:rsidP="002F5F08" w14:paraId="5FE281AF" w14:textId="77777777">
            <w:pPr>
              <w:spacing w:after="0" w:line="240" w:lineRule="auto"/>
              <w:jc w:val="center"/>
              <w:rPr>
                <w:rFonts w:ascii="Times New Roman" w:hAnsi="Times New Roman"/>
                <w:sz w:val="24"/>
                <w:szCs w:val="24"/>
              </w:rPr>
            </w:pPr>
            <w:r w:rsidRPr="007E02B8">
              <w:rPr>
                <w:rFonts w:ascii="Times New Roman" w:hAnsi="Times New Roman"/>
                <w:sz w:val="24"/>
                <w:szCs w:val="24"/>
              </w:rPr>
              <w:t>988</w:t>
            </w:r>
          </w:p>
        </w:tc>
        <w:tc>
          <w:tcPr>
            <w:tcW w:w="1440" w:type="dxa"/>
            <w:noWrap/>
            <w:tcMar>
              <w:left w:w="288" w:type="dxa"/>
              <w:right w:w="115" w:type="dxa"/>
            </w:tcMar>
            <w:vAlign w:val="bottom"/>
          </w:tcPr>
          <w:p w:rsidR="00BC1445" w:rsidRPr="007E02B8" w:rsidP="002F5F08" w14:paraId="0F95FCC8" w14:textId="3FB9A034">
            <w:pPr>
              <w:spacing w:after="0" w:line="240" w:lineRule="auto"/>
              <w:ind w:right="288"/>
              <w:jc w:val="center"/>
              <w:rPr>
                <w:rFonts w:ascii="Times New Roman" w:hAnsi="Times New Roman"/>
                <w:sz w:val="24"/>
                <w:szCs w:val="24"/>
              </w:rPr>
            </w:pPr>
            <w:r w:rsidRPr="007E02B8">
              <w:rPr>
                <w:rFonts w:ascii="Times New Roman" w:hAnsi="Times New Roman"/>
                <w:sz w:val="24"/>
                <w:szCs w:val="24"/>
              </w:rPr>
              <w:t>A2-</w:t>
            </w:r>
            <w:r w:rsidRPr="007E02B8" w:rsidR="009D42FD">
              <w:rPr>
                <w:rFonts w:ascii="Times New Roman" w:hAnsi="Times New Roman"/>
                <w:sz w:val="24"/>
                <w:szCs w:val="24"/>
              </w:rPr>
              <w:t>4</w:t>
            </w:r>
            <w:r w:rsidR="00EC6798">
              <w:rPr>
                <w:rFonts w:ascii="Times New Roman" w:hAnsi="Times New Roman"/>
                <w:sz w:val="24"/>
                <w:szCs w:val="24"/>
              </w:rPr>
              <w:t>3</w:t>
            </w:r>
          </w:p>
        </w:tc>
      </w:tr>
      <w:tr w14:paraId="0FBB321C"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11139B" w:rsidRPr="009378D3" w:rsidP="0094683D" w14:paraId="7562BBD6" w14:textId="2DEA4911">
            <w:pPr>
              <w:spacing w:after="0" w:line="240" w:lineRule="auto"/>
              <w:rPr>
                <w:rFonts w:ascii="Times New Roman" w:hAnsi="Times New Roman"/>
                <w:sz w:val="24"/>
                <w:szCs w:val="24"/>
              </w:rPr>
            </w:pPr>
            <w:r w:rsidRPr="4AB73A54">
              <w:rPr>
                <w:rFonts w:ascii="Times New Roman" w:hAnsi="Times New Roman"/>
                <w:sz w:val="24"/>
                <w:szCs w:val="24"/>
              </w:rPr>
              <w:t>Harassment or bullying</w:t>
            </w:r>
            <w:r w:rsidRPr="1C47951B" w:rsidR="006A13E2">
              <w:rPr>
                <w:rFonts w:ascii="Times New Roman" w:hAnsi="Times New Roman"/>
                <w:sz w:val="24"/>
                <w:szCs w:val="24"/>
              </w:rPr>
              <w:t>—</w:t>
            </w:r>
            <w:r w:rsidRPr="4AB73A54">
              <w:rPr>
                <w:rFonts w:ascii="Times New Roman" w:hAnsi="Times New Roman"/>
                <w:sz w:val="24"/>
                <w:szCs w:val="24"/>
              </w:rPr>
              <w:t xml:space="preserve">policy </w:t>
            </w:r>
            <w:r w:rsidR="006A13E2">
              <w:rPr>
                <w:rFonts w:ascii="Times New Roman" w:hAnsi="Times New Roman"/>
                <w:sz w:val="24"/>
                <w:szCs w:val="24"/>
              </w:rPr>
              <w:t xml:space="preserve">(other categories) </w:t>
            </w:r>
            <w:r w:rsidRPr="00665FC8" w:rsidR="4C3D8137">
              <w:rPr>
                <w:rFonts w:ascii="Times New Roman" w:hAnsi="Times New Roman"/>
                <w:b/>
                <w:bCs/>
                <w:color w:val="FF0000"/>
                <w:sz w:val="24"/>
                <w:szCs w:val="24"/>
              </w:rPr>
              <w:t>New!</w:t>
            </w:r>
          </w:p>
        </w:tc>
        <w:tc>
          <w:tcPr>
            <w:tcW w:w="900" w:type="dxa"/>
            <w:tcMar>
              <w:left w:w="115" w:type="dxa"/>
            </w:tcMar>
            <w:vAlign w:val="bottom"/>
          </w:tcPr>
          <w:p w:rsidR="0011139B" w:rsidRPr="007E02B8" w:rsidP="002F5F08" w14:paraId="67CCFDF2" w14:textId="0958FC55">
            <w:pPr>
              <w:spacing w:after="0" w:line="240" w:lineRule="auto"/>
              <w:jc w:val="center"/>
              <w:rPr>
                <w:rFonts w:ascii="Times New Roman" w:hAnsi="Times New Roman"/>
                <w:sz w:val="24"/>
                <w:szCs w:val="24"/>
              </w:rPr>
            </w:pPr>
            <w:r>
              <w:rPr>
                <w:rFonts w:ascii="Times New Roman" w:hAnsi="Times New Roman"/>
                <w:sz w:val="24"/>
                <w:szCs w:val="24"/>
              </w:rPr>
              <w:t>LEA</w:t>
            </w:r>
          </w:p>
        </w:tc>
        <w:tc>
          <w:tcPr>
            <w:tcW w:w="900" w:type="dxa"/>
            <w:noWrap/>
            <w:vAlign w:val="bottom"/>
          </w:tcPr>
          <w:p w:rsidR="0011139B" w:rsidRPr="007E02B8" w:rsidP="002F5F08" w14:paraId="3E371AD6" w14:textId="29BC2FA4">
            <w:pPr>
              <w:spacing w:after="0" w:line="240" w:lineRule="auto"/>
              <w:jc w:val="center"/>
              <w:rPr>
                <w:rFonts w:ascii="Times New Roman" w:hAnsi="Times New Roman"/>
                <w:sz w:val="24"/>
                <w:szCs w:val="24"/>
              </w:rPr>
            </w:pPr>
            <w:r>
              <w:rPr>
                <w:rFonts w:ascii="Times New Roman" w:hAnsi="Times New Roman"/>
                <w:sz w:val="24"/>
                <w:szCs w:val="24"/>
              </w:rPr>
              <w:t>10</w:t>
            </w:r>
            <w:r w:rsidR="0098731C">
              <w:rPr>
                <w:rFonts w:ascii="Times New Roman" w:hAnsi="Times New Roman"/>
                <w:sz w:val="24"/>
                <w:szCs w:val="24"/>
              </w:rPr>
              <w:t>34</w:t>
            </w:r>
          </w:p>
        </w:tc>
        <w:tc>
          <w:tcPr>
            <w:tcW w:w="1440" w:type="dxa"/>
            <w:noWrap/>
            <w:tcMar>
              <w:left w:w="288" w:type="dxa"/>
              <w:right w:w="115" w:type="dxa"/>
            </w:tcMar>
            <w:vAlign w:val="bottom"/>
          </w:tcPr>
          <w:p w:rsidR="0011139B" w:rsidRPr="007E02B8" w:rsidP="002F5F08" w14:paraId="630D4920" w14:textId="77BC3622">
            <w:pPr>
              <w:spacing w:after="0" w:line="240" w:lineRule="auto"/>
              <w:ind w:right="288"/>
              <w:jc w:val="center"/>
              <w:rPr>
                <w:rFonts w:ascii="Times New Roman" w:hAnsi="Times New Roman"/>
                <w:sz w:val="24"/>
                <w:szCs w:val="24"/>
              </w:rPr>
            </w:pPr>
            <w:r w:rsidRPr="007E02B8">
              <w:rPr>
                <w:rFonts w:ascii="Times New Roman" w:hAnsi="Times New Roman"/>
                <w:sz w:val="24"/>
                <w:szCs w:val="24"/>
              </w:rPr>
              <w:t>A2-4</w:t>
            </w:r>
            <w:r w:rsidR="00EC6798">
              <w:rPr>
                <w:rFonts w:ascii="Times New Roman" w:hAnsi="Times New Roman"/>
                <w:sz w:val="24"/>
                <w:szCs w:val="24"/>
              </w:rPr>
              <w:t>4</w:t>
            </w:r>
          </w:p>
        </w:tc>
      </w:tr>
      <w:tr w14:paraId="44AC7B1D"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C15273" w:rsidRPr="009378D3" w:rsidP="00C15273" w14:paraId="33665EAF" w14:textId="45415A56">
            <w:pPr>
              <w:spacing w:after="0" w:line="240" w:lineRule="auto"/>
              <w:rPr>
                <w:rFonts w:ascii="Times New Roman" w:hAnsi="Times New Roman"/>
                <w:sz w:val="24"/>
                <w:szCs w:val="24"/>
              </w:rPr>
            </w:pPr>
            <w:r w:rsidRPr="1C47951B">
              <w:rPr>
                <w:rFonts w:ascii="Times New Roman" w:hAnsi="Times New Roman"/>
                <w:sz w:val="24"/>
                <w:szCs w:val="24"/>
              </w:rPr>
              <w:t>Harassment or bullying—web link</w:t>
            </w:r>
            <w:r w:rsidR="00801ECD">
              <w:rPr>
                <w:rFonts w:ascii="Times New Roman" w:hAnsi="Times New Roman"/>
                <w:sz w:val="24"/>
                <w:szCs w:val="24"/>
              </w:rPr>
              <w:t xml:space="preserve"> table</w:t>
            </w:r>
            <w:r w:rsidRPr="1C47951B" w:rsidR="203613A0">
              <w:rPr>
                <w:rFonts w:ascii="Times New Roman" w:hAnsi="Times New Roman"/>
                <w:sz w:val="24"/>
                <w:szCs w:val="24"/>
              </w:rPr>
              <w:t xml:space="preserve"> </w:t>
            </w:r>
            <w:r w:rsidRPr="1C47951B" w:rsidR="203613A0">
              <w:rPr>
                <w:rFonts w:ascii="Times New Roman" w:hAnsi="Times New Roman"/>
                <w:b/>
                <w:bCs/>
                <w:color w:val="FF0000"/>
                <w:sz w:val="24"/>
                <w:szCs w:val="24"/>
              </w:rPr>
              <w:t>Revised!</w:t>
            </w:r>
          </w:p>
        </w:tc>
        <w:tc>
          <w:tcPr>
            <w:tcW w:w="900" w:type="dxa"/>
            <w:tcMar>
              <w:left w:w="115" w:type="dxa"/>
            </w:tcMar>
            <w:vAlign w:val="bottom"/>
          </w:tcPr>
          <w:p w:rsidR="00C15273" w:rsidRPr="007E02B8" w:rsidP="002F5F08" w14:paraId="794B2DCC" w14:textId="22B25B27">
            <w:pPr>
              <w:spacing w:after="0" w:line="240" w:lineRule="auto"/>
              <w:jc w:val="center"/>
              <w:rPr>
                <w:rFonts w:ascii="Times New Roman" w:hAnsi="Times New Roman"/>
                <w:sz w:val="24"/>
                <w:szCs w:val="24"/>
              </w:rPr>
            </w:pPr>
            <w:r w:rsidRPr="007E02B8">
              <w:rPr>
                <w:rFonts w:ascii="Times New Roman" w:hAnsi="Times New Roman"/>
                <w:sz w:val="24"/>
                <w:szCs w:val="24"/>
              </w:rPr>
              <w:t>LEA</w:t>
            </w:r>
          </w:p>
        </w:tc>
        <w:tc>
          <w:tcPr>
            <w:tcW w:w="900" w:type="dxa"/>
            <w:noWrap/>
            <w:vAlign w:val="bottom"/>
          </w:tcPr>
          <w:p w:rsidR="00C15273" w:rsidRPr="007E02B8" w:rsidP="002F5F08" w14:paraId="5428DD39" w14:textId="533C1B17">
            <w:pPr>
              <w:spacing w:after="0" w:line="240" w:lineRule="auto"/>
              <w:jc w:val="center"/>
              <w:rPr>
                <w:rFonts w:ascii="Times New Roman" w:hAnsi="Times New Roman"/>
                <w:sz w:val="24"/>
                <w:szCs w:val="24"/>
              </w:rPr>
            </w:pPr>
            <w:r w:rsidRPr="007E02B8">
              <w:rPr>
                <w:rFonts w:ascii="Times New Roman" w:hAnsi="Times New Roman"/>
                <w:sz w:val="24"/>
                <w:szCs w:val="24"/>
              </w:rPr>
              <w:t>1022</w:t>
            </w:r>
          </w:p>
        </w:tc>
        <w:tc>
          <w:tcPr>
            <w:tcW w:w="1440" w:type="dxa"/>
            <w:noWrap/>
            <w:tcMar>
              <w:left w:w="288" w:type="dxa"/>
              <w:right w:w="115" w:type="dxa"/>
            </w:tcMar>
            <w:vAlign w:val="bottom"/>
          </w:tcPr>
          <w:p w:rsidR="00C15273" w:rsidRPr="007E02B8" w:rsidP="002F5F08" w14:paraId="3EBBC61F" w14:textId="61CF2CFC">
            <w:pPr>
              <w:spacing w:after="0" w:line="240" w:lineRule="auto"/>
              <w:ind w:right="288"/>
              <w:jc w:val="center"/>
              <w:rPr>
                <w:rFonts w:ascii="Times New Roman" w:hAnsi="Times New Roman"/>
                <w:sz w:val="24"/>
                <w:szCs w:val="24"/>
              </w:rPr>
            </w:pPr>
            <w:r w:rsidRPr="007E02B8">
              <w:rPr>
                <w:rFonts w:ascii="Times New Roman" w:hAnsi="Times New Roman"/>
                <w:sz w:val="24"/>
                <w:szCs w:val="24"/>
              </w:rPr>
              <w:t>A2-4</w:t>
            </w:r>
            <w:r w:rsidR="00EC6798">
              <w:rPr>
                <w:rFonts w:ascii="Times New Roman" w:hAnsi="Times New Roman"/>
                <w:sz w:val="24"/>
                <w:szCs w:val="24"/>
              </w:rPr>
              <w:t>5</w:t>
            </w:r>
          </w:p>
        </w:tc>
      </w:tr>
      <w:tr w14:paraId="0AEE6EA5"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11139B" w:rsidRPr="009378D3" w:rsidP="00C15273" w14:paraId="22D2CA26" w14:textId="44E84B3C">
            <w:pPr>
              <w:spacing w:after="0" w:line="240" w:lineRule="auto"/>
              <w:rPr>
                <w:rFonts w:ascii="Times New Roman" w:hAnsi="Times New Roman"/>
                <w:sz w:val="24"/>
                <w:szCs w:val="24"/>
              </w:rPr>
            </w:pPr>
            <w:r w:rsidRPr="40FE664B">
              <w:rPr>
                <w:rFonts w:ascii="Times New Roman" w:hAnsi="Times New Roman"/>
                <w:sz w:val="24"/>
                <w:szCs w:val="24"/>
              </w:rPr>
              <w:t xml:space="preserve">Harassment or bullying – web link </w:t>
            </w:r>
            <w:r w:rsidRPr="40FE664B" w:rsidR="00801ECD">
              <w:rPr>
                <w:rFonts w:ascii="Times New Roman" w:hAnsi="Times New Roman"/>
                <w:sz w:val="24"/>
                <w:szCs w:val="24"/>
              </w:rPr>
              <w:t>(other categories)</w:t>
            </w:r>
            <w:r w:rsidRPr="40FE664B" w:rsidR="417A1BAE">
              <w:rPr>
                <w:rFonts w:ascii="Times New Roman" w:hAnsi="Times New Roman"/>
                <w:sz w:val="24"/>
                <w:szCs w:val="24"/>
              </w:rPr>
              <w:t xml:space="preserve"> </w:t>
            </w:r>
            <w:r w:rsidRPr="40FE664B" w:rsidR="417A1BAE">
              <w:rPr>
                <w:rFonts w:ascii="Times New Roman" w:hAnsi="Times New Roman"/>
                <w:b/>
                <w:bCs/>
                <w:color w:val="FF0000"/>
                <w:sz w:val="24"/>
                <w:szCs w:val="24"/>
              </w:rPr>
              <w:t>New!</w:t>
            </w:r>
          </w:p>
        </w:tc>
        <w:tc>
          <w:tcPr>
            <w:tcW w:w="900" w:type="dxa"/>
            <w:tcMar>
              <w:left w:w="115" w:type="dxa"/>
            </w:tcMar>
            <w:vAlign w:val="bottom"/>
          </w:tcPr>
          <w:p w:rsidR="0011139B" w:rsidRPr="007E02B8" w:rsidP="002F5F08" w14:paraId="0BA1D884" w14:textId="233071EE">
            <w:pPr>
              <w:spacing w:after="0" w:line="240" w:lineRule="auto"/>
              <w:jc w:val="center"/>
              <w:rPr>
                <w:rFonts w:ascii="Times New Roman" w:hAnsi="Times New Roman"/>
                <w:sz w:val="24"/>
                <w:szCs w:val="24"/>
              </w:rPr>
            </w:pPr>
            <w:r>
              <w:rPr>
                <w:rFonts w:ascii="Times New Roman" w:hAnsi="Times New Roman"/>
                <w:sz w:val="24"/>
                <w:szCs w:val="24"/>
              </w:rPr>
              <w:t>LEA</w:t>
            </w:r>
          </w:p>
        </w:tc>
        <w:tc>
          <w:tcPr>
            <w:tcW w:w="900" w:type="dxa"/>
            <w:noWrap/>
            <w:vAlign w:val="bottom"/>
          </w:tcPr>
          <w:p w:rsidR="0011139B" w:rsidRPr="007E02B8" w:rsidP="002F5F08" w14:paraId="5AFC0915" w14:textId="2834CB23">
            <w:pPr>
              <w:spacing w:after="0" w:line="240" w:lineRule="auto"/>
              <w:jc w:val="center"/>
              <w:rPr>
                <w:rFonts w:ascii="Times New Roman" w:hAnsi="Times New Roman"/>
                <w:sz w:val="24"/>
                <w:szCs w:val="24"/>
              </w:rPr>
            </w:pPr>
            <w:r>
              <w:rPr>
                <w:rFonts w:ascii="Times New Roman" w:hAnsi="Times New Roman"/>
                <w:sz w:val="24"/>
                <w:szCs w:val="24"/>
              </w:rPr>
              <w:t>1035</w:t>
            </w:r>
          </w:p>
        </w:tc>
        <w:tc>
          <w:tcPr>
            <w:tcW w:w="1440" w:type="dxa"/>
            <w:noWrap/>
            <w:tcMar>
              <w:left w:w="288" w:type="dxa"/>
              <w:right w:w="115" w:type="dxa"/>
            </w:tcMar>
            <w:vAlign w:val="bottom"/>
          </w:tcPr>
          <w:p w:rsidR="0011139B" w:rsidRPr="007E02B8" w:rsidP="002F5F08" w14:paraId="11F54F43" w14:textId="1642367D">
            <w:pPr>
              <w:spacing w:after="0" w:line="240" w:lineRule="auto"/>
              <w:ind w:right="288"/>
              <w:jc w:val="center"/>
              <w:rPr>
                <w:rFonts w:ascii="Times New Roman" w:hAnsi="Times New Roman"/>
                <w:sz w:val="24"/>
                <w:szCs w:val="24"/>
              </w:rPr>
            </w:pPr>
            <w:r w:rsidRPr="007E02B8">
              <w:rPr>
                <w:rFonts w:ascii="Times New Roman" w:hAnsi="Times New Roman"/>
                <w:sz w:val="24"/>
                <w:szCs w:val="24"/>
              </w:rPr>
              <w:t>A2-4</w:t>
            </w:r>
            <w:r w:rsidR="00EC6798">
              <w:rPr>
                <w:rFonts w:ascii="Times New Roman" w:hAnsi="Times New Roman"/>
                <w:sz w:val="24"/>
                <w:szCs w:val="24"/>
              </w:rPr>
              <w:t>6</w:t>
            </w:r>
          </w:p>
        </w:tc>
      </w:tr>
      <w:tr w14:paraId="0AE1B85D"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C15273" w:rsidRPr="009378D3" w:rsidP="00C15273" w14:paraId="4CF74A5B" w14:textId="3D30FF1C">
            <w:pPr>
              <w:spacing w:after="0" w:line="240" w:lineRule="auto"/>
              <w:rPr>
                <w:rFonts w:ascii="Times New Roman" w:hAnsi="Times New Roman"/>
                <w:sz w:val="24"/>
                <w:szCs w:val="24"/>
              </w:rPr>
            </w:pPr>
            <w:r w:rsidRPr="009378D3">
              <w:rPr>
                <w:rFonts w:ascii="Times New Roman" w:hAnsi="Times New Roman"/>
                <w:sz w:val="24"/>
                <w:szCs w:val="24"/>
              </w:rPr>
              <w:t xml:space="preserve">Harassment or bullying—reported allegations table </w:t>
            </w:r>
            <w:r w:rsidRPr="00395489" w:rsidR="00395489">
              <w:rPr>
                <w:rFonts w:ascii="Times New Roman" w:hAnsi="Times New Roman"/>
                <w:b/>
                <w:bCs/>
                <w:color w:val="FF0000"/>
                <w:sz w:val="24"/>
                <w:szCs w:val="24"/>
              </w:rPr>
              <w:t>Revised!</w:t>
            </w:r>
          </w:p>
        </w:tc>
        <w:tc>
          <w:tcPr>
            <w:tcW w:w="900" w:type="dxa"/>
            <w:tcMar>
              <w:left w:w="115" w:type="dxa"/>
            </w:tcMar>
            <w:vAlign w:val="bottom"/>
          </w:tcPr>
          <w:p w:rsidR="00C15273" w:rsidRPr="007E02B8" w:rsidP="002F5F08" w14:paraId="45EC6B8F" w14:textId="77777777">
            <w:pPr>
              <w:spacing w:after="0" w:line="240" w:lineRule="auto"/>
              <w:jc w:val="center"/>
              <w:rPr>
                <w:rFonts w:ascii="Times New Roman" w:hAnsi="Times New Roman"/>
                <w:sz w:val="24"/>
                <w:szCs w:val="24"/>
              </w:rPr>
            </w:pPr>
            <w:r w:rsidRPr="007E02B8">
              <w:rPr>
                <w:rFonts w:ascii="Times New Roman" w:hAnsi="Times New Roman"/>
                <w:sz w:val="24"/>
                <w:szCs w:val="24"/>
              </w:rPr>
              <w:t>School</w:t>
            </w:r>
          </w:p>
        </w:tc>
        <w:tc>
          <w:tcPr>
            <w:tcW w:w="900" w:type="dxa"/>
            <w:noWrap/>
            <w:vAlign w:val="bottom"/>
          </w:tcPr>
          <w:p w:rsidR="00C15273" w:rsidRPr="007E02B8" w:rsidP="002F5F08" w14:paraId="19E73960" w14:textId="77777777">
            <w:pPr>
              <w:spacing w:after="0" w:line="240" w:lineRule="auto"/>
              <w:jc w:val="center"/>
              <w:rPr>
                <w:rFonts w:ascii="Times New Roman" w:hAnsi="Times New Roman"/>
                <w:sz w:val="24"/>
                <w:szCs w:val="24"/>
              </w:rPr>
            </w:pPr>
            <w:r w:rsidRPr="007E02B8">
              <w:rPr>
                <w:rFonts w:ascii="Times New Roman" w:hAnsi="Times New Roman"/>
                <w:sz w:val="24"/>
                <w:szCs w:val="24"/>
              </w:rPr>
              <w:t>933</w:t>
            </w:r>
          </w:p>
        </w:tc>
        <w:tc>
          <w:tcPr>
            <w:tcW w:w="1440" w:type="dxa"/>
            <w:noWrap/>
            <w:tcMar>
              <w:left w:w="288" w:type="dxa"/>
              <w:right w:w="115" w:type="dxa"/>
            </w:tcMar>
            <w:vAlign w:val="bottom"/>
          </w:tcPr>
          <w:p w:rsidR="00C15273" w:rsidRPr="007E02B8" w:rsidP="002F5F08" w14:paraId="5690C4FB" w14:textId="2CA45D1E">
            <w:pPr>
              <w:spacing w:after="0" w:line="240" w:lineRule="auto"/>
              <w:ind w:right="288"/>
              <w:jc w:val="center"/>
              <w:rPr>
                <w:rFonts w:ascii="Times New Roman" w:hAnsi="Times New Roman"/>
                <w:sz w:val="24"/>
                <w:szCs w:val="24"/>
              </w:rPr>
            </w:pPr>
            <w:r w:rsidRPr="007E02B8">
              <w:rPr>
                <w:rFonts w:ascii="Times New Roman" w:hAnsi="Times New Roman"/>
                <w:sz w:val="24"/>
                <w:szCs w:val="24"/>
              </w:rPr>
              <w:t>A2-4</w:t>
            </w:r>
            <w:r w:rsidR="00EC6798">
              <w:rPr>
                <w:rFonts w:ascii="Times New Roman" w:hAnsi="Times New Roman"/>
                <w:sz w:val="24"/>
                <w:szCs w:val="24"/>
              </w:rPr>
              <w:t>7</w:t>
            </w:r>
          </w:p>
        </w:tc>
      </w:tr>
      <w:tr w14:paraId="3B015A32" w14:textId="0892F138"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C15273" w:rsidRPr="009378D3" w:rsidP="00C15273" w14:paraId="193B550B" w14:textId="2C1DA7AB">
            <w:pPr>
              <w:spacing w:after="0" w:line="240" w:lineRule="auto"/>
              <w:rPr>
                <w:rFonts w:ascii="Times New Roman" w:hAnsi="Times New Roman"/>
                <w:sz w:val="24"/>
                <w:szCs w:val="24"/>
              </w:rPr>
            </w:pPr>
            <w:r>
              <w:rPr>
                <w:rFonts w:ascii="Times New Roman" w:hAnsi="Times New Roman"/>
                <w:sz w:val="24"/>
                <w:szCs w:val="24"/>
              </w:rPr>
              <w:t xml:space="preserve">Harassment or bullying—allegations by religion </w:t>
            </w:r>
            <w:r>
              <w:rPr>
                <w:rFonts w:ascii="Times New Roman" w:hAnsi="Times New Roman"/>
                <w:sz w:val="24"/>
                <w:szCs w:val="24"/>
              </w:rPr>
              <w:t>table</w:t>
            </w:r>
            <w:r w:rsidR="00072997">
              <w:rPr>
                <w:rFonts w:ascii="Times New Roman" w:hAnsi="Times New Roman"/>
                <w:sz w:val="24"/>
                <w:szCs w:val="24"/>
              </w:rPr>
              <w:t xml:space="preserve"> </w:t>
            </w:r>
            <w:r>
              <w:rPr>
                <w:rFonts w:ascii="Times New Roman" w:hAnsi="Times New Roman"/>
                <w:sz w:val="24"/>
                <w:szCs w:val="24"/>
              </w:rPr>
              <w:t xml:space="preserve"> </w:t>
            </w:r>
            <w:r w:rsidRPr="00395489" w:rsidR="00072997">
              <w:rPr>
                <w:rFonts w:ascii="Times New Roman" w:hAnsi="Times New Roman"/>
                <w:b/>
                <w:bCs/>
                <w:color w:val="FF0000"/>
                <w:sz w:val="24"/>
                <w:szCs w:val="24"/>
              </w:rPr>
              <w:t>Revised</w:t>
            </w:r>
            <w:r w:rsidRPr="00395489" w:rsidR="00072997">
              <w:rPr>
                <w:rFonts w:ascii="Times New Roman" w:hAnsi="Times New Roman"/>
                <w:b/>
                <w:bCs/>
                <w:color w:val="FF0000"/>
                <w:sz w:val="24"/>
                <w:szCs w:val="24"/>
              </w:rPr>
              <w:t>!</w:t>
            </w:r>
          </w:p>
        </w:tc>
        <w:tc>
          <w:tcPr>
            <w:tcW w:w="900" w:type="dxa"/>
            <w:tcMar>
              <w:left w:w="115" w:type="dxa"/>
            </w:tcMar>
            <w:vAlign w:val="bottom"/>
          </w:tcPr>
          <w:p w:rsidR="00C15273" w:rsidRPr="007E02B8" w:rsidP="002F5F08" w14:paraId="143A3B4D" w14:textId="7F2CBEA9">
            <w:pPr>
              <w:spacing w:after="0" w:line="240" w:lineRule="auto"/>
              <w:jc w:val="center"/>
              <w:rPr>
                <w:rFonts w:ascii="Times New Roman" w:hAnsi="Times New Roman"/>
                <w:sz w:val="24"/>
                <w:szCs w:val="24"/>
              </w:rPr>
            </w:pPr>
            <w:r w:rsidRPr="007E02B8">
              <w:rPr>
                <w:rFonts w:ascii="Times New Roman" w:hAnsi="Times New Roman"/>
                <w:sz w:val="24"/>
                <w:szCs w:val="24"/>
              </w:rPr>
              <w:t>School</w:t>
            </w:r>
          </w:p>
        </w:tc>
        <w:tc>
          <w:tcPr>
            <w:tcW w:w="900" w:type="dxa"/>
            <w:noWrap/>
            <w:vAlign w:val="bottom"/>
          </w:tcPr>
          <w:p w:rsidR="00C15273" w:rsidRPr="007E02B8" w:rsidP="002F5F08" w14:paraId="1901A436" w14:textId="729B5147">
            <w:pPr>
              <w:spacing w:after="0" w:line="240" w:lineRule="auto"/>
              <w:jc w:val="center"/>
              <w:rPr>
                <w:rFonts w:ascii="Times New Roman" w:hAnsi="Times New Roman"/>
                <w:sz w:val="24"/>
                <w:szCs w:val="24"/>
              </w:rPr>
            </w:pPr>
            <w:r w:rsidRPr="007E02B8">
              <w:rPr>
                <w:rFonts w:ascii="Times New Roman" w:hAnsi="Times New Roman"/>
                <w:sz w:val="24"/>
                <w:szCs w:val="24"/>
              </w:rPr>
              <w:t>102</w:t>
            </w:r>
            <w:r w:rsidRPr="007E02B8" w:rsidR="00FC2261">
              <w:rPr>
                <w:rFonts w:ascii="Times New Roman" w:hAnsi="Times New Roman"/>
                <w:sz w:val="24"/>
                <w:szCs w:val="24"/>
              </w:rPr>
              <w:t>3</w:t>
            </w:r>
          </w:p>
        </w:tc>
        <w:tc>
          <w:tcPr>
            <w:tcW w:w="1440" w:type="dxa"/>
            <w:noWrap/>
            <w:tcMar>
              <w:left w:w="288" w:type="dxa"/>
              <w:right w:w="115" w:type="dxa"/>
            </w:tcMar>
            <w:vAlign w:val="bottom"/>
          </w:tcPr>
          <w:p w:rsidR="00C15273" w:rsidRPr="007E02B8" w:rsidP="002F5F08" w14:paraId="6F0557AC" w14:textId="4A1AEC78">
            <w:pPr>
              <w:spacing w:after="0" w:line="240" w:lineRule="auto"/>
              <w:ind w:right="288"/>
              <w:jc w:val="center"/>
              <w:rPr>
                <w:rFonts w:ascii="Times New Roman" w:hAnsi="Times New Roman"/>
                <w:sz w:val="24"/>
                <w:szCs w:val="24"/>
              </w:rPr>
            </w:pPr>
            <w:r w:rsidRPr="007E02B8">
              <w:rPr>
                <w:rFonts w:ascii="Times New Roman" w:hAnsi="Times New Roman"/>
                <w:sz w:val="24"/>
                <w:szCs w:val="24"/>
              </w:rPr>
              <w:t>A2-4</w:t>
            </w:r>
            <w:r w:rsidR="00EC6798">
              <w:rPr>
                <w:rFonts w:ascii="Times New Roman" w:hAnsi="Times New Roman"/>
                <w:sz w:val="24"/>
                <w:szCs w:val="24"/>
              </w:rPr>
              <w:t>8</w:t>
            </w:r>
          </w:p>
        </w:tc>
      </w:tr>
      <w:tr w14:paraId="450E36E8"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C15273" w:rsidRPr="009378D3" w:rsidP="4AB73A54" w14:paraId="106A7FD6" w14:textId="5D23A8F4">
            <w:pPr>
              <w:spacing w:after="0" w:line="240" w:lineRule="auto"/>
              <w:rPr>
                <w:rFonts w:ascii="Times New Roman" w:hAnsi="Times New Roman"/>
                <w:sz w:val="24"/>
                <w:szCs w:val="24"/>
              </w:rPr>
            </w:pPr>
            <w:r w:rsidRPr="1C47951B">
              <w:rPr>
                <w:rFonts w:ascii="Times New Roman" w:hAnsi="Times New Roman"/>
                <w:sz w:val="24"/>
                <w:szCs w:val="24"/>
              </w:rPr>
              <w:t>Harassment or bullying—students disciplined table</w:t>
            </w:r>
            <w:r w:rsidRPr="1C47951B">
              <w:rPr>
                <w:rFonts w:ascii="Times New Roman" w:hAnsi="Times New Roman"/>
                <w:b/>
                <w:bCs/>
                <w:color w:val="FF0000"/>
                <w:sz w:val="24"/>
                <w:szCs w:val="24"/>
              </w:rPr>
              <w:t xml:space="preserve"> </w:t>
            </w:r>
            <w:r w:rsidRPr="1C47951B" w:rsidR="7099DCA6">
              <w:rPr>
                <w:rFonts w:ascii="Times New Roman" w:hAnsi="Times New Roman"/>
                <w:b/>
                <w:bCs/>
                <w:color w:val="FF0000"/>
                <w:sz w:val="24"/>
                <w:szCs w:val="24"/>
              </w:rPr>
              <w:t>Revised!</w:t>
            </w:r>
          </w:p>
        </w:tc>
        <w:tc>
          <w:tcPr>
            <w:tcW w:w="900" w:type="dxa"/>
            <w:tcMar>
              <w:left w:w="115" w:type="dxa"/>
            </w:tcMar>
            <w:vAlign w:val="bottom"/>
          </w:tcPr>
          <w:p w:rsidR="00C15273" w:rsidRPr="007E02B8" w:rsidP="002F5F08" w14:paraId="60B6E31F" w14:textId="77777777">
            <w:pPr>
              <w:spacing w:after="0" w:line="240" w:lineRule="auto"/>
              <w:jc w:val="center"/>
              <w:rPr>
                <w:rFonts w:ascii="Times New Roman" w:hAnsi="Times New Roman"/>
                <w:sz w:val="24"/>
                <w:szCs w:val="24"/>
              </w:rPr>
            </w:pPr>
            <w:r w:rsidRPr="007E02B8">
              <w:rPr>
                <w:rFonts w:ascii="Times New Roman" w:hAnsi="Times New Roman"/>
                <w:sz w:val="24"/>
                <w:szCs w:val="24"/>
              </w:rPr>
              <w:t>School</w:t>
            </w:r>
          </w:p>
        </w:tc>
        <w:tc>
          <w:tcPr>
            <w:tcW w:w="900" w:type="dxa"/>
            <w:noWrap/>
            <w:vAlign w:val="bottom"/>
          </w:tcPr>
          <w:p w:rsidR="00C15273" w:rsidRPr="007E02B8" w:rsidP="002F5F08" w14:paraId="633406CF" w14:textId="77777777">
            <w:pPr>
              <w:spacing w:after="0" w:line="240" w:lineRule="auto"/>
              <w:jc w:val="center"/>
              <w:rPr>
                <w:rFonts w:ascii="Times New Roman" w:hAnsi="Times New Roman"/>
                <w:sz w:val="24"/>
                <w:szCs w:val="24"/>
              </w:rPr>
            </w:pPr>
            <w:r w:rsidRPr="007E02B8">
              <w:rPr>
                <w:rFonts w:ascii="Times New Roman" w:hAnsi="Times New Roman"/>
                <w:sz w:val="24"/>
                <w:szCs w:val="24"/>
              </w:rPr>
              <w:t>934</w:t>
            </w:r>
          </w:p>
        </w:tc>
        <w:tc>
          <w:tcPr>
            <w:tcW w:w="1440" w:type="dxa"/>
            <w:noWrap/>
            <w:tcMar>
              <w:left w:w="288" w:type="dxa"/>
              <w:right w:w="115" w:type="dxa"/>
            </w:tcMar>
            <w:vAlign w:val="bottom"/>
          </w:tcPr>
          <w:p w:rsidR="00C15273" w:rsidRPr="007E02B8" w:rsidP="002F5F08" w14:paraId="5DF61847" w14:textId="52C48949">
            <w:pPr>
              <w:spacing w:after="0" w:line="240" w:lineRule="auto"/>
              <w:ind w:right="288"/>
              <w:jc w:val="center"/>
              <w:rPr>
                <w:rFonts w:ascii="Times New Roman" w:hAnsi="Times New Roman"/>
                <w:sz w:val="24"/>
                <w:szCs w:val="24"/>
              </w:rPr>
            </w:pPr>
            <w:r w:rsidRPr="007E02B8">
              <w:rPr>
                <w:rFonts w:ascii="Times New Roman" w:hAnsi="Times New Roman"/>
                <w:sz w:val="24"/>
                <w:szCs w:val="24"/>
              </w:rPr>
              <w:t>A2-4</w:t>
            </w:r>
            <w:r w:rsidR="00EC6798">
              <w:rPr>
                <w:rFonts w:ascii="Times New Roman" w:hAnsi="Times New Roman"/>
                <w:sz w:val="24"/>
                <w:szCs w:val="24"/>
              </w:rPr>
              <w:t>9</w:t>
            </w:r>
          </w:p>
        </w:tc>
      </w:tr>
      <w:tr w14:paraId="1FCD0565"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C15273" w:rsidRPr="009378D3" w:rsidP="4AB73A54" w14:paraId="4D5D3753" w14:textId="05098684">
            <w:pPr>
              <w:spacing w:after="0" w:line="240" w:lineRule="auto"/>
              <w:rPr>
                <w:rFonts w:ascii="Times New Roman" w:hAnsi="Times New Roman"/>
                <w:b/>
                <w:bCs/>
              </w:rPr>
            </w:pPr>
            <w:r w:rsidRPr="4AB73A54">
              <w:rPr>
                <w:rFonts w:ascii="Times New Roman" w:hAnsi="Times New Roman"/>
                <w:sz w:val="24"/>
                <w:szCs w:val="24"/>
              </w:rPr>
              <w:t>Harassment or bullying—students reported as harassed or bullied table</w:t>
            </w:r>
            <w:r w:rsidRPr="4AB73A54" w:rsidR="3E15CB8C">
              <w:rPr>
                <w:rFonts w:ascii="Times New Roman" w:hAnsi="Times New Roman"/>
                <w:sz w:val="24"/>
                <w:szCs w:val="24"/>
              </w:rPr>
              <w:t xml:space="preserve"> </w:t>
            </w:r>
            <w:r w:rsidRPr="4AB73A54" w:rsidR="3E15CB8C">
              <w:rPr>
                <w:rFonts w:ascii="Times New Roman" w:hAnsi="Times New Roman"/>
                <w:b/>
                <w:bCs/>
                <w:color w:val="FF0000"/>
                <w:sz w:val="24"/>
                <w:szCs w:val="24"/>
              </w:rPr>
              <w:t>Revised!</w:t>
            </w:r>
          </w:p>
        </w:tc>
        <w:tc>
          <w:tcPr>
            <w:tcW w:w="900" w:type="dxa"/>
            <w:tcMar>
              <w:left w:w="115" w:type="dxa"/>
            </w:tcMar>
            <w:vAlign w:val="bottom"/>
          </w:tcPr>
          <w:p w:rsidR="00C15273" w:rsidRPr="007E02B8" w:rsidP="002F5F08" w14:paraId="0C204B37" w14:textId="77777777">
            <w:pPr>
              <w:spacing w:after="0" w:line="240" w:lineRule="auto"/>
              <w:jc w:val="center"/>
              <w:rPr>
                <w:rFonts w:ascii="Times New Roman" w:hAnsi="Times New Roman"/>
                <w:sz w:val="24"/>
                <w:szCs w:val="24"/>
              </w:rPr>
            </w:pPr>
            <w:r w:rsidRPr="007E02B8">
              <w:rPr>
                <w:rFonts w:ascii="Times New Roman" w:hAnsi="Times New Roman"/>
                <w:sz w:val="24"/>
                <w:szCs w:val="24"/>
              </w:rPr>
              <w:t>School</w:t>
            </w:r>
          </w:p>
        </w:tc>
        <w:tc>
          <w:tcPr>
            <w:tcW w:w="900" w:type="dxa"/>
            <w:noWrap/>
            <w:vAlign w:val="bottom"/>
          </w:tcPr>
          <w:p w:rsidR="00C15273" w:rsidRPr="007E02B8" w:rsidP="002F5F08" w14:paraId="4DF22B36" w14:textId="77777777">
            <w:pPr>
              <w:spacing w:after="0" w:line="240" w:lineRule="auto"/>
              <w:jc w:val="center"/>
              <w:rPr>
                <w:rFonts w:ascii="Times New Roman" w:hAnsi="Times New Roman"/>
                <w:sz w:val="24"/>
                <w:szCs w:val="24"/>
              </w:rPr>
            </w:pPr>
            <w:r w:rsidRPr="007E02B8">
              <w:rPr>
                <w:rFonts w:ascii="Times New Roman" w:hAnsi="Times New Roman"/>
                <w:sz w:val="24"/>
                <w:szCs w:val="24"/>
              </w:rPr>
              <w:t>935</w:t>
            </w:r>
          </w:p>
        </w:tc>
        <w:tc>
          <w:tcPr>
            <w:tcW w:w="1440" w:type="dxa"/>
            <w:noWrap/>
            <w:tcMar>
              <w:left w:w="288" w:type="dxa"/>
              <w:right w:w="115" w:type="dxa"/>
            </w:tcMar>
            <w:vAlign w:val="bottom"/>
          </w:tcPr>
          <w:p w:rsidR="00C15273" w:rsidRPr="007E02B8" w:rsidP="002F5F08" w14:paraId="5E70933A" w14:textId="64645160">
            <w:pPr>
              <w:spacing w:after="0" w:line="240" w:lineRule="auto"/>
              <w:ind w:right="288"/>
              <w:jc w:val="center"/>
              <w:rPr>
                <w:rFonts w:ascii="Times New Roman" w:hAnsi="Times New Roman"/>
                <w:sz w:val="24"/>
                <w:szCs w:val="24"/>
              </w:rPr>
            </w:pPr>
            <w:r w:rsidRPr="007E02B8">
              <w:rPr>
                <w:rFonts w:ascii="Times New Roman" w:hAnsi="Times New Roman"/>
                <w:sz w:val="24"/>
                <w:szCs w:val="24"/>
              </w:rPr>
              <w:t>A2-</w:t>
            </w:r>
            <w:r w:rsidR="00EC6798">
              <w:rPr>
                <w:rFonts w:ascii="Times New Roman" w:hAnsi="Times New Roman"/>
                <w:sz w:val="24"/>
                <w:szCs w:val="24"/>
              </w:rPr>
              <w:t>50</w:t>
            </w:r>
          </w:p>
        </w:tc>
      </w:tr>
      <w:tr w14:paraId="7894E0AB"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C15273" w:rsidRPr="009378D3" w:rsidP="4AB73A54" w14:paraId="7E14A647" w14:textId="6A9F5181">
            <w:pPr>
              <w:spacing w:after="0" w:line="240" w:lineRule="auto"/>
              <w:rPr>
                <w:rFonts w:ascii="Times New Roman" w:hAnsi="Times New Roman"/>
                <w:b/>
                <w:bCs/>
                <w:color w:val="FF0000"/>
              </w:rPr>
            </w:pPr>
            <w:r w:rsidRPr="4AB73A54">
              <w:rPr>
                <w:rFonts w:ascii="Times New Roman" w:hAnsi="Times New Roman"/>
                <w:sz w:val="24"/>
                <w:szCs w:val="24"/>
              </w:rPr>
              <w:t>High school equivalency exam preparation program participation table</w:t>
            </w:r>
            <w:r w:rsidRPr="4AB73A54" w:rsidR="4893353E">
              <w:rPr>
                <w:rFonts w:ascii="Times New Roman" w:hAnsi="Times New Roman"/>
                <w:sz w:val="24"/>
                <w:szCs w:val="24"/>
              </w:rPr>
              <w:t xml:space="preserve"> </w:t>
            </w:r>
            <w:r w:rsidRPr="4AB73A54" w:rsidR="4893353E">
              <w:rPr>
                <w:rFonts w:ascii="Times New Roman" w:hAnsi="Times New Roman"/>
                <w:b/>
                <w:bCs/>
                <w:color w:val="FF0000"/>
                <w:sz w:val="24"/>
                <w:szCs w:val="24"/>
              </w:rPr>
              <w:t>Revised!</w:t>
            </w:r>
          </w:p>
        </w:tc>
        <w:tc>
          <w:tcPr>
            <w:tcW w:w="900" w:type="dxa"/>
            <w:tcMar>
              <w:left w:w="115" w:type="dxa"/>
            </w:tcMar>
            <w:vAlign w:val="bottom"/>
          </w:tcPr>
          <w:p w:rsidR="00C15273" w:rsidRPr="007E02B8" w:rsidP="002F5F08" w14:paraId="793BF570" w14:textId="7A30C8E0">
            <w:pPr>
              <w:spacing w:after="0" w:line="240" w:lineRule="auto"/>
              <w:jc w:val="center"/>
              <w:rPr>
                <w:rFonts w:ascii="Times New Roman" w:hAnsi="Times New Roman"/>
                <w:sz w:val="24"/>
                <w:szCs w:val="24"/>
              </w:rPr>
            </w:pPr>
            <w:r w:rsidRPr="007E02B8">
              <w:rPr>
                <w:rFonts w:ascii="Times New Roman" w:hAnsi="Times New Roman"/>
                <w:sz w:val="24"/>
                <w:szCs w:val="24"/>
              </w:rPr>
              <w:t>LEA</w:t>
            </w:r>
          </w:p>
        </w:tc>
        <w:tc>
          <w:tcPr>
            <w:tcW w:w="900" w:type="dxa"/>
            <w:noWrap/>
            <w:vAlign w:val="bottom"/>
          </w:tcPr>
          <w:p w:rsidR="00C15273" w:rsidRPr="007E02B8" w:rsidP="002F5F08" w14:paraId="0C43CF70" w14:textId="3C972F76">
            <w:pPr>
              <w:spacing w:after="0" w:line="240" w:lineRule="auto"/>
              <w:jc w:val="center"/>
              <w:rPr>
                <w:rFonts w:ascii="Times New Roman" w:hAnsi="Times New Roman"/>
                <w:sz w:val="24"/>
                <w:szCs w:val="24"/>
              </w:rPr>
            </w:pPr>
            <w:r w:rsidRPr="007E02B8">
              <w:rPr>
                <w:rFonts w:ascii="Times New Roman" w:hAnsi="Times New Roman"/>
                <w:sz w:val="24"/>
                <w:szCs w:val="24"/>
              </w:rPr>
              <w:t>929</w:t>
            </w:r>
          </w:p>
        </w:tc>
        <w:tc>
          <w:tcPr>
            <w:tcW w:w="1440" w:type="dxa"/>
            <w:noWrap/>
            <w:tcMar>
              <w:left w:w="288" w:type="dxa"/>
              <w:right w:w="115" w:type="dxa"/>
            </w:tcMar>
            <w:vAlign w:val="bottom"/>
          </w:tcPr>
          <w:p w:rsidR="00C15273" w:rsidRPr="007E02B8" w:rsidP="002F5F08" w14:paraId="2079B802" w14:textId="61CFB133">
            <w:pPr>
              <w:spacing w:after="0" w:line="240" w:lineRule="auto"/>
              <w:ind w:right="288"/>
              <w:jc w:val="center"/>
              <w:rPr>
                <w:rFonts w:ascii="Times New Roman" w:hAnsi="Times New Roman"/>
                <w:sz w:val="24"/>
                <w:szCs w:val="24"/>
              </w:rPr>
            </w:pPr>
            <w:r w:rsidRPr="007E02B8">
              <w:rPr>
                <w:rFonts w:ascii="Times New Roman" w:hAnsi="Times New Roman"/>
                <w:sz w:val="24"/>
                <w:szCs w:val="24"/>
              </w:rPr>
              <w:t>A2-</w:t>
            </w:r>
            <w:r w:rsidR="00EC6798">
              <w:rPr>
                <w:rFonts w:ascii="Times New Roman" w:hAnsi="Times New Roman"/>
                <w:sz w:val="24"/>
                <w:szCs w:val="24"/>
              </w:rPr>
              <w:t>51</w:t>
            </w:r>
          </w:p>
        </w:tc>
      </w:tr>
      <w:tr w14:paraId="6CF8F962"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C15273" w:rsidRPr="009378D3" w:rsidP="00C15273" w14:paraId="1754A7B2" w14:textId="569944CA">
            <w:pPr>
              <w:spacing w:after="0" w:line="240" w:lineRule="auto"/>
              <w:rPr>
                <w:rFonts w:ascii="Times New Roman" w:hAnsi="Times New Roman"/>
                <w:sz w:val="24"/>
                <w:szCs w:val="24"/>
              </w:rPr>
            </w:pPr>
            <w:r w:rsidRPr="009378D3">
              <w:rPr>
                <w:rFonts w:ascii="Times New Roman" w:hAnsi="Times New Roman"/>
                <w:sz w:val="24"/>
                <w:szCs w:val="24"/>
              </w:rPr>
              <w:t xml:space="preserve">International Baccalaureate </w:t>
            </w:r>
            <w:r w:rsidRPr="009378D3">
              <w:rPr>
                <w:rFonts w:ascii="Times New Roman" w:hAnsi="Times New Roman"/>
                <w:sz w:val="24"/>
                <w:szCs w:val="24"/>
              </w:rPr>
              <w:t>Programme</w:t>
            </w:r>
            <w:r w:rsidRPr="009378D3">
              <w:rPr>
                <w:rFonts w:ascii="Times New Roman" w:hAnsi="Times New Roman"/>
                <w:sz w:val="24"/>
                <w:szCs w:val="24"/>
              </w:rPr>
              <w:t xml:space="preserve"> enrollment table</w:t>
            </w:r>
            <w:r w:rsidRPr="009378D3">
              <w:rPr>
                <w:rFonts w:ascii="Times New Roman" w:hAnsi="Times New Roman"/>
                <w:b/>
                <w:sz w:val="24"/>
                <w:szCs w:val="24"/>
              </w:rPr>
              <w:t xml:space="preserve"> </w:t>
            </w:r>
            <w:r w:rsidRPr="009378D3">
              <w:rPr>
                <w:rFonts w:ascii="Times New Roman" w:hAnsi="Times New Roman"/>
                <w:b/>
                <w:color w:val="FF0000"/>
                <w:sz w:val="24"/>
                <w:szCs w:val="24"/>
              </w:rPr>
              <w:t>Revised!</w:t>
            </w:r>
            <w:r w:rsidRPr="009378D3">
              <w:rPr>
                <w:rFonts w:ascii="Times New Roman" w:hAnsi="Times New Roman"/>
                <w:b/>
                <w:sz w:val="24"/>
                <w:szCs w:val="24"/>
              </w:rPr>
              <w:t xml:space="preserve"> </w:t>
            </w:r>
          </w:p>
        </w:tc>
        <w:tc>
          <w:tcPr>
            <w:tcW w:w="900" w:type="dxa"/>
            <w:tcMar>
              <w:left w:w="115" w:type="dxa"/>
            </w:tcMar>
            <w:vAlign w:val="bottom"/>
          </w:tcPr>
          <w:p w:rsidR="00C15273" w:rsidRPr="007E02B8" w:rsidP="002F5F08" w14:paraId="25B20D64" w14:textId="77777777">
            <w:pPr>
              <w:spacing w:after="0" w:line="240" w:lineRule="auto"/>
              <w:jc w:val="center"/>
              <w:rPr>
                <w:rFonts w:ascii="Times New Roman" w:hAnsi="Times New Roman"/>
                <w:sz w:val="24"/>
                <w:szCs w:val="24"/>
              </w:rPr>
            </w:pPr>
            <w:r w:rsidRPr="007E02B8">
              <w:rPr>
                <w:rFonts w:ascii="Times New Roman" w:hAnsi="Times New Roman"/>
                <w:sz w:val="24"/>
                <w:szCs w:val="24"/>
              </w:rPr>
              <w:t>School</w:t>
            </w:r>
          </w:p>
        </w:tc>
        <w:tc>
          <w:tcPr>
            <w:tcW w:w="900" w:type="dxa"/>
            <w:noWrap/>
            <w:vAlign w:val="bottom"/>
          </w:tcPr>
          <w:p w:rsidR="00C15273" w:rsidRPr="007E02B8" w:rsidP="002F5F08" w14:paraId="3AB871DF" w14:textId="77777777">
            <w:pPr>
              <w:spacing w:after="0" w:line="240" w:lineRule="auto"/>
              <w:jc w:val="center"/>
              <w:rPr>
                <w:rFonts w:ascii="Times New Roman" w:hAnsi="Times New Roman"/>
                <w:sz w:val="24"/>
                <w:szCs w:val="24"/>
              </w:rPr>
            </w:pPr>
            <w:r w:rsidRPr="007E02B8">
              <w:rPr>
                <w:rFonts w:ascii="Times New Roman" w:hAnsi="Times New Roman"/>
                <w:sz w:val="24"/>
                <w:szCs w:val="24"/>
              </w:rPr>
              <w:t>936</w:t>
            </w:r>
          </w:p>
        </w:tc>
        <w:tc>
          <w:tcPr>
            <w:tcW w:w="1440" w:type="dxa"/>
            <w:noWrap/>
            <w:tcMar>
              <w:left w:w="288" w:type="dxa"/>
              <w:right w:w="115" w:type="dxa"/>
            </w:tcMar>
            <w:vAlign w:val="bottom"/>
          </w:tcPr>
          <w:p w:rsidR="00C15273" w:rsidRPr="007E02B8" w:rsidP="002F5F08" w14:paraId="50F548DC" w14:textId="2D8E86A0">
            <w:pPr>
              <w:spacing w:after="0" w:line="240" w:lineRule="auto"/>
              <w:ind w:right="288"/>
              <w:jc w:val="center"/>
              <w:rPr>
                <w:rFonts w:ascii="Times New Roman" w:hAnsi="Times New Roman"/>
                <w:sz w:val="24"/>
                <w:szCs w:val="24"/>
              </w:rPr>
            </w:pPr>
            <w:r w:rsidRPr="007E02B8">
              <w:rPr>
                <w:rFonts w:ascii="Times New Roman" w:hAnsi="Times New Roman"/>
                <w:sz w:val="24"/>
                <w:szCs w:val="24"/>
              </w:rPr>
              <w:t>A2-</w:t>
            </w:r>
            <w:r w:rsidR="00EC6798">
              <w:rPr>
                <w:rFonts w:ascii="Times New Roman" w:hAnsi="Times New Roman"/>
                <w:sz w:val="24"/>
                <w:szCs w:val="24"/>
              </w:rPr>
              <w:t>52</w:t>
            </w:r>
          </w:p>
        </w:tc>
      </w:tr>
      <w:tr w14:paraId="5E9F469D"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77708A" w:rsidRPr="009378D3" w:rsidP="00C15273" w14:paraId="031EE567" w14:textId="03AC4754">
            <w:pPr>
              <w:spacing w:after="0" w:line="240" w:lineRule="auto"/>
              <w:rPr>
                <w:rFonts w:ascii="Times New Roman" w:hAnsi="Times New Roman"/>
                <w:sz w:val="24"/>
                <w:szCs w:val="24"/>
              </w:rPr>
            </w:pPr>
            <w:r w:rsidRPr="4AB73A54">
              <w:rPr>
                <w:rFonts w:ascii="Times New Roman" w:hAnsi="Times New Roman"/>
                <w:sz w:val="24"/>
                <w:szCs w:val="24"/>
              </w:rPr>
              <w:t xml:space="preserve">Interscholastic </w:t>
            </w:r>
            <w:r>
              <w:rPr>
                <w:rFonts w:ascii="Times New Roman" w:hAnsi="Times New Roman"/>
                <w:sz w:val="24"/>
                <w:szCs w:val="24"/>
              </w:rPr>
              <w:t>a</w:t>
            </w:r>
            <w:r w:rsidRPr="4AB73A54">
              <w:rPr>
                <w:rFonts w:ascii="Times New Roman" w:hAnsi="Times New Roman"/>
                <w:sz w:val="24"/>
                <w:szCs w:val="24"/>
              </w:rPr>
              <w:t>thletic</w:t>
            </w:r>
            <w:r>
              <w:rPr>
                <w:rFonts w:ascii="Times New Roman" w:hAnsi="Times New Roman"/>
                <w:sz w:val="24"/>
                <w:szCs w:val="24"/>
              </w:rPr>
              <w:t>s</w:t>
            </w:r>
            <w:r w:rsidRPr="4AB73A54">
              <w:rPr>
                <w:rFonts w:ascii="Times New Roman" w:hAnsi="Times New Roman"/>
                <w:sz w:val="24"/>
                <w:szCs w:val="24"/>
              </w:rPr>
              <w:t xml:space="preserve"> </w:t>
            </w:r>
            <w:r>
              <w:rPr>
                <w:rFonts w:ascii="Times New Roman" w:hAnsi="Times New Roman"/>
                <w:sz w:val="24"/>
                <w:szCs w:val="24"/>
              </w:rPr>
              <w:t xml:space="preserve">participants </w:t>
            </w:r>
            <w:r w:rsidRPr="003E6188">
              <w:rPr>
                <w:rFonts w:ascii="Times New Roman" w:hAnsi="Times New Roman"/>
                <w:b/>
                <w:bCs/>
                <w:color w:val="FF0000"/>
                <w:sz w:val="24"/>
                <w:szCs w:val="24"/>
              </w:rPr>
              <w:t>New!</w:t>
            </w:r>
            <w:r w:rsidR="00110F0B">
              <w:rPr>
                <w:rFonts w:ascii="Times New Roman" w:hAnsi="Times New Roman"/>
                <w:b/>
                <w:bCs/>
                <w:color w:val="FF0000"/>
                <w:sz w:val="24"/>
                <w:szCs w:val="24"/>
              </w:rPr>
              <w:t xml:space="preserve"> </w:t>
            </w:r>
            <w:r w:rsidRPr="00625FDF" w:rsidR="00110F0B">
              <w:rPr>
                <w:rFonts w:ascii="Times New Roman" w:hAnsi="Times New Roman"/>
                <w:b/>
                <w:bCs/>
                <w:sz w:val="24"/>
                <w:szCs w:val="24"/>
              </w:rPr>
              <w:t>†</w:t>
            </w:r>
          </w:p>
        </w:tc>
        <w:tc>
          <w:tcPr>
            <w:tcW w:w="900" w:type="dxa"/>
            <w:tcMar>
              <w:left w:w="115" w:type="dxa"/>
            </w:tcMar>
            <w:vAlign w:val="bottom"/>
          </w:tcPr>
          <w:p w:rsidR="0077708A" w:rsidRPr="007E02B8" w:rsidP="002F5F08" w14:paraId="535344D5" w14:textId="12AF3650">
            <w:pPr>
              <w:spacing w:after="0" w:line="240" w:lineRule="auto"/>
              <w:jc w:val="center"/>
              <w:rPr>
                <w:rFonts w:ascii="Times New Roman" w:hAnsi="Times New Roman"/>
                <w:sz w:val="24"/>
                <w:szCs w:val="24"/>
              </w:rPr>
            </w:pPr>
            <w:r>
              <w:rPr>
                <w:rFonts w:ascii="Times New Roman" w:hAnsi="Times New Roman"/>
                <w:sz w:val="24"/>
                <w:szCs w:val="24"/>
              </w:rPr>
              <w:t>School</w:t>
            </w:r>
          </w:p>
        </w:tc>
        <w:tc>
          <w:tcPr>
            <w:tcW w:w="900" w:type="dxa"/>
            <w:noWrap/>
            <w:vAlign w:val="bottom"/>
          </w:tcPr>
          <w:p w:rsidR="0077708A" w:rsidRPr="007E02B8" w:rsidP="002F5F08" w14:paraId="3C8483DC" w14:textId="48D74E95">
            <w:pPr>
              <w:spacing w:after="0" w:line="240" w:lineRule="auto"/>
              <w:jc w:val="center"/>
              <w:rPr>
                <w:rFonts w:ascii="Times New Roman" w:hAnsi="Times New Roman"/>
                <w:sz w:val="24"/>
                <w:szCs w:val="24"/>
              </w:rPr>
            </w:pPr>
            <w:r>
              <w:rPr>
                <w:rFonts w:ascii="Times New Roman" w:hAnsi="Times New Roman"/>
                <w:sz w:val="24"/>
                <w:szCs w:val="24"/>
              </w:rPr>
              <w:t>1036</w:t>
            </w:r>
          </w:p>
        </w:tc>
        <w:tc>
          <w:tcPr>
            <w:tcW w:w="1440" w:type="dxa"/>
            <w:noWrap/>
            <w:tcMar>
              <w:left w:w="288" w:type="dxa"/>
              <w:right w:w="115" w:type="dxa"/>
            </w:tcMar>
            <w:vAlign w:val="bottom"/>
          </w:tcPr>
          <w:p w:rsidR="0077708A" w:rsidRPr="007E02B8" w:rsidP="002F5F08" w14:paraId="42C36FA8" w14:textId="1064F79B">
            <w:pPr>
              <w:spacing w:after="0" w:line="240" w:lineRule="auto"/>
              <w:ind w:right="288"/>
              <w:jc w:val="center"/>
              <w:rPr>
                <w:rFonts w:ascii="Times New Roman" w:hAnsi="Times New Roman"/>
                <w:sz w:val="24"/>
                <w:szCs w:val="24"/>
              </w:rPr>
            </w:pPr>
            <w:r w:rsidRPr="007E02B8">
              <w:rPr>
                <w:rFonts w:ascii="Times New Roman" w:hAnsi="Times New Roman"/>
                <w:sz w:val="24"/>
                <w:szCs w:val="24"/>
              </w:rPr>
              <w:t>A2-</w:t>
            </w:r>
            <w:r w:rsidR="00EC6798">
              <w:rPr>
                <w:rFonts w:ascii="Times New Roman" w:hAnsi="Times New Roman"/>
                <w:sz w:val="24"/>
                <w:szCs w:val="24"/>
              </w:rPr>
              <w:t>53</w:t>
            </w:r>
          </w:p>
        </w:tc>
      </w:tr>
      <w:tr w14:paraId="761D6433" w14:textId="0B5B161E"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C15273" w:rsidRPr="009378D3" w:rsidP="00C15273" w14:paraId="26842029" w14:textId="22610AA8">
            <w:pPr>
              <w:spacing w:after="0" w:line="240" w:lineRule="auto"/>
              <w:rPr>
                <w:rFonts w:ascii="Times New Roman" w:hAnsi="Times New Roman"/>
                <w:sz w:val="24"/>
                <w:szCs w:val="24"/>
              </w:rPr>
            </w:pPr>
            <w:r w:rsidRPr="009378D3">
              <w:rPr>
                <w:rFonts w:ascii="Times New Roman" w:hAnsi="Times New Roman"/>
                <w:sz w:val="24"/>
                <w:szCs w:val="24"/>
              </w:rPr>
              <w:t xml:space="preserve">Interscholastic athletics </w:t>
            </w:r>
            <w:r w:rsidRPr="00BD2504">
              <w:rPr>
                <w:rFonts w:ascii="Times New Roman" w:hAnsi="Times New Roman"/>
                <w:strike/>
                <w:sz w:val="24"/>
                <w:szCs w:val="24"/>
              </w:rPr>
              <w:t>single-sex</w:t>
            </w:r>
            <w:r w:rsidRPr="009378D3">
              <w:rPr>
                <w:rFonts w:ascii="Times New Roman" w:hAnsi="Times New Roman"/>
                <w:sz w:val="24"/>
                <w:szCs w:val="24"/>
              </w:rPr>
              <w:t xml:space="preserve"> sports </w:t>
            </w:r>
            <w:r w:rsidRPr="00BD2504" w:rsidR="003E6188">
              <w:rPr>
                <w:rFonts w:ascii="Times New Roman" w:hAnsi="Times New Roman"/>
                <w:b/>
                <w:bCs/>
                <w:strike/>
                <w:color w:val="FF0000"/>
                <w:sz w:val="24"/>
                <w:szCs w:val="24"/>
              </w:rPr>
              <w:t>Retired</w:t>
            </w:r>
            <w:r w:rsidRPr="004F4654" w:rsidR="007B19EC">
              <w:rPr>
                <w:rFonts w:ascii="Times New Roman" w:hAnsi="Times New Roman"/>
                <w:b/>
                <w:bCs/>
                <w:sz w:val="24"/>
                <w:szCs w:val="24"/>
              </w:rPr>
              <w:t>Revised</w:t>
            </w:r>
            <w:r w:rsidRPr="004F4654" w:rsidR="003E6188">
              <w:rPr>
                <w:rFonts w:ascii="Times New Roman" w:hAnsi="Times New Roman"/>
                <w:b/>
                <w:bCs/>
                <w:sz w:val="24"/>
                <w:szCs w:val="24"/>
              </w:rPr>
              <w:t>!</w:t>
            </w:r>
            <w:r w:rsidR="007B19EC">
              <w:rPr>
                <w:rFonts w:ascii="Times New Roman" w:hAnsi="Times New Roman"/>
                <w:b/>
                <w:bCs/>
                <w:color w:val="FF0000"/>
                <w:sz w:val="24"/>
                <w:szCs w:val="24"/>
              </w:rPr>
              <w:t xml:space="preserve"> </w:t>
            </w:r>
            <w:r w:rsidRPr="00625FDF" w:rsidR="007B19EC">
              <w:rPr>
                <w:rFonts w:ascii="Times New Roman" w:hAnsi="Times New Roman"/>
                <w:b/>
                <w:bCs/>
                <w:sz w:val="24"/>
                <w:szCs w:val="24"/>
              </w:rPr>
              <w:t>†</w:t>
            </w:r>
          </w:p>
        </w:tc>
        <w:tc>
          <w:tcPr>
            <w:tcW w:w="900" w:type="dxa"/>
            <w:tcMar>
              <w:left w:w="115" w:type="dxa"/>
            </w:tcMar>
            <w:vAlign w:val="bottom"/>
          </w:tcPr>
          <w:p w:rsidR="00C15273" w:rsidRPr="007E02B8" w:rsidP="002F5F08" w14:paraId="35D28C9A" w14:textId="55840A70">
            <w:pPr>
              <w:spacing w:after="0" w:line="240" w:lineRule="auto"/>
              <w:jc w:val="center"/>
              <w:rPr>
                <w:rFonts w:ascii="Times New Roman" w:hAnsi="Times New Roman"/>
                <w:sz w:val="24"/>
                <w:szCs w:val="24"/>
              </w:rPr>
            </w:pPr>
            <w:r w:rsidRPr="007E02B8">
              <w:rPr>
                <w:rFonts w:ascii="Times New Roman" w:hAnsi="Times New Roman"/>
                <w:sz w:val="24"/>
                <w:szCs w:val="24"/>
              </w:rPr>
              <w:t>School</w:t>
            </w:r>
          </w:p>
        </w:tc>
        <w:tc>
          <w:tcPr>
            <w:tcW w:w="900" w:type="dxa"/>
            <w:noWrap/>
            <w:vAlign w:val="bottom"/>
          </w:tcPr>
          <w:p w:rsidR="00C15273" w:rsidRPr="007E02B8" w:rsidP="002F5F08" w14:paraId="6968C343" w14:textId="749F4267">
            <w:pPr>
              <w:spacing w:after="0" w:line="240" w:lineRule="auto"/>
              <w:jc w:val="center"/>
              <w:rPr>
                <w:rFonts w:ascii="Times New Roman" w:hAnsi="Times New Roman"/>
                <w:sz w:val="24"/>
                <w:szCs w:val="24"/>
              </w:rPr>
            </w:pPr>
            <w:r w:rsidRPr="007E02B8">
              <w:rPr>
                <w:rFonts w:ascii="Times New Roman" w:hAnsi="Times New Roman"/>
                <w:sz w:val="24"/>
                <w:szCs w:val="24"/>
              </w:rPr>
              <w:t>937</w:t>
            </w:r>
          </w:p>
        </w:tc>
        <w:tc>
          <w:tcPr>
            <w:tcW w:w="1440" w:type="dxa"/>
            <w:noWrap/>
            <w:tcMar>
              <w:left w:w="288" w:type="dxa"/>
              <w:right w:w="115" w:type="dxa"/>
            </w:tcMar>
            <w:vAlign w:val="bottom"/>
          </w:tcPr>
          <w:p w:rsidR="00C15273" w:rsidRPr="007E02B8" w:rsidP="002F5F08" w14:paraId="7317E0F1" w14:textId="22C74E16">
            <w:pPr>
              <w:spacing w:after="0" w:line="240" w:lineRule="auto"/>
              <w:ind w:right="288"/>
              <w:jc w:val="center"/>
              <w:rPr>
                <w:rFonts w:ascii="Times New Roman" w:hAnsi="Times New Roman"/>
                <w:sz w:val="24"/>
                <w:szCs w:val="24"/>
              </w:rPr>
            </w:pPr>
            <w:r w:rsidRPr="007E02B8">
              <w:rPr>
                <w:rFonts w:ascii="Times New Roman" w:hAnsi="Times New Roman"/>
                <w:sz w:val="24"/>
                <w:szCs w:val="24"/>
              </w:rPr>
              <w:t>A2-</w:t>
            </w:r>
            <w:r w:rsidR="006408B7">
              <w:rPr>
                <w:rFonts w:ascii="Times New Roman" w:hAnsi="Times New Roman"/>
                <w:sz w:val="24"/>
                <w:szCs w:val="24"/>
              </w:rPr>
              <w:t>53</w:t>
            </w:r>
          </w:p>
        </w:tc>
      </w:tr>
      <w:tr w14:paraId="7987FC86" w14:textId="23115C8B"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C15273" w:rsidRPr="00A44B7E" w:rsidP="00C15273" w14:paraId="6099F309" w14:textId="32DA62B0">
            <w:pPr>
              <w:spacing w:after="0" w:line="240" w:lineRule="auto"/>
              <w:rPr>
                <w:rFonts w:ascii="Times New Roman" w:hAnsi="Times New Roman"/>
                <w:sz w:val="24"/>
                <w:szCs w:val="24"/>
              </w:rPr>
            </w:pPr>
            <w:r w:rsidRPr="009378D3">
              <w:rPr>
                <w:rFonts w:ascii="Times New Roman" w:hAnsi="Times New Roman"/>
                <w:sz w:val="24"/>
                <w:szCs w:val="24"/>
              </w:rPr>
              <w:t xml:space="preserve">Interscholastic athletics </w:t>
            </w:r>
            <w:r w:rsidRPr="00BD2504">
              <w:rPr>
                <w:rFonts w:ascii="Times New Roman" w:hAnsi="Times New Roman"/>
                <w:strike/>
                <w:sz w:val="24"/>
                <w:szCs w:val="24"/>
              </w:rPr>
              <w:t>single-sex</w:t>
            </w:r>
            <w:r w:rsidRPr="009378D3">
              <w:rPr>
                <w:rFonts w:ascii="Times New Roman" w:hAnsi="Times New Roman"/>
                <w:sz w:val="24"/>
                <w:szCs w:val="24"/>
              </w:rPr>
              <w:t xml:space="preserve"> teams</w:t>
            </w:r>
            <w:r w:rsidRPr="009378D3">
              <w:rPr>
                <w:rFonts w:ascii="Times New Roman" w:hAnsi="Times New Roman"/>
                <w:b/>
                <w:sz w:val="24"/>
                <w:szCs w:val="24"/>
              </w:rPr>
              <w:t xml:space="preserve"> </w:t>
            </w:r>
            <w:r w:rsidRPr="00BD2504" w:rsidR="003E6188">
              <w:rPr>
                <w:rFonts w:ascii="Times New Roman" w:hAnsi="Times New Roman"/>
                <w:b/>
                <w:bCs/>
                <w:strike/>
                <w:color w:val="FF0000"/>
                <w:sz w:val="24"/>
                <w:szCs w:val="24"/>
              </w:rPr>
              <w:t>Retired</w:t>
            </w:r>
            <w:r w:rsidRPr="004F4654" w:rsidR="007B19EC">
              <w:rPr>
                <w:rFonts w:ascii="Times New Roman" w:hAnsi="Times New Roman"/>
                <w:b/>
                <w:bCs/>
                <w:sz w:val="24"/>
                <w:szCs w:val="24"/>
              </w:rPr>
              <w:t>Revised</w:t>
            </w:r>
            <w:r w:rsidRPr="004F4654" w:rsidR="003E6188">
              <w:rPr>
                <w:rFonts w:ascii="Times New Roman" w:hAnsi="Times New Roman"/>
                <w:b/>
                <w:bCs/>
                <w:sz w:val="24"/>
                <w:szCs w:val="24"/>
              </w:rPr>
              <w:t>!</w:t>
            </w:r>
            <w:r w:rsidR="007B19EC">
              <w:rPr>
                <w:rFonts w:ascii="Times New Roman" w:hAnsi="Times New Roman"/>
                <w:b/>
                <w:bCs/>
                <w:color w:val="FF0000"/>
                <w:sz w:val="24"/>
                <w:szCs w:val="24"/>
              </w:rPr>
              <w:t xml:space="preserve"> </w:t>
            </w:r>
            <w:r w:rsidRPr="00625FDF" w:rsidR="007B19EC">
              <w:rPr>
                <w:rFonts w:ascii="Times New Roman" w:hAnsi="Times New Roman"/>
                <w:b/>
                <w:bCs/>
                <w:sz w:val="24"/>
                <w:szCs w:val="24"/>
              </w:rPr>
              <w:t>†</w:t>
            </w:r>
          </w:p>
        </w:tc>
        <w:tc>
          <w:tcPr>
            <w:tcW w:w="900" w:type="dxa"/>
            <w:tcMar>
              <w:left w:w="115" w:type="dxa"/>
            </w:tcMar>
            <w:vAlign w:val="bottom"/>
          </w:tcPr>
          <w:p w:rsidR="00C15273" w:rsidRPr="007E02B8" w:rsidP="002F5F08" w14:paraId="0D0D7983" w14:textId="29A2B9DB">
            <w:pPr>
              <w:spacing w:after="0" w:line="240" w:lineRule="auto"/>
              <w:jc w:val="center"/>
              <w:rPr>
                <w:rFonts w:ascii="Times New Roman" w:hAnsi="Times New Roman"/>
                <w:sz w:val="24"/>
                <w:szCs w:val="24"/>
              </w:rPr>
            </w:pPr>
            <w:r w:rsidRPr="007E02B8">
              <w:rPr>
                <w:rFonts w:ascii="Times New Roman" w:hAnsi="Times New Roman"/>
                <w:sz w:val="24"/>
                <w:szCs w:val="24"/>
              </w:rPr>
              <w:t>School</w:t>
            </w:r>
          </w:p>
        </w:tc>
        <w:tc>
          <w:tcPr>
            <w:tcW w:w="900" w:type="dxa"/>
            <w:noWrap/>
            <w:vAlign w:val="bottom"/>
          </w:tcPr>
          <w:p w:rsidR="00C15273" w:rsidRPr="007E02B8" w:rsidP="002F5F08" w14:paraId="58FB56E1" w14:textId="17BBF0CA">
            <w:pPr>
              <w:spacing w:after="0" w:line="240" w:lineRule="auto"/>
              <w:jc w:val="center"/>
              <w:rPr>
                <w:rFonts w:ascii="Times New Roman" w:hAnsi="Times New Roman"/>
                <w:sz w:val="24"/>
                <w:szCs w:val="24"/>
              </w:rPr>
            </w:pPr>
            <w:r w:rsidRPr="007E02B8">
              <w:rPr>
                <w:rFonts w:ascii="Times New Roman" w:hAnsi="Times New Roman"/>
                <w:sz w:val="24"/>
                <w:szCs w:val="24"/>
              </w:rPr>
              <w:t>938</w:t>
            </w:r>
          </w:p>
        </w:tc>
        <w:tc>
          <w:tcPr>
            <w:tcW w:w="1440" w:type="dxa"/>
            <w:noWrap/>
            <w:tcMar>
              <w:left w:w="288" w:type="dxa"/>
              <w:right w:w="115" w:type="dxa"/>
            </w:tcMar>
            <w:vAlign w:val="bottom"/>
          </w:tcPr>
          <w:p w:rsidR="00C15273" w:rsidRPr="007E02B8" w:rsidP="002F5F08" w14:paraId="3D40C9BC" w14:textId="7880E43B">
            <w:pPr>
              <w:spacing w:after="0" w:line="240" w:lineRule="auto"/>
              <w:ind w:right="288"/>
              <w:jc w:val="center"/>
              <w:rPr>
                <w:rFonts w:ascii="Times New Roman" w:hAnsi="Times New Roman"/>
                <w:sz w:val="24"/>
                <w:szCs w:val="24"/>
              </w:rPr>
            </w:pPr>
            <w:r w:rsidRPr="007E02B8">
              <w:rPr>
                <w:rFonts w:ascii="Times New Roman" w:hAnsi="Times New Roman"/>
                <w:sz w:val="24"/>
                <w:szCs w:val="24"/>
              </w:rPr>
              <w:t>A2-</w:t>
            </w:r>
            <w:r w:rsidRPr="007E02B8" w:rsidR="00EB1422">
              <w:rPr>
                <w:rFonts w:ascii="Times New Roman" w:hAnsi="Times New Roman"/>
                <w:sz w:val="24"/>
                <w:szCs w:val="24"/>
              </w:rPr>
              <w:t>5</w:t>
            </w:r>
            <w:r w:rsidR="006408B7">
              <w:rPr>
                <w:rFonts w:ascii="Times New Roman" w:hAnsi="Times New Roman"/>
                <w:sz w:val="24"/>
                <w:szCs w:val="24"/>
              </w:rPr>
              <w:t>4</w:t>
            </w:r>
          </w:p>
        </w:tc>
      </w:tr>
      <w:tr w14:paraId="08F3BBC0" w14:textId="4EEA4C65"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C15273" w:rsidRPr="00A44B7E" w:rsidP="00C15273" w14:paraId="70EF889A" w14:textId="1F92A8C3">
            <w:pPr>
              <w:spacing w:after="0" w:line="240" w:lineRule="auto"/>
              <w:rPr>
                <w:rFonts w:ascii="Times New Roman" w:hAnsi="Times New Roman"/>
                <w:sz w:val="24"/>
                <w:szCs w:val="24"/>
              </w:rPr>
            </w:pPr>
            <w:r w:rsidRPr="009378D3">
              <w:rPr>
                <w:rFonts w:ascii="Times New Roman" w:hAnsi="Times New Roman"/>
                <w:sz w:val="24"/>
                <w:szCs w:val="24"/>
              </w:rPr>
              <w:t xml:space="preserve">Interscholastic athletics </w:t>
            </w:r>
            <w:r>
              <w:rPr>
                <w:rFonts w:ascii="Times New Roman" w:hAnsi="Times New Roman"/>
                <w:sz w:val="24"/>
                <w:szCs w:val="24"/>
              </w:rPr>
              <w:t xml:space="preserve">single-sex </w:t>
            </w:r>
            <w:r w:rsidRPr="009378D3">
              <w:rPr>
                <w:rFonts w:ascii="Times New Roman" w:hAnsi="Times New Roman"/>
                <w:sz w:val="24"/>
                <w:szCs w:val="24"/>
              </w:rPr>
              <w:t>team participants</w:t>
            </w:r>
            <w:r w:rsidRPr="009378D3">
              <w:rPr>
                <w:rFonts w:ascii="Times New Roman" w:hAnsi="Times New Roman"/>
                <w:b/>
                <w:sz w:val="24"/>
                <w:szCs w:val="24"/>
              </w:rPr>
              <w:t xml:space="preserve"> </w:t>
            </w:r>
            <w:r w:rsidRPr="003E6188" w:rsidR="003E6188">
              <w:rPr>
                <w:rFonts w:ascii="Times New Roman" w:hAnsi="Times New Roman"/>
                <w:b/>
                <w:bCs/>
                <w:color w:val="FF0000"/>
                <w:sz w:val="24"/>
                <w:szCs w:val="24"/>
              </w:rPr>
              <w:t>Retired!</w:t>
            </w:r>
          </w:p>
        </w:tc>
        <w:tc>
          <w:tcPr>
            <w:tcW w:w="900" w:type="dxa"/>
            <w:tcMar>
              <w:left w:w="115" w:type="dxa"/>
            </w:tcMar>
            <w:vAlign w:val="bottom"/>
          </w:tcPr>
          <w:p w:rsidR="00C15273" w:rsidRPr="007E02B8" w:rsidP="002F5F08" w14:paraId="305879C0" w14:textId="2D60C26F">
            <w:pPr>
              <w:spacing w:after="0" w:line="240" w:lineRule="auto"/>
              <w:jc w:val="center"/>
              <w:rPr>
                <w:rFonts w:ascii="Times New Roman" w:hAnsi="Times New Roman"/>
                <w:sz w:val="24"/>
                <w:szCs w:val="24"/>
              </w:rPr>
            </w:pPr>
            <w:r w:rsidRPr="007E02B8">
              <w:rPr>
                <w:rFonts w:ascii="Times New Roman" w:hAnsi="Times New Roman"/>
                <w:sz w:val="24"/>
                <w:szCs w:val="24"/>
              </w:rPr>
              <w:t>School</w:t>
            </w:r>
          </w:p>
        </w:tc>
        <w:tc>
          <w:tcPr>
            <w:tcW w:w="900" w:type="dxa"/>
            <w:noWrap/>
            <w:vAlign w:val="bottom"/>
          </w:tcPr>
          <w:p w:rsidR="00C15273" w:rsidRPr="007E02B8" w:rsidP="002F5F08" w14:paraId="4D4393B0" w14:textId="22A003BA">
            <w:pPr>
              <w:spacing w:after="0" w:line="240" w:lineRule="auto"/>
              <w:jc w:val="center"/>
              <w:rPr>
                <w:rFonts w:ascii="Times New Roman" w:hAnsi="Times New Roman"/>
                <w:sz w:val="24"/>
                <w:szCs w:val="24"/>
              </w:rPr>
            </w:pPr>
            <w:r w:rsidRPr="007E02B8">
              <w:rPr>
                <w:rFonts w:ascii="Times New Roman" w:hAnsi="Times New Roman"/>
                <w:sz w:val="24"/>
                <w:szCs w:val="24"/>
              </w:rPr>
              <w:t>939</w:t>
            </w:r>
          </w:p>
        </w:tc>
        <w:tc>
          <w:tcPr>
            <w:tcW w:w="1440" w:type="dxa"/>
            <w:noWrap/>
            <w:tcMar>
              <w:left w:w="288" w:type="dxa"/>
              <w:right w:w="115" w:type="dxa"/>
            </w:tcMar>
            <w:vAlign w:val="bottom"/>
          </w:tcPr>
          <w:p w:rsidR="00C15273" w:rsidRPr="007E02B8" w:rsidP="002F5F08" w14:paraId="3485B815" w14:textId="11F578FF">
            <w:pPr>
              <w:spacing w:after="0" w:line="240" w:lineRule="auto"/>
              <w:ind w:right="288"/>
              <w:jc w:val="center"/>
              <w:rPr>
                <w:rFonts w:ascii="Times New Roman" w:hAnsi="Times New Roman"/>
                <w:sz w:val="24"/>
                <w:szCs w:val="24"/>
              </w:rPr>
            </w:pPr>
            <w:r w:rsidRPr="007E02B8">
              <w:rPr>
                <w:rFonts w:ascii="Times New Roman" w:hAnsi="Times New Roman"/>
                <w:sz w:val="24"/>
                <w:szCs w:val="24"/>
              </w:rPr>
              <w:t>A2-</w:t>
            </w:r>
            <w:r w:rsidRPr="007E02B8" w:rsidR="00EB1422">
              <w:rPr>
                <w:rFonts w:ascii="Times New Roman" w:hAnsi="Times New Roman"/>
                <w:sz w:val="24"/>
                <w:szCs w:val="24"/>
              </w:rPr>
              <w:t>5</w:t>
            </w:r>
            <w:r w:rsidR="006408B7">
              <w:rPr>
                <w:rFonts w:ascii="Times New Roman" w:hAnsi="Times New Roman"/>
                <w:sz w:val="24"/>
                <w:szCs w:val="24"/>
              </w:rPr>
              <w:t>5</w:t>
            </w:r>
          </w:p>
        </w:tc>
      </w:tr>
      <w:tr w14:paraId="0119DBCB"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C15273" w:rsidRPr="009378D3" w:rsidP="00C15273" w14:paraId="0976581F" w14:textId="77777777">
            <w:pPr>
              <w:spacing w:after="0" w:line="240" w:lineRule="auto"/>
              <w:rPr>
                <w:rFonts w:ascii="Times New Roman" w:hAnsi="Times New Roman"/>
                <w:sz w:val="24"/>
                <w:szCs w:val="24"/>
              </w:rPr>
            </w:pPr>
            <w:r w:rsidRPr="009378D3">
              <w:rPr>
                <w:rFonts w:ascii="Times New Roman" w:hAnsi="Times New Roman"/>
                <w:sz w:val="24"/>
                <w:szCs w:val="24"/>
              </w:rPr>
              <w:t xml:space="preserve">Justice facility days in regular school year table </w:t>
            </w:r>
          </w:p>
        </w:tc>
        <w:tc>
          <w:tcPr>
            <w:tcW w:w="900" w:type="dxa"/>
            <w:tcMar>
              <w:left w:w="115" w:type="dxa"/>
            </w:tcMar>
            <w:vAlign w:val="bottom"/>
          </w:tcPr>
          <w:p w:rsidR="00C15273" w:rsidRPr="007E02B8" w:rsidP="002F5F08" w14:paraId="1C1F468D" w14:textId="77777777">
            <w:pPr>
              <w:spacing w:after="0" w:line="240" w:lineRule="auto"/>
              <w:jc w:val="center"/>
              <w:rPr>
                <w:rFonts w:ascii="Times New Roman" w:hAnsi="Times New Roman"/>
                <w:sz w:val="24"/>
                <w:szCs w:val="24"/>
              </w:rPr>
            </w:pPr>
            <w:r w:rsidRPr="007E02B8">
              <w:rPr>
                <w:rFonts w:ascii="Times New Roman" w:hAnsi="Times New Roman"/>
                <w:sz w:val="24"/>
                <w:szCs w:val="24"/>
              </w:rPr>
              <w:t>School</w:t>
            </w:r>
          </w:p>
        </w:tc>
        <w:tc>
          <w:tcPr>
            <w:tcW w:w="900" w:type="dxa"/>
            <w:noWrap/>
            <w:vAlign w:val="bottom"/>
          </w:tcPr>
          <w:p w:rsidR="00C15273" w:rsidRPr="007E02B8" w:rsidP="002F5F08" w14:paraId="76E245EB" w14:textId="77777777">
            <w:pPr>
              <w:spacing w:after="0" w:line="240" w:lineRule="auto"/>
              <w:jc w:val="center"/>
              <w:rPr>
                <w:rFonts w:ascii="Times New Roman" w:hAnsi="Times New Roman"/>
                <w:sz w:val="24"/>
                <w:szCs w:val="24"/>
              </w:rPr>
            </w:pPr>
            <w:r w:rsidRPr="007E02B8">
              <w:rPr>
                <w:rFonts w:ascii="Times New Roman" w:hAnsi="Times New Roman"/>
                <w:sz w:val="24"/>
                <w:szCs w:val="24"/>
              </w:rPr>
              <w:t>940</w:t>
            </w:r>
          </w:p>
        </w:tc>
        <w:tc>
          <w:tcPr>
            <w:tcW w:w="1440" w:type="dxa"/>
            <w:noWrap/>
            <w:tcMar>
              <w:left w:w="288" w:type="dxa"/>
              <w:right w:w="115" w:type="dxa"/>
            </w:tcMar>
            <w:vAlign w:val="bottom"/>
          </w:tcPr>
          <w:p w:rsidR="00C15273" w:rsidRPr="007E02B8" w:rsidP="002F5F08" w14:paraId="61A13923" w14:textId="613047BC">
            <w:pPr>
              <w:spacing w:after="0" w:line="240" w:lineRule="auto"/>
              <w:ind w:right="288"/>
              <w:jc w:val="center"/>
              <w:rPr>
                <w:rFonts w:ascii="Times New Roman" w:hAnsi="Times New Roman"/>
                <w:sz w:val="24"/>
                <w:szCs w:val="24"/>
              </w:rPr>
            </w:pPr>
            <w:r w:rsidRPr="007E02B8">
              <w:rPr>
                <w:rFonts w:ascii="Times New Roman" w:hAnsi="Times New Roman"/>
                <w:sz w:val="24"/>
                <w:szCs w:val="24"/>
              </w:rPr>
              <w:t>A2-</w:t>
            </w:r>
            <w:r w:rsidRPr="007E02B8" w:rsidR="00EB1422">
              <w:rPr>
                <w:rFonts w:ascii="Times New Roman" w:hAnsi="Times New Roman"/>
                <w:sz w:val="24"/>
                <w:szCs w:val="24"/>
              </w:rPr>
              <w:t>5</w:t>
            </w:r>
            <w:r w:rsidR="00113E03">
              <w:rPr>
                <w:rFonts w:ascii="Times New Roman" w:hAnsi="Times New Roman"/>
                <w:sz w:val="24"/>
                <w:szCs w:val="24"/>
              </w:rPr>
              <w:t>6</w:t>
            </w:r>
          </w:p>
        </w:tc>
      </w:tr>
      <w:tr w14:paraId="3DB27AF6"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C15273" w:rsidRPr="009378D3" w:rsidP="00C15273" w14:paraId="5811B9AF" w14:textId="77777777">
            <w:pPr>
              <w:spacing w:after="0" w:line="240" w:lineRule="auto"/>
              <w:rPr>
                <w:rFonts w:ascii="Times New Roman" w:hAnsi="Times New Roman"/>
                <w:sz w:val="24"/>
                <w:szCs w:val="24"/>
              </w:rPr>
            </w:pPr>
            <w:r w:rsidRPr="009378D3">
              <w:rPr>
                <w:rFonts w:ascii="Times New Roman" w:hAnsi="Times New Roman"/>
                <w:sz w:val="24"/>
                <w:szCs w:val="24"/>
              </w:rPr>
              <w:t xml:space="preserve">Justice facility educational program participants table </w:t>
            </w:r>
          </w:p>
        </w:tc>
        <w:tc>
          <w:tcPr>
            <w:tcW w:w="900" w:type="dxa"/>
            <w:tcMar>
              <w:left w:w="115" w:type="dxa"/>
            </w:tcMar>
            <w:vAlign w:val="bottom"/>
          </w:tcPr>
          <w:p w:rsidR="00C15273" w:rsidRPr="007E02B8" w:rsidP="002F5F08" w14:paraId="3B0D5E98" w14:textId="77777777">
            <w:pPr>
              <w:spacing w:after="0" w:line="240" w:lineRule="auto"/>
              <w:jc w:val="center"/>
              <w:rPr>
                <w:rFonts w:ascii="Times New Roman" w:hAnsi="Times New Roman"/>
                <w:sz w:val="24"/>
                <w:szCs w:val="24"/>
              </w:rPr>
            </w:pPr>
            <w:r w:rsidRPr="007E02B8">
              <w:rPr>
                <w:rFonts w:ascii="Times New Roman" w:hAnsi="Times New Roman"/>
                <w:sz w:val="24"/>
                <w:szCs w:val="24"/>
              </w:rPr>
              <w:t>School</w:t>
            </w:r>
          </w:p>
        </w:tc>
        <w:tc>
          <w:tcPr>
            <w:tcW w:w="900" w:type="dxa"/>
            <w:noWrap/>
            <w:vAlign w:val="bottom"/>
          </w:tcPr>
          <w:p w:rsidR="00C15273" w:rsidRPr="007E02B8" w:rsidP="002F5F08" w14:paraId="0AF2C15E" w14:textId="77777777">
            <w:pPr>
              <w:spacing w:after="0" w:line="240" w:lineRule="auto"/>
              <w:jc w:val="center"/>
              <w:rPr>
                <w:rFonts w:ascii="Times New Roman" w:hAnsi="Times New Roman"/>
                <w:sz w:val="24"/>
                <w:szCs w:val="24"/>
              </w:rPr>
            </w:pPr>
            <w:r w:rsidRPr="007E02B8">
              <w:rPr>
                <w:rFonts w:ascii="Times New Roman" w:hAnsi="Times New Roman"/>
                <w:sz w:val="24"/>
                <w:szCs w:val="24"/>
              </w:rPr>
              <w:t>941</w:t>
            </w:r>
          </w:p>
        </w:tc>
        <w:tc>
          <w:tcPr>
            <w:tcW w:w="1440" w:type="dxa"/>
            <w:noWrap/>
            <w:tcMar>
              <w:left w:w="288" w:type="dxa"/>
              <w:right w:w="115" w:type="dxa"/>
            </w:tcMar>
            <w:vAlign w:val="bottom"/>
          </w:tcPr>
          <w:p w:rsidR="00C15273" w:rsidRPr="007E02B8" w:rsidP="002F5F08" w14:paraId="1DF0E5F4" w14:textId="2D1FF5F5">
            <w:pPr>
              <w:spacing w:after="0" w:line="240" w:lineRule="auto"/>
              <w:ind w:right="288"/>
              <w:jc w:val="center"/>
              <w:rPr>
                <w:rFonts w:ascii="Times New Roman" w:hAnsi="Times New Roman"/>
                <w:sz w:val="24"/>
                <w:szCs w:val="24"/>
              </w:rPr>
            </w:pPr>
            <w:r w:rsidRPr="007E02B8">
              <w:rPr>
                <w:rFonts w:ascii="Times New Roman" w:hAnsi="Times New Roman"/>
                <w:sz w:val="24"/>
                <w:szCs w:val="24"/>
              </w:rPr>
              <w:t>A2-5</w:t>
            </w:r>
            <w:r w:rsidR="00113E03">
              <w:rPr>
                <w:rFonts w:ascii="Times New Roman" w:hAnsi="Times New Roman"/>
                <w:sz w:val="24"/>
                <w:szCs w:val="24"/>
              </w:rPr>
              <w:t>7</w:t>
            </w:r>
          </w:p>
        </w:tc>
      </w:tr>
      <w:tr w14:paraId="549344C7"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C15273" w:rsidRPr="009378D3" w:rsidP="00C15273" w14:paraId="0324077D" w14:textId="43689375">
            <w:pPr>
              <w:spacing w:after="0" w:line="240" w:lineRule="auto"/>
              <w:rPr>
                <w:rFonts w:ascii="Times New Roman" w:hAnsi="Times New Roman"/>
                <w:sz w:val="24"/>
                <w:szCs w:val="24"/>
              </w:rPr>
            </w:pPr>
            <w:r w:rsidRPr="009378D3">
              <w:rPr>
                <w:rFonts w:ascii="Times New Roman" w:hAnsi="Times New Roman"/>
                <w:sz w:val="24"/>
                <w:szCs w:val="24"/>
              </w:rPr>
              <w:t>Justice facility educational program hours per week table</w:t>
            </w:r>
            <w:r w:rsidRPr="009378D3">
              <w:rPr>
                <w:rFonts w:ascii="Times New Roman" w:hAnsi="Times New Roman"/>
                <w:color w:val="FF0000"/>
                <w:sz w:val="24"/>
                <w:szCs w:val="24"/>
              </w:rPr>
              <w:t xml:space="preserve"> </w:t>
            </w:r>
          </w:p>
        </w:tc>
        <w:tc>
          <w:tcPr>
            <w:tcW w:w="900" w:type="dxa"/>
            <w:tcMar>
              <w:left w:w="115" w:type="dxa"/>
            </w:tcMar>
            <w:vAlign w:val="bottom"/>
          </w:tcPr>
          <w:p w:rsidR="00C15273" w:rsidRPr="007E02B8" w:rsidP="002F5F08" w14:paraId="183FEAE7" w14:textId="77777777">
            <w:pPr>
              <w:spacing w:after="0" w:line="240" w:lineRule="auto"/>
              <w:jc w:val="center"/>
              <w:rPr>
                <w:rFonts w:ascii="Times New Roman" w:hAnsi="Times New Roman"/>
                <w:sz w:val="24"/>
                <w:szCs w:val="24"/>
              </w:rPr>
            </w:pPr>
            <w:r w:rsidRPr="007E02B8">
              <w:rPr>
                <w:rFonts w:ascii="Times New Roman" w:hAnsi="Times New Roman"/>
                <w:sz w:val="24"/>
                <w:szCs w:val="24"/>
              </w:rPr>
              <w:t>School</w:t>
            </w:r>
          </w:p>
        </w:tc>
        <w:tc>
          <w:tcPr>
            <w:tcW w:w="900" w:type="dxa"/>
            <w:noWrap/>
            <w:vAlign w:val="bottom"/>
          </w:tcPr>
          <w:p w:rsidR="00C15273" w:rsidRPr="007E02B8" w:rsidP="002F5F08" w14:paraId="67236501" w14:textId="77777777">
            <w:pPr>
              <w:spacing w:after="0" w:line="240" w:lineRule="auto"/>
              <w:jc w:val="center"/>
              <w:rPr>
                <w:rFonts w:ascii="Times New Roman" w:hAnsi="Times New Roman"/>
                <w:sz w:val="24"/>
                <w:szCs w:val="24"/>
              </w:rPr>
            </w:pPr>
            <w:r w:rsidRPr="007E02B8">
              <w:rPr>
                <w:rFonts w:ascii="Times New Roman" w:hAnsi="Times New Roman"/>
                <w:sz w:val="24"/>
                <w:szCs w:val="24"/>
              </w:rPr>
              <w:t>942</w:t>
            </w:r>
          </w:p>
        </w:tc>
        <w:tc>
          <w:tcPr>
            <w:tcW w:w="1440" w:type="dxa"/>
            <w:noWrap/>
            <w:tcMar>
              <w:left w:w="288" w:type="dxa"/>
              <w:right w:w="115" w:type="dxa"/>
            </w:tcMar>
            <w:vAlign w:val="bottom"/>
          </w:tcPr>
          <w:p w:rsidR="00C15273" w:rsidRPr="007E02B8" w:rsidP="002F5F08" w14:paraId="53E6B3F9" w14:textId="27DF0760">
            <w:pPr>
              <w:spacing w:after="0" w:line="240" w:lineRule="auto"/>
              <w:ind w:right="288"/>
              <w:jc w:val="center"/>
              <w:rPr>
                <w:rFonts w:ascii="Times New Roman" w:hAnsi="Times New Roman"/>
                <w:sz w:val="24"/>
                <w:szCs w:val="24"/>
              </w:rPr>
            </w:pPr>
            <w:r w:rsidRPr="007E02B8">
              <w:rPr>
                <w:rFonts w:ascii="Times New Roman" w:hAnsi="Times New Roman"/>
                <w:sz w:val="24"/>
                <w:szCs w:val="24"/>
              </w:rPr>
              <w:t>A2-5</w:t>
            </w:r>
            <w:r w:rsidR="00113E03">
              <w:rPr>
                <w:rFonts w:ascii="Times New Roman" w:hAnsi="Times New Roman"/>
                <w:sz w:val="24"/>
                <w:szCs w:val="24"/>
              </w:rPr>
              <w:t>9</w:t>
            </w:r>
          </w:p>
        </w:tc>
      </w:tr>
      <w:tr w14:paraId="17585C0B"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C15273" w:rsidRPr="009378D3" w:rsidP="00C15273" w14:paraId="30C260A8" w14:textId="77777777">
            <w:pPr>
              <w:spacing w:after="0" w:line="240" w:lineRule="auto"/>
              <w:rPr>
                <w:rFonts w:ascii="Times New Roman" w:hAnsi="Times New Roman"/>
                <w:sz w:val="24"/>
                <w:szCs w:val="24"/>
              </w:rPr>
            </w:pPr>
            <w:r w:rsidRPr="009378D3">
              <w:rPr>
                <w:rFonts w:ascii="Times New Roman" w:hAnsi="Times New Roman"/>
                <w:sz w:val="24"/>
                <w:szCs w:val="24"/>
              </w:rPr>
              <w:t xml:space="preserve">Justice facility type </w:t>
            </w:r>
          </w:p>
        </w:tc>
        <w:tc>
          <w:tcPr>
            <w:tcW w:w="900" w:type="dxa"/>
            <w:tcMar>
              <w:left w:w="115" w:type="dxa"/>
            </w:tcMar>
            <w:vAlign w:val="bottom"/>
          </w:tcPr>
          <w:p w:rsidR="00C15273" w:rsidRPr="007E02B8" w:rsidP="002F5F08" w14:paraId="2C02E91F" w14:textId="77777777">
            <w:pPr>
              <w:spacing w:after="0" w:line="240" w:lineRule="auto"/>
              <w:jc w:val="center"/>
              <w:rPr>
                <w:rFonts w:ascii="Times New Roman" w:hAnsi="Times New Roman"/>
                <w:sz w:val="24"/>
                <w:szCs w:val="24"/>
              </w:rPr>
            </w:pPr>
            <w:r w:rsidRPr="007E02B8">
              <w:rPr>
                <w:rFonts w:ascii="Times New Roman" w:hAnsi="Times New Roman"/>
                <w:sz w:val="24"/>
                <w:szCs w:val="24"/>
              </w:rPr>
              <w:t>School</w:t>
            </w:r>
          </w:p>
        </w:tc>
        <w:tc>
          <w:tcPr>
            <w:tcW w:w="900" w:type="dxa"/>
            <w:noWrap/>
            <w:vAlign w:val="bottom"/>
          </w:tcPr>
          <w:p w:rsidR="00C15273" w:rsidRPr="007E02B8" w:rsidP="002F5F08" w14:paraId="06B606CF" w14:textId="77777777">
            <w:pPr>
              <w:spacing w:after="0" w:line="240" w:lineRule="auto"/>
              <w:jc w:val="center"/>
              <w:rPr>
                <w:rFonts w:ascii="Times New Roman" w:hAnsi="Times New Roman"/>
                <w:sz w:val="24"/>
                <w:szCs w:val="24"/>
              </w:rPr>
            </w:pPr>
            <w:r w:rsidRPr="007E02B8">
              <w:rPr>
                <w:rFonts w:ascii="Times New Roman" w:hAnsi="Times New Roman"/>
                <w:sz w:val="24"/>
                <w:szCs w:val="24"/>
              </w:rPr>
              <w:t>943</w:t>
            </w:r>
          </w:p>
        </w:tc>
        <w:tc>
          <w:tcPr>
            <w:tcW w:w="1440" w:type="dxa"/>
            <w:noWrap/>
            <w:tcMar>
              <w:left w:w="288" w:type="dxa"/>
              <w:right w:w="115" w:type="dxa"/>
            </w:tcMar>
            <w:vAlign w:val="bottom"/>
          </w:tcPr>
          <w:p w:rsidR="00C15273" w:rsidRPr="007E02B8" w:rsidP="002F5F08" w14:paraId="102FDDB0" w14:textId="6F775DAF">
            <w:pPr>
              <w:spacing w:after="0" w:line="240" w:lineRule="auto"/>
              <w:ind w:right="288"/>
              <w:jc w:val="center"/>
              <w:rPr>
                <w:rFonts w:ascii="Times New Roman" w:hAnsi="Times New Roman"/>
                <w:sz w:val="24"/>
                <w:szCs w:val="24"/>
              </w:rPr>
            </w:pPr>
            <w:r w:rsidRPr="007E02B8">
              <w:rPr>
                <w:rFonts w:ascii="Times New Roman" w:hAnsi="Times New Roman"/>
                <w:sz w:val="24"/>
                <w:szCs w:val="24"/>
              </w:rPr>
              <w:t>A2-</w:t>
            </w:r>
            <w:r w:rsidR="00113E03">
              <w:rPr>
                <w:rFonts w:ascii="Times New Roman" w:hAnsi="Times New Roman"/>
                <w:sz w:val="24"/>
                <w:szCs w:val="24"/>
              </w:rPr>
              <w:t>60</w:t>
            </w:r>
          </w:p>
        </w:tc>
      </w:tr>
      <w:tr w14:paraId="2E140C9B"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C15273" w:rsidP="00C15273" w14:paraId="33CFC0D4" w14:textId="0053FADA">
            <w:pPr>
              <w:spacing w:after="0" w:line="240" w:lineRule="auto"/>
              <w:rPr>
                <w:rFonts w:ascii="Times New Roman" w:hAnsi="Times New Roman"/>
                <w:sz w:val="24"/>
                <w:szCs w:val="24"/>
              </w:rPr>
            </w:pPr>
            <w:r w:rsidRPr="42B7D578">
              <w:rPr>
                <w:rFonts w:ascii="Times New Roman" w:hAnsi="Times New Roman"/>
                <w:sz w:val="24"/>
                <w:szCs w:val="24"/>
              </w:rPr>
              <w:t xml:space="preserve">Kindergarten daily length and cost </w:t>
            </w:r>
            <w:r w:rsidRPr="42B7D578" w:rsidR="10ABF705">
              <w:rPr>
                <w:rFonts w:ascii="Times New Roman" w:hAnsi="Times New Roman"/>
                <w:b/>
                <w:bCs/>
                <w:color w:val="FF0000"/>
                <w:sz w:val="24"/>
                <w:szCs w:val="24"/>
              </w:rPr>
              <w:t>Re</w:t>
            </w:r>
            <w:r w:rsidRPr="42B7D578" w:rsidR="17E9FD65">
              <w:rPr>
                <w:rFonts w:ascii="Times New Roman" w:hAnsi="Times New Roman"/>
                <w:b/>
                <w:bCs/>
                <w:color w:val="FF0000"/>
                <w:sz w:val="24"/>
                <w:szCs w:val="24"/>
              </w:rPr>
              <w:t>-introduced!</w:t>
            </w:r>
          </w:p>
        </w:tc>
        <w:tc>
          <w:tcPr>
            <w:tcW w:w="900" w:type="dxa"/>
            <w:tcMar>
              <w:left w:w="115" w:type="dxa"/>
            </w:tcMar>
            <w:vAlign w:val="bottom"/>
          </w:tcPr>
          <w:p w:rsidR="00C15273" w:rsidRPr="007E02B8" w:rsidP="002F5F08" w14:paraId="44254CA6" w14:textId="77777777">
            <w:pPr>
              <w:spacing w:after="0" w:line="240" w:lineRule="auto"/>
              <w:jc w:val="center"/>
              <w:rPr>
                <w:rFonts w:ascii="Times New Roman" w:hAnsi="Times New Roman"/>
                <w:sz w:val="24"/>
                <w:szCs w:val="24"/>
              </w:rPr>
            </w:pPr>
            <w:r w:rsidRPr="007E02B8">
              <w:rPr>
                <w:rFonts w:ascii="Times New Roman" w:hAnsi="Times New Roman"/>
                <w:sz w:val="24"/>
                <w:szCs w:val="24"/>
              </w:rPr>
              <w:t>LEA</w:t>
            </w:r>
          </w:p>
        </w:tc>
        <w:tc>
          <w:tcPr>
            <w:tcW w:w="900" w:type="dxa"/>
            <w:noWrap/>
            <w:vAlign w:val="bottom"/>
          </w:tcPr>
          <w:p w:rsidR="00C15273" w:rsidRPr="007E02B8" w:rsidP="002F5F08" w14:paraId="65FA48A8" w14:textId="77777777">
            <w:pPr>
              <w:spacing w:after="0" w:line="240" w:lineRule="auto"/>
              <w:jc w:val="center"/>
              <w:rPr>
                <w:rFonts w:ascii="Times New Roman" w:hAnsi="Times New Roman"/>
                <w:sz w:val="24"/>
                <w:szCs w:val="24"/>
              </w:rPr>
            </w:pPr>
            <w:r w:rsidRPr="007E02B8">
              <w:rPr>
                <w:rFonts w:ascii="Times New Roman" w:hAnsi="Times New Roman"/>
                <w:sz w:val="24"/>
                <w:szCs w:val="24"/>
              </w:rPr>
              <w:t>944</w:t>
            </w:r>
          </w:p>
        </w:tc>
        <w:tc>
          <w:tcPr>
            <w:tcW w:w="1440" w:type="dxa"/>
            <w:noWrap/>
            <w:tcMar>
              <w:left w:w="288" w:type="dxa"/>
              <w:right w:w="115" w:type="dxa"/>
            </w:tcMar>
            <w:vAlign w:val="bottom"/>
          </w:tcPr>
          <w:p w:rsidR="00C15273" w:rsidRPr="007E02B8" w:rsidP="002F5F08" w14:paraId="4DC23264" w14:textId="67A7219C">
            <w:pPr>
              <w:spacing w:after="0" w:line="240" w:lineRule="auto"/>
              <w:ind w:right="288"/>
              <w:jc w:val="center"/>
              <w:rPr>
                <w:rFonts w:ascii="Times New Roman" w:hAnsi="Times New Roman"/>
                <w:sz w:val="24"/>
                <w:szCs w:val="24"/>
              </w:rPr>
            </w:pPr>
            <w:r w:rsidRPr="007E02B8">
              <w:rPr>
                <w:rFonts w:ascii="Times New Roman" w:hAnsi="Times New Roman"/>
                <w:sz w:val="24"/>
                <w:szCs w:val="24"/>
              </w:rPr>
              <w:t>A2-</w:t>
            </w:r>
            <w:r w:rsidR="00302CF2">
              <w:rPr>
                <w:rFonts w:ascii="Times New Roman" w:hAnsi="Times New Roman"/>
                <w:sz w:val="24"/>
                <w:szCs w:val="24"/>
              </w:rPr>
              <w:t>61</w:t>
            </w:r>
          </w:p>
        </w:tc>
      </w:tr>
      <w:tr w14:paraId="00F9EE76"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C15273" w:rsidRPr="00990531" w:rsidP="00C15273" w14:paraId="09BCCCE2" w14:textId="549B62E1">
            <w:pPr>
              <w:spacing w:after="0" w:line="240" w:lineRule="auto"/>
              <w:rPr>
                <w:rFonts w:ascii="Times New Roman" w:hAnsi="Times New Roman"/>
                <w:sz w:val="24"/>
                <w:szCs w:val="24"/>
              </w:rPr>
            </w:pPr>
            <w:r>
              <w:rPr>
                <w:rFonts w:ascii="Times New Roman" w:hAnsi="Times New Roman"/>
                <w:sz w:val="24"/>
                <w:szCs w:val="24"/>
              </w:rPr>
              <w:t>Magnet program detail</w:t>
            </w:r>
          </w:p>
        </w:tc>
        <w:tc>
          <w:tcPr>
            <w:tcW w:w="900" w:type="dxa"/>
            <w:tcMar>
              <w:left w:w="115" w:type="dxa"/>
            </w:tcMar>
            <w:vAlign w:val="bottom"/>
          </w:tcPr>
          <w:p w:rsidR="00C15273" w:rsidRPr="007E02B8" w:rsidP="002F5F08" w14:paraId="2B0CA749" w14:textId="6AEF00FB">
            <w:pPr>
              <w:spacing w:after="0" w:line="240" w:lineRule="auto"/>
              <w:jc w:val="center"/>
              <w:rPr>
                <w:rFonts w:ascii="Times New Roman" w:hAnsi="Times New Roman"/>
                <w:sz w:val="24"/>
                <w:szCs w:val="24"/>
              </w:rPr>
            </w:pPr>
            <w:r w:rsidRPr="007E02B8">
              <w:rPr>
                <w:rFonts w:ascii="Times New Roman" w:hAnsi="Times New Roman"/>
                <w:sz w:val="24"/>
                <w:szCs w:val="24"/>
              </w:rPr>
              <w:t>School</w:t>
            </w:r>
          </w:p>
        </w:tc>
        <w:tc>
          <w:tcPr>
            <w:tcW w:w="900" w:type="dxa"/>
            <w:noWrap/>
            <w:vAlign w:val="bottom"/>
          </w:tcPr>
          <w:p w:rsidR="00C15273" w:rsidRPr="007E02B8" w:rsidP="002F5F08" w14:paraId="1F7A634E" w14:textId="6E0597EA">
            <w:pPr>
              <w:spacing w:after="0" w:line="240" w:lineRule="auto"/>
              <w:jc w:val="center"/>
              <w:rPr>
                <w:rFonts w:ascii="Times New Roman" w:hAnsi="Times New Roman"/>
                <w:sz w:val="24"/>
                <w:szCs w:val="24"/>
              </w:rPr>
            </w:pPr>
            <w:r w:rsidRPr="007E02B8">
              <w:rPr>
                <w:rFonts w:ascii="Times New Roman" w:hAnsi="Times New Roman"/>
                <w:sz w:val="24"/>
                <w:szCs w:val="24"/>
              </w:rPr>
              <w:t>948</w:t>
            </w:r>
          </w:p>
        </w:tc>
        <w:tc>
          <w:tcPr>
            <w:tcW w:w="1440" w:type="dxa"/>
            <w:noWrap/>
            <w:tcMar>
              <w:left w:w="288" w:type="dxa"/>
              <w:right w:w="115" w:type="dxa"/>
            </w:tcMar>
            <w:vAlign w:val="bottom"/>
          </w:tcPr>
          <w:p w:rsidR="00C15273" w:rsidRPr="007E02B8" w:rsidP="002F5F08" w14:paraId="35405B43" w14:textId="4C4FACFF">
            <w:pPr>
              <w:spacing w:after="0" w:line="240" w:lineRule="auto"/>
              <w:ind w:right="288"/>
              <w:jc w:val="center"/>
              <w:rPr>
                <w:rFonts w:ascii="Times New Roman" w:hAnsi="Times New Roman"/>
                <w:sz w:val="24"/>
                <w:szCs w:val="24"/>
              </w:rPr>
            </w:pPr>
            <w:r w:rsidRPr="007E02B8">
              <w:rPr>
                <w:rFonts w:ascii="Times New Roman" w:hAnsi="Times New Roman"/>
                <w:sz w:val="24"/>
                <w:szCs w:val="24"/>
              </w:rPr>
              <w:t>A2-</w:t>
            </w:r>
            <w:r w:rsidR="00D36489">
              <w:rPr>
                <w:rFonts w:ascii="Times New Roman" w:hAnsi="Times New Roman"/>
                <w:sz w:val="24"/>
                <w:szCs w:val="24"/>
              </w:rPr>
              <w:t>62</w:t>
            </w:r>
          </w:p>
        </w:tc>
      </w:tr>
      <w:tr w14:paraId="54E9000F"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C15273" w:rsidP="00C15273" w14:paraId="358D2337" w14:textId="5DC7D737">
            <w:pPr>
              <w:spacing w:after="0" w:line="240" w:lineRule="auto"/>
              <w:rPr>
                <w:rFonts w:ascii="Times New Roman" w:hAnsi="Times New Roman"/>
                <w:sz w:val="24"/>
                <w:szCs w:val="24"/>
              </w:rPr>
            </w:pPr>
            <w:r w:rsidRPr="00990531">
              <w:rPr>
                <w:rFonts w:ascii="Times New Roman" w:hAnsi="Times New Roman"/>
                <w:sz w:val="24"/>
                <w:szCs w:val="24"/>
              </w:rPr>
              <w:t>Magnet status</w:t>
            </w:r>
          </w:p>
        </w:tc>
        <w:tc>
          <w:tcPr>
            <w:tcW w:w="900" w:type="dxa"/>
            <w:tcMar>
              <w:left w:w="115" w:type="dxa"/>
            </w:tcMar>
            <w:vAlign w:val="bottom"/>
          </w:tcPr>
          <w:p w:rsidR="00C15273" w:rsidRPr="007E02B8" w:rsidP="002F5F08" w14:paraId="028CB280" w14:textId="56984E9E">
            <w:pPr>
              <w:spacing w:after="0" w:line="240" w:lineRule="auto"/>
              <w:jc w:val="center"/>
              <w:rPr>
                <w:rFonts w:ascii="Times New Roman" w:hAnsi="Times New Roman"/>
                <w:sz w:val="24"/>
                <w:szCs w:val="24"/>
              </w:rPr>
            </w:pPr>
            <w:r w:rsidRPr="007E02B8">
              <w:rPr>
                <w:rFonts w:ascii="Times New Roman" w:hAnsi="Times New Roman"/>
                <w:sz w:val="24"/>
                <w:szCs w:val="24"/>
              </w:rPr>
              <w:t>School</w:t>
            </w:r>
          </w:p>
        </w:tc>
        <w:tc>
          <w:tcPr>
            <w:tcW w:w="900" w:type="dxa"/>
            <w:noWrap/>
            <w:vAlign w:val="bottom"/>
          </w:tcPr>
          <w:p w:rsidR="00C15273" w:rsidRPr="007E02B8" w:rsidP="002F5F08" w14:paraId="6AA890D8" w14:textId="2C0CE3FC">
            <w:pPr>
              <w:spacing w:after="0" w:line="240" w:lineRule="auto"/>
              <w:jc w:val="center"/>
              <w:rPr>
                <w:rFonts w:ascii="Times New Roman" w:hAnsi="Times New Roman"/>
                <w:sz w:val="24"/>
                <w:szCs w:val="24"/>
              </w:rPr>
            </w:pPr>
            <w:r w:rsidRPr="007E02B8">
              <w:rPr>
                <w:rFonts w:ascii="Times New Roman" w:hAnsi="Times New Roman"/>
                <w:sz w:val="24"/>
                <w:szCs w:val="24"/>
              </w:rPr>
              <w:t>949</w:t>
            </w:r>
          </w:p>
        </w:tc>
        <w:tc>
          <w:tcPr>
            <w:tcW w:w="1440" w:type="dxa"/>
            <w:noWrap/>
            <w:tcMar>
              <w:left w:w="288" w:type="dxa"/>
              <w:right w:w="115" w:type="dxa"/>
            </w:tcMar>
            <w:vAlign w:val="bottom"/>
          </w:tcPr>
          <w:p w:rsidR="00C15273" w:rsidRPr="007E02B8" w:rsidP="002F5F08" w14:paraId="5FC99F16" w14:textId="28A7C39F">
            <w:pPr>
              <w:spacing w:after="0" w:line="240" w:lineRule="auto"/>
              <w:ind w:right="288"/>
              <w:jc w:val="center"/>
              <w:rPr>
                <w:rFonts w:ascii="Times New Roman" w:hAnsi="Times New Roman"/>
                <w:sz w:val="24"/>
                <w:szCs w:val="24"/>
              </w:rPr>
            </w:pPr>
            <w:r w:rsidRPr="007E02B8">
              <w:rPr>
                <w:rFonts w:ascii="Times New Roman" w:hAnsi="Times New Roman"/>
                <w:sz w:val="24"/>
                <w:szCs w:val="24"/>
              </w:rPr>
              <w:t>A2-</w:t>
            </w:r>
            <w:r w:rsidR="00D36489">
              <w:rPr>
                <w:rFonts w:ascii="Times New Roman" w:hAnsi="Times New Roman"/>
                <w:sz w:val="24"/>
                <w:szCs w:val="24"/>
              </w:rPr>
              <w:t>6</w:t>
            </w:r>
            <w:r w:rsidR="00D67776">
              <w:rPr>
                <w:rFonts w:ascii="Times New Roman" w:hAnsi="Times New Roman"/>
                <w:sz w:val="24"/>
                <w:szCs w:val="24"/>
              </w:rPr>
              <w:t>3</w:t>
            </w:r>
          </w:p>
        </w:tc>
      </w:tr>
      <w:tr w14:paraId="11767E8C"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C15273" w:rsidRPr="0094683D" w:rsidP="00C15273" w14:paraId="54CC6B48" w14:textId="77777777">
            <w:pPr>
              <w:spacing w:after="0" w:line="240" w:lineRule="auto"/>
              <w:rPr>
                <w:rFonts w:ascii="Times New Roman" w:hAnsi="Times New Roman"/>
                <w:sz w:val="24"/>
                <w:szCs w:val="24"/>
              </w:rPr>
            </w:pPr>
            <w:r w:rsidRPr="0094683D">
              <w:rPr>
                <w:rFonts w:ascii="Times New Roman" w:hAnsi="Times New Roman"/>
                <w:sz w:val="24"/>
                <w:szCs w:val="24"/>
              </w:rPr>
              <w:t>Mathematics classes—high school</w:t>
            </w:r>
          </w:p>
        </w:tc>
        <w:tc>
          <w:tcPr>
            <w:tcW w:w="900" w:type="dxa"/>
            <w:tcMar>
              <w:left w:w="115" w:type="dxa"/>
            </w:tcMar>
            <w:vAlign w:val="bottom"/>
          </w:tcPr>
          <w:p w:rsidR="00C15273" w:rsidRPr="007E02B8" w:rsidP="002F5F08" w14:paraId="413C876B" w14:textId="77777777">
            <w:pPr>
              <w:spacing w:after="0" w:line="240" w:lineRule="auto"/>
              <w:jc w:val="center"/>
              <w:rPr>
                <w:rFonts w:ascii="Times New Roman" w:hAnsi="Times New Roman"/>
                <w:sz w:val="24"/>
                <w:szCs w:val="24"/>
              </w:rPr>
            </w:pPr>
            <w:r w:rsidRPr="007E02B8">
              <w:rPr>
                <w:rFonts w:ascii="Times New Roman" w:hAnsi="Times New Roman"/>
                <w:sz w:val="24"/>
                <w:szCs w:val="24"/>
              </w:rPr>
              <w:t>School</w:t>
            </w:r>
          </w:p>
        </w:tc>
        <w:tc>
          <w:tcPr>
            <w:tcW w:w="900" w:type="dxa"/>
            <w:noWrap/>
            <w:vAlign w:val="bottom"/>
          </w:tcPr>
          <w:p w:rsidR="00C15273" w:rsidRPr="007E02B8" w:rsidP="002F5F08" w14:paraId="4A23DAAE" w14:textId="77777777">
            <w:pPr>
              <w:spacing w:after="0" w:line="240" w:lineRule="auto"/>
              <w:jc w:val="center"/>
              <w:rPr>
                <w:rFonts w:ascii="Times New Roman" w:hAnsi="Times New Roman"/>
                <w:sz w:val="24"/>
                <w:szCs w:val="24"/>
              </w:rPr>
            </w:pPr>
            <w:r w:rsidRPr="007E02B8">
              <w:rPr>
                <w:rFonts w:ascii="Times New Roman" w:hAnsi="Times New Roman"/>
                <w:sz w:val="24"/>
                <w:szCs w:val="24"/>
              </w:rPr>
              <w:t>950</w:t>
            </w:r>
          </w:p>
        </w:tc>
        <w:tc>
          <w:tcPr>
            <w:tcW w:w="1440" w:type="dxa"/>
            <w:noWrap/>
            <w:tcMar>
              <w:left w:w="288" w:type="dxa"/>
              <w:right w:w="115" w:type="dxa"/>
            </w:tcMar>
            <w:vAlign w:val="bottom"/>
          </w:tcPr>
          <w:p w:rsidR="00C15273" w:rsidRPr="007E02B8" w:rsidP="002F5F08" w14:paraId="5C8911A3" w14:textId="2ECA816B">
            <w:pPr>
              <w:spacing w:after="0" w:line="240" w:lineRule="auto"/>
              <w:ind w:right="288"/>
              <w:jc w:val="center"/>
              <w:rPr>
                <w:rFonts w:ascii="Times New Roman" w:hAnsi="Times New Roman"/>
                <w:sz w:val="24"/>
                <w:szCs w:val="24"/>
              </w:rPr>
            </w:pPr>
            <w:r w:rsidRPr="007E02B8">
              <w:rPr>
                <w:rFonts w:ascii="Times New Roman" w:hAnsi="Times New Roman"/>
                <w:sz w:val="24"/>
                <w:szCs w:val="24"/>
              </w:rPr>
              <w:t>A2-</w:t>
            </w:r>
            <w:r w:rsidR="00D36489">
              <w:rPr>
                <w:rFonts w:ascii="Times New Roman" w:hAnsi="Times New Roman"/>
                <w:sz w:val="24"/>
                <w:szCs w:val="24"/>
              </w:rPr>
              <w:t>63</w:t>
            </w:r>
          </w:p>
        </w:tc>
      </w:tr>
      <w:tr w14:paraId="0CB044DF" w14:textId="78CB3706"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C15273" w:rsidRPr="00431679" w:rsidP="00C15273" w14:paraId="09E17CA8" w14:textId="5751B47D">
            <w:pPr>
              <w:spacing w:after="0" w:line="240" w:lineRule="auto"/>
              <w:rPr>
                <w:rFonts w:ascii="Times New Roman" w:hAnsi="Times New Roman"/>
                <w:sz w:val="24"/>
                <w:szCs w:val="24"/>
              </w:rPr>
            </w:pPr>
            <w:r w:rsidRPr="00431679">
              <w:rPr>
                <w:rFonts w:ascii="Times New Roman" w:hAnsi="Times New Roman"/>
                <w:sz w:val="24"/>
                <w:szCs w:val="24"/>
              </w:rPr>
              <w:t>Mathematics classes—high school teacher certification</w:t>
            </w:r>
            <w:r w:rsidR="00D658EA">
              <w:rPr>
                <w:rFonts w:ascii="Times New Roman" w:hAnsi="Times New Roman"/>
                <w:sz w:val="24"/>
                <w:szCs w:val="24"/>
              </w:rPr>
              <w:t xml:space="preserve"> </w:t>
            </w:r>
            <w:r w:rsidRPr="00D658EA" w:rsidR="00D658EA">
              <w:rPr>
                <w:rFonts w:ascii="Times New Roman" w:hAnsi="Times New Roman"/>
                <w:b/>
                <w:bCs/>
                <w:color w:val="FF0000"/>
                <w:sz w:val="24"/>
                <w:szCs w:val="24"/>
              </w:rPr>
              <w:t>Retired!</w:t>
            </w:r>
            <w:r w:rsidRPr="00D658EA">
              <w:rPr>
                <w:rFonts w:ascii="Times New Roman" w:hAnsi="Times New Roman"/>
                <w:color w:val="FF0000"/>
                <w:sz w:val="24"/>
                <w:szCs w:val="24"/>
              </w:rPr>
              <w:t xml:space="preserve"> </w:t>
            </w:r>
          </w:p>
        </w:tc>
        <w:tc>
          <w:tcPr>
            <w:tcW w:w="900" w:type="dxa"/>
            <w:tcMar>
              <w:left w:w="115" w:type="dxa"/>
            </w:tcMar>
            <w:vAlign w:val="bottom"/>
          </w:tcPr>
          <w:p w:rsidR="00C15273" w:rsidRPr="007E02B8" w:rsidP="002F5F08" w14:paraId="2A77EA8F" w14:textId="3509A96A">
            <w:pPr>
              <w:spacing w:after="0" w:line="240" w:lineRule="auto"/>
              <w:jc w:val="center"/>
              <w:rPr>
                <w:rFonts w:ascii="Times New Roman" w:hAnsi="Times New Roman"/>
                <w:sz w:val="24"/>
                <w:szCs w:val="24"/>
              </w:rPr>
            </w:pPr>
            <w:r w:rsidRPr="007E02B8">
              <w:rPr>
                <w:rFonts w:ascii="Times New Roman" w:hAnsi="Times New Roman"/>
                <w:sz w:val="24"/>
                <w:szCs w:val="24"/>
              </w:rPr>
              <w:t>School</w:t>
            </w:r>
          </w:p>
        </w:tc>
        <w:tc>
          <w:tcPr>
            <w:tcW w:w="900" w:type="dxa"/>
            <w:noWrap/>
            <w:vAlign w:val="bottom"/>
          </w:tcPr>
          <w:p w:rsidR="00C15273" w:rsidRPr="007E02B8" w:rsidP="002F5F08" w14:paraId="556E4C43" w14:textId="125D8C95">
            <w:pPr>
              <w:spacing w:after="0" w:line="240" w:lineRule="auto"/>
              <w:jc w:val="center"/>
              <w:rPr>
                <w:rFonts w:ascii="Times New Roman" w:hAnsi="Times New Roman"/>
                <w:sz w:val="24"/>
                <w:szCs w:val="24"/>
              </w:rPr>
            </w:pPr>
            <w:r w:rsidRPr="007E02B8">
              <w:rPr>
                <w:rFonts w:ascii="Times New Roman" w:hAnsi="Times New Roman"/>
                <w:sz w:val="24"/>
                <w:szCs w:val="24"/>
              </w:rPr>
              <w:t>1005</w:t>
            </w:r>
          </w:p>
        </w:tc>
        <w:tc>
          <w:tcPr>
            <w:tcW w:w="1440" w:type="dxa"/>
            <w:noWrap/>
            <w:tcMar>
              <w:left w:w="288" w:type="dxa"/>
              <w:right w:w="115" w:type="dxa"/>
            </w:tcMar>
            <w:vAlign w:val="bottom"/>
          </w:tcPr>
          <w:p w:rsidR="00C15273" w:rsidRPr="007E02B8" w:rsidP="002F5F08" w14:paraId="037077CA" w14:textId="4BC1D6AC">
            <w:pPr>
              <w:spacing w:after="0" w:line="240" w:lineRule="auto"/>
              <w:ind w:right="288"/>
              <w:jc w:val="center"/>
              <w:rPr>
                <w:rFonts w:ascii="Times New Roman" w:hAnsi="Times New Roman"/>
                <w:sz w:val="24"/>
                <w:szCs w:val="24"/>
              </w:rPr>
            </w:pPr>
            <w:r w:rsidRPr="007E02B8">
              <w:rPr>
                <w:rFonts w:ascii="Times New Roman" w:hAnsi="Times New Roman"/>
                <w:sz w:val="24"/>
                <w:szCs w:val="24"/>
              </w:rPr>
              <w:t>A2-</w:t>
            </w:r>
            <w:r w:rsidR="00D67776">
              <w:rPr>
                <w:rFonts w:ascii="Times New Roman" w:hAnsi="Times New Roman"/>
                <w:sz w:val="24"/>
                <w:szCs w:val="24"/>
              </w:rPr>
              <w:t>64</w:t>
            </w:r>
          </w:p>
        </w:tc>
      </w:tr>
      <w:tr w14:paraId="50C6DB70"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C15273" w:rsidRPr="00C61A1B" w:rsidP="4AB73A54" w14:paraId="614ED33C" w14:textId="05A31C46">
            <w:pPr>
              <w:spacing w:after="0" w:line="240" w:lineRule="auto"/>
              <w:rPr>
                <w:rFonts w:ascii="Times New Roman" w:hAnsi="Times New Roman"/>
                <w:b/>
                <w:bCs/>
                <w:color w:val="FF0000"/>
              </w:rPr>
            </w:pPr>
            <w:r w:rsidRPr="4AB73A54">
              <w:rPr>
                <w:rFonts w:ascii="Times New Roman" w:hAnsi="Times New Roman"/>
                <w:sz w:val="24"/>
                <w:szCs w:val="24"/>
              </w:rPr>
              <w:t>Mathematics course enrollment—high school</w:t>
            </w:r>
            <w:r w:rsidRPr="4AB73A54" w:rsidR="0CB206B3">
              <w:rPr>
                <w:rFonts w:ascii="Times New Roman" w:hAnsi="Times New Roman"/>
                <w:sz w:val="24"/>
                <w:szCs w:val="24"/>
              </w:rPr>
              <w:t xml:space="preserve"> </w:t>
            </w:r>
            <w:r w:rsidRPr="4AB73A54" w:rsidR="0CB206B3">
              <w:rPr>
                <w:rFonts w:ascii="Times New Roman" w:hAnsi="Times New Roman"/>
                <w:b/>
                <w:bCs/>
                <w:color w:val="FF0000"/>
                <w:sz w:val="24"/>
                <w:szCs w:val="24"/>
              </w:rPr>
              <w:t>Revised!</w:t>
            </w:r>
          </w:p>
        </w:tc>
        <w:tc>
          <w:tcPr>
            <w:tcW w:w="900" w:type="dxa"/>
            <w:tcMar>
              <w:left w:w="115" w:type="dxa"/>
            </w:tcMar>
            <w:vAlign w:val="bottom"/>
          </w:tcPr>
          <w:p w:rsidR="00C15273" w:rsidRPr="007E02B8" w:rsidP="002F5F08" w14:paraId="280A95CA" w14:textId="77777777">
            <w:pPr>
              <w:spacing w:after="0" w:line="240" w:lineRule="auto"/>
              <w:jc w:val="center"/>
              <w:rPr>
                <w:rFonts w:ascii="Times New Roman" w:hAnsi="Times New Roman"/>
                <w:sz w:val="24"/>
                <w:szCs w:val="24"/>
              </w:rPr>
            </w:pPr>
            <w:r w:rsidRPr="007E02B8">
              <w:rPr>
                <w:rFonts w:ascii="Times New Roman" w:hAnsi="Times New Roman"/>
                <w:sz w:val="24"/>
                <w:szCs w:val="24"/>
              </w:rPr>
              <w:t>School</w:t>
            </w:r>
          </w:p>
        </w:tc>
        <w:tc>
          <w:tcPr>
            <w:tcW w:w="900" w:type="dxa"/>
            <w:noWrap/>
            <w:vAlign w:val="bottom"/>
          </w:tcPr>
          <w:p w:rsidR="00C15273" w:rsidRPr="007E02B8" w:rsidP="002F5F08" w14:paraId="39213CED" w14:textId="77777777">
            <w:pPr>
              <w:spacing w:after="0" w:line="240" w:lineRule="auto"/>
              <w:jc w:val="center"/>
              <w:rPr>
                <w:rFonts w:ascii="Times New Roman" w:hAnsi="Times New Roman"/>
                <w:sz w:val="24"/>
                <w:szCs w:val="24"/>
              </w:rPr>
            </w:pPr>
            <w:r w:rsidRPr="007E02B8">
              <w:rPr>
                <w:rFonts w:ascii="Times New Roman" w:hAnsi="Times New Roman"/>
                <w:sz w:val="24"/>
                <w:szCs w:val="24"/>
              </w:rPr>
              <w:t>951</w:t>
            </w:r>
          </w:p>
        </w:tc>
        <w:tc>
          <w:tcPr>
            <w:tcW w:w="1440" w:type="dxa"/>
            <w:noWrap/>
            <w:tcMar>
              <w:left w:w="288" w:type="dxa"/>
              <w:right w:w="115" w:type="dxa"/>
            </w:tcMar>
            <w:vAlign w:val="bottom"/>
          </w:tcPr>
          <w:p w:rsidR="00C15273" w:rsidRPr="007E02B8" w:rsidP="002F5F08" w14:paraId="4B2B2212" w14:textId="2F4051B1">
            <w:pPr>
              <w:spacing w:after="0" w:line="240" w:lineRule="auto"/>
              <w:ind w:right="288"/>
              <w:jc w:val="center"/>
              <w:rPr>
                <w:rFonts w:ascii="Times New Roman" w:hAnsi="Times New Roman"/>
                <w:sz w:val="24"/>
                <w:szCs w:val="24"/>
              </w:rPr>
            </w:pPr>
            <w:r w:rsidRPr="007E02B8">
              <w:rPr>
                <w:rFonts w:ascii="Times New Roman" w:hAnsi="Times New Roman"/>
                <w:sz w:val="24"/>
                <w:szCs w:val="24"/>
              </w:rPr>
              <w:t>A2-</w:t>
            </w:r>
            <w:r w:rsidRPr="007E02B8" w:rsidR="00EB1422">
              <w:rPr>
                <w:rFonts w:ascii="Times New Roman" w:hAnsi="Times New Roman"/>
                <w:sz w:val="24"/>
                <w:szCs w:val="24"/>
              </w:rPr>
              <w:t>6</w:t>
            </w:r>
            <w:r w:rsidR="000160A8">
              <w:rPr>
                <w:rFonts w:ascii="Times New Roman" w:hAnsi="Times New Roman"/>
                <w:sz w:val="24"/>
                <w:szCs w:val="24"/>
              </w:rPr>
              <w:t>6</w:t>
            </w:r>
          </w:p>
        </w:tc>
      </w:tr>
      <w:tr w14:paraId="11939A3B"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tcBorders>
              <w:bottom w:val="single" w:sz="4" w:space="0" w:color="auto"/>
            </w:tcBorders>
            <w:noWrap/>
          </w:tcPr>
          <w:p w:rsidR="00C15273" w:rsidP="00C15273" w14:paraId="77DD3BCA" w14:textId="5A3E7F87">
            <w:pPr>
              <w:spacing w:after="0" w:line="240" w:lineRule="auto"/>
              <w:rPr>
                <w:rFonts w:ascii="Times New Roman" w:hAnsi="Times New Roman"/>
                <w:sz w:val="24"/>
                <w:szCs w:val="24"/>
              </w:rPr>
            </w:pPr>
            <w:r>
              <w:rPr>
                <w:rFonts w:ascii="Times New Roman" w:hAnsi="Times New Roman"/>
                <w:sz w:val="24"/>
                <w:szCs w:val="24"/>
              </w:rPr>
              <w:t>Membership—non-LEA</w:t>
            </w:r>
            <w:r>
              <w:rPr>
                <w:rFonts w:ascii="Times New Roman" w:hAnsi="Times New Roman"/>
                <w:b/>
                <w:sz w:val="24"/>
                <w:szCs w:val="24"/>
              </w:rPr>
              <w:t xml:space="preserve"> </w:t>
            </w:r>
          </w:p>
        </w:tc>
        <w:tc>
          <w:tcPr>
            <w:tcW w:w="900" w:type="dxa"/>
            <w:tcMar>
              <w:left w:w="115" w:type="dxa"/>
            </w:tcMar>
            <w:vAlign w:val="bottom"/>
          </w:tcPr>
          <w:p w:rsidR="00C15273" w:rsidRPr="007E02B8" w:rsidP="002F5F08" w14:paraId="7D4BA7FE" w14:textId="77777777">
            <w:pPr>
              <w:spacing w:after="0" w:line="240" w:lineRule="auto"/>
              <w:jc w:val="center"/>
              <w:rPr>
                <w:rFonts w:ascii="Times New Roman" w:hAnsi="Times New Roman"/>
                <w:sz w:val="24"/>
                <w:szCs w:val="24"/>
              </w:rPr>
            </w:pPr>
            <w:r w:rsidRPr="007E02B8">
              <w:rPr>
                <w:rFonts w:ascii="Times New Roman" w:hAnsi="Times New Roman"/>
                <w:sz w:val="24"/>
                <w:szCs w:val="24"/>
              </w:rPr>
              <w:t>LEA</w:t>
            </w:r>
          </w:p>
        </w:tc>
        <w:tc>
          <w:tcPr>
            <w:tcW w:w="900" w:type="dxa"/>
            <w:noWrap/>
            <w:vAlign w:val="bottom"/>
          </w:tcPr>
          <w:p w:rsidR="00C15273" w:rsidRPr="007E02B8" w:rsidP="002F5F08" w14:paraId="5A78C5F7" w14:textId="77777777">
            <w:pPr>
              <w:spacing w:after="0" w:line="240" w:lineRule="auto"/>
              <w:jc w:val="center"/>
              <w:rPr>
                <w:rFonts w:ascii="Times New Roman" w:hAnsi="Times New Roman"/>
                <w:sz w:val="24"/>
                <w:szCs w:val="24"/>
              </w:rPr>
            </w:pPr>
            <w:r w:rsidRPr="007E02B8">
              <w:rPr>
                <w:rFonts w:ascii="Times New Roman" w:hAnsi="Times New Roman"/>
                <w:sz w:val="24"/>
                <w:szCs w:val="24"/>
              </w:rPr>
              <w:t>989</w:t>
            </w:r>
          </w:p>
        </w:tc>
        <w:tc>
          <w:tcPr>
            <w:tcW w:w="1440" w:type="dxa"/>
            <w:noWrap/>
            <w:tcMar>
              <w:left w:w="288" w:type="dxa"/>
              <w:right w:w="115" w:type="dxa"/>
            </w:tcMar>
            <w:vAlign w:val="bottom"/>
          </w:tcPr>
          <w:p w:rsidR="00C15273" w:rsidRPr="007E02B8" w:rsidP="002F5F08" w14:paraId="664F76F6" w14:textId="52ED06C5">
            <w:pPr>
              <w:spacing w:after="0" w:line="240" w:lineRule="auto"/>
              <w:ind w:right="288"/>
              <w:jc w:val="center"/>
              <w:rPr>
                <w:rFonts w:ascii="Times New Roman" w:hAnsi="Times New Roman"/>
                <w:sz w:val="24"/>
                <w:szCs w:val="24"/>
              </w:rPr>
            </w:pPr>
            <w:r w:rsidRPr="007E02B8">
              <w:rPr>
                <w:rFonts w:ascii="Times New Roman" w:hAnsi="Times New Roman"/>
                <w:sz w:val="24"/>
                <w:szCs w:val="24"/>
              </w:rPr>
              <w:t>A2-</w:t>
            </w:r>
            <w:r w:rsidRPr="007E02B8" w:rsidR="00F75949">
              <w:rPr>
                <w:rFonts w:ascii="Times New Roman" w:hAnsi="Times New Roman"/>
                <w:sz w:val="24"/>
                <w:szCs w:val="24"/>
              </w:rPr>
              <w:t>6</w:t>
            </w:r>
            <w:r w:rsidR="000160A8">
              <w:rPr>
                <w:rFonts w:ascii="Times New Roman" w:hAnsi="Times New Roman"/>
                <w:sz w:val="24"/>
                <w:szCs w:val="24"/>
              </w:rPr>
              <w:t>7</w:t>
            </w:r>
          </w:p>
        </w:tc>
      </w:tr>
      <w:tr w14:paraId="565985CD"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tcBorders>
              <w:bottom w:val="single" w:sz="4" w:space="0" w:color="auto"/>
            </w:tcBorders>
            <w:noWrap/>
            <w:vAlign w:val="bottom"/>
          </w:tcPr>
          <w:p w:rsidR="00C15273" w:rsidRPr="005E338F" w:rsidP="00C15273" w14:paraId="66907B42" w14:textId="3A0CFA83">
            <w:pPr>
              <w:spacing w:after="0" w:line="240" w:lineRule="auto"/>
              <w:rPr>
                <w:rFonts w:ascii="Times New Roman" w:hAnsi="Times New Roman"/>
                <w:sz w:val="24"/>
                <w:szCs w:val="24"/>
              </w:rPr>
            </w:pPr>
            <w:r>
              <w:rPr>
                <w:rFonts w:ascii="Times New Roman" w:hAnsi="Times New Roman"/>
                <w:sz w:val="24"/>
                <w:szCs w:val="24"/>
              </w:rPr>
              <w:t xml:space="preserve">Offenses table </w:t>
            </w:r>
            <w:r w:rsidRPr="000770E5" w:rsidR="00CB05DF">
              <w:rPr>
                <w:rFonts w:ascii="Times New Roman" w:hAnsi="Times New Roman"/>
                <w:b/>
                <w:bCs/>
                <w:color w:val="FF0000"/>
                <w:sz w:val="24"/>
                <w:szCs w:val="24"/>
              </w:rPr>
              <w:t>Revised!</w:t>
            </w:r>
            <w:r w:rsidR="00CB05DF">
              <w:rPr>
                <w:rFonts w:ascii="Times New Roman" w:hAnsi="Times New Roman"/>
                <w:sz w:val="24"/>
                <w:szCs w:val="24"/>
              </w:rPr>
              <w:t xml:space="preserve"> </w:t>
            </w:r>
          </w:p>
        </w:tc>
        <w:tc>
          <w:tcPr>
            <w:tcW w:w="900" w:type="dxa"/>
            <w:tcMar>
              <w:left w:w="115" w:type="dxa"/>
            </w:tcMar>
            <w:vAlign w:val="bottom"/>
          </w:tcPr>
          <w:p w:rsidR="00C15273" w:rsidRPr="007E02B8" w:rsidP="002F5F08" w14:paraId="4FD58B29" w14:textId="77777777">
            <w:pPr>
              <w:spacing w:after="0" w:line="240" w:lineRule="auto"/>
              <w:jc w:val="center"/>
              <w:rPr>
                <w:rFonts w:ascii="Times New Roman" w:hAnsi="Times New Roman"/>
                <w:sz w:val="24"/>
                <w:szCs w:val="24"/>
              </w:rPr>
            </w:pPr>
            <w:r w:rsidRPr="007E02B8">
              <w:rPr>
                <w:rFonts w:ascii="Times New Roman" w:hAnsi="Times New Roman"/>
                <w:sz w:val="24"/>
                <w:szCs w:val="24"/>
              </w:rPr>
              <w:t>School</w:t>
            </w:r>
          </w:p>
        </w:tc>
        <w:tc>
          <w:tcPr>
            <w:tcW w:w="900" w:type="dxa"/>
            <w:noWrap/>
            <w:vAlign w:val="bottom"/>
          </w:tcPr>
          <w:p w:rsidR="00C15273" w:rsidRPr="007E02B8" w:rsidP="002F5F08" w14:paraId="4E488B38" w14:textId="77777777">
            <w:pPr>
              <w:spacing w:after="0" w:line="240" w:lineRule="auto"/>
              <w:jc w:val="center"/>
              <w:rPr>
                <w:rFonts w:ascii="Times New Roman" w:hAnsi="Times New Roman"/>
                <w:sz w:val="24"/>
                <w:szCs w:val="24"/>
              </w:rPr>
            </w:pPr>
            <w:r w:rsidRPr="007E02B8">
              <w:rPr>
                <w:rFonts w:ascii="Times New Roman" w:hAnsi="Times New Roman"/>
                <w:sz w:val="24"/>
                <w:szCs w:val="24"/>
              </w:rPr>
              <w:t>952</w:t>
            </w:r>
          </w:p>
        </w:tc>
        <w:tc>
          <w:tcPr>
            <w:tcW w:w="1440" w:type="dxa"/>
            <w:noWrap/>
            <w:tcMar>
              <w:left w:w="288" w:type="dxa"/>
              <w:right w:w="115" w:type="dxa"/>
            </w:tcMar>
            <w:vAlign w:val="bottom"/>
          </w:tcPr>
          <w:p w:rsidR="00C15273" w:rsidRPr="007E02B8" w:rsidP="002F5F08" w14:paraId="5011CFB0" w14:textId="57C39936">
            <w:pPr>
              <w:spacing w:after="0" w:line="240" w:lineRule="auto"/>
              <w:ind w:right="288"/>
              <w:jc w:val="center"/>
              <w:rPr>
                <w:rFonts w:ascii="Times New Roman" w:hAnsi="Times New Roman"/>
                <w:sz w:val="24"/>
                <w:szCs w:val="24"/>
              </w:rPr>
            </w:pPr>
            <w:r w:rsidRPr="007E02B8">
              <w:rPr>
                <w:rFonts w:ascii="Times New Roman" w:hAnsi="Times New Roman"/>
                <w:sz w:val="24"/>
                <w:szCs w:val="24"/>
              </w:rPr>
              <w:t>A2-</w:t>
            </w:r>
            <w:r w:rsidRPr="007E02B8" w:rsidR="00F75949">
              <w:rPr>
                <w:rFonts w:ascii="Times New Roman" w:hAnsi="Times New Roman"/>
                <w:sz w:val="24"/>
                <w:szCs w:val="24"/>
              </w:rPr>
              <w:t>6</w:t>
            </w:r>
            <w:r w:rsidR="000160A8">
              <w:rPr>
                <w:rFonts w:ascii="Times New Roman" w:hAnsi="Times New Roman"/>
                <w:sz w:val="24"/>
                <w:szCs w:val="24"/>
              </w:rPr>
              <w:t>7</w:t>
            </w:r>
          </w:p>
        </w:tc>
      </w:tr>
      <w:tr w14:paraId="229BA21C"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tcBorders>
              <w:bottom w:val="single" w:sz="4" w:space="0" w:color="auto"/>
            </w:tcBorders>
            <w:noWrap/>
            <w:vAlign w:val="bottom"/>
          </w:tcPr>
          <w:p w:rsidR="009C303D" w:rsidP="00C15273" w14:paraId="5BC3CEBB" w14:textId="0A57908A">
            <w:pPr>
              <w:spacing w:after="0" w:line="240" w:lineRule="auto"/>
              <w:rPr>
                <w:rFonts w:ascii="Times New Roman" w:hAnsi="Times New Roman"/>
                <w:sz w:val="24"/>
                <w:szCs w:val="24"/>
              </w:rPr>
            </w:pPr>
            <w:r w:rsidRPr="4AB73A54">
              <w:rPr>
                <w:rFonts w:ascii="Times New Roman" w:hAnsi="Times New Roman"/>
                <w:sz w:val="24"/>
                <w:szCs w:val="24"/>
              </w:rPr>
              <w:t>Offenses</w:t>
            </w:r>
            <w:r w:rsidRPr="4AB73A54" w:rsidR="00B05C33">
              <w:rPr>
                <w:rFonts w:ascii="Times New Roman" w:hAnsi="Times New Roman"/>
                <w:sz w:val="24"/>
                <w:szCs w:val="24"/>
              </w:rPr>
              <w:t xml:space="preserve"> incidents</w:t>
            </w:r>
            <w:r w:rsidRPr="4AB73A54" w:rsidR="00A765D6">
              <w:rPr>
                <w:rFonts w:ascii="Times New Roman" w:hAnsi="Times New Roman"/>
                <w:sz w:val="24"/>
                <w:szCs w:val="24"/>
              </w:rPr>
              <w:t xml:space="preserve">—students </w:t>
            </w:r>
          </w:p>
        </w:tc>
        <w:tc>
          <w:tcPr>
            <w:tcW w:w="900" w:type="dxa"/>
            <w:tcMar>
              <w:left w:w="115" w:type="dxa"/>
            </w:tcMar>
            <w:vAlign w:val="bottom"/>
          </w:tcPr>
          <w:p w:rsidR="009C303D" w:rsidRPr="007E02B8" w:rsidP="002F5F08" w14:paraId="01DEB6C0" w14:textId="3754CF75">
            <w:pPr>
              <w:spacing w:after="0" w:line="240" w:lineRule="auto"/>
              <w:jc w:val="center"/>
              <w:rPr>
                <w:rFonts w:ascii="Times New Roman" w:hAnsi="Times New Roman"/>
                <w:sz w:val="24"/>
                <w:szCs w:val="24"/>
              </w:rPr>
            </w:pPr>
            <w:r w:rsidRPr="007E02B8">
              <w:rPr>
                <w:rFonts w:ascii="Times New Roman" w:hAnsi="Times New Roman"/>
                <w:sz w:val="24"/>
                <w:szCs w:val="24"/>
              </w:rPr>
              <w:t>School</w:t>
            </w:r>
          </w:p>
        </w:tc>
        <w:tc>
          <w:tcPr>
            <w:tcW w:w="900" w:type="dxa"/>
            <w:noWrap/>
            <w:vAlign w:val="bottom"/>
          </w:tcPr>
          <w:p w:rsidR="009C303D" w:rsidRPr="007E02B8" w:rsidP="002F5F08" w14:paraId="58159CEB" w14:textId="469752EB">
            <w:pPr>
              <w:spacing w:after="0" w:line="240" w:lineRule="auto"/>
              <w:jc w:val="center"/>
              <w:rPr>
                <w:rFonts w:ascii="Times New Roman" w:hAnsi="Times New Roman"/>
                <w:sz w:val="24"/>
                <w:szCs w:val="24"/>
              </w:rPr>
            </w:pPr>
            <w:r w:rsidRPr="007E02B8">
              <w:rPr>
                <w:rFonts w:ascii="Times New Roman" w:hAnsi="Times New Roman"/>
                <w:sz w:val="24"/>
                <w:szCs w:val="24"/>
              </w:rPr>
              <w:t>1024</w:t>
            </w:r>
          </w:p>
        </w:tc>
        <w:tc>
          <w:tcPr>
            <w:tcW w:w="1440" w:type="dxa"/>
            <w:noWrap/>
            <w:tcMar>
              <w:left w:w="288" w:type="dxa"/>
              <w:right w:w="115" w:type="dxa"/>
            </w:tcMar>
            <w:vAlign w:val="bottom"/>
          </w:tcPr>
          <w:p w:rsidR="009C303D" w:rsidRPr="007E02B8" w:rsidP="002F5F08" w14:paraId="5031D3EA" w14:textId="04DFC9FE">
            <w:pPr>
              <w:spacing w:after="0" w:line="240" w:lineRule="auto"/>
              <w:ind w:right="288"/>
              <w:jc w:val="center"/>
              <w:rPr>
                <w:rFonts w:ascii="Times New Roman" w:hAnsi="Times New Roman"/>
                <w:sz w:val="24"/>
                <w:szCs w:val="24"/>
              </w:rPr>
            </w:pPr>
            <w:r w:rsidRPr="007E02B8">
              <w:rPr>
                <w:rFonts w:ascii="Times New Roman" w:hAnsi="Times New Roman"/>
                <w:sz w:val="24"/>
                <w:szCs w:val="24"/>
              </w:rPr>
              <w:t>A2-6</w:t>
            </w:r>
            <w:r w:rsidR="000160A8">
              <w:rPr>
                <w:rFonts w:ascii="Times New Roman" w:hAnsi="Times New Roman"/>
                <w:sz w:val="24"/>
                <w:szCs w:val="24"/>
              </w:rPr>
              <w:t>8</w:t>
            </w:r>
          </w:p>
        </w:tc>
      </w:tr>
      <w:tr w14:paraId="53742B8A"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tcBorders>
              <w:bottom w:val="single" w:sz="4" w:space="0" w:color="auto"/>
            </w:tcBorders>
            <w:noWrap/>
            <w:vAlign w:val="bottom"/>
          </w:tcPr>
          <w:p w:rsidR="007B5133" w:rsidP="00C15273" w14:paraId="13D489BC" w14:textId="5C50B1AF">
            <w:pPr>
              <w:spacing w:after="0" w:line="240" w:lineRule="auto"/>
              <w:rPr>
                <w:rFonts w:ascii="Times New Roman" w:hAnsi="Times New Roman"/>
                <w:sz w:val="24"/>
                <w:szCs w:val="24"/>
              </w:rPr>
            </w:pPr>
            <w:r w:rsidRPr="4AB73A54">
              <w:rPr>
                <w:rFonts w:ascii="Times New Roman" w:hAnsi="Times New Roman"/>
                <w:sz w:val="24"/>
                <w:szCs w:val="24"/>
              </w:rPr>
              <w:t>Offenses</w:t>
            </w:r>
            <w:r w:rsidRPr="4AB73A54" w:rsidR="00B05C33">
              <w:rPr>
                <w:rFonts w:ascii="Times New Roman" w:hAnsi="Times New Roman"/>
                <w:sz w:val="24"/>
                <w:szCs w:val="24"/>
              </w:rPr>
              <w:t xml:space="preserve"> incidents</w:t>
            </w:r>
            <w:r w:rsidRPr="4AB73A54" w:rsidR="00B41DC8">
              <w:rPr>
                <w:rFonts w:ascii="Times New Roman" w:hAnsi="Times New Roman"/>
                <w:sz w:val="24"/>
                <w:szCs w:val="24"/>
              </w:rPr>
              <w:t xml:space="preserve">—school staff </w:t>
            </w:r>
          </w:p>
        </w:tc>
        <w:tc>
          <w:tcPr>
            <w:tcW w:w="900" w:type="dxa"/>
            <w:tcMar>
              <w:left w:w="115" w:type="dxa"/>
            </w:tcMar>
            <w:vAlign w:val="bottom"/>
          </w:tcPr>
          <w:p w:rsidR="007B5133" w:rsidRPr="007E02B8" w:rsidP="002F5F08" w14:paraId="5BB49BEE" w14:textId="0180757B">
            <w:pPr>
              <w:spacing w:after="0" w:line="240" w:lineRule="auto"/>
              <w:jc w:val="center"/>
              <w:rPr>
                <w:rFonts w:ascii="Times New Roman" w:hAnsi="Times New Roman"/>
                <w:sz w:val="24"/>
                <w:szCs w:val="24"/>
              </w:rPr>
            </w:pPr>
            <w:r w:rsidRPr="007E02B8">
              <w:rPr>
                <w:rFonts w:ascii="Times New Roman" w:hAnsi="Times New Roman"/>
                <w:sz w:val="24"/>
                <w:szCs w:val="24"/>
              </w:rPr>
              <w:t>School</w:t>
            </w:r>
          </w:p>
        </w:tc>
        <w:tc>
          <w:tcPr>
            <w:tcW w:w="900" w:type="dxa"/>
            <w:noWrap/>
            <w:vAlign w:val="bottom"/>
          </w:tcPr>
          <w:p w:rsidR="007B5133" w:rsidRPr="007E02B8" w:rsidP="002F5F08" w14:paraId="3ACEE0DD" w14:textId="65643920">
            <w:pPr>
              <w:spacing w:after="0" w:line="240" w:lineRule="auto"/>
              <w:jc w:val="center"/>
              <w:rPr>
                <w:rFonts w:ascii="Times New Roman" w:hAnsi="Times New Roman"/>
                <w:sz w:val="24"/>
                <w:szCs w:val="24"/>
              </w:rPr>
            </w:pPr>
            <w:r w:rsidRPr="007E02B8">
              <w:rPr>
                <w:rFonts w:ascii="Times New Roman" w:hAnsi="Times New Roman"/>
                <w:sz w:val="24"/>
                <w:szCs w:val="24"/>
              </w:rPr>
              <w:t>1025</w:t>
            </w:r>
          </w:p>
        </w:tc>
        <w:tc>
          <w:tcPr>
            <w:tcW w:w="1440" w:type="dxa"/>
            <w:noWrap/>
            <w:tcMar>
              <w:left w:w="288" w:type="dxa"/>
              <w:right w:w="115" w:type="dxa"/>
            </w:tcMar>
            <w:vAlign w:val="bottom"/>
          </w:tcPr>
          <w:p w:rsidR="007B5133" w:rsidRPr="007E02B8" w:rsidP="002F5F08" w14:paraId="2D954B3D" w14:textId="04BAE10D">
            <w:pPr>
              <w:spacing w:after="0" w:line="240" w:lineRule="auto"/>
              <w:ind w:right="288"/>
              <w:jc w:val="center"/>
              <w:rPr>
                <w:rFonts w:ascii="Times New Roman" w:hAnsi="Times New Roman"/>
                <w:sz w:val="24"/>
                <w:szCs w:val="24"/>
              </w:rPr>
            </w:pPr>
            <w:r w:rsidRPr="007E02B8">
              <w:rPr>
                <w:rFonts w:ascii="Times New Roman" w:hAnsi="Times New Roman"/>
                <w:sz w:val="24"/>
                <w:szCs w:val="24"/>
              </w:rPr>
              <w:t>A2-6</w:t>
            </w:r>
            <w:r w:rsidR="000160A8">
              <w:rPr>
                <w:rFonts w:ascii="Times New Roman" w:hAnsi="Times New Roman"/>
                <w:sz w:val="24"/>
                <w:szCs w:val="24"/>
              </w:rPr>
              <w:t>9</w:t>
            </w:r>
          </w:p>
        </w:tc>
      </w:tr>
      <w:tr w14:paraId="260A9CC3" w14:textId="51948353"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tcBorders>
              <w:bottom w:val="single" w:sz="4" w:space="0" w:color="auto"/>
            </w:tcBorders>
            <w:noWrap/>
            <w:vAlign w:val="bottom"/>
          </w:tcPr>
          <w:p w:rsidR="001376B9" w:rsidP="00C15273" w14:paraId="78707ADA" w14:textId="5C918573">
            <w:pPr>
              <w:spacing w:after="0" w:line="240" w:lineRule="auto"/>
              <w:rPr>
                <w:rFonts w:ascii="Times New Roman" w:hAnsi="Times New Roman"/>
                <w:sz w:val="24"/>
                <w:szCs w:val="24"/>
              </w:rPr>
            </w:pPr>
            <w:r>
              <w:rPr>
                <w:rFonts w:ascii="Times New Roman" w:hAnsi="Times New Roman"/>
                <w:sz w:val="24"/>
                <w:szCs w:val="24"/>
              </w:rPr>
              <w:t>Offenses allegations</w:t>
            </w:r>
            <w:r w:rsidR="001C4C4E">
              <w:rPr>
                <w:rFonts w:ascii="Times New Roman" w:hAnsi="Times New Roman"/>
                <w:sz w:val="24"/>
                <w:szCs w:val="24"/>
              </w:rPr>
              <w:t>—school staff re</w:t>
            </w:r>
            <w:r w:rsidR="009E6550">
              <w:rPr>
                <w:rFonts w:ascii="Times New Roman" w:hAnsi="Times New Roman"/>
                <w:sz w:val="24"/>
                <w:szCs w:val="24"/>
              </w:rPr>
              <w:t>si</w:t>
            </w:r>
            <w:r w:rsidR="00572E6D">
              <w:rPr>
                <w:rFonts w:ascii="Times New Roman" w:hAnsi="Times New Roman"/>
                <w:sz w:val="24"/>
                <w:szCs w:val="24"/>
              </w:rPr>
              <w:t xml:space="preserve">gnation </w:t>
            </w:r>
          </w:p>
        </w:tc>
        <w:tc>
          <w:tcPr>
            <w:tcW w:w="900" w:type="dxa"/>
            <w:tcMar>
              <w:left w:w="115" w:type="dxa"/>
            </w:tcMar>
            <w:vAlign w:val="bottom"/>
          </w:tcPr>
          <w:p w:rsidR="001376B9" w:rsidRPr="007E02B8" w:rsidP="002F5F08" w14:paraId="0E2604E5" w14:textId="459B7380">
            <w:pPr>
              <w:spacing w:after="0" w:line="240" w:lineRule="auto"/>
              <w:jc w:val="center"/>
              <w:rPr>
                <w:rFonts w:ascii="Times New Roman" w:hAnsi="Times New Roman"/>
                <w:sz w:val="24"/>
                <w:szCs w:val="24"/>
              </w:rPr>
            </w:pPr>
            <w:r w:rsidRPr="007E02B8">
              <w:rPr>
                <w:rFonts w:ascii="Times New Roman" w:hAnsi="Times New Roman"/>
                <w:sz w:val="24"/>
                <w:szCs w:val="24"/>
              </w:rPr>
              <w:t>School</w:t>
            </w:r>
          </w:p>
        </w:tc>
        <w:tc>
          <w:tcPr>
            <w:tcW w:w="900" w:type="dxa"/>
            <w:noWrap/>
            <w:vAlign w:val="bottom"/>
          </w:tcPr>
          <w:p w:rsidR="001376B9" w:rsidRPr="007E02B8" w:rsidP="002F5F08" w14:paraId="639676DE" w14:textId="7098DA7D">
            <w:pPr>
              <w:spacing w:after="0" w:line="240" w:lineRule="auto"/>
              <w:jc w:val="center"/>
              <w:rPr>
                <w:rFonts w:ascii="Times New Roman" w:hAnsi="Times New Roman"/>
                <w:sz w:val="24"/>
                <w:szCs w:val="24"/>
              </w:rPr>
            </w:pPr>
            <w:r w:rsidRPr="007E02B8">
              <w:rPr>
                <w:rFonts w:ascii="Times New Roman" w:hAnsi="Times New Roman"/>
                <w:sz w:val="24"/>
                <w:szCs w:val="24"/>
              </w:rPr>
              <w:t>1026</w:t>
            </w:r>
          </w:p>
        </w:tc>
        <w:tc>
          <w:tcPr>
            <w:tcW w:w="1440" w:type="dxa"/>
            <w:noWrap/>
            <w:tcMar>
              <w:left w:w="288" w:type="dxa"/>
              <w:right w:w="115" w:type="dxa"/>
            </w:tcMar>
            <w:vAlign w:val="bottom"/>
          </w:tcPr>
          <w:p w:rsidR="001376B9" w:rsidRPr="007E02B8" w:rsidP="002F5F08" w14:paraId="1E5B0CE6" w14:textId="51EADB14">
            <w:pPr>
              <w:spacing w:after="0" w:line="240" w:lineRule="auto"/>
              <w:ind w:right="288"/>
              <w:jc w:val="center"/>
              <w:rPr>
                <w:rFonts w:ascii="Times New Roman" w:hAnsi="Times New Roman"/>
                <w:sz w:val="24"/>
                <w:szCs w:val="24"/>
              </w:rPr>
            </w:pPr>
            <w:r w:rsidRPr="007E02B8">
              <w:rPr>
                <w:rFonts w:ascii="Times New Roman" w:hAnsi="Times New Roman"/>
                <w:sz w:val="24"/>
                <w:szCs w:val="24"/>
              </w:rPr>
              <w:t>A2-</w:t>
            </w:r>
            <w:r w:rsidR="000160A8">
              <w:rPr>
                <w:rFonts w:ascii="Times New Roman" w:hAnsi="Times New Roman"/>
                <w:sz w:val="24"/>
                <w:szCs w:val="24"/>
              </w:rPr>
              <w:t>70</w:t>
            </w:r>
          </w:p>
        </w:tc>
      </w:tr>
      <w:tr w14:paraId="1B99283E" w14:textId="56E24E3F"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tcBorders>
              <w:bottom w:val="single" w:sz="4" w:space="0" w:color="auto"/>
            </w:tcBorders>
            <w:noWrap/>
            <w:vAlign w:val="bottom"/>
          </w:tcPr>
          <w:p w:rsidR="00704D7C" w:rsidP="00C15273" w14:paraId="3A00AC2A" w14:textId="7A414911">
            <w:pPr>
              <w:spacing w:after="0" w:line="240" w:lineRule="auto"/>
              <w:rPr>
                <w:rFonts w:ascii="Times New Roman" w:hAnsi="Times New Roman"/>
                <w:sz w:val="24"/>
                <w:szCs w:val="24"/>
              </w:rPr>
            </w:pPr>
            <w:r>
              <w:rPr>
                <w:rFonts w:ascii="Times New Roman" w:hAnsi="Times New Roman"/>
                <w:sz w:val="24"/>
                <w:szCs w:val="24"/>
              </w:rPr>
              <w:t xml:space="preserve">Offenses allegations—school staff </w:t>
            </w:r>
            <w:r w:rsidR="008F25F2">
              <w:rPr>
                <w:rFonts w:ascii="Times New Roman" w:hAnsi="Times New Roman"/>
                <w:sz w:val="24"/>
                <w:szCs w:val="24"/>
              </w:rPr>
              <w:t>determination</w:t>
            </w:r>
            <w:r>
              <w:rPr>
                <w:rFonts w:ascii="Times New Roman" w:hAnsi="Times New Roman"/>
                <w:sz w:val="24"/>
                <w:szCs w:val="24"/>
              </w:rPr>
              <w:t xml:space="preserve"> </w:t>
            </w:r>
          </w:p>
        </w:tc>
        <w:tc>
          <w:tcPr>
            <w:tcW w:w="900" w:type="dxa"/>
            <w:tcMar>
              <w:left w:w="115" w:type="dxa"/>
            </w:tcMar>
            <w:vAlign w:val="bottom"/>
          </w:tcPr>
          <w:p w:rsidR="00704D7C" w:rsidRPr="007E02B8" w:rsidP="002F5F08" w14:paraId="46D994F5" w14:textId="68A407FE">
            <w:pPr>
              <w:spacing w:after="0" w:line="240" w:lineRule="auto"/>
              <w:jc w:val="center"/>
              <w:rPr>
                <w:rFonts w:ascii="Times New Roman" w:hAnsi="Times New Roman"/>
                <w:sz w:val="24"/>
                <w:szCs w:val="24"/>
              </w:rPr>
            </w:pPr>
            <w:r w:rsidRPr="007E02B8">
              <w:rPr>
                <w:rFonts w:ascii="Times New Roman" w:hAnsi="Times New Roman"/>
                <w:sz w:val="24"/>
                <w:szCs w:val="24"/>
              </w:rPr>
              <w:t>School</w:t>
            </w:r>
          </w:p>
        </w:tc>
        <w:tc>
          <w:tcPr>
            <w:tcW w:w="900" w:type="dxa"/>
            <w:noWrap/>
            <w:vAlign w:val="bottom"/>
          </w:tcPr>
          <w:p w:rsidR="00704D7C" w:rsidRPr="007E02B8" w:rsidP="002F5F08" w14:paraId="243462B5" w14:textId="09A7A406">
            <w:pPr>
              <w:spacing w:after="0" w:line="240" w:lineRule="auto"/>
              <w:jc w:val="center"/>
              <w:rPr>
                <w:rFonts w:ascii="Times New Roman" w:hAnsi="Times New Roman"/>
                <w:sz w:val="24"/>
                <w:szCs w:val="24"/>
              </w:rPr>
            </w:pPr>
            <w:r w:rsidRPr="007E02B8">
              <w:rPr>
                <w:rFonts w:ascii="Times New Roman" w:hAnsi="Times New Roman"/>
                <w:sz w:val="24"/>
                <w:szCs w:val="24"/>
              </w:rPr>
              <w:t>1027</w:t>
            </w:r>
          </w:p>
        </w:tc>
        <w:tc>
          <w:tcPr>
            <w:tcW w:w="1440" w:type="dxa"/>
            <w:noWrap/>
            <w:tcMar>
              <w:left w:w="288" w:type="dxa"/>
              <w:right w:w="115" w:type="dxa"/>
            </w:tcMar>
            <w:vAlign w:val="bottom"/>
          </w:tcPr>
          <w:p w:rsidR="00704D7C" w:rsidRPr="007E02B8" w:rsidP="002F5F08" w14:paraId="08BB7C38" w14:textId="6BBAAED1">
            <w:pPr>
              <w:spacing w:after="0" w:line="240" w:lineRule="auto"/>
              <w:ind w:right="288"/>
              <w:jc w:val="center"/>
              <w:rPr>
                <w:rFonts w:ascii="Times New Roman" w:hAnsi="Times New Roman"/>
                <w:sz w:val="24"/>
                <w:szCs w:val="24"/>
              </w:rPr>
            </w:pPr>
            <w:r w:rsidRPr="007E02B8">
              <w:rPr>
                <w:rFonts w:ascii="Times New Roman" w:hAnsi="Times New Roman"/>
                <w:sz w:val="24"/>
                <w:szCs w:val="24"/>
              </w:rPr>
              <w:t>A2-</w:t>
            </w:r>
            <w:r w:rsidR="000160A8">
              <w:rPr>
                <w:rFonts w:ascii="Times New Roman" w:hAnsi="Times New Roman"/>
                <w:sz w:val="24"/>
                <w:szCs w:val="24"/>
              </w:rPr>
              <w:t>70</w:t>
            </w:r>
          </w:p>
        </w:tc>
      </w:tr>
      <w:tr w14:paraId="04B585F3" w14:textId="7D24AB6E"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tcBorders>
              <w:bottom w:val="single" w:sz="4" w:space="0" w:color="auto"/>
            </w:tcBorders>
            <w:noWrap/>
            <w:vAlign w:val="bottom"/>
          </w:tcPr>
          <w:p w:rsidR="00E95271" w:rsidP="00C15273" w14:paraId="38F40FD4" w14:textId="57F6E46E">
            <w:pPr>
              <w:spacing w:after="0" w:line="240" w:lineRule="auto"/>
              <w:rPr>
                <w:rFonts w:ascii="Times New Roman" w:hAnsi="Times New Roman"/>
                <w:sz w:val="24"/>
                <w:szCs w:val="24"/>
              </w:rPr>
            </w:pPr>
            <w:r>
              <w:rPr>
                <w:rFonts w:ascii="Times New Roman" w:hAnsi="Times New Roman"/>
                <w:sz w:val="24"/>
                <w:szCs w:val="24"/>
              </w:rPr>
              <w:t xml:space="preserve">Offenses allegations—school staff </w:t>
            </w:r>
            <w:r w:rsidR="007A7E3C">
              <w:rPr>
                <w:rFonts w:ascii="Times New Roman" w:hAnsi="Times New Roman"/>
                <w:sz w:val="24"/>
                <w:szCs w:val="24"/>
              </w:rPr>
              <w:t xml:space="preserve">determination </w:t>
            </w:r>
            <w:r w:rsidR="003A7FFC">
              <w:rPr>
                <w:rFonts w:ascii="Times New Roman" w:hAnsi="Times New Roman"/>
                <w:sz w:val="24"/>
                <w:szCs w:val="24"/>
              </w:rPr>
              <w:t>pending</w:t>
            </w:r>
            <w:r w:rsidR="0060406A">
              <w:rPr>
                <w:rFonts w:ascii="Times New Roman" w:hAnsi="Times New Roman"/>
                <w:bCs/>
                <w:color w:val="FF0000"/>
                <w:sz w:val="24"/>
                <w:szCs w:val="24"/>
              </w:rPr>
              <w:t xml:space="preserve"> </w:t>
            </w:r>
          </w:p>
        </w:tc>
        <w:tc>
          <w:tcPr>
            <w:tcW w:w="900" w:type="dxa"/>
            <w:tcMar>
              <w:left w:w="115" w:type="dxa"/>
            </w:tcMar>
            <w:vAlign w:val="bottom"/>
          </w:tcPr>
          <w:p w:rsidR="00E95271" w:rsidRPr="007E02B8" w:rsidP="002F5F08" w14:paraId="06100379" w14:textId="247E28B2">
            <w:pPr>
              <w:spacing w:after="0" w:line="240" w:lineRule="auto"/>
              <w:jc w:val="center"/>
              <w:rPr>
                <w:rFonts w:ascii="Times New Roman" w:hAnsi="Times New Roman"/>
                <w:sz w:val="24"/>
                <w:szCs w:val="24"/>
              </w:rPr>
            </w:pPr>
            <w:r w:rsidRPr="007E02B8">
              <w:rPr>
                <w:rFonts w:ascii="Times New Roman" w:hAnsi="Times New Roman"/>
                <w:sz w:val="24"/>
                <w:szCs w:val="24"/>
              </w:rPr>
              <w:t>School</w:t>
            </w:r>
          </w:p>
        </w:tc>
        <w:tc>
          <w:tcPr>
            <w:tcW w:w="900" w:type="dxa"/>
            <w:noWrap/>
            <w:vAlign w:val="bottom"/>
          </w:tcPr>
          <w:p w:rsidR="00E95271" w:rsidRPr="007E02B8" w:rsidP="002F5F08" w14:paraId="2F61E910" w14:textId="781AC65C">
            <w:pPr>
              <w:spacing w:after="0" w:line="240" w:lineRule="auto"/>
              <w:jc w:val="center"/>
              <w:rPr>
                <w:rFonts w:ascii="Times New Roman" w:hAnsi="Times New Roman"/>
                <w:sz w:val="24"/>
                <w:szCs w:val="24"/>
              </w:rPr>
            </w:pPr>
            <w:r w:rsidRPr="007E02B8">
              <w:rPr>
                <w:rFonts w:ascii="Times New Roman" w:hAnsi="Times New Roman"/>
                <w:sz w:val="24"/>
                <w:szCs w:val="24"/>
              </w:rPr>
              <w:t>1028</w:t>
            </w:r>
          </w:p>
        </w:tc>
        <w:tc>
          <w:tcPr>
            <w:tcW w:w="1440" w:type="dxa"/>
            <w:noWrap/>
            <w:tcMar>
              <w:left w:w="288" w:type="dxa"/>
              <w:right w:w="115" w:type="dxa"/>
            </w:tcMar>
            <w:vAlign w:val="bottom"/>
          </w:tcPr>
          <w:p w:rsidR="00E95271" w:rsidRPr="007E02B8" w:rsidP="002F5F08" w14:paraId="5A36D5D0" w14:textId="62D03528">
            <w:pPr>
              <w:spacing w:after="0" w:line="240" w:lineRule="auto"/>
              <w:ind w:right="288"/>
              <w:jc w:val="center"/>
              <w:rPr>
                <w:rFonts w:ascii="Times New Roman" w:hAnsi="Times New Roman"/>
                <w:sz w:val="24"/>
                <w:szCs w:val="24"/>
              </w:rPr>
            </w:pPr>
            <w:r w:rsidRPr="007E02B8">
              <w:rPr>
                <w:rFonts w:ascii="Times New Roman" w:hAnsi="Times New Roman"/>
                <w:sz w:val="24"/>
                <w:szCs w:val="24"/>
              </w:rPr>
              <w:t>A2-</w:t>
            </w:r>
            <w:r w:rsidR="000160A8">
              <w:rPr>
                <w:rFonts w:ascii="Times New Roman" w:hAnsi="Times New Roman"/>
                <w:sz w:val="24"/>
                <w:szCs w:val="24"/>
              </w:rPr>
              <w:t>71</w:t>
            </w:r>
          </w:p>
        </w:tc>
      </w:tr>
      <w:tr w14:paraId="502F56FE" w14:textId="1E3610CD"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tcBorders>
              <w:bottom w:val="single" w:sz="4" w:space="0" w:color="auto"/>
            </w:tcBorders>
            <w:noWrap/>
            <w:vAlign w:val="bottom"/>
          </w:tcPr>
          <w:p w:rsidR="00CD3DBC" w:rsidP="00C15273" w14:paraId="490D5D77" w14:textId="3AD752D8">
            <w:pPr>
              <w:spacing w:after="0" w:line="240" w:lineRule="auto"/>
              <w:rPr>
                <w:rFonts w:ascii="Times New Roman" w:hAnsi="Times New Roman"/>
                <w:sz w:val="24"/>
                <w:szCs w:val="24"/>
              </w:rPr>
            </w:pPr>
            <w:r>
              <w:rPr>
                <w:rFonts w:ascii="Times New Roman" w:hAnsi="Times New Roman"/>
                <w:sz w:val="24"/>
                <w:szCs w:val="24"/>
              </w:rPr>
              <w:t xml:space="preserve">Offenses allegations—school staff </w:t>
            </w:r>
            <w:r w:rsidR="0034615F">
              <w:rPr>
                <w:rFonts w:ascii="Times New Roman" w:hAnsi="Times New Roman"/>
                <w:sz w:val="24"/>
                <w:szCs w:val="24"/>
              </w:rPr>
              <w:t>duty reassignment</w:t>
            </w:r>
            <w:r w:rsidR="0060406A">
              <w:rPr>
                <w:rFonts w:ascii="Times New Roman" w:hAnsi="Times New Roman"/>
                <w:bCs/>
                <w:color w:val="FF0000"/>
                <w:sz w:val="24"/>
                <w:szCs w:val="24"/>
              </w:rPr>
              <w:t xml:space="preserve"> </w:t>
            </w:r>
          </w:p>
        </w:tc>
        <w:tc>
          <w:tcPr>
            <w:tcW w:w="900" w:type="dxa"/>
            <w:tcMar>
              <w:left w:w="115" w:type="dxa"/>
            </w:tcMar>
            <w:vAlign w:val="bottom"/>
          </w:tcPr>
          <w:p w:rsidR="00CD3DBC" w:rsidRPr="007E02B8" w:rsidP="002F5F08" w14:paraId="20C77932" w14:textId="7FB73227">
            <w:pPr>
              <w:spacing w:after="0" w:line="240" w:lineRule="auto"/>
              <w:jc w:val="center"/>
              <w:rPr>
                <w:rFonts w:ascii="Times New Roman" w:hAnsi="Times New Roman"/>
                <w:sz w:val="24"/>
                <w:szCs w:val="24"/>
              </w:rPr>
            </w:pPr>
            <w:r w:rsidRPr="007E02B8">
              <w:rPr>
                <w:rFonts w:ascii="Times New Roman" w:hAnsi="Times New Roman"/>
                <w:sz w:val="24"/>
                <w:szCs w:val="24"/>
              </w:rPr>
              <w:t>School</w:t>
            </w:r>
          </w:p>
        </w:tc>
        <w:tc>
          <w:tcPr>
            <w:tcW w:w="900" w:type="dxa"/>
            <w:noWrap/>
            <w:vAlign w:val="bottom"/>
          </w:tcPr>
          <w:p w:rsidR="00CD3DBC" w:rsidRPr="007E02B8" w:rsidP="002F5F08" w14:paraId="1F813A46" w14:textId="1278E030">
            <w:pPr>
              <w:spacing w:after="0" w:line="240" w:lineRule="auto"/>
              <w:jc w:val="center"/>
              <w:rPr>
                <w:rFonts w:ascii="Times New Roman" w:hAnsi="Times New Roman"/>
                <w:sz w:val="24"/>
                <w:szCs w:val="24"/>
              </w:rPr>
            </w:pPr>
            <w:r w:rsidRPr="007E02B8">
              <w:rPr>
                <w:rFonts w:ascii="Times New Roman" w:hAnsi="Times New Roman"/>
                <w:sz w:val="24"/>
                <w:szCs w:val="24"/>
              </w:rPr>
              <w:t>1029</w:t>
            </w:r>
          </w:p>
        </w:tc>
        <w:tc>
          <w:tcPr>
            <w:tcW w:w="1440" w:type="dxa"/>
            <w:noWrap/>
            <w:tcMar>
              <w:left w:w="288" w:type="dxa"/>
              <w:right w:w="115" w:type="dxa"/>
            </w:tcMar>
            <w:vAlign w:val="bottom"/>
          </w:tcPr>
          <w:p w:rsidR="00CD3DBC" w:rsidRPr="007E02B8" w:rsidP="002F5F08" w14:paraId="3BA5515E" w14:textId="20321CA2">
            <w:pPr>
              <w:spacing w:after="0" w:line="240" w:lineRule="auto"/>
              <w:ind w:right="288"/>
              <w:jc w:val="center"/>
              <w:rPr>
                <w:rFonts w:ascii="Times New Roman" w:hAnsi="Times New Roman"/>
                <w:sz w:val="24"/>
                <w:szCs w:val="24"/>
              </w:rPr>
            </w:pPr>
            <w:r w:rsidRPr="007E02B8">
              <w:rPr>
                <w:rFonts w:ascii="Times New Roman" w:hAnsi="Times New Roman"/>
                <w:sz w:val="24"/>
                <w:szCs w:val="24"/>
              </w:rPr>
              <w:t>A2-</w:t>
            </w:r>
            <w:r w:rsidR="000160A8">
              <w:rPr>
                <w:rFonts w:ascii="Times New Roman" w:hAnsi="Times New Roman"/>
                <w:sz w:val="24"/>
                <w:szCs w:val="24"/>
              </w:rPr>
              <w:t>71</w:t>
            </w:r>
          </w:p>
        </w:tc>
      </w:tr>
      <w:tr w14:paraId="607722B2"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tcBorders>
              <w:bottom w:val="single" w:sz="4" w:space="0" w:color="auto"/>
            </w:tcBorders>
            <w:noWrap/>
            <w:vAlign w:val="bottom"/>
          </w:tcPr>
          <w:p w:rsidR="00C15273" w:rsidP="00C15273" w14:paraId="119815F3" w14:textId="009A63BA">
            <w:pPr>
              <w:spacing w:after="0" w:line="240" w:lineRule="auto"/>
              <w:rPr>
                <w:rFonts w:ascii="Times New Roman" w:hAnsi="Times New Roman"/>
                <w:sz w:val="24"/>
                <w:szCs w:val="24"/>
              </w:rPr>
            </w:pPr>
            <w:r w:rsidRPr="4AB73A54">
              <w:rPr>
                <w:rFonts w:ascii="Times New Roman" w:hAnsi="Times New Roman"/>
                <w:sz w:val="24"/>
                <w:szCs w:val="24"/>
              </w:rPr>
              <w:t>Preschool ages for non-</w:t>
            </w:r>
            <w:r w:rsidRPr="4AB73A54">
              <w:rPr>
                <w:rFonts w:ascii="Times New Roman" w:hAnsi="Times New Roman"/>
                <w:i/>
                <w:iCs/>
                <w:sz w:val="24"/>
                <w:szCs w:val="24"/>
              </w:rPr>
              <w:t>IDEA</w:t>
            </w:r>
            <w:r w:rsidRPr="4AB73A54">
              <w:rPr>
                <w:rFonts w:ascii="Times New Roman" w:hAnsi="Times New Roman"/>
                <w:sz w:val="24"/>
                <w:szCs w:val="24"/>
              </w:rPr>
              <w:t xml:space="preserve"> children</w:t>
            </w:r>
            <w:r w:rsidRPr="4AB73A54" w:rsidR="079D641E">
              <w:rPr>
                <w:rFonts w:ascii="Times New Roman" w:hAnsi="Times New Roman"/>
                <w:sz w:val="24"/>
                <w:szCs w:val="24"/>
              </w:rPr>
              <w:t xml:space="preserve"> </w:t>
            </w:r>
            <w:r w:rsidRPr="00C65214" w:rsidR="38AB0412">
              <w:rPr>
                <w:rFonts w:ascii="Times New Roman" w:hAnsi="Times New Roman"/>
                <w:b/>
                <w:bCs/>
                <w:color w:val="FF0000"/>
                <w:sz w:val="24"/>
                <w:szCs w:val="24"/>
              </w:rPr>
              <w:t>Re-introduced</w:t>
            </w:r>
            <w:r w:rsidRPr="00C65214" w:rsidR="00C65214">
              <w:rPr>
                <w:rFonts w:ascii="Times New Roman" w:hAnsi="Times New Roman"/>
                <w:b/>
                <w:bCs/>
                <w:color w:val="FF0000"/>
                <w:sz w:val="24"/>
                <w:szCs w:val="24"/>
              </w:rPr>
              <w:t xml:space="preserve"> and</w:t>
            </w:r>
            <w:r w:rsidRPr="00C65214" w:rsidR="65687227">
              <w:rPr>
                <w:rFonts w:ascii="Times New Roman" w:hAnsi="Times New Roman"/>
                <w:b/>
                <w:bCs/>
                <w:color w:val="FF0000"/>
                <w:sz w:val="24"/>
                <w:szCs w:val="24"/>
              </w:rPr>
              <w:t xml:space="preserve"> Revised!</w:t>
            </w:r>
            <w:r w:rsidRPr="00C65214" w:rsidR="65687227">
              <w:rPr>
                <w:rFonts w:ascii="Times New Roman" w:hAnsi="Times New Roman"/>
                <w:color w:val="FF0000"/>
                <w:sz w:val="24"/>
                <w:szCs w:val="24"/>
              </w:rPr>
              <w:t xml:space="preserve"> </w:t>
            </w:r>
          </w:p>
        </w:tc>
        <w:tc>
          <w:tcPr>
            <w:tcW w:w="900" w:type="dxa"/>
            <w:tcMar>
              <w:left w:w="115" w:type="dxa"/>
            </w:tcMar>
            <w:vAlign w:val="bottom"/>
          </w:tcPr>
          <w:p w:rsidR="00C15273" w:rsidRPr="007E02B8" w:rsidP="002F5F08" w14:paraId="128ED276" w14:textId="427F2F2F">
            <w:pPr>
              <w:spacing w:after="0" w:line="240" w:lineRule="auto"/>
              <w:jc w:val="center"/>
              <w:rPr>
                <w:rFonts w:ascii="Times New Roman" w:hAnsi="Times New Roman"/>
                <w:sz w:val="24"/>
                <w:szCs w:val="24"/>
              </w:rPr>
            </w:pPr>
            <w:r w:rsidRPr="007E02B8">
              <w:rPr>
                <w:rFonts w:ascii="Times New Roman" w:hAnsi="Times New Roman"/>
                <w:sz w:val="24"/>
                <w:szCs w:val="24"/>
              </w:rPr>
              <w:t>School</w:t>
            </w:r>
            <w:r w:rsidR="000173C9">
              <w:rPr>
                <w:rFonts w:ascii="Times New Roman" w:hAnsi="Times New Roman"/>
                <w:sz w:val="24"/>
                <w:szCs w:val="24"/>
              </w:rPr>
              <w:t>, LEA</w:t>
            </w:r>
          </w:p>
        </w:tc>
        <w:tc>
          <w:tcPr>
            <w:tcW w:w="900" w:type="dxa"/>
            <w:noWrap/>
            <w:vAlign w:val="bottom"/>
          </w:tcPr>
          <w:p w:rsidR="00C15273" w:rsidRPr="007E02B8" w:rsidP="002F5F08" w14:paraId="0C2CC1C7" w14:textId="4E5ABDFD">
            <w:pPr>
              <w:spacing w:after="0" w:line="240" w:lineRule="auto"/>
              <w:jc w:val="center"/>
              <w:rPr>
                <w:rFonts w:ascii="Times New Roman" w:hAnsi="Times New Roman"/>
                <w:sz w:val="24"/>
                <w:szCs w:val="24"/>
              </w:rPr>
            </w:pPr>
            <w:r w:rsidRPr="007E02B8">
              <w:rPr>
                <w:rFonts w:ascii="Times New Roman" w:hAnsi="Times New Roman"/>
                <w:sz w:val="24"/>
                <w:szCs w:val="24"/>
              </w:rPr>
              <w:t>953</w:t>
            </w:r>
          </w:p>
        </w:tc>
        <w:tc>
          <w:tcPr>
            <w:tcW w:w="1440" w:type="dxa"/>
            <w:noWrap/>
            <w:tcMar>
              <w:left w:w="288" w:type="dxa"/>
              <w:right w:w="115" w:type="dxa"/>
            </w:tcMar>
            <w:vAlign w:val="bottom"/>
          </w:tcPr>
          <w:p w:rsidR="00C15273" w:rsidRPr="007E02B8" w:rsidP="002F5F08" w14:paraId="2C1298A8" w14:textId="24E98DA8">
            <w:pPr>
              <w:spacing w:after="0" w:line="240" w:lineRule="auto"/>
              <w:ind w:right="288"/>
              <w:jc w:val="center"/>
              <w:rPr>
                <w:rFonts w:ascii="Times New Roman" w:hAnsi="Times New Roman"/>
                <w:sz w:val="24"/>
                <w:szCs w:val="24"/>
              </w:rPr>
            </w:pPr>
            <w:r w:rsidRPr="007E02B8">
              <w:rPr>
                <w:rFonts w:ascii="Times New Roman" w:hAnsi="Times New Roman"/>
                <w:sz w:val="24"/>
                <w:szCs w:val="24"/>
              </w:rPr>
              <w:t>A2-</w:t>
            </w:r>
            <w:r w:rsidR="00641C46">
              <w:rPr>
                <w:rFonts w:ascii="Times New Roman" w:hAnsi="Times New Roman"/>
                <w:sz w:val="24"/>
                <w:szCs w:val="24"/>
              </w:rPr>
              <w:t>72</w:t>
            </w:r>
          </w:p>
        </w:tc>
      </w:tr>
      <w:tr w14:paraId="0BB68F95"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tcBorders>
              <w:bottom w:val="single" w:sz="4" w:space="0" w:color="auto"/>
            </w:tcBorders>
            <w:noWrap/>
            <w:vAlign w:val="bottom"/>
          </w:tcPr>
          <w:p w:rsidR="00C15273" w:rsidRPr="005E338F" w:rsidP="00C15273" w14:paraId="6372E633" w14:textId="04CC731C">
            <w:pPr>
              <w:spacing w:after="0" w:line="240" w:lineRule="auto"/>
              <w:rPr>
                <w:rFonts w:ascii="Times New Roman" w:hAnsi="Times New Roman"/>
                <w:sz w:val="24"/>
                <w:szCs w:val="24"/>
              </w:rPr>
            </w:pPr>
            <w:r w:rsidRPr="4AB73A54">
              <w:rPr>
                <w:rFonts w:ascii="Times New Roman" w:hAnsi="Times New Roman"/>
                <w:sz w:val="24"/>
                <w:szCs w:val="24"/>
              </w:rPr>
              <w:t xml:space="preserve">Preschool daily length and cost </w:t>
            </w:r>
            <w:r w:rsidRPr="004F5070" w:rsidR="03C409B9">
              <w:rPr>
                <w:rFonts w:ascii="Times New Roman" w:hAnsi="Times New Roman"/>
                <w:b/>
                <w:bCs/>
                <w:color w:val="FF0000"/>
                <w:sz w:val="24"/>
                <w:szCs w:val="24"/>
              </w:rPr>
              <w:t>Re-introduced!</w:t>
            </w:r>
            <w:r w:rsidRPr="004F5070" w:rsidR="03C409B9">
              <w:rPr>
                <w:rFonts w:ascii="Times New Roman" w:hAnsi="Times New Roman"/>
                <w:color w:val="FF0000"/>
                <w:sz w:val="24"/>
                <w:szCs w:val="24"/>
              </w:rPr>
              <w:t xml:space="preserve"> </w:t>
            </w:r>
          </w:p>
        </w:tc>
        <w:tc>
          <w:tcPr>
            <w:tcW w:w="900" w:type="dxa"/>
            <w:tcMar>
              <w:left w:w="115" w:type="dxa"/>
            </w:tcMar>
            <w:vAlign w:val="bottom"/>
          </w:tcPr>
          <w:p w:rsidR="00C15273" w:rsidRPr="00FC78DF" w:rsidP="002F5F08" w14:paraId="49F6205F" w14:textId="77777777">
            <w:pPr>
              <w:spacing w:after="0" w:line="240" w:lineRule="auto"/>
              <w:jc w:val="center"/>
              <w:rPr>
                <w:rFonts w:ascii="Times New Roman" w:hAnsi="Times New Roman"/>
                <w:sz w:val="24"/>
                <w:szCs w:val="24"/>
              </w:rPr>
            </w:pPr>
            <w:r w:rsidRPr="00FC78DF">
              <w:rPr>
                <w:rFonts w:ascii="Times New Roman" w:hAnsi="Times New Roman"/>
                <w:sz w:val="24"/>
                <w:szCs w:val="24"/>
              </w:rPr>
              <w:t>LEA</w:t>
            </w:r>
          </w:p>
        </w:tc>
        <w:tc>
          <w:tcPr>
            <w:tcW w:w="900" w:type="dxa"/>
            <w:noWrap/>
            <w:vAlign w:val="bottom"/>
          </w:tcPr>
          <w:p w:rsidR="00C15273" w:rsidRPr="00FC78DF" w:rsidP="002F5F08" w14:paraId="0244C14B" w14:textId="77777777">
            <w:pPr>
              <w:spacing w:after="0" w:line="240" w:lineRule="auto"/>
              <w:jc w:val="center"/>
              <w:rPr>
                <w:rFonts w:ascii="Times New Roman" w:hAnsi="Times New Roman"/>
                <w:sz w:val="24"/>
                <w:szCs w:val="24"/>
              </w:rPr>
            </w:pPr>
            <w:r w:rsidRPr="00FC78DF">
              <w:rPr>
                <w:rFonts w:ascii="Times New Roman" w:hAnsi="Times New Roman"/>
                <w:sz w:val="24"/>
                <w:szCs w:val="24"/>
              </w:rPr>
              <w:t>954</w:t>
            </w:r>
          </w:p>
        </w:tc>
        <w:tc>
          <w:tcPr>
            <w:tcW w:w="1440" w:type="dxa"/>
            <w:noWrap/>
            <w:tcMar>
              <w:left w:w="288" w:type="dxa"/>
              <w:right w:w="115" w:type="dxa"/>
            </w:tcMar>
            <w:vAlign w:val="bottom"/>
          </w:tcPr>
          <w:p w:rsidR="00C15273" w:rsidRPr="00FC78DF" w:rsidP="002F5F08" w14:paraId="22B8197D" w14:textId="42FFF209">
            <w:pPr>
              <w:spacing w:after="0" w:line="240" w:lineRule="auto"/>
              <w:ind w:right="288"/>
              <w:jc w:val="center"/>
              <w:rPr>
                <w:rFonts w:ascii="Times New Roman" w:hAnsi="Times New Roman"/>
                <w:sz w:val="24"/>
                <w:szCs w:val="24"/>
              </w:rPr>
            </w:pPr>
            <w:r w:rsidRPr="00FC78DF">
              <w:rPr>
                <w:rFonts w:ascii="Times New Roman" w:hAnsi="Times New Roman"/>
                <w:sz w:val="24"/>
                <w:szCs w:val="24"/>
              </w:rPr>
              <w:t>A2-</w:t>
            </w:r>
            <w:r w:rsidR="00641C46">
              <w:rPr>
                <w:rFonts w:ascii="Times New Roman" w:hAnsi="Times New Roman"/>
                <w:sz w:val="24"/>
                <w:szCs w:val="24"/>
              </w:rPr>
              <w:t>72</w:t>
            </w:r>
          </w:p>
        </w:tc>
      </w:tr>
      <w:tr w14:paraId="16ABCDD9"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tcBorders>
              <w:bottom w:val="single" w:sz="4" w:space="0" w:color="auto"/>
            </w:tcBorders>
            <w:noWrap/>
            <w:vAlign w:val="bottom"/>
          </w:tcPr>
          <w:p w:rsidR="00C15273" w:rsidRPr="005E338F" w:rsidP="00C15273" w14:paraId="75AEEFF6" w14:textId="7A7D3DDA">
            <w:pPr>
              <w:spacing w:after="0" w:line="240" w:lineRule="auto"/>
              <w:rPr>
                <w:rFonts w:ascii="Times New Roman" w:hAnsi="Times New Roman"/>
                <w:sz w:val="24"/>
                <w:szCs w:val="24"/>
              </w:rPr>
            </w:pPr>
            <w:r w:rsidRPr="4AB73A54">
              <w:rPr>
                <w:rFonts w:ascii="Times New Roman" w:hAnsi="Times New Roman"/>
                <w:sz w:val="24"/>
                <w:szCs w:val="24"/>
              </w:rPr>
              <w:t>Preschool eligible children</w:t>
            </w:r>
            <w:r w:rsidRPr="4AB73A54" w:rsidR="1128F8C9">
              <w:rPr>
                <w:rFonts w:ascii="Times New Roman" w:hAnsi="Times New Roman"/>
                <w:sz w:val="24"/>
                <w:szCs w:val="24"/>
              </w:rPr>
              <w:t xml:space="preserve"> </w:t>
            </w:r>
            <w:r w:rsidRPr="009A0127" w:rsidR="2611BDAC">
              <w:rPr>
                <w:rFonts w:ascii="Times New Roman" w:hAnsi="Times New Roman"/>
                <w:b/>
                <w:bCs/>
                <w:color w:val="FF0000"/>
                <w:sz w:val="24"/>
                <w:szCs w:val="24"/>
              </w:rPr>
              <w:t>Re-introduced!</w:t>
            </w:r>
            <w:r w:rsidRPr="009A0127" w:rsidR="2611BDAC">
              <w:rPr>
                <w:rFonts w:ascii="Times New Roman" w:hAnsi="Times New Roman"/>
                <w:color w:val="FF0000"/>
                <w:sz w:val="24"/>
                <w:szCs w:val="24"/>
              </w:rPr>
              <w:t xml:space="preserve"> </w:t>
            </w:r>
          </w:p>
        </w:tc>
        <w:tc>
          <w:tcPr>
            <w:tcW w:w="900" w:type="dxa"/>
            <w:tcMar>
              <w:left w:w="115" w:type="dxa"/>
            </w:tcMar>
            <w:vAlign w:val="bottom"/>
          </w:tcPr>
          <w:p w:rsidR="00C15273" w:rsidRPr="00FC78DF" w:rsidP="002F5F08" w14:paraId="5338B058" w14:textId="77777777">
            <w:pPr>
              <w:spacing w:after="0" w:line="240" w:lineRule="auto"/>
              <w:jc w:val="center"/>
              <w:rPr>
                <w:rFonts w:ascii="Times New Roman" w:hAnsi="Times New Roman"/>
                <w:sz w:val="24"/>
                <w:szCs w:val="24"/>
              </w:rPr>
            </w:pPr>
            <w:r w:rsidRPr="00FC78DF">
              <w:rPr>
                <w:rFonts w:ascii="Times New Roman" w:hAnsi="Times New Roman"/>
                <w:sz w:val="24"/>
                <w:szCs w:val="24"/>
              </w:rPr>
              <w:t>LEA</w:t>
            </w:r>
          </w:p>
        </w:tc>
        <w:tc>
          <w:tcPr>
            <w:tcW w:w="900" w:type="dxa"/>
            <w:noWrap/>
            <w:vAlign w:val="bottom"/>
          </w:tcPr>
          <w:p w:rsidR="00C15273" w:rsidRPr="00FC78DF" w:rsidP="002F5F08" w14:paraId="40D20319" w14:textId="77777777">
            <w:pPr>
              <w:spacing w:after="0" w:line="240" w:lineRule="auto"/>
              <w:jc w:val="center"/>
              <w:rPr>
                <w:rFonts w:ascii="Times New Roman" w:hAnsi="Times New Roman"/>
                <w:sz w:val="24"/>
                <w:szCs w:val="24"/>
              </w:rPr>
            </w:pPr>
            <w:r w:rsidRPr="00FC78DF">
              <w:rPr>
                <w:rFonts w:ascii="Times New Roman" w:hAnsi="Times New Roman"/>
                <w:sz w:val="24"/>
                <w:szCs w:val="24"/>
              </w:rPr>
              <w:t>955</w:t>
            </w:r>
          </w:p>
        </w:tc>
        <w:tc>
          <w:tcPr>
            <w:tcW w:w="1440" w:type="dxa"/>
            <w:noWrap/>
            <w:tcMar>
              <w:left w:w="288" w:type="dxa"/>
              <w:right w:w="115" w:type="dxa"/>
            </w:tcMar>
            <w:vAlign w:val="bottom"/>
          </w:tcPr>
          <w:p w:rsidR="00C15273" w:rsidRPr="00FC78DF" w:rsidP="002F5F08" w14:paraId="53CDBBD5" w14:textId="05271335">
            <w:pPr>
              <w:spacing w:after="0" w:line="240" w:lineRule="auto"/>
              <w:ind w:right="288"/>
              <w:jc w:val="center"/>
              <w:rPr>
                <w:rFonts w:ascii="Times New Roman" w:hAnsi="Times New Roman"/>
                <w:sz w:val="24"/>
                <w:szCs w:val="24"/>
              </w:rPr>
            </w:pPr>
            <w:r w:rsidRPr="00FC78DF">
              <w:rPr>
                <w:rFonts w:ascii="Times New Roman" w:hAnsi="Times New Roman"/>
                <w:sz w:val="24"/>
                <w:szCs w:val="24"/>
              </w:rPr>
              <w:t>A2-</w:t>
            </w:r>
            <w:r w:rsidR="000160A8">
              <w:rPr>
                <w:rFonts w:ascii="Times New Roman" w:hAnsi="Times New Roman"/>
                <w:sz w:val="24"/>
                <w:szCs w:val="24"/>
              </w:rPr>
              <w:t>73</w:t>
            </w:r>
          </w:p>
        </w:tc>
      </w:tr>
      <w:tr w14:paraId="61584EED"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377"/>
          <w:jc w:val="center"/>
        </w:trPr>
        <w:tc>
          <w:tcPr>
            <w:tcW w:w="5935" w:type="dxa"/>
            <w:noWrap/>
            <w:vAlign w:val="bottom"/>
          </w:tcPr>
          <w:p w:rsidR="00C15273" w:rsidRPr="00C61A1B" w:rsidP="00C15273" w14:paraId="5804ADC9" w14:textId="2F820518">
            <w:pPr>
              <w:spacing w:after="0" w:line="240" w:lineRule="auto"/>
              <w:rPr>
                <w:rFonts w:ascii="Times New Roman" w:hAnsi="Times New Roman"/>
                <w:sz w:val="24"/>
                <w:szCs w:val="24"/>
              </w:rPr>
            </w:pPr>
            <w:r w:rsidRPr="005E338F">
              <w:rPr>
                <w:rFonts w:ascii="Times New Roman" w:hAnsi="Times New Roman"/>
                <w:sz w:val="24"/>
                <w:szCs w:val="24"/>
              </w:rPr>
              <w:t>Pre</w:t>
            </w:r>
            <w:r>
              <w:rPr>
                <w:rFonts w:ascii="Times New Roman" w:hAnsi="Times New Roman"/>
                <w:sz w:val="24"/>
                <w:szCs w:val="24"/>
              </w:rPr>
              <w:t>school</w:t>
            </w:r>
            <w:r w:rsidRPr="005E338F">
              <w:rPr>
                <w:rFonts w:ascii="Times New Roman" w:hAnsi="Times New Roman"/>
                <w:sz w:val="24"/>
                <w:szCs w:val="24"/>
              </w:rPr>
              <w:t xml:space="preserve"> </w:t>
            </w:r>
            <w:r>
              <w:rPr>
                <w:rFonts w:ascii="Times New Roman" w:hAnsi="Times New Roman"/>
                <w:sz w:val="24"/>
                <w:szCs w:val="24"/>
              </w:rPr>
              <w:t>e</w:t>
            </w:r>
            <w:r w:rsidRPr="005E338F">
              <w:rPr>
                <w:rFonts w:ascii="Times New Roman" w:hAnsi="Times New Roman"/>
                <w:sz w:val="24"/>
                <w:szCs w:val="24"/>
              </w:rPr>
              <w:t xml:space="preserve">nrollment </w:t>
            </w:r>
            <w:r>
              <w:rPr>
                <w:rFonts w:ascii="Times New Roman" w:hAnsi="Times New Roman"/>
                <w:sz w:val="24"/>
                <w:szCs w:val="24"/>
              </w:rPr>
              <w:t>t</w:t>
            </w:r>
            <w:r w:rsidRPr="005E338F">
              <w:rPr>
                <w:rFonts w:ascii="Times New Roman" w:hAnsi="Times New Roman"/>
                <w:sz w:val="24"/>
                <w:szCs w:val="24"/>
              </w:rPr>
              <w:t>able</w:t>
            </w:r>
            <w:r>
              <w:rPr>
                <w:rFonts w:ascii="Times New Roman" w:hAnsi="Times New Roman"/>
                <w:sz w:val="24"/>
                <w:szCs w:val="24"/>
              </w:rPr>
              <w:t xml:space="preserve"> </w:t>
            </w:r>
            <w:r w:rsidRPr="00444AE0" w:rsidR="00346B67">
              <w:rPr>
                <w:rFonts w:ascii="Times New Roman" w:hAnsi="Times New Roman"/>
                <w:b/>
                <w:color w:val="FF0000"/>
                <w:sz w:val="24"/>
                <w:szCs w:val="24"/>
              </w:rPr>
              <w:t>Revised</w:t>
            </w:r>
            <w:r w:rsidRPr="00444AE0" w:rsidR="00444AE0">
              <w:rPr>
                <w:rFonts w:ascii="Times New Roman" w:hAnsi="Times New Roman"/>
                <w:b/>
                <w:color w:val="FF0000"/>
                <w:sz w:val="24"/>
                <w:szCs w:val="24"/>
              </w:rPr>
              <w:t>!</w:t>
            </w:r>
            <w:r w:rsidR="00BB40D0">
              <w:rPr>
                <w:rFonts w:ascii="Times New Roman" w:hAnsi="Times New Roman"/>
                <w:b/>
                <w:color w:val="FF0000"/>
                <w:sz w:val="24"/>
                <w:szCs w:val="24"/>
              </w:rPr>
              <w:t xml:space="preserve"> </w:t>
            </w:r>
          </w:p>
        </w:tc>
        <w:tc>
          <w:tcPr>
            <w:tcW w:w="900" w:type="dxa"/>
            <w:tcMar>
              <w:left w:w="115" w:type="dxa"/>
            </w:tcMar>
            <w:vAlign w:val="bottom"/>
          </w:tcPr>
          <w:p w:rsidR="00C15273" w:rsidRPr="00C61A1B" w:rsidP="002F5F08" w14:paraId="468BDB73" w14:textId="77777777">
            <w:pPr>
              <w:spacing w:after="0" w:line="240" w:lineRule="auto"/>
              <w:jc w:val="center"/>
              <w:rPr>
                <w:rFonts w:ascii="Times New Roman" w:hAnsi="Times New Roman"/>
                <w:sz w:val="24"/>
                <w:szCs w:val="24"/>
              </w:rPr>
            </w:pPr>
            <w:r w:rsidRPr="005E338F">
              <w:rPr>
                <w:rFonts w:ascii="Times New Roman" w:hAnsi="Times New Roman"/>
                <w:sz w:val="24"/>
                <w:szCs w:val="24"/>
              </w:rPr>
              <w:t>School</w:t>
            </w:r>
          </w:p>
        </w:tc>
        <w:tc>
          <w:tcPr>
            <w:tcW w:w="900" w:type="dxa"/>
            <w:noWrap/>
            <w:vAlign w:val="bottom"/>
          </w:tcPr>
          <w:p w:rsidR="00C15273" w:rsidRPr="00C61A1B" w:rsidP="002F5F08" w14:paraId="7E6EA609" w14:textId="77777777">
            <w:pPr>
              <w:spacing w:after="0" w:line="240" w:lineRule="auto"/>
              <w:jc w:val="center"/>
              <w:rPr>
                <w:rFonts w:ascii="Times New Roman" w:hAnsi="Times New Roman"/>
                <w:sz w:val="24"/>
                <w:szCs w:val="24"/>
              </w:rPr>
            </w:pPr>
            <w:r>
              <w:rPr>
                <w:rFonts w:ascii="Times New Roman" w:hAnsi="Times New Roman"/>
                <w:sz w:val="24"/>
                <w:szCs w:val="24"/>
              </w:rPr>
              <w:t>956</w:t>
            </w:r>
          </w:p>
        </w:tc>
        <w:tc>
          <w:tcPr>
            <w:tcW w:w="1440" w:type="dxa"/>
            <w:noWrap/>
            <w:tcMar>
              <w:left w:w="288" w:type="dxa"/>
              <w:right w:w="115" w:type="dxa"/>
            </w:tcMar>
            <w:vAlign w:val="bottom"/>
          </w:tcPr>
          <w:p w:rsidR="00C15273" w:rsidRPr="007F3B3C" w:rsidP="002F5F08" w14:paraId="75E4B09C" w14:textId="4B42AD13">
            <w:pPr>
              <w:spacing w:after="0" w:line="240" w:lineRule="auto"/>
              <w:ind w:right="288"/>
              <w:jc w:val="center"/>
              <w:rPr>
                <w:rFonts w:ascii="Times New Roman" w:hAnsi="Times New Roman"/>
                <w:sz w:val="24"/>
                <w:szCs w:val="24"/>
              </w:rPr>
            </w:pPr>
            <w:r w:rsidRPr="007F3B3C">
              <w:rPr>
                <w:rFonts w:ascii="Times New Roman" w:hAnsi="Times New Roman"/>
                <w:sz w:val="24"/>
                <w:szCs w:val="24"/>
              </w:rPr>
              <w:t>A2-</w:t>
            </w:r>
            <w:r w:rsidR="000160A8">
              <w:rPr>
                <w:rFonts w:ascii="Times New Roman" w:hAnsi="Times New Roman"/>
                <w:sz w:val="24"/>
                <w:szCs w:val="24"/>
              </w:rPr>
              <w:t>74</w:t>
            </w:r>
          </w:p>
        </w:tc>
      </w:tr>
      <w:tr w14:paraId="5C044020"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C15273" w:rsidRPr="005E338F" w:rsidP="4AB73A54" w14:paraId="13D8B67D" w14:textId="57FDE556">
            <w:pPr>
              <w:spacing w:after="0" w:line="240" w:lineRule="auto"/>
              <w:rPr>
                <w:rFonts w:ascii="Times New Roman" w:hAnsi="Times New Roman"/>
                <w:b/>
                <w:bCs/>
                <w:color w:val="FF0000"/>
              </w:rPr>
            </w:pPr>
            <w:r w:rsidRPr="4AB73A54">
              <w:rPr>
                <w:rFonts w:ascii="Times New Roman" w:hAnsi="Times New Roman"/>
                <w:sz w:val="24"/>
                <w:szCs w:val="24"/>
              </w:rPr>
              <w:t>Preschool grade</w:t>
            </w:r>
          </w:p>
        </w:tc>
        <w:tc>
          <w:tcPr>
            <w:tcW w:w="900" w:type="dxa"/>
            <w:tcMar>
              <w:left w:w="115" w:type="dxa"/>
            </w:tcMar>
            <w:vAlign w:val="bottom"/>
          </w:tcPr>
          <w:p w:rsidR="00C15273" w:rsidRPr="005E338F" w:rsidP="002F5F08" w14:paraId="7BDD8B75" w14:textId="77777777">
            <w:pPr>
              <w:spacing w:after="0" w:line="240" w:lineRule="auto"/>
              <w:jc w:val="center"/>
              <w:rPr>
                <w:rFonts w:ascii="Times New Roman" w:hAnsi="Times New Roman"/>
                <w:sz w:val="24"/>
                <w:szCs w:val="24"/>
              </w:rPr>
            </w:pPr>
            <w:r>
              <w:rPr>
                <w:rFonts w:ascii="Times New Roman" w:hAnsi="Times New Roman"/>
                <w:sz w:val="24"/>
                <w:szCs w:val="24"/>
              </w:rPr>
              <w:t>School</w:t>
            </w:r>
          </w:p>
        </w:tc>
        <w:tc>
          <w:tcPr>
            <w:tcW w:w="900" w:type="dxa"/>
            <w:noWrap/>
            <w:vAlign w:val="bottom"/>
          </w:tcPr>
          <w:p w:rsidR="00C15273" w:rsidP="002F5F08" w14:paraId="7D3C1497" w14:textId="77777777">
            <w:pPr>
              <w:spacing w:after="0" w:line="240" w:lineRule="auto"/>
              <w:jc w:val="center"/>
              <w:rPr>
                <w:rFonts w:ascii="Times New Roman" w:hAnsi="Times New Roman"/>
                <w:sz w:val="24"/>
                <w:szCs w:val="24"/>
              </w:rPr>
            </w:pPr>
            <w:r>
              <w:rPr>
                <w:rFonts w:ascii="Times New Roman" w:hAnsi="Times New Roman"/>
                <w:sz w:val="24"/>
                <w:szCs w:val="24"/>
              </w:rPr>
              <w:t>913</w:t>
            </w:r>
          </w:p>
        </w:tc>
        <w:tc>
          <w:tcPr>
            <w:tcW w:w="1440" w:type="dxa"/>
            <w:noWrap/>
            <w:tcMar>
              <w:left w:w="288" w:type="dxa"/>
              <w:right w:w="115" w:type="dxa"/>
            </w:tcMar>
            <w:vAlign w:val="bottom"/>
          </w:tcPr>
          <w:p w:rsidR="00C15273" w:rsidRPr="007F3B3C" w:rsidP="002F5F08" w14:paraId="04EEE643" w14:textId="23E1050F">
            <w:pPr>
              <w:spacing w:after="0" w:line="240" w:lineRule="auto"/>
              <w:ind w:right="288"/>
              <w:jc w:val="center"/>
              <w:rPr>
                <w:rFonts w:ascii="Times New Roman" w:hAnsi="Times New Roman"/>
                <w:sz w:val="24"/>
                <w:szCs w:val="24"/>
              </w:rPr>
            </w:pPr>
            <w:r w:rsidRPr="007F3B3C">
              <w:rPr>
                <w:rFonts w:ascii="Times New Roman" w:hAnsi="Times New Roman"/>
                <w:sz w:val="24"/>
                <w:szCs w:val="24"/>
              </w:rPr>
              <w:t>A2-</w:t>
            </w:r>
            <w:r w:rsidR="000160A8">
              <w:rPr>
                <w:rFonts w:ascii="Times New Roman" w:hAnsi="Times New Roman"/>
                <w:sz w:val="24"/>
                <w:szCs w:val="24"/>
              </w:rPr>
              <w:t>74</w:t>
            </w:r>
          </w:p>
        </w:tc>
      </w:tr>
      <w:tr w14:paraId="2FC0DC17"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C15273" w:rsidRPr="005E338F" w:rsidP="00C15273" w14:paraId="2A1CF6C6" w14:textId="388ED55F">
            <w:pPr>
              <w:spacing w:after="0" w:line="240" w:lineRule="auto"/>
              <w:rPr>
                <w:rFonts w:ascii="Times New Roman" w:hAnsi="Times New Roman"/>
                <w:sz w:val="24"/>
                <w:szCs w:val="24"/>
              </w:rPr>
            </w:pPr>
            <w:r w:rsidRPr="4AB73A54">
              <w:rPr>
                <w:rFonts w:ascii="Times New Roman" w:hAnsi="Times New Roman"/>
                <w:sz w:val="24"/>
                <w:szCs w:val="24"/>
              </w:rPr>
              <w:t>Preschool children served table</w:t>
            </w:r>
            <w:r w:rsidRPr="4AB73A54" w:rsidR="5AA6DC10">
              <w:rPr>
                <w:rFonts w:ascii="Times New Roman" w:hAnsi="Times New Roman"/>
                <w:sz w:val="24"/>
                <w:szCs w:val="24"/>
              </w:rPr>
              <w:t xml:space="preserve"> </w:t>
            </w:r>
            <w:r w:rsidRPr="00CE4B66" w:rsidR="5AA6DC10">
              <w:rPr>
                <w:rFonts w:ascii="Times New Roman" w:hAnsi="Times New Roman"/>
                <w:b/>
                <w:bCs/>
                <w:color w:val="FF0000"/>
                <w:sz w:val="24"/>
                <w:szCs w:val="24"/>
              </w:rPr>
              <w:t>Revised!</w:t>
            </w:r>
          </w:p>
        </w:tc>
        <w:tc>
          <w:tcPr>
            <w:tcW w:w="900" w:type="dxa"/>
            <w:tcMar>
              <w:left w:w="115" w:type="dxa"/>
            </w:tcMar>
            <w:vAlign w:val="bottom"/>
          </w:tcPr>
          <w:p w:rsidR="00C15273" w:rsidRPr="005E338F" w:rsidP="002F5F08" w14:paraId="3433DA07" w14:textId="77777777">
            <w:pPr>
              <w:spacing w:after="0" w:line="240" w:lineRule="auto"/>
              <w:jc w:val="center"/>
              <w:rPr>
                <w:rFonts w:ascii="Times New Roman" w:hAnsi="Times New Roman"/>
                <w:sz w:val="24"/>
                <w:szCs w:val="24"/>
              </w:rPr>
            </w:pPr>
            <w:r>
              <w:rPr>
                <w:rFonts w:ascii="Times New Roman" w:hAnsi="Times New Roman"/>
                <w:sz w:val="24"/>
                <w:szCs w:val="24"/>
              </w:rPr>
              <w:t>LEA</w:t>
            </w:r>
          </w:p>
        </w:tc>
        <w:tc>
          <w:tcPr>
            <w:tcW w:w="900" w:type="dxa"/>
            <w:noWrap/>
            <w:vAlign w:val="bottom"/>
          </w:tcPr>
          <w:p w:rsidR="0005289C" w:rsidRPr="00C61A1B" w:rsidP="004F4654" w14:paraId="44401F0D" w14:textId="1ABA46F8">
            <w:pPr>
              <w:spacing w:after="0" w:line="240" w:lineRule="auto"/>
              <w:jc w:val="center"/>
              <w:rPr>
                <w:rFonts w:ascii="Times New Roman" w:hAnsi="Times New Roman"/>
                <w:sz w:val="24"/>
                <w:szCs w:val="24"/>
              </w:rPr>
            </w:pPr>
            <w:r>
              <w:rPr>
                <w:rFonts w:ascii="Times New Roman" w:hAnsi="Times New Roman"/>
                <w:sz w:val="24"/>
                <w:szCs w:val="24"/>
              </w:rPr>
              <w:t>957</w:t>
            </w:r>
          </w:p>
        </w:tc>
        <w:tc>
          <w:tcPr>
            <w:tcW w:w="1440" w:type="dxa"/>
            <w:noWrap/>
            <w:tcMar>
              <w:left w:w="288" w:type="dxa"/>
              <w:right w:w="115" w:type="dxa"/>
            </w:tcMar>
            <w:vAlign w:val="bottom"/>
          </w:tcPr>
          <w:p w:rsidR="00C15273" w:rsidRPr="00C61A1B" w:rsidP="002F5F08" w14:paraId="6AF40DC3" w14:textId="5D3E7E9A">
            <w:pPr>
              <w:spacing w:after="0" w:line="240" w:lineRule="auto"/>
              <w:ind w:right="288"/>
              <w:jc w:val="center"/>
              <w:rPr>
                <w:rFonts w:ascii="Times New Roman" w:hAnsi="Times New Roman"/>
                <w:sz w:val="24"/>
                <w:szCs w:val="24"/>
              </w:rPr>
            </w:pPr>
            <w:r>
              <w:rPr>
                <w:rFonts w:ascii="Times New Roman" w:hAnsi="Times New Roman"/>
                <w:sz w:val="24"/>
                <w:szCs w:val="24"/>
              </w:rPr>
              <w:t>A2-</w:t>
            </w:r>
            <w:r w:rsidR="000160A8">
              <w:rPr>
                <w:rFonts w:ascii="Times New Roman" w:hAnsi="Times New Roman"/>
                <w:sz w:val="24"/>
                <w:szCs w:val="24"/>
              </w:rPr>
              <w:t>75</w:t>
            </w:r>
          </w:p>
        </w:tc>
      </w:tr>
      <w:tr w14:paraId="436D3857"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C15273" w:rsidRPr="005E338F" w:rsidP="00C15273" w14:paraId="14C827B7" w14:textId="77777777">
            <w:pPr>
              <w:spacing w:after="0" w:line="240" w:lineRule="auto"/>
              <w:rPr>
                <w:rFonts w:ascii="Times New Roman" w:hAnsi="Times New Roman"/>
                <w:sz w:val="24"/>
                <w:szCs w:val="24"/>
              </w:rPr>
            </w:pPr>
            <w:r>
              <w:rPr>
                <w:rFonts w:ascii="Times New Roman" w:hAnsi="Times New Roman"/>
                <w:sz w:val="24"/>
                <w:szCs w:val="24"/>
              </w:rPr>
              <w:t>Public schools total</w:t>
            </w:r>
            <w:r>
              <w:rPr>
                <w:rFonts w:ascii="Times New Roman" w:hAnsi="Times New Roman"/>
                <w:b/>
                <w:sz w:val="24"/>
                <w:szCs w:val="24"/>
              </w:rPr>
              <w:t xml:space="preserve"> </w:t>
            </w:r>
          </w:p>
        </w:tc>
        <w:tc>
          <w:tcPr>
            <w:tcW w:w="900" w:type="dxa"/>
            <w:tcMar>
              <w:left w:w="115" w:type="dxa"/>
            </w:tcMar>
            <w:vAlign w:val="bottom"/>
          </w:tcPr>
          <w:p w:rsidR="00C15273" w:rsidP="002F5F08" w14:paraId="5DA84449" w14:textId="77777777">
            <w:pPr>
              <w:spacing w:after="0" w:line="240" w:lineRule="auto"/>
              <w:jc w:val="center"/>
              <w:rPr>
                <w:rFonts w:ascii="Times New Roman" w:hAnsi="Times New Roman"/>
                <w:sz w:val="24"/>
                <w:szCs w:val="24"/>
              </w:rPr>
            </w:pPr>
            <w:r>
              <w:rPr>
                <w:rFonts w:ascii="Times New Roman" w:hAnsi="Times New Roman"/>
                <w:sz w:val="24"/>
                <w:szCs w:val="24"/>
              </w:rPr>
              <w:t>LEA</w:t>
            </w:r>
          </w:p>
        </w:tc>
        <w:tc>
          <w:tcPr>
            <w:tcW w:w="900" w:type="dxa"/>
            <w:noWrap/>
            <w:vAlign w:val="bottom"/>
          </w:tcPr>
          <w:p w:rsidR="00C15273" w:rsidRPr="00C61A1B" w:rsidP="002F5F08" w14:paraId="1B509630" w14:textId="77777777">
            <w:pPr>
              <w:spacing w:after="0" w:line="240" w:lineRule="auto"/>
              <w:jc w:val="center"/>
              <w:rPr>
                <w:rFonts w:ascii="Times New Roman" w:hAnsi="Times New Roman"/>
                <w:sz w:val="24"/>
                <w:szCs w:val="24"/>
              </w:rPr>
            </w:pPr>
            <w:r>
              <w:rPr>
                <w:rFonts w:ascii="Times New Roman" w:hAnsi="Times New Roman"/>
                <w:sz w:val="24"/>
                <w:szCs w:val="24"/>
              </w:rPr>
              <w:t>958</w:t>
            </w:r>
          </w:p>
        </w:tc>
        <w:tc>
          <w:tcPr>
            <w:tcW w:w="1440" w:type="dxa"/>
            <w:noWrap/>
            <w:tcMar>
              <w:left w:w="288" w:type="dxa"/>
              <w:right w:w="115" w:type="dxa"/>
            </w:tcMar>
            <w:vAlign w:val="bottom"/>
          </w:tcPr>
          <w:p w:rsidR="00C15273" w:rsidRPr="00C61A1B" w:rsidP="002F5F08" w14:paraId="7D9E77F7" w14:textId="0DE6BCCE">
            <w:pPr>
              <w:spacing w:after="0" w:line="240" w:lineRule="auto"/>
              <w:ind w:right="288"/>
              <w:jc w:val="center"/>
              <w:rPr>
                <w:rFonts w:ascii="Times New Roman" w:hAnsi="Times New Roman"/>
                <w:sz w:val="24"/>
                <w:szCs w:val="24"/>
              </w:rPr>
            </w:pPr>
            <w:r>
              <w:rPr>
                <w:rFonts w:ascii="Times New Roman" w:hAnsi="Times New Roman"/>
                <w:sz w:val="24"/>
                <w:szCs w:val="24"/>
              </w:rPr>
              <w:t>A2-</w:t>
            </w:r>
            <w:r w:rsidR="00A10F28">
              <w:rPr>
                <w:rFonts w:ascii="Times New Roman" w:hAnsi="Times New Roman"/>
                <w:sz w:val="24"/>
                <w:szCs w:val="24"/>
              </w:rPr>
              <w:t>75</w:t>
            </w:r>
          </w:p>
        </w:tc>
      </w:tr>
      <w:tr w14:paraId="2C99436A"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C5772B" w:rsidRPr="00066A65" w:rsidP="4AB73A54" w14:paraId="1A64A334" w14:textId="7F5122C6">
            <w:pPr>
              <w:spacing w:after="0" w:line="240" w:lineRule="auto"/>
              <w:rPr>
                <w:rFonts w:ascii="Times New Roman" w:hAnsi="Times New Roman"/>
                <w:sz w:val="24"/>
                <w:szCs w:val="24"/>
              </w:rPr>
            </w:pPr>
            <w:r w:rsidRPr="0091710D">
              <w:rPr>
                <w:rFonts w:ascii="Times New Roman" w:hAnsi="Times New Roman"/>
                <w:sz w:val="24"/>
                <w:szCs w:val="24"/>
              </w:rPr>
              <w:t>Referral</w:t>
            </w:r>
            <w:r w:rsidRPr="0091710D" w:rsidR="005C68FE">
              <w:rPr>
                <w:rFonts w:ascii="Times New Roman" w:hAnsi="Times New Roman"/>
                <w:sz w:val="24"/>
                <w:szCs w:val="24"/>
              </w:rPr>
              <w:t>s</w:t>
            </w:r>
            <w:r w:rsidRPr="0091710D">
              <w:rPr>
                <w:rFonts w:ascii="Times New Roman" w:hAnsi="Times New Roman"/>
                <w:sz w:val="24"/>
                <w:szCs w:val="24"/>
              </w:rPr>
              <w:t xml:space="preserve"> </w:t>
            </w:r>
            <w:r w:rsidRPr="0091710D" w:rsidR="00AA4579">
              <w:rPr>
                <w:rFonts w:ascii="Times New Roman" w:hAnsi="Times New Roman"/>
                <w:sz w:val="24"/>
                <w:szCs w:val="24"/>
              </w:rPr>
              <w:t>or</w:t>
            </w:r>
            <w:r w:rsidRPr="0091710D">
              <w:rPr>
                <w:rFonts w:ascii="Times New Roman" w:hAnsi="Times New Roman"/>
                <w:sz w:val="24"/>
                <w:szCs w:val="24"/>
              </w:rPr>
              <w:t xml:space="preserve"> arrest</w:t>
            </w:r>
            <w:r w:rsidRPr="0091710D" w:rsidR="005C68FE">
              <w:rPr>
                <w:rFonts w:ascii="Times New Roman" w:hAnsi="Times New Roman"/>
                <w:sz w:val="24"/>
                <w:szCs w:val="24"/>
              </w:rPr>
              <w:t>s</w:t>
            </w:r>
            <w:r w:rsidRPr="0091710D">
              <w:rPr>
                <w:rFonts w:ascii="Times New Roman" w:hAnsi="Times New Roman"/>
                <w:sz w:val="24"/>
                <w:szCs w:val="24"/>
              </w:rPr>
              <w:t xml:space="preserve"> instances </w:t>
            </w:r>
            <w:r w:rsidRPr="0091710D" w:rsidR="0001121F">
              <w:rPr>
                <w:rFonts w:ascii="Times New Roman" w:hAnsi="Times New Roman"/>
                <w:b/>
                <w:bCs/>
                <w:sz w:val="24"/>
                <w:szCs w:val="24"/>
              </w:rPr>
              <w:t>New!</w:t>
            </w:r>
            <w:r w:rsidRPr="0091710D" w:rsidR="0001121F">
              <w:rPr>
                <w:rFonts w:ascii="Times New Roman" w:hAnsi="Times New Roman"/>
                <w:sz w:val="24"/>
                <w:szCs w:val="24"/>
              </w:rPr>
              <w:t xml:space="preserve"> </w:t>
            </w:r>
            <w:r w:rsidRPr="0091710D" w:rsidR="0001121F">
              <w:rPr>
                <w:rFonts w:ascii="Times New Roman" w:hAnsi="Times New Roman"/>
                <w:b/>
                <w:bCs/>
                <w:sz w:val="24"/>
                <w:szCs w:val="24"/>
              </w:rPr>
              <w:t>†</w:t>
            </w:r>
          </w:p>
        </w:tc>
        <w:tc>
          <w:tcPr>
            <w:tcW w:w="900" w:type="dxa"/>
            <w:tcMar>
              <w:left w:w="115" w:type="dxa"/>
            </w:tcMar>
            <w:vAlign w:val="bottom"/>
          </w:tcPr>
          <w:p w:rsidR="00C5772B" w:rsidRPr="005E338F" w:rsidP="002F5F08" w14:paraId="21D5BA2A" w14:textId="510AED66">
            <w:pPr>
              <w:spacing w:after="0" w:line="240" w:lineRule="auto"/>
              <w:jc w:val="center"/>
              <w:rPr>
                <w:rFonts w:ascii="Times New Roman" w:hAnsi="Times New Roman"/>
                <w:sz w:val="24"/>
                <w:szCs w:val="24"/>
              </w:rPr>
            </w:pPr>
            <w:r>
              <w:rPr>
                <w:rFonts w:ascii="Times New Roman" w:hAnsi="Times New Roman"/>
                <w:sz w:val="24"/>
                <w:szCs w:val="24"/>
              </w:rPr>
              <w:t>School</w:t>
            </w:r>
          </w:p>
        </w:tc>
        <w:tc>
          <w:tcPr>
            <w:tcW w:w="900" w:type="dxa"/>
            <w:noWrap/>
            <w:vAlign w:val="bottom"/>
          </w:tcPr>
          <w:p w:rsidR="00C5772B" w:rsidP="002F5F08" w14:paraId="1F53A08C" w14:textId="152A18EE">
            <w:pPr>
              <w:spacing w:after="0" w:line="240" w:lineRule="auto"/>
              <w:jc w:val="center"/>
              <w:rPr>
                <w:rFonts w:ascii="Times New Roman" w:hAnsi="Times New Roman"/>
                <w:sz w:val="24"/>
                <w:szCs w:val="24"/>
              </w:rPr>
            </w:pPr>
            <w:r>
              <w:rPr>
                <w:rFonts w:ascii="Times New Roman" w:hAnsi="Times New Roman"/>
                <w:sz w:val="24"/>
                <w:szCs w:val="24"/>
              </w:rPr>
              <w:t>1047</w:t>
            </w:r>
          </w:p>
        </w:tc>
        <w:tc>
          <w:tcPr>
            <w:tcW w:w="1440" w:type="dxa"/>
            <w:noWrap/>
            <w:tcMar>
              <w:left w:w="288" w:type="dxa"/>
              <w:right w:w="115" w:type="dxa"/>
            </w:tcMar>
            <w:vAlign w:val="bottom"/>
          </w:tcPr>
          <w:p w:rsidR="00C5772B" w:rsidP="002F5F08" w14:paraId="6642D2AE" w14:textId="4BBD300B">
            <w:pPr>
              <w:spacing w:after="0" w:line="240" w:lineRule="auto"/>
              <w:ind w:right="288"/>
              <w:jc w:val="center"/>
              <w:rPr>
                <w:rFonts w:ascii="Times New Roman" w:hAnsi="Times New Roman"/>
                <w:sz w:val="24"/>
                <w:szCs w:val="24"/>
              </w:rPr>
            </w:pPr>
            <w:r w:rsidRPr="29BC0BC7">
              <w:rPr>
                <w:rFonts w:ascii="Times New Roman" w:hAnsi="Times New Roman"/>
                <w:sz w:val="24"/>
                <w:szCs w:val="24"/>
              </w:rPr>
              <w:t>A2-</w:t>
            </w:r>
            <w:r w:rsidRPr="29BC0BC7" w:rsidR="29B46B14">
              <w:rPr>
                <w:rFonts w:ascii="Times New Roman" w:hAnsi="Times New Roman"/>
                <w:sz w:val="24"/>
                <w:szCs w:val="24"/>
              </w:rPr>
              <w:t>76</w:t>
            </w:r>
          </w:p>
        </w:tc>
      </w:tr>
      <w:tr w14:paraId="1CA293DF"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C15273" w:rsidRPr="001E0DD9" w:rsidP="4AB73A54" w14:paraId="501733F3" w14:textId="16B7F0A4">
            <w:pPr>
              <w:spacing w:after="0" w:line="240" w:lineRule="auto"/>
              <w:rPr>
                <w:rFonts w:ascii="Times New Roman" w:hAnsi="Times New Roman"/>
                <w:sz w:val="24"/>
                <w:szCs w:val="24"/>
              </w:rPr>
            </w:pPr>
            <w:r w:rsidRPr="4AB73A54">
              <w:rPr>
                <w:rFonts w:ascii="Times New Roman" w:hAnsi="Times New Roman"/>
                <w:sz w:val="24"/>
                <w:szCs w:val="24"/>
              </w:rPr>
              <w:t>Restraint</w:t>
            </w:r>
            <w:r w:rsidR="001E0DD9">
              <w:rPr>
                <w:rFonts w:ascii="Times New Roman" w:hAnsi="Times New Roman"/>
                <w:sz w:val="24"/>
                <w:szCs w:val="24"/>
              </w:rPr>
              <w:t xml:space="preserve"> </w:t>
            </w:r>
            <w:r w:rsidRPr="4AB73A54">
              <w:rPr>
                <w:rFonts w:ascii="Times New Roman" w:hAnsi="Times New Roman"/>
                <w:sz w:val="24"/>
                <w:szCs w:val="24"/>
              </w:rPr>
              <w:t xml:space="preserve">or seclusion for </w:t>
            </w:r>
            <w:r w:rsidRPr="4AB73A54">
              <w:rPr>
                <w:rFonts w:ascii="Times New Roman" w:hAnsi="Times New Roman"/>
                <w:i/>
                <w:iCs/>
                <w:sz w:val="24"/>
                <w:szCs w:val="24"/>
              </w:rPr>
              <w:t>IDEA</w:t>
            </w:r>
            <w:r w:rsidRPr="4AB73A54">
              <w:rPr>
                <w:rFonts w:ascii="Times New Roman" w:hAnsi="Times New Roman"/>
                <w:sz w:val="24"/>
                <w:szCs w:val="24"/>
              </w:rPr>
              <w:t xml:space="preserve"> students table</w:t>
            </w:r>
            <w:r w:rsidRPr="4AB73A54" w:rsidR="53DE1902">
              <w:rPr>
                <w:rFonts w:ascii="Times New Roman" w:hAnsi="Times New Roman"/>
                <w:sz w:val="24"/>
                <w:szCs w:val="24"/>
              </w:rPr>
              <w:t xml:space="preserve"> </w:t>
            </w:r>
            <w:r w:rsidRPr="4AB73A54" w:rsidR="53DE1902">
              <w:rPr>
                <w:rFonts w:ascii="Times New Roman" w:hAnsi="Times New Roman"/>
                <w:b/>
                <w:bCs/>
                <w:color w:val="FF0000"/>
                <w:sz w:val="24"/>
                <w:szCs w:val="24"/>
              </w:rPr>
              <w:t>Revised!</w:t>
            </w:r>
          </w:p>
        </w:tc>
        <w:tc>
          <w:tcPr>
            <w:tcW w:w="900" w:type="dxa"/>
            <w:tcMar>
              <w:left w:w="115" w:type="dxa"/>
            </w:tcMar>
            <w:vAlign w:val="bottom"/>
          </w:tcPr>
          <w:p w:rsidR="00C15273" w:rsidRPr="00C61A1B" w:rsidP="002F5F08" w14:paraId="2530E305" w14:textId="77777777">
            <w:pPr>
              <w:spacing w:after="0" w:line="240" w:lineRule="auto"/>
              <w:jc w:val="center"/>
              <w:rPr>
                <w:rFonts w:ascii="Times New Roman" w:hAnsi="Times New Roman"/>
                <w:sz w:val="24"/>
                <w:szCs w:val="24"/>
              </w:rPr>
            </w:pPr>
            <w:r w:rsidRPr="005E338F">
              <w:rPr>
                <w:rFonts w:ascii="Times New Roman" w:hAnsi="Times New Roman"/>
                <w:sz w:val="24"/>
                <w:szCs w:val="24"/>
              </w:rPr>
              <w:t>School</w:t>
            </w:r>
          </w:p>
        </w:tc>
        <w:tc>
          <w:tcPr>
            <w:tcW w:w="900" w:type="dxa"/>
            <w:noWrap/>
            <w:vAlign w:val="bottom"/>
          </w:tcPr>
          <w:p w:rsidR="00C15273" w:rsidRPr="00C61A1B" w:rsidP="002F5F08" w14:paraId="5F820650" w14:textId="77777777">
            <w:pPr>
              <w:spacing w:after="0" w:line="240" w:lineRule="auto"/>
              <w:jc w:val="center"/>
              <w:rPr>
                <w:rFonts w:ascii="Times New Roman" w:hAnsi="Times New Roman"/>
                <w:sz w:val="24"/>
                <w:szCs w:val="24"/>
              </w:rPr>
            </w:pPr>
            <w:r>
              <w:rPr>
                <w:rFonts w:ascii="Times New Roman" w:hAnsi="Times New Roman"/>
                <w:sz w:val="24"/>
                <w:szCs w:val="24"/>
              </w:rPr>
              <w:t>959</w:t>
            </w:r>
          </w:p>
        </w:tc>
        <w:tc>
          <w:tcPr>
            <w:tcW w:w="1440" w:type="dxa"/>
            <w:noWrap/>
            <w:tcMar>
              <w:left w:w="288" w:type="dxa"/>
              <w:right w:w="115" w:type="dxa"/>
            </w:tcMar>
            <w:vAlign w:val="bottom"/>
          </w:tcPr>
          <w:p w:rsidR="00C15273" w:rsidRPr="00C61A1B" w:rsidP="002F5F08" w14:paraId="1A39208D" w14:textId="0837E429">
            <w:pPr>
              <w:spacing w:after="0" w:line="240" w:lineRule="auto"/>
              <w:ind w:right="288"/>
              <w:jc w:val="center"/>
              <w:rPr>
                <w:rFonts w:ascii="Times New Roman" w:hAnsi="Times New Roman"/>
                <w:sz w:val="24"/>
                <w:szCs w:val="24"/>
              </w:rPr>
            </w:pPr>
            <w:r w:rsidRPr="29BC0BC7">
              <w:rPr>
                <w:rFonts w:ascii="Times New Roman" w:hAnsi="Times New Roman"/>
                <w:sz w:val="24"/>
                <w:szCs w:val="24"/>
              </w:rPr>
              <w:t>A2-</w:t>
            </w:r>
            <w:r w:rsidRPr="29BC0BC7" w:rsidR="119BF266">
              <w:rPr>
                <w:rFonts w:ascii="Times New Roman" w:hAnsi="Times New Roman"/>
                <w:sz w:val="24"/>
                <w:szCs w:val="24"/>
              </w:rPr>
              <w:t>77</w:t>
            </w:r>
          </w:p>
        </w:tc>
      </w:tr>
      <w:tr w14:paraId="184C2BCD"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C15273" w:rsidRPr="005E338F" w:rsidP="4AB73A54" w14:paraId="240F92E7" w14:textId="017B8F63">
            <w:pPr>
              <w:spacing w:after="0" w:line="240" w:lineRule="auto"/>
              <w:rPr>
                <w:rFonts w:ascii="Times New Roman" w:hAnsi="Times New Roman"/>
                <w:b/>
                <w:bCs/>
              </w:rPr>
            </w:pPr>
            <w:r w:rsidRPr="4AB73A54">
              <w:rPr>
                <w:rFonts w:ascii="Times New Roman" w:hAnsi="Times New Roman"/>
                <w:sz w:val="24"/>
                <w:szCs w:val="24"/>
              </w:rPr>
              <w:t>Restraint or seclusion for non-</w:t>
            </w:r>
            <w:r w:rsidRPr="4AB73A54">
              <w:rPr>
                <w:rFonts w:ascii="Times New Roman" w:hAnsi="Times New Roman"/>
                <w:i/>
                <w:iCs/>
                <w:sz w:val="24"/>
                <w:szCs w:val="24"/>
              </w:rPr>
              <w:t>IDEA</w:t>
            </w:r>
            <w:r w:rsidRPr="4AB73A54">
              <w:rPr>
                <w:rFonts w:ascii="Times New Roman" w:hAnsi="Times New Roman"/>
                <w:sz w:val="24"/>
                <w:szCs w:val="24"/>
              </w:rPr>
              <w:t xml:space="preserve"> students table </w:t>
            </w:r>
            <w:r w:rsidRPr="4AB73A54" w:rsidR="052B99DE">
              <w:rPr>
                <w:rFonts w:ascii="Times New Roman" w:hAnsi="Times New Roman"/>
                <w:b/>
                <w:bCs/>
                <w:color w:val="FF0000"/>
                <w:sz w:val="24"/>
                <w:szCs w:val="24"/>
              </w:rPr>
              <w:t>Revised!</w:t>
            </w:r>
          </w:p>
        </w:tc>
        <w:tc>
          <w:tcPr>
            <w:tcW w:w="900" w:type="dxa"/>
            <w:tcMar>
              <w:left w:w="115" w:type="dxa"/>
            </w:tcMar>
            <w:vAlign w:val="bottom"/>
          </w:tcPr>
          <w:p w:rsidR="00C15273" w:rsidRPr="005E338F" w:rsidP="002F5F08" w14:paraId="048366F0" w14:textId="77777777">
            <w:pPr>
              <w:spacing w:after="0" w:line="240" w:lineRule="auto"/>
              <w:jc w:val="center"/>
              <w:rPr>
                <w:rFonts w:ascii="Times New Roman" w:hAnsi="Times New Roman"/>
                <w:sz w:val="24"/>
                <w:szCs w:val="24"/>
              </w:rPr>
            </w:pPr>
            <w:r w:rsidRPr="005E338F">
              <w:rPr>
                <w:rFonts w:ascii="Times New Roman" w:hAnsi="Times New Roman"/>
                <w:sz w:val="24"/>
                <w:szCs w:val="24"/>
              </w:rPr>
              <w:t>School</w:t>
            </w:r>
          </w:p>
        </w:tc>
        <w:tc>
          <w:tcPr>
            <w:tcW w:w="900" w:type="dxa"/>
            <w:noWrap/>
            <w:vAlign w:val="bottom"/>
          </w:tcPr>
          <w:p w:rsidR="00C15273" w:rsidRPr="005E338F" w:rsidP="002F5F08" w14:paraId="4010AF73" w14:textId="77777777">
            <w:pPr>
              <w:spacing w:after="0" w:line="240" w:lineRule="auto"/>
              <w:jc w:val="center"/>
              <w:rPr>
                <w:rFonts w:ascii="Times New Roman" w:hAnsi="Times New Roman"/>
                <w:sz w:val="24"/>
                <w:szCs w:val="24"/>
              </w:rPr>
            </w:pPr>
            <w:r>
              <w:rPr>
                <w:rFonts w:ascii="Times New Roman" w:hAnsi="Times New Roman"/>
                <w:sz w:val="24"/>
                <w:szCs w:val="24"/>
              </w:rPr>
              <w:t>960</w:t>
            </w:r>
          </w:p>
        </w:tc>
        <w:tc>
          <w:tcPr>
            <w:tcW w:w="1440" w:type="dxa"/>
            <w:noWrap/>
            <w:tcMar>
              <w:left w:w="288" w:type="dxa"/>
              <w:right w:w="115" w:type="dxa"/>
            </w:tcMar>
            <w:vAlign w:val="bottom"/>
          </w:tcPr>
          <w:p w:rsidR="00C15273" w:rsidRPr="005E338F" w:rsidP="002F5F08" w14:paraId="5B279356" w14:textId="14174219">
            <w:pPr>
              <w:spacing w:after="0" w:line="240" w:lineRule="auto"/>
              <w:ind w:right="288"/>
              <w:jc w:val="center"/>
              <w:rPr>
                <w:rFonts w:ascii="Times New Roman" w:hAnsi="Times New Roman"/>
                <w:sz w:val="24"/>
                <w:szCs w:val="24"/>
              </w:rPr>
            </w:pPr>
            <w:r>
              <w:rPr>
                <w:rFonts w:ascii="Times New Roman" w:hAnsi="Times New Roman"/>
                <w:sz w:val="24"/>
                <w:szCs w:val="24"/>
              </w:rPr>
              <w:t>A2-</w:t>
            </w:r>
            <w:r w:rsidR="0024179E">
              <w:rPr>
                <w:rFonts w:ascii="Times New Roman" w:hAnsi="Times New Roman"/>
                <w:sz w:val="24"/>
                <w:szCs w:val="24"/>
              </w:rPr>
              <w:t>7</w:t>
            </w:r>
            <w:r w:rsidR="00A10F28">
              <w:rPr>
                <w:rFonts w:ascii="Times New Roman" w:hAnsi="Times New Roman"/>
                <w:sz w:val="24"/>
                <w:szCs w:val="24"/>
              </w:rPr>
              <w:t>7</w:t>
            </w:r>
          </w:p>
        </w:tc>
      </w:tr>
      <w:tr w14:paraId="42C3B3CF"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C15273" w:rsidRPr="009378D3" w:rsidP="00C15273" w14:paraId="3D391DFB" w14:textId="4BC68A47">
            <w:pPr>
              <w:spacing w:after="0" w:line="240" w:lineRule="auto"/>
              <w:rPr>
                <w:rFonts w:ascii="Times New Roman" w:hAnsi="Times New Roman"/>
                <w:sz w:val="24"/>
                <w:szCs w:val="24"/>
              </w:rPr>
            </w:pPr>
            <w:r w:rsidRPr="009378D3">
              <w:rPr>
                <w:rFonts w:ascii="Times New Roman" w:hAnsi="Times New Roman"/>
                <w:sz w:val="24"/>
                <w:szCs w:val="24"/>
              </w:rPr>
              <w:t xml:space="preserve">Restraint or seclusion instances table </w:t>
            </w:r>
            <w:r w:rsidRPr="00325C27" w:rsidR="00325C27">
              <w:rPr>
                <w:rFonts w:ascii="Times New Roman" w:hAnsi="Times New Roman"/>
                <w:b/>
                <w:bCs/>
                <w:color w:val="FF0000"/>
                <w:sz w:val="24"/>
                <w:szCs w:val="24"/>
              </w:rPr>
              <w:t>Revised!</w:t>
            </w:r>
          </w:p>
        </w:tc>
        <w:tc>
          <w:tcPr>
            <w:tcW w:w="900" w:type="dxa"/>
            <w:tcMar>
              <w:left w:w="115" w:type="dxa"/>
            </w:tcMar>
            <w:vAlign w:val="bottom"/>
          </w:tcPr>
          <w:p w:rsidR="00C15273" w:rsidRPr="00C61A1B" w:rsidP="002F5F08" w14:paraId="533FFD19" w14:textId="77777777">
            <w:pPr>
              <w:spacing w:after="0" w:line="240" w:lineRule="auto"/>
              <w:jc w:val="center"/>
              <w:rPr>
                <w:rFonts w:ascii="Times New Roman" w:hAnsi="Times New Roman"/>
                <w:sz w:val="24"/>
                <w:szCs w:val="24"/>
              </w:rPr>
            </w:pPr>
            <w:r w:rsidRPr="005E338F">
              <w:rPr>
                <w:rFonts w:ascii="Times New Roman" w:hAnsi="Times New Roman"/>
                <w:sz w:val="24"/>
                <w:szCs w:val="24"/>
              </w:rPr>
              <w:t>School</w:t>
            </w:r>
          </w:p>
        </w:tc>
        <w:tc>
          <w:tcPr>
            <w:tcW w:w="900" w:type="dxa"/>
            <w:noWrap/>
            <w:vAlign w:val="bottom"/>
          </w:tcPr>
          <w:p w:rsidR="00C15273" w:rsidRPr="00C61A1B" w:rsidP="002F5F08" w14:paraId="58DD9CE5" w14:textId="77777777">
            <w:pPr>
              <w:spacing w:after="0" w:line="240" w:lineRule="auto"/>
              <w:jc w:val="center"/>
              <w:rPr>
                <w:rFonts w:ascii="Times New Roman" w:hAnsi="Times New Roman"/>
                <w:sz w:val="24"/>
                <w:szCs w:val="24"/>
              </w:rPr>
            </w:pPr>
            <w:r>
              <w:rPr>
                <w:rFonts w:ascii="Times New Roman" w:hAnsi="Times New Roman"/>
                <w:sz w:val="24"/>
                <w:szCs w:val="24"/>
              </w:rPr>
              <w:t>961</w:t>
            </w:r>
          </w:p>
        </w:tc>
        <w:tc>
          <w:tcPr>
            <w:tcW w:w="1440" w:type="dxa"/>
            <w:noWrap/>
            <w:tcMar>
              <w:left w:w="288" w:type="dxa"/>
              <w:right w:w="115" w:type="dxa"/>
            </w:tcMar>
            <w:vAlign w:val="bottom"/>
          </w:tcPr>
          <w:p w:rsidR="00C15273" w:rsidRPr="00C61A1B" w:rsidP="002F5F08" w14:paraId="48D8DDD9" w14:textId="149C0F61">
            <w:pPr>
              <w:spacing w:after="0" w:line="240" w:lineRule="auto"/>
              <w:ind w:right="288"/>
              <w:jc w:val="center"/>
              <w:rPr>
                <w:rFonts w:ascii="Times New Roman" w:hAnsi="Times New Roman"/>
                <w:sz w:val="24"/>
                <w:szCs w:val="24"/>
              </w:rPr>
            </w:pPr>
            <w:r>
              <w:rPr>
                <w:rFonts w:ascii="Times New Roman" w:hAnsi="Times New Roman"/>
                <w:sz w:val="24"/>
                <w:szCs w:val="24"/>
              </w:rPr>
              <w:t>A2-</w:t>
            </w:r>
            <w:r w:rsidR="0024179E">
              <w:rPr>
                <w:rFonts w:ascii="Times New Roman" w:hAnsi="Times New Roman"/>
                <w:sz w:val="24"/>
                <w:szCs w:val="24"/>
              </w:rPr>
              <w:t>7</w:t>
            </w:r>
            <w:r w:rsidR="00A10F28">
              <w:rPr>
                <w:rFonts w:ascii="Times New Roman" w:hAnsi="Times New Roman"/>
                <w:sz w:val="24"/>
                <w:szCs w:val="24"/>
              </w:rPr>
              <w:t>8</w:t>
            </w:r>
          </w:p>
        </w:tc>
      </w:tr>
      <w:tr w14:paraId="4F4495D3"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C15273" w:rsidRPr="009378D3" w:rsidP="4AB73A54" w14:paraId="68D5EE34" w14:textId="52FF2F71">
            <w:pPr>
              <w:spacing w:after="0" w:line="240" w:lineRule="auto"/>
              <w:rPr>
                <w:rFonts w:ascii="Times New Roman" w:hAnsi="Times New Roman"/>
                <w:b/>
                <w:bCs/>
                <w:color w:val="D13438"/>
                <w:u w:val="single"/>
              </w:rPr>
            </w:pPr>
            <w:r w:rsidRPr="4AB73A54">
              <w:rPr>
                <w:rFonts w:ascii="Times New Roman" w:hAnsi="Times New Roman"/>
                <w:sz w:val="24"/>
                <w:szCs w:val="24"/>
              </w:rPr>
              <w:t xml:space="preserve">Retention table </w:t>
            </w:r>
            <w:r w:rsidRPr="00473B44" w:rsidR="7BCE61CA">
              <w:rPr>
                <w:rFonts w:ascii="Times New Roman" w:hAnsi="Times New Roman"/>
                <w:b/>
                <w:bCs/>
                <w:color w:val="FF0000"/>
                <w:sz w:val="24"/>
                <w:szCs w:val="24"/>
              </w:rPr>
              <w:t>Revised!</w:t>
            </w:r>
          </w:p>
        </w:tc>
        <w:tc>
          <w:tcPr>
            <w:tcW w:w="900" w:type="dxa"/>
            <w:tcMar>
              <w:left w:w="115" w:type="dxa"/>
            </w:tcMar>
            <w:vAlign w:val="bottom"/>
          </w:tcPr>
          <w:p w:rsidR="00C15273" w:rsidRPr="00C61A1B" w:rsidP="002F5F08" w14:paraId="72203135" w14:textId="77777777">
            <w:pPr>
              <w:spacing w:after="0" w:line="240" w:lineRule="auto"/>
              <w:jc w:val="center"/>
              <w:rPr>
                <w:rFonts w:ascii="Times New Roman" w:hAnsi="Times New Roman"/>
                <w:sz w:val="24"/>
                <w:szCs w:val="24"/>
              </w:rPr>
            </w:pPr>
            <w:r w:rsidRPr="005E338F">
              <w:rPr>
                <w:rFonts w:ascii="Times New Roman" w:hAnsi="Times New Roman"/>
                <w:sz w:val="24"/>
                <w:szCs w:val="24"/>
              </w:rPr>
              <w:t>School</w:t>
            </w:r>
          </w:p>
        </w:tc>
        <w:tc>
          <w:tcPr>
            <w:tcW w:w="900" w:type="dxa"/>
            <w:noWrap/>
            <w:vAlign w:val="bottom"/>
          </w:tcPr>
          <w:p w:rsidR="00C15273" w:rsidRPr="00C61A1B" w:rsidP="002F5F08" w14:paraId="580CA2CE" w14:textId="77777777">
            <w:pPr>
              <w:spacing w:after="0" w:line="240" w:lineRule="auto"/>
              <w:jc w:val="center"/>
              <w:rPr>
                <w:rFonts w:ascii="Times New Roman" w:hAnsi="Times New Roman"/>
                <w:sz w:val="24"/>
                <w:szCs w:val="24"/>
              </w:rPr>
            </w:pPr>
            <w:r>
              <w:rPr>
                <w:rFonts w:ascii="Times New Roman" w:hAnsi="Times New Roman"/>
                <w:sz w:val="24"/>
                <w:szCs w:val="24"/>
              </w:rPr>
              <w:t>963</w:t>
            </w:r>
          </w:p>
        </w:tc>
        <w:tc>
          <w:tcPr>
            <w:tcW w:w="1440" w:type="dxa"/>
            <w:noWrap/>
            <w:tcMar>
              <w:left w:w="288" w:type="dxa"/>
              <w:right w:w="115" w:type="dxa"/>
            </w:tcMar>
            <w:vAlign w:val="bottom"/>
          </w:tcPr>
          <w:p w:rsidR="00C15273" w:rsidRPr="00C61A1B" w:rsidP="002F5F08" w14:paraId="77CEB00B" w14:textId="7FC600A6">
            <w:pPr>
              <w:spacing w:after="0" w:line="240" w:lineRule="auto"/>
              <w:ind w:right="288"/>
              <w:jc w:val="center"/>
              <w:rPr>
                <w:rFonts w:ascii="Times New Roman" w:hAnsi="Times New Roman"/>
                <w:sz w:val="24"/>
                <w:szCs w:val="24"/>
              </w:rPr>
            </w:pPr>
            <w:r>
              <w:rPr>
                <w:rFonts w:ascii="Times New Roman" w:hAnsi="Times New Roman"/>
                <w:sz w:val="24"/>
                <w:szCs w:val="24"/>
              </w:rPr>
              <w:t>A2-</w:t>
            </w:r>
            <w:r w:rsidR="0024179E">
              <w:rPr>
                <w:rFonts w:ascii="Times New Roman" w:hAnsi="Times New Roman"/>
                <w:sz w:val="24"/>
                <w:szCs w:val="24"/>
              </w:rPr>
              <w:t>7</w:t>
            </w:r>
            <w:r w:rsidR="00A10F28">
              <w:rPr>
                <w:rFonts w:ascii="Times New Roman" w:hAnsi="Times New Roman"/>
                <w:sz w:val="24"/>
                <w:szCs w:val="24"/>
              </w:rPr>
              <w:t>9</w:t>
            </w:r>
          </w:p>
        </w:tc>
      </w:tr>
      <w:tr w14:paraId="4B14D66D"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C15273" w:rsidRPr="009378D3" w:rsidP="4AB73A54" w14:paraId="15349500" w14:textId="079E1B24">
            <w:pPr>
              <w:spacing w:after="0" w:line="240" w:lineRule="auto"/>
              <w:rPr>
                <w:rFonts w:ascii="Times New Roman" w:hAnsi="Times New Roman"/>
                <w:b/>
                <w:bCs/>
                <w:color w:val="D13438"/>
                <w:u w:val="single"/>
              </w:rPr>
            </w:pPr>
            <w:r w:rsidRPr="4AB73A54">
              <w:rPr>
                <w:rFonts w:ascii="Times New Roman" w:hAnsi="Times New Roman"/>
                <w:sz w:val="24"/>
                <w:szCs w:val="24"/>
              </w:rPr>
              <w:t>SAT or ACT test participation table</w:t>
            </w:r>
            <w:r w:rsidRPr="4AB73A54">
              <w:rPr>
                <w:rFonts w:ascii="Times New Roman" w:hAnsi="Times New Roman"/>
                <w:b/>
                <w:bCs/>
                <w:sz w:val="24"/>
                <w:szCs w:val="24"/>
              </w:rPr>
              <w:t xml:space="preserve"> </w:t>
            </w:r>
            <w:r w:rsidRPr="00473B44" w:rsidR="40F51B58">
              <w:rPr>
                <w:rFonts w:ascii="Times New Roman" w:hAnsi="Times New Roman"/>
                <w:b/>
                <w:bCs/>
                <w:color w:val="FF0000"/>
                <w:sz w:val="24"/>
                <w:szCs w:val="24"/>
              </w:rPr>
              <w:t>Revised!</w:t>
            </w:r>
          </w:p>
        </w:tc>
        <w:tc>
          <w:tcPr>
            <w:tcW w:w="900" w:type="dxa"/>
            <w:tcMar>
              <w:left w:w="115" w:type="dxa"/>
            </w:tcMar>
            <w:vAlign w:val="bottom"/>
          </w:tcPr>
          <w:p w:rsidR="00C15273" w:rsidRPr="00C61A1B" w:rsidP="002F5F08" w14:paraId="1D44D035" w14:textId="77777777">
            <w:pPr>
              <w:spacing w:after="0" w:line="240" w:lineRule="auto"/>
              <w:jc w:val="center"/>
              <w:rPr>
                <w:rFonts w:ascii="Times New Roman" w:hAnsi="Times New Roman"/>
                <w:sz w:val="24"/>
                <w:szCs w:val="24"/>
              </w:rPr>
            </w:pPr>
            <w:r w:rsidRPr="005E338F">
              <w:rPr>
                <w:rFonts w:ascii="Times New Roman" w:hAnsi="Times New Roman"/>
                <w:sz w:val="24"/>
                <w:szCs w:val="24"/>
              </w:rPr>
              <w:t>School</w:t>
            </w:r>
          </w:p>
        </w:tc>
        <w:tc>
          <w:tcPr>
            <w:tcW w:w="900" w:type="dxa"/>
            <w:noWrap/>
            <w:vAlign w:val="bottom"/>
          </w:tcPr>
          <w:p w:rsidR="00C15273" w:rsidRPr="00C61A1B" w:rsidP="002F5F08" w14:paraId="73F4455C" w14:textId="77777777">
            <w:pPr>
              <w:spacing w:after="0" w:line="240" w:lineRule="auto"/>
              <w:jc w:val="center"/>
              <w:rPr>
                <w:rFonts w:ascii="Times New Roman" w:hAnsi="Times New Roman"/>
                <w:sz w:val="24"/>
                <w:szCs w:val="24"/>
              </w:rPr>
            </w:pPr>
            <w:r>
              <w:rPr>
                <w:rFonts w:ascii="Times New Roman" w:hAnsi="Times New Roman"/>
                <w:sz w:val="24"/>
                <w:szCs w:val="24"/>
              </w:rPr>
              <w:t>964</w:t>
            </w:r>
          </w:p>
        </w:tc>
        <w:tc>
          <w:tcPr>
            <w:tcW w:w="1440" w:type="dxa"/>
            <w:noWrap/>
            <w:tcMar>
              <w:left w:w="288" w:type="dxa"/>
              <w:right w:w="115" w:type="dxa"/>
            </w:tcMar>
            <w:vAlign w:val="bottom"/>
          </w:tcPr>
          <w:p w:rsidR="00C15273" w:rsidRPr="00C61A1B" w:rsidP="002F5F08" w14:paraId="7D15DEE4" w14:textId="49E6D6CA">
            <w:pPr>
              <w:spacing w:after="0" w:line="240" w:lineRule="auto"/>
              <w:ind w:right="288"/>
              <w:jc w:val="center"/>
              <w:rPr>
                <w:rFonts w:ascii="Times New Roman" w:hAnsi="Times New Roman"/>
                <w:sz w:val="24"/>
                <w:szCs w:val="24"/>
              </w:rPr>
            </w:pPr>
            <w:r>
              <w:rPr>
                <w:rFonts w:ascii="Times New Roman" w:hAnsi="Times New Roman"/>
                <w:sz w:val="24"/>
                <w:szCs w:val="24"/>
              </w:rPr>
              <w:t>A2-</w:t>
            </w:r>
            <w:r w:rsidR="00A10F28">
              <w:rPr>
                <w:rFonts w:ascii="Times New Roman" w:hAnsi="Times New Roman"/>
                <w:sz w:val="24"/>
                <w:szCs w:val="24"/>
              </w:rPr>
              <w:t>80</w:t>
            </w:r>
          </w:p>
        </w:tc>
      </w:tr>
      <w:tr w14:paraId="3ECA0735"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C15273" w:rsidRPr="009378D3" w:rsidP="00C15273" w14:paraId="0B687F49" w14:textId="663352A9">
            <w:pPr>
              <w:spacing w:after="0" w:line="240" w:lineRule="auto"/>
              <w:rPr>
                <w:rFonts w:ascii="Times New Roman" w:hAnsi="Times New Roman"/>
                <w:sz w:val="24"/>
                <w:szCs w:val="24"/>
              </w:rPr>
            </w:pPr>
            <w:r>
              <w:rPr>
                <w:rFonts w:ascii="Times New Roman" w:hAnsi="Times New Roman"/>
                <w:sz w:val="24"/>
                <w:szCs w:val="24"/>
              </w:rPr>
              <w:t xml:space="preserve">School fiber-optic </w:t>
            </w:r>
            <w:r w:rsidRPr="00F94335">
              <w:rPr>
                <w:rFonts w:ascii="Times New Roman" w:hAnsi="Times New Roman"/>
                <w:sz w:val="24"/>
                <w:szCs w:val="24"/>
              </w:rPr>
              <w:t>connection</w:t>
            </w:r>
          </w:p>
        </w:tc>
        <w:tc>
          <w:tcPr>
            <w:tcW w:w="900" w:type="dxa"/>
            <w:tcMar>
              <w:left w:w="115" w:type="dxa"/>
            </w:tcMar>
            <w:vAlign w:val="bottom"/>
          </w:tcPr>
          <w:p w:rsidR="00C15273" w:rsidP="002F5F08" w14:paraId="42E7CD24" w14:textId="1BDFB1BB">
            <w:pPr>
              <w:spacing w:after="0" w:line="240" w:lineRule="auto"/>
              <w:jc w:val="center"/>
              <w:rPr>
                <w:rFonts w:ascii="Times New Roman" w:hAnsi="Times New Roman"/>
                <w:sz w:val="24"/>
                <w:szCs w:val="24"/>
              </w:rPr>
            </w:pPr>
            <w:r w:rsidRPr="006570CC">
              <w:rPr>
                <w:rFonts w:ascii="Times New Roman" w:hAnsi="Times New Roman"/>
                <w:sz w:val="24"/>
                <w:szCs w:val="24"/>
              </w:rPr>
              <w:t>School</w:t>
            </w:r>
          </w:p>
        </w:tc>
        <w:tc>
          <w:tcPr>
            <w:tcW w:w="900" w:type="dxa"/>
            <w:noWrap/>
            <w:vAlign w:val="bottom"/>
          </w:tcPr>
          <w:p w:rsidR="00C15273" w:rsidP="002F5F08" w14:paraId="51B5ABB4" w14:textId="3EE19505">
            <w:pPr>
              <w:spacing w:after="0" w:line="240" w:lineRule="auto"/>
              <w:jc w:val="center"/>
              <w:rPr>
                <w:rFonts w:ascii="Times New Roman" w:hAnsi="Times New Roman"/>
                <w:sz w:val="24"/>
                <w:szCs w:val="24"/>
              </w:rPr>
            </w:pPr>
            <w:r>
              <w:rPr>
                <w:rFonts w:ascii="Times New Roman" w:hAnsi="Times New Roman"/>
                <w:sz w:val="24"/>
                <w:szCs w:val="24"/>
              </w:rPr>
              <w:t>1016</w:t>
            </w:r>
          </w:p>
        </w:tc>
        <w:tc>
          <w:tcPr>
            <w:tcW w:w="1440" w:type="dxa"/>
            <w:noWrap/>
            <w:tcMar>
              <w:left w:w="288" w:type="dxa"/>
              <w:right w:w="115" w:type="dxa"/>
            </w:tcMar>
            <w:vAlign w:val="bottom"/>
          </w:tcPr>
          <w:p w:rsidR="00C15273" w:rsidRPr="00917338" w:rsidP="002F5F08" w14:paraId="4188F920" w14:textId="5C4D5B9D">
            <w:pPr>
              <w:spacing w:after="0" w:line="240" w:lineRule="auto"/>
              <w:ind w:right="288"/>
              <w:jc w:val="center"/>
              <w:rPr>
                <w:rFonts w:ascii="Times New Roman" w:hAnsi="Times New Roman"/>
                <w:sz w:val="24"/>
                <w:szCs w:val="24"/>
              </w:rPr>
            </w:pPr>
            <w:r>
              <w:rPr>
                <w:rFonts w:ascii="Times New Roman" w:hAnsi="Times New Roman"/>
                <w:sz w:val="24"/>
                <w:szCs w:val="24"/>
              </w:rPr>
              <w:t>A2-</w:t>
            </w:r>
            <w:r w:rsidR="00A10F28">
              <w:rPr>
                <w:rFonts w:ascii="Times New Roman" w:hAnsi="Times New Roman"/>
                <w:sz w:val="24"/>
                <w:szCs w:val="24"/>
              </w:rPr>
              <w:t>81</w:t>
            </w:r>
          </w:p>
        </w:tc>
      </w:tr>
      <w:tr w14:paraId="129FBB75"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C15273" w:rsidRPr="009378D3" w:rsidP="00C15273" w14:paraId="7D956FFF" w14:textId="5B0A0D84">
            <w:pPr>
              <w:spacing w:after="0" w:line="240" w:lineRule="auto"/>
              <w:rPr>
                <w:rFonts w:ascii="Times New Roman" w:hAnsi="Times New Roman"/>
                <w:sz w:val="24"/>
                <w:szCs w:val="24"/>
              </w:rPr>
            </w:pPr>
            <w:r>
              <w:rPr>
                <w:rFonts w:ascii="Times New Roman" w:hAnsi="Times New Roman"/>
                <w:sz w:val="24"/>
                <w:szCs w:val="24"/>
              </w:rPr>
              <w:t>School-issued devices</w:t>
            </w:r>
            <w:r w:rsidRPr="00F94335">
              <w:rPr>
                <w:rFonts w:ascii="Times New Roman" w:hAnsi="Times New Roman"/>
                <w:b/>
                <w:color w:val="FF0000"/>
                <w:sz w:val="24"/>
                <w:szCs w:val="24"/>
              </w:rPr>
              <w:t xml:space="preserve"> </w:t>
            </w:r>
          </w:p>
        </w:tc>
        <w:tc>
          <w:tcPr>
            <w:tcW w:w="900" w:type="dxa"/>
            <w:tcMar>
              <w:left w:w="115" w:type="dxa"/>
            </w:tcMar>
            <w:vAlign w:val="bottom"/>
          </w:tcPr>
          <w:p w:rsidR="00C15273" w:rsidP="002F5F08" w14:paraId="68F68079" w14:textId="3520BAE9">
            <w:pPr>
              <w:spacing w:after="0" w:line="240" w:lineRule="auto"/>
              <w:jc w:val="center"/>
              <w:rPr>
                <w:rFonts w:ascii="Times New Roman" w:hAnsi="Times New Roman"/>
                <w:sz w:val="24"/>
                <w:szCs w:val="24"/>
              </w:rPr>
            </w:pPr>
            <w:r w:rsidRPr="006570CC">
              <w:rPr>
                <w:rFonts w:ascii="Times New Roman" w:hAnsi="Times New Roman"/>
                <w:sz w:val="24"/>
                <w:szCs w:val="24"/>
              </w:rPr>
              <w:t>School</w:t>
            </w:r>
          </w:p>
        </w:tc>
        <w:tc>
          <w:tcPr>
            <w:tcW w:w="900" w:type="dxa"/>
            <w:noWrap/>
            <w:vAlign w:val="bottom"/>
          </w:tcPr>
          <w:p w:rsidR="00C15273" w:rsidP="002F5F08" w14:paraId="53AB7EF1" w14:textId="6F1EAE37">
            <w:pPr>
              <w:spacing w:after="0" w:line="240" w:lineRule="auto"/>
              <w:jc w:val="center"/>
              <w:rPr>
                <w:rFonts w:ascii="Times New Roman" w:hAnsi="Times New Roman"/>
                <w:sz w:val="24"/>
                <w:szCs w:val="24"/>
              </w:rPr>
            </w:pPr>
            <w:r>
              <w:rPr>
                <w:rFonts w:ascii="Times New Roman" w:hAnsi="Times New Roman"/>
                <w:sz w:val="24"/>
                <w:szCs w:val="24"/>
              </w:rPr>
              <w:t>1017</w:t>
            </w:r>
          </w:p>
        </w:tc>
        <w:tc>
          <w:tcPr>
            <w:tcW w:w="1440" w:type="dxa"/>
            <w:noWrap/>
            <w:tcMar>
              <w:left w:w="288" w:type="dxa"/>
              <w:right w:w="115" w:type="dxa"/>
            </w:tcMar>
            <w:vAlign w:val="bottom"/>
          </w:tcPr>
          <w:p w:rsidR="00C15273" w:rsidRPr="00917338" w:rsidP="002F5F08" w14:paraId="7531CD59" w14:textId="49729EE8">
            <w:pPr>
              <w:spacing w:after="0" w:line="240" w:lineRule="auto"/>
              <w:ind w:right="288"/>
              <w:jc w:val="center"/>
              <w:rPr>
                <w:rFonts w:ascii="Times New Roman" w:hAnsi="Times New Roman"/>
                <w:sz w:val="24"/>
                <w:szCs w:val="24"/>
              </w:rPr>
            </w:pPr>
            <w:r>
              <w:rPr>
                <w:rFonts w:ascii="Times New Roman" w:hAnsi="Times New Roman"/>
                <w:sz w:val="24"/>
                <w:szCs w:val="24"/>
              </w:rPr>
              <w:t>A2-</w:t>
            </w:r>
            <w:r w:rsidR="00A10F28">
              <w:rPr>
                <w:rFonts w:ascii="Times New Roman" w:hAnsi="Times New Roman"/>
                <w:sz w:val="24"/>
                <w:szCs w:val="24"/>
              </w:rPr>
              <w:t>81</w:t>
            </w:r>
          </w:p>
        </w:tc>
      </w:tr>
      <w:tr w14:paraId="17E3AA3A"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C15273" w:rsidRPr="009378D3" w:rsidP="00C15273" w14:paraId="25AB122A" w14:textId="6D89742D">
            <w:pPr>
              <w:spacing w:after="0" w:line="240" w:lineRule="auto"/>
              <w:rPr>
                <w:rFonts w:ascii="Times New Roman" w:hAnsi="Times New Roman"/>
                <w:sz w:val="24"/>
                <w:szCs w:val="24"/>
              </w:rPr>
            </w:pPr>
            <w:r>
              <w:rPr>
                <w:rFonts w:ascii="Times New Roman" w:hAnsi="Times New Roman"/>
                <w:sz w:val="24"/>
                <w:szCs w:val="24"/>
              </w:rPr>
              <w:t>School Wi-Fi access in classrooms</w:t>
            </w:r>
            <w:r w:rsidRPr="00F94335">
              <w:rPr>
                <w:rFonts w:ascii="Times New Roman" w:hAnsi="Times New Roman"/>
                <w:b/>
                <w:color w:val="FF0000"/>
                <w:sz w:val="24"/>
                <w:szCs w:val="24"/>
              </w:rPr>
              <w:t xml:space="preserve"> </w:t>
            </w:r>
          </w:p>
        </w:tc>
        <w:tc>
          <w:tcPr>
            <w:tcW w:w="900" w:type="dxa"/>
            <w:tcMar>
              <w:left w:w="115" w:type="dxa"/>
            </w:tcMar>
            <w:vAlign w:val="bottom"/>
          </w:tcPr>
          <w:p w:rsidR="00C15273" w:rsidP="002F5F08" w14:paraId="2EE4AD4D" w14:textId="43AF3B23">
            <w:pPr>
              <w:spacing w:after="0" w:line="240" w:lineRule="auto"/>
              <w:jc w:val="center"/>
              <w:rPr>
                <w:rFonts w:ascii="Times New Roman" w:hAnsi="Times New Roman"/>
                <w:sz w:val="24"/>
                <w:szCs w:val="24"/>
              </w:rPr>
            </w:pPr>
            <w:r w:rsidRPr="006570CC">
              <w:rPr>
                <w:rFonts w:ascii="Times New Roman" w:hAnsi="Times New Roman"/>
                <w:sz w:val="24"/>
                <w:szCs w:val="24"/>
              </w:rPr>
              <w:t>School</w:t>
            </w:r>
          </w:p>
        </w:tc>
        <w:tc>
          <w:tcPr>
            <w:tcW w:w="900" w:type="dxa"/>
            <w:noWrap/>
            <w:vAlign w:val="bottom"/>
          </w:tcPr>
          <w:p w:rsidR="00C15273" w:rsidP="002F5F08" w14:paraId="15D926DC" w14:textId="070E662D">
            <w:pPr>
              <w:spacing w:after="0" w:line="240" w:lineRule="auto"/>
              <w:jc w:val="center"/>
              <w:rPr>
                <w:rFonts w:ascii="Times New Roman" w:hAnsi="Times New Roman"/>
                <w:sz w:val="24"/>
                <w:szCs w:val="24"/>
              </w:rPr>
            </w:pPr>
            <w:r>
              <w:rPr>
                <w:rFonts w:ascii="Times New Roman" w:hAnsi="Times New Roman"/>
                <w:sz w:val="24"/>
                <w:szCs w:val="24"/>
              </w:rPr>
              <w:t>1018</w:t>
            </w:r>
          </w:p>
        </w:tc>
        <w:tc>
          <w:tcPr>
            <w:tcW w:w="1440" w:type="dxa"/>
            <w:noWrap/>
            <w:tcMar>
              <w:left w:w="288" w:type="dxa"/>
              <w:right w:w="115" w:type="dxa"/>
            </w:tcMar>
            <w:vAlign w:val="bottom"/>
          </w:tcPr>
          <w:p w:rsidR="00C15273" w:rsidRPr="00917338" w:rsidP="002F5F08" w14:paraId="46B48F20" w14:textId="41E3681F">
            <w:pPr>
              <w:spacing w:after="0" w:line="240" w:lineRule="auto"/>
              <w:ind w:right="288"/>
              <w:jc w:val="center"/>
              <w:rPr>
                <w:rFonts w:ascii="Times New Roman" w:hAnsi="Times New Roman"/>
                <w:sz w:val="24"/>
                <w:szCs w:val="24"/>
              </w:rPr>
            </w:pPr>
            <w:r>
              <w:rPr>
                <w:rFonts w:ascii="Times New Roman" w:hAnsi="Times New Roman"/>
                <w:sz w:val="24"/>
                <w:szCs w:val="24"/>
              </w:rPr>
              <w:t>A2-</w:t>
            </w:r>
            <w:r w:rsidR="00A10F28">
              <w:rPr>
                <w:rFonts w:ascii="Times New Roman" w:hAnsi="Times New Roman"/>
                <w:sz w:val="24"/>
                <w:szCs w:val="24"/>
              </w:rPr>
              <w:t>81</w:t>
            </w:r>
          </w:p>
        </w:tc>
      </w:tr>
      <w:tr w14:paraId="024FD9AF"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C15273" w:rsidRPr="009378D3" w:rsidP="00C15273" w14:paraId="0960EACC" w14:textId="5FB05D13">
            <w:pPr>
              <w:spacing w:after="0" w:line="240" w:lineRule="auto"/>
              <w:rPr>
                <w:rFonts w:ascii="Times New Roman" w:hAnsi="Times New Roman"/>
                <w:sz w:val="24"/>
                <w:szCs w:val="24"/>
              </w:rPr>
            </w:pPr>
            <w:r>
              <w:rPr>
                <w:rFonts w:ascii="Times New Roman" w:hAnsi="Times New Roman"/>
                <w:sz w:val="24"/>
                <w:szCs w:val="24"/>
              </w:rPr>
              <w:t>School Wi-Fi enabled devices</w:t>
            </w:r>
            <w:r w:rsidRPr="00F94335">
              <w:rPr>
                <w:rFonts w:ascii="Times New Roman" w:hAnsi="Times New Roman"/>
                <w:b/>
                <w:color w:val="FF0000"/>
                <w:sz w:val="24"/>
                <w:szCs w:val="24"/>
              </w:rPr>
              <w:t xml:space="preserve"> </w:t>
            </w:r>
          </w:p>
        </w:tc>
        <w:tc>
          <w:tcPr>
            <w:tcW w:w="900" w:type="dxa"/>
            <w:tcMar>
              <w:left w:w="115" w:type="dxa"/>
            </w:tcMar>
            <w:vAlign w:val="bottom"/>
          </w:tcPr>
          <w:p w:rsidR="00C15273" w:rsidP="002F5F08" w14:paraId="661C566B" w14:textId="08907204">
            <w:pPr>
              <w:spacing w:after="0" w:line="240" w:lineRule="auto"/>
              <w:jc w:val="center"/>
              <w:rPr>
                <w:rFonts w:ascii="Times New Roman" w:hAnsi="Times New Roman"/>
                <w:sz w:val="24"/>
                <w:szCs w:val="24"/>
              </w:rPr>
            </w:pPr>
            <w:r w:rsidRPr="006570CC">
              <w:rPr>
                <w:rFonts w:ascii="Times New Roman" w:hAnsi="Times New Roman"/>
                <w:sz w:val="24"/>
                <w:szCs w:val="24"/>
              </w:rPr>
              <w:t>School</w:t>
            </w:r>
          </w:p>
        </w:tc>
        <w:tc>
          <w:tcPr>
            <w:tcW w:w="900" w:type="dxa"/>
            <w:noWrap/>
            <w:vAlign w:val="bottom"/>
          </w:tcPr>
          <w:p w:rsidR="00C15273" w:rsidP="002F5F08" w14:paraId="682C3D8E" w14:textId="4E7278EE">
            <w:pPr>
              <w:spacing w:after="0" w:line="240" w:lineRule="auto"/>
              <w:jc w:val="center"/>
              <w:rPr>
                <w:rFonts w:ascii="Times New Roman" w:hAnsi="Times New Roman"/>
                <w:sz w:val="24"/>
                <w:szCs w:val="24"/>
              </w:rPr>
            </w:pPr>
            <w:r>
              <w:rPr>
                <w:rFonts w:ascii="Times New Roman" w:hAnsi="Times New Roman"/>
                <w:sz w:val="24"/>
                <w:szCs w:val="24"/>
              </w:rPr>
              <w:t>1019</w:t>
            </w:r>
          </w:p>
        </w:tc>
        <w:tc>
          <w:tcPr>
            <w:tcW w:w="1440" w:type="dxa"/>
            <w:noWrap/>
            <w:tcMar>
              <w:left w:w="288" w:type="dxa"/>
              <w:right w:w="115" w:type="dxa"/>
            </w:tcMar>
            <w:vAlign w:val="bottom"/>
          </w:tcPr>
          <w:p w:rsidR="00C15273" w:rsidRPr="00917338" w:rsidP="002F5F08" w14:paraId="04426601" w14:textId="3FA4C8AE">
            <w:pPr>
              <w:spacing w:after="0" w:line="240" w:lineRule="auto"/>
              <w:ind w:right="288"/>
              <w:jc w:val="center"/>
              <w:rPr>
                <w:rFonts w:ascii="Times New Roman" w:hAnsi="Times New Roman"/>
                <w:sz w:val="24"/>
                <w:szCs w:val="24"/>
              </w:rPr>
            </w:pPr>
            <w:r>
              <w:rPr>
                <w:rFonts w:ascii="Times New Roman" w:hAnsi="Times New Roman"/>
                <w:sz w:val="24"/>
                <w:szCs w:val="24"/>
              </w:rPr>
              <w:t>A2-</w:t>
            </w:r>
            <w:r w:rsidR="00A10F28">
              <w:rPr>
                <w:rFonts w:ascii="Times New Roman" w:hAnsi="Times New Roman"/>
                <w:sz w:val="24"/>
                <w:szCs w:val="24"/>
              </w:rPr>
              <w:t>82</w:t>
            </w:r>
          </w:p>
        </w:tc>
      </w:tr>
      <w:tr w14:paraId="3CA321E0"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C15273" w:rsidRPr="009378D3" w:rsidP="00C15273" w14:paraId="1D1ADC88" w14:textId="4136CCEF">
            <w:pPr>
              <w:spacing w:after="0" w:line="240" w:lineRule="auto"/>
              <w:rPr>
                <w:rFonts w:ascii="Times New Roman" w:hAnsi="Times New Roman"/>
                <w:sz w:val="24"/>
                <w:szCs w:val="24"/>
              </w:rPr>
            </w:pPr>
            <w:r>
              <w:rPr>
                <w:rFonts w:ascii="Times New Roman" w:hAnsi="Times New Roman"/>
                <w:sz w:val="24"/>
                <w:szCs w:val="24"/>
              </w:rPr>
              <w:t>Student-owned devices</w:t>
            </w:r>
            <w:r w:rsidRPr="00F94335">
              <w:rPr>
                <w:rFonts w:ascii="Times New Roman" w:hAnsi="Times New Roman"/>
                <w:b/>
                <w:color w:val="FF0000"/>
                <w:sz w:val="24"/>
                <w:szCs w:val="24"/>
              </w:rPr>
              <w:t xml:space="preserve"> </w:t>
            </w:r>
          </w:p>
        </w:tc>
        <w:tc>
          <w:tcPr>
            <w:tcW w:w="900" w:type="dxa"/>
            <w:tcMar>
              <w:left w:w="115" w:type="dxa"/>
            </w:tcMar>
            <w:vAlign w:val="bottom"/>
          </w:tcPr>
          <w:p w:rsidR="00C15273" w:rsidP="002F5F08" w14:paraId="2A8B0D66" w14:textId="2872BC40">
            <w:pPr>
              <w:spacing w:after="0" w:line="240" w:lineRule="auto"/>
              <w:jc w:val="center"/>
              <w:rPr>
                <w:rFonts w:ascii="Times New Roman" w:hAnsi="Times New Roman"/>
                <w:sz w:val="24"/>
                <w:szCs w:val="24"/>
              </w:rPr>
            </w:pPr>
            <w:r w:rsidRPr="006570CC">
              <w:rPr>
                <w:rFonts w:ascii="Times New Roman" w:hAnsi="Times New Roman"/>
                <w:sz w:val="24"/>
                <w:szCs w:val="24"/>
              </w:rPr>
              <w:t>School</w:t>
            </w:r>
          </w:p>
        </w:tc>
        <w:tc>
          <w:tcPr>
            <w:tcW w:w="900" w:type="dxa"/>
            <w:noWrap/>
            <w:vAlign w:val="bottom"/>
          </w:tcPr>
          <w:p w:rsidR="00C15273" w:rsidP="002F5F08" w14:paraId="338DBA2D" w14:textId="18961F3A">
            <w:pPr>
              <w:spacing w:after="0" w:line="240" w:lineRule="auto"/>
              <w:jc w:val="center"/>
              <w:rPr>
                <w:rFonts w:ascii="Times New Roman" w:hAnsi="Times New Roman"/>
                <w:sz w:val="24"/>
                <w:szCs w:val="24"/>
              </w:rPr>
            </w:pPr>
            <w:r>
              <w:rPr>
                <w:rFonts w:ascii="Times New Roman" w:hAnsi="Times New Roman"/>
                <w:sz w:val="24"/>
                <w:szCs w:val="24"/>
              </w:rPr>
              <w:t>1020</w:t>
            </w:r>
          </w:p>
        </w:tc>
        <w:tc>
          <w:tcPr>
            <w:tcW w:w="1440" w:type="dxa"/>
            <w:noWrap/>
            <w:tcMar>
              <w:left w:w="288" w:type="dxa"/>
              <w:right w:w="115" w:type="dxa"/>
            </w:tcMar>
            <w:vAlign w:val="bottom"/>
          </w:tcPr>
          <w:p w:rsidR="00C15273" w:rsidRPr="00917338" w:rsidP="002F5F08" w14:paraId="5F2C2C0F" w14:textId="4B4DDA9D">
            <w:pPr>
              <w:spacing w:after="0" w:line="240" w:lineRule="auto"/>
              <w:ind w:right="288"/>
              <w:jc w:val="center"/>
              <w:rPr>
                <w:rFonts w:ascii="Times New Roman" w:hAnsi="Times New Roman"/>
                <w:sz w:val="24"/>
                <w:szCs w:val="24"/>
              </w:rPr>
            </w:pPr>
            <w:r>
              <w:rPr>
                <w:rFonts w:ascii="Times New Roman" w:hAnsi="Times New Roman"/>
                <w:sz w:val="24"/>
                <w:szCs w:val="24"/>
              </w:rPr>
              <w:t>A2-</w:t>
            </w:r>
            <w:r w:rsidR="005F6782">
              <w:rPr>
                <w:rFonts w:ascii="Times New Roman" w:hAnsi="Times New Roman"/>
                <w:sz w:val="24"/>
                <w:szCs w:val="24"/>
              </w:rPr>
              <w:t>82</w:t>
            </w:r>
          </w:p>
        </w:tc>
      </w:tr>
      <w:tr w14:paraId="0483D5D4"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C15273" w:rsidRPr="009378D3" w:rsidP="00C15273" w14:paraId="7972E857" w14:textId="44A208AA">
            <w:pPr>
              <w:spacing w:after="0" w:line="240" w:lineRule="auto"/>
              <w:rPr>
                <w:rFonts w:ascii="Times New Roman" w:hAnsi="Times New Roman"/>
                <w:sz w:val="24"/>
                <w:szCs w:val="24"/>
              </w:rPr>
            </w:pPr>
            <w:r w:rsidRPr="009378D3">
              <w:rPr>
                <w:rFonts w:ascii="Times New Roman" w:hAnsi="Times New Roman"/>
                <w:sz w:val="24"/>
                <w:szCs w:val="24"/>
              </w:rPr>
              <w:t>School counselors (FTE)</w:t>
            </w:r>
            <w:r w:rsidRPr="009378D3">
              <w:rPr>
                <w:rFonts w:ascii="Times New Roman" w:hAnsi="Times New Roman"/>
                <w:b/>
                <w:sz w:val="24"/>
                <w:szCs w:val="24"/>
              </w:rPr>
              <w:t xml:space="preserve"> </w:t>
            </w:r>
          </w:p>
        </w:tc>
        <w:tc>
          <w:tcPr>
            <w:tcW w:w="900" w:type="dxa"/>
            <w:tcMar>
              <w:left w:w="115" w:type="dxa"/>
            </w:tcMar>
            <w:vAlign w:val="bottom"/>
          </w:tcPr>
          <w:p w:rsidR="00C15273" w:rsidRPr="005E338F" w:rsidP="002F5F08" w14:paraId="48483C27" w14:textId="77777777">
            <w:pPr>
              <w:spacing w:after="0" w:line="240" w:lineRule="auto"/>
              <w:jc w:val="center"/>
              <w:rPr>
                <w:rFonts w:ascii="Times New Roman" w:hAnsi="Times New Roman"/>
                <w:sz w:val="24"/>
                <w:szCs w:val="24"/>
              </w:rPr>
            </w:pPr>
            <w:r>
              <w:rPr>
                <w:rFonts w:ascii="Times New Roman" w:hAnsi="Times New Roman"/>
                <w:sz w:val="24"/>
                <w:szCs w:val="24"/>
              </w:rPr>
              <w:t>School</w:t>
            </w:r>
          </w:p>
        </w:tc>
        <w:tc>
          <w:tcPr>
            <w:tcW w:w="900" w:type="dxa"/>
            <w:noWrap/>
            <w:vAlign w:val="bottom"/>
          </w:tcPr>
          <w:p w:rsidR="00C15273" w:rsidRPr="00C61A1B" w:rsidP="002F5F08" w14:paraId="16388966" w14:textId="77777777">
            <w:pPr>
              <w:spacing w:after="0" w:line="240" w:lineRule="auto"/>
              <w:jc w:val="center"/>
              <w:rPr>
                <w:rFonts w:ascii="Times New Roman" w:hAnsi="Times New Roman"/>
                <w:sz w:val="24"/>
                <w:szCs w:val="24"/>
              </w:rPr>
            </w:pPr>
            <w:r>
              <w:rPr>
                <w:rFonts w:ascii="Times New Roman" w:hAnsi="Times New Roman"/>
                <w:sz w:val="24"/>
                <w:szCs w:val="24"/>
              </w:rPr>
              <w:t>965</w:t>
            </w:r>
          </w:p>
        </w:tc>
        <w:tc>
          <w:tcPr>
            <w:tcW w:w="1440" w:type="dxa"/>
            <w:noWrap/>
            <w:tcMar>
              <w:left w:w="288" w:type="dxa"/>
              <w:right w:w="115" w:type="dxa"/>
            </w:tcMar>
            <w:vAlign w:val="bottom"/>
          </w:tcPr>
          <w:p w:rsidR="00C15273" w:rsidRPr="00C61A1B" w:rsidP="002F5F08" w14:paraId="11FBD0BE" w14:textId="1835AFE5">
            <w:pPr>
              <w:spacing w:after="0" w:line="240" w:lineRule="auto"/>
              <w:ind w:right="288"/>
              <w:jc w:val="center"/>
              <w:rPr>
                <w:rFonts w:ascii="Times New Roman" w:hAnsi="Times New Roman"/>
                <w:sz w:val="24"/>
                <w:szCs w:val="24"/>
              </w:rPr>
            </w:pPr>
            <w:r>
              <w:rPr>
                <w:rFonts w:ascii="Times New Roman" w:hAnsi="Times New Roman"/>
                <w:sz w:val="24"/>
                <w:szCs w:val="24"/>
              </w:rPr>
              <w:t>A2-</w:t>
            </w:r>
            <w:r w:rsidR="005F6782">
              <w:rPr>
                <w:rFonts w:ascii="Times New Roman" w:hAnsi="Times New Roman"/>
                <w:sz w:val="24"/>
                <w:szCs w:val="24"/>
              </w:rPr>
              <w:t>83</w:t>
            </w:r>
          </w:p>
        </w:tc>
      </w:tr>
      <w:tr w14:paraId="7FC3CDE1"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C15273" w:rsidRPr="009378D3" w:rsidP="4AB73A54" w14:paraId="50AEE076" w14:textId="4E9190D9">
            <w:pPr>
              <w:spacing w:after="0" w:line="240" w:lineRule="auto"/>
              <w:rPr>
                <w:rFonts w:ascii="Times New Roman" w:hAnsi="Times New Roman"/>
                <w:color w:val="D13438"/>
                <w:u w:val="single"/>
              </w:rPr>
            </w:pPr>
            <w:r w:rsidRPr="4AB73A54">
              <w:rPr>
                <w:rFonts w:ascii="Times New Roman" w:hAnsi="Times New Roman"/>
                <w:sz w:val="24"/>
                <w:szCs w:val="24"/>
              </w:rPr>
              <w:t>School days missed due to out-of-school suspensions table</w:t>
            </w:r>
            <w:r w:rsidRPr="005E49D3">
              <w:rPr>
                <w:rFonts w:ascii="Times New Roman" w:hAnsi="Times New Roman"/>
                <w:b/>
                <w:bCs/>
                <w:sz w:val="24"/>
                <w:szCs w:val="24"/>
              </w:rPr>
              <w:t xml:space="preserve"> </w:t>
            </w:r>
            <w:r w:rsidRPr="005E49D3" w:rsidR="10FF394D">
              <w:rPr>
                <w:rFonts w:ascii="Times New Roman" w:hAnsi="Times New Roman"/>
                <w:b/>
                <w:bCs/>
                <w:color w:val="FF0000"/>
                <w:sz w:val="24"/>
                <w:szCs w:val="24"/>
              </w:rPr>
              <w:t>Revised!</w:t>
            </w:r>
          </w:p>
        </w:tc>
        <w:tc>
          <w:tcPr>
            <w:tcW w:w="900" w:type="dxa"/>
            <w:tcMar>
              <w:left w:w="115" w:type="dxa"/>
            </w:tcMar>
            <w:vAlign w:val="bottom"/>
          </w:tcPr>
          <w:p w:rsidR="00C15273" w:rsidRPr="00C61A1B" w:rsidP="002F5F08" w14:paraId="5FE5DC6B" w14:textId="77777777">
            <w:pPr>
              <w:spacing w:after="0" w:line="240" w:lineRule="auto"/>
              <w:jc w:val="center"/>
              <w:rPr>
                <w:rFonts w:ascii="Times New Roman" w:hAnsi="Times New Roman"/>
                <w:sz w:val="24"/>
                <w:szCs w:val="24"/>
              </w:rPr>
            </w:pPr>
            <w:r w:rsidRPr="005E338F">
              <w:rPr>
                <w:rFonts w:ascii="Times New Roman" w:hAnsi="Times New Roman"/>
                <w:sz w:val="24"/>
                <w:szCs w:val="24"/>
              </w:rPr>
              <w:t>School</w:t>
            </w:r>
          </w:p>
        </w:tc>
        <w:tc>
          <w:tcPr>
            <w:tcW w:w="900" w:type="dxa"/>
            <w:noWrap/>
            <w:vAlign w:val="bottom"/>
          </w:tcPr>
          <w:p w:rsidR="00C15273" w:rsidRPr="00C61A1B" w:rsidP="002F5F08" w14:paraId="1045CEA3" w14:textId="77777777">
            <w:pPr>
              <w:spacing w:after="0" w:line="240" w:lineRule="auto"/>
              <w:jc w:val="center"/>
              <w:rPr>
                <w:rFonts w:ascii="Times New Roman" w:hAnsi="Times New Roman"/>
                <w:sz w:val="24"/>
                <w:szCs w:val="24"/>
              </w:rPr>
            </w:pPr>
            <w:r>
              <w:rPr>
                <w:rFonts w:ascii="Times New Roman" w:hAnsi="Times New Roman"/>
                <w:sz w:val="24"/>
                <w:szCs w:val="24"/>
              </w:rPr>
              <w:t>966</w:t>
            </w:r>
          </w:p>
        </w:tc>
        <w:tc>
          <w:tcPr>
            <w:tcW w:w="1440" w:type="dxa"/>
            <w:noWrap/>
            <w:tcMar>
              <w:left w:w="288" w:type="dxa"/>
              <w:right w:w="115" w:type="dxa"/>
            </w:tcMar>
            <w:vAlign w:val="bottom"/>
          </w:tcPr>
          <w:p w:rsidR="00C15273" w:rsidRPr="00C61A1B" w:rsidP="002F5F08" w14:paraId="61150DEB" w14:textId="3B1782EC">
            <w:pPr>
              <w:spacing w:after="0" w:line="240" w:lineRule="auto"/>
              <w:ind w:right="288"/>
              <w:jc w:val="center"/>
              <w:rPr>
                <w:rFonts w:ascii="Times New Roman" w:hAnsi="Times New Roman"/>
                <w:sz w:val="24"/>
                <w:szCs w:val="24"/>
              </w:rPr>
            </w:pPr>
            <w:r>
              <w:rPr>
                <w:rFonts w:ascii="Times New Roman" w:hAnsi="Times New Roman"/>
                <w:sz w:val="24"/>
                <w:szCs w:val="24"/>
              </w:rPr>
              <w:t>A2-</w:t>
            </w:r>
            <w:r w:rsidR="00636BAA">
              <w:rPr>
                <w:rFonts w:ascii="Times New Roman" w:hAnsi="Times New Roman"/>
                <w:sz w:val="24"/>
                <w:szCs w:val="24"/>
              </w:rPr>
              <w:t>84</w:t>
            </w:r>
          </w:p>
        </w:tc>
      </w:tr>
      <w:tr w14:paraId="47BE76CC"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C15273" w:rsidRPr="008B7ED1" w:rsidP="00C15273" w14:paraId="66EC7E46" w14:textId="77777777">
            <w:pPr>
              <w:spacing w:after="0" w:line="240" w:lineRule="auto"/>
              <w:rPr>
                <w:rFonts w:ascii="Times New Roman" w:hAnsi="Times New Roman"/>
                <w:sz w:val="24"/>
                <w:szCs w:val="24"/>
              </w:rPr>
            </w:pPr>
            <w:r w:rsidRPr="008B7ED1">
              <w:rPr>
                <w:rFonts w:ascii="Times New Roman" w:hAnsi="Times New Roman"/>
                <w:sz w:val="24"/>
                <w:szCs w:val="24"/>
              </w:rPr>
              <w:t>Science classes—high school</w:t>
            </w:r>
            <w:r>
              <w:rPr>
                <w:rFonts w:ascii="Times New Roman" w:hAnsi="Times New Roman"/>
                <w:b/>
                <w:sz w:val="24"/>
                <w:szCs w:val="24"/>
              </w:rPr>
              <w:t xml:space="preserve"> </w:t>
            </w:r>
          </w:p>
        </w:tc>
        <w:tc>
          <w:tcPr>
            <w:tcW w:w="900" w:type="dxa"/>
            <w:tcMar>
              <w:left w:w="115" w:type="dxa"/>
            </w:tcMar>
            <w:vAlign w:val="bottom"/>
          </w:tcPr>
          <w:p w:rsidR="00C15273" w:rsidRPr="005E338F" w:rsidP="002F5F08" w14:paraId="19B52969" w14:textId="77777777">
            <w:pPr>
              <w:spacing w:after="0" w:line="240" w:lineRule="auto"/>
              <w:jc w:val="center"/>
              <w:rPr>
                <w:rFonts w:ascii="Times New Roman" w:hAnsi="Times New Roman"/>
                <w:sz w:val="24"/>
                <w:szCs w:val="24"/>
              </w:rPr>
            </w:pPr>
            <w:r w:rsidRPr="005E338F">
              <w:rPr>
                <w:rFonts w:ascii="Times New Roman" w:hAnsi="Times New Roman"/>
                <w:sz w:val="24"/>
                <w:szCs w:val="24"/>
              </w:rPr>
              <w:t>School</w:t>
            </w:r>
          </w:p>
        </w:tc>
        <w:tc>
          <w:tcPr>
            <w:tcW w:w="900" w:type="dxa"/>
            <w:noWrap/>
            <w:vAlign w:val="bottom"/>
          </w:tcPr>
          <w:p w:rsidR="00C15273" w:rsidRPr="00C61A1B" w:rsidP="002F5F08" w14:paraId="56025CC9" w14:textId="77777777">
            <w:pPr>
              <w:spacing w:after="0" w:line="240" w:lineRule="auto"/>
              <w:jc w:val="center"/>
              <w:rPr>
                <w:rFonts w:ascii="Times New Roman" w:hAnsi="Times New Roman"/>
                <w:sz w:val="24"/>
                <w:szCs w:val="24"/>
              </w:rPr>
            </w:pPr>
            <w:r>
              <w:rPr>
                <w:rFonts w:ascii="Times New Roman" w:hAnsi="Times New Roman"/>
                <w:sz w:val="24"/>
                <w:szCs w:val="24"/>
              </w:rPr>
              <w:t>973</w:t>
            </w:r>
          </w:p>
        </w:tc>
        <w:tc>
          <w:tcPr>
            <w:tcW w:w="1440" w:type="dxa"/>
            <w:noWrap/>
            <w:tcMar>
              <w:left w:w="288" w:type="dxa"/>
              <w:right w:w="115" w:type="dxa"/>
            </w:tcMar>
            <w:vAlign w:val="bottom"/>
          </w:tcPr>
          <w:p w:rsidR="00C15273" w:rsidRPr="00C61A1B" w:rsidP="002F5F08" w14:paraId="33AE7B57" w14:textId="480FA5CA">
            <w:pPr>
              <w:spacing w:after="0" w:line="240" w:lineRule="auto"/>
              <w:ind w:right="288"/>
              <w:jc w:val="center"/>
              <w:rPr>
                <w:rFonts w:ascii="Times New Roman" w:hAnsi="Times New Roman"/>
                <w:sz w:val="24"/>
                <w:szCs w:val="24"/>
              </w:rPr>
            </w:pPr>
            <w:r>
              <w:rPr>
                <w:rFonts w:ascii="Times New Roman" w:hAnsi="Times New Roman"/>
                <w:sz w:val="24"/>
                <w:szCs w:val="24"/>
              </w:rPr>
              <w:t>A2-</w:t>
            </w:r>
            <w:r w:rsidR="00AD74AE">
              <w:rPr>
                <w:rFonts w:ascii="Times New Roman" w:hAnsi="Times New Roman"/>
                <w:sz w:val="24"/>
                <w:szCs w:val="24"/>
              </w:rPr>
              <w:t>86</w:t>
            </w:r>
          </w:p>
        </w:tc>
      </w:tr>
      <w:tr w14:paraId="5C6AD011" w14:textId="020E6FD4"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C15273" w:rsidRPr="00DC3492" w:rsidP="00C15273" w14:paraId="70E040CE" w14:textId="21556939">
            <w:pPr>
              <w:spacing w:after="0" w:line="240" w:lineRule="auto"/>
              <w:rPr>
                <w:rFonts w:ascii="Times New Roman" w:hAnsi="Times New Roman"/>
                <w:sz w:val="24"/>
                <w:szCs w:val="24"/>
              </w:rPr>
            </w:pPr>
            <w:r w:rsidRPr="00DC3492">
              <w:rPr>
                <w:rFonts w:ascii="Times New Roman" w:hAnsi="Times New Roman"/>
                <w:sz w:val="24"/>
                <w:szCs w:val="24"/>
              </w:rPr>
              <w:t xml:space="preserve">Science classes—high school teacher certification </w:t>
            </w:r>
            <w:r w:rsidRPr="00165A71" w:rsidR="00165A71">
              <w:rPr>
                <w:rFonts w:ascii="Times New Roman" w:hAnsi="Times New Roman"/>
                <w:b/>
                <w:bCs/>
                <w:color w:val="FF0000"/>
                <w:sz w:val="24"/>
                <w:szCs w:val="24"/>
              </w:rPr>
              <w:t>Retired!</w:t>
            </w:r>
            <w:r w:rsidRPr="00165A71" w:rsidR="00165A71">
              <w:rPr>
                <w:rFonts w:ascii="Times New Roman" w:hAnsi="Times New Roman"/>
                <w:color w:val="FF0000"/>
                <w:sz w:val="24"/>
                <w:szCs w:val="24"/>
              </w:rPr>
              <w:t xml:space="preserve"> </w:t>
            </w:r>
          </w:p>
        </w:tc>
        <w:tc>
          <w:tcPr>
            <w:tcW w:w="900" w:type="dxa"/>
            <w:tcMar>
              <w:left w:w="115" w:type="dxa"/>
            </w:tcMar>
            <w:vAlign w:val="bottom"/>
          </w:tcPr>
          <w:p w:rsidR="00C15273" w:rsidRPr="00DC3492" w:rsidP="002F5F08" w14:paraId="662310BA" w14:textId="5AE74195">
            <w:pPr>
              <w:spacing w:after="0" w:line="240" w:lineRule="auto"/>
              <w:jc w:val="center"/>
              <w:rPr>
                <w:rFonts w:ascii="Times New Roman" w:hAnsi="Times New Roman"/>
                <w:sz w:val="24"/>
                <w:szCs w:val="24"/>
              </w:rPr>
            </w:pPr>
            <w:r w:rsidRPr="00DC3492">
              <w:rPr>
                <w:rFonts w:ascii="Times New Roman" w:hAnsi="Times New Roman"/>
                <w:sz w:val="24"/>
                <w:szCs w:val="24"/>
              </w:rPr>
              <w:t>School</w:t>
            </w:r>
          </w:p>
        </w:tc>
        <w:tc>
          <w:tcPr>
            <w:tcW w:w="900" w:type="dxa"/>
            <w:noWrap/>
            <w:vAlign w:val="bottom"/>
          </w:tcPr>
          <w:p w:rsidR="00C15273" w:rsidRPr="00DC3492" w:rsidP="002F5F08" w14:paraId="6A458D01" w14:textId="4910FF72">
            <w:pPr>
              <w:spacing w:after="0" w:line="240" w:lineRule="auto"/>
              <w:jc w:val="center"/>
              <w:rPr>
                <w:rFonts w:ascii="Times New Roman" w:hAnsi="Times New Roman"/>
                <w:sz w:val="24"/>
                <w:szCs w:val="24"/>
              </w:rPr>
            </w:pPr>
            <w:r w:rsidRPr="00DC3492">
              <w:rPr>
                <w:rFonts w:ascii="Times New Roman" w:hAnsi="Times New Roman"/>
                <w:sz w:val="24"/>
                <w:szCs w:val="24"/>
              </w:rPr>
              <w:t>1006</w:t>
            </w:r>
          </w:p>
        </w:tc>
        <w:tc>
          <w:tcPr>
            <w:tcW w:w="1440" w:type="dxa"/>
            <w:noWrap/>
            <w:tcMar>
              <w:left w:w="288" w:type="dxa"/>
              <w:right w:w="115" w:type="dxa"/>
            </w:tcMar>
            <w:vAlign w:val="bottom"/>
          </w:tcPr>
          <w:p w:rsidR="00C15273" w:rsidRPr="00DC3492" w:rsidP="002F5F08" w14:paraId="093F4C9D" w14:textId="6971703B">
            <w:pPr>
              <w:spacing w:after="0" w:line="240" w:lineRule="auto"/>
              <w:ind w:right="288"/>
              <w:jc w:val="center"/>
              <w:rPr>
                <w:rFonts w:ascii="Times New Roman" w:hAnsi="Times New Roman"/>
                <w:sz w:val="24"/>
                <w:szCs w:val="24"/>
              </w:rPr>
            </w:pPr>
            <w:r w:rsidRPr="00DC3492">
              <w:rPr>
                <w:rFonts w:ascii="Times New Roman" w:hAnsi="Times New Roman"/>
                <w:sz w:val="24"/>
                <w:szCs w:val="24"/>
              </w:rPr>
              <w:t>A2-</w:t>
            </w:r>
            <w:r w:rsidR="00AD74AE">
              <w:rPr>
                <w:rFonts w:ascii="Times New Roman" w:hAnsi="Times New Roman"/>
                <w:sz w:val="24"/>
                <w:szCs w:val="24"/>
              </w:rPr>
              <w:t>87</w:t>
            </w:r>
          </w:p>
        </w:tc>
      </w:tr>
      <w:tr w14:paraId="1F7C4668"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C15273" w:rsidRPr="008B7ED1" w:rsidP="4AB73A54" w14:paraId="08BCFC63" w14:textId="685D641F">
            <w:pPr>
              <w:spacing w:after="0" w:line="240" w:lineRule="auto"/>
              <w:rPr>
                <w:rFonts w:ascii="Times New Roman" w:hAnsi="Times New Roman"/>
                <w:b/>
                <w:bCs/>
                <w:color w:val="FF0000"/>
              </w:rPr>
            </w:pPr>
            <w:r w:rsidRPr="4AB73A54">
              <w:rPr>
                <w:rFonts w:ascii="Times New Roman" w:hAnsi="Times New Roman"/>
                <w:sz w:val="24"/>
                <w:szCs w:val="24"/>
              </w:rPr>
              <w:t>Science course enrollment—high school</w:t>
            </w:r>
            <w:r w:rsidRPr="4AB73A54">
              <w:rPr>
                <w:rFonts w:ascii="Times New Roman" w:hAnsi="Times New Roman"/>
                <w:b/>
                <w:bCs/>
                <w:sz w:val="24"/>
                <w:szCs w:val="24"/>
              </w:rPr>
              <w:t xml:space="preserve"> </w:t>
            </w:r>
            <w:r w:rsidRPr="4AB73A54" w:rsidR="24CA7F67">
              <w:rPr>
                <w:rFonts w:ascii="Times New Roman" w:hAnsi="Times New Roman"/>
                <w:b/>
                <w:bCs/>
                <w:color w:val="FF0000"/>
                <w:sz w:val="24"/>
                <w:szCs w:val="24"/>
              </w:rPr>
              <w:t>Revised!</w:t>
            </w:r>
          </w:p>
        </w:tc>
        <w:tc>
          <w:tcPr>
            <w:tcW w:w="900" w:type="dxa"/>
            <w:tcMar>
              <w:left w:w="115" w:type="dxa"/>
            </w:tcMar>
            <w:vAlign w:val="bottom"/>
          </w:tcPr>
          <w:p w:rsidR="00C15273" w:rsidRPr="00C61A1B" w:rsidP="002F5F08" w14:paraId="552B1E22" w14:textId="77777777">
            <w:pPr>
              <w:spacing w:after="0" w:line="240" w:lineRule="auto"/>
              <w:jc w:val="center"/>
              <w:rPr>
                <w:rFonts w:ascii="Times New Roman" w:hAnsi="Times New Roman"/>
                <w:sz w:val="24"/>
                <w:szCs w:val="24"/>
              </w:rPr>
            </w:pPr>
            <w:r w:rsidRPr="005E338F">
              <w:rPr>
                <w:rFonts w:ascii="Times New Roman" w:hAnsi="Times New Roman"/>
                <w:sz w:val="24"/>
                <w:szCs w:val="24"/>
              </w:rPr>
              <w:t>School</w:t>
            </w:r>
          </w:p>
        </w:tc>
        <w:tc>
          <w:tcPr>
            <w:tcW w:w="900" w:type="dxa"/>
            <w:noWrap/>
            <w:vAlign w:val="bottom"/>
          </w:tcPr>
          <w:p w:rsidR="00C15273" w:rsidRPr="00C61A1B" w:rsidP="002F5F08" w14:paraId="722FD2B8" w14:textId="77777777">
            <w:pPr>
              <w:spacing w:after="0" w:line="240" w:lineRule="auto"/>
              <w:jc w:val="center"/>
              <w:rPr>
                <w:rFonts w:ascii="Times New Roman" w:hAnsi="Times New Roman"/>
                <w:sz w:val="24"/>
                <w:szCs w:val="24"/>
              </w:rPr>
            </w:pPr>
            <w:r>
              <w:rPr>
                <w:rFonts w:ascii="Times New Roman" w:hAnsi="Times New Roman"/>
                <w:sz w:val="24"/>
                <w:szCs w:val="24"/>
              </w:rPr>
              <w:t>974</w:t>
            </w:r>
          </w:p>
        </w:tc>
        <w:tc>
          <w:tcPr>
            <w:tcW w:w="1440" w:type="dxa"/>
            <w:noWrap/>
            <w:tcMar>
              <w:left w:w="288" w:type="dxa"/>
              <w:right w:w="115" w:type="dxa"/>
            </w:tcMar>
            <w:vAlign w:val="bottom"/>
          </w:tcPr>
          <w:p w:rsidR="00C15273" w:rsidRPr="00C61A1B" w:rsidP="002F5F08" w14:paraId="2FB3CAEA" w14:textId="657BDFD9">
            <w:pPr>
              <w:spacing w:after="0" w:line="240" w:lineRule="auto"/>
              <w:ind w:right="288"/>
              <w:jc w:val="center"/>
              <w:rPr>
                <w:rFonts w:ascii="Times New Roman" w:hAnsi="Times New Roman"/>
                <w:sz w:val="24"/>
                <w:szCs w:val="24"/>
              </w:rPr>
            </w:pPr>
            <w:r>
              <w:rPr>
                <w:rFonts w:ascii="Times New Roman" w:hAnsi="Times New Roman"/>
                <w:sz w:val="24"/>
                <w:szCs w:val="24"/>
              </w:rPr>
              <w:t>A2-</w:t>
            </w:r>
            <w:r w:rsidR="00AD74AE">
              <w:rPr>
                <w:rFonts w:ascii="Times New Roman" w:hAnsi="Times New Roman"/>
                <w:sz w:val="24"/>
                <w:szCs w:val="24"/>
              </w:rPr>
              <w:t>89</w:t>
            </w:r>
          </w:p>
        </w:tc>
      </w:tr>
      <w:tr w14:paraId="3C4865FD"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C15273" w:rsidRPr="008B7ED1" w:rsidP="00C15273" w14:paraId="7DA5BD9F" w14:textId="77777777">
            <w:pPr>
              <w:spacing w:after="0" w:line="240" w:lineRule="auto"/>
              <w:rPr>
                <w:rFonts w:ascii="Times New Roman" w:hAnsi="Times New Roman"/>
                <w:sz w:val="24"/>
                <w:szCs w:val="24"/>
              </w:rPr>
            </w:pPr>
            <w:r w:rsidRPr="00C0632F">
              <w:rPr>
                <w:rFonts w:ascii="Times New Roman" w:hAnsi="Times New Roman"/>
                <w:sz w:val="24"/>
                <w:szCs w:val="24"/>
              </w:rPr>
              <w:t xml:space="preserve">Security staff (FTE) table </w:t>
            </w:r>
          </w:p>
        </w:tc>
        <w:tc>
          <w:tcPr>
            <w:tcW w:w="900" w:type="dxa"/>
            <w:tcMar>
              <w:left w:w="115" w:type="dxa"/>
            </w:tcMar>
            <w:vAlign w:val="bottom"/>
          </w:tcPr>
          <w:p w:rsidR="00C15273" w:rsidRPr="005E338F" w:rsidP="002F5F08" w14:paraId="5A6885A8" w14:textId="77777777">
            <w:pPr>
              <w:spacing w:after="0" w:line="240" w:lineRule="auto"/>
              <w:jc w:val="center"/>
              <w:rPr>
                <w:rFonts w:ascii="Times New Roman" w:hAnsi="Times New Roman"/>
                <w:sz w:val="24"/>
                <w:szCs w:val="24"/>
              </w:rPr>
            </w:pPr>
            <w:r>
              <w:rPr>
                <w:rFonts w:ascii="Times New Roman" w:hAnsi="Times New Roman"/>
                <w:sz w:val="24"/>
                <w:szCs w:val="24"/>
              </w:rPr>
              <w:t>School</w:t>
            </w:r>
          </w:p>
        </w:tc>
        <w:tc>
          <w:tcPr>
            <w:tcW w:w="900" w:type="dxa"/>
            <w:noWrap/>
            <w:vAlign w:val="bottom"/>
          </w:tcPr>
          <w:p w:rsidR="00C15273" w:rsidRPr="00C61A1B" w:rsidP="002F5F08" w14:paraId="76DC5279" w14:textId="77777777">
            <w:pPr>
              <w:spacing w:after="0" w:line="240" w:lineRule="auto"/>
              <w:jc w:val="center"/>
              <w:rPr>
                <w:rFonts w:ascii="Times New Roman" w:hAnsi="Times New Roman"/>
                <w:sz w:val="24"/>
                <w:szCs w:val="24"/>
              </w:rPr>
            </w:pPr>
            <w:r>
              <w:rPr>
                <w:rFonts w:ascii="Times New Roman" w:hAnsi="Times New Roman"/>
                <w:sz w:val="24"/>
                <w:szCs w:val="24"/>
              </w:rPr>
              <w:t>975</w:t>
            </w:r>
          </w:p>
        </w:tc>
        <w:tc>
          <w:tcPr>
            <w:tcW w:w="1440" w:type="dxa"/>
            <w:noWrap/>
            <w:tcMar>
              <w:left w:w="288" w:type="dxa"/>
              <w:right w:w="115" w:type="dxa"/>
            </w:tcMar>
            <w:vAlign w:val="bottom"/>
          </w:tcPr>
          <w:p w:rsidR="00C15273" w:rsidRPr="00C61A1B" w:rsidP="002F5F08" w14:paraId="7D54E0FE" w14:textId="167F9DD8">
            <w:pPr>
              <w:spacing w:after="0" w:line="240" w:lineRule="auto"/>
              <w:ind w:right="288"/>
              <w:jc w:val="center"/>
              <w:rPr>
                <w:rFonts w:ascii="Times New Roman" w:hAnsi="Times New Roman"/>
                <w:sz w:val="24"/>
                <w:szCs w:val="24"/>
              </w:rPr>
            </w:pPr>
            <w:r>
              <w:rPr>
                <w:rFonts w:ascii="Times New Roman" w:hAnsi="Times New Roman"/>
                <w:sz w:val="24"/>
                <w:szCs w:val="24"/>
              </w:rPr>
              <w:t>A2-</w:t>
            </w:r>
            <w:r w:rsidR="00AD74AE">
              <w:rPr>
                <w:rFonts w:ascii="Times New Roman" w:hAnsi="Times New Roman"/>
                <w:sz w:val="24"/>
                <w:szCs w:val="24"/>
              </w:rPr>
              <w:t>90</w:t>
            </w:r>
          </w:p>
        </w:tc>
      </w:tr>
      <w:tr w14:paraId="3AA5EE6B"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C15273" w:rsidRPr="008B7ED1" w:rsidP="4AB73A54" w14:paraId="407D5C2C" w14:textId="1359EE24">
            <w:pPr>
              <w:spacing w:after="0" w:line="240" w:lineRule="auto"/>
              <w:rPr>
                <w:rFonts w:ascii="Times New Roman" w:hAnsi="Times New Roman"/>
                <w:color w:val="D13438"/>
                <w:u w:val="single"/>
              </w:rPr>
            </w:pPr>
            <w:r w:rsidRPr="4AB73A54">
              <w:rPr>
                <w:rFonts w:ascii="Times New Roman" w:hAnsi="Times New Roman"/>
                <w:sz w:val="24"/>
                <w:szCs w:val="24"/>
              </w:rPr>
              <w:t>Single-sex academic classes table</w:t>
            </w:r>
            <w:r w:rsidRPr="4AB73A54">
              <w:rPr>
                <w:rFonts w:ascii="Times New Roman" w:hAnsi="Times New Roman"/>
                <w:b/>
                <w:bCs/>
                <w:sz w:val="24"/>
                <w:szCs w:val="24"/>
              </w:rPr>
              <w:t xml:space="preserve"> </w:t>
            </w:r>
            <w:r w:rsidRPr="005E49D3" w:rsidR="43B84305">
              <w:rPr>
                <w:rFonts w:ascii="Times New Roman" w:hAnsi="Times New Roman"/>
                <w:b/>
                <w:bCs/>
                <w:color w:val="FF0000"/>
                <w:sz w:val="24"/>
                <w:szCs w:val="24"/>
              </w:rPr>
              <w:t>Revised!</w:t>
            </w:r>
          </w:p>
        </w:tc>
        <w:tc>
          <w:tcPr>
            <w:tcW w:w="900" w:type="dxa"/>
            <w:tcMar>
              <w:left w:w="115" w:type="dxa"/>
            </w:tcMar>
            <w:vAlign w:val="bottom"/>
          </w:tcPr>
          <w:p w:rsidR="00C15273" w:rsidRPr="00C61A1B" w:rsidP="002F5F08" w14:paraId="2445E5D8" w14:textId="77777777">
            <w:pPr>
              <w:spacing w:after="0" w:line="240" w:lineRule="auto"/>
              <w:jc w:val="center"/>
              <w:rPr>
                <w:rFonts w:ascii="Times New Roman" w:hAnsi="Times New Roman"/>
                <w:sz w:val="24"/>
                <w:szCs w:val="24"/>
              </w:rPr>
            </w:pPr>
            <w:r>
              <w:rPr>
                <w:rFonts w:ascii="Times New Roman" w:hAnsi="Times New Roman"/>
                <w:sz w:val="24"/>
                <w:szCs w:val="24"/>
              </w:rPr>
              <w:t>School</w:t>
            </w:r>
          </w:p>
        </w:tc>
        <w:tc>
          <w:tcPr>
            <w:tcW w:w="900" w:type="dxa"/>
            <w:noWrap/>
            <w:vAlign w:val="bottom"/>
          </w:tcPr>
          <w:p w:rsidR="00C15273" w:rsidRPr="00C61A1B" w:rsidP="002F5F08" w14:paraId="288F4B7D" w14:textId="77777777">
            <w:pPr>
              <w:spacing w:after="0" w:line="240" w:lineRule="auto"/>
              <w:jc w:val="center"/>
              <w:rPr>
                <w:rFonts w:ascii="Times New Roman" w:hAnsi="Times New Roman"/>
                <w:sz w:val="24"/>
                <w:szCs w:val="24"/>
              </w:rPr>
            </w:pPr>
            <w:r>
              <w:rPr>
                <w:rFonts w:ascii="Times New Roman" w:hAnsi="Times New Roman"/>
                <w:sz w:val="24"/>
                <w:szCs w:val="24"/>
              </w:rPr>
              <w:t>976</w:t>
            </w:r>
          </w:p>
        </w:tc>
        <w:tc>
          <w:tcPr>
            <w:tcW w:w="1440" w:type="dxa"/>
            <w:noWrap/>
            <w:tcMar>
              <w:left w:w="288" w:type="dxa"/>
              <w:right w:w="115" w:type="dxa"/>
            </w:tcMar>
            <w:vAlign w:val="bottom"/>
          </w:tcPr>
          <w:p w:rsidR="00C15273" w:rsidRPr="00C61A1B" w:rsidP="002F5F08" w14:paraId="1C4FC0D8" w14:textId="6BCBCDB6">
            <w:pPr>
              <w:spacing w:after="0" w:line="240" w:lineRule="auto"/>
              <w:ind w:right="288"/>
              <w:jc w:val="center"/>
              <w:rPr>
                <w:rFonts w:ascii="Times New Roman" w:hAnsi="Times New Roman"/>
                <w:sz w:val="24"/>
                <w:szCs w:val="24"/>
              </w:rPr>
            </w:pPr>
            <w:r>
              <w:rPr>
                <w:rFonts w:ascii="Times New Roman" w:hAnsi="Times New Roman"/>
                <w:sz w:val="24"/>
                <w:szCs w:val="24"/>
              </w:rPr>
              <w:t>A2-</w:t>
            </w:r>
            <w:r w:rsidR="00AD74AE">
              <w:rPr>
                <w:rFonts w:ascii="Times New Roman" w:hAnsi="Times New Roman"/>
                <w:sz w:val="24"/>
                <w:szCs w:val="24"/>
              </w:rPr>
              <w:t>91</w:t>
            </w:r>
          </w:p>
        </w:tc>
      </w:tr>
      <w:tr w14:paraId="7076D9EF"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C15273" w:rsidRPr="00CF1C43" w:rsidP="00C15273" w14:paraId="1D9530DA" w14:textId="6E60B2B1">
            <w:pPr>
              <w:spacing w:after="0" w:line="240" w:lineRule="auto"/>
              <w:rPr>
                <w:rFonts w:ascii="Times New Roman" w:hAnsi="Times New Roman"/>
                <w:sz w:val="24"/>
                <w:szCs w:val="24"/>
              </w:rPr>
            </w:pPr>
            <w:r>
              <w:rPr>
                <w:rFonts w:ascii="Times New Roman" w:hAnsi="Times New Roman"/>
                <w:sz w:val="24"/>
                <w:szCs w:val="24"/>
              </w:rPr>
              <w:t>Special education school</w:t>
            </w:r>
          </w:p>
        </w:tc>
        <w:tc>
          <w:tcPr>
            <w:tcW w:w="900" w:type="dxa"/>
            <w:tcMar>
              <w:left w:w="115" w:type="dxa"/>
            </w:tcMar>
            <w:vAlign w:val="bottom"/>
          </w:tcPr>
          <w:p w:rsidR="00C15273" w:rsidP="002F5F08" w14:paraId="7F7FDC61" w14:textId="2BC2BE66">
            <w:pPr>
              <w:spacing w:after="0" w:line="240" w:lineRule="auto"/>
              <w:jc w:val="center"/>
              <w:rPr>
                <w:rFonts w:ascii="Times New Roman" w:hAnsi="Times New Roman"/>
                <w:sz w:val="24"/>
                <w:szCs w:val="24"/>
              </w:rPr>
            </w:pPr>
            <w:r>
              <w:rPr>
                <w:rFonts w:ascii="Times New Roman" w:hAnsi="Times New Roman"/>
                <w:sz w:val="24"/>
                <w:szCs w:val="24"/>
              </w:rPr>
              <w:t>School</w:t>
            </w:r>
          </w:p>
        </w:tc>
        <w:tc>
          <w:tcPr>
            <w:tcW w:w="900" w:type="dxa"/>
            <w:noWrap/>
            <w:vAlign w:val="bottom"/>
          </w:tcPr>
          <w:p w:rsidR="00C15273" w:rsidP="002F5F08" w14:paraId="6736767D" w14:textId="6DD86008">
            <w:pPr>
              <w:spacing w:after="0" w:line="240" w:lineRule="auto"/>
              <w:jc w:val="center"/>
              <w:rPr>
                <w:rFonts w:ascii="Times New Roman" w:hAnsi="Times New Roman"/>
                <w:sz w:val="24"/>
                <w:szCs w:val="24"/>
              </w:rPr>
            </w:pPr>
            <w:r>
              <w:rPr>
                <w:rFonts w:ascii="Times New Roman" w:hAnsi="Times New Roman"/>
                <w:sz w:val="24"/>
                <w:szCs w:val="24"/>
              </w:rPr>
              <w:t>1015</w:t>
            </w:r>
          </w:p>
        </w:tc>
        <w:tc>
          <w:tcPr>
            <w:tcW w:w="1440" w:type="dxa"/>
            <w:noWrap/>
            <w:tcMar>
              <w:left w:w="288" w:type="dxa"/>
              <w:right w:w="115" w:type="dxa"/>
            </w:tcMar>
            <w:vAlign w:val="bottom"/>
          </w:tcPr>
          <w:p w:rsidR="00C15273" w:rsidP="00AD74AE" w14:paraId="2F6C7FFD" w14:textId="48F2B428">
            <w:pPr>
              <w:spacing w:after="0" w:line="240" w:lineRule="auto"/>
              <w:ind w:right="16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A2-</w:t>
            </w:r>
            <w:r>
              <w:rPr>
                <w:rFonts w:ascii="Times New Roman" w:hAnsi="Times New Roman"/>
                <w:sz w:val="24"/>
                <w:szCs w:val="24"/>
              </w:rPr>
              <w:t>92</w:t>
            </w:r>
          </w:p>
        </w:tc>
      </w:tr>
      <w:tr w14:paraId="341BCA0A"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C15273" w:rsidRPr="00DC4CBC" w:rsidP="4AB73A54" w14:paraId="3E2063B9" w14:textId="3144F814">
            <w:pPr>
              <w:spacing w:after="0" w:line="240" w:lineRule="auto"/>
              <w:rPr>
                <w:rFonts w:ascii="Times New Roman" w:hAnsi="Times New Roman"/>
                <w:color w:val="D13438"/>
                <w:u w:val="single"/>
              </w:rPr>
            </w:pPr>
            <w:r w:rsidRPr="4AB73A54">
              <w:rPr>
                <w:rFonts w:ascii="Times New Roman" w:hAnsi="Times New Roman"/>
                <w:sz w:val="24"/>
                <w:szCs w:val="24"/>
              </w:rPr>
              <w:t xml:space="preserve">Students with disabilities served under </w:t>
            </w:r>
            <w:r w:rsidRPr="4AB73A54">
              <w:rPr>
                <w:rFonts w:ascii="Times New Roman" w:hAnsi="Times New Roman"/>
                <w:i/>
                <w:iCs/>
                <w:sz w:val="24"/>
                <w:szCs w:val="24"/>
              </w:rPr>
              <w:t>IDEA</w:t>
            </w:r>
            <w:r w:rsidRPr="4AB73A54" w:rsidR="1608FCF0">
              <w:rPr>
                <w:rFonts w:ascii="Times New Roman" w:hAnsi="Times New Roman"/>
                <w:i/>
                <w:iCs/>
                <w:sz w:val="24"/>
                <w:szCs w:val="24"/>
              </w:rPr>
              <w:t xml:space="preserve"> </w:t>
            </w:r>
            <w:r w:rsidRPr="006E1463" w:rsidR="1608FCF0">
              <w:rPr>
                <w:rFonts w:ascii="Times New Roman" w:hAnsi="Times New Roman"/>
                <w:b/>
                <w:bCs/>
                <w:color w:val="FF0000"/>
                <w:sz w:val="24"/>
                <w:szCs w:val="24"/>
              </w:rPr>
              <w:t>Revised!</w:t>
            </w:r>
          </w:p>
        </w:tc>
        <w:tc>
          <w:tcPr>
            <w:tcW w:w="900" w:type="dxa"/>
            <w:tcMar>
              <w:left w:w="115" w:type="dxa"/>
            </w:tcMar>
            <w:vAlign w:val="bottom"/>
          </w:tcPr>
          <w:p w:rsidR="00C15273" w:rsidRPr="00DC4CBC" w:rsidP="002F5F08" w14:paraId="7B9E82C6" w14:textId="77777777">
            <w:pPr>
              <w:spacing w:after="0" w:line="240" w:lineRule="auto"/>
              <w:jc w:val="center"/>
              <w:rPr>
                <w:rFonts w:ascii="Times New Roman" w:hAnsi="Times New Roman"/>
                <w:sz w:val="24"/>
                <w:szCs w:val="24"/>
              </w:rPr>
            </w:pPr>
            <w:r w:rsidRPr="00DC4CBC">
              <w:rPr>
                <w:rFonts w:ascii="Times New Roman" w:hAnsi="Times New Roman"/>
                <w:sz w:val="24"/>
                <w:szCs w:val="24"/>
              </w:rPr>
              <w:t>School</w:t>
            </w:r>
          </w:p>
        </w:tc>
        <w:tc>
          <w:tcPr>
            <w:tcW w:w="900" w:type="dxa"/>
            <w:noWrap/>
            <w:vAlign w:val="bottom"/>
          </w:tcPr>
          <w:p w:rsidR="00C15273" w:rsidRPr="00DC4CBC" w:rsidP="002F5F08" w14:paraId="0B0BEC94" w14:textId="77777777">
            <w:pPr>
              <w:spacing w:after="0" w:line="240" w:lineRule="auto"/>
              <w:jc w:val="center"/>
              <w:rPr>
                <w:rFonts w:ascii="Times New Roman" w:hAnsi="Times New Roman"/>
                <w:sz w:val="24"/>
                <w:szCs w:val="24"/>
              </w:rPr>
            </w:pPr>
            <w:r w:rsidRPr="00DC4CBC">
              <w:rPr>
                <w:rFonts w:ascii="Times New Roman" w:hAnsi="Times New Roman"/>
                <w:sz w:val="24"/>
                <w:szCs w:val="24"/>
              </w:rPr>
              <w:t>980</w:t>
            </w:r>
          </w:p>
        </w:tc>
        <w:tc>
          <w:tcPr>
            <w:tcW w:w="1440" w:type="dxa"/>
            <w:noWrap/>
            <w:tcMar>
              <w:left w:w="288" w:type="dxa"/>
              <w:right w:w="115" w:type="dxa"/>
            </w:tcMar>
            <w:vAlign w:val="bottom"/>
          </w:tcPr>
          <w:p w:rsidR="00C15273" w:rsidRPr="00DC4CBC" w:rsidP="00AD74AE" w14:paraId="637FACF9" w14:textId="21F6401E">
            <w:pPr>
              <w:spacing w:after="0" w:line="240" w:lineRule="auto"/>
              <w:rPr>
                <w:rFonts w:ascii="Times New Roman" w:hAnsi="Times New Roman"/>
                <w:sz w:val="24"/>
                <w:szCs w:val="24"/>
              </w:rPr>
            </w:pPr>
            <w:r>
              <w:rPr>
                <w:rFonts w:ascii="Times New Roman" w:hAnsi="Times New Roman"/>
                <w:sz w:val="24"/>
                <w:szCs w:val="24"/>
              </w:rPr>
              <w:t xml:space="preserve"> </w:t>
            </w:r>
            <w:r w:rsidRPr="00DC4CBC">
              <w:rPr>
                <w:rFonts w:ascii="Times New Roman" w:hAnsi="Times New Roman"/>
                <w:sz w:val="24"/>
                <w:szCs w:val="24"/>
              </w:rPr>
              <w:t>A2</w:t>
            </w:r>
            <w:r w:rsidR="00753289">
              <w:rPr>
                <w:rFonts w:ascii="Times New Roman" w:hAnsi="Times New Roman"/>
                <w:sz w:val="24"/>
                <w:szCs w:val="24"/>
              </w:rPr>
              <w:t>-</w:t>
            </w:r>
            <w:r>
              <w:rPr>
                <w:rFonts w:ascii="Times New Roman" w:hAnsi="Times New Roman"/>
                <w:sz w:val="24"/>
                <w:szCs w:val="24"/>
              </w:rPr>
              <w:t>92</w:t>
            </w:r>
          </w:p>
        </w:tc>
      </w:tr>
      <w:tr w14:paraId="07E1E89E"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C3105D" w:rsidRPr="00DC4CBC" w:rsidP="4AB73A54" w14:paraId="3894410D" w14:textId="71D8AC30">
            <w:pPr>
              <w:spacing w:after="0" w:line="240" w:lineRule="auto"/>
              <w:rPr>
                <w:rFonts w:ascii="Times New Roman" w:hAnsi="Times New Roman"/>
                <w:b/>
                <w:bCs/>
                <w:color w:val="FF0000"/>
              </w:rPr>
            </w:pPr>
            <w:r w:rsidRPr="4AB73A54">
              <w:rPr>
                <w:rFonts w:ascii="Times New Roman" w:hAnsi="Times New Roman"/>
                <w:sz w:val="24"/>
                <w:szCs w:val="24"/>
              </w:rPr>
              <w:t xml:space="preserve">Students with disabilities served under </w:t>
            </w:r>
            <w:r w:rsidRPr="009E38E4">
              <w:rPr>
                <w:rFonts w:ascii="Times New Roman" w:hAnsi="Times New Roman"/>
                <w:i/>
                <w:iCs/>
                <w:sz w:val="24"/>
                <w:szCs w:val="24"/>
              </w:rPr>
              <w:t>IDEA</w:t>
            </w:r>
            <w:r w:rsidR="006E1463">
              <w:rPr>
                <w:rFonts w:ascii="Times New Roman" w:hAnsi="Times New Roman"/>
                <w:sz w:val="24"/>
                <w:szCs w:val="24"/>
              </w:rPr>
              <w:t>—</w:t>
            </w:r>
            <w:r w:rsidRPr="4AB73A54">
              <w:rPr>
                <w:rFonts w:ascii="Times New Roman" w:hAnsi="Times New Roman"/>
                <w:sz w:val="24"/>
                <w:szCs w:val="24"/>
              </w:rPr>
              <w:t>preschool</w:t>
            </w:r>
            <w:r w:rsidRPr="4AB73A54" w:rsidR="490829E2">
              <w:rPr>
                <w:rFonts w:ascii="Times New Roman" w:hAnsi="Times New Roman"/>
                <w:sz w:val="24"/>
                <w:szCs w:val="24"/>
              </w:rPr>
              <w:t xml:space="preserve"> </w:t>
            </w:r>
            <w:r w:rsidRPr="4AB73A54" w:rsidR="490829E2">
              <w:rPr>
                <w:rFonts w:ascii="Times New Roman" w:hAnsi="Times New Roman"/>
                <w:b/>
                <w:bCs/>
                <w:color w:val="FF0000"/>
                <w:sz w:val="24"/>
                <w:szCs w:val="24"/>
              </w:rPr>
              <w:t>New!</w:t>
            </w:r>
          </w:p>
        </w:tc>
        <w:tc>
          <w:tcPr>
            <w:tcW w:w="900" w:type="dxa"/>
            <w:tcMar>
              <w:left w:w="115" w:type="dxa"/>
            </w:tcMar>
            <w:vAlign w:val="bottom"/>
          </w:tcPr>
          <w:p w:rsidR="00C3105D" w:rsidRPr="00DC4CBC" w:rsidP="002F5F08" w14:paraId="2A905CAD" w14:textId="472E57D7">
            <w:pPr>
              <w:spacing w:after="0" w:line="240" w:lineRule="auto"/>
              <w:jc w:val="center"/>
              <w:rPr>
                <w:rFonts w:ascii="Times New Roman" w:hAnsi="Times New Roman"/>
                <w:sz w:val="24"/>
                <w:szCs w:val="24"/>
              </w:rPr>
            </w:pPr>
            <w:r>
              <w:rPr>
                <w:rFonts w:ascii="Times New Roman" w:hAnsi="Times New Roman"/>
                <w:sz w:val="24"/>
                <w:szCs w:val="24"/>
              </w:rPr>
              <w:t>School</w:t>
            </w:r>
          </w:p>
        </w:tc>
        <w:tc>
          <w:tcPr>
            <w:tcW w:w="900" w:type="dxa"/>
            <w:noWrap/>
            <w:vAlign w:val="bottom"/>
          </w:tcPr>
          <w:p w:rsidR="00C3105D" w:rsidRPr="00DC4CBC" w:rsidP="002F5F08" w14:paraId="7F40213A" w14:textId="71E8E931">
            <w:pPr>
              <w:spacing w:after="0" w:line="240" w:lineRule="auto"/>
              <w:jc w:val="center"/>
              <w:rPr>
                <w:rFonts w:ascii="Times New Roman" w:hAnsi="Times New Roman"/>
                <w:sz w:val="24"/>
                <w:szCs w:val="24"/>
              </w:rPr>
            </w:pPr>
            <w:r>
              <w:rPr>
                <w:rFonts w:ascii="Times New Roman" w:hAnsi="Times New Roman"/>
                <w:sz w:val="24"/>
                <w:szCs w:val="24"/>
              </w:rPr>
              <w:t>1037</w:t>
            </w:r>
          </w:p>
        </w:tc>
        <w:tc>
          <w:tcPr>
            <w:tcW w:w="1440" w:type="dxa"/>
            <w:noWrap/>
            <w:tcMar>
              <w:left w:w="288" w:type="dxa"/>
              <w:right w:w="115" w:type="dxa"/>
            </w:tcMar>
            <w:vAlign w:val="bottom"/>
          </w:tcPr>
          <w:p w:rsidR="00C3105D" w:rsidRPr="00DC4CBC" w:rsidP="00AD74AE" w14:paraId="5A4799BE" w14:textId="3A5B4BAB">
            <w:pPr>
              <w:spacing w:after="0" w:line="240" w:lineRule="auto"/>
              <w:rPr>
                <w:rFonts w:ascii="Times New Roman" w:hAnsi="Times New Roman"/>
                <w:sz w:val="24"/>
                <w:szCs w:val="24"/>
              </w:rPr>
            </w:pPr>
            <w:r>
              <w:rPr>
                <w:rFonts w:ascii="Times New Roman" w:hAnsi="Times New Roman"/>
                <w:sz w:val="24"/>
                <w:szCs w:val="24"/>
              </w:rPr>
              <w:t xml:space="preserve"> </w:t>
            </w:r>
            <w:r w:rsidRPr="00DC4CBC" w:rsidR="00B157D9">
              <w:rPr>
                <w:rFonts w:ascii="Times New Roman" w:hAnsi="Times New Roman"/>
                <w:sz w:val="24"/>
                <w:szCs w:val="24"/>
              </w:rPr>
              <w:t>A2</w:t>
            </w:r>
            <w:r w:rsidR="00B157D9">
              <w:rPr>
                <w:rFonts w:ascii="Times New Roman" w:hAnsi="Times New Roman"/>
                <w:sz w:val="24"/>
                <w:szCs w:val="24"/>
              </w:rPr>
              <w:t>-</w:t>
            </w:r>
            <w:r>
              <w:rPr>
                <w:rFonts w:ascii="Times New Roman" w:hAnsi="Times New Roman"/>
                <w:sz w:val="24"/>
                <w:szCs w:val="24"/>
              </w:rPr>
              <w:t>9</w:t>
            </w:r>
            <w:r w:rsidR="00B157D9">
              <w:rPr>
                <w:rFonts w:ascii="Times New Roman" w:hAnsi="Times New Roman"/>
                <w:sz w:val="24"/>
                <w:szCs w:val="24"/>
              </w:rPr>
              <w:t>3</w:t>
            </w:r>
          </w:p>
        </w:tc>
      </w:tr>
      <w:tr w14:paraId="234763BD"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C15273" w:rsidP="4AB73A54" w14:paraId="2922A598" w14:textId="2D6CAC75">
            <w:pPr>
              <w:spacing w:after="0" w:line="240" w:lineRule="auto"/>
              <w:rPr>
                <w:rFonts w:ascii="Times New Roman" w:hAnsi="Times New Roman"/>
                <w:sz w:val="24"/>
                <w:szCs w:val="24"/>
              </w:rPr>
            </w:pPr>
            <w:r w:rsidRPr="4AB73A54">
              <w:rPr>
                <w:rFonts w:ascii="Times New Roman" w:hAnsi="Times New Roman"/>
                <w:sz w:val="24"/>
                <w:szCs w:val="24"/>
              </w:rPr>
              <w:t>Students with disabilities served under Section 504 only</w:t>
            </w:r>
            <w:r w:rsidRPr="4AB73A54" w:rsidR="74713DFE">
              <w:rPr>
                <w:rFonts w:ascii="Times New Roman" w:hAnsi="Times New Roman"/>
                <w:sz w:val="24"/>
                <w:szCs w:val="24"/>
              </w:rPr>
              <w:t xml:space="preserve"> </w:t>
            </w:r>
            <w:r w:rsidRPr="006E1463" w:rsidR="74713DFE">
              <w:rPr>
                <w:rFonts w:ascii="Times New Roman" w:hAnsi="Times New Roman"/>
                <w:b/>
                <w:bCs/>
                <w:color w:val="FF0000"/>
                <w:sz w:val="24"/>
                <w:szCs w:val="24"/>
              </w:rPr>
              <w:t>Revised!</w:t>
            </w:r>
            <w:r w:rsidRPr="006E1463">
              <w:rPr>
                <w:rFonts w:ascii="Times New Roman" w:hAnsi="Times New Roman"/>
                <w:b/>
                <w:bCs/>
                <w:color w:val="FF0000"/>
                <w:sz w:val="24"/>
                <w:szCs w:val="24"/>
              </w:rPr>
              <w:t xml:space="preserve"> </w:t>
            </w:r>
          </w:p>
        </w:tc>
        <w:tc>
          <w:tcPr>
            <w:tcW w:w="900" w:type="dxa"/>
            <w:tcMar>
              <w:left w:w="115" w:type="dxa"/>
            </w:tcMar>
            <w:vAlign w:val="bottom"/>
          </w:tcPr>
          <w:p w:rsidR="00C15273" w:rsidRPr="005E338F" w:rsidP="002F5F08" w14:paraId="31378865" w14:textId="77777777">
            <w:pPr>
              <w:spacing w:after="0" w:line="240" w:lineRule="auto"/>
              <w:jc w:val="center"/>
              <w:rPr>
                <w:rFonts w:ascii="Times New Roman" w:hAnsi="Times New Roman"/>
                <w:sz w:val="24"/>
                <w:szCs w:val="24"/>
              </w:rPr>
            </w:pPr>
            <w:r>
              <w:rPr>
                <w:rFonts w:ascii="Times New Roman" w:hAnsi="Times New Roman"/>
                <w:sz w:val="24"/>
                <w:szCs w:val="24"/>
              </w:rPr>
              <w:t>School</w:t>
            </w:r>
          </w:p>
        </w:tc>
        <w:tc>
          <w:tcPr>
            <w:tcW w:w="900" w:type="dxa"/>
            <w:noWrap/>
            <w:vAlign w:val="bottom"/>
          </w:tcPr>
          <w:p w:rsidR="00C15273" w:rsidRPr="00C61A1B" w:rsidP="002F5F08" w14:paraId="3A784BCE" w14:textId="77777777">
            <w:pPr>
              <w:spacing w:after="0" w:line="240" w:lineRule="auto"/>
              <w:jc w:val="center"/>
              <w:rPr>
                <w:rFonts w:ascii="Times New Roman" w:hAnsi="Times New Roman"/>
                <w:sz w:val="24"/>
                <w:szCs w:val="24"/>
              </w:rPr>
            </w:pPr>
            <w:r>
              <w:rPr>
                <w:rFonts w:ascii="Times New Roman" w:hAnsi="Times New Roman"/>
                <w:sz w:val="24"/>
                <w:szCs w:val="24"/>
              </w:rPr>
              <w:t>981</w:t>
            </w:r>
          </w:p>
        </w:tc>
        <w:tc>
          <w:tcPr>
            <w:tcW w:w="1440" w:type="dxa"/>
            <w:noWrap/>
            <w:tcMar>
              <w:left w:w="288" w:type="dxa"/>
              <w:right w:w="115" w:type="dxa"/>
            </w:tcMar>
            <w:vAlign w:val="bottom"/>
          </w:tcPr>
          <w:p w:rsidR="00C15273" w:rsidRPr="00C61A1B" w:rsidP="00AD74AE" w14:paraId="3400F1C2" w14:textId="5B72C193">
            <w:pPr>
              <w:spacing w:after="0" w:line="240" w:lineRule="auto"/>
              <w:ind w:right="16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A2-</w:t>
            </w:r>
            <w:r>
              <w:rPr>
                <w:rFonts w:ascii="Times New Roman" w:hAnsi="Times New Roman"/>
                <w:sz w:val="24"/>
                <w:szCs w:val="24"/>
              </w:rPr>
              <w:t>9</w:t>
            </w:r>
            <w:r w:rsidR="00F35F15">
              <w:rPr>
                <w:rFonts w:ascii="Times New Roman" w:hAnsi="Times New Roman"/>
                <w:sz w:val="24"/>
                <w:szCs w:val="24"/>
              </w:rPr>
              <w:t>3</w:t>
            </w:r>
          </w:p>
        </w:tc>
      </w:tr>
      <w:tr w14:paraId="6E5E04AE"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C3105D" w:rsidP="4AB73A54" w14:paraId="394372B4" w14:textId="4A8DB119">
            <w:pPr>
              <w:spacing w:after="0" w:line="240" w:lineRule="auto"/>
              <w:rPr>
                <w:rFonts w:ascii="Times New Roman" w:hAnsi="Times New Roman"/>
                <w:b/>
                <w:bCs/>
                <w:color w:val="FF0000"/>
              </w:rPr>
            </w:pPr>
            <w:r w:rsidRPr="4AB73A54">
              <w:rPr>
                <w:rFonts w:ascii="Times New Roman" w:hAnsi="Times New Roman"/>
                <w:sz w:val="24"/>
                <w:szCs w:val="24"/>
              </w:rPr>
              <w:t xml:space="preserve">Students with disabilities served under Section 504 </w:t>
            </w:r>
            <w:r w:rsidRPr="4AB73A54">
              <w:rPr>
                <w:rFonts w:ascii="Times New Roman" w:hAnsi="Times New Roman"/>
                <w:sz w:val="24"/>
                <w:szCs w:val="24"/>
              </w:rPr>
              <w:t>only</w:t>
            </w:r>
            <w:r w:rsidR="006E1463">
              <w:rPr>
                <w:rFonts w:ascii="Times New Roman" w:hAnsi="Times New Roman"/>
                <w:sz w:val="24"/>
                <w:szCs w:val="24"/>
              </w:rPr>
              <w:t>—</w:t>
            </w:r>
            <w:r w:rsidRPr="4AB73A54">
              <w:rPr>
                <w:rFonts w:ascii="Times New Roman" w:hAnsi="Times New Roman"/>
                <w:sz w:val="24"/>
                <w:szCs w:val="24"/>
              </w:rPr>
              <w:t>preschool</w:t>
            </w:r>
            <w:r w:rsidRPr="4AB73A54" w:rsidR="5C298A86">
              <w:rPr>
                <w:rFonts w:ascii="Times New Roman" w:hAnsi="Times New Roman"/>
                <w:sz w:val="24"/>
                <w:szCs w:val="24"/>
              </w:rPr>
              <w:t xml:space="preserve"> </w:t>
            </w:r>
            <w:r w:rsidRPr="4AB73A54" w:rsidR="5C298A86">
              <w:rPr>
                <w:rFonts w:ascii="Times New Roman" w:hAnsi="Times New Roman"/>
                <w:b/>
                <w:bCs/>
                <w:color w:val="FF0000"/>
                <w:sz w:val="24"/>
                <w:szCs w:val="24"/>
              </w:rPr>
              <w:t>New!</w:t>
            </w:r>
          </w:p>
        </w:tc>
        <w:tc>
          <w:tcPr>
            <w:tcW w:w="900" w:type="dxa"/>
            <w:tcMar>
              <w:left w:w="115" w:type="dxa"/>
            </w:tcMar>
            <w:vAlign w:val="bottom"/>
          </w:tcPr>
          <w:p w:rsidR="00C3105D" w:rsidP="002F5F08" w14:paraId="6B943CED" w14:textId="361EDD37">
            <w:pPr>
              <w:spacing w:after="0" w:line="240" w:lineRule="auto"/>
              <w:jc w:val="center"/>
              <w:rPr>
                <w:rFonts w:ascii="Times New Roman" w:hAnsi="Times New Roman"/>
                <w:sz w:val="24"/>
                <w:szCs w:val="24"/>
              </w:rPr>
            </w:pPr>
            <w:r>
              <w:rPr>
                <w:rFonts w:ascii="Times New Roman" w:hAnsi="Times New Roman"/>
                <w:sz w:val="24"/>
                <w:szCs w:val="24"/>
              </w:rPr>
              <w:t>School</w:t>
            </w:r>
          </w:p>
        </w:tc>
        <w:tc>
          <w:tcPr>
            <w:tcW w:w="900" w:type="dxa"/>
            <w:noWrap/>
            <w:vAlign w:val="bottom"/>
          </w:tcPr>
          <w:p w:rsidR="00C3105D" w:rsidP="002F5F08" w14:paraId="30F252A0" w14:textId="0E75A920">
            <w:pPr>
              <w:spacing w:after="0" w:line="240" w:lineRule="auto"/>
              <w:jc w:val="center"/>
              <w:rPr>
                <w:rFonts w:ascii="Times New Roman" w:hAnsi="Times New Roman"/>
                <w:sz w:val="24"/>
                <w:szCs w:val="24"/>
              </w:rPr>
            </w:pPr>
            <w:r>
              <w:rPr>
                <w:rFonts w:ascii="Times New Roman" w:hAnsi="Times New Roman"/>
                <w:sz w:val="24"/>
                <w:szCs w:val="24"/>
              </w:rPr>
              <w:t>1038</w:t>
            </w:r>
          </w:p>
        </w:tc>
        <w:tc>
          <w:tcPr>
            <w:tcW w:w="1440" w:type="dxa"/>
            <w:noWrap/>
            <w:tcMar>
              <w:left w:w="288" w:type="dxa"/>
              <w:right w:w="115" w:type="dxa"/>
            </w:tcMar>
            <w:vAlign w:val="bottom"/>
          </w:tcPr>
          <w:p w:rsidR="00C3105D" w:rsidP="002F5F08" w14:paraId="5B5887C9" w14:textId="7989E6FC">
            <w:pPr>
              <w:spacing w:after="0" w:line="240" w:lineRule="auto"/>
              <w:ind w:right="160"/>
              <w:jc w:val="center"/>
              <w:rPr>
                <w:rFonts w:ascii="Times New Roman" w:hAnsi="Times New Roman"/>
                <w:sz w:val="24"/>
                <w:szCs w:val="24"/>
              </w:rPr>
            </w:pPr>
            <w:r>
              <w:rPr>
                <w:rFonts w:ascii="Times New Roman" w:hAnsi="Times New Roman"/>
                <w:sz w:val="24"/>
                <w:szCs w:val="24"/>
              </w:rPr>
              <w:t>A2-</w:t>
            </w:r>
            <w:r w:rsidR="00AD74AE">
              <w:rPr>
                <w:rFonts w:ascii="Times New Roman" w:hAnsi="Times New Roman"/>
                <w:sz w:val="24"/>
                <w:szCs w:val="24"/>
              </w:rPr>
              <w:t>94</w:t>
            </w:r>
          </w:p>
        </w:tc>
      </w:tr>
      <w:tr w14:paraId="16A17C04"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C15273" w:rsidRPr="00C61A1B" w:rsidP="00C15273" w14:paraId="04CA0F59" w14:textId="77777777">
            <w:pPr>
              <w:spacing w:after="0" w:line="240" w:lineRule="auto"/>
              <w:rPr>
                <w:rFonts w:ascii="Times New Roman" w:hAnsi="Times New Roman"/>
                <w:sz w:val="24"/>
                <w:szCs w:val="24"/>
              </w:rPr>
            </w:pPr>
            <w:r w:rsidRPr="00917A2D">
              <w:rPr>
                <w:rFonts w:ascii="Times New Roman" w:hAnsi="Times New Roman"/>
                <w:sz w:val="24"/>
                <w:szCs w:val="24"/>
              </w:rPr>
              <w:t xml:space="preserve">Support services staff (FTE) </w:t>
            </w:r>
          </w:p>
        </w:tc>
        <w:tc>
          <w:tcPr>
            <w:tcW w:w="900" w:type="dxa"/>
            <w:tcMar>
              <w:left w:w="115" w:type="dxa"/>
            </w:tcMar>
            <w:vAlign w:val="bottom"/>
          </w:tcPr>
          <w:p w:rsidR="00C15273" w:rsidRPr="00C61A1B" w:rsidP="002F5F08" w14:paraId="56BB79F6" w14:textId="77777777">
            <w:pPr>
              <w:spacing w:after="0" w:line="240" w:lineRule="auto"/>
              <w:jc w:val="center"/>
              <w:rPr>
                <w:rFonts w:ascii="Times New Roman" w:hAnsi="Times New Roman"/>
                <w:sz w:val="24"/>
                <w:szCs w:val="24"/>
              </w:rPr>
            </w:pPr>
            <w:r w:rsidRPr="005E338F">
              <w:rPr>
                <w:rFonts w:ascii="Times New Roman" w:hAnsi="Times New Roman"/>
                <w:sz w:val="24"/>
                <w:szCs w:val="24"/>
              </w:rPr>
              <w:t>School</w:t>
            </w:r>
          </w:p>
        </w:tc>
        <w:tc>
          <w:tcPr>
            <w:tcW w:w="900" w:type="dxa"/>
            <w:noWrap/>
            <w:vAlign w:val="bottom"/>
          </w:tcPr>
          <w:p w:rsidR="00C15273" w:rsidRPr="00C61A1B" w:rsidP="002F5F08" w14:paraId="7142A7C8" w14:textId="77777777">
            <w:pPr>
              <w:spacing w:after="0" w:line="240" w:lineRule="auto"/>
              <w:jc w:val="center"/>
              <w:rPr>
                <w:rFonts w:ascii="Times New Roman" w:hAnsi="Times New Roman"/>
                <w:sz w:val="24"/>
                <w:szCs w:val="24"/>
              </w:rPr>
            </w:pPr>
            <w:r>
              <w:rPr>
                <w:rFonts w:ascii="Times New Roman" w:hAnsi="Times New Roman"/>
                <w:sz w:val="24"/>
                <w:szCs w:val="24"/>
              </w:rPr>
              <w:t>982</w:t>
            </w:r>
          </w:p>
        </w:tc>
        <w:tc>
          <w:tcPr>
            <w:tcW w:w="1440" w:type="dxa"/>
            <w:noWrap/>
            <w:tcMar>
              <w:left w:w="288" w:type="dxa"/>
              <w:right w:w="115" w:type="dxa"/>
            </w:tcMar>
            <w:vAlign w:val="bottom"/>
          </w:tcPr>
          <w:p w:rsidR="00C15273" w:rsidRPr="00C61A1B" w:rsidP="002F5F08" w14:paraId="252BA68F" w14:textId="19399B32">
            <w:pPr>
              <w:spacing w:after="0" w:line="240" w:lineRule="auto"/>
              <w:ind w:right="160"/>
              <w:jc w:val="center"/>
              <w:rPr>
                <w:rFonts w:ascii="Times New Roman" w:hAnsi="Times New Roman"/>
                <w:sz w:val="24"/>
                <w:szCs w:val="24"/>
              </w:rPr>
            </w:pPr>
            <w:r>
              <w:rPr>
                <w:rFonts w:ascii="Times New Roman" w:hAnsi="Times New Roman"/>
                <w:sz w:val="24"/>
                <w:szCs w:val="24"/>
              </w:rPr>
              <w:t>A2-</w:t>
            </w:r>
            <w:r w:rsidR="00AD74AE">
              <w:rPr>
                <w:rFonts w:ascii="Times New Roman" w:hAnsi="Times New Roman"/>
                <w:sz w:val="24"/>
                <w:szCs w:val="24"/>
              </w:rPr>
              <w:t>95</w:t>
            </w:r>
          </w:p>
        </w:tc>
      </w:tr>
      <w:tr w14:paraId="4AD61133"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C15273" w:rsidRPr="00DC3492" w:rsidP="00C15273" w14:paraId="4C1F648B" w14:textId="77777777">
            <w:pPr>
              <w:spacing w:after="0" w:line="240" w:lineRule="auto"/>
              <w:rPr>
                <w:rFonts w:ascii="Times New Roman" w:hAnsi="Times New Roman"/>
                <w:sz w:val="24"/>
                <w:szCs w:val="24"/>
              </w:rPr>
            </w:pPr>
            <w:r w:rsidRPr="00DC3492">
              <w:rPr>
                <w:rFonts w:ascii="Times New Roman" w:hAnsi="Times New Roman"/>
                <w:sz w:val="24"/>
                <w:szCs w:val="24"/>
              </w:rPr>
              <w:t xml:space="preserve">Suspension instances </w:t>
            </w:r>
          </w:p>
        </w:tc>
        <w:tc>
          <w:tcPr>
            <w:tcW w:w="900" w:type="dxa"/>
            <w:tcMar>
              <w:left w:w="115" w:type="dxa"/>
            </w:tcMar>
            <w:vAlign w:val="bottom"/>
          </w:tcPr>
          <w:p w:rsidR="00C15273" w:rsidRPr="00DC3492" w:rsidP="002F5F08" w14:paraId="6B610016" w14:textId="77777777">
            <w:pPr>
              <w:spacing w:after="0" w:line="240" w:lineRule="auto"/>
              <w:jc w:val="center"/>
              <w:rPr>
                <w:rFonts w:ascii="Times New Roman" w:hAnsi="Times New Roman"/>
                <w:sz w:val="24"/>
                <w:szCs w:val="24"/>
              </w:rPr>
            </w:pPr>
            <w:r w:rsidRPr="00DC3492">
              <w:rPr>
                <w:rFonts w:ascii="Times New Roman" w:hAnsi="Times New Roman"/>
                <w:sz w:val="24"/>
                <w:szCs w:val="24"/>
              </w:rPr>
              <w:t>School</w:t>
            </w:r>
          </w:p>
        </w:tc>
        <w:tc>
          <w:tcPr>
            <w:tcW w:w="900" w:type="dxa"/>
            <w:noWrap/>
            <w:vAlign w:val="bottom"/>
          </w:tcPr>
          <w:p w:rsidR="00C15273" w:rsidRPr="00DC3492" w:rsidP="002F5F08" w14:paraId="034D32CC" w14:textId="77777777">
            <w:pPr>
              <w:spacing w:after="0" w:line="240" w:lineRule="auto"/>
              <w:jc w:val="center"/>
              <w:rPr>
                <w:rFonts w:ascii="Times New Roman" w:hAnsi="Times New Roman"/>
                <w:sz w:val="24"/>
                <w:szCs w:val="24"/>
              </w:rPr>
            </w:pPr>
            <w:r w:rsidRPr="00DC3492">
              <w:rPr>
                <w:rFonts w:ascii="Times New Roman" w:hAnsi="Times New Roman"/>
                <w:sz w:val="24"/>
                <w:szCs w:val="24"/>
              </w:rPr>
              <w:t>1007</w:t>
            </w:r>
          </w:p>
        </w:tc>
        <w:tc>
          <w:tcPr>
            <w:tcW w:w="1440" w:type="dxa"/>
            <w:noWrap/>
            <w:tcMar>
              <w:left w:w="288" w:type="dxa"/>
              <w:right w:w="115" w:type="dxa"/>
            </w:tcMar>
            <w:vAlign w:val="bottom"/>
          </w:tcPr>
          <w:p w:rsidR="00C15273" w:rsidRPr="00DC3492" w:rsidP="002F5F08" w14:paraId="43A277AD" w14:textId="31C13445">
            <w:pPr>
              <w:spacing w:after="0" w:line="240" w:lineRule="auto"/>
              <w:ind w:right="160"/>
              <w:jc w:val="center"/>
              <w:rPr>
                <w:rFonts w:ascii="Times New Roman" w:hAnsi="Times New Roman"/>
                <w:sz w:val="24"/>
                <w:szCs w:val="24"/>
              </w:rPr>
            </w:pPr>
            <w:r w:rsidRPr="00DC3492">
              <w:rPr>
                <w:rFonts w:ascii="Times New Roman" w:hAnsi="Times New Roman"/>
                <w:sz w:val="24"/>
                <w:szCs w:val="24"/>
              </w:rPr>
              <w:t>A2-</w:t>
            </w:r>
            <w:r w:rsidR="00AD74AE">
              <w:rPr>
                <w:rFonts w:ascii="Times New Roman" w:hAnsi="Times New Roman"/>
                <w:sz w:val="24"/>
                <w:szCs w:val="24"/>
              </w:rPr>
              <w:t>96</w:t>
            </w:r>
          </w:p>
        </w:tc>
      </w:tr>
      <w:tr w14:paraId="21F0E49A"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C15273" w:rsidRPr="00DC3492" w:rsidP="00C15273" w14:paraId="115EAAD8" w14:textId="3EA8E3DE">
            <w:pPr>
              <w:spacing w:after="0" w:line="240" w:lineRule="auto"/>
              <w:rPr>
                <w:rFonts w:ascii="Times New Roman" w:hAnsi="Times New Roman"/>
                <w:sz w:val="24"/>
                <w:szCs w:val="24"/>
              </w:rPr>
            </w:pPr>
            <w:r w:rsidRPr="00DC3492">
              <w:rPr>
                <w:rFonts w:ascii="Times New Roman" w:hAnsi="Times New Roman"/>
                <w:sz w:val="24"/>
                <w:szCs w:val="24"/>
              </w:rPr>
              <w:t xml:space="preserve">Suspension instances—preschool </w:t>
            </w:r>
            <w:r w:rsidRPr="00DB5040" w:rsidR="00DB5040">
              <w:rPr>
                <w:rFonts w:ascii="Times New Roman" w:hAnsi="Times New Roman"/>
                <w:b/>
                <w:bCs/>
                <w:color w:val="FF0000"/>
                <w:sz w:val="24"/>
                <w:szCs w:val="24"/>
              </w:rPr>
              <w:t>Revised!</w:t>
            </w:r>
          </w:p>
        </w:tc>
        <w:tc>
          <w:tcPr>
            <w:tcW w:w="900" w:type="dxa"/>
            <w:tcMar>
              <w:left w:w="115" w:type="dxa"/>
            </w:tcMar>
            <w:vAlign w:val="bottom"/>
          </w:tcPr>
          <w:p w:rsidR="00C15273" w:rsidRPr="00DC3492" w:rsidP="002F5F08" w14:paraId="77CCE7B9" w14:textId="77777777">
            <w:pPr>
              <w:spacing w:after="0" w:line="240" w:lineRule="auto"/>
              <w:jc w:val="center"/>
              <w:rPr>
                <w:rFonts w:ascii="Times New Roman" w:hAnsi="Times New Roman"/>
                <w:sz w:val="24"/>
                <w:szCs w:val="24"/>
              </w:rPr>
            </w:pPr>
            <w:r w:rsidRPr="00DC3492">
              <w:rPr>
                <w:rFonts w:ascii="Times New Roman" w:hAnsi="Times New Roman"/>
                <w:sz w:val="24"/>
                <w:szCs w:val="24"/>
              </w:rPr>
              <w:t>School</w:t>
            </w:r>
          </w:p>
        </w:tc>
        <w:tc>
          <w:tcPr>
            <w:tcW w:w="900" w:type="dxa"/>
            <w:noWrap/>
            <w:vAlign w:val="bottom"/>
          </w:tcPr>
          <w:p w:rsidR="00C15273" w:rsidRPr="00DC3492" w:rsidP="002F5F08" w14:paraId="0AE29A73" w14:textId="77777777">
            <w:pPr>
              <w:spacing w:after="0" w:line="240" w:lineRule="auto"/>
              <w:jc w:val="center"/>
              <w:rPr>
                <w:rFonts w:ascii="Times New Roman" w:hAnsi="Times New Roman"/>
                <w:sz w:val="24"/>
                <w:szCs w:val="24"/>
              </w:rPr>
            </w:pPr>
            <w:r w:rsidRPr="00DC3492">
              <w:rPr>
                <w:rFonts w:ascii="Times New Roman" w:hAnsi="Times New Roman"/>
                <w:sz w:val="24"/>
                <w:szCs w:val="24"/>
              </w:rPr>
              <w:t>1008</w:t>
            </w:r>
          </w:p>
        </w:tc>
        <w:tc>
          <w:tcPr>
            <w:tcW w:w="1440" w:type="dxa"/>
            <w:noWrap/>
            <w:tcMar>
              <w:left w:w="288" w:type="dxa"/>
              <w:right w:w="115" w:type="dxa"/>
            </w:tcMar>
            <w:vAlign w:val="bottom"/>
          </w:tcPr>
          <w:p w:rsidR="00C15273" w:rsidRPr="00DC3492" w:rsidP="002F5F08" w14:paraId="324BD32B" w14:textId="39E44C5E">
            <w:pPr>
              <w:spacing w:after="0" w:line="240" w:lineRule="auto"/>
              <w:ind w:right="160"/>
              <w:jc w:val="center"/>
              <w:rPr>
                <w:rFonts w:ascii="Times New Roman" w:hAnsi="Times New Roman"/>
                <w:sz w:val="24"/>
                <w:szCs w:val="24"/>
              </w:rPr>
            </w:pPr>
            <w:r w:rsidRPr="00DC3492">
              <w:rPr>
                <w:rFonts w:ascii="Times New Roman" w:hAnsi="Times New Roman"/>
                <w:sz w:val="24"/>
                <w:szCs w:val="24"/>
              </w:rPr>
              <w:t>A2-</w:t>
            </w:r>
            <w:r w:rsidR="00AD74AE">
              <w:rPr>
                <w:rFonts w:ascii="Times New Roman" w:hAnsi="Times New Roman"/>
                <w:sz w:val="24"/>
                <w:szCs w:val="24"/>
              </w:rPr>
              <w:t>97</w:t>
            </w:r>
          </w:p>
        </w:tc>
      </w:tr>
      <w:tr w14:paraId="2BC8BA8F"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C15273" w:rsidRPr="00D5706E" w:rsidP="00C15273" w14:paraId="317EA277" w14:textId="48C46DCA">
            <w:pPr>
              <w:spacing w:after="0" w:line="240" w:lineRule="auto"/>
              <w:rPr>
                <w:rFonts w:ascii="Times New Roman" w:hAnsi="Times New Roman"/>
                <w:sz w:val="24"/>
                <w:szCs w:val="24"/>
              </w:rPr>
            </w:pPr>
            <w:r w:rsidRPr="4AB73A54">
              <w:rPr>
                <w:rFonts w:ascii="Times New Roman" w:hAnsi="Times New Roman"/>
                <w:sz w:val="24"/>
                <w:szCs w:val="24"/>
              </w:rPr>
              <w:t xml:space="preserve">Teacher absenteeism table </w:t>
            </w:r>
            <w:r w:rsidRPr="4AB73A54" w:rsidR="007F6747">
              <w:rPr>
                <w:rFonts w:ascii="Times New Roman" w:hAnsi="Times New Roman"/>
                <w:b/>
                <w:bCs/>
                <w:color w:val="FF0000"/>
                <w:sz w:val="24"/>
                <w:szCs w:val="24"/>
              </w:rPr>
              <w:t>Re</w:t>
            </w:r>
            <w:r w:rsidRPr="4AB73A54" w:rsidR="135746A5">
              <w:rPr>
                <w:rFonts w:ascii="Times New Roman" w:hAnsi="Times New Roman"/>
                <w:b/>
                <w:bCs/>
                <w:color w:val="FF0000"/>
                <w:sz w:val="24"/>
                <w:szCs w:val="24"/>
              </w:rPr>
              <w:t>-introduced!</w:t>
            </w:r>
          </w:p>
        </w:tc>
        <w:tc>
          <w:tcPr>
            <w:tcW w:w="900" w:type="dxa"/>
            <w:tcMar>
              <w:left w:w="115" w:type="dxa"/>
            </w:tcMar>
            <w:vAlign w:val="bottom"/>
          </w:tcPr>
          <w:p w:rsidR="00C15273" w:rsidRPr="00C61A1B" w:rsidP="002F5F08" w14:paraId="622B83BF" w14:textId="77777777">
            <w:pPr>
              <w:spacing w:after="0" w:line="240" w:lineRule="auto"/>
              <w:jc w:val="center"/>
              <w:rPr>
                <w:rFonts w:ascii="Times New Roman" w:hAnsi="Times New Roman"/>
                <w:sz w:val="24"/>
                <w:szCs w:val="24"/>
              </w:rPr>
            </w:pPr>
            <w:r>
              <w:rPr>
                <w:rFonts w:ascii="Times New Roman" w:hAnsi="Times New Roman"/>
                <w:sz w:val="24"/>
                <w:szCs w:val="24"/>
              </w:rPr>
              <w:t>School</w:t>
            </w:r>
          </w:p>
        </w:tc>
        <w:tc>
          <w:tcPr>
            <w:tcW w:w="900" w:type="dxa"/>
            <w:noWrap/>
            <w:vAlign w:val="bottom"/>
          </w:tcPr>
          <w:p w:rsidR="00C15273" w:rsidRPr="00C61A1B" w:rsidP="002F5F08" w14:paraId="3A6A3265" w14:textId="77777777">
            <w:pPr>
              <w:spacing w:after="0" w:line="240" w:lineRule="auto"/>
              <w:jc w:val="center"/>
              <w:rPr>
                <w:rFonts w:ascii="Times New Roman" w:hAnsi="Times New Roman"/>
                <w:sz w:val="24"/>
                <w:szCs w:val="24"/>
              </w:rPr>
            </w:pPr>
            <w:r>
              <w:rPr>
                <w:rFonts w:ascii="Times New Roman" w:hAnsi="Times New Roman"/>
                <w:sz w:val="24"/>
                <w:szCs w:val="24"/>
              </w:rPr>
              <w:t>983</w:t>
            </w:r>
          </w:p>
        </w:tc>
        <w:tc>
          <w:tcPr>
            <w:tcW w:w="1440" w:type="dxa"/>
            <w:noWrap/>
            <w:tcMar>
              <w:left w:w="288" w:type="dxa"/>
              <w:right w:w="115" w:type="dxa"/>
            </w:tcMar>
            <w:vAlign w:val="bottom"/>
          </w:tcPr>
          <w:p w:rsidR="00C15273" w:rsidRPr="00C61A1B" w:rsidP="002F5F08" w14:paraId="171C17C6" w14:textId="4684B416">
            <w:pPr>
              <w:spacing w:after="0" w:line="240" w:lineRule="auto"/>
              <w:ind w:right="160"/>
              <w:jc w:val="center"/>
              <w:rPr>
                <w:rFonts w:ascii="Times New Roman" w:hAnsi="Times New Roman"/>
                <w:sz w:val="24"/>
                <w:szCs w:val="24"/>
              </w:rPr>
            </w:pPr>
            <w:r>
              <w:rPr>
                <w:rFonts w:ascii="Times New Roman" w:hAnsi="Times New Roman"/>
                <w:sz w:val="24"/>
                <w:szCs w:val="24"/>
              </w:rPr>
              <w:t>A2-</w:t>
            </w:r>
            <w:r w:rsidR="00AD74AE">
              <w:rPr>
                <w:rFonts w:ascii="Times New Roman" w:hAnsi="Times New Roman"/>
                <w:sz w:val="24"/>
                <w:szCs w:val="24"/>
              </w:rPr>
              <w:t>98</w:t>
            </w:r>
          </w:p>
        </w:tc>
      </w:tr>
      <w:tr w14:paraId="0F3CB2A6"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F7673B" w:rsidRPr="00D5706E" w:rsidP="00C15273" w14:paraId="5F5622A7" w14:textId="76D4C770">
            <w:pPr>
              <w:spacing w:after="0" w:line="240" w:lineRule="auto"/>
              <w:rPr>
                <w:rFonts w:ascii="Times New Roman" w:hAnsi="Times New Roman"/>
                <w:sz w:val="24"/>
                <w:szCs w:val="24"/>
              </w:rPr>
            </w:pPr>
            <w:r>
              <w:rPr>
                <w:rFonts w:ascii="Times New Roman" w:hAnsi="Times New Roman"/>
                <w:sz w:val="24"/>
                <w:szCs w:val="24"/>
              </w:rPr>
              <w:t xml:space="preserve">Teacher certification areas (FTE) </w:t>
            </w:r>
            <w:r w:rsidRPr="001B7B38">
              <w:rPr>
                <w:rFonts w:ascii="Times New Roman" w:hAnsi="Times New Roman"/>
                <w:b/>
                <w:bCs/>
                <w:color w:val="FF0000"/>
                <w:sz w:val="24"/>
                <w:szCs w:val="24"/>
              </w:rPr>
              <w:t>New!</w:t>
            </w:r>
          </w:p>
        </w:tc>
        <w:tc>
          <w:tcPr>
            <w:tcW w:w="900" w:type="dxa"/>
            <w:tcMar>
              <w:left w:w="115" w:type="dxa"/>
            </w:tcMar>
            <w:vAlign w:val="bottom"/>
          </w:tcPr>
          <w:p w:rsidR="00F7673B" w:rsidP="002F5F08" w14:paraId="067C5316" w14:textId="411FDDAD">
            <w:pPr>
              <w:spacing w:after="0" w:line="240" w:lineRule="auto"/>
              <w:jc w:val="center"/>
              <w:rPr>
                <w:rFonts w:ascii="Times New Roman" w:hAnsi="Times New Roman"/>
                <w:sz w:val="24"/>
                <w:szCs w:val="24"/>
              </w:rPr>
            </w:pPr>
            <w:r>
              <w:rPr>
                <w:rFonts w:ascii="Times New Roman" w:hAnsi="Times New Roman"/>
                <w:sz w:val="24"/>
                <w:szCs w:val="24"/>
              </w:rPr>
              <w:t>School</w:t>
            </w:r>
          </w:p>
        </w:tc>
        <w:tc>
          <w:tcPr>
            <w:tcW w:w="900" w:type="dxa"/>
            <w:noWrap/>
            <w:vAlign w:val="bottom"/>
          </w:tcPr>
          <w:p w:rsidR="00F7673B" w:rsidP="002F5F08" w14:paraId="6A8C347A" w14:textId="315141D4">
            <w:pPr>
              <w:spacing w:after="0" w:line="240" w:lineRule="auto"/>
              <w:jc w:val="center"/>
              <w:rPr>
                <w:rFonts w:ascii="Times New Roman" w:hAnsi="Times New Roman"/>
                <w:sz w:val="24"/>
                <w:szCs w:val="24"/>
              </w:rPr>
            </w:pPr>
            <w:r>
              <w:rPr>
                <w:rFonts w:ascii="Times New Roman" w:hAnsi="Times New Roman"/>
                <w:sz w:val="24"/>
                <w:szCs w:val="24"/>
              </w:rPr>
              <w:t>1039</w:t>
            </w:r>
          </w:p>
        </w:tc>
        <w:tc>
          <w:tcPr>
            <w:tcW w:w="1440" w:type="dxa"/>
            <w:noWrap/>
            <w:tcMar>
              <w:left w:w="288" w:type="dxa"/>
              <w:right w:w="115" w:type="dxa"/>
            </w:tcMar>
            <w:vAlign w:val="bottom"/>
          </w:tcPr>
          <w:p w:rsidR="00F7673B" w:rsidP="002F5F08" w14:paraId="1FC62315" w14:textId="2B89120A">
            <w:pPr>
              <w:spacing w:after="0" w:line="240" w:lineRule="auto"/>
              <w:ind w:right="160"/>
              <w:jc w:val="center"/>
              <w:rPr>
                <w:rFonts w:ascii="Times New Roman" w:hAnsi="Times New Roman"/>
                <w:sz w:val="24"/>
                <w:szCs w:val="24"/>
              </w:rPr>
            </w:pPr>
            <w:r w:rsidRPr="17A8D7F6">
              <w:rPr>
                <w:rFonts w:ascii="Times New Roman" w:hAnsi="Times New Roman"/>
                <w:sz w:val="24"/>
                <w:szCs w:val="24"/>
              </w:rPr>
              <w:t>A2-99</w:t>
            </w:r>
          </w:p>
        </w:tc>
      </w:tr>
      <w:tr w14:paraId="7A916D18"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C15273" w:rsidRPr="00D5706E" w:rsidP="00C15273" w14:paraId="4EA9B932" w14:textId="77777777">
            <w:pPr>
              <w:spacing w:after="0" w:line="240" w:lineRule="auto"/>
              <w:rPr>
                <w:rFonts w:ascii="Times New Roman" w:hAnsi="Times New Roman"/>
                <w:sz w:val="24"/>
                <w:szCs w:val="24"/>
              </w:rPr>
            </w:pPr>
            <w:r w:rsidRPr="00D5706E">
              <w:rPr>
                <w:rFonts w:ascii="Times New Roman" w:hAnsi="Times New Roman"/>
                <w:sz w:val="24"/>
                <w:szCs w:val="24"/>
              </w:rPr>
              <w:t xml:space="preserve">Teacher credentials (FTE) </w:t>
            </w:r>
          </w:p>
        </w:tc>
        <w:tc>
          <w:tcPr>
            <w:tcW w:w="900" w:type="dxa"/>
            <w:tcMar>
              <w:left w:w="115" w:type="dxa"/>
            </w:tcMar>
            <w:vAlign w:val="bottom"/>
          </w:tcPr>
          <w:p w:rsidR="00C15273" w:rsidP="002F5F08" w14:paraId="6032844F" w14:textId="77777777">
            <w:pPr>
              <w:spacing w:after="0" w:line="240" w:lineRule="auto"/>
              <w:jc w:val="center"/>
              <w:rPr>
                <w:rFonts w:ascii="Times New Roman" w:hAnsi="Times New Roman"/>
                <w:sz w:val="24"/>
                <w:szCs w:val="24"/>
              </w:rPr>
            </w:pPr>
            <w:r>
              <w:rPr>
                <w:rFonts w:ascii="Times New Roman" w:hAnsi="Times New Roman"/>
                <w:sz w:val="24"/>
                <w:szCs w:val="24"/>
              </w:rPr>
              <w:t>School</w:t>
            </w:r>
          </w:p>
        </w:tc>
        <w:tc>
          <w:tcPr>
            <w:tcW w:w="900" w:type="dxa"/>
            <w:noWrap/>
            <w:vAlign w:val="bottom"/>
          </w:tcPr>
          <w:p w:rsidR="00C15273" w:rsidRPr="00C61A1B" w:rsidP="002F5F08" w14:paraId="0D0AC00A" w14:textId="77777777">
            <w:pPr>
              <w:spacing w:after="0" w:line="240" w:lineRule="auto"/>
              <w:jc w:val="center"/>
              <w:rPr>
                <w:rFonts w:ascii="Times New Roman" w:hAnsi="Times New Roman"/>
                <w:sz w:val="24"/>
                <w:szCs w:val="24"/>
              </w:rPr>
            </w:pPr>
            <w:r>
              <w:rPr>
                <w:rFonts w:ascii="Times New Roman" w:hAnsi="Times New Roman"/>
                <w:sz w:val="24"/>
                <w:szCs w:val="24"/>
              </w:rPr>
              <w:t>990</w:t>
            </w:r>
          </w:p>
        </w:tc>
        <w:tc>
          <w:tcPr>
            <w:tcW w:w="1440" w:type="dxa"/>
            <w:noWrap/>
            <w:tcMar>
              <w:left w:w="288" w:type="dxa"/>
              <w:right w:w="115" w:type="dxa"/>
            </w:tcMar>
            <w:vAlign w:val="bottom"/>
          </w:tcPr>
          <w:p w:rsidR="00C15273" w:rsidRPr="005E338F" w:rsidP="002F5F08" w14:paraId="70760457" w14:textId="0C93D878">
            <w:pPr>
              <w:spacing w:after="0" w:line="240" w:lineRule="auto"/>
              <w:ind w:right="160"/>
              <w:jc w:val="center"/>
              <w:rPr>
                <w:rFonts w:ascii="Times New Roman" w:hAnsi="Times New Roman"/>
                <w:sz w:val="24"/>
                <w:szCs w:val="24"/>
              </w:rPr>
            </w:pPr>
            <w:r>
              <w:rPr>
                <w:rFonts w:ascii="Times New Roman" w:hAnsi="Times New Roman"/>
                <w:sz w:val="24"/>
                <w:szCs w:val="24"/>
              </w:rPr>
              <w:t>A2-10</w:t>
            </w:r>
            <w:r w:rsidR="00AD74AE">
              <w:rPr>
                <w:rFonts w:ascii="Times New Roman" w:hAnsi="Times New Roman"/>
                <w:sz w:val="24"/>
                <w:szCs w:val="24"/>
              </w:rPr>
              <w:t>2</w:t>
            </w:r>
          </w:p>
        </w:tc>
      </w:tr>
      <w:tr w14:paraId="325B79C9"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C15273" w:rsidRPr="00DC3492" w:rsidP="00C15273" w14:paraId="38133CB6" w14:textId="77777777">
            <w:pPr>
              <w:spacing w:after="0" w:line="240" w:lineRule="auto"/>
              <w:rPr>
                <w:rFonts w:ascii="Times New Roman" w:hAnsi="Times New Roman"/>
                <w:sz w:val="24"/>
                <w:szCs w:val="24"/>
              </w:rPr>
            </w:pPr>
            <w:r w:rsidRPr="00DC3492">
              <w:rPr>
                <w:rFonts w:ascii="Times New Roman" w:hAnsi="Times New Roman"/>
                <w:sz w:val="24"/>
                <w:szCs w:val="24"/>
              </w:rPr>
              <w:t xml:space="preserve">Teacher credentials (FTE)—not certified </w:t>
            </w:r>
          </w:p>
        </w:tc>
        <w:tc>
          <w:tcPr>
            <w:tcW w:w="900" w:type="dxa"/>
            <w:tcMar>
              <w:left w:w="115" w:type="dxa"/>
            </w:tcMar>
            <w:vAlign w:val="bottom"/>
          </w:tcPr>
          <w:p w:rsidR="00C15273" w:rsidRPr="00DC3492" w:rsidP="002F5F08" w14:paraId="550CE9DB" w14:textId="77777777">
            <w:pPr>
              <w:spacing w:after="0" w:line="240" w:lineRule="auto"/>
              <w:jc w:val="center"/>
              <w:rPr>
                <w:rFonts w:ascii="Times New Roman" w:hAnsi="Times New Roman"/>
                <w:sz w:val="24"/>
                <w:szCs w:val="24"/>
              </w:rPr>
            </w:pPr>
            <w:r w:rsidRPr="00DC3492">
              <w:rPr>
                <w:rFonts w:ascii="Times New Roman" w:hAnsi="Times New Roman"/>
                <w:sz w:val="24"/>
                <w:szCs w:val="24"/>
              </w:rPr>
              <w:t>School</w:t>
            </w:r>
          </w:p>
        </w:tc>
        <w:tc>
          <w:tcPr>
            <w:tcW w:w="900" w:type="dxa"/>
            <w:noWrap/>
            <w:vAlign w:val="bottom"/>
          </w:tcPr>
          <w:p w:rsidR="00C15273" w:rsidRPr="00DC3492" w:rsidP="002F5F08" w14:paraId="6B746B4B" w14:textId="77777777">
            <w:pPr>
              <w:spacing w:after="0" w:line="240" w:lineRule="auto"/>
              <w:jc w:val="center"/>
              <w:rPr>
                <w:rFonts w:ascii="Times New Roman" w:hAnsi="Times New Roman"/>
                <w:sz w:val="24"/>
                <w:szCs w:val="24"/>
              </w:rPr>
            </w:pPr>
            <w:r w:rsidRPr="00DC3492">
              <w:rPr>
                <w:rFonts w:ascii="Times New Roman" w:hAnsi="Times New Roman"/>
                <w:sz w:val="24"/>
                <w:szCs w:val="24"/>
              </w:rPr>
              <w:t>1009</w:t>
            </w:r>
          </w:p>
        </w:tc>
        <w:tc>
          <w:tcPr>
            <w:tcW w:w="1440" w:type="dxa"/>
            <w:noWrap/>
            <w:tcMar>
              <w:left w:w="288" w:type="dxa"/>
              <w:right w:w="115" w:type="dxa"/>
            </w:tcMar>
            <w:vAlign w:val="bottom"/>
          </w:tcPr>
          <w:p w:rsidR="00C15273" w:rsidRPr="00DC3492" w:rsidP="002F5F08" w14:paraId="6C451C4C" w14:textId="0AF10465">
            <w:pPr>
              <w:spacing w:after="0" w:line="240" w:lineRule="auto"/>
              <w:ind w:right="160"/>
              <w:jc w:val="center"/>
              <w:rPr>
                <w:rFonts w:ascii="Times New Roman" w:hAnsi="Times New Roman"/>
                <w:sz w:val="24"/>
                <w:szCs w:val="24"/>
              </w:rPr>
            </w:pPr>
            <w:r w:rsidRPr="00DC3492">
              <w:rPr>
                <w:rFonts w:ascii="Times New Roman" w:hAnsi="Times New Roman"/>
                <w:sz w:val="24"/>
                <w:szCs w:val="24"/>
              </w:rPr>
              <w:t>A2-1</w:t>
            </w:r>
            <w:r w:rsidR="00AD74AE">
              <w:rPr>
                <w:rFonts w:ascii="Times New Roman" w:hAnsi="Times New Roman"/>
                <w:sz w:val="24"/>
                <w:szCs w:val="24"/>
              </w:rPr>
              <w:t>04</w:t>
            </w:r>
          </w:p>
        </w:tc>
      </w:tr>
      <w:tr w14:paraId="2A4CD972"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C15273" w:rsidRPr="00D5706E" w:rsidP="00C15273" w14:paraId="7A5BD654" w14:textId="77777777">
            <w:pPr>
              <w:spacing w:after="0" w:line="240" w:lineRule="auto"/>
              <w:rPr>
                <w:rFonts w:ascii="Times New Roman" w:hAnsi="Times New Roman"/>
                <w:sz w:val="24"/>
                <w:szCs w:val="24"/>
              </w:rPr>
            </w:pPr>
            <w:r w:rsidRPr="00D5706E">
              <w:rPr>
                <w:rFonts w:ascii="Times New Roman" w:hAnsi="Times New Roman"/>
                <w:sz w:val="24"/>
                <w:szCs w:val="24"/>
              </w:rPr>
              <w:t>Teachers (FTE)</w:t>
            </w:r>
            <w:r>
              <w:rPr>
                <w:rFonts w:ascii="Times New Roman" w:hAnsi="Times New Roman"/>
                <w:b/>
                <w:sz w:val="24"/>
                <w:szCs w:val="24"/>
              </w:rPr>
              <w:t xml:space="preserve"> </w:t>
            </w:r>
          </w:p>
        </w:tc>
        <w:tc>
          <w:tcPr>
            <w:tcW w:w="900" w:type="dxa"/>
            <w:tcMar>
              <w:left w:w="115" w:type="dxa"/>
            </w:tcMar>
            <w:vAlign w:val="bottom"/>
          </w:tcPr>
          <w:p w:rsidR="00C15273" w:rsidP="002F5F08" w14:paraId="303A4B34" w14:textId="77777777">
            <w:pPr>
              <w:spacing w:after="0" w:line="240" w:lineRule="auto"/>
              <w:jc w:val="center"/>
              <w:rPr>
                <w:rFonts w:ascii="Times New Roman" w:hAnsi="Times New Roman"/>
                <w:sz w:val="24"/>
                <w:szCs w:val="24"/>
              </w:rPr>
            </w:pPr>
            <w:r>
              <w:rPr>
                <w:rFonts w:ascii="Times New Roman" w:hAnsi="Times New Roman"/>
                <w:sz w:val="24"/>
                <w:szCs w:val="24"/>
              </w:rPr>
              <w:t>School</w:t>
            </w:r>
          </w:p>
        </w:tc>
        <w:tc>
          <w:tcPr>
            <w:tcW w:w="900" w:type="dxa"/>
            <w:noWrap/>
            <w:vAlign w:val="bottom"/>
          </w:tcPr>
          <w:p w:rsidR="00C15273" w:rsidRPr="00C61A1B" w:rsidP="002F5F08" w14:paraId="4763D8F1" w14:textId="77777777">
            <w:pPr>
              <w:spacing w:after="0" w:line="240" w:lineRule="auto"/>
              <w:jc w:val="center"/>
              <w:rPr>
                <w:rFonts w:ascii="Times New Roman" w:hAnsi="Times New Roman"/>
                <w:sz w:val="24"/>
                <w:szCs w:val="24"/>
              </w:rPr>
            </w:pPr>
            <w:r>
              <w:rPr>
                <w:rFonts w:ascii="Times New Roman" w:hAnsi="Times New Roman"/>
                <w:sz w:val="24"/>
                <w:szCs w:val="24"/>
              </w:rPr>
              <w:t>984</w:t>
            </w:r>
          </w:p>
        </w:tc>
        <w:tc>
          <w:tcPr>
            <w:tcW w:w="1440" w:type="dxa"/>
            <w:noWrap/>
            <w:tcMar>
              <w:left w:w="288" w:type="dxa"/>
              <w:right w:w="115" w:type="dxa"/>
            </w:tcMar>
            <w:vAlign w:val="bottom"/>
          </w:tcPr>
          <w:p w:rsidR="00C15273" w:rsidRPr="00C61A1B" w:rsidP="002F5F08" w14:paraId="5C86613A" w14:textId="4CB072F5">
            <w:pPr>
              <w:spacing w:after="0" w:line="240" w:lineRule="auto"/>
              <w:ind w:right="160"/>
              <w:jc w:val="center"/>
              <w:rPr>
                <w:rFonts w:ascii="Times New Roman" w:hAnsi="Times New Roman"/>
                <w:sz w:val="24"/>
                <w:szCs w:val="24"/>
              </w:rPr>
            </w:pPr>
            <w:r>
              <w:rPr>
                <w:rFonts w:ascii="Times New Roman" w:hAnsi="Times New Roman"/>
                <w:sz w:val="24"/>
                <w:szCs w:val="24"/>
              </w:rPr>
              <w:t>A2-1</w:t>
            </w:r>
            <w:r w:rsidR="00AD74AE">
              <w:rPr>
                <w:rFonts w:ascii="Times New Roman" w:hAnsi="Times New Roman"/>
                <w:sz w:val="24"/>
                <w:szCs w:val="24"/>
              </w:rPr>
              <w:t>06</w:t>
            </w:r>
          </w:p>
        </w:tc>
      </w:tr>
      <w:tr w14:paraId="20174BD2" w14:textId="1F002396"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C15273" w:rsidRPr="00D5706E" w:rsidP="00C15273" w14:paraId="613EA90D" w14:textId="40F6270D">
            <w:pPr>
              <w:spacing w:after="0" w:line="240" w:lineRule="auto"/>
              <w:rPr>
                <w:rFonts w:ascii="Times New Roman" w:hAnsi="Times New Roman"/>
                <w:sz w:val="24"/>
                <w:szCs w:val="24"/>
              </w:rPr>
            </w:pPr>
            <w:r>
              <w:rPr>
                <w:rFonts w:ascii="Times New Roman" w:hAnsi="Times New Roman"/>
                <w:sz w:val="24"/>
                <w:szCs w:val="24"/>
              </w:rPr>
              <w:t>Teachers (counts)</w:t>
            </w:r>
            <w:r w:rsidRPr="00DC3492" w:rsidR="0055033F">
              <w:rPr>
                <w:rFonts w:ascii="Times New Roman" w:hAnsi="Times New Roman"/>
                <w:sz w:val="24"/>
                <w:szCs w:val="24"/>
              </w:rPr>
              <w:t>—</w:t>
            </w:r>
            <w:r w:rsidR="0055033F">
              <w:rPr>
                <w:rFonts w:ascii="Times New Roman" w:hAnsi="Times New Roman"/>
                <w:sz w:val="24"/>
                <w:szCs w:val="24"/>
              </w:rPr>
              <w:t>current</w:t>
            </w:r>
            <w:r>
              <w:rPr>
                <w:rFonts w:ascii="Times New Roman" w:hAnsi="Times New Roman"/>
                <w:sz w:val="24"/>
                <w:szCs w:val="24"/>
              </w:rPr>
              <w:t xml:space="preserve"> </w:t>
            </w:r>
            <w:r w:rsidR="009B0146">
              <w:rPr>
                <w:rFonts w:ascii="Times New Roman" w:hAnsi="Times New Roman"/>
                <w:b/>
                <w:color w:val="FF0000"/>
                <w:sz w:val="24"/>
                <w:szCs w:val="24"/>
              </w:rPr>
              <w:t>Re-introduced and Revised!</w:t>
            </w:r>
          </w:p>
        </w:tc>
        <w:tc>
          <w:tcPr>
            <w:tcW w:w="900" w:type="dxa"/>
            <w:tcMar>
              <w:left w:w="115" w:type="dxa"/>
            </w:tcMar>
            <w:vAlign w:val="bottom"/>
          </w:tcPr>
          <w:p w:rsidR="00C15273" w:rsidP="002F5F08" w14:paraId="3BE8523B" w14:textId="69EACEF7">
            <w:pPr>
              <w:spacing w:after="0" w:line="240" w:lineRule="auto"/>
              <w:jc w:val="center"/>
              <w:rPr>
                <w:rFonts w:ascii="Times New Roman" w:hAnsi="Times New Roman"/>
                <w:sz w:val="24"/>
                <w:szCs w:val="24"/>
              </w:rPr>
            </w:pPr>
            <w:r>
              <w:rPr>
                <w:rFonts w:ascii="Times New Roman" w:hAnsi="Times New Roman"/>
                <w:sz w:val="24"/>
                <w:szCs w:val="24"/>
              </w:rPr>
              <w:t>School</w:t>
            </w:r>
          </w:p>
        </w:tc>
        <w:tc>
          <w:tcPr>
            <w:tcW w:w="900" w:type="dxa"/>
            <w:noWrap/>
            <w:vAlign w:val="bottom"/>
          </w:tcPr>
          <w:p w:rsidR="00C15273" w:rsidP="002F5F08" w14:paraId="5AA77A99" w14:textId="1D650154">
            <w:pPr>
              <w:spacing w:after="0" w:line="240" w:lineRule="auto"/>
              <w:jc w:val="center"/>
              <w:rPr>
                <w:rFonts w:ascii="Times New Roman" w:hAnsi="Times New Roman"/>
                <w:sz w:val="24"/>
                <w:szCs w:val="24"/>
              </w:rPr>
            </w:pPr>
            <w:r>
              <w:rPr>
                <w:rFonts w:ascii="Times New Roman" w:hAnsi="Times New Roman"/>
                <w:sz w:val="24"/>
                <w:szCs w:val="24"/>
              </w:rPr>
              <w:t>1003</w:t>
            </w:r>
          </w:p>
        </w:tc>
        <w:tc>
          <w:tcPr>
            <w:tcW w:w="1440" w:type="dxa"/>
            <w:noWrap/>
            <w:tcMar>
              <w:left w:w="288" w:type="dxa"/>
              <w:right w:w="115" w:type="dxa"/>
            </w:tcMar>
            <w:vAlign w:val="bottom"/>
          </w:tcPr>
          <w:p w:rsidR="00C15273" w:rsidP="002F5F08" w14:paraId="66171F43" w14:textId="740C5263">
            <w:pPr>
              <w:spacing w:after="0" w:line="240" w:lineRule="auto"/>
              <w:ind w:right="160"/>
              <w:jc w:val="center"/>
              <w:rPr>
                <w:rFonts w:ascii="Times New Roman" w:hAnsi="Times New Roman"/>
                <w:sz w:val="24"/>
                <w:szCs w:val="24"/>
              </w:rPr>
            </w:pPr>
            <w:r>
              <w:rPr>
                <w:rFonts w:ascii="Times New Roman" w:hAnsi="Times New Roman"/>
                <w:sz w:val="24"/>
                <w:szCs w:val="24"/>
              </w:rPr>
              <w:t>A2-1</w:t>
            </w:r>
            <w:r w:rsidR="00AD74AE">
              <w:rPr>
                <w:rFonts w:ascii="Times New Roman" w:hAnsi="Times New Roman"/>
                <w:sz w:val="24"/>
                <w:szCs w:val="24"/>
              </w:rPr>
              <w:t>08</w:t>
            </w:r>
          </w:p>
        </w:tc>
      </w:tr>
      <w:tr w14:paraId="0652424E"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372594" w:rsidRPr="00D5706E" w:rsidP="4AB73A54" w14:paraId="4A63043B" w14:textId="74CAB633">
            <w:pPr>
              <w:spacing w:after="0" w:line="240" w:lineRule="auto"/>
              <w:rPr>
                <w:rFonts w:ascii="Times New Roman" w:hAnsi="Times New Roman"/>
                <w:sz w:val="24"/>
                <w:szCs w:val="24"/>
              </w:rPr>
            </w:pPr>
            <w:r w:rsidRPr="4AB73A54">
              <w:rPr>
                <w:rFonts w:ascii="Times New Roman" w:hAnsi="Times New Roman"/>
                <w:sz w:val="24"/>
                <w:szCs w:val="24"/>
              </w:rPr>
              <w:t xml:space="preserve">Teachers </w:t>
            </w:r>
            <w:r w:rsidR="009B0146">
              <w:rPr>
                <w:rFonts w:ascii="Times New Roman" w:hAnsi="Times New Roman"/>
                <w:sz w:val="24"/>
                <w:szCs w:val="24"/>
              </w:rPr>
              <w:t>(counts)</w:t>
            </w:r>
            <w:r w:rsidRPr="00DC3492" w:rsidR="009B0146">
              <w:rPr>
                <w:rFonts w:ascii="Times New Roman" w:hAnsi="Times New Roman"/>
                <w:sz w:val="24"/>
                <w:szCs w:val="24"/>
              </w:rPr>
              <w:t>—</w:t>
            </w:r>
            <w:r w:rsidR="008A4C4D">
              <w:rPr>
                <w:rFonts w:ascii="Times New Roman" w:hAnsi="Times New Roman"/>
                <w:sz w:val="24"/>
                <w:szCs w:val="24"/>
              </w:rPr>
              <w:t xml:space="preserve">previous and </w:t>
            </w:r>
            <w:r w:rsidR="009B0146">
              <w:rPr>
                <w:rFonts w:ascii="Times New Roman" w:hAnsi="Times New Roman"/>
                <w:sz w:val="24"/>
                <w:szCs w:val="24"/>
              </w:rPr>
              <w:t xml:space="preserve">current </w:t>
            </w:r>
            <w:r w:rsidRPr="4AB73A54" w:rsidR="72E6CFD7">
              <w:rPr>
                <w:rFonts w:ascii="Times New Roman" w:hAnsi="Times New Roman"/>
                <w:b/>
                <w:bCs/>
                <w:color w:val="FF0000"/>
                <w:sz w:val="24"/>
                <w:szCs w:val="24"/>
              </w:rPr>
              <w:t>Re-introduced!</w:t>
            </w:r>
            <w:r w:rsidRPr="4AB73A54" w:rsidR="72E6CFD7">
              <w:rPr>
                <w:rFonts w:ascii="Times New Roman" w:hAnsi="Times New Roman"/>
                <w:sz w:val="24"/>
                <w:szCs w:val="24"/>
              </w:rPr>
              <w:t xml:space="preserve"> </w:t>
            </w:r>
          </w:p>
        </w:tc>
        <w:tc>
          <w:tcPr>
            <w:tcW w:w="900" w:type="dxa"/>
            <w:tcMar>
              <w:left w:w="115" w:type="dxa"/>
            </w:tcMar>
            <w:vAlign w:val="bottom"/>
          </w:tcPr>
          <w:p w:rsidR="00372594" w:rsidP="002F5F08" w14:paraId="53A61E01" w14:textId="778FE390">
            <w:pPr>
              <w:spacing w:after="0" w:line="240" w:lineRule="auto"/>
              <w:jc w:val="center"/>
              <w:rPr>
                <w:rFonts w:ascii="Times New Roman" w:hAnsi="Times New Roman"/>
                <w:sz w:val="24"/>
                <w:szCs w:val="24"/>
              </w:rPr>
            </w:pPr>
            <w:r>
              <w:rPr>
                <w:rFonts w:ascii="Times New Roman" w:hAnsi="Times New Roman"/>
                <w:sz w:val="24"/>
                <w:szCs w:val="24"/>
              </w:rPr>
              <w:t>School</w:t>
            </w:r>
          </w:p>
        </w:tc>
        <w:tc>
          <w:tcPr>
            <w:tcW w:w="900" w:type="dxa"/>
            <w:noWrap/>
            <w:vAlign w:val="bottom"/>
          </w:tcPr>
          <w:p w:rsidR="00372594" w:rsidP="002F5F08" w14:paraId="26D9ECA6" w14:textId="3873BD4C">
            <w:pPr>
              <w:spacing w:after="0" w:line="240" w:lineRule="auto"/>
              <w:jc w:val="center"/>
              <w:rPr>
                <w:rFonts w:ascii="Times New Roman" w:hAnsi="Times New Roman"/>
                <w:sz w:val="24"/>
                <w:szCs w:val="24"/>
              </w:rPr>
            </w:pPr>
            <w:r>
              <w:rPr>
                <w:rFonts w:ascii="Times New Roman" w:hAnsi="Times New Roman"/>
                <w:sz w:val="24"/>
                <w:szCs w:val="24"/>
              </w:rPr>
              <w:t>1040</w:t>
            </w:r>
          </w:p>
        </w:tc>
        <w:tc>
          <w:tcPr>
            <w:tcW w:w="1440" w:type="dxa"/>
            <w:noWrap/>
            <w:tcMar>
              <w:left w:w="288" w:type="dxa"/>
              <w:right w:w="115" w:type="dxa"/>
            </w:tcMar>
            <w:vAlign w:val="bottom"/>
          </w:tcPr>
          <w:p w:rsidR="00372594" w:rsidP="002F5F08" w14:paraId="11585F72" w14:textId="5FB177FD">
            <w:pPr>
              <w:spacing w:after="0" w:line="240" w:lineRule="auto"/>
              <w:ind w:right="160"/>
              <w:jc w:val="center"/>
              <w:rPr>
                <w:rFonts w:ascii="Times New Roman" w:hAnsi="Times New Roman"/>
                <w:sz w:val="24"/>
                <w:szCs w:val="24"/>
              </w:rPr>
            </w:pPr>
            <w:r w:rsidRPr="29BC0BC7">
              <w:rPr>
                <w:rFonts w:ascii="Times New Roman" w:hAnsi="Times New Roman"/>
                <w:sz w:val="24"/>
                <w:szCs w:val="24"/>
              </w:rPr>
              <w:t>A2-110</w:t>
            </w:r>
          </w:p>
        </w:tc>
      </w:tr>
      <w:tr w14:paraId="2E2ACFD7"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C15273" w:rsidRPr="00D5706E" w:rsidP="00C15273" w14:paraId="38C48225" w14:textId="3D6ECE16">
            <w:pPr>
              <w:spacing w:after="0" w:line="240" w:lineRule="auto"/>
              <w:rPr>
                <w:rFonts w:ascii="Times New Roman" w:hAnsi="Times New Roman"/>
                <w:sz w:val="24"/>
                <w:szCs w:val="24"/>
              </w:rPr>
            </w:pPr>
            <w:r w:rsidRPr="4AB73A54">
              <w:rPr>
                <w:rFonts w:ascii="Times New Roman" w:hAnsi="Times New Roman"/>
                <w:sz w:val="24"/>
                <w:szCs w:val="24"/>
              </w:rPr>
              <w:t>Teacher experience</w:t>
            </w:r>
            <w:r w:rsidRPr="4AB73A54">
              <w:rPr>
                <w:rFonts w:ascii="Times New Roman" w:hAnsi="Times New Roman"/>
                <w:b/>
                <w:bCs/>
                <w:sz w:val="24"/>
                <w:szCs w:val="24"/>
              </w:rPr>
              <w:t xml:space="preserve"> </w:t>
            </w:r>
            <w:r w:rsidRPr="4AB73A54">
              <w:rPr>
                <w:rFonts w:ascii="Times New Roman" w:hAnsi="Times New Roman"/>
                <w:b/>
                <w:bCs/>
                <w:color w:val="FF0000"/>
                <w:sz w:val="24"/>
                <w:szCs w:val="24"/>
              </w:rPr>
              <w:t>R</w:t>
            </w:r>
            <w:r w:rsidRPr="4AB73A54" w:rsidR="07B2602F">
              <w:rPr>
                <w:rFonts w:ascii="Times New Roman" w:hAnsi="Times New Roman"/>
                <w:b/>
                <w:bCs/>
                <w:color w:val="FF0000"/>
                <w:sz w:val="24"/>
                <w:szCs w:val="24"/>
              </w:rPr>
              <w:t>e-introduced!</w:t>
            </w:r>
          </w:p>
        </w:tc>
        <w:tc>
          <w:tcPr>
            <w:tcW w:w="900" w:type="dxa"/>
            <w:tcMar>
              <w:left w:w="115" w:type="dxa"/>
            </w:tcMar>
            <w:vAlign w:val="bottom"/>
          </w:tcPr>
          <w:p w:rsidR="00C15273" w:rsidP="002F5F08" w14:paraId="65C18A86" w14:textId="77777777">
            <w:pPr>
              <w:spacing w:after="0" w:line="240" w:lineRule="auto"/>
              <w:jc w:val="center"/>
              <w:rPr>
                <w:rFonts w:ascii="Times New Roman" w:hAnsi="Times New Roman"/>
                <w:sz w:val="24"/>
                <w:szCs w:val="24"/>
              </w:rPr>
            </w:pPr>
            <w:r>
              <w:rPr>
                <w:rFonts w:ascii="Times New Roman" w:hAnsi="Times New Roman"/>
                <w:sz w:val="24"/>
                <w:szCs w:val="24"/>
              </w:rPr>
              <w:t>School</w:t>
            </w:r>
          </w:p>
        </w:tc>
        <w:tc>
          <w:tcPr>
            <w:tcW w:w="900" w:type="dxa"/>
            <w:noWrap/>
            <w:vAlign w:val="bottom"/>
          </w:tcPr>
          <w:p w:rsidR="00C15273" w:rsidRPr="00C61A1B" w:rsidP="002F5F08" w14:paraId="4CEC22A7" w14:textId="77777777">
            <w:pPr>
              <w:spacing w:after="0" w:line="240" w:lineRule="auto"/>
              <w:jc w:val="center"/>
              <w:rPr>
                <w:rFonts w:ascii="Times New Roman" w:hAnsi="Times New Roman"/>
                <w:sz w:val="24"/>
                <w:szCs w:val="24"/>
              </w:rPr>
            </w:pPr>
            <w:r>
              <w:rPr>
                <w:rFonts w:ascii="Times New Roman" w:hAnsi="Times New Roman"/>
                <w:sz w:val="24"/>
                <w:szCs w:val="24"/>
              </w:rPr>
              <w:t>985</w:t>
            </w:r>
          </w:p>
        </w:tc>
        <w:tc>
          <w:tcPr>
            <w:tcW w:w="1440" w:type="dxa"/>
            <w:noWrap/>
            <w:tcMar>
              <w:left w:w="288" w:type="dxa"/>
              <w:right w:w="115" w:type="dxa"/>
            </w:tcMar>
            <w:vAlign w:val="bottom"/>
          </w:tcPr>
          <w:p w:rsidR="00C15273" w:rsidRPr="00C61A1B" w:rsidP="002F5F08" w14:paraId="19FA30B2" w14:textId="5A4D1BD5">
            <w:pPr>
              <w:spacing w:after="0" w:line="240" w:lineRule="auto"/>
              <w:ind w:right="160"/>
              <w:jc w:val="center"/>
              <w:rPr>
                <w:rFonts w:ascii="Times New Roman" w:hAnsi="Times New Roman"/>
                <w:sz w:val="24"/>
                <w:szCs w:val="24"/>
              </w:rPr>
            </w:pPr>
            <w:r w:rsidRPr="41028E57">
              <w:rPr>
                <w:rFonts w:ascii="Times New Roman" w:hAnsi="Times New Roman"/>
                <w:sz w:val="24"/>
                <w:szCs w:val="24"/>
              </w:rPr>
              <w:t>A2-112</w:t>
            </w:r>
          </w:p>
        </w:tc>
      </w:tr>
      <w:tr w14:paraId="06B80AB6"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C15273" w:rsidRPr="00C61A1B" w:rsidP="00C15273" w14:paraId="3B744745" w14:textId="77777777">
            <w:pPr>
              <w:spacing w:after="0" w:line="240" w:lineRule="auto"/>
              <w:rPr>
                <w:rFonts w:ascii="Times New Roman" w:hAnsi="Times New Roman"/>
                <w:sz w:val="24"/>
                <w:szCs w:val="24"/>
              </w:rPr>
            </w:pPr>
            <w:r>
              <w:rPr>
                <w:rFonts w:ascii="Times New Roman" w:hAnsi="Times New Roman"/>
                <w:sz w:val="24"/>
                <w:szCs w:val="24"/>
              </w:rPr>
              <w:t>Ungraded detail</w:t>
            </w:r>
            <w:r>
              <w:rPr>
                <w:rFonts w:ascii="Times New Roman" w:hAnsi="Times New Roman"/>
                <w:sz w:val="24"/>
                <w:szCs w:val="24"/>
              </w:rPr>
              <w:t xml:space="preserve"> </w:t>
            </w:r>
          </w:p>
        </w:tc>
        <w:tc>
          <w:tcPr>
            <w:tcW w:w="900" w:type="dxa"/>
            <w:tcMar>
              <w:left w:w="115" w:type="dxa"/>
            </w:tcMar>
            <w:vAlign w:val="bottom"/>
          </w:tcPr>
          <w:p w:rsidR="00C15273" w:rsidRPr="00C61A1B" w:rsidP="002F5F08" w14:paraId="76DEE593" w14:textId="77777777">
            <w:pPr>
              <w:spacing w:after="0" w:line="240" w:lineRule="auto"/>
              <w:jc w:val="center"/>
              <w:rPr>
                <w:rFonts w:ascii="Times New Roman" w:hAnsi="Times New Roman"/>
                <w:sz w:val="24"/>
                <w:szCs w:val="24"/>
              </w:rPr>
            </w:pPr>
            <w:r>
              <w:rPr>
                <w:rFonts w:ascii="Times New Roman" w:hAnsi="Times New Roman"/>
                <w:sz w:val="24"/>
                <w:szCs w:val="24"/>
              </w:rPr>
              <w:t>School</w:t>
            </w:r>
          </w:p>
        </w:tc>
        <w:tc>
          <w:tcPr>
            <w:tcW w:w="900" w:type="dxa"/>
            <w:noWrap/>
            <w:vAlign w:val="bottom"/>
          </w:tcPr>
          <w:p w:rsidR="00C15273" w:rsidRPr="00C61A1B" w:rsidP="002F5F08" w14:paraId="601A2B7E" w14:textId="77777777">
            <w:pPr>
              <w:spacing w:after="0" w:line="240" w:lineRule="auto"/>
              <w:jc w:val="center"/>
              <w:rPr>
                <w:rFonts w:ascii="Times New Roman" w:hAnsi="Times New Roman"/>
                <w:sz w:val="24"/>
                <w:szCs w:val="24"/>
              </w:rPr>
            </w:pPr>
            <w:r>
              <w:rPr>
                <w:rFonts w:ascii="Times New Roman" w:hAnsi="Times New Roman"/>
                <w:sz w:val="24"/>
                <w:szCs w:val="24"/>
              </w:rPr>
              <w:t>986</w:t>
            </w:r>
          </w:p>
        </w:tc>
        <w:tc>
          <w:tcPr>
            <w:tcW w:w="1440" w:type="dxa"/>
            <w:noWrap/>
            <w:tcMar>
              <w:left w:w="288" w:type="dxa"/>
              <w:right w:w="115" w:type="dxa"/>
            </w:tcMar>
            <w:vAlign w:val="bottom"/>
          </w:tcPr>
          <w:p w:rsidR="00C15273" w:rsidRPr="00C61A1B" w:rsidP="002F5F08" w14:paraId="67035A9C" w14:textId="3F55B44A">
            <w:pPr>
              <w:spacing w:after="0" w:line="240" w:lineRule="auto"/>
              <w:ind w:right="160"/>
              <w:jc w:val="center"/>
              <w:rPr>
                <w:rFonts w:ascii="Times New Roman" w:hAnsi="Times New Roman"/>
                <w:sz w:val="24"/>
                <w:szCs w:val="24"/>
              </w:rPr>
            </w:pPr>
            <w:r w:rsidRPr="41028E57">
              <w:rPr>
                <w:rFonts w:ascii="Times New Roman" w:hAnsi="Times New Roman"/>
                <w:sz w:val="24"/>
                <w:szCs w:val="24"/>
              </w:rPr>
              <w:t>A2-114</w:t>
            </w:r>
          </w:p>
        </w:tc>
      </w:tr>
      <w:tr w14:paraId="3D0D9B7B"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383D8F" w:rsidRPr="4AB73A54" w:rsidP="4AB73A54" w14:paraId="436FB454" w14:textId="2EFD3B08">
            <w:pPr>
              <w:spacing w:after="0" w:line="240" w:lineRule="auto"/>
              <w:rPr>
                <w:rFonts w:ascii="Times New Roman" w:hAnsi="Times New Roman"/>
                <w:sz w:val="24"/>
                <w:szCs w:val="24"/>
              </w:rPr>
            </w:pPr>
            <w:r>
              <w:rPr>
                <w:rFonts w:ascii="Times New Roman" w:hAnsi="Times New Roman"/>
                <w:sz w:val="24"/>
                <w:szCs w:val="24"/>
              </w:rPr>
              <w:t>V</w:t>
            </w:r>
            <w:r w:rsidRPr="00383D8F">
              <w:rPr>
                <w:rFonts w:ascii="Times New Roman" w:hAnsi="Times New Roman"/>
                <w:sz w:val="24"/>
                <w:szCs w:val="24"/>
              </w:rPr>
              <w:t>irtual instruction provided by teachers</w:t>
            </w:r>
            <w:r w:rsidR="00B56622">
              <w:rPr>
                <w:rFonts w:ascii="Times New Roman" w:hAnsi="Times New Roman"/>
                <w:sz w:val="24"/>
                <w:szCs w:val="24"/>
              </w:rPr>
              <w:t xml:space="preserve"> </w:t>
            </w:r>
            <w:r w:rsidRPr="00B56622" w:rsidR="00B56622">
              <w:rPr>
                <w:rFonts w:ascii="Times New Roman" w:hAnsi="Times New Roman"/>
                <w:b/>
                <w:bCs/>
                <w:color w:val="FF0000"/>
                <w:sz w:val="24"/>
                <w:szCs w:val="24"/>
              </w:rPr>
              <w:t>New!</w:t>
            </w:r>
          </w:p>
        </w:tc>
        <w:tc>
          <w:tcPr>
            <w:tcW w:w="900" w:type="dxa"/>
            <w:tcMar>
              <w:left w:w="115" w:type="dxa"/>
            </w:tcMar>
            <w:vAlign w:val="bottom"/>
          </w:tcPr>
          <w:p w:rsidR="00383D8F" w:rsidP="002F5F08" w14:paraId="2F65D51B" w14:textId="2EB4D2A4">
            <w:pPr>
              <w:spacing w:after="0" w:line="240" w:lineRule="auto"/>
              <w:jc w:val="center"/>
              <w:rPr>
                <w:rFonts w:ascii="Times New Roman" w:hAnsi="Times New Roman"/>
                <w:sz w:val="24"/>
                <w:szCs w:val="24"/>
              </w:rPr>
            </w:pPr>
            <w:r>
              <w:rPr>
                <w:rFonts w:ascii="Times New Roman" w:hAnsi="Times New Roman"/>
                <w:sz w:val="24"/>
                <w:szCs w:val="24"/>
              </w:rPr>
              <w:t>School</w:t>
            </w:r>
          </w:p>
        </w:tc>
        <w:tc>
          <w:tcPr>
            <w:tcW w:w="900" w:type="dxa"/>
            <w:noWrap/>
            <w:vAlign w:val="bottom"/>
          </w:tcPr>
          <w:p w:rsidR="00383D8F" w:rsidP="002F5F08" w14:paraId="70AD376F" w14:textId="60AC996F">
            <w:pPr>
              <w:spacing w:after="0" w:line="240" w:lineRule="auto"/>
              <w:jc w:val="center"/>
              <w:rPr>
                <w:rFonts w:ascii="Times New Roman" w:hAnsi="Times New Roman"/>
                <w:sz w:val="24"/>
                <w:szCs w:val="24"/>
              </w:rPr>
            </w:pPr>
            <w:r>
              <w:rPr>
                <w:rFonts w:ascii="Times New Roman" w:hAnsi="Times New Roman"/>
                <w:sz w:val="24"/>
                <w:szCs w:val="24"/>
              </w:rPr>
              <w:t>1041</w:t>
            </w:r>
          </w:p>
        </w:tc>
        <w:tc>
          <w:tcPr>
            <w:tcW w:w="1440" w:type="dxa"/>
            <w:noWrap/>
            <w:tcMar>
              <w:left w:w="288" w:type="dxa"/>
              <w:right w:w="115" w:type="dxa"/>
            </w:tcMar>
            <w:vAlign w:val="bottom"/>
          </w:tcPr>
          <w:p w:rsidR="00383D8F" w:rsidP="002F5F08" w14:paraId="40349A3B" w14:textId="453F6A88">
            <w:pPr>
              <w:spacing w:after="0" w:line="240" w:lineRule="auto"/>
              <w:ind w:right="160"/>
              <w:jc w:val="center"/>
              <w:rPr>
                <w:rFonts w:ascii="Times New Roman" w:hAnsi="Times New Roman"/>
                <w:sz w:val="24"/>
                <w:szCs w:val="24"/>
              </w:rPr>
            </w:pPr>
            <w:r w:rsidRPr="17A8D7F6">
              <w:rPr>
                <w:rFonts w:ascii="Times New Roman" w:hAnsi="Times New Roman"/>
                <w:sz w:val="24"/>
                <w:szCs w:val="24"/>
              </w:rPr>
              <w:t>A2-115</w:t>
            </w:r>
          </w:p>
        </w:tc>
      </w:tr>
      <w:tr w14:paraId="3CEC568A"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383D8F" w:rsidRPr="4AB73A54" w:rsidP="4AB73A54" w14:paraId="4E12938D" w14:textId="14273E19">
            <w:pPr>
              <w:spacing w:after="0" w:line="240" w:lineRule="auto"/>
              <w:rPr>
                <w:rFonts w:ascii="Times New Roman" w:hAnsi="Times New Roman"/>
                <w:sz w:val="24"/>
                <w:szCs w:val="24"/>
              </w:rPr>
            </w:pPr>
            <w:r>
              <w:rPr>
                <w:rFonts w:ascii="Times New Roman" w:hAnsi="Times New Roman"/>
                <w:sz w:val="24"/>
                <w:szCs w:val="24"/>
              </w:rPr>
              <w:t>Virual</w:t>
            </w:r>
            <w:r>
              <w:rPr>
                <w:rFonts w:ascii="Times New Roman" w:hAnsi="Times New Roman"/>
                <w:sz w:val="24"/>
                <w:szCs w:val="24"/>
              </w:rPr>
              <w:t xml:space="preserve"> instruction received by students</w:t>
            </w:r>
            <w:r w:rsidR="00B56622">
              <w:rPr>
                <w:rFonts w:ascii="Times New Roman" w:hAnsi="Times New Roman"/>
                <w:sz w:val="24"/>
                <w:szCs w:val="24"/>
              </w:rPr>
              <w:t xml:space="preserve"> </w:t>
            </w:r>
            <w:r w:rsidRPr="00B56622" w:rsidR="00B56622">
              <w:rPr>
                <w:rFonts w:ascii="Times New Roman" w:hAnsi="Times New Roman"/>
                <w:b/>
                <w:bCs/>
                <w:color w:val="FF0000"/>
                <w:sz w:val="24"/>
                <w:szCs w:val="24"/>
              </w:rPr>
              <w:t>New!</w:t>
            </w:r>
          </w:p>
        </w:tc>
        <w:tc>
          <w:tcPr>
            <w:tcW w:w="900" w:type="dxa"/>
            <w:tcMar>
              <w:left w:w="115" w:type="dxa"/>
            </w:tcMar>
            <w:vAlign w:val="bottom"/>
          </w:tcPr>
          <w:p w:rsidR="00383D8F" w:rsidP="002F5F08" w14:paraId="39B36835" w14:textId="7F3E5402">
            <w:pPr>
              <w:spacing w:after="0" w:line="240" w:lineRule="auto"/>
              <w:jc w:val="center"/>
              <w:rPr>
                <w:rFonts w:ascii="Times New Roman" w:hAnsi="Times New Roman"/>
                <w:sz w:val="24"/>
                <w:szCs w:val="24"/>
              </w:rPr>
            </w:pPr>
            <w:r>
              <w:rPr>
                <w:rFonts w:ascii="Times New Roman" w:hAnsi="Times New Roman"/>
                <w:sz w:val="24"/>
                <w:szCs w:val="24"/>
              </w:rPr>
              <w:t>School</w:t>
            </w:r>
          </w:p>
        </w:tc>
        <w:tc>
          <w:tcPr>
            <w:tcW w:w="900" w:type="dxa"/>
            <w:noWrap/>
            <w:vAlign w:val="bottom"/>
          </w:tcPr>
          <w:p w:rsidR="00383D8F" w:rsidP="002F5F08" w14:paraId="32B186E1" w14:textId="6C5DB41C">
            <w:pPr>
              <w:spacing w:after="0" w:line="240" w:lineRule="auto"/>
              <w:jc w:val="center"/>
              <w:rPr>
                <w:rFonts w:ascii="Times New Roman" w:hAnsi="Times New Roman"/>
                <w:sz w:val="24"/>
                <w:szCs w:val="24"/>
              </w:rPr>
            </w:pPr>
            <w:r>
              <w:rPr>
                <w:rFonts w:ascii="Times New Roman" w:hAnsi="Times New Roman"/>
                <w:sz w:val="24"/>
                <w:szCs w:val="24"/>
              </w:rPr>
              <w:t>1042</w:t>
            </w:r>
          </w:p>
        </w:tc>
        <w:tc>
          <w:tcPr>
            <w:tcW w:w="1440" w:type="dxa"/>
            <w:noWrap/>
            <w:tcMar>
              <w:left w:w="288" w:type="dxa"/>
              <w:right w:w="115" w:type="dxa"/>
            </w:tcMar>
            <w:vAlign w:val="bottom"/>
          </w:tcPr>
          <w:p w:rsidR="00383D8F" w:rsidP="002F5F08" w14:paraId="5F904678" w14:textId="16DC928D">
            <w:pPr>
              <w:spacing w:after="0" w:line="240" w:lineRule="auto"/>
              <w:ind w:right="160"/>
              <w:jc w:val="center"/>
              <w:rPr>
                <w:rFonts w:ascii="Times New Roman" w:hAnsi="Times New Roman"/>
                <w:sz w:val="24"/>
                <w:szCs w:val="24"/>
              </w:rPr>
            </w:pPr>
            <w:r w:rsidRPr="41028E57">
              <w:rPr>
                <w:rFonts w:ascii="Times New Roman" w:hAnsi="Times New Roman"/>
                <w:sz w:val="24"/>
                <w:szCs w:val="24"/>
              </w:rPr>
              <w:t>A2-115</w:t>
            </w:r>
          </w:p>
        </w:tc>
      </w:tr>
      <w:tr w14:paraId="343CE2A9"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BD742F" w:rsidP="4AB73A54" w14:paraId="541FFF69" w14:textId="3BF0812B">
            <w:pPr>
              <w:spacing w:after="0" w:line="240" w:lineRule="auto"/>
              <w:rPr>
                <w:rFonts w:ascii="Times New Roman" w:hAnsi="Times New Roman"/>
                <w:b/>
                <w:bCs/>
                <w:color w:val="D13438"/>
                <w:u w:val="single"/>
              </w:rPr>
            </w:pPr>
            <w:r w:rsidRPr="4AB73A54">
              <w:rPr>
                <w:rFonts w:ascii="Times New Roman" w:hAnsi="Times New Roman"/>
                <w:sz w:val="24"/>
                <w:szCs w:val="24"/>
              </w:rPr>
              <w:t xml:space="preserve">Wi-Fi </w:t>
            </w:r>
            <w:r w:rsidR="00BF571E">
              <w:rPr>
                <w:rFonts w:ascii="Times New Roman" w:hAnsi="Times New Roman"/>
                <w:sz w:val="24"/>
                <w:szCs w:val="24"/>
              </w:rPr>
              <w:t>e</w:t>
            </w:r>
            <w:r w:rsidRPr="4AB73A54">
              <w:rPr>
                <w:rFonts w:ascii="Times New Roman" w:hAnsi="Times New Roman"/>
                <w:sz w:val="24"/>
                <w:szCs w:val="24"/>
              </w:rPr>
              <w:t xml:space="preserve">nabled </w:t>
            </w:r>
            <w:r w:rsidR="00BF571E">
              <w:rPr>
                <w:rFonts w:ascii="Times New Roman" w:hAnsi="Times New Roman"/>
                <w:sz w:val="24"/>
                <w:szCs w:val="24"/>
              </w:rPr>
              <w:t>d</w:t>
            </w:r>
            <w:r w:rsidRPr="4AB73A54">
              <w:rPr>
                <w:rFonts w:ascii="Times New Roman" w:hAnsi="Times New Roman"/>
                <w:sz w:val="24"/>
                <w:szCs w:val="24"/>
              </w:rPr>
              <w:t xml:space="preserve">evices </w:t>
            </w:r>
            <w:r w:rsidR="00BF571E">
              <w:rPr>
                <w:rFonts w:ascii="Times New Roman" w:hAnsi="Times New Roman"/>
                <w:sz w:val="24"/>
                <w:szCs w:val="24"/>
              </w:rPr>
              <w:t>n</w:t>
            </w:r>
            <w:r w:rsidRPr="4AB73A54">
              <w:rPr>
                <w:rFonts w:ascii="Times New Roman" w:hAnsi="Times New Roman"/>
                <w:sz w:val="24"/>
                <w:szCs w:val="24"/>
              </w:rPr>
              <w:t>eeded</w:t>
            </w:r>
            <w:r w:rsidRPr="4AB73A54" w:rsidR="56AE6CB1">
              <w:rPr>
                <w:rFonts w:ascii="Times New Roman" w:hAnsi="Times New Roman"/>
                <w:sz w:val="24"/>
                <w:szCs w:val="24"/>
              </w:rPr>
              <w:t xml:space="preserve"> </w:t>
            </w:r>
            <w:r w:rsidR="00BF571E">
              <w:rPr>
                <w:rFonts w:ascii="Times New Roman" w:hAnsi="Times New Roman"/>
                <w:sz w:val="24"/>
                <w:szCs w:val="24"/>
              </w:rPr>
              <w:t xml:space="preserve">for virtual learning </w:t>
            </w:r>
            <w:r w:rsidRPr="00BF571E" w:rsidR="56AE6CB1">
              <w:rPr>
                <w:rFonts w:ascii="Times New Roman" w:hAnsi="Times New Roman"/>
                <w:b/>
                <w:bCs/>
                <w:color w:val="FF0000"/>
                <w:sz w:val="24"/>
                <w:szCs w:val="24"/>
              </w:rPr>
              <w:t>New!</w:t>
            </w:r>
          </w:p>
        </w:tc>
        <w:tc>
          <w:tcPr>
            <w:tcW w:w="900" w:type="dxa"/>
            <w:tcMar>
              <w:left w:w="115" w:type="dxa"/>
            </w:tcMar>
            <w:vAlign w:val="bottom"/>
          </w:tcPr>
          <w:p w:rsidR="00BD742F" w:rsidP="002F5F08" w14:paraId="6A963CBA" w14:textId="1D83A0F5">
            <w:pPr>
              <w:spacing w:after="0" w:line="240" w:lineRule="auto"/>
              <w:jc w:val="center"/>
              <w:rPr>
                <w:rFonts w:ascii="Times New Roman" w:hAnsi="Times New Roman"/>
                <w:sz w:val="24"/>
                <w:szCs w:val="24"/>
              </w:rPr>
            </w:pPr>
            <w:r>
              <w:rPr>
                <w:rFonts w:ascii="Times New Roman" w:hAnsi="Times New Roman"/>
                <w:sz w:val="24"/>
                <w:szCs w:val="24"/>
              </w:rPr>
              <w:t>School</w:t>
            </w:r>
          </w:p>
        </w:tc>
        <w:tc>
          <w:tcPr>
            <w:tcW w:w="900" w:type="dxa"/>
            <w:noWrap/>
            <w:vAlign w:val="bottom"/>
          </w:tcPr>
          <w:p w:rsidR="00BD742F" w:rsidP="002F5F08" w14:paraId="20A4A6C1" w14:textId="55E5D484">
            <w:pPr>
              <w:spacing w:after="0" w:line="240" w:lineRule="auto"/>
              <w:jc w:val="center"/>
              <w:rPr>
                <w:rFonts w:ascii="Times New Roman" w:hAnsi="Times New Roman"/>
                <w:sz w:val="24"/>
                <w:szCs w:val="24"/>
              </w:rPr>
            </w:pPr>
            <w:r>
              <w:rPr>
                <w:rFonts w:ascii="Times New Roman" w:hAnsi="Times New Roman"/>
                <w:sz w:val="24"/>
                <w:szCs w:val="24"/>
              </w:rPr>
              <w:t>1043</w:t>
            </w:r>
          </w:p>
        </w:tc>
        <w:tc>
          <w:tcPr>
            <w:tcW w:w="1440" w:type="dxa"/>
            <w:noWrap/>
            <w:tcMar>
              <w:left w:w="288" w:type="dxa"/>
              <w:right w:w="115" w:type="dxa"/>
            </w:tcMar>
            <w:vAlign w:val="bottom"/>
          </w:tcPr>
          <w:p w:rsidR="00BD742F" w:rsidP="002F5F08" w14:paraId="679E0544" w14:textId="1DA86FE7">
            <w:pPr>
              <w:spacing w:after="0" w:line="240" w:lineRule="auto"/>
              <w:ind w:right="160"/>
              <w:jc w:val="center"/>
              <w:rPr>
                <w:rFonts w:ascii="Times New Roman" w:hAnsi="Times New Roman"/>
                <w:sz w:val="24"/>
                <w:szCs w:val="24"/>
              </w:rPr>
            </w:pPr>
            <w:r>
              <w:rPr>
                <w:rFonts w:ascii="Times New Roman" w:hAnsi="Times New Roman"/>
                <w:sz w:val="24"/>
                <w:szCs w:val="24"/>
              </w:rPr>
              <w:t>A2-115</w:t>
            </w:r>
          </w:p>
        </w:tc>
      </w:tr>
      <w:tr w14:paraId="6985447B"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BF571E" w:rsidRPr="4AB73A54" w:rsidP="4AB73A54" w14:paraId="7776BB63" w14:textId="51CE40BC">
            <w:pPr>
              <w:spacing w:after="0" w:line="240" w:lineRule="auto"/>
              <w:rPr>
                <w:rFonts w:ascii="Times New Roman" w:hAnsi="Times New Roman"/>
                <w:sz w:val="24"/>
                <w:szCs w:val="24"/>
              </w:rPr>
            </w:pPr>
            <w:r w:rsidRPr="4AB73A54">
              <w:rPr>
                <w:rFonts w:ascii="Times New Roman" w:hAnsi="Times New Roman"/>
                <w:sz w:val="24"/>
                <w:szCs w:val="24"/>
              </w:rPr>
              <w:t xml:space="preserve">Wi-Fi </w:t>
            </w:r>
            <w:r>
              <w:rPr>
                <w:rFonts w:ascii="Times New Roman" w:hAnsi="Times New Roman"/>
                <w:sz w:val="24"/>
                <w:szCs w:val="24"/>
              </w:rPr>
              <w:t>e</w:t>
            </w:r>
            <w:r w:rsidRPr="4AB73A54">
              <w:rPr>
                <w:rFonts w:ascii="Times New Roman" w:hAnsi="Times New Roman"/>
                <w:sz w:val="24"/>
                <w:szCs w:val="24"/>
              </w:rPr>
              <w:t xml:space="preserve">nabled </w:t>
            </w:r>
            <w:r>
              <w:rPr>
                <w:rFonts w:ascii="Times New Roman" w:hAnsi="Times New Roman"/>
                <w:sz w:val="24"/>
                <w:szCs w:val="24"/>
              </w:rPr>
              <w:t>d</w:t>
            </w:r>
            <w:r w:rsidRPr="4AB73A54">
              <w:rPr>
                <w:rFonts w:ascii="Times New Roman" w:hAnsi="Times New Roman"/>
                <w:sz w:val="24"/>
                <w:szCs w:val="24"/>
              </w:rPr>
              <w:t xml:space="preserve">evices </w:t>
            </w:r>
            <w:r>
              <w:rPr>
                <w:rFonts w:ascii="Times New Roman" w:hAnsi="Times New Roman"/>
                <w:sz w:val="24"/>
                <w:szCs w:val="24"/>
              </w:rPr>
              <w:t>r</w:t>
            </w:r>
            <w:r w:rsidRPr="4AB73A54">
              <w:rPr>
                <w:rFonts w:ascii="Times New Roman" w:hAnsi="Times New Roman"/>
                <w:sz w:val="24"/>
                <w:szCs w:val="24"/>
              </w:rPr>
              <w:t>eceived</w:t>
            </w:r>
            <w:r>
              <w:rPr>
                <w:rFonts w:ascii="Times New Roman" w:hAnsi="Times New Roman"/>
                <w:sz w:val="24"/>
                <w:szCs w:val="24"/>
              </w:rPr>
              <w:t xml:space="preserve"> for virtual </w:t>
            </w:r>
            <w:r w:rsidRPr="00BF571E">
              <w:rPr>
                <w:rFonts w:ascii="Times New Roman" w:hAnsi="Times New Roman"/>
                <w:sz w:val="24"/>
                <w:szCs w:val="24"/>
              </w:rPr>
              <w:t>learning</w:t>
            </w:r>
            <w:r w:rsidRPr="00BF571E">
              <w:rPr>
                <w:rFonts w:ascii="Times New Roman" w:hAnsi="Times New Roman"/>
                <w:b/>
                <w:bCs/>
                <w:color w:val="D13438"/>
                <w:sz w:val="24"/>
                <w:szCs w:val="24"/>
              </w:rPr>
              <w:t xml:space="preserve"> </w:t>
            </w:r>
            <w:r w:rsidRPr="00BF571E">
              <w:rPr>
                <w:rFonts w:ascii="Times New Roman" w:hAnsi="Times New Roman"/>
                <w:b/>
                <w:bCs/>
                <w:color w:val="FF0000"/>
                <w:sz w:val="24"/>
                <w:szCs w:val="24"/>
              </w:rPr>
              <w:t>New!</w:t>
            </w:r>
          </w:p>
        </w:tc>
        <w:tc>
          <w:tcPr>
            <w:tcW w:w="900" w:type="dxa"/>
            <w:tcMar>
              <w:left w:w="115" w:type="dxa"/>
            </w:tcMar>
            <w:vAlign w:val="bottom"/>
          </w:tcPr>
          <w:p w:rsidR="00BF571E" w:rsidP="002F5F08" w14:paraId="20FFCC4A" w14:textId="142ABF28">
            <w:pPr>
              <w:spacing w:after="0" w:line="240" w:lineRule="auto"/>
              <w:jc w:val="center"/>
              <w:rPr>
                <w:rFonts w:ascii="Times New Roman" w:hAnsi="Times New Roman"/>
                <w:sz w:val="24"/>
                <w:szCs w:val="24"/>
              </w:rPr>
            </w:pPr>
            <w:r>
              <w:rPr>
                <w:rFonts w:ascii="Times New Roman" w:hAnsi="Times New Roman"/>
                <w:sz w:val="24"/>
                <w:szCs w:val="24"/>
              </w:rPr>
              <w:t>School</w:t>
            </w:r>
          </w:p>
        </w:tc>
        <w:tc>
          <w:tcPr>
            <w:tcW w:w="900" w:type="dxa"/>
            <w:noWrap/>
            <w:vAlign w:val="bottom"/>
          </w:tcPr>
          <w:p w:rsidR="00BF571E" w:rsidP="002F5F08" w14:paraId="104CE829" w14:textId="36DF55C4">
            <w:pPr>
              <w:spacing w:after="0" w:line="240" w:lineRule="auto"/>
              <w:jc w:val="center"/>
              <w:rPr>
                <w:rFonts w:ascii="Times New Roman" w:hAnsi="Times New Roman"/>
                <w:sz w:val="24"/>
                <w:szCs w:val="24"/>
              </w:rPr>
            </w:pPr>
            <w:r>
              <w:rPr>
                <w:rFonts w:ascii="Times New Roman" w:hAnsi="Times New Roman"/>
                <w:sz w:val="24"/>
                <w:szCs w:val="24"/>
              </w:rPr>
              <w:t>1044</w:t>
            </w:r>
          </w:p>
        </w:tc>
        <w:tc>
          <w:tcPr>
            <w:tcW w:w="1440" w:type="dxa"/>
            <w:noWrap/>
            <w:tcMar>
              <w:left w:w="288" w:type="dxa"/>
              <w:right w:w="115" w:type="dxa"/>
            </w:tcMar>
            <w:vAlign w:val="bottom"/>
          </w:tcPr>
          <w:p w:rsidR="00BF571E" w:rsidP="002F5F08" w14:paraId="717325FD" w14:textId="1D8C073F">
            <w:pPr>
              <w:spacing w:after="0" w:line="240" w:lineRule="auto"/>
              <w:ind w:right="160"/>
              <w:jc w:val="center"/>
              <w:rPr>
                <w:rFonts w:ascii="Times New Roman" w:hAnsi="Times New Roman"/>
                <w:sz w:val="24"/>
                <w:szCs w:val="24"/>
              </w:rPr>
            </w:pPr>
            <w:r>
              <w:rPr>
                <w:rFonts w:ascii="Times New Roman" w:hAnsi="Times New Roman"/>
                <w:sz w:val="24"/>
                <w:szCs w:val="24"/>
              </w:rPr>
              <w:t>A2-115</w:t>
            </w:r>
          </w:p>
        </w:tc>
      </w:tr>
      <w:tr w14:paraId="1A2600F5"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BD742F" w:rsidP="4AB73A54" w14:paraId="3AC63D80" w14:textId="010228C2">
            <w:pPr>
              <w:spacing w:after="0" w:line="240" w:lineRule="auto"/>
              <w:rPr>
                <w:rFonts w:ascii="Times New Roman" w:hAnsi="Times New Roman"/>
                <w:b/>
                <w:bCs/>
                <w:color w:val="D13438"/>
                <w:u w:val="single"/>
              </w:rPr>
            </w:pPr>
            <w:r w:rsidRPr="4AB73A54">
              <w:rPr>
                <w:rFonts w:ascii="Times New Roman" w:hAnsi="Times New Roman"/>
                <w:sz w:val="24"/>
                <w:szCs w:val="24"/>
              </w:rPr>
              <w:t xml:space="preserve">Wi-Fi </w:t>
            </w:r>
            <w:r w:rsidR="00BF571E">
              <w:rPr>
                <w:rFonts w:ascii="Times New Roman" w:hAnsi="Times New Roman"/>
                <w:sz w:val="24"/>
                <w:szCs w:val="24"/>
              </w:rPr>
              <w:t>h</w:t>
            </w:r>
            <w:r w:rsidRPr="4AB73A54">
              <w:rPr>
                <w:rFonts w:ascii="Times New Roman" w:hAnsi="Times New Roman"/>
                <w:sz w:val="24"/>
                <w:szCs w:val="24"/>
              </w:rPr>
              <w:t xml:space="preserve">otspot </w:t>
            </w:r>
            <w:r w:rsidR="00BF571E">
              <w:rPr>
                <w:rFonts w:ascii="Times New Roman" w:hAnsi="Times New Roman"/>
                <w:sz w:val="24"/>
                <w:szCs w:val="24"/>
              </w:rPr>
              <w:t>n</w:t>
            </w:r>
            <w:r w:rsidRPr="4AB73A54">
              <w:rPr>
                <w:rFonts w:ascii="Times New Roman" w:hAnsi="Times New Roman"/>
                <w:sz w:val="24"/>
                <w:szCs w:val="24"/>
              </w:rPr>
              <w:t>eeded</w:t>
            </w:r>
            <w:r w:rsidRPr="4AB73A54" w:rsidR="3407928E">
              <w:rPr>
                <w:rFonts w:ascii="Times New Roman" w:hAnsi="Times New Roman"/>
                <w:sz w:val="24"/>
                <w:szCs w:val="24"/>
              </w:rPr>
              <w:t xml:space="preserve"> </w:t>
            </w:r>
            <w:r w:rsidR="00BF571E">
              <w:rPr>
                <w:rFonts w:ascii="Times New Roman" w:hAnsi="Times New Roman"/>
                <w:sz w:val="24"/>
                <w:szCs w:val="24"/>
              </w:rPr>
              <w:t xml:space="preserve">for virtual learning </w:t>
            </w:r>
            <w:r w:rsidRPr="00BF571E" w:rsidR="3407928E">
              <w:rPr>
                <w:rFonts w:ascii="Times New Roman" w:hAnsi="Times New Roman"/>
                <w:b/>
                <w:bCs/>
                <w:color w:val="FF0000"/>
                <w:sz w:val="24"/>
                <w:szCs w:val="24"/>
              </w:rPr>
              <w:t>New!</w:t>
            </w:r>
          </w:p>
        </w:tc>
        <w:tc>
          <w:tcPr>
            <w:tcW w:w="900" w:type="dxa"/>
            <w:tcMar>
              <w:left w:w="115" w:type="dxa"/>
            </w:tcMar>
            <w:vAlign w:val="bottom"/>
          </w:tcPr>
          <w:p w:rsidR="00BD742F" w:rsidP="002F5F08" w14:paraId="623227F9" w14:textId="4DC57051">
            <w:pPr>
              <w:spacing w:after="0" w:line="240" w:lineRule="auto"/>
              <w:jc w:val="center"/>
              <w:rPr>
                <w:rFonts w:ascii="Times New Roman" w:hAnsi="Times New Roman"/>
                <w:sz w:val="24"/>
                <w:szCs w:val="24"/>
              </w:rPr>
            </w:pPr>
            <w:r>
              <w:rPr>
                <w:rFonts w:ascii="Times New Roman" w:hAnsi="Times New Roman"/>
                <w:sz w:val="24"/>
                <w:szCs w:val="24"/>
              </w:rPr>
              <w:t>School</w:t>
            </w:r>
          </w:p>
        </w:tc>
        <w:tc>
          <w:tcPr>
            <w:tcW w:w="900" w:type="dxa"/>
            <w:noWrap/>
            <w:vAlign w:val="bottom"/>
          </w:tcPr>
          <w:p w:rsidR="00BD742F" w:rsidP="002F5F08" w14:paraId="39345872" w14:textId="17F655BE">
            <w:pPr>
              <w:spacing w:after="0" w:line="240" w:lineRule="auto"/>
              <w:jc w:val="center"/>
              <w:rPr>
                <w:rFonts w:ascii="Times New Roman" w:hAnsi="Times New Roman"/>
                <w:sz w:val="24"/>
                <w:szCs w:val="24"/>
              </w:rPr>
            </w:pPr>
            <w:r>
              <w:rPr>
                <w:rFonts w:ascii="Times New Roman" w:hAnsi="Times New Roman"/>
                <w:sz w:val="24"/>
                <w:szCs w:val="24"/>
              </w:rPr>
              <w:t>1045</w:t>
            </w:r>
          </w:p>
        </w:tc>
        <w:tc>
          <w:tcPr>
            <w:tcW w:w="1440" w:type="dxa"/>
            <w:noWrap/>
            <w:tcMar>
              <w:left w:w="288" w:type="dxa"/>
              <w:right w:w="115" w:type="dxa"/>
            </w:tcMar>
            <w:vAlign w:val="bottom"/>
          </w:tcPr>
          <w:p w:rsidR="00BD742F" w:rsidP="002F5F08" w14:paraId="2831D0DA" w14:textId="1E7FD219">
            <w:pPr>
              <w:spacing w:after="0" w:line="240" w:lineRule="auto"/>
              <w:ind w:right="160"/>
              <w:jc w:val="center"/>
              <w:rPr>
                <w:rFonts w:ascii="Times New Roman" w:hAnsi="Times New Roman"/>
                <w:sz w:val="24"/>
                <w:szCs w:val="24"/>
              </w:rPr>
            </w:pPr>
            <w:r w:rsidRPr="41028E57">
              <w:rPr>
                <w:rFonts w:ascii="Times New Roman" w:hAnsi="Times New Roman"/>
                <w:sz w:val="24"/>
                <w:szCs w:val="24"/>
              </w:rPr>
              <w:t>A2-116</w:t>
            </w:r>
          </w:p>
        </w:tc>
      </w:tr>
      <w:tr w14:paraId="28CADEAB" w14:textId="77777777" w:rsidTr="40FE664B">
        <w:tblPrEx>
          <w:tblW w:w="917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5935" w:type="dxa"/>
            <w:noWrap/>
            <w:vAlign w:val="bottom"/>
          </w:tcPr>
          <w:p w:rsidR="00BD742F" w:rsidP="4AB73A54" w14:paraId="6FEDE3C6" w14:textId="4061570D">
            <w:pPr>
              <w:spacing w:after="0" w:line="240" w:lineRule="auto"/>
              <w:rPr>
                <w:rFonts w:ascii="Times New Roman" w:hAnsi="Times New Roman"/>
                <w:b/>
                <w:bCs/>
                <w:color w:val="D13438"/>
                <w:u w:val="single"/>
              </w:rPr>
            </w:pPr>
            <w:r w:rsidRPr="4AB73A54">
              <w:rPr>
                <w:rFonts w:ascii="Times New Roman" w:hAnsi="Times New Roman"/>
                <w:sz w:val="24"/>
                <w:szCs w:val="24"/>
              </w:rPr>
              <w:t xml:space="preserve">Wi-Fi </w:t>
            </w:r>
            <w:r w:rsidR="00BF571E">
              <w:rPr>
                <w:rFonts w:ascii="Times New Roman" w:hAnsi="Times New Roman"/>
                <w:sz w:val="24"/>
                <w:szCs w:val="24"/>
              </w:rPr>
              <w:t>h</w:t>
            </w:r>
            <w:r w:rsidRPr="4AB73A54">
              <w:rPr>
                <w:rFonts w:ascii="Times New Roman" w:hAnsi="Times New Roman"/>
                <w:sz w:val="24"/>
                <w:szCs w:val="24"/>
              </w:rPr>
              <w:t xml:space="preserve">otspot </w:t>
            </w:r>
            <w:r w:rsidR="00BF571E">
              <w:rPr>
                <w:rFonts w:ascii="Times New Roman" w:hAnsi="Times New Roman"/>
                <w:sz w:val="24"/>
                <w:szCs w:val="24"/>
              </w:rPr>
              <w:t>r</w:t>
            </w:r>
            <w:r w:rsidRPr="4AB73A54">
              <w:rPr>
                <w:rFonts w:ascii="Times New Roman" w:hAnsi="Times New Roman"/>
                <w:sz w:val="24"/>
                <w:szCs w:val="24"/>
              </w:rPr>
              <w:t>eceived</w:t>
            </w:r>
            <w:r w:rsidRPr="4AB73A54" w:rsidR="45CBAB0F">
              <w:rPr>
                <w:rFonts w:ascii="Times New Roman" w:hAnsi="Times New Roman"/>
                <w:sz w:val="24"/>
                <w:szCs w:val="24"/>
              </w:rPr>
              <w:t xml:space="preserve"> </w:t>
            </w:r>
            <w:r w:rsidR="00BF571E">
              <w:rPr>
                <w:rFonts w:ascii="Times New Roman" w:hAnsi="Times New Roman"/>
                <w:sz w:val="24"/>
                <w:szCs w:val="24"/>
              </w:rPr>
              <w:t xml:space="preserve">for virtual learning </w:t>
            </w:r>
            <w:r w:rsidRPr="00BF571E" w:rsidR="45CBAB0F">
              <w:rPr>
                <w:rFonts w:ascii="Times New Roman" w:hAnsi="Times New Roman"/>
                <w:b/>
                <w:bCs/>
                <w:color w:val="FF0000"/>
                <w:sz w:val="24"/>
                <w:szCs w:val="24"/>
              </w:rPr>
              <w:t>New!</w:t>
            </w:r>
          </w:p>
        </w:tc>
        <w:tc>
          <w:tcPr>
            <w:tcW w:w="900" w:type="dxa"/>
            <w:tcMar>
              <w:left w:w="115" w:type="dxa"/>
            </w:tcMar>
            <w:vAlign w:val="bottom"/>
          </w:tcPr>
          <w:p w:rsidR="00BD742F" w:rsidP="002F5F08" w14:paraId="144820BD" w14:textId="37E120E1">
            <w:pPr>
              <w:spacing w:after="0" w:line="240" w:lineRule="auto"/>
              <w:jc w:val="center"/>
              <w:rPr>
                <w:rFonts w:ascii="Times New Roman" w:hAnsi="Times New Roman"/>
                <w:sz w:val="24"/>
                <w:szCs w:val="24"/>
              </w:rPr>
            </w:pPr>
            <w:r>
              <w:rPr>
                <w:rFonts w:ascii="Times New Roman" w:hAnsi="Times New Roman"/>
                <w:sz w:val="24"/>
                <w:szCs w:val="24"/>
              </w:rPr>
              <w:t>School</w:t>
            </w:r>
          </w:p>
        </w:tc>
        <w:tc>
          <w:tcPr>
            <w:tcW w:w="900" w:type="dxa"/>
            <w:noWrap/>
            <w:vAlign w:val="bottom"/>
          </w:tcPr>
          <w:p w:rsidR="00BD742F" w:rsidP="002F5F08" w14:paraId="2E1CA53D" w14:textId="3C54419C">
            <w:pPr>
              <w:spacing w:after="0" w:line="240" w:lineRule="auto"/>
              <w:jc w:val="center"/>
              <w:rPr>
                <w:rFonts w:ascii="Times New Roman" w:hAnsi="Times New Roman"/>
                <w:sz w:val="24"/>
                <w:szCs w:val="24"/>
              </w:rPr>
            </w:pPr>
            <w:r>
              <w:rPr>
                <w:rFonts w:ascii="Times New Roman" w:hAnsi="Times New Roman"/>
                <w:sz w:val="24"/>
                <w:szCs w:val="24"/>
              </w:rPr>
              <w:t>1046</w:t>
            </w:r>
          </w:p>
        </w:tc>
        <w:tc>
          <w:tcPr>
            <w:tcW w:w="1440" w:type="dxa"/>
            <w:noWrap/>
            <w:tcMar>
              <w:left w:w="288" w:type="dxa"/>
              <w:right w:w="115" w:type="dxa"/>
            </w:tcMar>
            <w:vAlign w:val="bottom"/>
          </w:tcPr>
          <w:p w:rsidR="00BD742F" w:rsidP="002F5F08" w14:paraId="1BFBDFF1" w14:textId="0379E5FA">
            <w:pPr>
              <w:spacing w:after="0" w:line="240" w:lineRule="auto"/>
              <w:ind w:right="160"/>
              <w:jc w:val="center"/>
              <w:rPr>
                <w:rFonts w:ascii="Times New Roman" w:hAnsi="Times New Roman"/>
                <w:sz w:val="24"/>
                <w:szCs w:val="24"/>
              </w:rPr>
            </w:pPr>
            <w:r w:rsidRPr="41028E57">
              <w:rPr>
                <w:rFonts w:ascii="Times New Roman" w:hAnsi="Times New Roman"/>
                <w:sz w:val="24"/>
                <w:szCs w:val="24"/>
              </w:rPr>
              <w:t>A2-116</w:t>
            </w:r>
          </w:p>
        </w:tc>
      </w:tr>
    </w:tbl>
    <w:p w:rsidR="007A23E4" w:rsidP="000C417C" w14:paraId="5D7F9B24" w14:textId="77777777">
      <w:pPr>
        <w:spacing w:after="0" w:line="240" w:lineRule="auto"/>
        <w:rPr>
          <w:rFonts w:ascii="Times New Roman" w:hAnsi="Times New Roman"/>
          <w:b/>
          <w:sz w:val="24"/>
          <w:szCs w:val="24"/>
        </w:rPr>
      </w:pPr>
    </w:p>
    <w:p w:rsidR="00B47337" w:rsidRPr="00A324CD" w:rsidP="00AF6677" w14:paraId="036FA8AC" w14:textId="77777777">
      <w:pPr>
        <w:spacing w:after="120"/>
        <w:rPr>
          <w:rFonts w:ascii="Times New Roman" w:hAnsi="Times New Roman"/>
          <w:sz w:val="24"/>
          <w:szCs w:val="24"/>
        </w:rPr>
      </w:pPr>
      <w:r w:rsidRPr="00A324CD">
        <w:rPr>
          <w:rFonts w:ascii="Times New Roman" w:hAnsi="Times New Roman"/>
          <w:b/>
          <w:sz w:val="24"/>
          <w:szCs w:val="24"/>
        </w:rPr>
        <w:t>Set C Data Groups</w:t>
      </w:r>
      <w:r w:rsidRPr="00A324CD" w:rsidR="00DA384B">
        <w:rPr>
          <w:rFonts w:ascii="Times New Roman" w:hAnsi="Times New Roman"/>
          <w:sz w:val="24"/>
          <w:szCs w:val="24"/>
        </w:rPr>
        <w:t>—Collected through ESS only,</w:t>
      </w:r>
      <w:r w:rsidRPr="00A324CD">
        <w:rPr>
          <w:rFonts w:ascii="Times New Roman" w:hAnsi="Times New Roman"/>
          <w:sz w:val="24"/>
          <w:szCs w:val="24"/>
        </w:rPr>
        <w:t xml:space="preserve"> merged into CRDC dataset after collection is complete, with no additional burden on SEAs or LEAs</w:t>
      </w:r>
    </w:p>
    <w:p w:rsidR="008505AB" w:rsidRPr="00521A6A" w:rsidP="00500B4D" w14:paraId="25B8245B" w14:textId="6EABB4A6">
      <w:pPr>
        <w:spacing w:after="120"/>
        <w:rPr>
          <w:rFonts w:ascii="Times New Roman" w:hAnsi="Times New Roman"/>
          <w:sz w:val="24"/>
          <w:szCs w:val="24"/>
        </w:rPr>
      </w:pPr>
      <w:r w:rsidRPr="00521A6A">
        <w:rPr>
          <w:rFonts w:ascii="Times New Roman" w:hAnsi="Times New Roman"/>
          <w:sz w:val="24"/>
          <w:szCs w:val="24"/>
        </w:rPr>
        <w:t xml:space="preserve">The </w:t>
      </w:r>
      <w:r w:rsidR="00862670">
        <w:rPr>
          <w:rFonts w:ascii="Times New Roman" w:hAnsi="Times New Roman"/>
          <w:sz w:val="24"/>
          <w:szCs w:val="24"/>
        </w:rPr>
        <w:t>four</w:t>
      </w:r>
      <w:r w:rsidRPr="00872E13">
        <w:rPr>
          <w:rFonts w:ascii="Times New Roman" w:hAnsi="Times New Roman"/>
          <w:sz w:val="24"/>
          <w:szCs w:val="24"/>
        </w:rPr>
        <w:t xml:space="preserve"> data groups</w:t>
      </w:r>
      <w:r w:rsidRPr="00521A6A">
        <w:rPr>
          <w:rFonts w:ascii="Times New Roman" w:hAnsi="Times New Roman"/>
          <w:sz w:val="24"/>
          <w:szCs w:val="24"/>
        </w:rPr>
        <w:t xml:space="preserve"> in the table below are presented in this attachment.  </w:t>
      </w:r>
    </w:p>
    <w:tbl>
      <w:tblPr>
        <w:tblW w:w="920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5191"/>
        <w:gridCol w:w="1495"/>
        <w:gridCol w:w="1260"/>
        <w:gridCol w:w="1260"/>
      </w:tblGrid>
      <w:tr w14:paraId="61802AF8" w14:textId="77777777" w:rsidTr="41028E57">
        <w:tblPrEx>
          <w:tblW w:w="920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Ex>
        <w:trPr>
          <w:trHeight w:val="255"/>
          <w:tblHeader/>
          <w:jc w:val="center"/>
        </w:trPr>
        <w:tc>
          <w:tcPr>
            <w:tcW w:w="5191" w:type="dxa"/>
            <w:tcBorders>
              <w:top w:val="single" w:sz="4" w:space="0" w:color="auto"/>
            </w:tcBorders>
            <w:shd w:val="clear" w:color="auto" w:fill="auto"/>
            <w:noWrap/>
            <w:vAlign w:val="bottom"/>
          </w:tcPr>
          <w:p w:rsidR="00500B4D" w:rsidRPr="00521A6A" w:rsidP="00001C5B" w14:paraId="245771BB" w14:textId="77777777">
            <w:pPr>
              <w:keepNext/>
              <w:keepLines/>
              <w:spacing w:after="0" w:line="240" w:lineRule="auto"/>
              <w:rPr>
                <w:rFonts w:ascii="Times New Roman" w:hAnsi="Times New Roman"/>
                <w:b/>
                <w:sz w:val="24"/>
                <w:szCs w:val="24"/>
              </w:rPr>
            </w:pPr>
            <w:r w:rsidRPr="00521A6A">
              <w:rPr>
                <w:rFonts w:ascii="Times New Roman" w:hAnsi="Times New Roman"/>
                <w:b/>
                <w:sz w:val="24"/>
                <w:szCs w:val="24"/>
              </w:rPr>
              <w:t>Data Group (DG) Name</w:t>
            </w:r>
          </w:p>
        </w:tc>
        <w:tc>
          <w:tcPr>
            <w:tcW w:w="1495" w:type="dxa"/>
            <w:tcBorders>
              <w:top w:val="single" w:sz="4" w:space="0" w:color="auto"/>
            </w:tcBorders>
            <w:shd w:val="clear" w:color="auto" w:fill="auto"/>
            <w:vAlign w:val="bottom"/>
          </w:tcPr>
          <w:p w:rsidR="00500B4D" w:rsidRPr="00521A6A" w:rsidP="00500B4D" w14:paraId="49B2CF07" w14:textId="77777777">
            <w:pPr>
              <w:spacing w:after="0" w:line="240" w:lineRule="auto"/>
              <w:jc w:val="center"/>
              <w:rPr>
                <w:rFonts w:ascii="Times New Roman" w:hAnsi="Times New Roman"/>
                <w:b/>
                <w:sz w:val="24"/>
                <w:szCs w:val="24"/>
              </w:rPr>
            </w:pPr>
            <w:r w:rsidRPr="00521A6A">
              <w:rPr>
                <w:rFonts w:ascii="Times New Roman" w:hAnsi="Times New Roman"/>
                <w:b/>
                <w:sz w:val="24"/>
                <w:szCs w:val="24"/>
              </w:rPr>
              <w:t>Level</w:t>
            </w:r>
          </w:p>
        </w:tc>
        <w:tc>
          <w:tcPr>
            <w:tcW w:w="1260" w:type="dxa"/>
            <w:tcBorders>
              <w:top w:val="single" w:sz="4" w:space="0" w:color="auto"/>
            </w:tcBorders>
            <w:shd w:val="clear" w:color="auto" w:fill="auto"/>
            <w:noWrap/>
            <w:tcMar>
              <w:left w:w="29" w:type="dxa"/>
              <w:right w:w="29" w:type="dxa"/>
            </w:tcMar>
            <w:vAlign w:val="bottom"/>
          </w:tcPr>
          <w:p w:rsidR="00500B4D" w:rsidRPr="00521A6A" w:rsidP="00500B4D" w14:paraId="6BBD0CF1" w14:textId="77777777">
            <w:pPr>
              <w:spacing w:after="0" w:line="240" w:lineRule="auto"/>
              <w:jc w:val="center"/>
              <w:rPr>
                <w:rFonts w:ascii="Times New Roman" w:hAnsi="Times New Roman"/>
                <w:b/>
                <w:sz w:val="24"/>
                <w:szCs w:val="24"/>
              </w:rPr>
            </w:pPr>
            <w:r w:rsidRPr="00521A6A">
              <w:rPr>
                <w:rFonts w:ascii="Times New Roman" w:hAnsi="Times New Roman"/>
                <w:b/>
                <w:sz w:val="24"/>
                <w:szCs w:val="24"/>
              </w:rPr>
              <w:t>DG ID</w:t>
            </w:r>
          </w:p>
        </w:tc>
        <w:tc>
          <w:tcPr>
            <w:tcW w:w="1260" w:type="dxa"/>
            <w:tcBorders>
              <w:top w:val="single" w:sz="4" w:space="0" w:color="auto"/>
            </w:tcBorders>
            <w:shd w:val="clear" w:color="auto" w:fill="auto"/>
            <w:vAlign w:val="bottom"/>
          </w:tcPr>
          <w:p w:rsidR="00500B4D" w:rsidRPr="00521A6A" w:rsidP="003D123D" w14:paraId="4EA66BBE" w14:textId="77777777">
            <w:pPr>
              <w:spacing w:after="0" w:line="240" w:lineRule="auto"/>
              <w:jc w:val="center"/>
              <w:rPr>
                <w:rFonts w:ascii="Times New Roman" w:hAnsi="Times New Roman"/>
                <w:b/>
                <w:sz w:val="24"/>
                <w:szCs w:val="24"/>
              </w:rPr>
            </w:pPr>
            <w:r w:rsidRPr="00521A6A">
              <w:rPr>
                <w:rFonts w:ascii="Times New Roman" w:hAnsi="Times New Roman"/>
                <w:b/>
                <w:sz w:val="24"/>
                <w:szCs w:val="24"/>
              </w:rPr>
              <w:t xml:space="preserve">Page </w:t>
            </w:r>
          </w:p>
        </w:tc>
      </w:tr>
      <w:tr w14:paraId="3EB1B759" w14:textId="77777777" w:rsidTr="41028E57">
        <w:tblPrEx>
          <w:tblW w:w="9206" w:type="dxa"/>
          <w:jc w:val="center"/>
          <w:tblBorders>
            <w:insideH w:val="single" w:sz="4" w:space="0" w:color="auto"/>
            <w:insideV w:val="single" w:sz="4" w:space="0" w:color="auto"/>
          </w:tblBorders>
          <w:tblLook w:val="0000"/>
        </w:tblPrEx>
        <w:trPr>
          <w:trHeight w:val="255"/>
          <w:jc w:val="center"/>
        </w:trPr>
        <w:tc>
          <w:tcPr>
            <w:tcW w:w="5191" w:type="dxa"/>
            <w:noWrap/>
            <w:vAlign w:val="bottom"/>
          </w:tcPr>
          <w:p w:rsidR="00862670" w:rsidRPr="00521A6A" w:rsidP="00843A27" w14:paraId="42140531" w14:textId="1C407C6E">
            <w:pPr>
              <w:spacing w:after="0" w:line="240" w:lineRule="auto"/>
              <w:rPr>
                <w:rFonts w:ascii="Times New Roman" w:hAnsi="Times New Roman"/>
                <w:sz w:val="24"/>
                <w:szCs w:val="24"/>
              </w:rPr>
            </w:pPr>
            <w:r>
              <w:rPr>
                <w:rFonts w:ascii="Times New Roman" w:hAnsi="Times New Roman"/>
                <w:sz w:val="24"/>
                <w:szCs w:val="24"/>
              </w:rPr>
              <w:t>Children with disabilities (IDEA) school age</w:t>
            </w:r>
            <w:r w:rsidR="00B83C82">
              <w:rPr>
                <w:rFonts w:ascii="Times New Roman" w:hAnsi="Times New Roman"/>
                <w:sz w:val="24"/>
                <w:szCs w:val="24"/>
              </w:rPr>
              <w:t xml:space="preserve"> table</w:t>
            </w:r>
          </w:p>
        </w:tc>
        <w:tc>
          <w:tcPr>
            <w:tcW w:w="1495" w:type="dxa"/>
            <w:tcMar>
              <w:left w:w="173" w:type="dxa"/>
              <w:right w:w="115" w:type="dxa"/>
            </w:tcMar>
            <w:vAlign w:val="bottom"/>
          </w:tcPr>
          <w:p w:rsidR="00862670" w:rsidRPr="00521A6A" w:rsidP="002F5F08" w14:paraId="1517F648" w14:textId="70F23930">
            <w:pPr>
              <w:spacing w:after="0" w:line="240" w:lineRule="auto"/>
              <w:jc w:val="center"/>
              <w:rPr>
                <w:rFonts w:ascii="Times New Roman" w:hAnsi="Times New Roman"/>
                <w:sz w:val="24"/>
                <w:szCs w:val="24"/>
              </w:rPr>
            </w:pPr>
            <w:r>
              <w:rPr>
                <w:rFonts w:ascii="Times New Roman" w:hAnsi="Times New Roman"/>
                <w:sz w:val="24"/>
                <w:szCs w:val="24"/>
              </w:rPr>
              <w:t>School</w:t>
            </w:r>
          </w:p>
        </w:tc>
        <w:tc>
          <w:tcPr>
            <w:tcW w:w="1260" w:type="dxa"/>
            <w:noWrap/>
            <w:vAlign w:val="bottom"/>
          </w:tcPr>
          <w:p w:rsidR="00862670" w:rsidRPr="00521A6A" w:rsidP="002F5F08" w14:paraId="534FD496" w14:textId="0782B100">
            <w:pPr>
              <w:spacing w:after="0" w:line="240" w:lineRule="auto"/>
              <w:jc w:val="center"/>
              <w:rPr>
                <w:rFonts w:ascii="Times New Roman" w:hAnsi="Times New Roman"/>
                <w:sz w:val="24"/>
                <w:szCs w:val="24"/>
              </w:rPr>
            </w:pPr>
            <w:r>
              <w:rPr>
                <w:rFonts w:ascii="Times New Roman" w:hAnsi="Times New Roman"/>
                <w:sz w:val="24"/>
                <w:szCs w:val="24"/>
              </w:rPr>
              <w:t>74 (ESS)</w:t>
            </w:r>
          </w:p>
        </w:tc>
        <w:tc>
          <w:tcPr>
            <w:tcW w:w="1260" w:type="dxa"/>
            <w:noWrap/>
            <w:vAlign w:val="bottom"/>
          </w:tcPr>
          <w:p w:rsidR="00862670" w:rsidRPr="00FA0F9C" w:rsidP="002F5F08" w14:paraId="389B73AE" w14:textId="266DCB85">
            <w:pPr>
              <w:spacing w:after="0" w:line="240" w:lineRule="auto"/>
              <w:ind w:left="189" w:right="66"/>
              <w:jc w:val="center"/>
              <w:rPr>
                <w:rFonts w:ascii="Times New Roman" w:hAnsi="Times New Roman"/>
                <w:sz w:val="24"/>
                <w:szCs w:val="24"/>
              </w:rPr>
            </w:pPr>
            <w:r w:rsidRPr="00FA0F9C">
              <w:rPr>
                <w:rFonts w:ascii="Times New Roman" w:hAnsi="Times New Roman"/>
                <w:sz w:val="24"/>
                <w:szCs w:val="24"/>
              </w:rPr>
              <w:t>A2-1</w:t>
            </w:r>
            <w:r w:rsidR="005143D5">
              <w:rPr>
                <w:rFonts w:ascii="Times New Roman" w:hAnsi="Times New Roman"/>
                <w:sz w:val="24"/>
                <w:szCs w:val="24"/>
              </w:rPr>
              <w:t>1</w:t>
            </w:r>
            <w:r w:rsidR="00857360">
              <w:rPr>
                <w:rFonts w:ascii="Times New Roman" w:hAnsi="Times New Roman"/>
                <w:sz w:val="24"/>
                <w:szCs w:val="24"/>
              </w:rPr>
              <w:t>7</w:t>
            </w:r>
          </w:p>
        </w:tc>
      </w:tr>
      <w:tr w14:paraId="64CD7AFB" w14:textId="77777777" w:rsidTr="41028E57">
        <w:tblPrEx>
          <w:tblW w:w="9206" w:type="dxa"/>
          <w:jc w:val="center"/>
          <w:tblBorders>
            <w:insideH w:val="single" w:sz="4" w:space="0" w:color="auto"/>
            <w:insideV w:val="single" w:sz="4" w:space="0" w:color="auto"/>
          </w:tblBorders>
          <w:tblLook w:val="0000"/>
        </w:tblPrEx>
        <w:trPr>
          <w:trHeight w:val="255"/>
          <w:jc w:val="center"/>
        </w:trPr>
        <w:tc>
          <w:tcPr>
            <w:tcW w:w="5191" w:type="dxa"/>
            <w:noWrap/>
            <w:vAlign w:val="bottom"/>
          </w:tcPr>
          <w:p w:rsidR="00F5078D" w:rsidRPr="00521A6A" w:rsidP="00843A27" w14:paraId="4ADF175E" w14:textId="2BAC02E9">
            <w:pPr>
              <w:spacing w:after="0" w:line="240" w:lineRule="auto"/>
              <w:rPr>
                <w:rFonts w:ascii="Times New Roman" w:hAnsi="Times New Roman"/>
                <w:sz w:val="24"/>
                <w:szCs w:val="24"/>
              </w:rPr>
            </w:pPr>
            <w:r w:rsidRPr="00872E13">
              <w:rPr>
                <w:rFonts w:ascii="Times New Roman" w:hAnsi="Times New Roman"/>
                <w:sz w:val="24"/>
                <w:szCs w:val="24"/>
              </w:rPr>
              <w:t>Chronic absenteeism table</w:t>
            </w:r>
          </w:p>
        </w:tc>
        <w:tc>
          <w:tcPr>
            <w:tcW w:w="1495" w:type="dxa"/>
            <w:tcMar>
              <w:left w:w="173" w:type="dxa"/>
              <w:right w:w="115" w:type="dxa"/>
            </w:tcMar>
            <w:vAlign w:val="bottom"/>
          </w:tcPr>
          <w:p w:rsidR="00F5078D" w:rsidRPr="00521A6A" w:rsidP="002F5F08" w14:paraId="6B9056F9" w14:textId="40F476A5">
            <w:pPr>
              <w:spacing w:after="0" w:line="240" w:lineRule="auto"/>
              <w:jc w:val="center"/>
              <w:rPr>
                <w:rFonts w:ascii="Times New Roman" w:hAnsi="Times New Roman"/>
                <w:sz w:val="24"/>
                <w:szCs w:val="24"/>
              </w:rPr>
            </w:pPr>
            <w:r w:rsidRPr="00872E13">
              <w:rPr>
                <w:rFonts w:ascii="Times New Roman" w:hAnsi="Times New Roman"/>
                <w:sz w:val="24"/>
                <w:szCs w:val="24"/>
              </w:rPr>
              <w:t>School</w:t>
            </w:r>
          </w:p>
        </w:tc>
        <w:tc>
          <w:tcPr>
            <w:tcW w:w="1260" w:type="dxa"/>
            <w:noWrap/>
            <w:vAlign w:val="bottom"/>
          </w:tcPr>
          <w:p w:rsidR="00F5078D" w:rsidRPr="00521A6A" w:rsidP="002F5F08" w14:paraId="1B6588E4" w14:textId="7D787E84">
            <w:pPr>
              <w:spacing w:after="0" w:line="240" w:lineRule="auto"/>
              <w:jc w:val="center"/>
              <w:rPr>
                <w:rFonts w:ascii="Times New Roman" w:hAnsi="Times New Roman"/>
                <w:sz w:val="24"/>
                <w:szCs w:val="24"/>
              </w:rPr>
            </w:pPr>
            <w:r w:rsidRPr="00872E13">
              <w:rPr>
                <w:rFonts w:ascii="Times New Roman" w:hAnsi="Times New Roman"/>
                <w:sz w:val="24"/>
                <w:szCs w:val="24"/>
              </w:rPr>
              <w:t>814 (ESS)</w:t>
            </w:r>
          </w:p>
        </w:tc>
        <w:tc>
          <w:tcPr>
            <w:tcW w:w="1260" w:type="dxa"/>
            <w:noWrap/>
            <w:vAlign w:val="bottom"/>
          </w:tcPr>
          <w:p w:rsidR="00F5078D" w:rsidRPr="00FA0F9C" w:rsidP="002F5F08" w14:paraId="21416507" w14:textId="7E6698C2">
            <w:pPr>
              <w:spacing w:after="0" w:line="240" w:lineRule="auto"/>
              <w:ind w:left="189" w:right="66"/>
              <w:jc w:val="center"/>
              <w:rPr>
                <w:rFonts w:ascii="Times New Roman" w:hAnsi="Times New Roman"/>
                <w:sz w:val="24"/>
                <w:szCs w:val="24"/>
              </w:rPr>
            </w:pPr>
            <w:r w:rsidRPr="00FA0F9C">
              <w:rPr>
                <w:rFonts w:ascii="Times New Roman" w:hAnsi="Times New Roman"/>
                <w:sz w:val="24"/>
                <w:szCs w:val="24"/>
              </w:rPr>
              <w:t>A2-1</w:t>
            </w:r>
            <w:r w:rsidR="008464EF">
              <w:rPr>
                <w:rFonts w:ascii="Times New Roman" w:hAnsi="Times New Roman"/>
                <w:sz w:val="24"/>
                <w:szCs w:val="24"/>
              </w:rPr>
              <w:t>1</w:t>
            </w:r>
            <w:r w:rsidR="00857360">
              <w:rPr>
                <w:rFonts w:ascii="Times New Roman" w:hAnsi="Times New Roman"/>
                <w:sz w:val="24"/>
                <w:szCs w:val="24"/>
              </w:rPr>
              <w:t>8</w:t>
            </w:r>
          </w:p>
        </w:tc>
      </w:tr>
      <w:tr w14:paraId="095088EB" w14:textId="77777777" w:rsidTr="41028E57">
        <w:tblPrEx>
          <w:tblW w:w="9206" w:type="dxa"/>
          <w:jc w:val="center"/>
          <w:tblBorders>
            <w:insideH w:val="single" w:sz="4" w:space="0" w:color="auto"/>
            <w:insideV w:val="single" w:sz="4" w:space="0" w:color="auto"/>
          </w:tblBorders>
          <w:tblLook w:val="0000"/>
        </w:tblPrEx>
        <w:trPr>
          <w:trHeight w:val="255"/>
          <w:jc w:val="center"/>
        </w:trPr>
        <w:tc>
          <w:tcPr>
            <w:tcW w:w="5191" w:type="dxa"/>
            <w:noWrap/>
            <w:vAlign w:val="bottom"/>
          </w:tcPr>
          <w:p w:rsidR="00CF61B3" w:rsidRPr="00521A6A" w:rsidP="00843A27" w14:paraId="2237689F" w14:textId="77777777">
            <w:pPr>
              <w:spacing w:after="0" w:line="240" w:lineRule="auto"/>
              <w:rPr>
                <w:rFonts w:ascii="Times New Roman" w:hAnsi="Times New Roman"/>
                <w:sz w:val="24"/>
                <w:szCs w:val="24"/>
              </w:rPr>
            </w:pPr>
            <w:r w:rsidRPr="00521A6A">
              <w:rPr>
                <w:rFonts w:ascii="Times New Roman" w:hAnsi="Times New Roman"/>
                <w:sz w:val="24"/>
                <w:szCs w:val="24"/>
              </w:rPr>
              <w:t>Graduates/completers table</w:t>
            </w:r>
          </w:p>
        </w:tc>
        <w:tc>
          <w:tcPr>
            <w:tcW w:w="1495" w:type="dxa"/>
            <w:tcMar>
              <w:left w:w="173" w:type="dxa"/>
              <w:right w:w="115" w:type="dxa"/>
            </w:tcMar>
            <w:vAlign w:val="bottom"/>
          </w:tcPr>
          <w:p w:rsidR="00CF61B3" w:rsidRPr="00521A6A" w:rsidP="002F5F08" w14:paraId="42B5529C" w14:textId="77777777">
            <w:pPr>
              <w:spacing w:after="0" w:line="240" w:lineRule="auto"/>
              <w:jc w:val="center"/>
              <w:rPr>
                <w:rFonts w:ascii="Times New Roman" w:hAnsi="Times New Roman"/>
                <w:sz w:val="24"/>
                <w:szCs w:val="24"/>
              </w:rPr>
            </w:pPr>
            <w:r w:rsidRPr="00521A6A">
              <w:rPr>
                <w:rFonts w:ascii="Times New Roman" w:hAnsi="Times New Roman"/>
                <w:sz w:val="24"/>
                <w:szCs w:val="24"/>
              </w:rPr>
              <w:t>School</w:t>
            </w:r>
          </w:p>
        </w:tc>
        <w:tc>
          <w:tcPr>
            <w:tcW w:w="1260" w:type="dxa"/>
            <w:noWrap/>
            <w:vAlign w:val="bottom"/>
          </w:tcPr>
          <w:p w:rsidR="00CF61B3" w:rsidRPr="00521A6A" w:rsidP="002F5F08" w14:paraId="412F0303" w14:textId="77777777">
            <w:pPr>
              <w:spacing w:after="0" w:line="240" w:lineRule="auto"/>
              <w:jc w:val="center"/>
              <w:rPr>
                <w:rFonts w:ascii="Times New Roman" w:hAnsi="Times New Roman"/>
                <w:sz w:val="24"/>
                <w:szCs w:val="24"/>
              </w:rPr>
            </w:pPr>
            <w:r w:rsidRPr="00521A6A">
              <w:rPr>
                <w:rFonts w:ascii="Times New Roman" w:hAnsi="Times New Roman"/>
                <w:sz w:val="24"/>
                <w:szCs w:val="24"/>
              </w:rPr>
              <w:t>306 (ESS)</w:t>
            </w:r>
          </w:p>
        </w:tc>
        <w:tc>
          <w:tcPr>
            <w:tcW w:w="1260" w:type="dxa"/>
            <w:noWrap/>
            <w:vAlign w:val="bottom"/>
          </w:tcPr>
          <w:p w:rsidR="00CF61B3" w:rsidRPr="00521A6A" w:rsidP="002F5F08" w14:paraId="439369D9" w14:textId="1D92FEF1">
            <w:pPr>
              <w:spacing w:after="0" w:line="240" w:lineRule="auto"/>
              <w:ind w:left="189" w:right="66"/>
              <w:jc w:val="center"/>
              <w:rPr>
                <w:rFonts w:ascii="Times New Roman" w:hAnsi="Times New Roman"/>
                <w:sz w:val="24"/>
                <w:szCs w:val="24"/>
              </w:rPr>
            </w:pPr>
            <w:r w:rsidRPr="41028E57">
              <w:rPr>
                <w:rFonts w:ascii="Times New Roman" w:hAnsi="Times New Roman"/>
                <w:sz w:val="24"/>
                <w:szCs w:val="24"/>
              </w:rPr>
              <w:t>A2-</w:t>
            </w:r>
            <w:r w:rsidRPr="41028E57" w:rsidR="2E009DFB">
              <w:rPr>
                <w:rFonts w:ascii="Times New Roman" w:hAnsi="Times New Roman"/>
                <w:sz w:val="24"/>
                <w:szCs w:val="24"/>
              </w:rPr>
              <w:t>1</w:t>
            </w:r>
            <w:r w:rsidRPr="41028E57" w:rsidR="16513599">
              <w:rPr>
                <w:rFonts w:ascii="Times New Roman" w:hAnsi="Times New Roman"/>
                <w:sz w:val="24"/>
                <w:szCs w:val="24"/>
              </w:rPr>
              <w:t>1</w:t>
            </w:r>
            <w:r w:rsidR="00857360">
              <w:rPr>
                <w:rFonts w:ascii="Times New Roman" w:hAnsi="Times New Roman"/>
                <w:sz w:val="24"/>
                <w:szCs w:val="24"/>
              </w:rPr>
              <w:t>9</w:t>
            </w:r>
          </w:p>
        </w:tc>
      </w:tr>
      <w:tr w14:paraId="02BCE096" w14:textId="77777777" w:rsidTr="41028E57">
        <w:tblPrEx>
          <w:tblW w:w="9206" w:type="dxa"/>
          <w:jc w:val="center"/>
          <w:tblBorders>
            <w:insideH w:val="single" w:sz="4" w:space="0" w:color="auto"/>
            <w:insideV w:val="single" w:sz="4" w:space="0" w:color="auto"/>
          </w:tblBorders>
          <w:tblLook w:val="0000"/>
        </w:tblPrEx>
        <w:trPr>
          <w:trHeight w:val="255"/>
          <w:jc w:val="center"/>
        </w:trPr>
        <w:tc>
          <w:tcPr>
            <w:tcW w:w="5191" w:type="dxa"/>
            <w:noWrap/>
            <w:vAlign w:val="bottom"/>
          </w:tcPr>
          <w:p w:rsidR="00500B4D" w:rsidRPr="00521A6A" w:rsidP="00500B4D" w14:paraId="71A1661A" w14:textId="77777777">
            <w:pPr>
              <w:spacing w:after="0" w:line="240" w:lineRule="auto"/>
              <w:rPr>
                <w:rFonts w:ascii="Times New Roman" w:hAnsi="Times New Roman"/>
                <w:sz w:val="24"/>
                <w:szCs w:val="24"/>
              </w:rPr>
            </w:pPr>
            <w:r w:rsidRPr="00521A6A">
              <w:rPr>
                <w:rFonts w:ascii="Times New Roman" w:hAnsi="Times New Roman"/>
                <w:sz w:val="24"/>
                <w:szCs w:val="24"/>
              </w:rPr>
              <w:t>Title</w:t>
            </w:r>
            <w:r w:rsidRPr="00521A6A">
              <w:rPr>
                <w:rFonts w:ascii="Times New Roman" w:hAnsi="Times New Roman"/>
                <w:sz w:val="24"/>
                <w:szCs w:val="24"/>
              </w:rPr>
              <w:t xml:space="preserve"> I school status</w:t>
            </w:r>
          </w:p>
        </w:tc>
        <w:tc>
          <w:tcPr>
            <w:tcW w:w="1495" w:type="dxa"/>
            <w:tcMar>
              <w:left w:w="173" w:type="dxa"/>
              <w:right w:w="115" w:type="dxa"/>
            </w:tcMar>
            <w:vAlign w:val="bottom"/>
          </w:tcPr>
          <w:p w:rsidR="00500B4D" w:rsidRPr="00521A6A" w:rsidP="002F5F08" w14:paraId="57D6DF44" w14:textId="77777777">
            <w:pPr>
              <w:spacing w:after="0" w:line="240" w:lineRule="auto"/>
              <w:jc w:val="center"/>
              <w:rPr>
                <w:rFonts w:ascii="Times New Roman" w:hAnsi="Times New Roman"/>
                <w:sz w:val="24"/>
                <w:szCs w:val="24"/>
              </w:rPr>
            </w:pPr>
            <w:r w:rsidRPr="00521A6A">
              <w:rPr>
                <w:rFonts w:ascii="Times New Roman" w:hAnsi="Times New Roman"/>
                <w:sz w:val="24"/>
                <w:szCs w:val="24"/>
              </w:rPr>
              <w:t>School</w:t>
            </w:r>
          </w:p>
        </w:tc>
        <w:tc>
          <w:tcPr>
            <w:tcW w:w="1260" w:type="dxa"/>
            <w:noWrap/>
            <w:vAlign w:val="bottom"/>
          </w:tcPr>
          <w:p w:rsidR="00500B4D" w:rsidRPr="00521A6A" w:rsidP="002F5F08" w14:paraId="69401C3A" w14:textId="77777777">
            <w:pPr>
              <w:spacing w:after="0" w:line="240" w:lineRule="auto"/>
              <w:jc w:val="center"/>
              <w:rPr>
                <w:rFonts w:ascii="Times New Roman" w:hAnsi="Times New Roman"/>
                <w:sz w:val="24"/>
                <w:szCs w:val="24"/>
              </w:rPr>
            </w:pPr>
            <w:r w:rsidRPr="00521A6A">
              <w:rPr>
                <w:rFonts w:ascii="Times New Roman" w:hAnsi="Times New Roman"/>
                <w:sz w:val="24"/>
                <w:szCs w:val="24"/>
              </w:rPr>
              <w:t>22</w:t>
            </w:r>
            <w:r w:rsidRPr="00521A6A" w:rsidR="007637D3">
              <w:rPr>
                <w:rFonts w:ascii="Times New Roman" w:hAnsi="Times New Roman"/>
                <w:sz w:val="24"/>
                <w:szCs w:val="24"/>
              </w:rPr>
              <w:t xml:space="preserve"> (ESS)</w:t>
            </w:r>
          </w:p>
        </w:tc>
        <w:tc>
          <w:tcPr>
            <w:tcW w:w="1260" w:type="dxa"/>
            <w:noWrap/>
            <w:vAlign w:val="bottom"/>
          </w:tcPr>
          <w:p w:rsidR="00500B4D" w:rsidRPr="00521A6A" w:rsidP="002F5F08" w14:paraId="5B87C5D2" w14:textId="0434EBD0">
            <w:pPr>
              <w:spacing w:after="0" w:line="240" w:lineRule="auto"/>
              <w:ind w:left="180" w:right="66"/>
              <w:jc w:val="center"/>
              <w:rPr>
                <w:rFonts w:ascii="Times New Roman" w:hAnsi="Times New Roman"/>
                <w:sz w:val="24"/>
                <w:szCs w:val="24"/>
              </w:rPr>
            </w:pPr>
            <w:r w:rsidRPr="41028E57">
              <w:rPr>
                <w:rFonts w:ascii="Times New Roman" w:hAnsi="Times New Roman"/>
                <w:sz w:val="24"/>
                <w:szCs w:val="24"/>
              </w:rPr>
              <w:t>A2-</w:t>
            </w:r>
            <w:r w:rsidRPr="41028E57" w:rsidR="2E009DFB">
              <w:rPr>
                <w:rFonts w:ascii="Times New Roman" w:hAnsi="Times New Roman"/>
                <w:sz w:val="24"/>
                <w:szCs w:val="24"/>
              </w:rPr>
              <w:t>1</w:t>
            </w:r>
            <w:r w:rsidR="00857360">
              <w:rPr>
                <w:rFonts w:ascii="Times New Roman" w:hAnsi="Times New Roman"/>
                <w:sz w:val="24"/>
                <w:szCs w:val="24"/>
              </w:rPr>
              <w:t>20</w:t>
            </w:r>
          </w:p>
        </w:tc>
      </w:tr>
    </w:tbl>
    <w:p w:rsidR="00500B4D" w:rsidRPr="00521A6A" w:rsidP="00500B4D" w14:paraId="23007F0F" w14:textId="77777777">
      <w:pPr>
        <w:spacing w:after="0"/>
        <w:ind w:left="590" w:right="446"/>
        <w:rPr>
          <w:rFonts w:ascii="Times New Roman" w:hAnsi="Times New Roman"/>
          <w:sz w:val="24"/>
          <w:szCs w:val="24"/>
        </w:rPr>
      </w:pPr>
    </w:p>
    <w:p w:rsidR="007A23E4" w:rsidRPr="009378D3" w:rsidP="00500B4D" w14:paraId="65172E80" w14:textId="50D15F15">
      <w:pPr>
        <w:spacing w:after="0"/>
        <w:ind w:right="450"/>
        <w:rPr>
          <w:rFonts w:ascii="Times New Roman" w:hAnsi="Times New Roman"/>
          <w:sz w:val="24"/>
          <w:szCs w:val="24"/>
        </w:rPr>
      </w:pPr>
      <w:r w:rsidRPr="001F1AF5">
        <w:rPr>
          <w:rFonts w:ascii="Times New Roman" w:hAnsi="Times New Roman"/>
          <w:sz w:val="24"/>
          <w:szCs w:val="24"/>
        </w:rPr>
        <w:t>Additionally, OCR plans to utilize the information in other ESS data groups.  These may include Dropouts table (DG326)</w:t>
      </w:r>
      <w:r w:rsidRPr="001F1AF5" w:rsidR="006E3739">
        <w:rPr>
          <w:rFonts w:ascii="Times New Roman" w:hAnsi="Times New Roman"/>
          <w:sz w:val="24"/>
          <w:szCs w:val="24"/>
        </w:rPr>
        <w:t>,</w:t>
      </w:r>
      <w:r w:rsidRPr="001F1AF5">
        <w:rPr>
          <w:rFonts w:ascii="Times New Roman" w:hAnsi="Times New Roman"/>
          <w:sz w:val="24"/>
          <w:szCs w:val="24"/>
        </w:rPr>
        <w:t xml:space="preserve"> Academic achievement in reading/language arts table (DG584), Academic achievement in mathematics table (DG583), and Academic achievement in science </w:t>
      </w:r>
      <w:r w:rsidRPr="001F1AF5" w:rsidR="00AF6361">
        <w:rPr>
          <w:rFonts w:ascii="Times New Roman" w:hAnsi="Times New Roman"/>
          <w:sz w:val="24"/>
          <w:szCs w:val="24"/>
        </w:rPr>
        <w:t xml:space="preserve">table </w:t>
      </w:r>
      <w:r w:rsidRPr="001F1AF5">
        <w:rPr>
          <w:rFonts w:ascii="Times New Roman" w:hAnsi="Times New Roman"/>
          <w:sz w:val="24"/>
          <w:szCs w:val="24"/>
        </w:rPr>
        <w:t>(DG585).</w:t>
      </w:r>
      <w:r w:rsidRPr="009378D3" w:rsidR="008505AB">
        <w:rPr>
          <w:rFonts w:ascii="Times New Roman" w:hAnsi="Times New Roman"/>
          <w:sz w:val="24"/>
          <w:szCs w:val="24"/>
        </w:rPr>
        <w:t xml:space="preserve"> </w:t>
      </w:r>
      <w:r w:rsidRPr="009378D3">
        <w:rPr>
          <w:rFonts w:ascii="Times New Roman" w:hAnsi="Times New Roman"/>
          <w:sz w:val="24"/>
          <w:szCs w:val="24"/>
        </w:rPr>
        <w:t xml:space="preserve"> </w:t>
      </w:r>
    </w:p>
    <w:p w:rsidR="007A23E4" w:rsidRPr="009378D3" w:rsidP="00500B4D" w14:paraId="455FE35B" w14:textId="77777777">
      <w:pPr>
        <w:spacing w:after="0"/>
        <w:ind w:right="450"/>
        <w:rPr>
          <w:rFonts w:ascii="Times New Roman" w:hAnsi="Times New Roman"/>
          <w:sz w:val="24"/>
          <w:szCs w:val="24"/>
        </w:rPr>
      </w:pPr>
    </w:p>
    <w:p w:rsidR="00A27214" w:rsidRPr="009378D3" w:rsidP="00500B4D" w14:paraId="72CA25FA" w14:textId="02E6AAEF">
      <w:pPr>
        <w:spacing w:after="0"/>
        <w:ind w:right="450"/>
        <w:rPr>
          <w:rFonts w:ascii="Times New Roman" w:hAnsi="Times New Roman"/>
          <w:sz w:val="24"/>
          <w:szCs w:val="24"/>
        </w:rPr>
      </w:pPr>
      <w:r w:rsidRPr="009378D3">
        <w:rPr>
          <w:rFonts w:ascii="Times New Roman" w:hAnsi="Times New Roman"/>
          <w:sz w:val="24"/>
          <w:szCs w:val="24"/>
        </w:rPr>
        <w:t>For</w:t>
      </w:r>
      <w:r w:rsidRPr="009378D3" w:rsidR="003B7B41">
        <w:rPr>
          <w:rFonts w:ascii="Times New Roman" w:hAnsi="Times New Roman"/>
          <w:sz w:val="24"/>
          <w:szCs w:val="24"/>
        </w:rPr>
        <w:t xml:space="preserve"> a detailed explanation of the ESS</w:t>
      </w:r>
      <w:r w:rsidRPr="009378D3">
        <w:rPr>
          <w:rFonts w:ascii="Times New Roman" w:hAnsi="Times New Roman"/>
          <w:sz w:val="24"/>
          <w:szCs w:val="24"/>
        </w:rPr>
        <w:t xml:space="preserve"> data groups</w:t>
      </w:r>
      <w:r w:rsidRPr="009378D3" w:rsidR="00DD4675">
        <w:rPr>
          <w:rFonts w:ascii="Times New Roman" w:hAnsi="Times New Roman"/>
          <w:sz w:val="24"/>
          <w:szCs w:val="24"/>
        </w:rPr>
        <w:t xml:space="preserve"> (OMB </w:t>
      </w:r>
      <w:r w:rsidRPr="009378D3" w:rsidR="008F3526">
        <w:rPr>
          <w:rFonts w:ascii="Times New Roman" w:hAnsi="Times New Roman"/>
          <w:sz w:val="24"/>
          <w:szCs w:val="24"/>
        </w:rPr>
        <w:t>c</w:t>
      </w:r>
      <w:r w:rsidRPr="009378D3" w:rsidR="00DD4675">
        <w:rPr>
          <w:rFonts w:ascii="Times New Roman" w:hAnsi="Times New Roman"/>
          <w:sz w:val="24"/>
          <w:szCs w:val="24"/>
        </w:rPr>
        <w:t xml:space="preserve">ontrol </w:t>
      </w:r>
      <w:r w:rsidRPr="009378D3" w:rsidR="008F3526">
        <w:rPr>
          <w:rFonts w:ascii="Times New Roman" w:hAnsi="Times New Roman"/>
          <w:sz w:val="24"/>
          <w:szCs w:val="24"/>
        </w:rPr>
        <w:t>n</w:t>
      </w:r>
      <w:r w:rsidRPr="009378D3" w:rsidR="00DD4675">
        <w:rPr>
          <w:rFonts w:ascii="Times New Roman" w:hAnsi="Times New Roman"/>
          <w:sz w:val="24"/>
          <w:szCs w:val="24"/>
        </w:rPr>
        <w:t>umber: 18</w:t>
      </w:r>
      <w:r w:rsidRPr="009378D3" w:rsidR="009B2F0B">
        <w:rPr>
          <w:rFonts w:ascii="Times New Roman" w:hAnsi="Times New Roman"/>
          <w:sz w:val="24"/>
          <w:szCs w:val="24"/>
        </w:rPr>
        <w:t>50</w:t>
      </w:r>
      <w:r w:rsidRPr="009378D3" w:rsidR="00DD4675">
        <w:rPr>
          <w:rFonts w:ascii="Times New Roman" w:hAnsi="Times New Roman"/>
          <w:sz w:val="24"/>
          <w:szCs w:val="24"/>
        </w:rPr>
        <w:t>-0</w:t>
      </w:r>
      <w:r w:rsidRPr="009378D3" w:rsidR="009B2F0B">
        <w:rPr>
          <w:rFonts w:ascii="Times New Roman" w:hAnsi="Times New Roman"/>
          <w:sz w:val="24"/>
          <w:szCs w:val="24"/>
        </w:rPr>
        <w:t>925</w:t>
      </w:r>
      <w:r w:rsidR="00C55C47">
        <w:rPr>
          <w:rFonts w:ascii="Times New Roman" w:hAnsi="Times New Roman"/>
          <w:sz w:val="24"/>
          <w:szCs w:val="24"/>
        </w:rPr>
        <w:t xml:space="preserve"> v.4</w:t>
      </w:r>
      <w:r w:rsidRPr="009378D3" w:rsidR="00DD4675">
        <w:rPr>
          <w:rFonts w:ascii="Times New Roman" w:hAnsi="Times New Roman"/>
          <w:sz w:val="24"/>
          <w:szCs w:val="24"/>
        </w:rPr>
        <w:t>)</w:t>
      </w:r>
      <w:r w:rsidRPr="009378D3">
        <w:rPr>
          <w:rFonts w:ascii="Times New Roman" w:hAnsi="Times New Roman"/>
          <w:sz w:val="24"/>
          <w:szCs w:val="24"/>
        </w:rPr>
        <w:t xml:space="preserve">, the reader should go to </w:t>
      </w:r>
      <w:hyperlink r:id="rId8" w:history="1">
        <w:r w:rsidRPr="00C44F65" w:rsidR="00C55C47">
          <w:rPr>
            <w:rStyle w:val="Hyperlink"/>
            <w:rFonts w:ascii="Times New Roman" w:hAnsi="Times New Roman"/>
            <w:sz w:val="24"/>
            <w:szCs w:val="24"/>
          </w:rPr>
          <w:t>https://www.regulations.gov/docket?D=ED-2018-ICCD-0117</w:t>
        </w:r>
      </w:hyperlink>
      <w:r w:rsidRPr="009378D3">
        <w:rPr>
          <w:rFonts w:ascii="Times New Roman" w:hAnsi="Times New Roman"/>
          <w:sz w:val="24"/>
          <w:szCs w:val="24"/>
        </w:rPr>
        <w:t>,</w:t>
      </w:r>
    </w:p>
    <w:p w:rsidR="00500B4D" w:rsidP="00500B4D" w14:paraId="7F50902B" w14:textId="0195920E">
      <w:pPr>
        <w:spacing w:after="0"/>
        <w:ind w:right="450"/>
        <w:rPr>
          <w:rFonts w:ascii="Times New Roman" w:hAnsi="Times New Roman"/>
          <w:sz w:val="24"/>
          <w:szCs w:val="24"/>
        </w:rPr>
      </w:pPr>
      <w:r w:rsidRPr="009378D3">
        <w:rPr>
          <w:rFonts w:ascii="Times New Roman" w:hAnsi="Times New Roman"/>
          <w:sz w:val="24"/>
          <w:szCs w:val="24"/>
        </w:rPr>
        <w:t xml:space="preserve">and review </w:t>
      </w:r>
      <w:r w:rsidRPr="009378D3" w:rsidR="00557C92">
        <w:rPr>
          <w:rFonts w:ascii="Times New Roman" w:hAnsi="Times New Roman"/>
          <w:sz w:val="24"/>
          <w:szCs w:val="24"/>
        </w:rPr>
        <w:t>A</w:t>
      </w:r>
      <w:r w:rsidRPr="009378D3">
        <w:rPr>
          <w:rFonts w:ascii="Times New Roman" w:hAnsi="Times New Roman"/>
          <w:sz w:val="24"/>
          <w:szCs w:val="24"/>
        </w:rPr>
        <w:t>ttachment</w:t>
      </w:r>
      <w:r w:rsidRPr="009378D3" w:rsidR="00CD7B34">
        <w:rPr>
          <w:rFonts w:ascii="Times New Roman" w:hAnsi="Times New Roman"/>
          <w:sz w:val="24"/>
          <w:szCs w:val="24"/>
        </w:rPr>
        <w:t xml:space="preserve">s </w:t>
      </w:r>
      <w:r w:rsidR="00C55C47">
        <w:rPr>
          <w:rFonts w:ascii="Times New Roman" w:hAnsi="Times New Roman"/>
          <w:sz w:val="24"/>
          <w:szCs w:val="24"/>
        </w:rPr>
        <w:t>A</w:t>
      </w:r>
      <w:r w:rsidRPr="009378D3" w:rsidR="00CD7B34">
        <w:rPr>
          <w:rFonts w:ascii="Times New Roman" w:hAnsi="Times New Roman"/>
          <w:sz w:val="24"/>
          <w:szCs w:val="24"/>
        </w:rPr>
        <w:t xml:space="preserve"> and</w:t>
      </w:r>
      <w:r w:rsidR="00C55C47">
        <w:rPr>
          <w:rFonts w:ascii="Times New Roman" w:hAnsi="Times New Roman"/>
          <w:sz w:val="24"/>
          <w:szCs w:val="24"/>
        </w:rPr>
        <w:t xml:space="preserve"> B</w:t>
      </w:r>
      <w:r w:rsidRPr="009378D3">
        <w:rPr>
          <w:rFonts w:ascii="Times New Roman" w:hAnsi="Times New Roman"/>
          <w:sz w:val="24"/>
          <w:szCs w:val="24"/>
        </w:rPr>
        <w:t xml:space="preserve"> of the </w:t>
      </w:r>
      <w:r w:rsidRPr="009378D3">
        <w:rPr>
          <w:rFonts w:ascii="Times New Roman" w:hAnsi="Times New Roman"/>
          <w:sz w:val="24"/>
          <w:szCs w:val="24"/>
        </w:rPr>
        <w:t>ED</w:t>
      </w:r>
      <w:r w:rsidRPr="009378D3">
        <w:rPr>
          <w:rFonts w:ascii="Times New Roman" w:hAnsi="Times New Roman"/>
          <w:i/>
          <w:sz w:val="24"/>
          <w:szCs w:val="24"/>
        </w:rPr>
        <w:t>Facts</w:t>
      </w:r>
      <w:r w:rsidRPr="009378D3">
        <w:rPr>
          <w:rFonts w:ascii="Times New Roman" w:hAnsi="Times New Roman"/>
          <w:sz w:val="24"/>
          <w:szCs w:val="24"/>
        </w:rPr>
        <w:t xml:space="preserve"> school years 201</w:t>
      </w:r>
      <w:r w:rsidR="00C55C47">
        <w:rPr>
          <w:rFonts w:ascii="Times New Roman" w:hAnsi="Times New Roman"/>
          <w:sz w:val="24"/>
          <w:szCs w:val="24"/>
        </w:rPr>
        <w:t>9–20,</w:t>
      </w:r>
      <w:r w:rsidRPr="009378D3" w:rsidR="00521A6A">
        <w:rPr>
          <w:rFonts w:ascii="Times New Roman" w:hAnsi="Times New Roman"/>
          <w:sz w:val="24"/>
          <w:szCs w:val="24"/>
        </w:rPr>
        <w:t xml:space="preserve"> </w:t>
      </w:r>
      <w:r w:rsidR="00C55C47">
        <w:rPr>
          <w:rFonts w:ascii="Times New Roman" w:hAnsi="Times New Roman"/>
          <w:sz w:val="24"/>
          <w:szCs w:val="24"/>
        </w:rPr>
        <w:t>2020–21, and 2021–22</w:t>
      </w:r>
      <w:r w:rsidRPr="009378D3">
        <w:rPr>
          <w:rFonts w:ascii="Times New Roman" w:hAnsi="Times New Roman"/>
          <w:sz w:val="24"/>
          <w:szCs w:val="24"/>
        </w:rPr>
        <w:t xml:space="preserve"> information collection package.</w:t>
      </w:r>
    </w:p>
    <w:p w:rsidR="00143524" w:rsidRPr="006376C8" w:rsidP="000C417C" w14:paraId="3DC495A9" w14:textId="34278028">
      <w:pPr>
        <w:pStyle w:val="Heading1"/>
      </w:pPr>
      <w:r>
        <w:rPr>
          <w:sz w:val="24"/>
          <w:szCs w:val="24"/>
        </w:rPr>
        <w:br w:type="page"/>
      </w:r>
      <w:r w:rsidR="00964D7B">
        <w:t>set a</w:t>
      </w:r>
      <w:r w:rsidR="007D3D7F">
        <w:t>:</w:t>
      </w:r>
      <w:r w:rsidR="00964D7B">
        <w:t xml:space="preserve"> </w:t>
      </w:r>
      <w:r w:rsidRPr="006376C8">
        <w:t xml:space="preserve">Data Groups Collected </w:t>
      </w:r>
      <w:r w:rsidR="00454D6E">
        <w:t>through</w:t>
      </w:r>
      <w:r w:rsidRPr="006376C8">
        <w:t xml:space="preserve"> CRDC</w:t>
      </w:r>
      <w:r w:rsidR="00454D6E">
        <w:t xml:space="preserve"> and ess</w:t>
      </w:r>
    </w:p>
    <w:p w:rsidR="00E119AD" w:rsidP="006C06B6" w14:paraId="39AE3AAE" w14:textId="77777777">
      <w:pPr>
        <w:spacing w:after="0"/>
        <w:rPr>
          <w:rFonts w:ascii="Times New Roman" w:hAnsi="Times New Roman"/>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16"/>
      </w:tblGrid>
      <w:tr w14:paraId="1259DDDA" w14:textId="77777777" w:rsidTr="00A15839">
        <w:tblPrEx>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42" w:type="dxa"/>
            <w:gridSpan w:val="4"/>
            <w:tcBorders>
              <w:top w:val="single" w:sz="4" w:space="0" w:color="auto"/>
            </w:tcBorders>
            <w:shd w:val="clear" w:color="auto" w:fill="4F81BD"/>
          </w:tcPr>
          <w:p w:rsidR="001D3AC9" w:rsidRPr="00973042" w:rsidP="001D3AC9" w14:paraId="6C0DE738" w14:textId="77777777">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Charter status</w:t>
            </w:r>
          </w:p>
        </w:tc>
        <w:tc>
          <w:tcPr>
            <w:tcW w:w="1916" w:type="dxa"/>
            <w:tcBorders>
              <w:top w:val="single" w:sz="4" w:space="0" w:color="auto"/>
            </w:tcBorders>
            <w:shd w:val="clear" w:color="auto" w:fill="4F81BD"/>
          </w:tcPr>
          <w:p w:rsidR="001D3AC9" w:rsidRPr="00973042" w:rsidP="00865A2F" w14:paraId="6C6C5085" w14:textId="77777777">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sidR="00865A2F">
              <w:rPr>
                <w:rFonts w:ascii="Times New Roman" w:hAnsi="Times New Roman"/>
                <w:b/>
                <w:bCs/>
                <w:color w:val="FFFFFF"/>
                <w:sz w:val="24"/>
                <w:szCs w:val="24"/>
              </w:rPr>
              <w:t>915</w:t>
            </w:r>
          </w:p>
        </w:tc>
      </w:tr>
      <w:tr w14:paraId="7590F2CB" w14:textId="77777777" w:rsidTr="00A15839">
        <w:tblPrEx>
          <w:tblW w:w="9558" w:type="dxa"/>
          <w:tblLook w:val="00A0"/>
        </w:tblPrEx>
        <w:tc>
          <w:tcPr>
            <w:tcW w:w="2692" w:type="dxa"/>
          </w:tcPr>
          <w:p w:rsidR="001D3AC9" w:rsidP="001D082A" w14:paraId="381A65F4" w14:textId="77777777">
            <w:pPr>
              <w:spacing w:after="0"/>
              <w:rPr>
                <w:rFonts w:ascii="Times New Roman" w:hAnsi="Times New Roman"/>
                <w:b/>
                <w:bCs/>
                <w:sz w:val="24"/>
                <w:szCs w:val="24"/>
              </w:rPr>
            </w:pPr>
            <w:r w:rsidRPr="00973042">
              <w:rPr>
                <w:rFonts w:ascii="Times New Roman" w:hAnsi="Times New Roman"/>
                <w:b/>
                <w:bCs/>
                <w:sz w:val="24"/>
                <w:szCs w:val="24"/>
              </w:rPr>
              <w:t>Definition</w:t>
            </w:r>
          </w:p>
          <w:p w:rsidR="0020619B" w:rsidP="0020619B" w14:paraId="5789DF23" w14:textId="2F00718D">
            <w:pPr>
              <w:spacing w:after="0"/>
              <w:rPr>
                <w:rFonts w:ascii="Times New Roman" w:hAnsi="Times New Roman"/>
                <w:b/>
                <w:bCs/>
                <w:sz w:val="24"/>
                <w:szCs w:val="24"/>
              </w:rPr>
            </w:pPr>
          </w:p>
          <w:p w:rsidR="003E39F6" w:rsidRPr="00973042" w:rsidP="001D082A" w14:paraId="15B21F9A" w14:textId="5AC85F87">
            <w:pPr>
              <w:spacing w:after="0"/>
              <w:rPr>
                <w:b/>
                <w:bCs/>
                <w:sz w:val="24"/>
                <w:szCs w:val="24"/>
              </w:rPr>
            </w:pPr>
          </w:p>
        </w:tc>
        <w:tc>
          <w:tcPr>
            <w:tcW w:w="6866" w:type="dxa"/>
            <w:gridSpan w:val="4"/>
          </w:tcPr>
          <w:p w:rsidR="00781353" w:rsidRPr="000D198D" w:rsidP="0020619B" w14:paraId="6D73264B" w14:textId="7E7F5363">
            <w:pPr>
              <w:spacing w:after="0"/>
              <w:rPr>
                <w:rFonts w:ascii="Times New Roman" w:hAnsi="Times New Roman"/>
                <w:sz w:val="24"/>
                <w:szCs w:val="24"/>
              </w:rPr>
            </w:pPr>
            <w:r w:rsidRPr="005121C8">
              <w:rPr>
                <w:rFonts w:ascii="Times New Roman" w:hAnsi="Times New Roman"/>
                <w:sz w:val="24"/>
                <w:szCs w:val="24"/>
              </w:rPr>
              <w:t xml:space="preserve">An indication of whether </w:t>
            </w:r>
            <w:r w:rsidR="006D6E05">
              <w:rPr>
                <w:rFonts w:ascii="Times New Roman" w:hAnsi="Times New Roman"/>
                <w:sz w:val="24"/>
                <w:szCs w:val="24"/>
              </w:rPr>
              <w:t>a</w:t>
            </w:r>
            <w:r w:rsidRPr="005121C8">
              <w:rPr>
                <w:rFonts w:ascii="Times New Roman" w:hAnsi="Times New Roman"/>
                <w:sz w:val="24"/>
                <w:szCs w:val="24"/>
              </w:rPr>
              <w:t xml:space="preserve"> </w:t>
            </w:r>
            <w:r>
              <w:rPr>
                <w:rFonts w:ascii="Times New Roman" w:hAnsi="Times New Roman"/>
                <w:sz w:val="24"/>
                <w:szCs w:val="24"/>
              </w:rPr>
              <w:t xml:space="preserve">public </w:t>
            </w:r>
            <w:r w:rsidRPr="005121C8">
              <w:rPr>
                <w:rFonts w:ascii="Times New Roman" w:hAnsi="Times New Roman"/>
                <w:sz w:val="24"/>
                <w:szCs w:val="24"/>
              </w:rPr>
              <w:t xml:space="preserve">school provides free public elementary and/or secondary education to eligible students under a specific charter </w:t>
            </w:r>
            <w:r w:rsidR="004740C4">
              <w:rPr>
                <w:rFonts w:ascii="Times New Roman" w:hAnsi="Times New Roman"/>
                <w:sz w:val="24"/>
                <w:szCs w:val="24"/>
              </w:rPr>
              <w:t>issued</w:t>
            </w:r>
            <w:r>
              <w:rPr>
                <w:rFonts w:ascii="Times New Roman" w:hAnsi="Times New Roman"/>
                <w:sz w:val="24"/>
                <w:szCs w:val="24"/>
              </w:rPr>
              <w:t xml:space="preserve">, pursuant to a state charter school law, </w:t>
            </w:r>
            <w:r w:rsidRPr="005121C8">
              <w:rPr>
                <w:rFonts w:ascii="Times New Roman" w:hAnsi="Times New Roman"/>
                <w:sz w:val="24"/>
                <w:szCs w:val="24"/>
              </w:rPr>
              <w:t>by</w:t>
            </w:r>
            <w:r w:rsidR="004E7E73">
              <w:rPr>
                <w:rFonts w:ascii="Times New Roman" w:hAnsi="Times New Roman"/>
                <w:sz w:val="24"/>
                <w:szCs w:val="24"/>
              </w:rPr>
              <w:t xml:space="preserve"> an authorized chartering agency/authority</w:t>
            </w:r>
            <w:r w:rsidRPr="005121C8">
              <w:rPr>
                <w:rFonts w:ascii="Times New Roman" w:hAnsi="Times New Roman"/>
                <w:sz w:val="24"/>
                <w:szCs w:val="24"/>
              </w:rPr>
              <w:t xml:space="preserve"> </w:t>
            </w:r>
            <w:r>
              <w:rPr>
                <w:rFonts w:ascii="Times New Roman" w:hAnsi="Times New Roman"/>
                <w:sz w:val="24"/>
                <w:szCs w:val="24"/>
              </w:rPr>
              <w:t xml:space="preserve">and </w:t>
            </w:r>
            <w:r w:rsidR="004E7E73">
              <w:rPr>
                <w:rFonts w:ascii="Times New Roman" w:hAnsi="Times New Roman"/>
                <w:sz w:val="24"/>
                <w:szCs w:val="24"/>
              </w:rPr>
              <w:t xml:space="preserve">that is </w:t>
            </w:r>
            <w:r>
              <w:rPr>
                <w:rFonts w:ascii="Times New Roman" w:hAnsi="Times New Roman"/>
                <w:sz w:val="24"/>
                <w:szCs w:val="24"/>
              </w:rPr>
              <w:t xml:space="preserve">designated by such authority to be a </w:t>
            </w:r>
            <w:r w:rsidR="004E7E73">
              <w:rPr>
                <w:rFonts w:ascii="Times New Roman" w:hAnsi="Times New Roman"/>
                <w:sz w:val="24"/>
                <w:szCs w:val="24"/>
              </w:rPr>
              <w:t xml:space="preserve">public </w:t>
            </w:r>
            <w:r>
              <w:rPr>
                <w:rFonts w:ascii="Times New Roman" w:hAnsi="Times New Roman"/>
                <w:sz w:val="24"/>
                <w:szCs w:val="24"/>
              </w:rPr>
              <w:t>charter school</w:t>
            </w:r>
            <w:r w:rsidR="000B0F96">
              <w:rPr>
                <w:rFonts w:ascii="Times New Roman" w:hAnsi="Times New Roman"/>
                <w:sz w:val="24"/>
                <w:szCs w:val="24"/>
              </w:rPr>
              <w:t>.</w:t>
            </w:r>
          </w:p>
        </w:tc>
      </w:tr>
      <w:tr w14:paraId="39580531" w14:textId="77777777" w:rsidTr="00A15839">
        <w:tblPrEx>
          <w:tblW w:w="9558" w:type="dxa"/>
          <w:tblLook w:val="00A0"/>
        </w:tblPrEx>
        <w:tc>
          <w:tcPr>
            <w:tcW w:w="2692" w:type="dxa"/>
          </w:tcPr>
          <w:p w:rsidR="001D3AC9" w:rsidRPr="00973042" w:rsidP="001D082A" w14:paraId="54BF5725" w14:textId="77777777">
            <w:pPr>
              <w:spacing w:after="0"/>
              <w:rPr>
                <w:b/>
                <w:bCs/>
                <w:sz w:val="24"/>
                <w:szCs w:val="24"/>
              </w:rPr>
            </w:pPr>
            <w:r w:rsidRPr="00973042">
              <w:rPr>
                <w:rFonts w:ascii="Times New Roman" w:hAnsi="Times New Roman"/>
                <w:b/>
                <w:bCs/>
                <w:sz w:val="24"/>
                <w:szCs w:val="24"/>
              </w:rPr>
              <w:t>Permitted Values</w:t>
            </w:r>
          </w:p>
        </w:tc>
        <w:tc>
          <w:tcPr>
            <w:tcW w:w="6866" w:type="dxa"/>
            <w:gridSpan w:val="4"/>
            <w:tcBorders>
              <w:top w:val="single" w:sz="6" w:space="0" w:color="auto"/>
              <w:bottom w:val="single" w:sz="6" w:space="0" w:color="auto"/>
            </w:tcBorders>
          </w:tcPr>
          <w:p w:rsidR="001D3AC9" w:rsidP="00B56622" w14:paraId="4B7F1AF4" w14:textId="77777777">
            <w:pPr>
              <w:pStyle w:val="ListParagraph"/>
              <w:numPr>
                <w:ilvl w:val="0"/>
                <w:numId w:val="29"/>
              </w:numPr>
              <w:spacing w:after="0"/>
              <w:rPr>
                <w:rFonts w:ascii="Times New Roman" w:hAnsi="Times New Roman"/>
                <w:bCs/>
                <w:sz w:val="24"/>
                <w:szCs w:val="24"/>
              </w:rPr>
            </w:pPr>
            <w:r>
              <w:rPr>
                <w:rFonts w:ascii="Times New Roman" w:hAnsi="Times New Roman"/>
                <w:bCs/>
                <w:sz w:val="24"/>
                <w:szCs w:val="24"/>
              </w:rPr>
              <w:t>Yes</w:t>
            </w:r>
          </w:p>
          <w:p w:rsidR="001D3AC9" w:rsidP="00B56622" w14:paraId="6639EDC9" w14:textId="77777777">
            <w:pPr>
              <w:pStyle w:val="ListParagraph"/>
              <w:numPr>
                <w:ilvl w:val="0"/>
                <w:numId w:val="29"/>
              </w:numPr>
              <w:spacing w:after="0"/>
              <w:rPr>
                <w:rFonts w:ascii="Times New Roman" w:hAnsi="Times New Roman"/>
                <w:bCs/>
                <w:sz w:val="24"/>
                <w:szCs w:val="24"/>
              </w:rPr>
            </w:pPr>
            <w:r>
              <w:rPr>
                <w:rFonts w:ascii="Times New Roman" w:hAnsi="Times New Roman"/>
                <w:bCs/>
                <w:sz w:val="24"/>
                <w:szCs w:val="24"/>
              </w:rPr>
              <w:t>No</w:t>
            </w:r>
          </w:p>
          <w:p w:rsidR="00DD4675" w:rsidRPr="00490711" w:rsidP="00B56622" w14:paraId="57642E7B" w14:textId="77777777">
            <w:pPr>
              <w:pStyle w:val="ListParagraph"/>
              <w:numPr>
                <w:ilvl w:val="0"/>
                <w:numId w:val="29"/>
              </w:numPr>
              <w:spacing w:after="0"/>
              <w:rPr>
                <w:rFonts w:ascii="Times New Roman" w:hAnsi="Times New Roman"/>
                <w:bCs/>
                <w:sz w:val="24"/>
                <w:szCs w:val="24"/>
              </w:rPr>
            </w:pPr>
            <w:r>
              <w:rPr>
                <w:rFonts w:ascii="Times New Roman" w:hAnsi="Times New Roman"/>
                <w:bCs/>
                <w:sz w:val="24"/>
                <w:szCs w:val="24"/>
              </w:rPr>
              <w:t>N</w:t>
            </w:r>
            <w:r w:rsidR="008D394D">
              <w:rPr>
                <w:rFonts w:ascii="Times New Roman" w:hAnsi="Times New Roman"/>
                <w:bCs/>
                <w:sz w:val="24"/>
                <w:szCs w:val="24"/>
              </w:rPr>
              <w:t xml:space="preserve">ot </w:t>
            </w:r>
            <w:r w:rsidR="007527AA">
              <w:rPr>
                <w:rFonts w:ascii="Times New Roman" w:hAnsi="Times New Roman"/>
                <w:bCs/>
                <w:sz w:val="24"/>
                <w:szCs w:val="24"/>
              </w:rPr>
              <w:t>a</w:t>
            </w:r>
            <w:r w:rsidR="008D394D">
              <w:rPr>
                <w:rFonts w:ascii="Times New Roman" w:hAnsi="Times New Roman"/>
                <w:bCs/>
                <w:sz w:val="24"/>
                <w:szCs w:val="24"/>
              </w:rPr>
              <w:t>pplicable</w:t>
            </w:r>
          </w:p>
        </w:tc>
      </w:tr>
      <w:tr w14:paraId="69B7C643" w14:textId="77777777" w:rsidTr="00A15839">
        <w:tblPrEx>
          <w:tblW w:w="9558" w:type="dxa"/>
          <w:tblLook w:val="00A0"/>
        </w:tblPrEx>
        <w:tc>
          <w:tcPr>
            <w:tcW w:w="2692" w:type="dxa"/>
          </w:tcPr>
          <w:p w:rsidR="001D3AC9" w:rsidRPr="00973042" w:rsidP="001D082A" w14:paraId="00CC00D9" w14:textId="77777777">
            <w:pPr>
              <w:spacing w:after="0"/>
              <w:rPr>
                <w:b/>
                <w:bCs/>
                <w:sz w:val="24"/>
                <w:szCs w:val="24"/>
              </w:rPr>
            </w:pPr>
            <w:r w:rsidRPr="00973042">
              <w:rPr>
                <w:rFonts w:ascii="Times New Roman" w:hAnsi="Times New Roman"/>
                <w:b/>
                <w:sz w:val="24"/>
                <w:szCs w:val="24"/>
              </w:rPr>
              <w:t>Reporting Period</w:t>
            </w:r>
            <w:r w:rsidR="0094683D">
              <w:rPr>
                <w:rFonts w:ascii="Times New Roman" w:hAnsi="Times New Roman"/>
                <w:b/>
                <w:sz w:val="24"/>
                <w:szCs w:val="24"/>
              </w:rPr>
              <w:t xml:space="preserve"> </w:t>
            </w:r>
          </w:p>
        </w:tc>
        <w:tc>
          <w:tcPr>
            <w:tcW w:w="6866" w:type="dxa"/>
            <w:gridSpan w:val="4"/>
          </w:tcPr>
          <w:p w:rsidR="001D3AC9" w:rsidRPr="00E70380" w:rsidP="00A80776" w14:paraId="2D49225B" w14:textId="77777777">
            <w:pPr>
              <w:spacing w:after="0"/>
              <w:rPr>
                <w:rFonts w:ascii="Times New Roman" w:hAnsi="Times New Roman"/>
                <w:sz w:val="24"/>
                <w:szCs w:val="24"/>
              </w:rPr>
            </w:pPr>
            <w:r w:rsidRPr="00A80776">
              <w:rPr>
                <w:rFonts w:ascii="Times New Roman" w:hAnsi="Times New Roman"/>
                <w:sz w:val="24"/>
                <w:szCs w:val="24"/>
              </w:rPr>
              <w:t>October 1</w:t>
            </w:r>
          </w:p>
        </w:tc>
      </w:tr>
      <w:tr w14:paraId="23CFC5BF" w14:textId="77777777" w:rsidTr="00A15839">
        <w:tblPrEx>
          <w:tblW w:w="9558" w:type="dxa"/>
          <w:tblLook w:val="00A0"/>
        </w:tblPrEx>
        <w:tc>
          <w:tcPr>
            <w:tcW w:w="2692" w:type="dxa"/>
          </w:tcPr>
          <w:p w:rsidR="001D3AC9" w:rsidRPr="00973042" w:rsidP="001D082A" w14:paraId="4A3DEF70" w14:textId="77777777">
            <w:pPr>
              <w:spacing w:after="0"/>
              <w:rPr>
                <w:b/>
                <w:bCs/>
                <w:sz w:val="24"/>
                <w:szCs w:val="24"/>
              </w:rPr>
            </w:pPr>
            <w:r w:rsidRPr="00973042">
              <w:rPr>
                <w:rFonts w:ascii="Times New Roman" w:hAnsi="Times New Roman"/>
                <w:b/>
                <w:sz w:val="24"/>
                <w:szCs w:val="24"/>
              </w:rPr>
              <w:t>Reporting Levels</w:t>
            </w:r>
          </w:p>
        </w:tc>
        <w:tc>
          <w:tcPr>
            <w:tcW w:w="2096" w:type="dxa"/>
          </w:tcPr>
          <w:p w:rsidR="001D3AC9" w:rsidRPr="00973042" w:rsidP="001D082A" w14:paraId="45177DD8" w14:textId="77777777">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52"/>
            </w:r>
          </w:p>
        </w:tc>
        <w:tc>
          <w:tcPr>
            <w:tcW w:w="2394" w:type="dxa"/>
          </w:tcPr>
          <w:p w:rsidR="001D3AC9" w:rsidRPr="00973042" w:rsidP="001D082A" w14:paraId="31439F5C" w14:textId="77777777">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eastAsia="Wingdings 2" w:hAnsi="Wingdings 2" w:cs="Wingdings 2"/>
                <w:bCs/>
                <w:sz w:val="24"/>
                <w:szCs w:val="24"/>
              </w:rPr>
              <w:t>£</w:t>
            </w:r>
          </w:p>
        </w:tc>
        <w:tc>
          <w:tcPr>
            <w:tcW w:w="2376" w:type="dxa"/>
            <w:gridSpan w:val="2"/>
          </w:tcPr>
          <w:p w:rsidR="001D3AC9" w:rsidRPr="00973042" w:rsidP="001D082A" w14:paraId="0A4568BD" w14:textId="77777777">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eastAsia="Wingdings 2" w:hAnsi="Wingdings 2" w:cs="Wingdings 2"/>
                <w:bCs/>
                <w:sz w:val="24"/>
                <w:szCs w:val="24"/>
              </w:rPr>
              <w:t>£</w:t>
            </w:r>
          </w:p>
        </w:tc>
      </w:tr>
      <w:tr w14:paraId="307054D1" w14:textId="77777777" w:rsidTr="00A15839">
        <w:tblPrEx>
          <w:tblW w:w="9558" w:type="dxa"/>
          <w:tblLook w:val="00A0"/>
        </w:tblPrEx>
        <w:tc>
          <w:tcPr>
            <w:tcW w:w="2692" w:type="dxa"/>
          </w:tcPr>
          <w:p w:rsidR="001D3AC9" w:rsidRPr="00973042" w:rsidP="001D082A" w14:paraId="74E1F4DE" w14:textId="1C3BC964">
            <w:pPr>
              <w:spacing w:after="0"/>
              <w:rPr>
                <w:rFonts w:ascii="Times New Roman" w:hAnsi="Times New Roman"/>
                <w:b/>
                <w:bCs/>
                <w:sz w:val="24"/>
                <w:szCs w:val="24"/>
              </w:rPr>
            </w:pPr>
            <w:r>
              <w:rPr>
                <w:rFonts w:ascii="Times New Roman" w:hAnsi="Times New Roman"/>
                <w:b/>
                <w:bCs/>
                <w:sz w:val="24"/>
                <w:szCs w:val="24"/>
              </w:rPr>
              <w:t>Education Unit Total</w:t>
            </w:r>
          </w:p>
        </w:tc>
        <w:tc>
          <w:tcPr>
            <w:tcW w:w="6866" w:type="dxa"/>
            <w:gridSpan w:val="4"/>
          </w:tcPr>
          <w:p w:rsidR="001D3AC9" w:rsidRPr="00973042" w:rsidP="001D082A" w14:paraId="7BBD83A5" w14:textId="77777777">
            <w:pPr>
              <w:spacing w:after="0"/>
              <w:rPr>
                <w:b/>
                <w:bCs/>
                <w:sz w:val="24"/>
                <w:szCs w:val="24"/>
              </w:rPr>
            </w:pPr>
            <w:r w:rsidRPr="00973042">
              <w:rPr>
                <w:rFonts w:ascii="Wingdings 2" w:eastAsia="Wingdings 2" w:hAnsi="Wingdings 2" w:cs="Wingdings 2"/>
                <w:bCs/>
                <w:sz w:val="24"/>
                <w:szCs w:val="24"/>
              </w:rPr>
              <w:t>£</w:t>
            </w:r>
          </w:p>
        </w:tc>
      </w:tr>
      <w:tr w14:paraId="46DE1342" w14:textId="77777777" w:rsidTr="00A15839">
        <w:tblPrEx>
          <w:tblW w:w="9558" w:type="dxa"/>
          <w:tblLook w:val="00A0"/>
        </w:tblPrEx>
        <w:tc>
          <w:tcPr>
            <w:tcW w:w="2692" w:type="dxa"/>
          </w:tcPr>
          <w:p w:rsidR="001D3AC9" w:rsidP="001D082A" w14:paraId="36750B38" w14:textId="77777777">
            <w:pPr>
              <w:spacing w:after="0"/>
              <w:rPr>
                <w:rFonts w:ascii="Times New Roman" w:hAnsi="Times New Roman"/>
                <w:b/>
                <w:bCs/>
                <w:sz w:val="24"/>
                <w:szCs w:val="24"/>
              </w:rPr>
            </w:pPr>
            <w:r w:rsidRPr="00973042">
              <w:rPr>
                <w:rFonts w:ascii="Times New Roman" w:hAnsi="Times New Roman"/>
                <w:b/>
                <w:bCs/>
                <w:sz w:val="24"/>
                <w:szCs w:val="24"/>
              </w:rPr>
              <w:t>Comment</w:t>
            </w:r>
          </w:p>
          <w:p w:rsidR="003E39F6" w:rsidRPr="00973042" w:rsidP="0020619B" w14:paraId="6072A3C6" w14:textId="408F76AB">
            <w:pPr>
              <w:spacing w:after="0"/>
              <w:rPr>
                <w:rFonts w:ascii="Times New Roman" w:hAnsi="Times New Roman"/>
                <w:b/>
                <w:bCs/>
                <w:sz w:val="24"/>
                <w:szCs w:val="24"/>
              </w:rPr>
            </w:pPr>
          </w:p>
        </w:tc>
        <w:tc>
          <w:tcPr>
            <w:tcW w:w="6866" w:type="dxa"/>
            <w:gridSpan w:val="4"/>
          </w:tcPr>
          <w:p w:rsidR="00490711" w:rsidRPr="00973042" w:rsidP="008F6D7A" w14:paraId="2901D892" w14:textId="50CCC972">
            <w:pPr>
              <w:spacing w:after="0"/>
              <w:rPr>
                <w:rFonts w:ascii="Times New Roman" w:hAnsi="Times New Roman"/>
                <w:iCs/>
                <w:sz w:val="24"/>
                <w:szCs w:val="24"/>
              </w:rPr>
            </w:pPr>
            <w:r w:rsidRPr="00480B1C">
              <w:rPr>
                <w:rFonts w:ascii="Times New Roman" w:hAnsi="Times New Roman"/>
                <w:sz w:val="24"/>
                <w:szCs w:val="24"/>
              </w:rPr>
              <w:t>A</w:t>
            </w:r>
            <w:r w:rsidRPr="00480B1C">
              <w:rPr>
                <w:rFonts w:ascii="Times New Roman" w:hAnsi="Times New Roman"/>
                <w:b/>
                <w:sz w:val="24"/>
                <w:szCs w:val="24"/>
              </w:rPr>
              <w:t xml:space="preserve"> </w:t>
            </w:r>
            <w:r w:rsidRPr="00480B1C">
              <w:rPr>
                <w:rFonts w:ascii="Times New Roman" w:hAnsi="Times New Roman"/>
                <w:sz w:val="24"/>
                <w:szCs w:val="24"/>
              </w:rPr>
              <w:t xml:space="preserve">charter school is a public school that provides free public elementary and/or secondary education to eligible students under a specific charter </w:t>
            </w:r>
            <w:r w:rsidR="008F6D7A">
              <w:rPr>
                <w:rFonts w:ascii="Times New Roman" w:hAnsi="Times New Roman"/>
                <w:sz w:val="24"/>
                <w:szCs w:val="24"/>
              </w:rPr>
              <w:t>issued</w:t>
            </w:r>
            <w:r w:rsidRPr="00480B1C">
              <w:rPr>
                <w:rFonts w:ascii="Times New Roman" w:hAnsi="Times New Roman"/>
                <w:sz w:val="24"/>
                <w:szCs w:val="24"/>
              </w:rPr>
              <w:t xml:space="preserve">, pursuant to a state charter school law, by an authorized chartering agency/authority and that is designated by such authority to be a public charter school. </w:t>
            </w:r>
          </w:p>
        </w:tc>
      </w:tr>
    </w:tbl>
    <w:p w:rsidR="001D3AC9" w:rsidP="006C06B6" w14:paraId="5095A9FC" w14:textId="77777777">
      <w:pPr>
        <w:spacing w:after="0"/>
        <w:rPr>
          <w:rFonts w:ascii="Times New Roman" w:hAnsi="Times New Roman"/>
          <w:sz w:val="24"/>
          <w:szCs w:val="24"/>
        </w:rPr>
      </w:pPr>
    </w:p>
    <w:p w:rsidR="009418FD" w:rsidP="006C06B6" w14:paraId="1446F42F" w14:textId="77777777">
      <w:pPr>
        <w:spacing w:after="0"/>
        <w:rPr>
          <w:rFonts w:ascii="Times New Roman" w:hAnsi="Times New Roman"/>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1346"/>
        <w:gridCol w:w="1048"/>
        <w:gridCol w:w="460"/>
        <w:gridCol w:w="1916"/>
      </w:tblGrid>
      <w:tr w14:paraId="08229074" w14:textId="77777777" w:rsidTr="00A15839">
        <w:tblPrEx>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42" w:type="dxa"/>
            <w:gridSpan w:val="5"/>
            <w:tcBorders>
              <w:top w:val="single" w:sz="4" w:space="0" w:color="auto"/>
            </w:tcBorders>
            <w:shd w:val="clear" w:color="auto" w:fill="4F81BD"/>
          </w:tcPr>
          <w:p w:rsidR="00CC7F52" w:rsidRPr="00973042" w:rsidP="001D082A" w14:paraId="55C33F78" w14:textId="77777777">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Grades offered</w:t>
            </w:r>
          </w:p>
        </w:tc>
        <w:tc>
          <w:tcPr>
            <w:tcW w:w="1916" w:type="dxa"/>
            <w:tcBorders>
              <w:top w:val="single" w:sz="4" w:space="0" w:color="auto"/>
            </w:tcBorders>
            <w:shd w:val="clear" w:color="auto" w:fill="4F81BD"/>
          </w:tcPr>
          <w:p w:rsidR="00CC7F52" w:rsidRPr="00973042" w:rsidP="00865A2F" w14:paraId="3E66C865" w14:textId="77777777">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sidR="00865A2F">
              <w:rPr>
                <w:rFonts w:ascii="Times New Roman" w:hAnsi="Times New Roman"/>
                <w:b/>
                <w:bCs/>
                <w:color w:val="FFFFFF"/>
                <w:sz w:val="24"/>
                <w:szCs w:val="24"/>
              </w:rPr>
              <w:t>932</w:t>
            </w:r>
          </w:p>
        </w:tc>
      </w:tr>
      <w:tr w14:paraId="1DD27022" w14:textId="77777777" w:rsidTr="00A15839">
        <w:tblPrEx>
          <w:tblW w:w="9558" w:type="dxa"/>
          <w:tblLook w:val="00A0"/>
        </w:tblPrEx>
        <w:tc>
          <w:tcPr>
            <w:tcW w:w="2692" w:type="dxa"/>
          </w:tcPr>
          <w:p w:rsidR="00CC7F52" w:rsidRPr="00973042" w:rsidP="001D082A" w14:paraId="596DE2D6" w14:textId="77777777">
            <w:pPr>
              <w:spacing w:after="0"/>
              <w:rPr>
                <w:b/>
                <w:bCs/>
                <w:sz w:val="24"/>
                <w:szCs w:val="24"/>
              </w:rPr>
            </w:pPr>
            <w:r w:rsidRPr="00973042">
              <w:rPr>
                <w:rFonts w:ascii="Times New Roman" w:hAnsi="Times New Roman"/>
                <w:b/>
                <w:bCs/>
                <w:sz w:val="24"/>
                <w:szCs w:val="24"/>
              </w:rPr>
              <w:t>Definition</w:t>
            </w:r>
          </w:p>
        </w:tc>
        <w:tc>
          <w:tcPr>
            <w:tcW w:w="6866" w:type="dxa"/>
            <w:gridSpan w:val="5"/>
          </w:tcPr>
          <w:p w:rsidR="00CC7F52" w:rsidRPr="00973042" w:rsidP="001D082A" w14:paraId="67A41BFC" w14:textId="77777777">
            <w:pPr>
              <w:spacing w:after="0"/>
              <w:rPr>
                <w:b/>
                <w:bCs/>
                <w:sz w:val="24"/>
                <w:szCs w:val="24"/>
              </w:rPr>
            </w:pPr>
            <w:r w:rsidRPr="009B717E">
              <w:rPr>
                <w:rFonts w:ascii="Times New Roman" w:hAnsi="Times New Roman"/>
                <w:sz w:val="24"/>
                <w:szCs w:val="24"/>
              </w:rPr>
              <w:t>The grade level(s) offered by the school.</w:t>
            </w:r>
          </w:p>
        </w:tc>
      </w:tr>
      <w:tr w14:paraId="45B94B81" w14:textId="77777777" w:rsidTr="00A15839">
        <w:tblPrEx>
          <w:tblW w:w="9558" w:type="dxa"/>
          <w:tblLook w:val="00A0"/>
        </w:tblPrEx>
        <w:tc>
          <w:tcPr>
            <w:tcW w:w="2692" w:type="dxa"/>
          </w:tcPr>
          <w:p w:rsidR="00CC7F52" w:rsidRPr="00973042" w:rsidP="001D082A" w14:paraId="2D249D2C" w14:textId="77777777">
            <w:pPr>
              <w:spacing w:after="0"/>
              <w:rPr>
                <w:b/>
                <w:bCs/>
                <w:sz w:val="24"/>
                <w:szCs w:val="24"/>
              </w:rPr>
            </w:pPr>
            <w:r w:rsidRPr="00973042">
              <w:rPr>
                <w:rFonts w:ascii="Times New Roman" w:hAnsi="Times New Roman"/>
                <w:b/>
                <w:bCs/>
                <w:sz w:val="24"/>
                <w:szCs w:val="24"/>
              </w:rPr>
              <w:t>Permitted Values</w:t>
            </w:r>
            <w:r w:rsidR="0094683D">
              <w:rPr>
                <w:rFonts w:ascii="Times New Roman" w:hAnsi="Times New Roman"/>
                <w:b/>
                <w:bCs/>
                <w:sz w:val="24"/>
                <w:szCs w:val="24"/>
              </w:rPr>
              <w:t xml:space="preserve">  </w:t>
            </w:r>
          </w:p>
        </w:tc>
        <w:tc>
          <w:tcPr>
            <w:tcW w:w="3442" w:type="dxa"/>
            <w:gridSpan w:val="2"/>
            <w:tcBorders>
              <w:top w:val="single" w:sz="6" w:space="0" w:color="auto"/>
              <w:bottom w:val="single" w:sz="6" w:space="0" w:color="auto"/>
              <w:right w:val="nil"/>
            </w:tcBorders>
          </w:tcPr>
          <w:p w:rsidR="00DD4675" w:rsidP="00B56622" w14:paraId="70AE6C23" w14:textId="77777777">
            <w:pPr>
              <w:pStyle w:val="ListParagraph"/>
              <w:numPr>
                <w:ilvl w:val="0"/>
                <w:numId w:val="29"/>
              </w:numPr>
              <w:spacing w:after="0"/>
              <w:rPr>
                <w:rFonts w:ascii="Times New Roman" w:hAnsi="Times New Roman"/>
                <w:bCs/>
                <w:sz w:val="24"/>
                <w:szCs w:val="24"/>
              </w:rPr>
            </w:pPr>
            <w:r>
              <w:rPr>
                <w:rFonts w:ascii="Times New Roman" w:hAnsi="Times New Roman"/>
                <w:bCs/>
                <w:sz w:val="24"/>
                <w:szCs w:val="24"/>
              </w:rPr>
              <w:t>Ungraded</w:t>
            </w:r>
          </w:p>
          <w:p w:rsidR="00CF568E" w:rsidP="00B56622" w14:paraId="6E775BAB" w14:textId="77777777">
            <w:pPr>
              <w:pStyle w:val="ListParagraph"/>
              <w:numPr>
                <w:ilvl w:val="0"/>
                <w:numId w:val="29"/>
              </w:numPr>
              <w:spacing w:after="0"/>
              <w:rPr>
                <w:rFonts w:ascii="Times New Roman" w:hAnsi="Times New Roman"/>
                <w:bCs/>
                <w:sz w:val="24"/>
                <w:szCs w:val="24"/>
              </w:rPr>
            </w:pPr>
            <w:r>
              <w:rPr>
                <w:rFonts w:ascii="Times New Roman" w:hAnsi="Times New Roman"/>
                <w:bCs/>
                <w:sz w:val="24"/>
                <w:szCs w:val="24"/>
              </w:rPr>
              <w:t>Prekindergarten</w:t>
            </w:r>
            <w:r w:rsidR="00330410">
              <w:rPr>
                <w:rFonts w:ascii="Times New Roman" w:hAnsi="Times New Roman"/>
                <w:bCs/>
                <w:sz w:val="24"/>
                <w:szCs w:val="24"/>
              </w:rPr>
              <w:t>*</w:t>
            </w:r>
          </w:p>
          <w:p w:rsidR="00CC7F52" w:rsidP="00B56622" w14:paraId="7404B11E" w14:textId="77777777">
            <w:pPr>
              <w:pStyle w:val="ListParagraph"/>
              <w:numPr>
                <w:ilvl w:val="0"/>
                <w:numId w:val="29"/>
              </w:numPr>
              <w:spacing w:after="0"/>
              <w:rPr>
                <w:rFonts w:ascii="Times New Roman" w:hAnsi="Times New Roman"/>
                <w:bCs/>
                <w:sz w:val="24"/>
                <w:szCs w:val="24"/>
              </w:rPr>
            </w:pPr>
            <w:r w:rsidRPr="009B717E">
              <w:rPr>
                <w:rFonts w:ascii="Times New Roman" w:hAnsi="Times New Roman"/>
                <w:bCs/>
                <w:sz w:val="24"/>
                <w:szCs w:val="24"/>
              </w:rPr>
              <w:t>Kindergarten</w:t>
            </w:r>
          </w:p>
          <w:p w:rsidR="00CC7F52" w:rsidP="00B56622" w14:paraId="730BD1CB" w14:textId="77777777">
            <w:pPr>
              <w:pStyle w:val="ListParagraph"/>
              <w:numPr>
                <w:ilvl w:val="0"/>
                <w:numId w:val="29"/>
              </w:numPr>
              <w:spacing w:after="0"/>
              <w:rPr>
                <w:rFonts w:ascii="Times New Roman" w:hAnsi="Times New Roman"/>
                <w:bCs/>
                <w:sz w:val="24"/>
                <w:szCs w:val="24"/>
              </w:rPr>
            </w:pPr>
            <w:r w:rsidRPr="009B717E">
              <w:rPr>
                <w:rFonts w:ascii="Times New Roman" w:hAnsi="Times New Roman"/>
                <w:bCs/>
                <w:sz w:val="24"/>
                <w:szCs w:val="24"/>
              </w:rPr>
              <w:t>Grade 1</w:t>
            </w:r>
          </w:p>
          <w:p w:rsidR="00CC7F52" w:rsidP="00B56622" w14:paraId="277C495D" w14:textId="77777777">
            <w:pPr>
              <w:pStyle w:val="ListParagraph"/>
              <w:numPr>
                <w:ilvl w:val="0"/>
                <w:numId w:val="29"/>
              </w:numPr>
              <w:spacing w:after="0"/>
              <w:rPr>
                <w:rFonts w:ascii="Times New Roman" w:hAnsi="Times New Roman"/>
                <w:bCs/>
                <w:sz w:val="24"/>
                <w:szCs w:val="24"/>
              </w:rPr>
            </w:pPr>
            <w:r w:rsidRPr="009B717E">
              <w:rPr>
                <w:rFonts w:ascii="Times New Roman" w:hAnsi="Times New Roman"/>
                <w:bCs/>
                <w:sz w:val="24"/>
                <w:szCs w:val="24"/>
              </w:rPr>
              <w:t>Grade 2</w:t>
            </w:r>
          </w:p>
          <w:p w:rsidR="00CC7F52" w:rsidP="00B56622" w14:paraId="66174EEC" w14:textId="77777777">
            <w:pPr>
              <w:pStyle w:val="ListParagraph"/>
              <w:numPr>
                <w:ilvl w:val="0"/>
                <w:numId w:val="29"/>
              </w:numPr>
              <w:spacing w:after="0"/>
              <w:rPr>
                <w:rFonts w:ascii="Times New Roman" w:hAnsi="Times New Roman"/>
                <w:bCs/>
                <w:sz w:val="24"/>
                <w:szCs w:val="24"/>
              </w:rPr>
            </w:pPr>
            <w:r w:rsidRPr="009B717E">
              <w:rPr>
                <w:rFonts w:ascii="Times New Roman" w:hAnsi="Times New Roman"/>
                <w:bCs/>
                <w:sz w:val="24"/>
                <w:szCs w:val="24"/>
              </w:rPr>
              <w:t>Grade 3</w:t>
            </w:r>
          </w:p>
          <w:p w:rsidR="00CC7F52" w:rsidP="00B56622" w14:paraId="273BA148" w14:textId="77777777">
            <w:pPr>
              <w:pStyle w:val="ListParagraph"/>
              <w:numPr>
                <w:ilvl w:val="0"/>
                <w:numId w:val="29"/>
              </w:numPr>
              <w:spacing w:after="0"/>
              <w:rPr>
                <w:rFonts w:ascii="Times New Roman" w:hAnsi="Times New Roman"/>
                <w:bCs/>
                <w:sz w:val="24"/>
                <w:szCs w:val="24"/>
              </w:rPr>
            </w:pPr>
            <w:r w:rsidRPr="009B717E">
              <w:rPr>
                <w:rFonts w:ascii="Times New Roman" w:hAnsi="Times New Roman"/>
                <w:bCs/>
                <w:sz w:val="24"/>
                <w:szCs w:val="24"/>
              </w:rPr>
              <w:t>Grade 4</w:t>
            </w:r>
          </w:p>
          <w:p w:rsidR="00CC7F52" w:rsidP="00B56622" w14:paraId="35A71010" w14:textId="77777777">
            <w:pPr>
              <w:pStyle w:val="ListParagraph"/>
              <w:numPr>
                <w:ilvl w:val="0"/>
                <w:numId w:val="29"/>
              </w:numPr>
              <w:spacing w:after="0"/>
              <w:rPr>
                <w:rFonts w:ascii="Times New Roman" w:hAnsi="Times New Roman"/>
                <w:bCs/>
                <w:sz w:val="24"/>
                <w:szCs w:val="24"/>
              </w:rPr>
            </w:pPr>
            <w:r w:rsidRPr="009B717E">
              <w:rPr>
                <w:rFonts w:ascii="Times New Roman" w:hAnsi="Times New Roman"/>
                <w:bCs/>
                <w:sz w:val="24"/>
                <w:szCs w:val="24"/>
              </w:rPr>
              <w:t>Grade 5</w:t>
            </w:r>
          </w:p>
          <w:p w:rsidR="00CC7F52" w:rsidRPr="009B717E" w:rsidP="00B56622" w14:paraId="65200589" w14:textId="77777777">
            <w:pPr>
              <w:pStyle w:val="ListParagraph"/>
              <w:numPr>
                <w:ilvl w:val="0"/>
                <w:numId w:val="29"/>
              </w:numPr>
              <w:spacing w:after="0"/>
              <w:rPr>
                <w:rFonts w:ascii="Times New Roman" w:hAnsi="Times New Roman"/>
                <w:bCs/>
                <w:sz w:val="24"/>
                <w:szCs w:val="24"/>
              </w:rPr>
            </w:pPr>
            <w:r w:rsidRPr="009B717E">
              <w:rPr>
                <w:rFonts w:ascii="Times New Roman" w:hAnsi="Times New Roman"/>
                <w:bCs/>
                <w:sz w:val="24"/>
                <w:szCs w:val="24"/>
              </w:rPr>
              <w:t>Grade 6</w:t>
            </w:r>
          </w:p>
        </w:tc>
        <w:tc>
          <w:tcPr>
            <w:tcW w:w="3424" w:type="dxa"/>
            <w:gridSpan w:val="3"/>
            <w:tcBorders>
              <w:top w:val="single" w:sz="6" w:space="0" w:color="auto"/>
              <w:left w:val="nil"/>
              <w:bottom w:val="single" w:sz="6" w:space="0" w:color="auto"/>
            </w:tcBorders>
          </w:tcPr>
          <w:p w:rsidR="00CC7F52" w:rsidP="00B56622" w14:paraId="18813CCD" w14:textId="77777777">
            <w:pPr>
              <w:pStyle w:val="ListParagraph"/>
              <w:numPr>
                <w:ilvl w:val="0"/>
                <w:numId w:val="29"/>
              </w:numPr>
              <w:spacing w:after="0"/>
              <w:rPr>
                <w:rFonts w:ascii="Times New Roman" w:hAnsi="Times New Roman"/>
                <w:bCs/>
                <w:sz w:val="24"/>
                <w:szCs w:val="24"/>
              </w:rPr>
            </w:pPr>
            <w:r>
              <w:rPr>
                <w:rFonts w:ascii="Times New Roman" w:hAnsi="Times New Roman"/>
                <w:bCs/>
                <w:sz w:val="24"/>
                <w:szCs w:val="24"/>
              </w:rPr>
              <w:t>Grade 7</w:t>
            </w:r>
          </w:p>
          <w:p w:rsidR="00CC7F52" w:rsidP="00B56622" w14:paraId="31064AC2" w14:textId="77777777">
            <w:pPr>
              <w:pStyle w:val="ListParagraph"/>
              <w:numPr>
                <w:ilvl w:val="0"/>
                <w:numId w:val="29"/>
              </w:numPr>
              <w:spacing w:after="0"/>
              <w:rPr>
                <w:rFonts w:ascii="Times New Roman" w:hAnsi="Times New Roman"/>
                <w:bCs/>
                <w:sz w:val="24"/>
                <w:szCs w:val="24"/>
              </w:rPr>
            </w:pPr>
            <w:r>
              <w:rPr>
                <w:rFonts w:ascii="Times New Roman" w:hAnsi="Times New Roman"/>
                <w:bCs/>
                <w:sz w:val="24"/>
                <w:szCs w:val="24"/>
              </w:rPr>
              <w:t>Grade 8</w:t>
            </w:r>
          </w:p>
          <w:p w:rsidR="00CC7F52" w:rsidP="00B56622" w14:paraId="596EB67D" w14:textId="77777777">
            <w:pPr>
              <w:pStyle w:val="ListParagraph"/>
              <w:numPr>
                <w:ilvl w:val="0"/>
                <w:numId w:val="29"/>
              </w:numPr>
              <w:spacing w:after="0"/>
              <w:rPr>
                <w:rFonts w:ascii="Times New Roman" w:hAnsi="Times New Roman"/>
                <w:bCs/>
                <w:sz w:val="24"/>
                <w:szCs w:val="24"/>
              </w:rPr>
            </w:pPr>
            <w:r>
              <w:rPr>
                <w:rFonts w:ascii="Times New Roman" w:hAnsi="Times New Roman"/>
                <w:bCs/>
                <w:sz w:val="24"/>
                <w:szCs w:val="24"/>
              </w:rPr>
              <w:t>Grade 9</w:t>
            </w:r>
          </w:p>
          <w:p w:rsidR="00CC7F52" w:rsidP="00B56622" w14:paraId="075BB43A" w14:textId="77777777">
            <w:pPr>
              <w:pStyle w:val="ListParagraph"/>
              <w:numPr>
                <w:ilvl w:val="0"/>
                <w:numId w:val="29"/>
              </w:numPr>
              <w:spacing w:after="0"/>
              <w:rPr>
                <w:rFonts w:ascii="Times New Roman" w:hAnsi="Times New Roman"/>
                <w:bCs/>
                <w:sz w:val="24"/>
                <w:szCs w:val="24"/>
              </w:rPr>
            </w:pPr>
            <w:r>
              <w:rPr>
                <w:rFonts w:ascii="Times New Roman" w:hAnsi="Times New Roman"/>
                <w:bCs/>
                <w:sz w:val="24"/>
                <w:szCs w:val="24"/>
              </w:rPr>
              <w:t>Grade 10</w:t>
            </w:r>
          </w:p>
          <w:p w:rsidR="00CC7F52" w:rsidP="00B56622" w14:paraId="641DCE3D" w14:textId="77777777">
            <w:pPr>
              <w:pStyle w:val="ListParagraph"/>
              <w:numPr>
                <w:ilvl w:val="0"/>
                <w:numId w:val="29"/>
              </w:numPr>
              <w:spacing w:after="0"/>
              <w:rPr>
                <w:rFonts w:ascii="Times New Roman" w:hAnsi="Times New Roman"/>
                <w:bCs/>
                <w:sz w:val="24"/>
                <w:szCs w:val="24"/>
              </w:rPr>
            </w:pPr>
            <w:r>
              <w:rPr>
                <w:rFonts w:ascii="Times New Roman" w:hAnsi="Times New Roman"/>
                <w:bCs/>
                <w:sz w:val="24"/>
                <w:szCs w:val="24"/>
              </w:rPr>
              <w:t>Grade 11</w:t>
            </w:r>
          </w:p>
          <w:p w:rsidR="00CC7F52" w:rsidP="00B56622" w14:paraId="667DEAB3" w14:textId="77777777">
            <w:pPr>
              <w:pStyle w:val="ListParagraph"/>
              <w:numPr>
                <w:ilvl w:val="0"/>
                <w:numId w:val="29"/>
              </w:numPr>
              <w:spacing w:after="0"/>
              <w:rPr>
                <w:rFonts w:ascii="Times New Roman" w:hAnsi="Times New Roman"/>
                <w:bCs/>
                <w:sz w:val="24"/>
                <w:szCs w:val="24"/>
              </w:rPr>
            </w:pPr>
            <w:r w:rsidRPr="009B717E">
              <w:rPr>
                <w:rFonts w:ascii="Times New Roman" w:hAnsi="Times New Roman"/>
                <w:bCs/>
                <w:sz w:val="24"/>
                <w:szCs w:val="24"/>
              </w:rPr>
              <w:t xml:space="preserve">Grade </w:t>
            </w:r>
            <w:r>
              <w:rPr>
                <w:rFonts w:ascii="Times New Roman" w:hAnsi="Times New Roman"/>
                <w:bCs/>
                <w:sz w:val="24"/>
                <w:szCs w:val="24"/>
              </w:rPr>
              <w:t>12</w:t>
            </w:r>
          </w:p>
          <w:p w:rsidR="00CC7F52" w:rsidP="00B56622" w14:paraId="07A1CE7D" w14:textId="77777777">
            <w:pPr>
              <w:pStyle w:val="ListParagraph"/>
              <w:numPr>
                <w:ilvl w:val="0"/>
                <w:numId w:val="29"/>
              </w:numPr>
              <w:spacing w:after="0"/>
              <w:rPr>
                <w:rFonts w:ascii="Times New Roman" w:hAnsi="Times New Roman"/>
                <w:bCs/>
                <w:sz w:val="24"/>
                <w:szCs w:val="24"/>
              </w:rPr>
            </w:pPr>
            <w:r>
              <w:rPr>
                <w:rFonts w:ascii="Times New Roman" w:hAnsi="Times New Roman"/>
                <w:bCs/>
                <w:sz w:val="24"/>
                <w:szCs w:val="24"/>
              </w:rPr>
              <w:t>Grade 13</w:t>
            </w:r>
            <w:r w:rsidR="0022654D">
              <w:rPr>
                <w:rFonts w:ascii="Times New Roman" w:hAnsi="Times New Roman"/>
                <w:bCs/>
                <w:sz w:val="24"/>
                <w:szCs w:val="24"/>
              </w:rPr>
              <w:t>*</w:t>
            </w:r>
          </w:p>
          <w:p w:rsidR="00584B58" w:rsidP="00B56622" w14:paraId="657B55BE" w14:textId="77777777">
            <w:pPr>
              <w:pStyle w:val="ListParagraph"/>
              <w:numPr>
                <w:ilvl w:val="0"/>
                <w:numId w:val="29"/>
              </w:numPr>
              <w:spacing w:after="0"/>
              <w:rPr>
                <w:rFonts w:ascii="Times New Roman" w:hAnsi="Times New Roman"/>
                <w:bCs/>
                <w:sz w:val="24"/>
                <w:szCs w:val="24"/>
              </w:rPr>
            </w:pPr>
            <w:r>
              <w:rPr>
                <w:rFonts w:ascii="Times New Roman" w:hAnsi="Times New Roman"/>
                <w:bCs/>
                <w:sz w:val="24"/>
                <w:szCs w:val="24"/>
              </w:rPr>
              <w:t>Adult Education</w:t>
            </w:r>
            <w:r w:rsidR="00330410">
              <w:rPr>
                <w:rFonts w:ascii="Times New Roman" w:hAnsi="Times New Roman"/>
                <w:bCs/>
                <w:sz w:val="24"/>
                <w:szCs w:val="24"/>
              </w:rPr>
              <w:t>*</w:t>
            </w:r>
          </w:p>
          <w:p w:rsidR="00584B58" w:rsidRPr="009B717E" w:rsidP="00B56622" w14:paraId="47954D0A" w14:textId="77777777">
            <w:pPr>
              <w:pStyle w:val="ListParagraph"/>
              <w:numPr>
                <w:ilvl w:val="0"/>
                <w:numId w:val="29"/>
              </w:numPr>
              <w:spacing w:after="0"/>
              <w:rPr>
                <w:rFonts w:ascii="Times New Roman" w:hAnsi="Times New Roman"/>
                <w:bCs/>
                <w:sz w:val="24"/>
                <w:szCs w:val="24"/>
              </w:rPr>
            </w:pPr>
            <w:r>
              <w:rPr>
                <w:rFonts w:ascii="Times New Roman" w:hAnsi="Times New Roman"/>
                <w:bCs/>
                <w:sz w:val="24"/>
                <w:szCs w:val="24"/>
              </w:rPr>
              <w:t>No Grades</w:t>
            </w:r>
            <w:r w:rsidR="00330410">
              <w:rPr>
                <w:rFonts w:ascii="Times New Roman" w:hAnsi="Times New Roman"/>
                <w:bCs/>
                <w:sz w:val="24"/>
                <w:szCs w:val="24"/>
              </w:rPr>
              <w:t>*</w:t>
            </w:r>
          </w:p>
        </w:tc>
      </w:tr>
      <w:tr w14:paraId="6E3C3D1B" w14:textId="77777777" w:rsidTr="00A15839">
        <w:tblPrEx>
          <w:tblW w:w="9558" w:type="dxa"/>
          <w:tblLook w:val="00A0"/>
        </w:tblPrEx>
        <w:tc>
          <w:tcPr>
            <w:tcW w:w="2692" w:type="dxa"/>
          </w:tcPr>
          <w:p w:rsidR="00CC7F52" w:rsidRPr="00973042" w:rsidP="001D082A" w14:paraId="709269A7" w14:textId="77777777">
            <w:pPr>
              <w:spacing w:after="0"/>
              <w:rPr>
                <w:b/>
                <w:bCs/>
                <w:sz w:val="24"/>
                <w:szCs w:val="24"/>
              </w:rPr>
            </w:pPr>
            <w:r w:rsidRPr="00973042">
              <w:rPr>
                <w:rFonts w:ascii="Times New Roman" w:hAnsi="Times New Roman"/>
                <w:b/>
                <w:sz w:val="24"/>
                <w:szCs w:val="24"/>
              </w:rPr>
              <w:t>Reporting Period</w:t>
            </w:r>
            <w:r w:rsidR="0094683D">
              <w:rPr>
                <w:rFonts w:ascii="Times New Roman" w:hAnsi="Times New Roman"/>
                <w:b/>
                <w:sz w:val="24"/>
                <w:szCs w:val="24"/>
              </w:rPr>
              <w:t xml:space="preserve"> </w:t>
            </w:r>
          </w:p>
        </w:tc>
        <w:tc>
          <w:tcPr>
            <w:tcW w:w="6866" w:type="dxa"/>
            <w:gridSpan w:val="5"/>
          </w:tcPr>
          <w:p w:rsidR="00CC7F52" w:rsidRPr="0022654D" w:rsidP="00774868" w14:paraId="3BEC2B0C" w14:textId="77777777">
            <w:pPr>
              <w:spacing w:after="0"/>
              <w:rPr>
                <w:sz w:val="24"/>
                <w:szCs w:val="24"/>
              </w:rPr>
            </w:pPr>
            <w:r w:rsidRPr="00973042">
              <w:rPr>
                <w:rFonts w:ascii="Times New Roman" w:hAnsi="Times New Roman"/>
                <w:sz w:val="24"/>
                <w:szCs w:val="24"/>
              </w:rPr>
              <w:t>October</w:t>
            </w:r>
            <w:r w:rsidRPr="00973042">
              <w:rPr>
                <w:sz w:val="24"/>
                <w:szCs w:val="24"/>
              </w:rPr>
              <w:t xml:space="preserve"> 1</w:t>
            </w:r>
          </w:p>
        </w:tc>
      </w:tr>
      <w:tr w14:paraId="251D9F79" w14:textId="77777777" w:rsidTr="00A15839">
        <w:tblPrEx>
          <w:tblW w:w="9558" w:type="dxa"/>
          <w:tblLook w:val="00A0"/>
        </w:tblPrEx>
        <w:tc>
          <w:tcPr>
            <w:tcW w:w="2692" w:type="dxa"/>
          </w:tcPr>
          <w:p w:rsidR="00CC7F52" w:rsidRPr="00973042" w:rsidP="001D082A" w14:paraId="1801152B" w14:textId="77777777">
            <w:pPr>
              <w:spacing w:after="0"/>
              <w:rPr>
                <w:b/>
                <w:bCs/>
                <w:sz w:val="24"/>
                <w:szCs w:val="24"/>
              </w:rPr>
            </w:pPr>
            <w:r w:rsidRPr="00973042">
              <w:rPr>
                <w:rFonts w:ascii="Times New Roman" w:hAnsi="Times New Roman"/>
                <w:b/>
                <w:sz w:val="24"/>
                <w:szCs w:val="24"/>
              </w:rPr>
              <w:t>Reporting Levels</w:t>
            </w:r>
          </w:p>
        </w:tc>
        <w:tc>
          <w:tcPr>
            <w:tcW w:w="2096" w:type="dxa"/>
          </w:tcPr>
          <w:p w:rsidR="00CC7F52" w:rsidRPr="00973042" w:rsidP="001D082A" w14:paraId="7C95DCDF" w14:textId="77777777">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52"/>
            </w:r>
          </w:p>
        </w:tc>
        <w:tc>
          <w:tcPr>
            <w:tcW w:w="2394" w:type="dxa"/>
            <w:gridSpan w:val="2"/>
          </w:tcPr>
          <w:p w:rsidR="00CC7F52" w:rsidRPr="00973042" w:rsidP="001D082A" w14:paraId="1C475771" w14:textId="77777777">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eastAsia="Wingdings 2" w:hAnsi="Wingdings 2" w:cs="Wingdings 2"/>
                <w:bCs/>
                <w:sz w:val="24"/>
                <w:szCs w:val="24"/>
              </w:rPr>
              <w:t>£</w:t>
            </w:r>
          </w:p>
        </w:tc>
        <w:tc>
          <w:tcPr>
            <w:tcW w:w="2376" w:type="dxa"/>
            <w:gridSpan w:val="2"/>
          </w:tcPr>
          <w:p w:rsidR="00CC7F52" w:rsidRPr="00973042" w:rsidP="001D082A" w14:paraId="77F24A69" w14:textId="77777777">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eastAsia="Wingdings 2" w:hAnsi="Wingdings 2" w:cs="Wingdings 2"/>
                <w:bCs/>
                <w:sz w:val="24"/>
                <w:szCs w:val="24"/>
              </w:rPr>
              <w:t>£</w:t>
            </w:r>
          </w:p>
        </w:tc>
      </w:tr>
      <w:tr w14:paraId="11E3630B" w14:textId="77777777" w:rsidTr="00A15839">
        <w:tblPrEx>
          <w:tblW w:w="9558" w:type="dxa"/>
          <w:tblLook w:val="00A0"/>
        </w:tblPrEx>
        <w:tc>
          <w:tcPr>
            <w:tcW w:w="2692" w:type="dxa"/>
          </w:tcPr>
          <w:p w:rsidR="00CC7F52" w:rsidRPr="00973042" w:rsidP="001D082A" w14:paraId="7C7BAC36" w14:textId="37B21318">
            <w:pPr>
              <w:spacing w:after="0"/>
              <w:rPr>
                <w:rFonts w:ascii="Times New Roman" w:hAnsi="Times New Roman"/>
                <w:b/>
                <w:bCs/>
                <w:sz w:val="24"/>
                <w:szCs w:val="24"/>
              </w:rPr>
            </w:pPr>
            <w:r w:rsidRPr="00973042">
              <w:rPr>
                <w:rFonts w:ascii="Times New Roman" w:hAnsi="Times New Roman"/>
                <w:b/>
                <w:bCs/>
                <w:sz w:val="24"/>
                <w:szCs w:val="24"/>
              </w:rPr>
              <w:t>Education Unit Total</w:t>
            </w:r>
          </w:p>
        </w:tc>
        <w:tc>
          <w:tcPr>
            <w:tcW w:w="6866" w:type="dxa"/>
            <w:gridSpan w:val="5"/>
          </w:tcPr>
          <w:p w:rsidR="00CC7F52" w:rsidRPr="00973042" w:rsidP="001D082A" w14:paraId="70D7624F" w14:textId="77777777">
            <w:pPr>
              <w:spacing w:after="0"/>
              <w:rPr>
                <w:b/>
                <w:bCs/>
                <w:sz w:val="24"/>
                <w:szCs w:val="24"/>
              </w:rPr>
            </w:pPr>
            <w:r w:rsidRPr="00973042">
              <w:rPr>
                <w:rFonts w:ascii="Wingdings 2" w:eastAsia="Wingdings 2" w:hAnsi="Wingdings 2" w:cs="Wingdings 2"/>
                <w:bCs/>
                <w:sz w:val="24"/>
                <w:szCs w:val="24"/>
              </w:rPr>
              <w:t>£</w:t>
            </w:r>
          </w:p>
        </w:tc>
      </w:tr>
      <w:tr w14:paraId="2BC542E4" w14:textId="77777777" w:rsidTr="00A15839">
        <w:tblPrEx>
          <w:tblW w:w="9558" w:type="dxa"/>
          <w:tblLook w:val="00A0"/>
        </w:tblPrEx>
        <w:tc>
          <w:tcPr>
            <w:tcW w:w="2692" w:type="dxa"/>
          </w:tcPr>
          <w:p w:rsidR="00CC7F52" w:rsidRPr="00973042" w:rsidP="001D082A" w14:paraId="5B5B57AA" w14:textId="77777777">
            <w:pPr>
              <w:spacing w:after="0"/>
              <w:rPr>
                <w:rFonts w:ascii="Times New Roman" w:hAnsi="Times New Roman"/>
                <w:b/>
                <w:bCs/>
                <w:sz w:val="24"/>
                <w:szCs w:val="24"/>
              </w:rPr>
            </w:pPr>
            <w:r w:rsidRPr="00973042">
              <w:rPr>
                <w:rFonts w:ascii="Times New Roman" w:hAnsi="Times New Roman"/>
                <w:b/>
                <w:bCs/>
                <w:sz w:val="24"/>
                <w:szCs w:val="24"/>
              </w:rPr>
              <w:t>Comment</w:t>
            </w:r>
          </w:p>
        </w:tc>
        <w:tc>
          <w:tcPr>
            <w:tcW w:w="6866" w:type="dxa"/>
            <w:gridSpan w:val="5"/>
          </w:tcPr>
          <w:p w:rsidR="007C0536" w:rsidP="00A21868" w14:paraId="322D696E" w14:textId="77777777">
            <w:pPr>
              <w:spacing w:after="0"/>
              <w:rPr>
                <w:rFonts w:ascii="Times New Roman" w:hAnsi="Times New Roman"/>
                <w:sz w:val="24"/>
                <w:szCs w:val="24"/>
              </w:rPr>
            </w:pPr>
            <w:r>
              <w:rPr>
                <w:rFonts w:ascii="Times New Roman" w:hAnsi="Times New Roman"/>
                <w:sz w:val="24"/>
                <w:szCs w:val="24"/>
              </w:rPr>
              <w:t xml:space="preserve">For the CRDC, preschool is </w:t>
            </w:r>
            <w:r w:rsidR="000E1A63">
              <w:rPr>
                <w:rFonts w:ascii="Times New Roman" w:hAnsi="Times New Roman"/>
                <w:sz w:val="24"/>
                <w:szCs w:val="24"/>
              </w:rPr>
              <w:t xml:space="preserve">also </w:t>
            </w:r>
            <w:r>
              <w:rPr>
                <w:rFonts w:ascii="Times New Roman" w:hAnsi="Times New Roman"/>
                <w:sz w:val="24"/>
                <w:szCs w:val="24"/>
              </w:rPr>
              <w:t>considered a grade.  See data group Preschool grade (DG913).</w:t>
            </w:r>
            <w:r w:rsidR="000E1A63">
              <w:rPr>
                <w:rFonts w:ascii="Times New Roman" w:hAnsi="Times New Roman"/>
                <w:sz w:val="24"/>
                <w:szCs w:val="24"/>
              </w:rPr>
              <w:t xml:space="preserve">  </w:t>
            </w:r>
          </w:p>
          <w:p w:rsidR="007C0536" w:rsidP="00A21868" w14:paraId="133273E9" w14:textId="77777777">
            <w:pPr>
              <w:spacing w:after="0"/>
              <w:rPr>
                <w:rFonts w:ascii="Times New Roman" w:hAnsi="Times New Roman"/>
                <w:sz w:val="24"/>
                <w:szCs w:val="24"/>
              </w:rPr>
            </w:pPr>
          </w:p>
          <w:p w:rsidR="00330410" w:rsidRPr="00A21868" w:rsidP="00A21868" w14:paraId="1195680C" w14:textId="77777777">
            <w:pPr>
              <w:spacing w:after="0"/>
              <w:rPr>
                <w:rFonts w:ascii="Times New Roman" w:hAnsi="Times New Roman"/>
                <w:sz w:val="24"/>
                <w:szCs w:val="24"/>
              </w:rPr>
            </w:pPr>
            <w:r>
              <w:rPr>
                <w:rFonts w:ascii="Times New Roman" w:hAnsi="Times New Roman"/>
                <w:sz w:val="24"/>
                <w:szCs w:val="24"/>
              </w:rPr>
              <w:t>Permitted values with an asterisk (*) are not used for the CRDC.</w:t>
            </w:r>
          </w:p>
        </w:tc>
      </w:tr>
    </w:tbl>
    <w:p w:rsidR="00622BD2" w:rsidP="00622BD2" w14:paraId="3B091484" w14:textId="095F8EE5">
      <w:pPr>
        <w:spacing w:after="0"/>
        <w:rPr>
          <w:rFonts w:ascii="Times New Roman" w:hAnsi="Times New Roman"/>
          <w:sz w:val="24"/>
          <w:szCs w:val="24"/>
        </w:rPr>
      </w:pPr>
    </w:p>
    <w:p w:rsidR="00925834" w:rsidP="00622BD2" w14:paraId="31F9A89B" w14:textId="51C60BBD">
      <w:pPr>
        <w:spacing w:after="0"/>
        <w:rPr>
          <w:rFonts w:ascii="Times New Roman" w:hAnsi="Times New Roman"/>
          <w:sz w:val="24"/>
          <w:szCs w:val="24"/>
        </w:rPr>
      </w:pPr>
    </w:p>
    <w:p w:rsidR="006767D9" w:rsidP="00622BD2" w14:paraId="7F559DA5" w14:textId="77777777">
      <w:pPr>
        <w:spacing w:after="0"/>
        <w:rPr>
          <w:rFonts w:ascii="Times New Roman" w:hAnsi="Times New Roman"/>
          <w:b/>
          <w:bCs/>
          <w:color w:val="FF0000"/>
          <w:sz w:val="24"/>
          <w:szCs w:val="24"/>
        </w:rPr>
      </w:pPr>
    </w:p>
    <w:p w:rsidR="00925834" w:rsidRPr="000D32F2" w:rsidP="00622BD2" w14:paraId="35BD2BCD" w14:textId="4E146438">
      <w:pPr>
        <w:spacing w:after="0"/>
        <w:rPr>
          <w:rFonts w:ascii="Times New Roman" w:hAnsi="Times New Roman"/>
          <w:b/>
          <w:bCs/>
          <w:color w:val="FF0000"/>
          <w:sz w:val="24"/>
          <w:szCs w:val="24"/>
        </w:rPr>
      </w:pPr>
      <w:r w:rsidRPr="000D32F2">
        <w:rPr>
          <w:rFonts w:ascii="Times New Roman" w:hAnsi="Times New Roman"/>
          <w:b/>
          <w:bCs/>
          <w:color w:val="FF0000"/>
          <w:sz w:val="24"/>
          <w:szCs w:val="24"/>
        </w:rPr>
        <w:t>Revised!</w:t>
      </w: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16"/>
      </w:tblGrid>
      <w:tr w14:paraId="0EA77B33" w14:textId="77777777" w:rsidTr="00622BD2">
        <w:tblPrEx>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42" w:type="dxa"/>
            <w:gridSpan w:val="4"/>
            <w:tcBorders>
              <w:top w:val="single" w:sz="4" w:space="0" w:color="auto"/>
            </w:tcBorders>
            <w:shd w:val="clear" w:color="auto" w:fill="4F81BD"/>
          </w:tcPr>
          <w:p w:rsidR="00622BD2" w:rsidRPr="00EE0AC3" w:rsidP="00622BD2" w14:paraId="6664DE4C" w14:textId="42779EB0">
            <w:pPr>
              <w:spacing w:after="0"/>
              <w:rPr>
                <w:b/>
                <w:bCs/>
                <w:color w:val="FFFFFF"/>
                <w:sz w:val="24"/>
                <w:szCs w:val="24"/>
              </w:rPr>
            </w:pPr>
            <w:r w:rsidRPr="00EE0AC3">
              <w:rPr>
                <w:rFonts w:ascii="Times New Roman" w:hAnsi="Times New Roman"/>
                <w:b/>
                <w:bCs/>
                <w:color w:val="FFFFFF"/>
                <w:sz w:val="24"/>
                <w:szCs w:val="24"/>
              </w:rPr>
              <w:t>Group Name</w:t>
            </w:r>
            <w:r w:rsidRPr="00EE0AC3">
              <w:rPr>
                <w:b/>
                <w:bCs/>
                <w:color w:val="FFFFFF"/>
                <w:sz w:val="24"/>
                <w:szCs w:val="24"/>
              </w:rPr>
              <w:t>:</w:t>
            </w:r>
            <w:r w:rsidRPr="00EE0AC3">
              <w:rPr>
                <w:rFonts w:ascii="Times New Roman" w:hAnsi="Times New Roman"/>
                <w:b/>
                <w:bCs/>
                <w:color w:val="FFFFFF"/>
                <w:sz w:val="24"/>
                <w:szCs w:val="24"/>
              </w:rPr>
              <w:t xml:space="preserve">    Membership</w:t>
            </w:r>
          </w:p>
        </w:tc>
        <w:tc>
          <w:tcPr>
            <w:tcW w:w="1916" w:type="dxa"/>
            <w:tcBorders>
              <w:top w:val="single" w:sz="4" w:space="0" w:color="auto"/>
            </w:tcBorders>
            <w:shd w:val="clear" w:color="auto" w:fill="4F81BD"/>
          </w:tcPr>
          <w:p w:rsidR="00622BD2" w:rsidRPr="00EE0AC3" w:rsidP="00622BD2" w14:paraId="46B0FB5A" w14:textId="77777777">
            <w:pPr>
              <w:spacing w:after="0"/>
              <w:jc w:val="right"/>
              <w:rPr>
                <w:b/>
                <w:bCs/>
                <w:color w:val="FFFFFF"/>
                <w:sz w:val="24"/>
                <w:szCs w:val="24"/>
              </w:rPr>
            </w:pPr>
            <w:r w:rsidRPr="00EE0AC3">
              <w:rPr>
                <w:rFonts w:ascii="Times New Roman" w:hAnsi="Times New Roman"/>
                <w:b/>
                <w:bCs/>
                <w:color w:val="FFFFFF"/>
                <w:sz w:val="24"/>
                <w:szCs w:val="24"/>
              </w:rPr>
              <w:t>DG</w:t>
            </w:r>
            <w:r w:rsidRPr="00EE0AC3">
              <w:rPr>
                <w:b/>
                <w:bCs/>
                <w:color w:val="FFFFFF"/>
                <w:sz w:val="24"/>
                <w:szCs w:val="24"/>
              </w:rPr>
              <w:t>:</w:t>
            </w:r>
            <w:r w:rsidRPr="00EE0AC3">
              <w:rPr>
                <w:rFonts w:ascii="Times New Roman" w:hAnsi="Times New Roman"/>
                <w:b/>
                <w:bCs/>
                <w:color w:val="FFFFFF"/>
                <w:sz w:val="24"/>
                <w:szCs w:val="24"/>
              </w:rPr>
              <w:t xml:space="preserve"> 979</w:t>
            </w:r>
          </w:p>
        </w:tc>
      </w:tr>
      <w:tr w14:paraId="69ABCD4F" w14:textId="77777777" w:rsidTr="00622BD2">
        <w:tblPrEx>
          <w:tblW w:w="9558" w:type="dxa"/>
          <w:tblLook w:val="00A0"/>
        </w:tblPrEx>
        <w:tc>
          <w:tcPr>
            <w:tcW w:w="2692" w:type="dxa"/>
          </w:tcPr>
          <w:p w:rsidR="00622BD2" w:rsidRPr="00EE0AC3" w:rsidP="00622BD2" w14:paraId="38BE59A0" w14:textId="669AF85E">
            <w:pPr>
              <w:spacing w:after="0"/>
              <w:rPr>
                <w:b/>
                <w:bCs/>
                <w:sz w:val="24"/>
                <w:szCs w:val="24"/>
              </w:rPr>
            </w:pPr>
            <w:r w:rsidRPr="00EE0AC3">
              <w:rPr>
                <w:rFonts w:ascii="Times New Roman" w:hAnsi="Times New Roman"/>
                <w:b/>
                <w:bCs/>
                <w:sz w:val="24"/>
                <w:szCs w:val="24"/>
              </w:rPr>
              <w:t>Definition</w:t>
            </w:r>
            <w:r w:rsidR="001B0EDF">
              <w:rPr>
                <w:rFonts w:ascii="Times New Roman" w:hAnsi="Times New Roman"/>
                <w:b/>
                <w:bCs/>
                <w:sz w:val="24"/>
                <w:szCs w:val="24"/>
              </w:rPr>
              <w:t xml:space="preserve"> </w:t>
            </w:r>
          </w:p>
        </w:tc>
        <w:tc>
          <w:tcPr>
            <w:tcW w:w="6866" w:type="dxa"/>
            <w:gridSpan w:val="4"/>
          </w:tcPr>
          <w:p w:rsidR="00622BD2" w:rsidRPr="00EE0AC3" w:rsidP="00622BD2" w14:paraId="79811FBF" w14:textId="77777777">
            <w:pPr>
              <w:spacing w:after="0"/>
              <w:rPr>
                <w:b/>
                <w:bCs/>
                <w:sz w:val="24"/>
                <w:szCs w:val="24"/>
              </w:rPr>
            </w:pPr>
            <w:r w:rsidRPr="00EE0AC3">
              <w:rPr>
                <w:rFonts w:ascii="Times New Roman" w:hAnsi="Times New Roman"/>
                <w:sz w:val="24"/>
                <w:szCs w:val="24"/>
              </w:rPr>
              <w:t>The unduplicated student enrollment, including students both present and absent, excluding duplicate counts of students within a specific school or LEA or students whose membership is reported by another school or LEA.</w:t>
            </w:r>
          </w:p>
        </w:tc>
      </w:tr>
      <w:tr w14:paraId="4BA11101" w14:textId="77777777" w:rsidTr="00622BD2">
        <w:tblPrEx>
          <w:tblW w:w="9558" w:type="dxa"/>
          <w:tblLook w:val="00A0"/>
        </w:tblPrEx>
        <w:tc>
          <w:tcPr>
            <w:tcW w:w="2692" w:type="dxa"/>
          </w:tcPr>
          <w:p w:rsidR="00622BD2" w:rsidRPr="00EE0AC3" w:rsidP="00622BD2" w14:paraId="7EF03154" w14:textId="77777777">
            <w:pPr>
              <w:spacing w:after="0"/>
              <w:rPr>
                <w:b/>
                <w:bCs/>
                <w:sz w:val="24"/>
                <w:szCs w:val="24"/>
              </w:rPr>
            </w:pPr>
            <w:r w:rsidRPr="00EE0AC3">
              <w:rPr>
                <w:rFonts w:ascii="Times New Roman" w:hAnsi="Times New Roman"/>
                <w:b/>
                <w:bCs/>
                <w:sz w:val="24"/>
                <w:szCs w:val="24"/>
              </w:rPr>
              <w:t>Permitted Values</w:t>
            </w:r>
          </w:p>
        </w:tc>
        <w:tc>
          <w:tcPr>
            <w:tcW w:w="6866" w:type="dxa"/>
            <w:gridSpan w:val="4"/>
          </w:tcPr>
          <w:p w:rsidR="00622BD2" w:rsidRPr="00EE0AC3" w:rsidP="00B56622" w14:paraId="5FA1575A" w14:textId="77777777">
            <w:pPr>
              <w:numPr>
                <w:ilvl w:val="0"/>
                <w:numId w:val="27"/>
              </w:numPr>
              <w:spacing w:after="0"/>
              <w:rPr>
                <w:b/>
                <w:bCs/>
                <w:sz w:val="24"/>
                <w:szCs w:val="24"/>
              </w:rPr>
            </w:pPr>
            <w:r w:rsidRPr="00EE0AC3">
              <w:rPr>
                <w:rFonts w:ascii="Times New Roman" w:hAnsi="Times New Roman"/>
                <w:sz w:val="24"/>
                <w:szCs w:val="24"/>
              </w:rPr>
              <w:t xml:space="preserve">Integer </w:t>
            </w:r>
          </w:p>
        </w:tc>
      </w:tr>
      <w:tr w14:paraId="4D6BD565" w14:textId="77777777" w:rsidTr="00622BD2">
        <w:tblPrEx>
          <w:tblW w:w="9558" w:type="dxa"/>
          <w:tblLook w:val="00A0"/>
        </w:tblPrEx>
        <w:tc>
          <w:tcPr>
            <w:tcW w:w="2692" w:type="dxa"/>
          </w:tcPr>
          <w:p w:rsidR="00622BD2" w:rsidRPr="00EE0AC3" w:rsidP="00622BD2" w14:paraId="7D16301F" w14:textId="2057A323">
            <w:pPr>
              <w:spacing w:after="0"/>
              <w:rPr>
                <w:b/>
                <w:bCs/>
                <w:sz w:val="24"/>
                <w:szCs w:val="24"/>
              </w:rPr>
            </w:pPr>
            <w:r w:rsidRPr="00EE0AC3">
              <w:rPr>
                <w:rFonts w:ascii="Times New Roman" w:hAnsi="Times New Roman"/>
                <w:b/>
                <w:sz w:val="24"/>
                <w:szCs w:val="24"/>
              </w:rPr>
              <w:t>Reporting Period</w:t>
            </w:r>
            <w:r w:rsidRPr="00EE0AC3">
              <w:rPr>
                <w:rFonts w:ascii="Times New Roman" w:hAnsi="Times New Roman"/>
                <w:b/>
                <w:sz w:val="24"/>
                <w:szCs w:val="24"/>
              </w:rPr>
              <w:t xml:space="preserve"> </w:t>
            </w:r>
          </w:p>
        </w:tc>
        <w:tc>
          <w:tcPr>
            <w:tcW w:w="6866" w:type="dxa"/>
            <w:gridSpan w:val="4"/>
          </w:tcPr>
          <w:p w:rsidR="00622BD2" w:rsidRPr="00EE0AC3" w:rsidP="000F2B68" w14:paraId="76239082" w14:textId="7439DD2E">
            <w:pPr>
              <w:spacing w:after="0"/>
              <w:rPr>
                <w:bCs/>
                <w:sz w:val="24"/>
                <w:szCs w:val="24"/>
              </w:rPr>
            </w:pPr>
            <w:r w:rsidRPr="00EE0AC3">
              <w:rPr>
                <w:rFonts w:ascii="Times New Roman" w:hAnsi="Times New Roman"/>
                <w:sz w:val="24"/>
                <w:szCs w:val="24"/>
              </w:rPr>
              <w:t>October 1</w:t>
            </w:r>
          </w:p>
        </w:tc>
      </w:tr>
      <w:tr w14:paraId="0373B446" w14:textId="77777777" w:rsidTr="00622BD2">
        <w:tblPrEx>
          <w:tblW w:w="9558" w:type="dxa"/>
          <w:tblLook w:val="00A0"/>
        </w:tblPrEx>
        <w:tc>
          <w:tcPr>
            <w:tcW w:w="2692" w:type="dxa"/>
          </w:tcPr>
          <w:p w:rsidR="00622BD2" w:rsidRPr="00EE0AC3" w:rsidP="00EE0AC3" w14:paraId="3CE65B6F" w14:textId="623728CE">
            <w:pPr>
              <w:spacing w:after="0"/>
              <w:rPr>
                <w:b/>
                <w:bCs/>
                <w:sz w:val="24"/>
                <w:szCs w:val="24"/>
              </w:rPr>
            </w:pPr>
            <w:r w:rsidRPr="00EE0AC3">
              <w:rPr>
                <w:rFonts w:ascii="Times New Roman" w:hAnsi="Times New Roman"/>
                <w:b/>
                <w:sz w:val="24"/>
                <w:szCs w:val="24"/>
              </w:rPr>
              <w:t>Reporting Levels</w:t>
            </w:r>
            <w:r w:rsidRPr="00EE0AC3" w:rsidR="003E3701">
              <w:rPr>
                <w:rFonts w:ascii="Times New Roman" w:hAnsi="Times New Roman"/>
                <w:b/>
                <w:sz w:val="24"/>
                <w:szCs w:val="24"/>
              </w:rPr>
              <w:t xml:space="preserve"> </w:t>
            </w:r>
          </w:p>
        </w:tc>
        <w:tc>
          <w:tcPr>
            <w:tcW w:w="2096" w:type="dxa"/>
          </w:tcPr>
          <w:p w:rsidR="00622BD2" w:rsidRPr="00EE0AC3" w:rsidP="00622BD2" w14:paraId="6C4E7FB2" w14:textId="77777777">
            <w:pPr>
              <w:spacing w:after="0"/>
              <w:jc w:val="center"/>
              <w:rPr>
                <w:bCs/>
                <w:sz w:val="24"/>
                <w:szCs w:val="24"/>
              </w:rPr>
            </w:pPr>
            <w:r w:rsidRPr="00EE0AC3">
              <w:rPr>
                <w:rFonts w:ascii="Times New Roman" w:hAnsi="Times New Roman"/>
                <w:bCs/>
                <w:sz w:val="24"/>
                <w:szCs w:val="24"/>
              </w:rPr>
              <w:t>School</w:t>
            </w:r>
            <w:r w:rsidRPr="00EE0AC3">
              <w:rPr>
                <w:bCs/>
                <w:sz w:val="24"/>
                <w:szCs w:val="24"/>
              </w:rPr>
              <w:t xml:space="preserve">  </w:t>
            </w:r>
            <w:r w:rsidRPr="00EE0AC3">
              <w:rPr>
                <w:rFonts w:ascii="Wingdings 2" w:hAnsi="Wingdings 2"/>
                <w:bCs/>
                <w:sz w:val="24"/>
                <w:szCs w:val="24"/>
              </w:rPr>
              <w:sym w:font="Wingdings 2" w:char="F052"/>
            </w:r>
          </w:p>
        </w:tc>
        <w:tc>
          <w:tcPr>
            <w:tcW w:w="2394" w:type="dxa"/>
          </w:tcPr>
          <w:p w:rsidR="00622BD2" w:rsidRPr="00EE0AC3" w:rsidP="00622BD2" w14:paraId="1A85CFB8" w14:textId="77777777">
            <w:pPr>
              <w:spacing w:after="0"/>
              <w:jc w:val="center"/>
              <w:rPr>
                <w:bCs/>
                <w:sz w:val="24"/>
                <w:szCs w:val="24"/>
              </w:rPr>
            </w:pPr>
            <w:r w:rsidRPr="00EE0AC3">
              <w:rPr>
                <w:rFonts w:ascii="Times New Roman" w:hAnsi="Times New Roman"/>
                <w:bCs/>
                <w:sz w:val="24"/>
                <w:szCs w:val="24"/>
              </w:rPr>
              <w:t>LEA</w:t>
            </w:r>
            <w:r w:rsidRPr="00EE0AC3">
              <w:rPr>
                <w:bCs/>
                <w:sz w:val="24"/>
                <w:szCs w:val="24"/>
              </w:rPr>
              <w:t xml:space="preserve">  </w:t>
            </w:r>
            <w:r w:rsidRPr="00EE0AC3">
              <w:rPr>
                <w:rFonts w:ascii="Wingdings 2" w:hAnsi="Wingdings 2"/>
                <w:bCs/>
                <w:sz w:val="24"/>
                <w:szCs w:val="24"/>
              </w:rPr>
              <w:sym w:font="Wingdings 2" w:char="F052"/>
            </w:r>
          </w:p>
        </w:tc>
        <w:tc>
          <w:tcPr>
            <w:tcW w:w="2376" w:type="dxa"/>
            <w:gridSpan w:val="2"/>
          </w:tcPr>
          <w:p w:rsidR="00622BD2" w:rsidRPr="00EE0AC3" w:rsidP="00622BD2" w14:paraId="1A7E89A8" w14:textId="77777777">
            <w:pPr>
              <w:spacing w:after="0"/>
              <w:jc w:val="center"/>
              <w:rPr>
                <w:bCs/>
                <w:sz w:val="24"/>
                <w:szCs w:val="24"/>
              </w:rPr>
            </w:pPr>
            <w:r w:rsidRPr="00EE0AC3">
              <w:rPr>
                <w:rFonts w:ascii="Times New Roman" w:hAnsi="Times New Roman"/>
                <w:bCs/>
                <w:sz w:val="24"/>
                <w:szCs w:val="24"/>
              </w:rPr>
              <w:t>State</w:t>
            </w:r>
            <w:r w:rsidRPr="00EE0AC3">
              <w:rPr>
                <w:bCs/>
                <w:sz w:val="24"/>
                <w:szCs w:val="24"/>
              </w:rPr>
              <w:t xml:space="preserve">  </w:t>
            </w:r>
            <w:r w:rsidRPr="00EE0AC3">
              <w:rPr>
                <w:rFonts w:ascii="Wingdings 2" w:eastAsia="Wingdings 2" w:hAnsi="Wingdings 2" w:cs="Wingdings 2"/>
                <w:bCs/>
                <w:sz w:val="24"/>
                <w:szCs w:val="24"/>
              </w:rPr>
              <w:t>£</w:t>
            </w:r>
          </w:p>
        </w:tc>
      </w:tr>
      <w:tr w14:paraId="345B7786" w14:textId="77777777" w:rsidTr="00622BD2">
        <w:tblPrEx>
          <w:tblW w:w="9558" w:type="dxa"/>
          <w:tblLook w:val="00A0"/>
        </w:tblPrEx>
        <w:tc>
          <w:tcPr>
            <w:tcW w:w="2692" w:type="dxa"/>
          </w:tcPr>
          <w:p w:rsidR="00622BD2" w:rsidRPr="00EE0AC3" w:rsidP="00622BD2" w14:paraId="08D7846D" w14:textId="04D98D2F">
            <w:pPr>
              <w:spacing w:after="0"/>
              <w:rPr>
                <w:rFonts w:ascii="Times New Roman" w:hAnsi="Times New Roman"/>
                <w:b/>
                <w:bCs/>
                <w:sz w:val="24"/>
                <w:szCs w:val="24"/>
              </w:rPr>
            </w:pPr>
            <w:r w:rsidRPr="00EE0AC3">
              <w:rPr>
                <w:rFonts w:ascii="Times New Roman" w:hAnsi="Times New Roman"/>
                <w:b/>
                <w:bCs/>
                <w:sz w:val="24"/>
                <w:szCs w:val="24"/>
              </w:rPr>
              <w:t>Education Unit Total</w:t>
            </w:r>
          </w:p>
        </w:tc>
        <w:tc>
          <w:tcPr>
            <w:tcW w:w="6866" w:type="dxa"/>
            <w:gridSpan w:val="4"/>
          </w:tcPr>
          <w:p w:rsidR="00622BD2" w:rsidRPr="00EE0AC3" w:rsidP="00622BD2" w14:paraId="4C9CBF15" w14:textId="77777777">
            <w:pPr>
              <w:spacing w:after="0"/>
              <w:rPr>
                <w:b/>
                <w:bCs/>
                <w:sz w:val="24"/>
                <w:szCs w:val="24"/>
              </w:rPr>
            </w:pPr>
            <w:r w:rsidRPr="00EE0AC3">
              <w:rPr>
                <w:rFonts w:ascii="Wingdings 2" w:hAnsi="Wingdings 2"/>
                <w:bCs/>
                <w:sz w:val="24"/>
                <w:szCs w:val="24"/>
              </w:rPr>
              <w:sym w:font="Wingdings 2" w:char="F052"/>
            </w:r>
          </w:p>
        </w:tc>
      </w:tr>
      <w:tr w14:paraId="5015AECF" w14:textId="77777777" w:rsidTr="00622BD2">
        <w:tblPrEx>
          <w:tblW w:w="9558" w:type="dxa"/>
          <w:tblLook w:val="00A0"/>
        </w:tblPrEx>
        <w:tc>
          <w:tcPr>
            <w:tcW w:w="2692" w:type="dxa"/>
          </w:tcPr>
          <w:p w:rsidR="00622BD2" w:rsidRPr="00EE0AC3" w:rsidP="00622BD2" w14:paraId="340522ED" w14:textId="79254DEF">
            <w:pPr>
              <w:spacing w:after="0"/>
              <w:rPr>
                <w:rFonts w:ascii="Times New Roman" w:hAnsi="Times New Roman"/>
                <w:b/>
                <w:bCs/>
                <w:sz w:val="24"/>
                <w:szCs w:val="24"/>
              </w:rPr>
            </w:pPr>
            <w:r w:rsidRPr="00EE0AC3">
              <w:rPr>
                <w:rFonts w:ascii="Times New Roman" w:hAnsi="Times New Roman"/>
                <w:b/>
                <w:bCs/>
                <w:sz w:val="24"/>
                <w:szCs w:val="24"/>
              </w:rPr>
              <w:t>Comment</w:t>
            </w:r>
            <w:r w:rsidR="001B0EDF">
              <w:rPr>
                <w:rFonts w:ascii="Times New Roman" w:hAnsi="Times New Roman"/>
                <w:b/>
                <w:bCs/>
                <w:sz w:val="24"/>
                <w:szCs w:val="24"/>
              </w:rPr>
              <w:t xml:space="preserve"> </w:t>
            </w:r>
          </w:p>
        </w:tc>
        <w:tc>
          <w:tcPr>
            <w:tcW w:w="6866" w:type="dxa"/>
            <w:gridSpan w:val="4"/>
          </w:tcPr>
          <w:p w:rsidR="00622BD2" w:rsidRPr="00EE0AC3" w:rsidP="00622BD2" w14:paraId="288FF0EC" w14:textId="31BBF560">
            <w:pPr>
              <w:spacing w:after="0"/>
              <w:rPr>
                <w:rFonts w:ascii="Times New Roman" w:hAnsi="Times New Roman"/>
                <w:iCs/>
                <w:sz w:val="24"/>
                <w:szCs w:val="24"/>
              </w:rPr>
            </w:pPr>
            <w:r w:rsidRPr="00EE0AC3">
              <w:rPr>
                <w:rFonts w:ascii="Times New Roman" w:hAnsi="Times New Roman"/>
                <w:iCs/>
                <w:sz w:val="24"/>
                <w:szCs w:val="24"/>
              </w:rPr>
              <w:t xml:space="preserve">Each student is counted individually, no full-time equivalency. Students must be counted in the school where </w:t>
            </w:r>
            <w:r w:rsidRPr="00EE0AC3">
              <w:rPr>
                <w:rFonts w:ascii="Times New Roman" w:hAnsi="Times New Roman"/>
                <w:iCs/>
                <w:sz w:val="24"/>
                <w:szCs w:val="24"/>
              </w:rPr>
              <w:t>they</w:t>
            </w:r>
            <w:r w:rsidRPr="00EE0AC3">
              <w:rPr>
                <w:rFonts w:ascii="Times New Roman" w:hAnsi="Times New Roman"/>
                <w:iCs/>
                <w:sz w:val="24"/>
                <w:szCs w:val="24"/>
              </w:rPr>
              <w:t xml:space="preserve"> physically</w:t>
            </w:r>
            <w:r w:rsidR="00FC553E">
              <w:rPr>
                <w:rFonts w:ascii="Times New Roman" w:hAnsi="Times New Roman"/>
                <w:iCs/>
                <w:sz w:val="24"/>
                <w:szCs w:val="24"/>
              </w:rPr>
              <w:t xml:space="preserve"> and/or virtually</w:t>
            </w:r>
            <w:r w:rsidRPr="00EE0AC3">
              <w:rPr>
                <w:rFonts w:ascii="Times New Roman" w:hAnsi="Times New Roman"/>
                <w:iCs/>
                <w:sz w:val="24"/>
                <w:szCs w:val="24"/>
              </w:rPr>
              <w:t xml:space="preserve"> attend for more than 50% of the school day.  </w:t>
            </w:r>
            <w:r w:rsidRPr="00EE0AC3" w:rsidR="00E565D0">
              <w:rPr>
                <w:rFonts w:ascii="Times New Roman" w:hAnsi="Times New Roman"/>
                <w:iCs/>
                <w:sz w:val="24"/>
                <w:szCs w:val="24"/>
              </w:rPr>
              <w:t>For distance education schools or virtual schools, students must be counted in the school from which they receive more than 50% of their coursework.</w:t>
            </w:r>
          </w:p>
          <w:p w:rsidR="00E565D0" w:rsidRPr="00EE0AC3" w:rsidP="00622BD2" w14:paraId="360E49BC" w14:textId="77777777">
            <w:pPr>
              <w:spacing w:after="0"/>
              <w:rPr>
                <w:rFonts w:ascii="Times New Roman" w:hAnsi="Times New Roman"/>
                <w:iCs/>
                <w:sz w:val="24"/>
                <w:szCs w:val="24"/>
              </w:rPr>
            </w:pPr>
          </w:p>
          <w:p w:rsidR="00622BD2" w:rsidRPr="00EE0AC3" w:rsidP="00E565D0" w14:paraId="351A615B" w14:textId="6FAF3C5B">
            <w:pPr>
              <w:spacing w:after="0"/>
              <w:rPr>
                <w:rFonts w:ascii="Times New Roman" w:hAnsi="Times New Roman"/>
                <w:iCs/>
                <w:sz w:val="24"/>
                <w:szCs w:val="24"/>
              </w:rPr>
            </w:pPr>
            <w:r w:rsidRPr="00EE0AC3">
              <w:rPr>
                <w:rFonts w:ascii="Times New Roman" w:hAnsi="Times New Roman"/>
                <w:iCs/>
                <w:sz w:val="24"/>
                <w:szCs w:val="24"/>
              </w:rPr>
              <w:t>Education Unit</w:t>
            </w:r>
            <w:r w:rsidRPr="00EE0AC3">
              <w:rPr>
                <w:rFonts w:ascii="Times New Roman" w:hAnsi="Times New Roman"/>
                <w:iCs/>
                <w:sz w:val="24"/>
                <w:szCs w:val="24"/>
              </w:rPr>
              <w:t xml:space="preserve"> Total applies to the CRDC LEA reporting level.  Category set A </w:t>
            </w:r>
            <w:r w:rsidR="00234BF4">
              <w:rPr>
                <w:rFonts w:ascii="Times New Roman" w:hAnsi="Times New Roman"/>
                <w:iCs/>
                <w:sz w:val="24"/>
                <w:szCs w:val="24"/>
              </w:rPr>
              <w:t xml:space="preserve">is </w:t>
            </w:r>
            <w:r w:rsidRPr="00EE0AC3">
              <w:rPr>
                <w:rFonts w:ascii="Times New Roman" w:hAnsi="Times New Roman"/>
                <w:iCs/>
                <w:sz w:val="24"/>
                <w:szCs w:val="24"/>
              </w:rPr>
              <w:t>reported at the CRDC school level only.</w:t>
            </w:r>
          </w:p>
        </w:tc>
      </w:tr>
      <w:tr w14:paraId="78492F28" w14:textId="77777777" w:rsidTr="00622BD2">
        <w:tblPrEx>
          <w:tblW w:w="9558" w:type="dxa"/>
          <w:tblLook w:val="00A0"/>
        </w:tblPrEx>
        <w:tc>
          <w:tcPr>
            <w:tcW w:w="2692" w:type="dxa"/>
          </w:tcPr>
          <w:p w:rsidR="00622BD2" w:rsidRPr="00EE0AC3" w:rsidP="00622BD2" w14:paraId="6AE0115D" w14:textId="77777777">
            <w:pPr>
              <w:spacing w:after="0"/>
              <w:rPr>
                <w:b/>
                <w:bCs/>
                <w:sz w:val="24"/>
                <w:szCs w:val="24"/>
              </w:rPr>
            </w:pPr>
          </w:p>
        </w:tc>
        <w:tc>
          <w:tcPr>
            <w:tcW w:w="6866" w:type="dxa"/>
            <w:gridSpan w:val="4"/>
          </w:tcPr>
          <w:p w:rsidR="00622BD2" w:rsidRPr="00EE0AC3" w:rsidP="00622BD2" w14:paraId="310718A5" w14:textId="77777777">
            <w:pPr>
              <w:spacing w:after="0"/>
              <w:rPr>
                <w:b/>
                <w:bCs/>
                <w:sz w:val="24"/>
                <w:szCs w:val="24"/>
              </w:rPr>
            </w:pPr>
          </w:p>
        </w:tc>
      </w:tr>
      <w:tr w14:paraId="5CC8490C" w14:textId="77777777" w:rsidTr="00622BD2">
        <w:tblPrEx>
          <w:tblW w:w="9558" w:type="dxa"/>
          <w:tblLook w:val="00A0"/>
        </w:tblPrEx>
        <w:tc>
          <w:tcPr>
            <w:tcW w:w="2692" w:type="dxa"/>
            <w:shd w:val="clear" w:color="auto" w:fill="4F81BD"/>
          </w:tcPr>
          <w:p w:rsidR="00622BD2" w:rsidRPr="00EE0AC3" w:rsidP="00622BD2" w14:paraId="2AA2FABB" w14:textId="77777777">
            <w:pPr>
              <w:spacing w:after="0"/>
              <w:rPr>
                <w:rFonts w:ascii="Times New Roman" w:hAnsi="Times New Roman"/>
                <w:b/>
                <w:bCs/>
                <w:color w:val="FFFFFF"/>
                <w:sz w:val="24"/>
                <w:szCs w:val="24"/>
              </w:rPr>
            </w:pPr>
            <w:r w:rsidRPr="00EE0AC3">
              <w:rPr>
                <w:rFonts w:ascii="Times New Roman" w:hAnsi="Times New Roman"/>
                <w:b/>
                <w:bCs/>
                <w:color w:val="FFFFFF"/>
                <w:sz w:val="24"/>
                <w:szCs w:val="24"/>
              </w:rPr>
              <w:t>CATEGORY SET</w:t>
            </w:r>
          </w:p>
        </w:tc>
        <w:tc>
          <w:tcPr>
            <w:tcW w:w="6866" w:type="dxa"/>
            <w:gridSpan w:val="4"/>
            <w:shd w:val="clear" w:color="auto" w:fill="4F81BD"/>
          </w:tcPr>
          <w:p w:rsidR="00622BD2" w:rsidRPr="00EE0AC3" w:rsidP="00622BD2" w14:paraId="4979B2AC" w14:textId="77777777">
            <w:pPr>
              <w:spacing w:after="0"/>
              <w:rPr>
                <w:rFonts w:ascii="Times New Roman" w:hAnsi="Times New Roman"/>
                <w:b/>
                <w:bCs/>
                <w:color w:val="FFFFFF"/>
                <w:sz w:val="24"/>
                <w:szCs w:val="24"/>
              </w:rPr>
            </w:pPr>
            <w:r w:rsidRPr="00EE0AC3">
              <w:rPr>
                <w:rFonts w:ascii="Times New Roman" w:hAnsi="Times New Roman"/>
                <w:b/>
                <w:bCs/>
                <w:color w:val="FFFFFF"/>
                <w:sz w:val="24"/>
                <w:szCs w:val="24"/>
              </w:rPr>
              <w:t>DESCRIPTION</w:t>
            </w:r>
          </w:p>
        </w:tc>
      </w:tr>
      <w:tr w14:paraId="40F21430" w14:textId="77777777" w:rsidTr="00622BD2">
        <w:tblPrEx>
          <w:tblW w:w="9558" w:type="dxa"/>
          <w:tblLook w:val="00A0"/>
        </w:tblPrEx>
        <w:tc>
          <w:tcPr>
            <w:tcW w:w="2692" w:type="dxa"/>
          </w:tcPr>
          <w:p w:rsidR="00622BD2" w:rsidP="00622BD2" w14:paraId="47F021B2" w14:textId="77777777">
            <w:pPr>
              <w:spacing w:after="0"/>
              <w:rPr>
                <w:rFonts w:ascii="Times New Roman" w:hAnsi="Times New Roman"/>
                <w:b/>
                <w:bCs/>
                <w:sz w:val="24"/>
                <w:szCs w:val="24"/>
              </w:rPr>
            </w:pPr>
            <w:r w:rsidRPr="00EE0AC3">
              <w:rPr>
                <w:rFonts w:ascii="Times New Roman" w:hAnsi="Times New Roman"/>
                <w:b/>
                <w:bCs/>
                <w:sz w:val="24"/>
                <w:szCs w:val="24"/>
              </w:rPr>
              <w:t>Category Set A</w:t>
            </w:r>
          </w:p>
          <w:p w:rsidR="00234BF4" w:rsidRPr="00EE0AC3" w:rsidP="00622BD2" w14:paraId="0AA74607" w14:textId="75A7DBBB">
            <w:pPr>
              <w:spacing w:after="0"/>
              <w:rPr>
                <w:rFonts w:ascii="Times New Roman" w:hAnsi="Times New Roman"/>
                <w:b/>
                <w:bCs/>
                <w:sz w:val="24"/>
                <w:szCs w:val="24"/>
              </w:rPr>
            </w:pPr>
            <w:r w:rsidRPr="00234BF4">
              <w:rPr>
                <w:rFonts w:ascii="Times New Roman" w:hAnsi="Times New Roman"/>
                <w:b/>
                <w:bCs/>
                <w:color w:val="FF0000"/>
                <w:sz w:val="24"/>
                <w:szCs w:val="24"/>
              </w:rPr>
              <w:t>Revised!</w:t>
            </w:r>
          </w:p>
        </w:tc>
        <w:tc>
          <w:tcPr>
            <w:tcW w:w="6866" w:type="dxa"/>
            <w:gridSpan w:val="4"/>
          </w:tcPr>
          <w:p w:rsidR="00622BD2" w:rsidRPr="00EE0AC3" w:rsidP="00622BD2" w14:paraId="4E3626E6" w14:textId="77777777">
            <w:pPr>
              <w:numPr>
                <w:ilvl w:val="0"/>
                <w:numId w:val="2"/>
              </w:numPr>
              <w:spacing w:after="0"/>
              <w:rPr>
                <w:rFonts w:ascii="Times New Roman" w:hAnsi="Times New Roman"/>
                <w:b/>
                <w:bCs/>
                <w:sz w:val="24"/>
                <w:szCs w:val="24"/>
              </w:rPr>
            </w:pPr>
            <w:r w:rsidRPr="00EE0AC3">
              <w:rPr>
                <w:rFonts w:ascii="Times New Roman" w:hAnsi="Times New Roman"/>
                <w:sz w:val="24"/>
                <w:szCs w:val="24"/>
              </w:rPr>
              <w:t>Racial Ethnic</w:t>
            </w:r>
          </w:p>
          <w:p w:rsidR="00622BD2" w:rsidRPr="00EE0AC3" w:rsidP="00622BD2" w14:paraId="0E7F33C7" w14:textId="4AEC2C2F">
            <w:pPr>
              <w:numPr>
                <w:ilvl w:val="0"/>
                <w:numId w:val="2"/>
              </w:numPr>
              <w:spacing w:after="0"/>
              <w:rPr>
                <w:rFonts w:ascii="Times New Roman" w:hAnsi="Times New Roman"/>
                <w:b/>
                <w:bCs/>
                <w:sz w:val="24"/>
                <w:szCs w:val="24"/>
              </w:rPr>
            </w:pPr>
            <w:r w:rsidRPr="00EE0AC3">
              <w:rPr>
                <w:rFonts w:ascii="Times New Roman" w:hAnsi="Times New Roman"/>
                <w:sz w:val="24"/>
                <w:szCs w:val="24"/>
              </w:rPr>
              <w:t>Sex (Membership)</w:t>
            </w:r>
            <w:r w:rsidR="00234BF4">
              <w:rPr>
                <w:rFonts w:ascii="Times New Roman" w:hAnsi="Times New Roman"/>
                <w:sz w:val="24"/>
                <w:szCs w:val="24"/>
              </w:rPr>
              <w:t xml:space="preserve"> or </w:t>
            </w:r>
            <w:r w:rsidRPr="00EE0AC3" w:rsidR="00234BF4">
              <w:rPr>
                <w:rFonts w:ascii="Times New Roman" w:hAnsi="Times New Roman"/>
                <w:sz w:val="24"/>
                <w:szCs w:val="24"/>
              </w:rPr>
              <w:t>Sex (Membership)</w:t>
            </w:r>
            <w:r w:rsidR="00234BF4">
              <w:rPr>
                <w:rFonts w:ascii="Times New Roman" w:hAnsi="Times New Roman"/>
                <w:sz w:val="24"/>
                <w:szCs w:val="24"/>
              </w:rPr>
              <w:t>–</w:t>
            </w:r>
            <w:r w:rsidR="00E01BF6">
              <w:rPr>
                <w:rFonts w:ascii="Times New Roman" w:hAnsi="Times New Roman"/>
                <w:sz w:val="24"/>
                <w:szCs w:val="24"/>
              </w:rPr>
              <w:t>Expanded</w:t>
            </w:r>
          </w:p>
        </w:tc>
      </w:tr>
    </w:tbl>
    <w:p w:rsidR="00081A98" w:rsidP="006C06B6" w14:paraId="78FD8C39" w14:textId="77777777">
      <w:pPr>
        <w:spacing w:after="0"/>
        <w:rPr>
          <w:rFonts w:ascii="Times New Roman" w:hAnsi="Times New Roman"/>
          <w:sz w:val="24"/>
          <w:szCs w:val="24"/>
        </w:rPr>
      </w:pPr>
    </w:p>
    <w:p w:rsidR="0071776F" w:rsidP="006C06B6" w14:paraId="254EAA6D" w14:textId="77777777">
      <w:pPr>
        <w:spacing w:after="0"/>
        <w:rPr>
          <w:rFonts w:ascii="Times New Roman" w:hAnsi="Times New Roman"/>
          <w:sz w:val="24"/>
          <w:szCs w:val="24"/>
        </w:rPr>
      </w:pPr>
    </w:p>
    <w:p w:rsidR="00F30CB7" w:rsidP="006C06B6" w14:paraId="58724646" w14:textId="77777777">
      <w:pPr>
        <w:spacing w:after="0"/>
        <w:rPr>
          <w:rFonts w:ascii="Times New Roman" w:hAnsi="Times New Roman"/>
          <w:sz w:val="24"/>
          <w:szCs w:val="24"/>
        </w:rPr>
      </w:pPr>
    </w:p>
    <w:p w:rsidR="00F30CB7" w:rsidP="006C06B6" w14:paraId="32FED800" w14:textId="77777777">
      <w:pPr>
        <w:spacing w:after="0"/>
        <w:rPr>
          <w:rFonts w:ascii="Times New Roman" w:hAnsi="Times New Roman"/>
          <w:sz w:val="24"/>
          <w:szCs w:val="24"/>
        </w:rPr>
      </w:pPr>
    </w:p>
    <w:p w:rsidR="00F30CB7" w:rsidP="006C06B6" w14:paraId="75B15967" w14:textId="77777777">
      <w:pPr>
        <w:spacing w:after="0"/>
        <w:rPr>
          <w:rFonts w:ascii="Times New Roman" w:hAnsi="Times New Roman"/>
          <w:sz w:val="24"/>
          <w:szCs w:val="24"/>
        </w:rPr>
      </w:pPr>
    </w:p>
    <w:p w:rsidR="00F30CB7" w:rsidP="006C06B6" w14:paraId="2FBFC9B7" w14:textId="77777777">
      <w:pPr>
        <w:spacing w:after="0"/>
        <w:rPr>
          <w:rFonts w:ascii="Times New Roman" w:hAnsi="Times New Roman"/>
          <w:sz w:val="24"/>
          <w:szCs w:val="24"/>
        </w:rPr>
      </w:pPr>
    </w:p>
    <w:p w:rsidR="00F30CB7" w:rsidP="006C06B6" w14:paraId="6BAA50B6" w14:textId="77777777">
      <w:pPr>
        <w:spacing w:after="0"/>
        <w:rPr>
          <w:rFonts w:ascii="Times New Roman" w:hAnsi="Times New Roman"/>
          <w:sz w:val="24"/>
          <w:szCs w:val="24"/>
        </w:rPr>
      </w:pPr>
    </w:p>
    <w:p w:rsidR="00F30CB7" w:rsidP="006C06B6" w14:paraId="7FE75125" w14:textId="77777777">
      <w:pPr>
        <w:spacing w:after="0"/>
        <w:rPr>
          <w:rFonts w:ascii="Times New Roman" w:hAnsi="Times New Roman"/>
          <w:sz w:val="24"/>
          <w:szCs w:val="24"/>
        </w:rPr>
      </w:pPr>
    </w:p>
    <w:p w:rsidR="00F30CB7" w:rsidP="006C06B6" w14:paraId="68210262" w14:textId="77777777">
      <w:pPr>
        <w:spacing w:after="0"/>
        <w:rPr>
          <w:rFonts w:ascii="Times New Roman" w:hAnsi="Times New Roman"/>
          <w:sz w:val="24"/>
          <w:szCs w:val="24"/>
        </w:rPr>
      </w:pPr>
    </w:p>
    <w:p w:rsidR="00F30CB7" w:rsidP="006C06B6" w14:paraId="556552E0" w14:textId="77777777">
      <w:pPr>
        <w:spacing w:after="0"/>
        <w:rPr>
          <w:rFonts w:ascii="Times New Roman" w:hAnsi="Times New Roman"/>
          <w:sz w:val="24"/>
          <w:szCs w:val="24"/>
        </w:rPr>
      </w:pPr>
    </w:p>
    <w:p w:rsidR="00F30CB7" w:rsidP="006C06B6" w14:paraId="2B293D15" w14:textId="77777777">
      <w:pPr>
        <w:spacing w:after="0"/>
        <w:rPr>
          <w:rFonts w:ascii="Times New Roman" w:hAnsi="Times New Roman"/>
          <w:sz w:val="24"/>
          <w:szCs w:val="24"/>
        </w:rPr>
      </w:pPr>
    </w:p>
    <w:p w:rsidR="00F30CB7" w:rsidP="006C06B6" w14:paraId="68192312" w14:textId="77777777">
      <w:pPr>
        <w:spacing w:after="0"/>
        <w:rPr>
          <w:rFonts w:ascii="Times New Roman" w:hAnsi="Times New Roman"/>
          <w:sz w:val="24"/>
          <w:szCs w:val="24"/>
        </w:rPr>
      </w:pPr>
    </w:p>
    <w:p w:rsidR="00F30CB7" w:rsidP="006C06B6" w14:paraId="27635E94" w14:textId="77777777">
      <w:pPr>
        <w:spacing w:after="0"/>
        <w:rPr>
          <w:rFonts w:ascii="Times New Roman" w:hAnsi="Times New Roman"/>
          <w:sz w:val="24"/>
          <w:szCs w:val="24"/>
        </w:rPr>
      </w:pPr>
    </w:p>
    <w:p w:rsidR="00F30CB7" w:rsidP="006C06B6" w14:paraId="2A3022F7" w14:textId="77777777">
      <w:pPr>
        <w:spacing w:after="0"/>
        <w:rPr>
          <w:rFonts w:ascii="Times New Roman" w:hAnsi="Times New Roman"/>
          <w:sz w:val="24"/>
          <w:szCs w:val="24"/>
        </w:rPr>
      </w:pPr>
    </w:p>
    <w:p w:rsidR="00F30CB7" w:rsidP="006C06B6" w14:paraId="13BA3759" w14:textId="77777777">
      <w:pPr>
        <w:spacing w:after="0"/>
        <w:rPr>
          <w:rFonts w:ascii="Times New Roman" w:hAnsi="Times New Roman"/>
          <w:sz w:val="24"/>
          <w:szCs w:val="24"/>
        </w:rPr>
      </w:pPr>
    </w:p>
    <w:p w:rsidR="00F30CB7" w:rsidP="006C06B6" w14:paraId="69EA0E19" w14:textId="77777777">
      <w:pPr>
        <w:spacing w:after="0"/>
        <w:rPr>
          <w:rFonts w:ascii="Times New Roman" w:hAnsi="Times New Roman"/>
          <w:sz w:val="24"/>
          <w:szCs w:val="24"/>
        </w:rPr>
      </w:pPr>
    </w:p>
    <w:p w:rsidR="00F30CB7" w:rsidP="006C06B6" w14:paraId="532BBAD5" w14:textId="77777777">
      <w:pPr>
        <w:spacing w:after="0"/>
        <w:rPr>
          <w:rFonts w:ascii="Times New Roman" w:hAnsi="Times New Roman"/>
          <w:sz w:val="24"/>
          <w:szCs w:val="24"/>
        </w:rPr>
      </w:pPr>
    </w:p>
    <w:p w:rsidR="00F30CB7" w:rsidP="006C06B6" w14:paraId="4FAB70D8" w14:textId="77777777">
      <w:pPr>
        <w:spacing w:after="0"/>
        <w:rPr>
          <w:rFonts w:ascii="Times New Roman" w:hAnsi="Times New Roman"/>
          <w:sz w:val="24"/>
          <w:szCs w:val="24"/>
        </w:rPr>
      </w:pPr>
    </w:p>
    <w:p w:rsidR="00F30CB7" w:rsidP="006C06B6" w14:paraId="7F14E4C8" w14:textId="77777777">
      <w:pPr>
        <w:spacing w:after="0"/>
        <w:rPr>
          <w:rFonts w:ascii="Times New Roman" w:hAnsi="Times New Roman"/>
          <w:sz w:val="24"/>
          <w:szCs w:val="24"/>
        </w:rPr>
      </w:pPr>
    </w:p>
    <w:p w:rsidR="00F30CB7" w:rsidP="006C06B6" w14:paraId="5F99D673" w14:textId="77777777">
      <w:pPr>
        <w:spacing w:after="0"/>
        <w:rPr>
          <w:rFonts w:ascii="Times New Roman" w:hAnsi="Times New Roman"/>
          <w:sz w:val="24"/>
          <w:szCs w:val="24"/>
        </w:rPr>
      </w:pPr>
    </w:p>
    <w:p w:rsidR="00F30CB7" w:rsidP="006C06B6" w14:paraId="2BC4D51E" w14:textId="77777777">
      <w:pPr>
        <w:spacing w:after="0"/>
        <w:rPr>
          <w:rFonts w:ascii="Times New Roman" w:hAnsi="Times New Roman"/>
          <w:sz w:val="24"/>
          <w:szCs w:val="24"/>
        </w:rPr>
      </w:pPr>
    </w:p>
    <w:p w:rsidR="00F30CB7" w:rsidP="006C06B6" w14:paraId="3930A37C" w14:textId="77777777">
      <w:pPr>
        <w:spacing w:after="0"/>
        <w:rPr>
          <w:rFonts w:ascii="Times New Roman" w:hAnsi="Times New Roman"/>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tblPr>
      <w:tblGrid>
        <w:gridCol w:w="2692"/>
        <w:gridCol w:w="2096"/>
        <w:gridCol w:w="2394"/>
        <w:gridCol w:w="460"/>
        <w:gridCol w:w="1916"/>
      </w:tblGrid>
      <w:tr w14:paraId="018CB0C3" w14:textId="77777777" w:rsidTr="00A15839">
        <w:tblPrEx>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tblPrEx>
        <w:tc>
          <w:tcPr>
            <w:tcW w:w="7642" w:type="dxa"/>
            <w:gridSpan w:val="4"/>
            <w:tcBorders>
              <w:top w:val="single" w:sz="4" w:space="0" w:color="auto"/>
            </w:tcBorders>
            <w:shd w:val="clear" w:color="auto" w:fill="4F81BD"/>
          </w:tcPr>
          <w:p w:rsidR="009B3AA9" w:rsidRPr="00973042" w:rsidP="00677E1B" w14:paraId="13D83FB0" w14:textId="77777777">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w:t>
            </w:r>
            <w:r w:rsidR="0031762C">
              <w:rPr>
                <w:rFonts w:ascii="Times New Roman" w:hAnsi="Times New Roman"/>
                <w:b/>
                <w:bCs/>
                <w:color w:val="FFFFFF"/>
                <w:sz w:val="24"/>
                <w:szCs w:val="24"/>
              </w:rPr>
              <w:t>School t</w:t>
            </w:r>
            <w:r>
              <w:rPr>
                <w:rFonts w:ascii="Times New Roman" w:hAnsi="Times New Roman"/>
                <w:b/>
                <w:bCs/>
                <w:color w:val="FFFFFF"/>
                <w:sz w:val="24"/>
                <w:szCs w:val="24"/>
              </w:rPr>
              <w:t>ype</w:t>
            </w:r>
          </w:p>
        </w:tc>
        <w:tc>
          <w:tcPr>
            <w:tcW w:w="1916" w:type="dxa"/>
            <w:tcBorders>
              <w:top w:val="single" w:sz="4" w:space="0" w:color="auto"/>
            </w:tcBorders>
            <w:shd w:val="clear" w:color="auto" w:fill="4F81BD"/>
          </w:tcPr>
          <w:p w:rsidR="009B3AA9" w:rsidRPr="00973042" w:rsidP="00677E1B" w14:paraId="6A0FF73C" w14:textId="77777777">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9</w:t>
            </w:r>
            <w:r w:rsidR="00677BED">
              <w:rPr>
                <w:rFonts w:ascii="Times New Roman" w:hAnsi="Times New Roman"/>
                <w:b/>
                <w:bCs/>
                <w:color w:val="FFFFFF"/>
                <w:sz w:val="24"/>
                <w:szCs w:val="24"/>
              </w:rPr>
              <w:t>77</w:t>
            </w:r>
          </w:p>
        </w:tc>
      </w:tr>
      <w:tr w14:paraId="1D3A0F51" w14:textId="77777777" w:rsidTr="00A15839">
        <w:tblPrEx>
          <w:tblW w:w="9558" w:type="dxa"/>
          <w:tblLayout w:type="fixed"/>
          <w:tblLook w:val="00A0"/>
        </w:tblPrEx>
        <w:tc>
          <w:tcPr>
            <w:tcW w:w="2692" w:type="dxa"/>
          </w:tcPr>
          <w:p w:rsidR="00EA21A0" w:rsidRPr="002E02B6" w:rsidP="00677E1B" w14:paraId="4B430942" w14:textId="1D76AE02">
            <w:pPr>
              <w:spacing w:after="0"/>
              <w:rPr>
                <w:rFonts w:ascii="Times New Roman" w:hAnsi="Times New Roman"/>
                <w:b/>
                <w:bCs/>
                <w:sz w:val="24"/>
                <w:szCs w:val="24"/>
              </w:rPr>
            </w:pPr>
            <w:r w:rsidRPr="00973042">
              <w:rPr>
                <w:rFonts w:ascii="Times New Roman" w:hAnsi="Times New Roman"/>
                <w:b/>
                <w:bCs/>
                <w:sz w:val="24"/>
                <w:szCs w:val="24"/>
              </w:rPr>
              <w:t>Definition</w:t>
            </w:r>
          </w:p>
        </w:tc>
        <w:tc>
          <w:tcPr>
            <w:tcW w:w="6866" w:type="dxa"/>
            <w:gridSpan w:val="4"/>
          </w:tcPr>
          <w:p w:rsidR="009B3AA9" w:rsidRPr="00677BED" w:rsidP="0000710F" w14:paraId="65C6F88C" w14:textId="11ECAD3F">
            <w:pPr>
              <w:spacing w:after="0" w:line="240" w:lineRule="auto"/>
              <w:rPr>
                <w:rFonts w:ascii="Times New Roman" w:hAnsi="Times New Roman"/>
                <w:sz w:val="24"/>
                <w:szCs w:val="24"/>
              </w:rPr>
            </w:pPr>
            <w:r w:rsidRPr="0000710F">
              <w:rPr>
                <w:rFonts w:ascii="Times New Roman" w:hAnsi="Times New Roman"/>
                <w:sz w:val="24"/>
                <w:szCs w:val="24"/>
              </w:rPr>
              <w:t>The classification of schools based on the curriculum concentration.</w:t>
            </w:r>
            <w:r w:rsidRPr="00CD68E5">
              <w:rPr>
                <w:rFonts w:ascii="Arial Narrow" w:hAnsi="Arial Narrow"/>
                <w:sz w:val="24"/>
                <w:szCs w:val="24"/>
              </w:rPr>
              <w:t xml:space="preserve"> </w:t>
            </w:r>
          </w:p>
        </w:tc>
      </w:tr>
      <w:tr w14:paraId="78FF3E4F" w14:textId="77777777" w:rsidTr="00A15839">
        <w:tblPrEx>
          <w:tblW w:w="9558" w:type="dxa"/>
          <w:tblLayout w:type="fixed"/>
          <w:tblLook w:val="00A0"/>
        </w:tblPrEx>
        <w:tc>
          <w:tcPr>
            <w:tcW w:w="2692" w:type="dxa"/>
          </w:tcPr>
          <w:p w:rsidR="009B3AA9" w:rsidRPr="00973042" w:rsidP="00677E1B" w14:paraId="576A64F3" w14:textId="77777777">
            <w:pPr>
              <w:spacing w:after="0"/>
              <w:rPr>
                <w:b/>
                <w:bCs/>
                <w:sz w:val="24"/>
                <w:szCs w:val="24"/>
              </w:rPr>
            </w:pPr>
            <w:r w:rsidRPr="00973042">
              <w:rPr>
                <w:rFonts w:ascii="Times New Roman" w:hAnsi="Times New Roman"/>
                <w:b/>
                <w:bCs/>
                <w:sz w:val="24"/>
                <w:szCs w:val="24"/>
              </w:rPr>
              <w:t>Permitted Values</w:t>
            </w:r>
          </w:p>
        </w:tc>
        <w:tc>
          <w:tcPr>
            <w:tcW w:w="6866" w:type="dxa"/>
            <w:gridSpan w:val="4"/>
            <w:tcBorders>
              <w:top w:val="single" w:sz="6" w:space="0" w:color="auto"/>
              <w:bottom w:val="single" w:sz="6" w:space="0" w:color="auto"/>
            </w:tcBorders>
          </w:tcPr>
          <w:p w:rsidR="009B3AA9" w:rsidP="00B56622" w14:paraId="27AFA5E8" w14:textId="77777777">
            <w:pPr>
              <w:pStyle w:val="ListParagraph"/>
              <w:numPr>
                <w:ilvl w:val="0"/>
                <w:numId w:val="29"/>
              </w:numPr>
              <w:spacing w:after="0"/>
              <w:rPr>
                <w:rFonts w:ascii="Times New Roman" w:hAnsi="Times New Roman"/>
                <w:bCs/>
                <w:sz w:val="24"/>
                <w:szCs w:val="24"/>
              </w:rPr>
            </w:pPr>
            <w:r>
              <w:rPr>
                <w:rFonts w:ascii="Times New Roman" w:hAnsi="Times New Roman"/>
                <w:bCs/>
                <w:sz w:val="24"/>
                <w:szCs w:val="24"/>
              </w:rPr>
              <w:t>Yes</w:t>
            </w:r>
          </w:p>
          <w:p w:rsidR="009B3AA9" w:rsidRPr="00633377" w:rsidP="00B56622" w14:paraId="187C70C7" w14:textId="77777777">
            <w:pPr>
              <w:pStyle w:val="ListParagraph"/>
              <w:numPr>
                <w:ilvl w:val="0"/>
                <w:numId w:val="29"/>
              </w:numPr>
              <w:spacing w:after="0"/>
              <w:rPr>
                <w:rFonts w:ascii="Times New Roman" w:hAnsi="Times New Roman"/>
                <w:bCs/>
                <w:sz w:val="24"/>
                <w:szCs w:val="24"/>
              </w:rPr>
            </w:pPr>
            <w:r>
              <w:rPr>
                <w:rFonts w:ascii="Times New Roman" w:hAnsi="Times New Roman"/>
                <w:bCs/>
                <w:sz w:val="24"/>
                <w:szCs w:val="24"/>
              </w:rPr>
              <w:t>No</w:t>
            </w:r>
          </w:p>
        </w:tc>
      </w:tr>
      <w:tr w14:paraId="1A85E7A4" w14:textId="77777777" w:rsidTr="00A15839">
        <w:tblPrEx>
          <w:tblW w:w="9558" w:type="dxa"/>
          <w:tblLayout w:type="fixed"/>
          <w:tblLook w:val="00A0"/>
        </w:tblPrEx>
        <w:tc>
          <w:tcPr>
            <w:tcW w:w="2692" w:type="dxa"/>
          </w:tcPr>
          <w:p w:rsidR="009B3AA9" w:rsidRPr="00973042" w:rsidP="00677E1B" w14:paraId="7306497E" w14:textId="77777777">
            <w:pPr>
              <w:spacing w:after="0"/>
              <w:rPr>
                <w:b/>
                <w:bCs/>
                <w:sz w:val="24"/>
                <w:szCs w:val="24"/>
              </w:rPr>
            </w:pPr>
            <w:r w:rsidRPr="00973042">
              <w:rPr>
                <w:rFonts w:ascii="Times New Roman" w:hAnsi="Times New Roman"/>
                <w:b/>
                <w:sz w:val="24"/>
                <w:szCs w:val="24"/>
              </w:rPr>
              <w:t>Reporting Period</w:t>
            </w:r>
            <w:r w:rsidR="0094683D">
              <w:rPr>
                <w:rFonts w:ascii="Times New Roman" w:hAnsi="Times New Roman"/>
                <w:b/>
                <w:sz w:val="24"/>
                <w:szCs w:val="24"/>
              </w:rPr>
              <w:t xml:space="preserve"> </w:t>
            </w:r>
          </w:p>
        </w:tc>
        <w:tc>
          <w:tcPr>
            <w:tcW w:w="6866" w:type="dxa"/>
            <w:gridSpan w:val="4"/>
          </w:tcPr>
          <w:p w:rsidR="009B3AA9" w:rsidRPr="00C34A41" w:rsidP="006A2BE2" w14:paraId="533E5D16" w14:textId="77777777">
            <w:pPr>
              <w:spacing w:after="0"/>
              <w:rPr>
                <w:sz w:val="24"/>
                <w:szCs w:val="24"/>
              </w:rPr>
            </w:pPr>
            <w:r w:rsidRPr="00973042">
              <w:rPr>
                <w:rFonts w:ascii="Times New Roman" w:hAnsi="Times New Roman"/>
                <w:sz w:val="24"/>
                <w:szCs w:val="24"/>
              </w:rPr>
              <w:t>October</w:t>
            </w:r>
            <w:r w:rsidRPr="00973042">
              <w:rPr>
                <w:sz w:val="24"/>
                <w:szCs w:val="24"/>
              </w:rPr>
              <w:t xml:space="preserve"> 1</w:t>
            </w:r>
          </w:p>
        </w:tc>
      </w:tr>
      <w:tr w14:paraId="0A2B652E" w14:textId="77777777" w:rsidTr="00A15839">
        <w:tblPrEx>
          <w:tblW w:w="9558" w:type="dxa"/>
          <w:tblLayout w:type="fixed"/>
          <w:tblLook w:val="00A0"/>
        </w:tblPrEx>
        <w:tc>
          <w:tcPr>
            <w:tcW w:w="2692" w:type="dxa"/>
          </w:tcPr>
          <w:p w:rsidR="009B3AA9" w:rsidRPr="00973042" w:rsidP="00677E1B" w14:paraId="1E143F78" w14:textId="77777777">
            <w:pPr>
              <w:spacing w:after="0"/>
              <w:rPr>
                <w:b/>
                <w:bCs/>
                <w:sz w:val="24"/>
                <w:szCs w:val="24"/>
              </w:rPr>
            </w:pPr>
            <w:r w:rsidRPr="00973042">
              <w:rPr>
                <w:rFonts w:ascii="Times New Roman" w:hAnsi="Times New Roman"/>
                <w:b/>
                <w:sz w:val="24"/>
                <w:szCs w:val="24"/>
              </w:rPr>
              <w:t>Reporting Levels</w:t>
            </w:r>
          </w:p>
        </w:tc>
        <w:tc>
          <w:tcPr>
            <w:tcW w:w="2096" w:type="dxa"/>
          </w:tcPr>
          <w:p w:rsidR="009B3AA9" w:rsidRPr="00973042" w:rsidP="00677E1B" w14:paraId="09D39D9D" w14:textId="77777777">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52"/>
            </w:r>
          </w:p>
        </w:tc>
        <w:tc>
          <w:tcPr>
            <w:tcW w:w="2394" w:type="dxa"/>
          </w:tcPr>
          <w:p w:rsidR="009B3AA9" w:rsidRPr="00973042" w:rsidP="00677E1B" w14:paraId="16523A4C" w14:textId="77777777">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eastAsia="Wingdings 2" w:hAnsi="Wingdings 2" w:cs="Wingdings 2"/>
                <w:bCs/>
                <w:sz w:val="24"/>
                <w:szCs w:val="24"/>
              </w:rPr>
              <w:t>£</w:t>
            </w:r>
          </w:p>
        </w:tc>
        <w:tc>
          <w:tcPr>
            <w:tcW w:w="2376" w:type="dxa"/>
            <w:gridSpan w:val="2"/>
          </w:tcPr>
          <w:p w:rsidR="009B3AA9" w:rsidRPr="00973042" w:rsidP="00677E1B" w14:paraId="6B933A2B" w14:textId="77777777">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eastAsia="Wingdings 2" w:hAnsi="Wingdings 2" w:cs="Wingdings 2"/>
                <w:bCs/>
                <w:sz w:val="24"/>
                <w:szCs w:val="24"/>
              </w:rPr>
              <w:t>£</w:t>
            </w:r>
          </w:p>
        </w:tc>
      </w:tr>
      <w:tr w14:paraId="0B655D73" w14:textId="77777777" w:rsidTr="00A15839">
        <w:tblPrEx>
          <w:tblW w:w="9558" w:type="dxa"/>
          <w:tblLayout w:type="fixed"/>
          <w:tblLook w:val="00A0"/>
        </w:tblPrEx>
        <w:tc>
          <w:tcPr>
            <w:tcW w:w="2692" w:type="dxa"/>
          </w:tcPr>
          <w:p w:rsidR="009B3AA9" w:rsidRPr="00973042" w:rsidP="00677E1B" w14:paraId="3DD55C5E" w14:textId="13049164">
            <w:pPr>
              <w:spacing w:after="0"/>
              <w:rPr>
                <w:rFonts w:ascii="Times New Roman" w:hAnsi="Times New Roman"/>
                <w:b/>
                <w:bCs/>
                <w:sz w:val="24"/>
                <w:szCs w:val="24"/>
              </w:rPr>
            </w:pPr>
            <w:r>
              <w:rPr>
                <w:rFonts w:ascii="Times New Roman" w:hAnsi="Times New Roman"/>
                <w:b/>
                <w:bCs/>
                <w:sz w:val="24"/>
                <w:szCs w:val="24"/>
              </w:rPr>
              <w:t>Education Unit Total</w:t>
            </w:r>
          </w:p>
        </w:tc>
        <w:tc>
          <w:tcPr>
            <w:tcW w:w="6866" w:type="dxa"/>
            <w:gridSpan w:val="4"/>
          </w:tcPr>
          <w:p w:rsidR="009B3AA9" w:rsidRPr="00973042" w:rsidP="00677E1B" w14:paraId="2A8D5793" w14:textId="77777777">
            <w:pPr>
              <w:spacing w:after="0"/>
              <w:rPr>
                <w:b/>
                <w:bCs/>
                <w:sz w:val="24"/>
                <w:szCs w:val="24"/>
              </w:rPr>
            </w:pPr>
            <w:r w:rsidRPr="00973042">
              <w:rPr>
                <w:rFonts w:ascii="Wingdings 2" w:eastAsia="Wingdings 2" w:hAnsi="Wingdings 2" w:cs="Wingdings 2"/>
                <w:bCs/>
                <w:sz w:val="24"/>
                <w:szCs w:val="24"/>
              </w:rPr>
              <w:t>£</w:t>
            </w:r>
          </w:p>
        </w:tc>
      </w:tr>
      <w:tr w14:paraId="5867D0A5" w14:textId="77777777" w:rsidTr="00A15839">
        <w:tblPrEx>
          <w:tblW w:w="9558" w:type="dxa"/>
          <w:tblLayout w:type="fixed"/>
          <w:tblLook w:val="00A0"/>
        </w:tblPrEx>
        <w:tc>
          <w:tcPr>
            <w:tcW w:w="2692" w:type="dxa"/>
          </w:tcPr>
          <w:p w:rsidR="009B3AA9" w:rsidP="00677E1B" w14:paraId="55DE5955" w14:textId="77777777">
            <w:pPr>
              <w:spacing w:after="0"/>
              <w:rPr>
                <w:rFonts w:ascii="Times New Roman" w:hAnsi="Times New Roman"/>
                <w:b/>
                <w:bCs/>
                <w:sz w:val="24"/>
                <w:szCs w:val="24"/>
              </w:rPr>
            </w:pPr>
            <w:r w:rsidRPr="001962CC">
              <w:rPr>
                <w:rFonts w:ascii="Times New Roman" w:hAnsi="Times New Roman"/>
                <w:b/>
                <w:bCs/>
                <w:sz w:val="24"/>
                <w:szCs w:val="24"/>
              </w:rPr>
              <w:t>Comment</w:t>
            </w:r>
            <w:r w:rsidRPr="001962CC" w:rsidR="006A2BE2">
              <w:rPr>
                <w:rFonts w:ascii="Times New Roman" w:hAnsi="Times New Roman"/>
                <w:b/>
                <w:bCs/>
                <w:sz w:val="24"/>
                <w:szCs w:val="24"/>
              </w:rPr>
              <w:t xml:space="preserve"> </w:t>
            </w:r>
          </w:p>
          <w:p w:rsidR="00EA21A0" w:rsidRPr="00973042" w:rsidP="00677E1B" w14:paraId="4ABEBD59" w14:textId="42306EEC">
            <w:pPr>
              <w:spacing w:after="0"/>
              <w:rPr>
                <w:rFonts w:ascii="Times New Roman" w:hAnsi="Times New Roman"/>
                <w:b/>
                <w:bCs/>
                <w:sz w:val="24"/>
                <w:szCs w:val="24"/>
              </w:rPr>
            </w:pPr>
          </w:p>
        </w:tc>
        <w:tc>
          <w:tcPr>
            <w:tcW w:w="6866" w:type="dxa"/>
            <w:gridSpan w:val="4"/>
          </w:tcPr>
          <w:p w:rsidR="006412E6" w:rsidP="00677E1B" w14:paraId="1272DE7E" w14:textId="77777777">
            <w:pPr>
              <w:spacing w:after="0" w:line="240" w:lineRule="auto"/>
              <w:rPr>
                <w:rFonts w:ascii="Times New Roman" w:hAnsi="Times New Roman"/>
                <w:sz w:val="24"/>
                <w:szCs w:val="24"/>
              </w:rPr>
            </w:pPr>
            <w:r>
              <w:rPr>
                <w:rFonts w:ascii="Times New Roman" w:hAnsi="Times New Roman"/>
                <w:sz w:val="24"/>
                <w:szCs w:val="24"/>
              </w:rPr>
              <w:t xml:space="preserve">School types below with an asterisk (*) are not used for the CRDC. </w:t>
            </w:r>
          </w:p>
          <w:p w:rsidR="009B3AA9" w:rsidRPr="005121C8" w:rsidP="00677E1B" w14:paraId="5BCE5579" w14:textId="77777777">
            <w:pPr>
              <w:spacing w:after="0" w:line="240" w:lineRule="auto"/>
              <w:rPr>
                <w:rFonts w:ascii="Times New Roman" w:hAnsi="Times New Roman"/>
                <w:b/>
                <w:sz w:val="24"/>
                <w:szCs w:val="24"/>
              </w:rPr>
            </w:pPr>
            <w:r w:rsidRPr="005121C8">
              <w:rPr>
                <w:rFonts w:ascii="Times New Roman" w:hAnsi="Times New Roman"/>
                <w:b/>
                <w:sz w:val="24"/>
                <w:szCs w:val="24"/>
              </w:rPr>
              <w:t>Code Set:</w:t>
            </w:r>
          </w:p>
          <w:p w:rsidR="009B3AA9" w:rsidRPr="005121C8" w:rsidP="00B56622" w14:paraId="15B1EAA9" w14:textId="77777777">
            <w:pPr>
              <w:numPr>
                <w:ilvl w:val="0"/>
                <w:numId w:val="34"/>
              </w:numPr>
              <w:spacing w:after="0" w:line="240" w:lineRule="auto"/>
              <w:rPr>
                <w:rFonts w:ascii="Times New Roman" w:hAnsi="Times New Roman"/>
                <w:sz w:val="24"/>
                <w:szCs w:val="24"/>
              </w:rPr>
            </w:pPr>
            <w:r w:rsidRPr="005121C8">
              <w:rPr>
                <w:rFonts w:ascii="Times New Roman" w:hAnsi="Times New Roman"/>
                <w:sz w:val="24"/>
                <w:szCs w:val="24"/>
              </w:rPr>
              <w:t>1 -</w:t>
            </w:r>
            <w:r w:rsidRPr="005121C8">
              <w:rPr>
                <w:rFonts w:ascii="Times New Roman" w:hAnsi="Times New Roman"/>
                <w:sz w:val="24"/>
                <w:szCs w:val="24"/>
              </w:rPr>
              <w:tab/>
              <w:t>Regular School</w:t>
            </w:r>
            <w:r w:rsidR="005234DD">
              <w:rPr>
                <w:rFonts w:ascii="Times New Roman" w:hAnsi="Times New Roman"/>
                <w:sz w:val="24"/>
                <w:szCs w:val="24"/>
              </w:rPr>
              <w:t>*</w:t>
            </w:r>
            <w:r w:rsidRPr="005121C8">
              <w:rPr>
                <w:rFonts w:ascii="Times New Roman" w:hAnsi="Times New Roman"/>
                <w:sz w:val="24"/>
                <w:szCs w:val="24"/>
              </w:rPr>
              <w:t xml:space="preserve"> </w:t>
            </w:r>
          </w:p>
          <w:p w:rsidR="009B3AA9" w:rsidRPr="005121C8" w:rsidP="00677E1B" w14:paraId="658417DB" w14:textId="3FBEF366">
            <w:pPr>
              <w:pStyle w:val="BodyTextIndent"/>
              <w:spacing w:after="0" w:line="240" w:lineRule="auto"/>
              <w:rPr>
                <w:rFonts w:ascii="Times New Roman" w:hAnsi="Times New Roman"/>
                <w:sz w:val="24"/>
                <w:szCs w:val="24"/>
              </w:rPr>
            </w:pPr>
            <w:r w:rsidRPr="005121C8">
              <w:rPr>
                <w:rFonts w:ascii="Times New Roman" w:hAnsi="Times New Roman"/>
                <w:sz w:val="24"/>
                <w:szCs w:val="24"/>
              </w:rPr>
              <w:t xml:space="preserve">A public elementary/secondary school that does </w:t>
            </w:r>
            <w:r w:rsidR="00871361">
              <w:rPr>
                <w:rFonts w:ascii="Times New Roman" w:hAnsi="Times New Roman"/>
                <w:sz w:val="24"/>
                <w:szCs w:val="24"/>
              </w:rPr>
              <w:t>not</w:t>
            </w:r>
            <w:r w:rsidRPr="005121C8">
              <w:rPr>
                <w:rFonts w:ascii="Times New Roman" w:hAnsi="Times New Roman"/>
                <w:sz w:val="24"/>
                <w:szCs w:val="24"/>
              </w:rPr>
              <w:t xml:space="preserve"> focus primarily on </w:t>
            </w:r>
            <w:r w:rsidR="00871361">
              <w:rPr>
                <w:rFonts w:ascii="Times New Roman" w:hAnsi="Times New Roman"/>
                <w:sz w:val="24"/>
                <w:szCs w:val="24"/>
              </w:rPr>
              <w:t>career and te</w:t>
            </w:r>
            <w:r w:rsidR="00D50DC1">
              <w:rPr>
                <w:rFonts w:ascii="Times New Roman" w:hAnsi="Times New Roman"/>
                <w:sz w:val="24"/>
                <w:szCs w:val="24"/>
              </w:rPr>
              <w:t>c</w:t>
            </w:r>
            <w:r w:rsidR="00871361">
              <w:rPr>
                <w:rFonts w:ascii="Times New Roman" w:hAnsi="Times New Roman"/>
                <w:sz w:val="24"/>
                <w:szCs w:val="24"/>
              </w:rPr>
              <w:t>hnical</w:t>
            </w:r>
            <w:r w:rsidRPr="005121C8">
              <w:rPr>
                <w:rFonts w:ascii="Times New Roman" w:hAnsi="Times New Roman"/>
                <w:sz w:val="24"/>
                <w:szCs w:val="24"/>
              </w:rPr>
              <w:t>, special, or alternative education, although it may provide these programs in addition to a regular curriculum.</w:t>
            </w:r>
            <w:r w:rsidRPr="00F20316" w:rsidR="00871361">
              <w:rPr>
                <w:rFonts w:ascii="Baskerville Old Face" w:hAnsi="Baskerville Old Face"/>
                <w:sz w:val="24"/>
                <w:szCs w:val="24"/>
              </w:rPr>
              <w:t xml:space="preserve"> </w:t>
            </w:r>
          </w:p>
          <w:p w:rsidR="009B3AA9" w:rsidRPr="005121C8" w:rsidP="00B56622" w14:paraId="17940AD2" w14:textId="57C07343">
            <w:pPr>
              <w:numPr>
                <w:ilvl w:val="0"/>
                <w:numId w:val="34"/>
              </w:numPr>
              <w:spacing w:after="0" w:line="240" w:lineRule="auto"/>
              <w:rPr>
                <w:rFonts w:ascii="Times New Roman" w:hAnsi="Times New Roman"/>
                <w:sz w:val="24"/>
                <w:szCs w:val="24"/>
              </w:rPr>
            </w:pPr>
            <w:r w:rsidRPr="005121C8">
              <w:rPr>
                <w:rFonts w:ascii="Times New Roman" w:hAnsi="Times New Roman"/>
                <w:sz w:val="24"/>
                <w:szCs w:val="24"/>
              </w:rPr>
              <w:t>2 -</w:t>
            </w:r>
            <w:r w:rsidRPr="005121C8">
              <w:rPr>
                <w:rFonts w:ascii="Times New Roman" w:hAnsi="Times New Roman"/>
                <w:sz w:val="24"/>
                <w:szCs w:val="24"/>
              </w:rPr>
              <w:tab/>
              <w:t>Special Education School</w:t>
            </w:r>
            <w:r w:rsidR="00772E4E">
              <w:rPr>
                <w:rFonts w:ascii="Times New Roman" w:hAnsi="Times New Roman"/>
                <w:sz w:val="24"/>
                <w:szCs w:val="24"/>
              </w:rPr>
              <w:t>*</w:t>
            </w:r>
          </w:p>
          <w:p w:rsidR="009B3AA9" w:rsidRPr="005121C8" w:rsidP="00677E1B" w14:paraId="256FE119" w14:textId="1B8C5BA9">
            <w:pPr>
              <w:pStyle w:val="BodyTextIndent"/>
              <w:spacing w:after="0" w:line="240" w:lineRule="auto"/>
              <w:rPr>
                <w:rFonts w:ascii="Times New Roman" w:hAnsi="Times New Roman"/>
                <w:sz w:val="24"/>
                <w:szCs w:val="24"/>
              </w:rPr>
            </w:pPr>
            <w:r w:rsidRPr="00DD4C7B">
              <w:rPr>
                <w:rFonts w:ascii="Times New Roman" w:hAnsi="Times New Roman"/>
                <w:sz w:val="24"/>
              </w:rPr>
              <w:t xml:space="preserve">A public elementary/secondary school that focuses primarily on serving the </w:t>
            </w:r>
            <w:r w:rsidRPr="001302B3">
              <w:rPr>
                <w:rFonts w:ascii="Times New Roman" w:hAnsi="Times New Roman"/>
                <w:sz w:val="24"/>
              </w:rPr>
              <w:t>educational</w:t>
            </w:r>
            <w:r w:rsidRPr="00DD4C7B">
              <w:rPr>
                <w:rFonts w:ascii="Times New Roman" w:hAnsi="Times New Roman"/>
                <w:sz w:val="24"/>
              </w:rPr>
              <w:t xml:space="preserve"> </w:t>
            </w:r>
            <w:r w:rsidRPr="00DD4C7B">
              <w:rPr>
                <w:rFonts w:ascii="Times New Roman" w:hAnsi="Times New Roman"/>
                <w:sz w:val="24"/>
              </w:rPr>
              <w:t>needs</w:t>
            </w:r>
            <w:r w:rsidRPr="00DD4C7B">
              <w:rPr>
                <w:rFonts w:ascii="Times New Roman" w:hAnsi="Times New Roman"/>
                <w:sz w:val="24"/>
              </w:rPr>
              <w:t xml:space="preserve"> of students with disabilities (IDEA) and which adapts curriculum, materials, or instruction for these students.</w:t>
            </w:r>
          </w:p>
          <w:p w:rsidR="009B3AA9" w:rsidRPr="005121C8" w:rsidP="00B56622" w14:paraId="501B4882" w14:textId="72A5206F">
            <w:pPr>
              <w:numPr>
                <w:ilvl w:val="0"/>
                <w:numId w:val="34"/>
              </w:numPr>
              <w:spacing w:after="0" w:line="240" w:lineRule="auto"/>
              <w:rPr>
                <w:rFonts w:ascii="Times New Roman" w:hAnsi="Times New Roman"/>
                <w:sz w:val="24"/>
                <w:szCs w:val="24"/>
              </w:rPr>
            </w:pPr>
            <w:r w:rsidRPr="005121C8">
              <w:rPr>
                <w:rFonts w:ascii="Times New Roman" w:hAnsi="Times New Roman"/>
                <w:sz w:val="24"/>
                <w:szCs w:val="24"/>
              </w:rPr>
              <w:t>3 -</w:t>
            </w:r>
            <w:r w:rsidRPr="005121C8">
              <w:rPr>
                <w:rFonts w:ascii="Times New Roman" w:hAnsi="Times New Roman"/>
                <w:sz w:val="24"/>
                <w:szCs w:val="24"/>
              </w:rPr>
              <w:tab/>
            </w:r>
            <w:r w:rsidR="00742F87">
              <w:rPr>
                <w:rFonts w:ascii="Times New Roman" w:hAnsi="Times New Roman"/>
                <w:sz w:val="24"/>
                <w:szCs w:val="24"/>
              </w:rPr>
              <w:t xml:space="preserve">Career and Technical </w:t>
            </w:r>
            <w:r w:rsidRPr="005121C8">
              <w:rPr>
                <w:rFonts w:ascii="Times New Roman" w:hAnsi="Times New Roman"/>
                <w:sz w:val="24"/>
                <w:szCs w:val="24"/>
              </w:rPr>
              <w:t>Education School</w:t>
            </w:r>
            <w:r w:rsidR="005234DD">
              <w:rPr>
                <w:rFonts w:ascii="Times New Roman" w:hAnsi="Times New Roman"/>
                <w:sz w:val="24"/>
                <w:szCs w:val="24"/>
              </w:rPr>
              <w:t>*</w:t>
            </w:r>
          </w:p>
          <w:p w:rsidR="009B3AA9" w:rsidRPr="005121C8" w:rsidP="00677E1B" w14:paraId="41B9878E" w14:textId="0953575C">
            <w:pPr>
              <w:pStyle w:val="BodyTextIndent"/>
              <w:spacing w:after="0" w:line="240" w:lineRule="auto"/>
              <w:rPr>
                <w:rFonts w:ascii="Times New Roman" w:hAnsi="Times New Roman"/>
                <w:sz w:val="24"/>
                <w:szCs w:val="24"/>
              </w:rPr>
            </w:pPr>
            <w:r w:rsidRPr="005121C8">
              <w:rPr>
                <w:rFonts w:ascii="Times New Roman" w:hAnsi="Times New Roman"/>
                <w:sz w:val="24"/>
                <w:szCs w:val="24"/>
              </w:rPr>
              <w:t xml:space="preserve">A </w:t>
            </w:r>
            <w:r w:rsidR="005E2AC9">
              <w:rPr>
                <w:rFonts w:ascii="Times New Roman" w:hAnsi="Times New Roman"/>
                <w:sz w:val="24"/>
                <w:szCs w:val="24"/>
              </w:rPr>
              <w:t xml:space="preserve">public elementary/secondary </w:t>
            </w:r>
            <w:r w:rsidRPr="005121C8">
              <w:rPr>
                <w:rFonts w:ascii="Times New Roman" w:hAnsi="Times New Roman"/>
                <w:sz w:val="24"/>
                <w:szCs w:val="24"/>
              </w:rPr>
              <w:t>school that focuses primarily on providing students with an occupationally relevant or career-related curriculum, including formal preparation for technical or professional occupations.</w:t>
            </w:r>
            <w:r w:rsidRPr="00F20316" w:rsidR="00C77B36">
              <w:rPr>
                <w:rFonts w:ascii="Baskerville Old Face" w:hAnsi="Baskerville Old Face"/>
                <w:sz w:val="24"/>
              </w:rPr>
              <w:t xml:space="preserve"> </w:t>
            </w:r>
          </w:p>
          <w:p w:rsidR="009B3AA9" w:rsidRPr="005121C8" w:rsidP="00B56622" w14:paraId="059234BF" w14:textId="77777777">
            <w:pPr>
              <w:numPr>
                <w:ilvl w:val="0"/>
                <w:numId w:val="34"/>
              </w:numPr>
              <w:spacing w:after="0" w:line="240" w:lineRule="auto"/>
              <w:rPr>
                <w:rFonts w:ascii="Times New Roman" w:hAnsi="Times New Roman"/>
                <w:sz w:val="24"/>
                <w:szCs w:val="24"/>
              </w:rPr>
            </w:pPr>
            <w:r w:rsidRPr="005121C8">
              <w:rPr>
                <w:rFonts w:ascii="Times New Roman" w:hAnsi="Times New Roman"/>
                <w:sz w:val="24"/>
                <w:szCs w:val="24"/>
              </w:rPr>
              <w:t>4 -</w:t>
            </w:r>
            <w:r w:rsidRPr="005121C8">
              <w:rPr>
                <w:rFonts w:ascii="Times New Roman" w:hAnsi="Times New Roman"/>
                <w:sz w:val="24"/>
                <w:szCs w:val="24"/>
              </w:rPr>
              <w:tab/>
              <w:t>Alternative Education School</w:t>
            </w:r>
          </w:p>
          <w:p w:rsidR="0085712B" w:rsidRPr="001302B3" w:rsidP="00D50DC1" w14:paraId="173DB1BB" w14:textId="34D80284">
            <w:pPr>
              <w:spacing w:after="0" w:line="240" w:lineRule="auto"/>
              <w:ind w:left="360"/>
              <w:rPr>
                <w:rFonts w:ascii="Times New Roman" w:hAnsi="Times New Roman"/>
                <w:sz w:val="24"/>
              </w:rPr>
            </w:pPr>
            <w:r w:rsidRPr="001302B3">
              <w:rPr>
                <w:rFonts w:ascii="Times New Roman" w:hAnsi="Times New Roman"/>
                <w:sz w:val="24"/>
                <w:szCs w:val="24"/>
              </w:rPr>
              <w:t>A public elementary/secondary school that addresses the needs of students that typically cannot be met in a regular school program</w:t>
            </w:r>
            <w:r w:rsidRPr="001302B3">
              <w:rPr>
                <w:rFonts w:ascii="Times New Roman" w:hAnsi="Times New Roman"/>
                <w:sz w:val="24"/>
                <w:szCs w:val="24"/>
              </w:rPr>
              <w:t>, and is designed to meet</w:t>
            </w:r>
            <w:r w:rsidRPr="001302B3">
              <w:rPr>
                <w:rFonts w:ascii="Times New Roman" w:hAnsi="Times New Roman"/>
                <w:sz w:val="24"/>
              </w:rPr>
              <w:t xml:space="preserve"> the needs of students with academic difficulties, students with discipline problems, or both students with academic difficulties and discipline problems.</w:t>
            </w:r>
          </w:p>
          <w:p w:rsidR="009B3AA9" w:rsidRPr="005121C8" w:rsidP="00B56622" w14:paraId="3740D152" w14:textId="77777777">
            <w:pPr>
              <w:numPr>
                <w:ilvl w:val="0"/>
                <w:numId w:val="34"/>
              </w:numPr>
              <w:spacing w:after="0" w:line="240" w:lineRule="auto"/>
              <w:rPr>
                <w:rFonts w:ascii="Times New Roman" w:hAnsi="Times New Roman"/>
                <w:sz w:val="24"/>
                <w:szCs w:val="24"/>
              </w:rPr>
            </w:pPr>
            <w:r w:rsidRPr="005121C8">
              <w:rPr>
                <w:rFonts w:ascii="Times New Roman" w:hAnsi="Times New Roman"/>
                <w:sz w:val="24"/>
                <w:szCs w:val="24"/>
              </w:rPr>
              <w:t>5 -</w:t>
            </w:r>
            <w:r w:rsidRPr="005121C8">
              <w:rPr>
                <w:rFonts w:ascii="Times New Roman" w:hAnsi="Times New Roman"/>
                <w:sz w:val="24"/>
                <w:szCs w:val="24"/>
              </w:rPr>
              <w:tab/>
              <w:t>Reportable Program</w:t>
            </w:r>
            <w:r w:rsidR="005234DD">
              <w:rPr>
                <w:rFonts w:ascii="Times New Roman" w:hAnsi="Times New Roman"/>
                <w:sz w:val="24"/>
                <w:szCs w:val="24"/>
              </w:rPr>
              <w:t>*</w:t>
            </w:r>
          </w:p>
          <w:p w:rsidR="006412E6" w:rsidRPr="006412E6" w:rsidP="004663EF" w14:paraId="4CAB083C" w14:textId="61A1082B">
            <w:pPr>
              <w:pStyle w:val="BodyTextIndent"/>
              <w:spacing w:after="0" w:line="240" w:lineRule="auto"/>
              <w:rPr>
                <w:rFonts w:ascii="Times New Roman" w:hAnsi="Times New Roman"/>
                <w:sz w:val="24"/>
                <w:szCs w:val="24"/>
              </w:rPr>
            </w:pPr>
            <w:r w:rsidRPr="005121C8">
              <w:rPr>
                <w:rFonts w:ascii="Times New Roman" w:hAnsi="Times New Roman"/>
                <w:sz w:val="24"/>
                <w:szCs w:val="24"/>
              </w:rPr>
              <w:t xml:space="preserve">Program that does not meet the definition of a </w:t>
            </w:r>
            <w:r w:rsidR="004663EF">
              <w:rPr>
                <w:rFonts w:ascii="Times New Roman" w:hAnsi="Times New Roman"/>
                <w:sz w:val="24"/>
                <w:szCs w:val="24"/>
              </w:rPr>
              <w:t xml:space="preserve">public elementary/secondary </w:t>
            </w:r>
            <w:r w:rsidRPr="005121C8">
              <w:rPr>
                <w:rFonts w:ascii="Times New Roman" w:hAnsi="Times New Roman"/>
                <w:sz w:val="24"/>
                <w:szCs w:val="24"/>
              </w:rPr>
              <w:t>school</w:t>
            </w:r>
            <w:r w:rsidR="004663EF">
              <w:rPr>
                <w:rFonts w:ascii="Times New Roman" w:hAnsi="Times New Roman"/>
                <w:sz w:val="24"/>
                <w:szCs w:val="24"/>
              </w:rPr>
              <w:t>.</w:t>
            </w:r>
            <w:r w:rsidRPr="005121C8">
              <w:rPr>
                <w:rFonts w:ascii="Times New Roman" w:hAnsi="Times New Roman"/>
                <w:sz w:val="24"/>
                <w:szCs w:val="24"/>
              </w:rPr>
              <w:t xml:space="preserve"> </w:t>
            </w:r>
          </w:p>
        </w:tc>
      </w:tr>
    </w:tbl>
    <w:p w:rsidR="00CC7F52" w:rsidP="006C06B6" w14:paraId="21BC2488" w14:textId="77777777">
      <w:pPr>
        <w:spacing w:after="0"/>
        <w:rPr>
          <w:rFonts w:ascii="Times New Roman" w:hAnsi="Times New Roman"/>
          <w:sz w:val="24"/>
          <w:szCs w:val="24"/>
        </w:rPr>
      </w:pPr>
    </w:p>
    <w:p w:rsidR="00382542" w:rsidP="006C06B6" w14:paraId="49D24009" w14:textId="77777777">
      <w:pPr>
        <w:spacing w:after="0"/>
        <w:rPr>
          <w:rFonts w:ascii="Times New Roman" w:hAnsi="Times New Roman"/>
          <w:sz w:val="24"/>
          <w:szCs w:val="24"/>
        </w:rPr>
      </w:pPr>
    </w:p>
    <w:p w:rsidR="002D37F8" w:rsidP="006C06B6" w14:paraId="21EF6FD0" w14:textId="77777777">
      <w:pPr>
        <w:spacing w:after="0"/>
        <w:rPr>
          <w:rFonts w:ascii="Times New Roman" w:hAnsi="Times New Roman"/>
          <w:sz w:val="24"/>
          <w:szCs w:val="24"/>
        </w:rPr>
      </w:pPr>
    </w:p>
    <w:p w:rsidR="00F30CB7" w:rsidRPr="00F30CB7" w14:paraId="19FC9FBF" w14:textId="0B8911BF">
      <w:pPr>
        <w:spacing w:after="0" w:line="240" w:lineRule="auto"/>
        <w:rPr>
          <w:rFonts w:ascii="Times New Roman" w:hAnsi="Times New Roman"/>
        </w:rPr>
      </w:pPr>
      <w:r>
        <w:rPr>
          <w:rFonts w:ascii="Times New Roman" w:hAnsi="Times New Roman"/>
        </w:rPr>
        <w:br w:type="page"/>
      </w:r>
    </w:p>
    <w:p w:rsidR="00B47337" w:rsidRPr="006376C8" w:rsidP="00DA4270" w14:paraId="19FF6832" w14:textId="77777777">
      <w:pPr>
        <w:pStyle w:val="Heading1"/>
        <w:rPr>
          <w:rFonts w:ascii="Times New Roman" w:hAnsi="Times New Roman"/>
        </w:rPr>
      </w:pPr>
      <w:r w:rsidRPr="42B7D578">
        <w:rPr>
          <w:rFonts w:ascii="Times New Roman" w:hAnsi="Times New Roman"/>
        </w:rPr>
        <w:t xml:space="preserve">SET B: </w:t>
      </w:r>
      <w:r w:rsidRPr="42B7D578">
        <w:rPr>
          <w:rFonts w:ascii="Times New Roman" w:hAnsi="Times New Roman"/>
        </w:rPr>
        <w:t xml:space="preserve">Data Groups Collected </w:t>
      </w:r>
      <w:r w:rsidRPr="42B7D578" w:rsidR="00D928B8">
        <w:rPr>
          <w:rFonts w:ascii="Times New Roman" w:hAnsi="Times New Roman"/>
        </w:rPr>
        <w:t>through</w:t>
      </w:r>
      <w:r w:rsidRPr="42B7D578">
        <w:rPr>
          <w:rFonts w:ascii="Times New Roman" w:hAnsi="Times New Roman"/>
        </w:rPr>
        <w:t xml:space="preserve"> CRDC</w:t>
      </w:r>
      <w:r w:rsidRPr="42B7D578" w:rsidR="00D928B8">
        <w:rPr>
          <w:rFonts w:ascii="Times New Roman" w:hAnsi="Times New Roman"/>
        </w:rPr>
        <w:t xml:space="preserve"> only</w:t>
      </w:r>
    </w:p>
    <w:p w:rsidR="00B47337" w:rsidRPr="00C80414" w:rsidP="42B7D578" w14:paraId="764CFFEE" w14:textId="175292C9">
      <w:pPr>
        <w:spacing w:after="0" w:line="240" w:lineRule="auto"/>
        <w:rPr>
          <w:rFonts w:ascii="Times New Roman" w:hAnsi="Times New Roman"/>
          <w:b/>
          <w:bCs/>
          <w:color w:val="FF0000"/>
        </w:rPr>
      </w:pPr>
      <w:r w:rsidRPr="00C80414">
        <w:rPr>
          <w:rFonts w:ascii="Times New Roman" w:hAnsi="Times New Roman"/>
          <w:b/>
          <w:bCs/>
          <w:color w:val="FF0000"/>
          <w:sz w:val="24"/>
          <w:szCs w:val="24"/>
        </w:rPr>
        <w:t>Revised!</w:t>
      </w: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tblPr>
      <w:tblGrid>
        <w:gridCol w:w="2692"/>
        <w:gridCol w:w="2096"/>
        <w:gridCol w:w="2394"/>
        <w:gridCol w:w="936"/>
        <w:gridCol w:w="1440"/>
      </w:tblGrid>
      <w:tr w14:paraId="4FF24C94" w14:textId="77777777" w:rsidTr="0033403B">
        <w:tblPrEx>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tblPrEx>
        <w:tc>
          <w:tcPr>
            <w:tcW w:w="8118" w:type="dxa"/>
            <w:gridSpan w:val="4"/>
            <w:tcBorders>
              <w:top w:val="single" w:sz="4" w:space="0" w:color="auto"/>
            </w:tcBorders>
            <w:shd w:val="clear" w:color="auto" w:fill="4F81BD"/>
          </w:tcPr>
          <w:p w:rsidR="0090745A" w:rsidRPr="006376C8" w:rsidP="00181199" w14:paraId="03034F64" w14:textId="77777777">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Pr="006376C8">
              <w:rPr>
                <w:rFonts w:ascii="Times New Roman" w:hAnsi="Times New Roman"/>
                <w:b/>
                <w:bCs/>
                <w:color w:val="FFFFFF"/>
                <w:sz w:val="24"/>
                <w:szCs w:val="24"/>
              </w:rPr>
              <w:t>Group Name:    A</w:t>
            </w:r>
            <w:r w:rsidR="003E6FBB">
              <w:rPr>
                <w:rFonts w:ascii="Times New Roman" w:hAnsi="Times New Roman"/>
                <w:b/>
                <w:bCs/>
                <w:color w:val="FFFFFF"/>
                <w:sz w:val="24"/>
                <w:szCs w:val="24"/>
              </w:rPr>
              <w:t xml:space="preserve">dvanced Placement </w:t>
            </w:r>
            <w:r w:rsidRPr="006376C8">
              <w:rPr>
                <w:rFonts w:ascii="Times New Roman" w:hAnsi="Times New Roman"/>
                <w:b/>
                <w:bCs/>
                <w:color w:val="FFFFFF"/>
                <w:sz w:val="24"/>
                <w:szCs w:val="24"/>
              </w:rPr>
              <w:t xml:space="preserve">course </w:t>
            </w:r>
            <w:r w:rsidR="001B01C2">
              <w:rPr>
                <w:rFonts w:ascii="Times New Roman" w:hAnsi="Times New Roman"/>
                <w:b/>
                <w:bCs/>
                <w:color w:val="FFFFFF"/>
                <w:sz w:val="24"/>
                <w:szCs w:val="24"/>
              </w:rPr>
              <w:t xml:space="preserve">by subject </w:t>
            </w:r>
            <w:r w:rsidR="0012277E">
              <w:rPr>
                <w:rFonts w:ascii="Times New Roman" w:hAnsi="Times New Roman"/>
                <w:b/>
                <w:bCs/>
                <w:color w:val="FFFFFF"/>
                <w:sz w:val="24"/>
                <w:szCs w:val="24"/>
              </w:rPr>
              <w:t xml:space="preserve">enrollment </w:t>
            </w:r>
            <w:r w:rsidRPr="006376C8">
              <w:rPr>
                <w:rFonts w:ascii="Times New Roman" w:hAnsi="Times New Roman"/>
                <w:b/>
                <w:bCs/>
                <w:color w:val="FFFFFF"/>
                <w:sz w:val="24"/>
                <w:szCs w:val="24"/>
              </w:rPr>
              <w:t>table</w:t>
            </w:r>
          </w:p>
        </w:tc>
        <w:tc>
          <w:tcPr>
            <w:tcW w:w="1440" w:type="dxa"/>
            <w:tcBorders>
              <w:top w:val="single" w:sz="4" w:space="0" w:color="auto"/>
            </w:tcBorders>
            <w:shd w:val="clear" w:color="auto" w:fill="4F81BD"/>
          </w:tcPr>
          <w:p w:rsidR="0090745A" w:rsidRPr="006376C8" w:rsidP="00786959" w14:paraId="3109619B"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786959">
              <w:rPr>
                <w:rFonts w:ascii="Times New Roman" w:hAnsi="Times New Roman"/>
                <w:b/>
                <w:bCs/>
                <w:color w:val="FFFFFF"/>
                <w:sz w:val="24"/>
                <w:szCs w:val="24"/>
              </w:rPr>
              <w:t>900</w:t>
            </w:r>
          </w:p>
        </w:tc>
      </w:tr>
      <w:tr w14:paraId="4BDA47D0" w14:textId="77777777" w:rsidTr="0033403B">
        <w:tblPrEx>
          <w:tblW w:w="9558" w:type="dxa"/>
          <w:tblLayout w:type="fixed"/>
          <w:tblLook w:val="00A0"/>
        </w:tblPrEx>
        <w:tc>
          <w:tcPr>
            <w:tcW w:w="2692" w:type="dxa"/>
          </w:tcPr>
          <w:p w:rsidR="0090745A" w:rsidRPr="006376C8" w:rsidP="00E94509" w14:paraId="0BBFB577"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66" w:type="dxa"/>
            <w:gridSpan w:val="4"/>
          </w:tcPr>
          <w:p w:rsidR="0090745A" w:rsidRPr="006376C8" w:rsidP="00EE55C8" w14:paraId="54A1522C" w14:textId="77777777">
            <w:pPr>
              <w:spacing w:after="0"/>
              <w:rPr>
                <w:rFonts w:ascii="Times New Roman" w:hAnsi="Times New Roman"/>
                <w:bCs/>
                <w:sz w:val="24"/>
                <w:szCs w:val="24"/>
              </w:rPr>
            </w:pPr>
            <w:r w:rsidRPr="006376C8">
              <w:rPr>
                <w:rFonts w:ascii="Times New Roman" w:hAnsi="Times New Roman"/>
                <w:sz w:val="24"/>
                <w:szCs w:val="24"/>
              </w:rPr>
              <w:t xml:space="preserve">The number of students </w:t>
            </w:r>
            <w:r>
              <w:rPr>
                <w:rFonts w:ascii="Times New Roman" w:hAnsi="Times New Roman"/>
                <w:sz w:val="24"/>
                <w:szCs w:val="24"/>
              </w:rPr>
              <w:t xml:space="preserve">enrolled in at least one </w:t>
            </w:r>
            <w:r w:rsidRPr="006376C8">
              <w:rPr>
                <w:rFonts w:ascii="Times New Roman" w:hAnsi="Times New Roman"/>
                <w:sz w:val="24"/>
                <w:szCs w:val="24"/>
              </w:rPr>
              <w:t>Advanced Placement (AP) course</w:t>
            </w:r>
            <w:r w:rsidR="003E6FBB">
              <w:rPr>
                <w:rFonts w:ascii="Times New Roman" w:hAnsi="Times New Roman"/>
                <w:sz w:val="24"/>
                <w:szCs w:val="24"/>
              </w:rPr>
              <w:t xml:space="preserve"> </w:t>
            </w:r>
            <w:r w:rsidRPr="006376C8">
              <w:rPr>
                <w:rFonts w:ascii="Times New Roman" w:hAnsi="Times New Roman"/>
                <w:sz w:val="24"/>
                <w:szCs w:val="24"/>
              </w:rPr>
              <w:t xml:space="preserve">in </w:t>
            </w:r>
            <w:r w:rsidR="00EE55C8">
              <w:rPr>
                <w:rFonts w:ascii="Times New Roman" w:hAnsi="Times New Roman"/>
                <w:sz w:val="24"/>
                <w:szCs w:val="24"/>
              </w:rPr>
              <w:t>a</w:t>
            </w:r>
            <w:r w:rsidRPr="006376C8">
              <w:rPr>
                <w:rFonts w:ascii="Times New Roman" w:hAnsi="Times New Roman"/>
                <w:sz w:val="24"/>
                <w:szCs w:val="24"/>
              </w:rPr>
              <w:t xml:space="preserve"> subject</w:t>
            </w:r>
            <w:r w:rsidR="00EE55C8">
              <w:rPr>
                <w:rFonts w:ascii="Times New Roman" w:hAnsi="Times New Roman"/>
                <w:sz w:val="24"/>
                <w:szCs w:val="24"/>
              </w:rPr>
              <w:t xml:space="preserve"> area.</w:t>
            </w:r>
            <w:r>
              <w:rPr>
                <w:rFonts w:ascii="Times New Roman" w:hAnsi="Times New Roman"/>
                <w:sz w:val="24"/>
                <w:szCs w:val="24"/>
              </w:rPr>
              <w:t xml:space="preserve"> </w:t>
            </w:r>
          </w:p>
        </w:tc>
      </w:tr>
      <w:tr w14:paraId="12C85F2B" w14:textId="77777777" w:rsidTr="0033403B">
        <w:tblPrEx>
          <w:tblW w:w="9558" w:type="dxa"/>
          <w:tblLayout w:type="fixed"/>
          <w:tblLook w:val="00A0"/>
        </w:tblPrEx>
        <w:tc>
          <w:tcPr>
            <w:tcW w:w="2692" w:type="dxa"/>
          </w:tcPr>
          <w:p w:rsidR="0090745A" w:rsidRPr="006376C8" w:rsidP="00E94509" w14:paraId="1001CAA3"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66" w:type="dxa"/>
            <w:gridSpan w:val="4"/>
          </w:tcPr>
          <w:p w:rsidR="0090745A" w:rsidRPr="006376C8" w:rsidP="00B56622" w14:paraId="2FC77B0D" w14:textId="77777777">
            <w:pPr>
              <w:pStyle w:val="ListParagraph"/>
              <w:numPr>
                <w:ilvl w:val="0"/>
                <w:numId w:val="10"/>
              </w:numPr>
              <w:spacing w:after="0"/>
              <w:rPr>
                <w:rFonts w:ascii="Times New Roman" w:hAnsi="Times New Roman"/>
                <w:b/>
                <w:bCs/>
                <w:sz w:val="24"/>
                <w:szCs w:val="24"/>
              </w:rPr>
            </w:pPr>
            <w:r w:rsidRPr="006376C8">
              <w:rPr>
                <w:rFonts w:ascii="Times New Roman" w:hAnsi="Times New Roman"/>
                <w:sz w:val="24"/>
                <w:szCs w:val="24"/>
              </w:rPr>
              <w:t xml:space="preserve">Integer </w:t>
            </w:r>
          </w:p>
        </w:tc>
      </w:tr>
      <w:tr w14:paraId="0A556891" w14:textId="77777777" w:rsidTr="0033403B">
        <w:tblPrEx>
          <w:tblW w:w="9558" w:type="dxa"/>
          <w:tblLayout w:type="fixed"/>
          <w:tblLook w:val="00A0"/>
        </w:tblPrEx>
        <w:tc>
          <w:tcPr>
            <w:tcW w:w="2692" w:type="dxa"/>
          </w:tcPr>
          <w:p w:rsidR="0090745A" w:rsidRPr="006376C8" w:rsidP="00E94509" w14:paraId="2BF7A600" w14:textId="77777777">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66" w:type="dxa"/>
            <w:gridSpan w:val="4"/>
          </w:tcPr>
          <w:p w:rsidR="00651702" w:rsidRPr="00C61A1B" w:rsidP="00B56622" w14:paraId="57D89385" w14:textId="5D4B1127">
            <w:pPr>
              <w:pStyle w:val="ListParagraph"/>
              <w:numPr>
                <w:ilvl w:val="0"/>
                <w:numId w:val="19"/>
              </w:numPr>
              <w:spacing w:after="0"/>
              <w:ind w:left="368"/>
              <w:rPr>
                <w:rFonts w:ascii="Times New Roman" w:hAnsi="Times New Roman"/>
                <w:sz w:val="24"/>
                <w:szCs w:val="24"/>
              </w:rPr>
            </w:pPr>
            <w:r w:rsidRPr="005E338F">
              <w:rPr>
                <w:rFonts w:ascii="Times New Roman" w:hAnsi="Times New Roman"/>
                <w:sz w:val="24"/>
                <w:szCs w:val="24"/>
              </w:rPr>
              <w:t xml:space="preserve">For schools with regular scheduling </w:t>
            </w:r>
            <w:r w:rsidR="0011139B">
              <w:rPr>
                <w:rFonts w:ascii="Times New Roman" w:hAnsi="Times New Roman"/>
                <w:sz w:val="24"/>
                <w:szCs w:val="24"/>
              </w:rPr>
              <w:t>–</w:t>
            </w:r>
            <w:r w:rsidRPr="005E338F">
              <w:rPr>
                <w:rFonts w:ascii="Times New Roman" w:hAnsi="Times New Roman"/>
                <w:sz w:val="24"/>
                <w:szCs w:val="24"/>
              </w:rPr>
              <w:t xml:space="preserve"> October 1</w:t>
            </w:r>
            <w:r w:rsidRPr="00C61A1B">
              <w:rPr>
                <w:rFonts w:ascii="Times New Roman" w:hAnsi="Times New Roman"/>
                <w:sz w:val="24"/>
                <w:szCs w:val="24"/>
              </w:rPr>
              <w:t xml:space="preserve"> </w:t>
            </w:r>
          </w:p>
          <w:p w:rsidR="0090745A" w:rsidRPr="00AA2B2B" w:rsidP="00B56622" w14:paraId="56A81C60" w14:textId="23DDEFDE">
            <w:pPr>
              <w:pStyle w:val="ListParagraph"/>
              <w:numPr>
                <w:ilvl w:val="0"/>
                <w:numId w:val="19"/>
              </w:numPr>
              <w:spacing w:after="0"/>
              <w:rPr>
                <w:rFonts w:ascii="Times New Roman" w:hAnsi="Times New Roman"/>
                <w:sz w:val="24"/>
                <w:szCs w:val="24"/>
              </w:rPr>
            </w:pPr>
            <w:r w:rsidRPr="00AA2B2B">
              <w:rPr>
                <w:rFonts w:ascii="Times New Roman" w:hAnsi="Times New Roman"/>
                <w:sz w:val="24"/>
                <w:szCs w:val="24"/>
              </w:rPr>
              <w:t xml:space="preserve">For schools with block scheduling that allows a full-year course to be taken in one semester </w:t>
            </w:r>
            <w:r w:rsidR="0011139B">
              <w:rPr>
                <w:rFonts w:ascii="Times New Roman" w:hAnsi="Times New Roman"/>
                <w:sz w:val="24"/>
                <w:szCs w:val="24"/>
              </w:rPr>
              <w:t>–</w:t>
            </w:r>
            <w:r w:rsidRPr="00AA2B2B">
              <w:rPr>
                <w:rFonts w:ascii="Times New Roman" w:hAnsi="Times New Roman"/>
                <w:sz w:val="24"/>
                <w:szCs w:val="24"/>
              </w:rPr>
              <w:t xml:space="preserve"> Sum of a count taken on October 1 in the first block, and around March 1 in the second block</w:t>
            </w:r>
            <w:r w:rsidRPr="00AA2B2B" w:rsidR="004258A0">
              <w:rPr>
                <w:rFonts w:ascii="Times New Roman" w:hAnsi="Times New Roman"/>
                <w:sz w:val="24"/>
                <w:szCs w:val="24"/>
              </w:rPr>
              <w:t xml:space="preserve"> </w:t>
            </w:r>
            <w:r w:rsidRPr="00AA2B2B">
              <w:rPr>
                <w:rFonts w:ascii="Times New Roman" w:hAnsi="Times New Roman"/>
                <w:sz w:val="24"/>
                <w:szCs w:val="24"/>
              </w:rPr>
              <w:t xml:space="preserve"> </w:t>
            </w:r>
          </w:p>
        </w:tc>
      </w:tr>
      <w:tr w14:paraId="39E9C49C" w14:textId="77777777" w:rsidTr="0033403B">
        <w:tblPrEx>
          <w:tblW w:w="9558" w:type="dxa"/>
          <w:tblLayout w:type="fixed"/>
          <w:tblLook w:val="00A0"/>
        </w:tblPrEx>
        <w:tc>
          <w:tcPr>
            <w:tcW w:w="2692" w:type="dxa"/>
          </w:tcPr>
          <w:p w:rsidR="0090745A" w:rsidRPr="006376C8" w:rsidP="00E94509" w14:paraId="0999466A"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90745A" w:rsidRPr="006376C8" w:rsidP="00E94509" w14:paraId="582F0BC6"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94" w:type="dxa"/>
          </w:tcPr>
          <w:p w:rsidR="0090745A" w:rsidRPr="006376C8" w:rsidP="00E94509" w14:paraId="1FE39EC5"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p>
        </w:tc>
        <w:tc>
          <w:tcPr>
            <w:tcW w:w="2376" w:type="dxa"/>
            <w:gridSpan w:val="2"/>
          </w:tcPr>
          <w:p w:rsidR="0090745A" w:rsidRPr="006376C8" w:rsidP="00E94509" w14:paraId="7A4EBE5C"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70648514" w14:textId="77777777" w:rsidTr="0033403B">
        <w:tblPrEx>
          <w:tblW w:w="9558" w:type="dxa"/>
          <w:tblLayout w:type="fixed"/>
          <w:tblLook w:val="00A0"/>
        </w:tblPrEx>
        <w:tc>
          <w:tcPr>
            <w:tcW w:w="2692" w:type="dxa"/>
          </w:tcPr>
          <w:p w:rsidR="0090745A" w:rsidRPr="006376C8" w:rsidP="00E94509" w14:paraId="582871CE" w14:textId="11B372BB">
            <w:pPr>
              <w:spacing w:after="0"/>
              <w:rPr>
                <w:rFonts w:ascii="Times New Roman" w:hAnsi="Times New Roman"/>
                <w:b/>
                <w:bCs/>
                <w:sz w:val="24"/>
                <w:szCs w:val="24"/>
              </w:rPr>
            </w:pPr>
            <w:r>
              <w:rPr>
                <w:rFonts w:ascii="Times New Roman" w:hAnsi="Times New Roman"/>
                <w:b/>
                <w:bCs/>
                <w:sz w:val="24"/>
                <w:szCs w:val="24"/>
              </w:rPr>
              <w:t>Education Unit Total</w:t>
            </w:r>
          </w:p>
        </w:tc>
        <w:tc>
          <w:tcPr>
            <w:tcW w:w="6866" w:type="dxa"/>
            <w:gridSpan w:val="4"/>
          </w:tcPr>
          <w:p w:rsidR="0090745A" w:rsidRPr="006376C8" w:rsidP="00E94509" w14:paraId="5E013BEB" w14:textId="77777777">
            <w:pPr>
              <w:spacing w:after="0"/>
              <w:rPr>
                <w:b/>
                <w:bCs/>
                <w:sz w:val="24"/>
                <w:szCs w:val="24"/>
              </w:rPr>
            </w:pPr>
            <w:r w:rsidRPr="006376C8">
              <w:rPr>
                <w:rFonts w:ascii="Wingdings 2" w:eastAsia="Wingdings 2" w:hAnsi="Wingdings 2" w:cs="Wingdings 2"/>
                <w:bCs/>
                <w:sz w:val="24"/>
                <w:szCs w:val="24"/>
              </w:rPr>
              <w:t>£</w:t>
            </w:r>
          </w:p>
        </w:tc>
      </w:tr>
      <w:tr w14:paraId="34B9273A" w14:textId="77777777" w:rsidTr="0033403B">
        <w:tblPrEx>
          <w:tblW w:w="9558" w:type="dxa"/>
          <w:tblLayout w:type="fixed"/>
          <w:tblLook w:val="00A0"/>
        </w:tblPrEx>
        <w:tc>
          <w:tcPr>
            <w:tcW w:w="2692" w:type="dxa"/>
          </w:tcPr>
          <w:p w:rsidR="0090745A" w:rsidRPr="006376C8" w:rsidP="00E94509" w14:paraId="5B5240E2"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6866" w:type="dxa"/>
            <w:gridSpan w:val="4"/>
          </w:tcPr>
          <w:p w:rsidR="000B29F5" w:rsidP="000B29F5" w14:paraId="7D8FF83D" w14:textId="77777777">
            <w:pPr>
              <w:spacing w:after="0"/>
              <w:rPr>
                <w:rFonts w:ascii="Times New Roman" w:hAnsi="Times New Roman"/>
                <w:sz w:val="24"/>
                <w:szCs w:val="24"/>
              </w:rPr>
            </w:pPr>
            <w:r w:rsidRPr="00E22498">
              <w:rPr>
                <w:rFonts w:ascii="Times New Roman" w:hAnsi="Times New Roman"/>
                <w:sz w:val="24"/>
                <w:szCs w:val="24"/>
              </w:rPr>
              <w:t xml:space="preserve">Report only for schools that have students who are enrolled in one or more AP courses.  For each subject area, the data should be unduplicated.  </w:t>
            </w:r>
            <w:r w:rsidRPr="00E22498">
              <w:rPr>
                <w:rFonts w:ascii="Times New Roman" w:hAnsi="Times New Roman"/>
                <w:sz w:val="24"/>
                <w:szCs w:val="24"/>
              </w:rPr>
              <w:t>Category sets B and C do not include all students.</w:t>
            </w:r>
          </w:p>
          <w:p w:rsidR="000B29F5" w:rsidP="00E94509" w14:paraId="173329B5" w14:textId="77777777">
            <w:pPr>
              <w:spacing w:after="0"/>
              <w:rPr>
                <w:rFonts w:ascii="Times New Roman" w:hAnsi="Times New Roman"/>
                <w:sz w:val="24"/>
                <w:szCs w:val="24"/>
              </w:rPr>
            </w:pPr>
          </w:p>
          <w:p w:rsidR="008853DD" w:rsidP="008853DD" w14:paraId="20D3CDD0" w14:textId="77777777">
            <w:pPr>
              <w:spacing w:after="0"/>
              <w:rPr>
                <w:rFonts w:ascii="Times New Roman" w:hAnsi="Times New Roman"/>
                <w:sz w:val="24"/>
                <w:szCs w:val="24"/>
              </w:rPr>
            </w:pPr>
            <w:r>
              <w:rPr>
                <w:rFonts w:ascii="Times New Roman" w:hAnsi="Times New Roman"/>
                <w:sz w:val="24"/>
                <w:szCs w:val="24"/>
              </w:rPr>
              <w:t xml:space="preserve">Advanced Placement (AP) </w:t>
            </w:r>
            <w:r w:rsidR="00AA549D">
              <w:rPr>
                <w:rFonts w:ascii="Times New Roman" w:hAnsi="Times New Roman"/>
                <w:sz w:val="24"/>
                <w:szCs w:val="24"/>
              </w:rPr>
              <w:t>–</w:t>
            </w:r>
            <w:r>
              <w:rPr>
                <w:rFonts w:ascii="Times New Roman" w:hAnsi="Times New Roman"/>
                <w:sz w:val="24"/>
                <w:szCs w:val="24"/>
              </w:rPr>
              <w:t xml:space="preserve"> </w:t>
            </w:r>
            <w:r w:rsidRPr="00CE60D7">
              <w:rPr>
                <w:rFonts w:ascii="Times New Roman" w:hAnsi="Times New Roman"/>
                <w:sz w:val="24"/>
                <w:szCs w:val="24"/>
              </w:rPr>
              <w:t>AP refers to a program, sponsored by the College Board, through which students may earn college credit and advanced college placement by successfully completing AP courses and standardized AP exams.</w:t>
            </w:r>
          </w:p>
          <w:p w:rsidR="008853DD" w:rsidP="008853DD" w14:paraId="788B5BDB" w14:textId="77777777">
            <w:pPr>
              <w:spacing w:after="0"/>
              <w:rPr>
                <w:rFonts w:ascii="Times New Roman" w:hAnsi="Times New Roman"/>
                <w:sz w:val="24"/>
                <w:szCs w:val="24"/>
              </w:rPr>
            </w:pPr>
          </w:p>
          <w:p w:rsidR="008853DD" w:rsidRPr="006376C8" w:rsidP="00AA549D" w14:paraId="154FE2B6" w14:textId="77777777">
            <w:pPr>
              <w:spacing w:after="0"/>
              <w:rPr>
                <w:rFonts w:ascii="Times New Roman" w:hAnsi="Times New Roman"/>
                <w:sz w:val="24"/>
                <w:szCs w:val="24"/>
              </w:rPr>
            </w:pPr>
            <w:r w:rsidRPr="000022CA">
              <w:rPr>
                <w:rFonts w:ascii="Times New Roman" w:hAnsi="Times New Roman"/>
                <w:sz w:val="24"/>
                <w:szCs w:val="24"/>
              </w:rPr>
              <w:t xml:space="preserve">Advanced Placement (AP) course </w:t>
            </w:r>
            <w:r w:rsidR="00AA549D">
              <w:rPr>
                <w:rFonts w:ascii="Times New Roman" w:hAnsi="Times New Roman"/>
                <w:sz w:val="24"/>
                <w:szCs w:val="24"/>
              </w:rPr>
              <w:t>–</w:t>
            </w:r>
            <w:r>
              <w:rPr>
                <w:rFonts w:ascii="Times New Roman" w:hAnsi="Times New Roman"/>
                <w:sz w:val="24"/>
                <w:szCs w:val="24"/>
              </w:rPr>
              <w:t xml:space="preserve"> </w:t>
            </w:r>
            <w:r w:rsidRPr="000022CA">
              <w:rPr>
                <w:rFonts w:ascii="Times New Roman" w:hAnsi="Times New Roman"/>
                <w:sz w:val="24"/>
                <w:szCs w:val="24"/>
              </w:rPr>
              <w:t>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tc>
      </w:tr>
      <w:tr w14:paraId="1B7B72B2" w14:textId="77777777" w:rsidTr="0033403B">
        <w:tblPrEx>
          <w:tblW w:w="9558" w:type="dxa"/>
          <w:tblLayout w:type="fixed"/>
          <w:tblLook w:val="00A0"/>
        </w:tblPrEx>
        <w:tc>
          <w:tcPr>
            <w:tcW w:w="2692" w:type="dxa"/>
          </w:tcPr>
          <w:p w:rsidR="002A4427" w:rsidRPr="006376C8" w:rsidP="002A4427" w14:paraId="3E229E02" w14:textId="77777777">
            <w:pPr>
              <w:spacing w:after="0" w:line="240" w:lineRule="auto"/>
              <w:rPr>
                <w:rFonts w:ascii="Times New Roman" w:hAnsi="Times New Roman"/>
                <w:b/>
                <w:bCs/>
                <w:sz w:val="24"/>
                <w:szCs w:val="24"/>
              </w:rPr>
            </w:pPr>
          </w:p>
        </w:tc>
        <w:tc>
          <w:tcPr>
            <w:tcW w:w="6866" w:type="dxa"/>
            <w:gridSpan w:val="4"/>
          </w:tcPr>
          <w:p w:rsidR="002A4427" w:rsidRPr="006376C8" w:rsidP="002A4427" w14:paraId="51148692" w14:textId="77777777">
            <w:pPr>
              <w:spacing w:after="0" w:line="240" w:lineRule="auto"/>
              <w:rPr>
                <w:rFonts w:ascii="Times New Roman" w:hAnsi="Times New Roman"/>
                <w:sz w:val="24"/>
                <w:szCs w:val="24"/>
              </w:rPr>
            </w:pPr>
          </w:p>
        </w:tc>
      </w:tr>
      <w:tr w14:paraId="77061A8E" w14:textId="77777777" w:rsidTr="0033403B">
        <w:tblPrEx>
          <w:tblW w:w="9558" w:type="dxa"/>
          <w:tblLayout w:type="fixed"/>
          <w:tblLook w:val="00A0"/>
        </w:tblPrEx>
        <w:tc>
          <w:tcPr>
            <w:tcW w:w="2692" w:type="dxa"/>
            <w:shd w:val="clear" w:color="auto" w:fill="4F81BD"/>
          </w:tcPr>
          <w:p w:rsidR="0090745A" w:rsidRPr="006376C8" w:rsidP="00E94509" w14:paraId="69EBE077"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66" w:type="dxa"/>
            <w:gridSpan w:val="4"/>
            <w:shd w:val="clear" w:color="auto" w:fill="4F81BD"/>
          </w:tcPr>
          <w:p w:rsidR="0090745A" w:rsidRPr="006376C8" w:rsidP="00E94509" w14:paraId="190F3237"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0A80C9DA" w14:textId="77777777" w:rsidTr="0033403B">
        <w:tblPrEx>
          <w:tblW w:w="9558" w:type="dxa"/>
          <w:tblLayout w:type="fixed"/>
          <w:tblLook w:val="00A0"/>
        </w:tblPrEx>
        <w:tc>
          <w:tcPr>
            <w:tcW w:w="2692" w:type="dxa"/>
          </w:tcPr>
          <w:p w:rsidR="0090745A" w:rsidP="0094683D" w14:paraId="5E0EBE90" w14:textId="77777777">
            <w:pPr>
              <w:spacing w:after="0"/>
              <w:rPr>
                <w:rFonts w:ascii="Times New Roman" w:hAnsi="Times New Roman"/>
                <w:b/>
                <w:bCs/>
                <w:sz w:val="24"/>
                <w:szCs w:val="24"/>
              </w:rPr>
            </w:pPr>
            <w:r w:rsidRPr="006376C8">
              <w:rPr>
                <w:rFonts w:ascii="Times New Roman" w:hAnsi="Times New Roman"/>
                <w:b/>
                <w:bCs/>
                <w:sz w:val="24"/>
                <w:szCs w:val="24"/>
              </w:rPr>
              <w:t>Category Set A</w:t>
            </w:r>
            <w:r w:rsidR="005A2C7F">
              <w:rPr>
                <w:rFonts w:ascii="Times New Roman" w:hAnsi="Times New Roman"/>
                <w:b/>
                <w:bCs/>
                <w:sz w:val="24"/>
                <w:szCs w:val="24"/>
              </w:rPr>
              <w:t xml:space="preserve"> </w:t>
            </w:r>
          </w:p>
          <w:p w:rsidR="008C7735" w:rsidRPr="009378D3" w:rsidP="008C7735" w14:paraId="509D2B5B" w14:textId="77777777">
            <w:pPr>
              <w:spacing w:after="0"/>
              <w:rPr>
                <w:rFonts w:ascii="Times New Roman" w:hAnsi="Times New Roman"/>
                <w:b/>
                <w:bCs/>
                <w:sz w:val="24"/>
                <w:szCs w:val="24"/>
              </w:rPr>
            </w:pPr>
            <w:r w:rsidRPr="00822761">
              <w:rPr>
                <w:rFonts w:ascii="Times New Roman" w:hAnsi="Times New Roman"/>
                <w:b/>
                <w:bCs/>
                <w:color w:val="FF0000"/>
                <w:sz w:val="24"/>
                <w:szCs w:val="24"/>
              </w:rPr>
              <w:t>Revised!</w:t>
            </w:r>
          </w:p>
          <w:p w:rsidR="008C7735" w:rsidRPr="006376C8" w:rsidP="0094683D" w14:paraId="4035AABA" w14:textId="0B4480D2">
            <w:pPr>
              <w:spacing w:after="0"/>
              <w:rPr>
                <w:rFonts w:ascii="Times New Roman" w:hAnsi="Times New Roman"/>
                <w:b/>
                <w:bCs/>
                <w:sz w:val="24"/>
                <w:szCs w:val="24"/>
              </w:rPr>
            </w:pPr>
          </w:p>
        </w:tc>
        <w:tc>
          <w:tcPr>
            <w:tcW w:w="6866" w:type="dxa"/>
            <w:gridSpan w:val="4"/>
          </w:tcPr>
          <w:p w:rsidR="005A2C7F" w:rsidRPr="009378D3" w:rsidP="00E94509" w14:paraId="65E38632" w14:textId="5687034E">
            <w:pPr>
              <w:numPr>
                <w:ilvl w:val="0"/>
                <w:numId w:val="2"/>
              </w:numPr>
              <w:spacing w:after="0"/>
              <w:rPr>
                <w:rFonts w:ascii="Times New Roman" w:hAnsi="Times New Roman"/>
                <w:b/>
                <w:bCs/>
                <w:sz w:val="24"/>
                <w:szCs w:val="24"/>
              </w:rPr>
            </w:pPr>
            <w:r w:rsidRPr="009378D3">
              <w:rPr>
                <w:rFonts w:ascii="Times New Roman" w:hAnsi="Times New Roman"/>
                <w:sz w:val="24"/>
                <w:szCs w:val="24"/>
              </w:rPr>
              <w:t xml:space="preserve">Subject </w:t>
            </w:r>
            <w:r w:rsidRPr="009378D3" w:rsidR="000B29F5">
              <w:rPr>
                <w:rFonts w:ascii="Times New Roman" w:hAnsi="Times New Roman"/>
                <w:sz w:val="24"/>
                <w:szCs w:val="24"/>
              </w:rPr>
              <w:t>Area (</w:t>
            </w:r>
            <w:r w:rsidRPr="009378D3" w:rsidR="00163EB4">
              <w:rPr>
                <w:rFonts w:ascii="Times New Roman" w:hAnsi="Times New Roman"/>
                <w:sz w:val="24"/>
                <w:szCs w:val="24"/>
              </w:rPr>
              <w:t>Advanced Placement</w:t>
            </w:r>
            <w:r w:rsidRPr="009378D3">
              <w:rPr>
                <w:rFonts w:ascii="Times New Roman" w:hAnsi="Times New Roman"/>
                <w:sz w:val="24"/>
                <w:szCs w:val="24"/>
              </w:rPr>
              <w:t>)</w:t>
            </w:r>
            <w:r w:rsidRPr="009378D3">
              <w:rPr>
                <w:rFonts w:ascii="Times New Roman" w:hAnsi="Times New Roman"/>
                <w:sz w:val="24"/>
                <w:szCs w:val="24"/>
              </w:rPr>
              <w:t xml:space="preserve"> </w:t>
            </w:r>
            <w:r w:rsidR="008F6991">
              <w:rPr>
                <w:rFonts w:ascii="Times New Roman" w:hAnsi="Times New Roman"/>
                <w:sz w:val="24"/>
                <w:szCs w:val="24"/>
              </w:rPr>
              <w:t xml:space="preserve"> </w:t>
            </w:r>
          </w:p>
          <w:p w:rsidR="0090745A" w:rsidRPr="009378D3" w:rsidP="00E94509" w14:paraId="64A02A31" w14:textId="77777777">
            <w:pPr>
              <w:numPr>
                <w:ilvl w:val="0"/>
                <w:numId w:val="2"/>
              </w:numPr>
              <w:spacing w:after="0"/>
              <w:rPr>
                <w:rFonts w:ascii="Times New Roman" w:hAnsi="Times New Roman"/>
                <w:b/>
                <w:bCs/>
                <w:sz w:val="24"/>
                <w:szCs w:val="24"/>
              </w:rPr>
            </w:pPr>
            <w:r w:rsidRPr="009378D3">
              <w:rPr>
                <w:rFonts w:ascii="Times New Roman" w:hAnsi="Times New Roman"/>
                <w:sz w:val="24"/>
                <w:szCs w:val="24"/>
              </w:rPr>
              <w:t>Racial Ethnic</w:t>
            </w:r>
          </w:p>
          <w:p w:rsidR="0090745A" w:rsidRPr="009378D3" w:rsidP="00E94509" w14:paraId="6F7F8791" w14:textId="66FBBBE5">
            <w:pPr>
              <w:numPr>
                <w:ilvl w:val="0"/>
                <w:numId w:val="2"/>
              </w:numPr>
              <w:spacing w:after="0"/>
              <w:rPr>
                <w:rFonts w:ascii="Times New Roman" w:hAnsi="Times New Roman"/>
                <w:b/>
                <w:bCs/>
                <w:sz w:val="24"/>
                <w:szCs w:val="24"/>
              </w:rPr>
            </w:pPr>
            <w:r w:rsidRPr="009378D3">
              <w:rPr>
                <w:rFonts w:ascii="Times New Roman" w:hAnsi="Times New Roman"/>
                <w:sz w:val="24"/>
                <w:szCs w:val="24"/>
              </w:rPr>
              <w:t>Sex (Membership)</w:t>
            </w:r>
            <w:r w:rsidR="002464F4">
              <w:rPr>
                <w:rFonts w:ascii="Times New Roman" w:hAnsi="Times New Roman"/>
                <w:sz w:val="24"/>
                <w:szCs w:val="24"/>
              </w:rPr>
              <w:t xml:space="preserve"> or </w:t>
            </w:r>
            <w:r w:rsidRPr="009378D3" w:rsidR="002464F4">
              <w:rPr>
                <w:rFonts w:ascii="Times New Roman" w:hAnsi="Times New Roman"/>
                <w:sz w:val="24"/>
                <w:szCs w:val="24"/>
              </w:rPr>
              <w:t>Sex (Membership)</w:t>
            </w:r>
            <w:r w:rsidR="002464F4">
              <w:rPr>
                <w:rFonts w:ascii="Times New Roman" w:hAnsi="Times New Roman"/>
                <w:sz w:val="24"/>
                <w:szCs w:val="24"/>
              </w:rPr>
              <w:t>—</w:t>
            </w:r>
            <w:r w:rsidR="00E01BF6">
              <w:rPr>
                <w:rFonts w:ascii="Times New Roman" w:hAnsi="Times New Roman"/>
                <w:sz w:val="24"/>
                <w:szCs w:val="24"/>
              </w:rPr>
              <w:t>Expanded</w:t>
            </w:r>
          </w:p>
        </w:tc>
      </w:tr>
      <w:tr w14:paraId="44FE3C59" w14:textId="77777777" w:rsidTr="0033403B">
        <w:tblPrEx>
          <w:tblW w:w="9558" w:type="dxa"/>
          <w:tblLayout w:type="fixed"/>
          <w:tblLook w:val="00A0"/>
        </w:tblPrEx>
        <w:tc>
          <w:tcPr>
            <w:tcW w:w="2692" w:type="dxa"/>
          </w:tcPr>
          <w:p w:rsidR="0090745A" w:rsidP="0094683D" w14:paraId="4C33AE87" w14:textId="77777777">
            <w:pPr>
              <w:spacing w:after="0"/>
              <w:rPr>
                <w:rFonts w:ascii="Times New Roman" w:hAnsi="Times New Roman"/>
                <w:b/>
                <w:bCs/>
                <w:sz w:val="24"/>
                <w:szCs w:val="24"/>
              </w:rPr>
            </w:pPr>
            <w:r w:rsidRPr="006376C8">
              <w:rPr>
                <w:rFonts w:ascii="Times New Roman" w:hAnsi="Times New Roman"/>
                <w:b/>
                <w:bCs/>
                <w:sz w:val="24"/>
                <w:szCs w:val="24"/>
              </w:rPr>
              <w:t>Category Set B</w:t>
            </w:r>
            <w:r w:rsidR="005A2C7F">
              <w:rPr>
                <w:rFonts w:ascii="Times New Roman" w:hAnsi="Times New Roman"/>
                <w:b/>
                <w:bCs/>
                <w:sz w:val="24"/>
                <w:szCs w:val="24"/>
              </w:rPr>
              <w:t xml:space="preserve"> </w:t>
            </w:r>
          </w:p>
          <w:p w:rsidR="008C7735" w:rsidRPr="009378D3" w:rsidP="008C7735" w14:paraId="75BB4842" w14:textId="77777777">
            <w:pPr>
              <w:spacing w:after="0"/>
              <w:rPr>
                <w:rFonts w:ascii="Times New Roman" w:hAnsi="Times New Roman"/>
                <w:b/>
                <w:bCs/>
                <w:sz w:val="24"/>
                <w:szCs w:val="24"/>
              </w:rPr>
            </w:pPr>
            <w:r w:rsidRPr="00822761">
              <w:rPr>
                <w:rFonts w:ascii="Times New Roman" w:hAnsi="Times New Roman"/>
                <w:b/>
                <w:bCs/>
                <w:color w:val="FF0000"/>
                <w:sz w:val="24"/>
                <w:szCs w:val="24"/>
              </w:rPr>
              <w:t>Revised!</w:t>
            </w:r>
          </w:p>
          <w:p w:rsidR="008C7735" w:rsidRPr="006376C8" w:rsidP="0094683D" w14:paraId="09CC738F" w14:textId="38952185">
            <w:pPr>
              <w:spacing w:after="0"/>
              <w:rPr>
                <w:rFonts w:ascii="Times New Roman" w:hAnsi="Times New Roman"/>
                <w:b/>
                <w:bCs/>
                <w:sz w:val="24"/>
                <w:szCs w:val="24"/>
              </w:rPr>
            </w:pPr>
          </w:p>
        </w:tc>
        <w:tc>
          <w:tcPr>
            <w:tcW w:w="6866" w:type="dxa"/>
            <w:gridSpan w:val="4"/>
          </w:tcPr>
          <w:p w:rsidR="000B29F5" w:rsidRPr="009378D3" w:rsidP="009F03E9" w14:paraId="0379F3BE" w14:textId="4283F951">
            <w:pPr>
              <w:pStyle w:val="ListParagraph"/>
              <w:numPr>
                <w:ilvl w:val="0"/>
                <w:numId w:val="4"/>
              </w:numPr>
              <w:spacing w:after="0"/>
              <w:rPr>
                <w:rFonts w:ascii="Times New Roman" w:hAnsi="Times New Roman"/>
                <w:sz w:val="24"/>
                <w:szCs w:val="24"/>
              </w:rPr>
            </w:pPr>
            <w:r w:rsidRPr="009378D3">
              <w:rPr>
                <w:rFonts w:ascii="Times New Roman" w:hAnsi="Times New Roman"/>
                <w:sz w:val="24"/>
                <w:szCs w:val="24"/>
              </w:rPr>
              <w:t>Subject Area (</w:t>
            </w:r>
            <w:r w:rsidRPr="009378D3" w:rsidR="00163EB4">
              <w:rPr>
                <w:rFonts w:ascii="Times New Roman" w:hAnsi="Times New Roman"/>
                <w:sz w:val="24"/>
                <w:szCs w:val="24"/>
              </w:rPr>
              <w:t>Advanced Placement</w:t>
            </w:r>
            <w:r w:rsidRPr="009378D3">
              <w:rPr>
                <w:rFonts w:ascii="Times New Roman" w:hAnsi="Times New Roman"/>
                <w:sz w:val="24"/>
                <w:szCs w:val="24"/>
              </w:rPr>
              <w:t>)</w:t>
            </w:r>
            <w:r w:rsidR="008F6991">
              <w:rPr>
                <w:rFonts w:ascii="Times New Roman" w:hAnsi="Times New Roman"/>
                <w:sz w:val="24"/>
                <w:szCs w:val="24"/>
              </w:rPr>
              <w:t xml:space="preserve">  </w:t>
            </w:r>
          </w:p>
          <w:p w:rsidR="000B29F5" w:rsidRPr="009378D3" w:rsidP="009F03E9" w14:paraId="78887BBD" w14:textId="77777777">
            <w:pPr>
              <w:numPr>
                <w:ilvl w:val="0"/>
                <w:numId w:val="4"/>
              </w:numPr>
              <w:spacing w:after="0"/>
              <w:rPr>
                <w:rFonts w:ascii="Times New Roman" w:hAnsi="Times New Roman"/>
                <w:b/>
                <w:bCs/>
                <w:sz w:val="24"/>
                <w:szCs w:val="24"/>
              </w:rPr>
            </w:pPr>
            <w:r w:rsidRPr="009378D3">
              <w:rPr>
                <w:rFonts w:ascii="Times New Roman" w:hAnsi="Times New Roman"/>
                <w:sz w:val="24"/>
                <w:szCs w:val="24"/>
              </w:rPr>
              <w:t>Disability Status (</w:t>
            </w:r>
            <w:r w:rsidRPr="009378D3" w:rsidR="00A64310">
              <w:rPr>
                <w:rFonts w:ascii="Times New Roman" w:hAnsi="Times New Roman"/>
                <w:i/>
                <w:sz w:val="24"/>
                <w:szCs w:val="24"/>
              </w:rPr>
              <w:t>IDEA</w:t>
            </w:r>
            <w:r w:rsidRPr="009378D3">
              <w:rPr>
                <w:rFonts w:ascii="Times New Roman" w:hAnsi="Times New Roman"/>
                <w:sz w:val="24"/>
                <w:szCs w:val="24"/>
              </w:rPr>
              <w:t>)</w:t>
            </w:r>
          </w:p>
          <w:p w:rsidR="0090745A" w:rsidRPr="009378D3" w:rsidP="00E94509" w14:paraId="26FFF8F3" w14:textId="3AA858A2">
            <w:pPr>
              <w:numPr>
                <w:ilvl w:val="0"/>
                <w:numId w:val="2"/>
              </w:numPr>
              <w:spacing w:after="0"/>
              <w:rPr>
                <w:rFonts w:ascii="Times New Roman" w:hAnsi="Times New Roman"/>
                <w:b/>
                <w:bCs/>
                <w:sz w:val="24"/>
                <w:szCs w:val="24"/>
              </w:rPr>
            </w:pPr>
            <w:r w:rsidRPr="009378D3">
              <w:rPr>
                <w:rFonts w:ascii="Times New Roman" w:hAnsi="Times New Roman"/>
                <w:sz w:val="24"/>
                <w:szCs w:val="24"/>
              </w:rPr>
              <w:t>Sex (Membership)</w:t>
            </w:r>
            <w:r w:rsidR="002464F4">
              <w:rPr>
                <w:rFonts w:ascii="Times New Roman" w:hAnsi="Times New Roman"/>
                <w:sz w:val="24"/>
                <w:szCs w:val="24"/>
              </w:rPr>
              <w:t xml:space="preserve"> or </w:t>
            </w:r>
            <w:r w:rsidRPr="009378D3" w:rsidR="002464F4">
              <w:rPr>
                <w:rFonts w:ascii="Times New Roman" w:hAnsi="Times New Roman"/>
                <w:sz w:val="24"/>
                <w:szCs w:val="24"/>
              </w:rPr>
              <w:t>Sex (Membership)</w:t>
            </w:r>
            <w:r w:rsidR="002464F4">
              <w:rPr>
                <w:rFonts w:ascii="Times New Roman" w:hAnsi="Times New Roman"/>
                <w:sz w:val="24"/>
                <w:szCs w:val="24"/>
              </w:rPr>
              <w:t>—</w:t>
            </w:r>
            <w:r w:rsidR="00E01BF6">
              <w:rPr>
                <w:rFonts w:ascii="Times New Roman" w:hAnsi="Times New Roman"/>
                <w:sz w:val="24"/>
                <w:szCs w:val="24"/>
              </w:rPr>
              <w:t>Expanded</w:t>
            </w:r>
          </w:p>
        </w:tc>
      </w:tr>
      <w:tr w14:paraId="4C8182E6" w14:textId="77777777" w:rsidTr="0033403B">
        <w:tblPrEx>
          <w:tblW w:w="9558" w:type="dxa"/>
          <w:tblLayout w:type="fixed"/>
          <w:tblLook w:val="00A0"/>
        </w:tblPrEx>
        <w:tc>
          <w:tcPr>
            <w:tcW w:w="2692" w:type="dxa"/>
            <w:tcBorders>
              <w:bottom w:val="single" w:sz="4" w:space="0" w:color="auto"/>
            </w:tcBorders>
          </w:tcPr>
          <w:p w:rsidR="00A009DC" w:rsidP="00F25D9A" w14:paraId="649BDAD2" w14:textId="25F1BFA3">
            <w:pPr>
              <w:spacing w:after="0"/>
              <w:rPr>
                <w:rFonts w:ascii="Times New Roman" w:hAnsi="Times New Roman"/>
                <w:b/>
                <w:bCs/>
                <w:sz w:val="24"/>
                <w:szCs w:val="24"/>
              </w:rPr>
            </w:pPr>
            <w:r>
              <w:rPr>
                <w:rFonts w:ascii="Times New Roman" w:hAnsi="Times New Roman"/>
                <w:b/>
                <w:bCs/>
                <w:sz w:val="24"/>
                <w:szCs w:val="24"/>
              </w:rPr>
              <w:t xml:space="preserve">Category Set </w:t>
            </w:r>
            <w:r w:rsidR="00273D7D">
              <w:rPr>
                <w:rFonts w:ascii="Times New Roman" w:hAnsi="Times New Roman"/>
                <w:b/>
                <w:bCs/>
                <w:sz w:val="24"/>
                <w:szCs w:val="24"/>
              </w:rPr>
              <w:t>C</w:t>
            </w:r>
          </w:p>
          <w:p w:rsidR="008C7735" w:rsidRPr="009378D3" w:rsidP="008C7735" w14:paraId="0A298A48" w14:textId="77777777">
            <w:pPr>
              <w:spacing w:after="0"/>
              <w:rPr>
                <w:rFonts w:ascii="Times New Roman" w:hAnsi="Times New Roman"/>
                <w:b/>
                <w:bCs/>
                <w:sz w:val="24"/>
                <w:szCs w:val="24"/>
              </w:rPr>
            </w:pPr>
            <w:r w:rsidRPr="00822761">
              <w:rPr>
                <w:rFonts w:ascii="Times New Roman" w:hAnsi="Times New Roman"/>
                <w:b/>
                <w:bCs/>
                <w:color w:val="FF0000"/>
                <w:sz w:val="24"/>
                <w:szCs w:val="24"/>
              </w:rPr>
              <w:t>Revised!</w:t>
            </w:r>
          </w:p>
          <w:p w:rsidR="00A009DC" w:rsidRPr="006376C8" w:rsidP="00E94509" w14:paraId="19F07E45" w14:textId="77777777">
            <w:pPr>
              <w:spacing w:after="0"/>
              <w:rPr>
                <w:rFonts w:ascii="Times New Roman" w:hAnsi="Times New Roman"/>
                <w:b/>
                <w:bCs/>
                <w:sz w:val="24"/>
                <w:szCs w:val="24"/>
              </w:rPr>
            </w:pPr>
          </w:p>
        </w:tc>
        <w:tc>
          <w:tcPr>
            <w:tcW w:w="6866" w:type="dxa"/>
            <w:gridSpan w:val="4"/>
            <w:tcBorders>
              <w:bottom w:val="single" w:sz="4" w:space="0" w:color="auto"/>
            </w:tcBorders>
          </w:tcPr>
          <w:p w:rsidR="00A009DC" w:rsidRPr="009378D3" w:rsidP="00F25D9A" w14:paraId="4A26A459" w14:textId="78AEA330">
            <w:pPr>
              <w:pStyle w:val="ListParagraph"/>
              <w:numPr>
                <w:ilvl w:val="0"/>
                <w:numId w:val="4"/>
              </w:numPr>
              <w:spacing w:after="0"/>
              <w:rPr>
                <w:rFonts w:ascii="Times New Roman" w:hAnsi="Times New Roman"/>
                <w:sz w:val="24"/>
                <w:szCs w:val="24"/>
              </w:rPr>
            </w:pPr>
            <w:r w:rsidRPr="009378D3">
              <w:rPr>
                <w:rFonts w:ascii="Times New Roman" w:hAnsi="Times New Roman"/>
                <w:sz w:val="24"/>
                <w:szCs w:val="24"/>
              </w:rPr>
              <w:t>Subject Area (Advanced Placement)</w:t>
            </w:r>
            <w:r w:rsidR="008F6991">
              <w:rPr>
                <w:rFonts w:ascii="Times New Roman" w:hAnsi="Times New Roman"/>
                <w:sz w:val="24"/>
                <w:szCs w:val="24"/>
              </w:rPr>
              <w:t xml:space="preserve">  </w:t>
            </w:r>
          </w:p>
          <w:p w:rsidR="00A009DC" w:rsidRPr="009378D3" w:rsidP="00F25D9A" w14:paraId="477BC00D" w14:textId="77777777">
            <w:pPr>
              <w:numPr>
                <w:ilvl w:val="0"/>
                <w:numId w:val="4"/>
              </w:numPr>
              <w:spacing w:after="0"/>
              <w:rPr>
                <w:rFonts w:ascii="Times New Roman" w:hAnsi="Times New Roman"/>
                <w:b/>
                <w:bCs/>
                <w:sz w:val="24"/>
                <w:szCs w:val="24"/>
              </w:rPr>
            </w:pPr>
            <w:r w:rsidRPr="009378D3">
              <w:rPr>
                <w:rFonts w:ascii="Times New Roman" w:hAnsi="Times New Roman"/>
                <w:sz w:val="24"/>
                <w:szCs w:val="24"/>
              </w:rPr>
              <w:t>EL Status (Only)</w:t>
            </w:r>
          </w:p>
          <w:p w:rsidR="00A009DC" w:rsidRPr="009378D3" w:rsidP="009F03E9" w14:paraId="3A28DBB5" w14:textId="76DA0EE1">
            <w:pPr>
              <w:pStyle w:val="ListParagraph"/>
              <w:numPr>
                <w:ilvl w:val="0"/>
                <w:numId w:val="4"/>
              </w:numPr>
              <w:spacing w:after="0"/>
              <w:rPr>
                <w:rFonts w:ascii="Times New Roman" w:hAnsi="Times New Roman"/>
                <w:sz w:val="24"/>
                <w:szCs w:val="24"/>
              </w:rPr>
            </w:pPr>
            <w:r w:rsidRPr="009378D3">
              <w:rPr>
                <w:rFonts w:ascii="Times New Roman" w:hAnsi="Times New Roman"/>
                <w:sz w:val="24"/>
                <w:szCs w:val="24"/>
              </w:rPr>
              <w:t>Sex (Membership)</w:t>
            </w:r>
            <w:r w:rsidR="002464F4">
              <w:rPr>
                <w:rFonts w:ascii="Times New Roman" w:hAnsi="Times New Roman"/>
                <w:sz w:val="24"/>
                <w:szCs w:val="24"/>
              </w:rPr>
              <w:t xml:space="preserve"> or </w:t>
            </w:r>
            <w:r w:rsidRPr="009378D3" w:rsidR="002464F4">
              <w:rPr>
                <w:rFonts w:ascii="Times New Roman" w:hAnsi="Times New Roman"/>
                <w:sz w:val="24"/>
                <w:szCs w:val="24"/>
              </w:rPr>
              <w:t>Sex (Membership)</w:t>
            </w:r>
            <w:r w:rsidR="002464F4">
              <w:rPr>
                <w:rFonts w:ascii="Times New Roman" w:hAnsi="Times New Roman"/>
                <w:sz w:val="24"/>
                <w:szCs w:val="24"/>
              </w:rPr>
              <w:t>—</w:t>
            </w:r>
            <w:r w:rsidR="00E01BF6">
              <w:rPr>
                <w:rFonts w:ascii="Times New Roman" w:hAnsi="Times New Roman"/>
                <w:sz w:val="24"/>
                <w:szCs w:val="24"/>
              </w:rPr>
              <w:t>Expanded</w:t>
            </w:r>
          </w:p>
        </w:tc>
      </w:tr>
    </w:tbl>
    <w:p w:rsidR="00AA2B2B" w:rsidP="0090745A" w14:paraId="5898D95A" w14:textId="3B4DDFB8">
      <w:pPr>
        <w:spacing w:after="0" w:line="240" w:lineRule="auto"/>
        <w:rPr>
          <w:sz w:val="24"/>
          <w:szCs w:val="24"/>
        </w:rPr>
      </w:pPr>
    </w:p>
    <w:p w:rsidR="00476F54" w:rsidP="0090745A" w14:paraId="358C5E00" w14:textId="64FEFCC4">
      <w:pPr>
        <w:spacing w:after="0" w:line="240" w:lineRule="auto"/>
        <w:rPr>
          <w:sz w:val="24"/>
          <w:szCs w:val="24"/>
        </w:rPr>
      </w:pPr>
    </w:p>
    <w:p w:rsidR="00476F54" w:rsidP="0090745A" w14:paraId="2533D215" w14:textId="500F322A">
      <w:pPr>
        <w:spacing w:after="0" w:line="240" w:lineRule="auto"/>
        <w:rPr>
          <w:sz w:val="24"/>
          <w:szCs w:val="24"/>
        </w:rPr>
      </w:pPr>
    </w:p>
    <w:p w:rsidR="00476F54" w:rsidRPr="006376C8" w:rsidP="0090745A" w14:paraId="72045A7C" w14:textId="77777777">
      <w:pPr>
        <w:spacing w:after="0" w:line="240" w:lineRule="auto"/>
        <w:rPr>
          <w:sz w:val="24"/>
          <w:szCs w:val="24"/>
        </w:rPr>
      </w:pPr>
    </w:p>
    <w:p w:rsidR="02D62633" w:rsidRPr="00476F54" w:rsidP="1C47951B" w14:paraId="1CAE31D2" w14:textId="759FE630">
      <w:pPr>
        <w:spacing w:after="0" w:line="240" w:lineRule="auto"/>
        <w:rPr>
          <w:rFonts w:ascii="Times New Roman" w:hAnsi="Times New Roman"/>
          <w:b/>
          <w:bCs/>
          <w:color w:val="FF0000"/>
        </w:rPr>
      </w:pPr>
      <w:r w:rsidRPr="00476F54">
        <w:rPr>
          <w:rFonts w:ascii="Times New Roman" w:hAnsi="Times New Roman"/>
          <w:b/>
          <w:bCs/>
          <w:color w:val="FF0000"/>
          <w:sz w:val="24"/>
          <w:szCs w:val="24"/>
        </w:rPr>
        <w:t>Revised!</w:t>
      </w: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tblPr>
      <w:tblGrid>
        <w:gridCol w:w="2692"/>
        <w:gridCol w:w="2096"/>
        <w:gridCol w:w="2394"/>
        <w:gridCol w:w="460"/>
        <w:gridCol w:w="1916"/>
      </w:tblGrid>
      <w:tr w14:paraId="592D8A91" w14:textId="77777777" w:rsidTr="00C96B8B">
        <w:tblPrEx>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tblPrEx>
        <w:tc>
          <w:tcPr>
            <w:tcW w:w="7642" w:type="dxa"/>
            <w:gridSpan w:val="4"/>
            <w:tcBorders>
              <w:top w:val="single" w:sz="4" w:space="0" w:color="auto"/>
            </w:tcBorders>
            <w:shd w:val="clear" w:color="auto" w:fill="4F81BD"/>
          </w:tcPr>
          <w:p w:rsidR="00A17F3F" w:rsidRPr="006376C8" w:rsidP="00F67DE3" w14:paraId="1C595F98" w14:textId="77777777">
            <w:pPr>
              <w:spacing w:after="0" w:line="240" w:lineRule="auto"/>
              <w:rPr>
                <w:rFonts w:ascii="Times New Roman" w:hAnsi="Times New Roman"/>
                <w:b/>
                <w:bCs/>
                <w:color w:val="FFFFFF"/>
                <w:sz w:val="24"/>
                <w:szCs w:val="24"/>
              </w:rPr>
            </w:pPr>
            <w:r w:rsidRPr="006376C8">
              <w:rPr>
                <w:sz w:val="24"/>
                <w:szCs w:val="24"/>
              </w:rPr>
              <w:br w:type="page"/>
            </w:r>
            <w:r w:rsidRPr="006376C8">
              <w:rPr>
                <w:b/>
                <w:bCs/>
                <w:sz w:val="24"/>
                <w:szCs w:val="24"/>
              </w:rPr>
              <w:br w:type="page"/>
            </w:r>
            <w:r w:rsidRPr="006376C8">
              <w:rPr>
                <w:rFonts w:ascii="Times New Roman" w:hAnsi="Times New Roman"/>
                <w:b/>
                <w:bCs/>
                <w:color w:val="FFFFFF"/>
                <w:sz w:val="24"/>
                <w:szCs w:val="24"/>
              </w:rPr>
              <w:t>Group Name:    A</w:t>
            </w:r>
            <w:r>
              <w:rPr>
                <w:rFonts w:ascii="Times New Roman" w:hAnsi="Times New Roman"/>
                <w:b/>
                <w:bCs/>
                <w:color w:val="FFFFFF"/>
                <w:sz w:val="24"/>
                <w:szCs w:val="24"/>
              </w:rPr>
              <w:t xml:space="preserve">dvanced </w:t>
            </w:r>
            <w:r w:rsidRPr="006376C8">
              <w:rPr>
                <w:rFonts w:ascii="Times New Roman" w:hAnsi="Times New Roman"/>
                <w:b/>
                <w:bCs/>
                <w:color w:val="FFFFFF"/>
                <w:sz w:val="24"/>
                <w:szCs w:val="24"/>
              </w:rPr>
              <w:t>P</w:t>
            </w:r>
            <w:r>
              <w:rPr>
                <w:rFonts w:ascii="Times New Roman" w:hAnsi="Times New Roman"/>
                <w:b/>
                <w:bCs/>
                <w:color w:val="FFFFFF"/>
                <w:sz w:val="24"/>
                <w:szCs w:val="24"/>
              </w:rPr>
              <w:t>lacement</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 xml:space="preserve">course </w:t>
            </w:r>
            <w:r w:rsidRPr="006376C8">
              <w:rPr>
                <w:rFonts w:ascii="Times New Roman" w:hAnsi="Times New Roman"/>
                <w:b/>
                <w:bCs/>
                <w:color w:val="FFFFFF"/>
                <w:sz w:val="24"/>
                <w:szCs w:val="24"/>
              </w:rPr>
              <w:t>enrollment table</w:t>
            </w:r>
          </w:p>
        </w:tc>
        <w:tc>
          <w:tcPr>
            <w:tcW w:w="1916" w:type="dxa"/>
            <w:tcBorders>
              <w:top w:val="single" w:sz="4" w:space="0" w:color="auto"/>
            </w:tcBorders>
            <w:shd w:val="clear" w:color="auto" w:fill="4F81BD"/>
          </w:tcPr>
          <w:p w:rsidR="00A17F3F" w:rsidRPr="006376C8" w:rsidP="00786959" w14:paraId="2BB4FBD3" w14:textId="77777777">
            <w:pPr>
              <w:spacing w:after="0" w:line="240" w:lineRule="auto"/>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786959">
              <w:rPr>
                <w:rFonts w:ascii="Times New Roman" w:hAnsi="Times New Roman"/>
                <w:b/>
                <w:bCs/>
                <w:color w:val="FFFFFF"/>
                <w:sz w:val="24"/>
                <w:szCs w:val="24"/>
              </w:rPr>
              <w:t>901</w:t>
            </w:r>
          </w:p>
        </w:tc>
      </w:tr>
      <w:tr w14:paraId="508B07EE" w14:textId="77777777" w:rsidTr="00C96B8B">
        <w:tblPrEx>
          <w:tblW w:w="9558" w:type="dxa"/>
          <w:tblLayout w:type="fixed"/>
          <w:tblLook w:val="00A0"/>
        </w:tblPrEx>
        <w:tc>
          <w:tcPr>
            <w:tcW w:w="2692" w:type="dxa"/>
          </w:tcPr>
          <w:p w:rsidR="00A17F3F" w:rsidRPr="006376C8" w:rsidP="00F67DE3" w14:paraId="4D390222"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66" w:type="dxa"/>
            <w:gridSpan w:val="4"/>
          </w:tcPr>
          <w:p w:rsidR="00A17F3F" w:rsidRPr="006376C8" w:rsidP="00F67DE3" w14:paraId="1F13AAC5" w14:textId="77777777">
            <w:pPr>
              <w:spacing w:after="0"/>
              <w:rPr>
                <w:rFonts w:ascii="Times New Roman" w:hAnsi="Times New Roman"/>
                <w:bCs/>
                <w:sz w:val="24"/>
                <w:szCs w:val="24"/>
              </w:rPr>
            </w:pPr>
            <w:r>
              <w:rPr>
                <w:rFonts w:ascii="Times New Roman" w:hAnsi="Times New Roman"/>
                <w:sz w:val="24"/>
                <w:szCs w:val="24"/>
              </w:rPr>
              <w:t>The unduplicated number of students enrolled in at least</w:t>
            </w:r>
            <w:r w:rsidRPr="006376C8">
              <w:rPr>
                <w:rFonts w:ascii="Times New Roman" w:hAnsi="Times New Roman"/>
                <w:sz w:val="24"/>
                <w:szCs w:val="24"/>
              </w:rPr>
              <w:t xml:space="preserve"> one </w:t>
            </w:r>
            <w:r>
              <w:rPr>
                <w:rFonts w:ascii="Times New Roman" w:hAnsi="Times New Roman"/>
                <w:sz w:val="24"/>
                <w:szCs w:val="24"/>
              </w:rPr>
              <w:t>Advanced Placement (AP) course</w:t>
            </w:r>
            <w:r w:rsidRPr="006376C8">
              <w:rPr>
                <w:rFonts w:ascii="Times New Roman" w:hAnsi="Times New Roman"/>
                <w:sz w:val="24"/>
                <w:szCs w:val="24"/>
              </w:rPr>
              <w:t>.</w:t>
            </w:r>
          </w:p>
        </w:tc>
      </w:tr>
      <w:tr w14:paraId="225B9DB2" w14:textId="77777777" w:rsidTr="00C96B8B">
        <w:tblPrEx>
          <w:tblW w:w="9558" w:type="dxa"/>
          <w:tblLayout w:type="fixed"/>
          <w:tblLook w:val="00A0"/>
        </w:tblPrEx>
        <w:tc>
          <w:tcPr>
            <w:tcW w:w="2692" w:type="dxa"/>
          </w:tcPr>
          <w:p w:rsidR="00A17F3F" w:rsidRPr="006376C8" w:rsidP="00F67DE3" w14:paraId="00BC106E"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66" w:type="dxa"/>
            <w:gridSpan w:val="4"/>
          </w:tcPr>
          <w:p w:rsidR="00A17F3F" w:rsidRPr="006376C8" w:rsidP="00B56622" w14:paraId="49CEECB4" w14:textId="77777777">
            <w:pPr>
              <w:pStyle w:val="ListParagraph"/>
              <w:numPr>
                <w:ilvl w:val="0"/>
                <w:numId w:val="11"/>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14:paraId="401BE028" w14:textId="77777777" w:rsidTr="00C96B8B">
        <w:tblPrEx>
          <w:tblW w:w="9558" w:type="dxa"/>
          <w:tblLayout w:type="fixed"/>
          <w:tblLook w:val="00A0"/>
        </w:tblPrEx>
        <w:tc>
          <w:tcPr>
            <w:tcW w:w="2692" w:type="dxa"/>
          </w:tcPr>
          <w:p w:rsidR="00A17F3F" w:rsidRPr="006376C8" w:rsidP="00F67DE3" w14:paraId="2FBD6E9C" w14:textId="77777777">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66" w:type="dxa"/>
            <w:gridSpan w:val="4"/>
          </w:tcPr>
          <w:p w:rsidR="00280784" w:rsidRPr="00C61A1B" w:rsidP="00B56622" w14:paraId="22282C62" w14:textId="128DB2F6">
            <w:pPr>
              <w:pStyle w:val="ListParagraph"/>
              <w:numPr>
                <w:ilvl w:val="0"/>
                <w:numId w:val="19"/>
              </w:numPr>
              <w:spacing w:after="0"/>
              <w:ind w:left="368"/>
              <w:rPr>
                <w:rFonts w:ascii="Times New Roman" w:hAnsi="Times New Roman"/>
                <w:sz w:val="24"/>
                <w:szCs w:val="24"/>
              </w:rPr>
            </w:pPr>
            <w:r w:rsidRPr="005E338F">
              <w:rPr>
                <w:rFonts w:ascii="Times New Roman" w:hAnsi="Times New Roman"/>
                <w:sz w:val="24"/>
                <w:szCs w:val="24"/>
              </w:rPr>
              <w:t xml:space="preserve">For schools with regular scheduling </w:t>
            </w:r>
            <w:r w:rsidR="0011139B">
              <w:rPr>
                <w:rFonts w:ascii="Times New Roman" w:hAnsi="Times New Roman"/>
                <w:sz w:val="24"/>
                <w:szCs w:val="24"/>
              </w:rPr>
              <w:t>–</w:t>
            </w:r>
            <w:r w:rsidRPr="005E338F">
              <w:rPr>
                <w:rFonts w:ascii="Times New Roman" w:hAnsi="Times New Roman"/>
                <w:sz w:val="24"/>
                <w:szCs w:val="24"/>
              </w:rPr>
              <w:t xml:space="preserve"> October 1</w:t>
            </w:r>
            <w:r w:rsidRPr="00C61A1B">
              <w:rPr>
                <w:rFonts w:ascii="Times New Roman" w:hAnsi="Times New Roman"/>
                <w:sz w:val="24"/>
                <w:szCs w:val="24"/>
              </w:rPr>
              <w:t xml:space="preserve"> </w:t>
            </w:r>
          </w:p>
          <w:p w:rsidR="00A17F3F" w:rsidRPr="00AA2B2B" w:rsidP="00B56622" w14:paraId="11493250" w14:textId="6117501F">
            <w:pPr>
              <w:pStyle w:val="ListParagraph"/>
              <w:numPr>
                <w:ilvl w:val="0"/>
                <w:numId w:val="19"/>
              </w:numPr>
              <w:spacing w:after="0"/>
              <w:rPr>
                <w:rFonts w:ascii="Times New Roman" w:hAnsi="Times New Roman"/>
                <w:sz w:val="24"/>
                <w:szCs w:val="24"/>
              </w:rPr>
            </w:pPr>
            <w:r w:rsidRPr="00AA2B2B">
              <w:rPr>
                <w:rFonts w:ascii="Times New Roman" w:hAnsi="Times New Roman"/>
                <w:sz w:val="24"/>
                <w:szCs w:val="24"/>
              </w:rPr>
              <w:t xml:space="preserve">For schools with block scheduling that allows a full-year course to be taken in one semester </w:t>
            </w:r>
            <w:r w:rsidR="0011139B">
              <w:rPr>
                <w:rFonts w:ascii="Times New Roman" w:hAnsi="Times New Roman"/>
                <w:sz w:val="24"/>
                <w:szCs w:val="24"/>
              </w:rPr>
              <w:t>–</w:t>
            </w:r>
            <w:r w:rsidRPr="00AA2B2B">
              <w:rPr>
                <w:rFonts w:ascii="Times New Roman" w:hAnsi="Times New Roman"/>
                <w:sz w:val="24"/>
                <w:szCs w:val="24"/>
              </w:rPr>
              <w:t xml:space="preserve"> Sum of a count taken on October 1 in the first block, and around March 1 in the second block</w:t>
            </w:r>
          </w:p>
        </w:tc>
      </w:tr>
      <w:tr w14:paraId="756438BE" w14:textId="77777777" w:rsidTr="00C96B8B">
        <w:tblPrEx>
          <w:tblW w:w="9558" w:type="dxa"/>
          <w:tblLayout w:type="fixed"/>
          <w:tblLook w:val="00A0"/>
        </w:tblPrEx>
        <w:tc>
          <w:tcPr>
            <w:tcW w:w="2692" w:type="dxa"/>
          </w:tcPr>
          <w:p w:rsidR="00A17F3F" w:rsidRPr="006376C8" w:rsidP="00F67DE3" w14:paraId="0873481C"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A17F3F" w:rsidRPr="006376C8" w:rsidP="00F67DE3" w14:paraId="49A20B06"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94" w:type="dxa"/>
          </w:tcPr>
          <w:p w:rsidR="00A17F3F" w:rsidRPr="006376C8" w:rsidP="00F67DE3" w14:paraId="688DCF80"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p>
        </w:tc>
        <w:tc>
          <w:tcPr>
            <w:tcW w:w="2376" w:type="dxa"/>
            <w:gridSpan w:val="2"/>
          </w:tcPr>
          <w:p w:rsidR="00A17F3F" w:rsidRPr="006376C8" w:rsidP="00F67DE3" w14:paraId="235E580A"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0C4CE1B8" w14:textId="77777777" w:rsidTr="00C96B8B">
        <w:tblPrEx>
          <w:tblW w:w="9558" w:type="dxa"/>
          <w:tblLayout w:type="fixed"/>
          <w:tblLook w:val="00A0"/>
        </w:tblPrEx>
        <w:tc>
          <w:tcPr>
            <w:tcW w:w="2692" w:type="dxa"/>
          </w:tcPr>
          <w:p w:rsidR="00A17F3F" w:rsidRPr="006376C8" w:rsidP="00F67DE3" w14:paraId="20E1CB4F" w14:textId="114B09F0">
            <w:pPr>
              <w:spacing w:after="0"/>
              <w:rPr>
                <w:rFonts w:ascii="Times New Roman" w:hAnsi="Times New Roman"/>
                <w:b/>
                <w:bCs/>
                <w:sz w:val="24"/>
                <w:szCs w:val="24"/>
              </w:rPr>
            </w:pPr>
            <w:r>
              <w:rPr>
                <w:rFonts w:ascii="Times New Roman" w:hAnsi="Times New Roman"/>
                <w:b/>
                <w:bCs/>
                <w:sz w:val="24"/>
                <w:szCs w:val="24"/>
              </w:rPr>
              <w:t>Education Unit Total</w:t>
            </w:r>
          </w:p>
        </w:tc>
        <w:tc>
          <w:tcPr>
            <w:tcW w:w="6866" w:type="dxa"/>
            <w:gridSpan w:val="4"/>
          </w:tcPr>
          <w:p w:rsidR="00A17F3F" w:rsidRPr="006376C8" w:rsidP="00F67DE3" w14:paraId="1324F80E" w14:textId="77777777">
            <w:pPr>
              <w:spacing w:after="0"/>
              <w:rPr>
                <w:b/>
                <w:bCs/>
                <w:sz w:val="24"/>
                <w:szCs w:val="24"/>
              </w:rPr>
            </w:pPr>
            <w:r w:rsidRPr="006376C8">
              <w:rPr>
                <w:rFonts w:ascii="Wingdings 2" w:eastAsia="Wingdings 2" w:hAnsi="Wingdings 2" w:cs="Wingdings 2"/>
                <w:bCs/>
                <w:sz w:val="24"/>
                <w:szCs w:val="24"/>
              </w:rPr>
              <w:t>£</w:t>
            </w:r>
          </w:p>
        </w:tc>
      </w:tr>
      <w:tr w14:paraId="51176961" w14:textId="77777777" w:rsidTr="00C96B8B">
        <w:tblPrEx>
          <w:tblW w:w="9558" w:type="dxa"/>
          <w:tblLayout w:type="fixed"/>
          <w:tblLook w:val="00A0"/>
        </w:tblPrEx>
        <w:tc>
          <w:tcPr>
            <w:tcW w:w="2692" w:type="dxa"/>
          </w:tcPr>
          <w:p w:rsidR="00A17F3F" w:rsidRPr="006376C8" w:rsidP="00F67DE3" w14:paraId="7C7BFEE5"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6866" w:type="dxa"/>
            <w:gridSpan w:val="4"/>
          </w:tcPr>
          <w:p w:rsidR="00A17F3F" w:rsidP="00F67DE3" w14:paraId="3BEE9A17" w14:textId="77777777">
            <w:pPr>
              <w:spacing w:after="0"/>
              <w:rPr>
                <w:rFonts w:ascii="Times New Roman" w:hAnsi="Times New Roman"/>
                <w:sz w:val="24"/>
                <w:szCs w:val="24"/>
              </w:rPr>
            </w:pPr>
            <w:r w:rsidRPr="006376C8">
              <w:rPr>
                <w:rFonts w:ascii="Times New Roman" w:hAnsi="Times New Roman"/>
                <w:sz w:val="24"/>
                <w:szCs w:val="24"/>
              </w:rPr>
              <w:t xml:space="preserve">Report only for schools that </w:t>
            </w:r>
            <w:r>
              <w:rPr>
                <w:rFonts w:ascii="Times New Roman" w:hAnsi="Times New Roman"/>
                <w:sz w:val="24"/>
                <w:szCs w:val="24"/>
              </w:rPr>
              <w:t xml:space="preserve">have students who are enrolled in one or more </w:t>
            </w:r>
            <w:r w:rsidRPr="006376C8">
              <w:rPr>
                <w:rFonts w:ascii="Times New Roman" w:hAnsi="Times New Roman"/>
                <w:sz w:val="24"/>
                <w:szCs w:val="24"/>
              </w:rPr>
              <w:t>AP courses.</w:t>
            </w:r>
            <w:r w:rsidRPr="00E22498">
              <w:rPr>
                <w:rFonts w:ascii="Times New Roman" w:hAnsi="Times New Roman"/>
                <w:sz w:val="24"/>
                <w:szCs w:val="24"/>
              </w:rPr>
              <w:t xml:space="preserve"> Category sets B and C do not include all students.</w:t>
            </w:r>
          </w:p>
          <w:p w:rsidR="00A17F3F" w:rsidP="00F67DE3" w14:paraId="4B9A4AC8" w14:textId="77777777">
            <w:pPr>
              <w:spacing w:after="0"/>
              <w:rPr>
                <w:rFonts w:ascii="Times New Roman" w:hAnsi="Times New Roman"/>
                <w:sz w:val="24"/>
                <w:szCs w:val="24"/>
              </w:rPr>
            </w:pPr>
          </w:p>
          <w:p w:rsidR="00A17F3F" w:rsidP="00F67DE3" w14:paraId="7933C01B" w14:textId="77777777">
            <w:pPr>
              <w:spacing w:after="0"/>
              <w:rPr>
                <w:rFonts w:ascii="Times New Roman" w:hAnsi="Times New Roman"/>
                <w:sz w:val="24"/>
                <w:szCs w:val="24"/>
              </w:rPr>
            </w:pPr>
            <w:r>
              <w:rPr>
                <w:rFonts w:ascii="Times New Roman" w:hAnsi="Times New Roman"/>
                <w:sz w:val="24"/>
                <w:szCs w:val="24"/>
              </w:rPr>
              <w:t>Advanced Placement (AP) –</w:t>
            </w:r>
            <w:r>
              <w:rPr>
                <w:rFonts w:ascii="Times New Roman" w:hAnsi="Times New Roman"/>
                <w:sz w:val="24"/>
                <w:szCs w:val="24"/>
              </w:rPr>
              <w:t xml:space="preserve"> </w:t>
            </w:r>
            <w:r w:rsidRPr="00CE60D7">
              <w:rPr>
                <w:rFonts w:ascii="Times New Roman" w:hAnsi="Times New Roman"/>
                <w:sz w:val="24"/>
                <w:szCs w:val="24"/>
              </w:rPr>
              <w:t>AP refers to a program, sponsored by the College Board, through which students may earn college credit and advanced college placement by successfully completing AP courses and standardized AP exams.</w:t>
            </w:r>
          </w:p>
          <w:p w:rsidR="00A17F3F" w:rsidP="00F67DE3" w14:paraId="515DC9C3" w14:textId="77777777">
            <w:pPr>
              <w:spacing w:after="0"/>
              <w:rPr>
                <w:rFonts w:ascii="Times New Roman" w:hAnsi="Times New Roman"/>
                <w:sz w:val="24"/>
                <w:szCs w:val="24"/>
              </w:rPr>
            </w:pPr>
          </w:p>
          <w:p w:rsidR="00A17F3F" w:rsidRPr="006376C8" w:rsidP="00F67DE3" w14:paraId="161224B8" w14:textId="77777777">
            <w:pPr>
              <w:spacing w:after="0"/>
              <w:rPr>
                <w:rFonts w:ascii="Times New Roman" w:hAnsi="Times New Roman"/>
                <w:sz w:val="24"/>
                <w:szCs w:val="24"/>
              </w:rPr>
            </w:pPr>
            <w:r w:rsidRPr="000022CA">
              <w:rPr>
                <w:rFonts w:ascii="Times New Roman" w:hAnsi="Times New Roman"/>
                <w:sz w:val="24"/>
                <w:szCs w:val="24"/>
              </w:rPr>
              <w:t xml:space="preserve">Advanced Placement (AP) course </w:t>
            </w:r>
            <w:r w:rsidR="00AA549D">
              <w:rPr>
                <w:rFonts w:ascii="Times New Roman" w:hAnsi="Times New Roman"/>
                <w:sz w:val="24"/>
                <w:szCs w:val="24"/>
              </w:rPr>
              <w:t>–</w:t>
            </w:r>
            <w:r>
              <w:rPr>
                <w:rFonts w:ascii="Times New Roman" w:hAnsi="Times New Roman"/>
                <w:sz w:val="24"/>
                <w:szCs w:val="24"/>
              </w:rPr>
              <w:t xml:space="preserve"> </w:t>
            </w:r>
            <w:r w:rsidRPr="000022CA">
              <w:rPr>
                <w:rFonts w:ascii="Times New Roman" w:hAnsi="Times New Roman"/>
                <w:sz w:val="24"/>
                <w:szCs w:val="24"/>
              </w:rPr>
              <w:t>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tc>
      </w:tr>
      <w:tr w14:paraId="0AB307F6" w14:textId="77777777" w:rsidTr="00C96B8B">
        <w:tblPrEx>
          <w:tblW w:w="9558" w:type="dxa"/>
          <w:tblLayout w:type="fixed"/>
          <w:tblLook w:val="00A0"/>
        </w:tblPrEx>
        <w:tc>
          <w:tcPr>
            <w:tcW w:w="2692" w:type="dxa"/>
          </w:tcPr>
          <w:p w:rsidR="00A17F3F" w:rsidRPr="006376C8" w:rsidP="00F67DE3" w14:paraId="0A329378" w14:textId="77777777">
            <w:pPr>
              <w:spacing w:after="0"/>
              <w:rPr>
                <w:rFonts w:ascii="Times New Roman" w:hAnsi="Times New Roman"/>
                <w:b/>
                <w:bCs/>
                <w:sz w:val="24"/>
                <w:szCs w:val="24"/>
              </w:rPr>
            </w:pPr>
          </w:p>
        </w:tc>
        <w:tc>
          <w:tcPr>
            <w:tcW w:w="6866" w:type="dxa"/>
            <w:gridSpan w:val="4"/>
          </w:tcPr>
          <w:p w:rsidR="00A17F3F" w:rsidRPr="006376C8" w:rsidP="00F67DE3" w14:paraId="51502547" w14:textId="77777777">
            <w:pPr>
              <w:spacing w:after="0"/>
              <w:rPr>
                <w:rFonts w:ascii="Times New Roman" w:hAnsi="Times New Roman"/>
                <w:sz w:val="24"/>
                <w:szCs w:val="24"/>
              </w:rPr>
            </w:pPr>
          </w:p>
        </w:tc>
      </w:tr>
      <w:tr w14:paraId="7862594C" w14:textId="77777777" w:rsidTr="00C96B8B">
        <w:tblPrEx>
          <w:tblW w:w="9558" w:type="dxa"/>
          <w:tblLayout w:type="fixed"/>
          <w:tblLook w:val="00A0"/>
        </w:tblPrEx>
        <w:tc>
          <w:tcPr>
            <w:tcW w:w="2692" w:type="dxa"/>
            <w:shd w:val="clear" w:color="auto" w:fill="4F81BD"/>
          </w:tcPr>
          <w:p w:rsidR="00A17F3F" w:rsidRPr="006376C8" w:rsidP="00F67DE3" w14:paraId="114522D0"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66" w:type="dxa"/>
            <w:gridSpan w:val="4"/>
            <w:shd w:val="clear" w:color="auto" w:fill="4F81BD"/>
          </w:tcPr>
          <w:p w:rsidR="00A17F3F" w:rsidRPr="006376C8" w:rsidP="00F67DE3" w14:paraId="2455531E"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3E3D5877" w14:textId="77777777" w:rsidTr="00C96B8B">
        <w:tblPrEx>
          <w:tblW w:w="9558" w:type="dxa"/>
          <w:tblLayout w:type="fixed"/>
          <w:tblLook w:val="00A0"/>
        </w:tblPrEx>
        <w:tc>
          <w:tcPr>
            <w:tcW w:w="2692" w:type="dxa"/>
          </w:tcPr>
          <w:p w:rsidR="00A17F3F" w:rsidP="00F67DE3" w14:paraId="040FBB79" w14:textId="77777777">
            <w:pPr>
              <w:spacing w:after="0"/>
              <w:rPr>
                <w:rFonts w:ascii="Times New Roman" w:hAnsi="Times New Roman"/>
                <w:b/>
                <w:bCs/>
                <w:sz w:val="24"/>
                <w:szCs w:val="24"/>
              </w:rPr>
            </w:pPr>
            <w:r w:rsidRPr="006376C8">
              <w:rPr>
                <w:rFonts w:ascii="Times New Roman" w:hAnsi="Times New Roman"/>
                <w:b/>
                <w:bCs/>
                <w:sz w:val="24"/>
                <w:szCs w:val="24"/>
              </w:rPr>
              <w:t>Category Set A</w:t>
            </w:r>
          </w:p>
          <w:p w:rsidR="00227791" w:rsidRPr="006376C8" w:rsidP="00F67DE3" w14:paraId="7008A9AC" w14:textId="6A97BBD0">
            <w:pPr>
              <w:spacing w:after="0"/>
              <w:rPr>
                <w:rFonts w:ascii="Times New Roman" w:hAnsi="Times New Roman"/>
                <w:b/>
                <w:bCs/>
                <w:sz w:val="24"/>
                <w:szCs w:val="24"/>
              </w:rPr>
            </w:pPr>
            <w:r w:rsidRPr="00DD65C6">
              <w:rPr>
                <w:rFonts w:ascii="Times New Roman" w:hAnsi="Times New Roman"/>
                <w:b/>
                <w:bCs/>
                <w:color w:val="FF0000"/>
                <w:sz w:val="24"/>
                <w:szCs w:val="24"/>
              </w:rPr>
              <w:t>Revised!</w:t>
            </w:r>
          </w:p>
        </w:tc>
        <w:tc>
          <w:tcPr>
            <w:tcW w:w="6866" w:type="dxa"/>
            <w:gridSpan w:val="4"/>
          </w:tcPr>
          <w:p w:rsidR="00A17F3F" w:rsidRPr="006376C8" w:rsidP="00F67DE3" w14:paraId="17622F70" w14:textId="77777777">
            <w:pPr>
              <w:numPr>
                <w:ilvl w:val="0"/>
                <w:numId w:val="2"/>
              </w:numPr>
              <w:spacing w:after="0"/>
              <w:rPr>
                <w:rFonts w:ascii="Times New Roman" w:hAnsi="Times New Roman"/>
                <w:b/>
                <w:bCs/>
                <w:sz w:val="24"/>
                <w:szCs w:val="24"/>
              </w:rPr>
            </w:pPr>
            <w:r w:rsidRPr="006376C8">
              <w:rPr>
                <w:rFonts w:ascii="Times New Roman" w:hAnsi="Times New Roman"/>
                <w:sz w:val="24"/>
                <w:szCs w:val="24"/>
              </w:rPr>
              <w:t>Racial Ethnic</w:t>
            </w:r>
          </w:p>
          <w:p w:rsidR="00A17F3F" w:rsidRPr="006376C8" w:rsidP="00F67DE3" w14:paraId="2CC28A38" w14:textId="27ED1EBF">
            <w:pPr>
              <w:numPr>
                <w:ilvl w:val="0"/>
                <w:numId w:val="2"/>
              </w:numPr>
              <w:spacing w:after="0"/>
              <w:rPr>
                <w:rFonts w:ascii="Times New Roman" w:hAnsi="Times New Roman"/>
                <w:b/>
                <w:bCs/>
                <w:sz w:val="24"/>
                <w:szCs w:val="24"/>
              </w:rPr>
            </w:pPr>
            <w:r w:rsidRPr="009378D3">
              <w:rPr>
                <w:rFonts w:ascii="Times New Roman" w:hAnsi="Times New Roman"/>
                <w:sz w:val="24"/>
                <w:szCs w:val="24"/>
              </w:rPr>
              <w:t>Sex (Membership)</w:t>
            </w:r>
            <w:r>
              <w:rPr>
                <w:rFonts w:ascii="Times New Roman" w:hAnsi="Times New Roman"/>
                <w:sz w:val="24"/>
                <w:szCs w:val="24"/>
              </w:rPr>
              <w:t xml:space="preserve"> or </w:t>
            </w:r>
            <w:r w:rsidRPr="009378D3">
              <w:rPr>
                <w:rFonts w:ascii="Times New Roman" w:hAnsi="Times New Roman"/>
                <w:sz w:val="24"/>
                <w:szCs w:val="24"/>
              </w:rPr>
              <w:t>Sex (Membership)</w:t>
            </w:r>
            <w:r>
              <w:rPr>
                <w:rFonts w:ascii="Times New Roman" w:hAnsi="Times New Roman"/>
                <w:sz w:val="24"/>
                <w:szCs w:val="24"/>
              </w:rPr>
              <w:t>—</w:t>
            </w:r>
            <w:r w:rsidR="00E01BF6">
              <w:rPr>
                <w:rFonts w:ascii="Times New Roman" w:hAnsi="Times New Roman"/>
                <w:sz w:val="24"/>
                <w:szCs w:val="24"/>
              </w:rPr>
              <w:t>Expanded</w:t>
            </w:r>
          </w:p>
        </w:tc>
      </w:tr>
      <w:tr w14:paraId="7CCC170F" w14:textId="77777777" w:rsidTr="00C96B8B">
        <w:tblPrEx>
          <w:tblW w:w="9558" w:type="dxa"/>
          <w:tblLayout w:type="fixed"/>
          <w:tblLook w:val="00A0"/>
        </w:tblPrEx>
        <w:tc>
          <w:tcPr>
            <w:tcW w:w="2692" w:type="dxa"/>
          </w:tcPr>
          <w:p w:rsidR="00A17F3F" w:rsidP="00F67DE3" w14:paraId="4333299A" w14:textId="77777777">
            <w:pPr>
              <w:spacing w:after="0"/>
              <w:rPr>
                <w:rFonts w:ascii="Times New Roman" w:hAnsi="Times New Roman"/>
                <w:b/>
                <w:bCs/>
                <w:sz w:val="24"/>
                <w:szCs w:val="24"/>
              </w:rPr>
            </w:pPr>
            <w:r w:rsidRPr="006376C8">
              <w:rPr>
                <w:rFonts w:ascii="Times New Roman" w:hAnsi="Times New Roman"/>
                <w:b/>
                <w:bCs/>
                <w:sz w:val="24"/>
                <w:szCs w:val="24"/>
              </w:rPr>
              <w:t>Category Set B</w:t>
            </w:r>
          </w:p>
          <w:p w:rsidR="00227791" w:rsidRPr="006376C8" w:rsidP="00F67DE3" w14:paraId="5277AA11" w14:textId="1CCFC274">
            <w:pPr>
              <w:spacing w:after="0"/>
              <w:rPr>
                <w:rFonts w:ascii="Times New Roman" w:hAnsi="Times New Roman"/>
                <w:b/>
                <w:bCs/>
                <w:sz w:val="24"/>
                <w:szCs w:val="24"/>
              </w:rPr>
            </w:pPr>
            <w:r w:rsidRPr="00DD65C6">
              <w:rPr>
                <w:rFonts w:ascii="Times New Roman" w:hAnsi="Times New Roman"/>
                <w:b/>
                <w:bCs/>
                <w:color w:val="FF0000"/>
                <w:sz w:val="24"/>
                <w:szCs w:val="24"/>
              </w:rPr>
              <w:t>Revised!</w:t>
            </w:r>
          </w:p>
        </w:tc>
        <w:tc>
          <w:tcPr>
            <w:tcW w:w="6866" w:type="dxa"/>
            <w:gridSpan w:val="4"/>
          </w:tcPr>
          <w:p w:rsidR="00F137DE" w:rsidRPr="006376C8" w:rsidP="00F137DE" w14:paraId="53C42A09" w14:textId="77777777">
            <w:pPr>
              <w:numPr>
                <w:ilvl w:val="0"/>
                <w:numId w:val="2"/>
              </w:numPr>
              <w:spacing w:after="0"/>
              <w:rPr>
                <w:rFonts w:ascii="Times New Roman" w:hAnsi="Times New Roman"/>
                <w:b/>
                <w:bCs/>
                <w:sz w:val="24"/>
                <w:szCs w:val="24"/>
              </w:rPr>
            </w:pPr>
            <w:r w:rsidRPr="006376C8">
              <w:rPr>
                <w:rFonts w:ascii="Times New Roman" w:hAnsi="Times New Roman"/>
                <w:sz w:val="24"/>
                <w:szCs w:val="24"/>
              </w:rPr>
              <w:t>Disability Status (</w:t>
            </w:r>
            <w:r w:rsidRPr="00A64310" w:rsidR="00A64310">
              <w:rPr>
                <w:rFonts w:ascii="Times New Roman" w:hAnsi="Times New Roman"/>
                <w:i/>
                <w:sz w:val="24"/>
                <w:szCs w:val="24"/>
              </w:rPr>
              <w:t>IDEA</w:t>
            </w:r>
            <w:r w:rsidRPr="006376C8">
              <w:rPr>
                <w:rFonts w:ascii="Times New Roman" w:hAnsi="Times New Roman"/>
                <w:sz w:val="24"/>
                <w:szCs w:val="24"/>
              </w:rPr>
              <w:t>)</w:t>
            </w:r>
          </w:p>
          <w:p w:rsidR="00A17F3F" w:rsidRPr="006376C8" w:rsidP="00F137DE" w14:paraId="278D8FA3" w14:textId="6B102A02">
            <w:pPr>
              <w:numPr>
                <w:ilvl w:val="0"/>
                <w:numId w:val="2"/>
              </w:numPr>
              <w:spacing w:after="0"/>
              <w:rPr>
                <w:rFonts w:ascii="Times New Roman" w:hAnsi="Times New Roman"/>
                <w:b/>
                <w:bCs/>
                <w:sz w:val="24"/>
                <w:szCs w:val="24"/>
              </w:rPr>
            </w:pPr>
            <w:r w:rsidRPr="009378D3">
              <w:rPr>
                <w:rFonts w:ascii="Times New Roman" w:hAnsi="Times New Roman"/>
                <w:sz w:val="24"/>
                <w:szCs w:val="24"/>
              </w:rPr>
              <w:t>Sex (Membership)</w:t>
            </w:r>
            <w:r>
              <w:rPr>
                <w:rFonts w:ascii="Times New Roman" w:hAnsi="Times New Roman"/>
                <w:sz w:val="24"/>
                <w:szCs w:val="24"/>
              </w:rPr>
              <w:t xml:space="preserve"> or </w:t>
            </w:r>
            <w:r w:rsidRPr="009378D3">
              <w:rPr>
                <w:rFonts w:ascii="Times New Roman" w:hAnsi="Times New Roman"/>
                <w:sz w:val="24"/>
                <w:szCs w:val="24"/>
              </w:rPr>
              <w:t>Sex (Membership)</w:t>
            </w:r>
            <w:r>
              <w:rPr>
                <w:rFonts w:ascii="Times New Roman" w:hAnsi="Times New Roman"/>
                <w:sz w:val="24"/>
                <w:szCs w:val="24"/>
              </w:rPr>
              <w:t>—</w:t>
            </w:r>
            <w:r w:rsidR="00E01BF6">
              <w:rPr>
                <w:rFonts w:ascii="Times New Roman" w:hAnsi="Times New Roman"/>
                <w:sz w:val="24"/>
                <w:szCs w:val="24"/>
              </w:rPr>
              <w:t>Expanded</w:t>
            </w:r>
          </w:p>
        </w:tc>
      </w:tr>
      <w:tr w14:paraId="1E08DEB3" w14:textId="77777777" w:rsidTr="004D7FE0">
        <w:tblPrEx>
          <w:tblW w:w="9558" w:type="dxa"/>
          <w:tblLayout w:type="fixed"/>
          <w:tblLook w:val="00A0"/>
        </w:tblPrEx>
        <w:tc>
          <w:tcPr>
            <w:tcW w:w="2692" w:type="dxa"/>
          </w:tcPr>
          <w:p w:rsidR="00A17F3F" w:rsidP="00F67DE3" w14:paraId="690C4817" w14:textId="77777777">
            <w:pPr>
              <w:spacing w:after="0"/>
              <w:rPr>
                <w:rFonts w:ascii="Times New Roman" w:hAnsi="Times New Roman"/>
                <w:b/>
                <w:bCs/>
                <w:sz w:val="24"/>
                <w:szCs w:val="24"/>
              </w:rPr>
            </w:pPr>
            <w:r w:rsidRPr="006376C8">
              <w:rPr>
                <w:rFonts w:ascii="Times New Roman" w:hAnsi="Times New Roman"/>
                <w:b/>
                <w:bCs/>
                <w:sz w:val="24"/>
                <w:szCs w:val="24"/>
              </w:rPr>
              <w:t>Category Set C</w:t>
            </w:r>
          </w:p>
          <w:p w:rsidR="004D7FE0" w:rsidRPr="006376C8" w:rsidP="00F67DE3" w14:paraId="3C9D9927" w14:textId="69E60126">
            <w:pPr>
              <w:spacing w:after="0"/>
              <w:rPr>
                <w:rFonts w:ascii="Times New Roman" w:hAnsi="Times New Roman"/>
                <w:b/>
                <w:bCs/>
                <w:sz w:val="24"/>
                <w:szCs w:val="24"/>
              </w:rPr>
            </w:pPr>
            <w:r w:rsidRPr="00DD65C6">
              <w:rPr>
                <w:rFonts w:ascii="Times New Roman" w:hAnsi="Times New Roman"/>
                <w:b/>
                <w:bCs/>
                <w:color w:val="FF0000"/>
                <w:sz w:val="24"/>
                <w:szCs w:val="24"/>
              </w:rPr>
              <w:t>Revised!</w:t>
            </w:r>
          </w:p>
        </w:tc>
        <w:tc>
          <w:tcPr>
            <w:tcW w:w="6866" w:type="dxa"/>
            <w:gridSpan w:val="4"/>
          </w:tcPr>
          <w:p w:rsidR="00A17F3F" w:rsidRPr="006376C8" w:rsidP="009F03E9" w14:paraId="05094D01" w14:textId="2D026680">
            <w:pPr>
              <w:numPr>
                <w:ilvl w:val="0"/>
                <w:numId w:val="4"/>
              </w:numPr>
              <w:spacing w:after="0"/>
              <w:rPr>
                <w:rFonts w:ascii="Times New Roman" w:hAnsi="Times New Roman"/>
                <w:b/>
                <w:bCs/>
                <w:sz w:val="24"/>
                <w:szCs w:val="24"/>
              </w:rPr>
            </w:pPr>
            <w:r>
              <w:rPr>
                <w:rFonts w:ascii="Times New Roman" w:hAnsi="Times New Roman"/>
                <w:sz w:val="24"/>
                <w:szCs w:val="24"/>
              </w:rPr>
              <w:t>Disability</w:t>
            </w:r>
            <w:r w:rsidR="00B55AC8">
              <w:rPr>
                <w:rFonts w:ascii="Times New Roman" w:hAnsi="Times New Roman"/>
                <w:sz w:val="24"/>
                <w:szCs w:val="24"/>
              </w:rPr>
              <w:t xml:space="preserve"> Status (</w:t>
            </w:r>
            <w:r>
              <w:rPr>
                <w:rFonts w:ascii="Times New Roman" w:hAnsi="Times New Roman"/>
                <w:sz w:val="24"/>
                <w:szCs w:val="24"/>
              </w:rPr>
              <w:t xml:space="preserve">Section 504 </w:t>
            </w:r>
            <w:r w:rsidR="00B55AC8">
              <w:rPr>
                <w:rFonts w:ascii="Times New Roman" w:hAnsi="Times New Roman"/>
                <w:sz w:val="24"/>
                <w:szCs w:val="24"/>
              </w:rPr>
              <w:t>Only)</w:t>
            </w:r>
          </w:p>
          <w:p w:rsidR="00A17F3F" w:rsidRPr="006376C8" w:rsidP="00F67DE3" w14:paraId="50DBDF0D" w14:textId="3A51110B">
            <w:pPr>
              <w:numPr>
                <w:ilvl w:val="0"/>
                <w:numId w:val="2"/>
              </w:numPr>
              <w:spacing w:after="0"/>
              <w:rPr>
                <w:rFonts w:ascii="Times New Roman" w:hAnsi="Times New Roman"/>
                <w:b/>
                <w:bCs/>
                <w:sz w:val="24"/>
                <w:szCs w:val="24"/>
              </w:rPr>
            </w:pPr>
            <w:r w:rsidRPr="009378D3">
              <w:rPr>
                <w:rFonts w:ascii="Times New Roman" w:hAnsi="Times New Roman"/>
                <w:sz w:val="24"/>
                <w:szCs w:val="24"/>
              </w:rPr>
              <w:t>Sex (Membership)</w:t>
            </w:r>
            <w:r>
              <w:rPr>
                <w:rFonts w:ascii="Times New Roman" w:hAnsi="Times New Roman"/>
                <w:sz w:val="24"/>
                <w:szCs w:val="24"/>
              </w:rPr>
              <w:t xml:space="preserve"> or </w:t>
            </w:r>
            <w:r w:rsidRPr="009378D3">
              <w:rPr>
                <w:rFonts w:ascii="Times New Roman" w:hAnsi="Times New Roman"/>
                <w:sz w:val="24"/>
                <w:szCs w:val="24"/>
              </w:rPr>
              <w:t>Sex (Membership)</w:t>
            </w:r>
            <w:r>
              <w:rPr>
                <w:rFonts w:ascii="Times New Roman" w:hAnsi="Times New Roman"/>
                <w:sz w:val="24"/>
                <w:szCs w:val="24"/>
              </w:rPr>
              <w:t>—</w:t>
            </w:r>
            <w:r w:rsidR="00E01BF6">
              <w:rPr>
                <w:rFonts w:ascii="Times New Roman" w:hAnsi="Times New Roman"/>
                <w:sz w:val="24"/>
                <w:szCs w:val="24"/>
              </w:rPr>
              <w:t>Expanded</w:t>
            </w:r>
          </w:p>
        </w:tc>
      </w:tr>
      <w:tr w14:paraId="5B2D46C6" w14:textId="77777777" w:rsidTr="00C96B8B">
        <w:tblPrEx>
          <w:tblW w:w="9558" w:type="dxa"/>
          <w:tblLayout w:type="fixed"/>
          <w:tblLook w:val="00A0"/>
        </w:tblPrEx>
        <w:tc>
          <w:tcPr>
            <w:tcW w:w="2692" w:type="dxa"/>
            <w:tcBorders>
              <w:bottom w:val="single" w:sz="4" w:space="0" w:color="auto"/>
            </w:tcBorders>
          </w:tcPr>
          <w:p w:rsidR="004D7FE0" w:rsidP="00F67DE3" w14:paraId="2CA04587" w14:textId="77777777">
            <w:pPr>
              <w:spacing w:after="0"/>
              <w:rPr>
                <w:rFonts w:ascii="Times New Roman" w:hAnsi="Times New Roman"/>
                <w:b/>
                <w:bCs/>
                <w:sz w:val="24"/>
                <w:szCs w:val="24"/>
              </w:rPr>
            </w:pPr>
            <w:r w:rsidRPr="006376C8">
              <w:rPr>
                <w:rFonts w:ascii="Times New Roman" w:hAnsi="Times New Roman"/>
                <w:b/>
                <w:bCs/>
                <w:sz w:val="24"/>
                <w:szCs w:val="24"/>
              </w:rPr>
              <w:t xml:space="preserve">Category Set </w:t>
            </w:r>
            <w:r>
              <w:rPr>
                <w:rFonts w:ascii="Times New Roman" w:hAnsi="Times New Roman"/>
                <w:b/>
                <w:bCs/>
                <w:sz w:val="24"/>
                <w:szCs w:val="24"/>
              </w:rPr>
              <w:t>D</w:t>
            </w:r>
          </w:p>
          <w:p w:rsidR="00227791" w:rsidRPr="006376C8" w:rsidP="00F67DE3" w14:paraId="4546A248" w14:textId="1B981553">
            <w:pPr>
              <w:spacing w:after="0"/>
              <w:rPr>
                <w:rFonts w:ascii="Times New Roman" w:hAnsi="Times New Roman"/>
                <w:b/>
                <w:bCs/>
                <w:sz w:val="24"/>
                <w:szCs w:val="24"/>
              </w:rPr>
            </w:pPr>
            <w:r w:rsidRPr="00DD65C6">
              <w:rPr>
                <w:rFonts w:ascii="Times New Roman" w:hAnsi="Times New Roman"/>
                <w:b/>
                <w:bCs/>
                <w:color w:val="FF0000"/>
                <w:sz w:val="24"/>
                <w:szCs w:val="24"/>
              </w:rPr>
              <w:t>Revised!</w:t>
            </w:r>
          </w:p>
        </w:tc>
        <w:tc>
          <w:tcPr>
            <w:tcW w:w="6866" w:type="dxa"/>
            <w:gridSpan w:val="4"/>
            <w:tcBorders>
              <w:bottom w:val="single" w:sz="4" w:space="0" w:color="auto"/>
            </w:tcBorders>
          </w:tcPr>
          <w:p w:rsidR="004D7FE0" w:rsidRPr="006376C8" w:rsidP="00F25D9A" w14:paraId="4159974B" w14:textId="77777777">
            <w:pPr>
              <w:numPr>
                <w:ilvl w:val="0"/>
                <w:numId w:val="4"/>
              </w:numPr>
              <w:spacing w:after="0"/>
              <w:rPr>
                <w:rFonts w:ascii="Times New Roman" w:hAnsi="Times New Roman"/>
                <w:b/>
                <w:bCs/>
                <w:sz w:val="24"/>
                <w:szCs w:val="24"/>
              </w:rPr>
            </w:pPr>
            <w:r>
              <w:rPr>
                <w:rFonts w:ascii="Times New Roman" w:hAnsi="Times New Roman"/>
                <w:sz w:val="24"/>
                <w:szCs w:val="24"/>
              </w:rPr>
              <w:t>EL Status (Only)</w:t>
            </w:r>
          </w:p>
          <w:p w:rsidR="004D7FE0" w:rsidP="009F03E9" w14:paraId="41CC718F" w14:textId="668D15C9">
            <w:pPr>
              <w:numPr>
                <w:ilvl w:val="0"/>
                <w:numId w:val="4"/>
              </w:numPr>
              <w:spacing w:after="0"/>
              <w:rPr>
                <w:rFonts w:ascii="Times New Roman" w:hAnsi="Times New Roman"/>
                <w:sz w:val="24"/>
                <w:szCs w:val="24"/>
              </w:rPr>
            </w:pPr>
            <w:r w:rsidRPr="009378D3">
              <w:rPr>
                <w:rFonts w:ascii="Times New Roman" w:hAnsi="Times New Roman"/>
                <w:sz w:val="24"/>
                <w:szCs w:val="24"/>
              </w:rPr>
              <w:t>Sex (Membership)</w:t>
            </w:r>
            <w:r>
              <w:rPr>
                <w:rFonts w:ascii="Times New Roman" w:hAnsi="Times New Roman"/>
                <w:sz w:val="24"/>
                <w:szCs w:val="24"/>
              </w:rPr>
              <w:t xml:space="preserve"> or </w:t>
            </w:r>
            <w:r w:rsidRPr="009378D3">
              <w:rPr>
                <w:rFonts w:ascii="Times New Roman" w:hAnsi="Times New Roman"/>
                <w:sz w:val="24"/>
                <w:szCs w:val="24"/>
              </w:rPr>
              <w:t>Sex (Membership)</w:t>
            </w:r>
            <w:r>
              <w:rPr>
                <w:rFonts w:ascii="Times New Roman" w:hAnsi="Times New Roman"/>
                <w:sz w:val="24"/>
                <w:szCs w:val="24"/>
              </w:rPr>
              <w:t>—</w:t>
            </w:r>
            <w:r w:rsidR="00E01BF6">
              <w:rPr>
                <w:rFonts w:ascii="Times New Roman" w:hAnsi="Times New Roman"/>
                <w:sz w:val="24"/>
                <w:szCs w:val="24"/>
              </w:rPr>
              <w:t>Expanded</w:t>
            </w:r>
          </w:p>
        </w:tc>
      </w:tr>
    </w:tbl>
    <w:p w:rsidR="005260AF" w:rsidP="0090745A" w14:paraId="55543EDC" w14:textId="77777777">
      <w:pPr>
        <w:spacing w:after="0" w:line="240" w:lineRule="auto"/>
        <w:rPr>
          <w:sz w:val="24"/>
          <w:szCs w:val="24"/>
        </w:rPr>
      </w:pPr>
      <w:r>
        <w:rPr>
          <w:sz w:val="24"/>
          <w:szCs w:val="24"/>
        </w:rPr>
        <w:t xml:space="preserve"> </w:t>
      </w:r>
    </w:p>
    <w:p w:rsidR="005260AF" w:rsidP="0090745A" w14:paraId="1BFC62DA" w14:textId="77777777">
      <w:pPr>
        <w:spacing w:after="0" w:line="240" w:lineRule="auto"/>
        <w:rPr>
          <w:sz w:val="24"/>
          <w:szCs w:val="24"/>
        </w:rPr>
      </w:pPr>
    </w:p>
    <w:p w:rsidR="005260AF" w:rsidP="0090745A" w14:paraId="3C69125F" w14:textId="77777777">
      <w:pPr>
        <w:spacing w:after="0" w:line="240" w:lineRule="auto"/>
        <w:rPr>
          <w:sz w:val="24"/>
          <w:szCs w:val="24"/>
        </w:rPr>
      </w:pPr>
    </w:p>
    <w:p w:rsidR="005260AF" w:rsidP="0090745A" w14:paraId="25F2A3CD" w14:textId="77777777">
      <w:pPr>
        <w:spacing w:after="0" w:line="240" w:lineRule="auto"/>
        <w:rPr>
          <w:sz w:val="24"/>
          <w:szCs w:val="24"/>
        </w:rPr>
      </w:pPr>
    </w:p>
    <w:p w:rsidR="00AA2B2B" w:rsidP="0090745A" w14:paraId="772F9CE9" w14:textId="77777777">
      <w:pPr>
        <w:spacing w:after="0" w:line="240" w:lineRule="auto"/>
        <w:rPr>
          <w:sz w:val="24"/>
          <w:szCs w:val="24"/>
        </w:rPr>
      </w:pPr>
    </w:p>
    <w:p w:rsidR="005260AF" w:rsidP="0090745A" w14:paraId="6882A86A" w14:textId="77777777">
      <w:pPr>
        <w:spacing w:after="0" w:line="240" w:lineRule="auto"/>
        <w:rPr>
          <w:sz w:val="24"/>
          <w:szCs w:val="24"/>
        </w:rPr>
      </w:pPr>
    </w:p>
    <w:p w:rsidR="0071790E" w:rsidP="0090745A" w14:paraId="6773A959" w14:textId="77777777">
      <w:pPr>
        <w:spacing w:after="0" w:line="240" w:lineRule="auto"/>
        <w:rPr>
          <w:sz w:val="24"/>
          <w:szCs w:val="24"/>
        </w:rPr>
      </w:pPr>
    </w:p>
    <w:p w:rsidR="005260AF" w:rsidP="0090745A" w14:paraId="162A8678" w14:textId="77777777">
      <w:pPr>
        <w:spacing w:after="0" w:line="240" w:lineRule="auto"/>
        <w:rPr>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51"/>
        <w:gridCol w:w="1942"/>
        <w:gridCol w:w="2181"/>
        <w:gridCol w:w="407"/>
        <w:gridCol w:w="2477"/>
      </w:tblGrid>
      <w:tr w14:paraId="6236EED6" w14:textId="77777777" w:rsidTr="00C96B8B">
        <w:tblPrEx>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081" w:type="dxa"/>
            <w:gridSpan w:val="4"/>
            <w:tcBorders>
              <w:top w:val="single" w:sz="4" w:space="0" w:color="auto"/>
            </w:tcBorders>
            <w:shd w:val="clear" w:color="auto" w:fill="4F81BD"/>
          </w:tcPr>
          <w:p w:rsidR="0090745A" w:rsidRPr="006376C8" w:rsidP="00135D9A" w14:paraId="78755460"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sidRPr="006376C8" w:rsidR="00A17F3F">
              <w:rPr>
                <w:rFonts w:ascii="Times New Roman" w:hAnsi="Times New Roman"/>
                <w:b/>
                <w:bCs/>
                <w:color w:val="FFFFFF"/>
                <w:sz w:val="24"/>
                <w:szCs w:val="24"/>
              </w:rPr>
              <w:t>A</w:t>
            </w:r>
            <w:r w:rsidR="00A17F3F">
              <w:rPr>
                <w:rFonts w:ascii="Times New Roman" w:hAnsi="Times New Roman"/>
                <w:b/>
                <w:bCs/>
                <w:color w:val="FFFFFF"/>
                <w:sz w:val="24"/>
                <w:szCs w:val="24"/>
              </w:rPr>
              <w:t xml:space="preserve">dvanced </w:t>
            </w:r>
            <w:r w:rsidRPr="006376C8" w:rsidR="00A17F3F">
              <w:rPr>
                <w:rFonts w:ascii="Times New Roman" w:hAnsi="Times New Roman"/>
                <w:b/>
                <w:bCs/>
                <w:color w:val="FFFFFF"/>
                <w:sz w:val="24"/>
                <w:szCs w:val="24"/>
              </w:rPr>
              <w:t>P</w:t>
            </w:r>
            <w:r w:rsidR="00A17F3F">
              <w:rPr>
                <w:rFonts w:ascii="Times New Roman" w:hAnsi="Times New Roman"/>
                <w:b/>
                <w:bCs/>
                <w:color w:val="FFFFFF"/>
                <w:sz w:val="24"/>
                <w:szCs w:val="24"/>
              </w:rPr>
              <w:t>lacement</w:t>
            </w:r>
            <w:r w:rsidRPr="006376C8">
              <w:rPr>
                <w:rFonts w:ascii="Times New Roman" w:hAnsi="Times New Roman"/>
                <w:b/>
                <w:bCs/>
                <w:color w:val="FFFFFF"/>
                <w:sz w:val="24"/>
                <w:szCs w:val="24"/>
              </w:rPr>
              <w:t xml:space="preserve"> course self-selection</w:t>
            </w:r>
            <w:r>
              <w:rPr>
                <w:rFonts w:ascii="Times New Roman" w:hAnsi="Times New Roman"/>
                <w:b/>
                <w:bCs/>
                <w:color w:val="FFFFFF"/>
                <w:sz w:val="24"/>
                <w:szCs w:val="24"/>
              </w:rPr>
              <w:t xml:space="preserve"> </w:t>
            </w:r>
          </w:p>
        </w:tc>
        <w:tc>
          <w:tcPr>
            <w:tcW w:w="2477" w:type="dxa"/>
            <w:tcBorders>
              <w:top w:val="single" w:sz="4" w:space="0" w:color="auto"/>
            </w:tcBorders>
            <w:shd w:val="clear" w:color="auto" w:fill="4F81BD"/>
          </w:tcPr>
          <w:p w:rsidR="0090745A" w:rsidRPr="006376C8" w:rsidP="00786959" w14:paraId="4832DC36"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786959">
              <w:rPr>
                <w:rFonts w:ascii="Times New Roman" w:hAnsi="Times New Roman"/>
                <w:b/>
                <w:bCs/>
                <w:color w:val="FFFFFF"/>
                <w:sz w:val="24"/>
                <w:szCs w:val="24"/>
              </w:rPr>
              <w:t>902</w:t>
            </w:r>
          </w:p>
        </w:tc>
      </w:tr>
      <w:tr w14:paraId="2F012CB6" w14:textId="77777777" w:rsidTr="00C96B8B">
        <w:tblPrEx>
          <w:tblW w:w="9558" w:type="dxa"/>
          <w:tblLook w:val="00A0"/>
        </w:tblPrEx>
        <w:tc>
          <w:tcPr>
            <w:tcW w:w="2551" w:type="dxa"/>
          </w:tcPr>
          <w:p w:rsidR="0090745A" w:rsidRPr="006376C8" w:rsidP="00E94509" w14:paraId="451F3BB2"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7007" w:type="dxa"/>
            <w:gridSpan w:val="4"/>
          </w:tcPr>
          <w:p w:rsidR="0090745A" w:rsidRPr="006376C8" w:rsidP="00E94509" w14:paraId="5A41F281" w14:textId="77777777">
            <w:pPr>
              <w:spacing w:after="0"/>
              <w:rPr>
                <w:rFonts w:ascii="Times New Roman" w:hAnsi="Times New Roman"/>
                <w:b/>
                <w:bCs/>
                <w:sz w:val="24"/>
                <w:szCs w:val="24"/>
              </w:rPr>
            </w:pPr>
            <w:r w:rsidRPr="006376C8">
              <w:rPr>
                <w:rFonts w:ascii="Times New Roman" w:hAnsi="Times New Roman"/>
                <w:sz w:val="24"/>
                <w:szCs w:val="24"/>
              </w:rPr>
              <w:t xml:space="preserve">An indication of whether enrollment via self-selection by the student is permitted for </w:t>
            </w:r>
            <w:r w:rsidRPr="006376C8">
              <w:rPr>
                <w:rFonts w:ascii="Times New Roman" w:hAnsi="Times New Roman"/>
                <w:bCs/>
                <w:sz w:val="24"/>
                <w:szCs w:val="24"/>
              </w:rPr>
              <w:t xml:space="preserve">all Advanced Placement (AP) </w:t>
            </w:r>
            <w:r w:rsidRPr="006376C8">
              <w:rPr>
                <w:rFonts w:ascii="Times New Roman" w:hAnsi="Times New Roman"/>
                <w:sz w:val="24"/>
                <w:szCs w:val="24"/>
              </w:rPr>
              <w:t xml:space="preserve">courses offered. </w:t>
            </w:r>
          </w:p>
        </w:tc>
      </w:tr>
      <w:tr w14:paraId="3083E2AB" w14:textId="77777777" w:rsidTr="00C96B8B">
        <w:tblPrEx>
          <w:tblW w:w="9558" w:type="dxa"/>
          <w:tblLook w:val="00A0"/>
        </w:tblPrEx>
        <w:trPr>
          <w:trHeight w:val="705"/>
        </w:trPr>
        <w:tc>
          <w:tcPr>
            <w:tcW w:w="2551" w:type="dxa"/>
          </w:tcPr>
          <w:p w:rsidR="0090745A" w:rsidRPr="006376C8" w:rsidP="00E94509" w14:paraId="5B1D0088"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7007" w:type="dxa"/>
            <w:gridSpan w:val="4"/>
          </w:tcPr>
          <w:p w:rsidR="0090745A" w:rsidRPr="006376C8" w:rsidP="00135D9A" w14:paraId="02AA4703" w14:textId="77777777">
            <w:pPr>
              <w:pStyle w:val="ListParagraph"/>
              <w:numPr>
                <w:ilvl w:val="0"/>
                <w:numId w:val="2"/>
              </w:numPr>
              <w:spacing w:after="0"/>
              <w:ind w:left="329"/>
              <w:rPr>
                <w:rFonts w:ascii="Times New Roman" w:hAnsi="Times New Roman"/>
                <w:b/>
                <w:bCs/>
                <w:sz w:val="24"/>
                <w:szCs w:val="24"/>
              </w:rPr>
            </w:pPr>
            <w:r w:rsidRPr="006376C8">
              <w:rPr>
                <w:rFonts w:ascii="Times New Roman" w:hAnsi="Times New Roman"/>
                <w:sz w:val="24"/>
                <w:szCs w:val="24"/>
              </w:rPr>
              <w:t>Yes</w:t>
            </w:r>
          </w:p>
          <w:p w:rsidR="002535EF" w:rsidRPr="00D92B89" w:rsidP="00135D9A" w14:paraId="5972FD41" w14:textId="77777777">
            <w:pPr>
              <w:pStyle w:val="ListParagraph"/>
              <w:numPr>
                <w:ilvl w:val="0"/>
                <w:numId w:val="2"/>
              </w:numPr>
              <w:spacing w:after="0"/>
              <w:ind w:left="329"/>
              <w:rPr>
                <w:rFonts w:ascii="Times New Roman" w:hAnsi="Times New Roman"/>
                <w:b/>
                <w:bCs/>
                <w:sz w:val="24"/>
                <w:szCs w:val="24"/>
              </w:rPr>
            </w:pPr>
            <w:r w:rsidRPr="006376C8">
              <w:rPr>
                <w:rFonts w:ascii="Times New Roman" w:hAnsi="Times New Roman"/>
                <w:sz w:val="24"/>
                <w:szCs w:val="24"/>
              </w:rPr>
              <w:t>No</w:t>
            </w:r>
          </w:p>
          <w:p w:rsidR="00D92B89" w:rsidRPr="006376C8" w:rsidP="00135D9A" w14:paraId="2B6A852D" w14:textId="77777777">
            <w:pPr>
              <w:pStyle w:val="ListParagraph"/>
              <w:numPr>
                <w:ilvl w:val="0"/>
                <w:numId w:val="2"/>
              </w:numPr>
              <w:spacing w:after="0"/>
              <w:ind w:left="329"/>
              <w:rPr>
                <w:rFonts w:ascii="Times New Roman" w:hAnsi="Times New Roman"/>
                <w:b/>
                <w:bCs/>
                <w:sz w:val="24"/>
                <w:szCs w:val="24"/>
              </w:rPr>
            </w:pPr>
            <w:r>
              <w:rPr>
                <w:rFonts w:ascii="Times New Roman" w:hAnsi="Times New Roman"/>
                <w:sz w:val="24"/>
                <w:szCs w:val="24"/>
              </w:rPr>
              <w:t xml:space="preserve">Not </w:t>
            </w:r>
            <w:r w:rsidR="007527AA">
              <w:rPr>
                <w:rFonts w:ascii="Times New Roman" w:hAnsi="Times New Roman"/>
                <w:sz w:val="24"/>
                <w:szCs w:val="24"/>
              </w:rPr>
              <w:t>a</w:t>
            </w:r>
            <w:r>
              <w:rPr>
                <w:rFonts w:ascii="Times New Roman" w:hAnsi="Times New Roman"/>
                <w:sz w:val="24"/>
                <w:szCs w:val="24"/>
              </w:rPr>
              <w:t>pplicable</w:t>
            </w:r>
          </w:p>
        </w:tc>
      </w:tr>
      <w:tr w14:paraId="2A8F07E6" w14:textId="77777777" w:rsidTr="00C96B8B">
        <w:tblPrEx>
          <w:tblW w:w="9558" w:type="dxa"/>
          <w:tblLook w:val="00A0"/>
        </w:tblPrEx>
        <w:tc>
          <w:tcPr>
            <w:tcW w:w="2551" w:type="dxa"/>
          </w:tcPr>
          <w:p w:rsidR="0090745A" w:rsidRPr="006376C8" w:rsidP="00E94509" w14:paraId="4E9B935C" w14:textId="77777777">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7007" w:type="dxa"/>
            <w:gridSpan w:val="4"/>
          </w:tcPr>
          <w:p w:rsidR="0090745A" w:rsidRPr="00135D9A" w:rsidP="009D1138" w14:paraId="41711713" w14:textId="77777777">
            <w:pPr>
              <w:spacing w:after="0"/>
              <w:rPr>
                <w:rFonts w:ascii="Times New Roman" w:hAnsi="Times New Roman"/>
                <w:bCs/>
                <w:sz w:val="24"/>
                <w:szCs w:val="24"/>
              </w:rPr>
            </w:pPr>
            <w:r w:rsidRPr="00135D9A">
              <w:rPr>
                <w:rFonts w:ascii="Times New Roman" w:hAnsi="Times New Roman"/>
                <w:sz w:val="24"/>
                <w:szCs w:val="24"/>
              </w:rPr>
              <w:t xml:space="preserve">October 1 </w:t>
            </w:r>
          </w:p>
        </w:tc>
      </w:tr>
      <w:tr w14:paraId="57DED333" w14:textId="77777777" w:rsidTr="00C96B8B">
        <w:tblPrEx>
          <w:tblW w:w="9558" w:type="dxa"/>
          <w:tblLook w:val="00A0"/>
        </w:tblPrEx>
        <w:tc>
          <w:tcPr>
            <w:tcW w:w="2551" w:type="dxa"/>
          </w:tcPr>
          <w:p w:rsidR="0090745A" w:rsidRPr="006376C8" w:rsidP="00E94509" w14:paraId="4C2ECDC8"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rsidR="0090745A" w:rsidRPr="006376C8" w:rsidP="00E94509" w14:paraId="3A995995" w14:textId="77777777">
            <w:pPr>
              <w:spacing w:after="0"/>
              <w:jc w:val="center"/>
              <w:rPr>
                <w:bCs/>
                <w:sz w:val="24"/>
                <w:szCs w:val="24"/>
              </w:rPr>
            </w:pPr>
            <w:r w:rsidRPr="006376C8">
              <w:rPr>
                <w:rFonts w:ascii="Times New Roman" w:hAnsi="Times New Roman"/>
                <w:bCs/>
                <w:sz w:val="24"/>
                <w:szCs w:val="24"/>
              </w:rPr>
              <w:t xml:space="preserve">School </w:t>
            </w:r>
            <w:r w:rsidRPr="006376C8">
              <w:rPr>
                <w:bCs/>
                <w:sz w:val="24"/>
                <w:szCs w:val="24"/>
              </w:rPr>
              <w:t xml:space="preserve"> </w:t>
            </w:r>
            <w:r w:rsidRPr="006376C8">
              <w:rPr>
                <w:rFonts w:ascii="Wingdings 2" w:hAnsi="Wingdings 2"/>
                <w:bCs/>
                <w:sz w:val="24"/>
                <w:szCs w:val="24"/>
              </w:rPr>
              <w:sym w:font="Wingdings 2" w:char="F052"/>
            </w:r>
          </w:p>
        </w:tc>
        <w:tc>
          <w:tcPr>
            <w:tcW w:w="2181" w:type="dxa"/>
          </w:tcPr>
          <w:p w:rsidR="0090745A" w:rsidRPr="006376C8" w:rsidP="00E94509" w14:paraId="280E807F"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p>
        </w:tc>
        <w:tc>
          <w:tcPr>
            <w:tcW w:w="2884" w:type="dxa"/>
            <w:gridSpan w:val="2"/>
          </w:tcPr>
          <w:p w:rsidR="0090745A" w:rsidRPr="006376C8" w:rsidP="00E94509" w14:paraId="4F645A08" w14:textId="77777777">
            <w:pPr>
              <w:spacing w:after="0"/>
              <w:jc w:val="center"/>
              <w:rPr>
                <w:bCs/>
                <w:sz w:val="24"/>
                <w:szCs w:val="24"/>
              </w:rPr>
            </w:pPr>
            <w:r w:rsidRPr="006376C8">
              <w:rPr>
                <w:rFonts w:ascii="Times New Roman" w:hAnsi="Times New Roman"/>
                <w:bCs/>
                <w:sz w:val="24"/>
                <w:szCs w:val="24"/>
              </w:rPr>
              <w:t xml:space="preserve">State </w:t>
            </w:r>
            <w:r w:rsidRPr="006376C8">
              <w:rPr>
                <w:bCs/>
                <w:sz w:val="24"/>
                <w:szCs w:val="24"/>
              </w:rPr>
              <w:t xml:space="preserve"> </w:t>
            </w:r>
            <w:r w:rsidRPr="006376C8">
              <w:rPr>
                <w:rFonts w:ascii="Wingdings 2" w:eastAsia="Wingdings 2" w:hAnsi="Wingdings 2" w:cs="Wingdings 2"/>
                <w:bCs/>
                <w:sz w:val="24"/>
                <w:szCs w:val="24"/>
              </w:rPr>
              <w:t>£</w:t>
            </w:r>
          </w:p>
        </w:tc>
      </w:tr>
      <w:tr w14:paraId="2CD28D72" w14:textId="77777777" w:rsidTr="00C96B8B">
        <w:tblPrEx>
          <w:tblW w:w="9558" w:type="dxa"/>
          <w:tblLook w:val="00A0"/>
        </w:tblPrEx>
        <w:tc>
          <w:tcPr>
            <w:tcW w:w="2551" w:type="dxa"/>
          </w:tcPr>
          <w:p w:rsidR="0090745A" w:rsidRPr="006376C8" w:rsidP="00E94509" w14:paraId="1A5933C1" w14:textId="445F46B0">
            <w:pPr>
              <w:spacing w:after="0"/>
              <w:rPr>
                <w:rFonts w:ascii="Times New Roman" w:hAnsi="Times New Roman"/>
                <w:b/>
                <w:bCs/>
                <w:sz w:val="24"/>
                <w:szCs w:val="24"/>
              </w:rPr>
            </w:pPr>
            <w:r>
              <w:rPr>
                <w:rFonts w:ascii="Times New Roman" w:hAnsi="Times New Roman"/>
                <w:b/>
                <w:bCs/>
                <w:sz w:val="24"/>
                <w:szCs w:val="24"/>
              </w:rPr>
              <w:t>Education Unit Total</w:t>
            </w:r>
          </w:p>
        </w:tc>
        <w:tc>
          <w:tcPr>
            <w:tcW w:w="7007" w:type="dxa"/>
            <w:gridSpan w:val="4"/>
          </w:tcPr>
          <w:p w:rsidR="0090745A" w:rsidRPr="006376C8" w:rsidP="00E94509" w14:paraId="425AB4B0" w14:textId="77777777">
            <w:pPr>
              <w:spacing w:after="0"/>
              <w:rPr>
                <w:b/>
                <w:bCs/>
                <w:sz w:val="24"/>
                <w:szCs w:val="24"/>
              </w:rPr>
            </w:pPr>
            <w:r w:rsidRPr="006376C8">
              <w:rPr>
                <w:rFonts w:ascii="Wingdings 2" w:eastAsia="Wingdings 2" w:hAnsi="Wingdings 2" w:cs="Wingdings 2"/>
                <w:bCs/>
                <w:sz w:val="24"/>
                <w:szCs w:val="24"/>
              </w:rPr>
              <w:t>£</w:t>
            </w:r>
          </w:p>
        </w:tc>
      </w:tr>
      <w:tr w14:paraId="01446735" w14:textId="77777777" w:rsidTr="00C96B8B">
        <w:tblPrEx>
          <w:tblW w:w="9558" w:type="dxa"/>
          <w:tblLook w:val="00A0"/>
        </w:tblPrEx>
        <w:tc>
          <w:tcPr>
            <w:tcW w:w="2551" w:type="dxa"/>
          </w:tcPr>
          <w:p w:rsidR="0090745A" w:rsidRPr="006376C8" w:rsidP="00E94509" w14:paraId="24890929"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7007" w:type="dxa"/>
            <w:gridSpan w:val="4"/>
          </w:tcPr>
          <w:p w:rsidR="00E22498" w:rsidP="00E22498" w14:paraId="38312CF5" w14:textId="77777777">
            <w:pPr>
              <w:spacing w:after="0"/>
              <w:rPr>
                <w:rFonts w:ascii="Times New Roman" w:hAnsi="Times New Roman"/>
                <w:sz w:val="24"/>
                <w:szCs w:val="24"/>
              </w:rPr>
            </w:pPr>
            <w:r w:rsidRPr="006376C8">
              <w:rPr>
                <w:rFonts w:ascii="Times New Roman" w:hAnsi="Times New Roman"/>
                <w:sz w:val="24"/>
                <w:szCs w:val="24"/>
              </w:rPr>
              <w:t xml:space="preserve">Report only for schools that </w:t>
            </w:r>
            <w:r>
              <w:rPr>
                <w:rFonts w:ascii="Times New Roman" w:hAnsi="Times New Roman"/>
                <w:sz w:val="24"/>
                <w:szCs w:val="24"/>
              </w:rPr>
              <w:t xml:space="preserve">have students who are enrolled in one or more </w:t>
            </w:r>
            <w:r w:rsidRPr="006376C8">
              <w:rPr>
                <w:rFonts w:ascii="Times New Roman" w:hAnsi="Times New Roman"/>
                <w:sz w:val="24"/>
                <w:szCs w:val="24"/>
              </w:rPr>
              <w:t>AP courses.</w:t>
            </w:r>
          </w:p>
          <w:p w:rsidR="008853DD" w:rsidP="00E94509" w14:paraId="51967C48" w14:textId="77777777">
            <w:pPr>
              <w:spacing w:after="0"/>
              <w:rPr>
                <w:rFonts w:ascii="Times New Roman" w:hAnsi="Times New Roman"/>
                <w:sz w:val="24"/>
                <w:szCs w:val="24"/>
              </w:rPr>
            </w:pPr>
          </w:p>
          <w:p w:rsidR="008853DD" w:rsidP="008853DD" w14:paraId="152AC8B9" w14:textId="77777777">
            <w:pPr>
              <w:spacing w:after="0"/>
              <w:rPr>
                <w:rFonts w:ascii="Times New Roman" w:hAnsi="Times New Roman"/>
                <w:sz w:val="24"/>
                <w:szCs w:val="24"/>
              </w:rPr>
            </w:pPr>
            <w:r>
              <w:rPr>
                <w:rFonts w:ascii="Times New Roman" w:hAnsi="Times New Roman"/>
                <w:sz w:val="24"/>
                <w:szCs w:val="24"/>
              </w:rPr>
              <w:t>Advanced Placement (AP) –</w:t>
            </w:r>
            <w:r>
              <w:rPr>
                <w:rFonts w:ascii="Times New Roman" w:hAnsi="Times New Roman"/>
                <w:sz w:val="24"/>
                <w:szCs w:val="24"/>
              </w:rPr>
              <w:t xml:space="preserve"> </w:t>
            </w:r>
            <w:r w:rsidRPr="00CE60D7">
              <w:rPr>
                <w:rFonts w:ascii="Times New Roman" w:hAnsi="Times New Roman"/>
                <w:sz w:val="24"/>
                <w:szCs w:val="24"/>
              </w:rPr>
              <w:t>AP refers to a program, sponsored by the College Board, through which students may earn college credit and advanced college placement by successfully completing AP courses and standardized AP exams.</w:t>
            </w:r>
          </w:p>
          <w:p w:rsidR="008853DD" w:rsidP="008853DD" w14:paraId="256330A2" w14:textId="77777777">
            <w:pPr>
              <w:spacing w:after="0"/>
              <w:rPr>
                <w:rFonts w:ascii="Times New Roman" w:hAnsi="Times New Roman"/>
                <w:sz w:val="24"/>
                <w:szCs w:val="24"/>
              </w:rPr>
            </w:pPr>
          </w:p>
          <w:p w:rsidR="008853DD" w:rsidP="008853DD" w14:paraId="694D7F01" w14:textId="77777777">
            <w:pPr>
              <w:spacing w:after="0"/>
              <w:rPr>
                <w:rFonts w:ascii="Times New Roman" w:hAnsi="Times New Roman"/>
                <w:sz w:val="24"/>
                <w:szCs w:val="24"/>
              </w:rPr>
            </w:pPr>
            <w:r w:rsidRPr="000022CA">
              <w:rPr>
                <w:rFonts w:ascii="Times New Roman" w:hAnsi="Times New Roman"/>
                <w:sz w:val="24"/>
                <w:szCs w:val="24"/>
              </w:rPr>
              <w:t xml:space="preserve">Advanced Placement (AP) course </w:t>
            </w:r>
            <w:r w:rsidR="00AA549D">
              <w:rPr>
                <w:rFonts w:ascii="Times New Roman" w:hAnsi="Times New Roman"/>
                <w:sz w:val="24"/>
                <w:szCs w:val="24"/>
              </w:rPr>
              <w:t>–</w:t>
            </w:r>
            <w:r>
              <w:rPr>
                <w:rFonts w:ascii="Times New Roman" w:hAnsi="Times New Roman"/>
                <w:sz w:val="24"/>
                <w:szCs w:val="24"/>
              </w:rPr>
              <w:t xml:space="preserve"> </w:t>
            </w:r>
            <w:r w:rsidRPr="000022CA">
              <w:rPr>
                <w:rFonts w:ascii="Times New Roman" w:hAnsi="Times New Roman"/>
                <w:sz w:val="24"/>
                <w:szCs w:val="24"/>
              </w:rPr>
              <w:t>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p w:rsidR="00135D9A" w:rsidP="008853DD" w14:paraId="5D0E467E" w14:textId="77777777">
            <w:pPr>
              <w:spacing w:after="0"/>
              <w:rPr>
                <w:rFonts w:ascii="Times New Roman" w:hAnsi="Times New Roman"/>
                <w:sz w:val="24"/>
                <w:szCs w:val="24"/>
              </w:rPr>
            </w:pPr>
          </w:p>
          <w:p w:rsidR="00135D9A" w:rsidRPr="006376C8" w:rsidP="008853DD" w14:paraId="07B336A7" w14:textId="77777777">
            <w:pPr>
              <w:spacing w:after="0"/>
              <w:rPr>
                <w:rFonts w:ascii="Times New Roman" w:hAnsi="Times New Roman"/>
                <w:iCs/>
                <w:sz w:val="24"/>
                <w:szCs w:val="24"/>
              </w:rPr>
            </w:pPr>
            <w:r>
              <w:rPr>
                <w:rFonts w:ascii="Times New Roman" w:hAnsi="Times New Roman"/>
                <w:iCs/>
                <w:sz w:val="24"/>
                <w:szCs w:val="24"/>
              </w:rPr>
              <w:t xml:space="preserve">Advanced Placement (AP) course </w:t>
            </w:r>
            <w:r w:rsidRPr="00135D9A">
              <w:rPr>
                <w:rFonts w:ascii="Times New Roman" w:hAnsi="Times New Roman"/>
                <w:iCs/>
                <w:sz w:val="24"/>
                <w:szCs w:val="24"/>
              </w:rPr>
              <w:t xml:space="preserve">self-selection </w:t>
            </w:r>
            <w:r w:rsidR="00AA549D">
              <w:rPr>
                <w:rFonts w:ascii="Times New Roman" w:hAnsi="Times New Roman"/>
                <w:iCs/>
                <w:sz w:val="24"/>
                <w:szCs w:val="24"/>
              </w:rPr>
              <w:t>–</w:t>
            </w:r>
            <w:r>
              <w:rPr>
                <w:rFonts w:ascii="Times New Roman" w:hAnsi="Times New Roman"/>
                <w:iCs/>
                <w:sz w:val="24"/>
                <w:szCs w:val="24"/>
              </w:rPr>
              <w:t xml:space="preserve"> </w:t>
            </w:r>
            <w:r w:rsidRPr="00135D9A">
              <w:rPr>
                <w:rFonts w:ascii="Times New Roman" w:hAnsi="Times New Roman"/>
                <w:iCs/>
                <w:sz w:val="24"/>
                <w:szCs w:val="24"/>
              </w:rPr>
              <w:t xml:space="preserve">AP course self-selection refers to a student enrolling in any AP course offered by a school without needing a recommendation or without meeting other criteria (except for any necessary course prerequisites).  </w:t>
            </w:r>
          </w:p>
        </w:tc>
      </w:tr>
    </w:tbl>
    <w:p w:rsidR="0090745A" w:rsidRPr="006376C8" w:rsidP="0090745A" w14:paraId="38381B1F" w14:textId="77777777">
      <w:pPr>
        <w:spacing w:after="0" w:line="240" w:lineRule="auto"/>
        <w:rPr>
          <w:b/>
          <w:bCs/>
          <w:sz w:val="24"/>
          <w:szCs w:val="24"/>
        </w:rPr>
      </w:pPr>
    </w:p>
    <w:p w:rsidR="0090745A" w:rsidP="0090745A" w14:paraId="5B7536F3" w14:textId="77777777">
      <w:pPr>
        <w:spacing w:after="0" w:line="240" w:lineRule="auto"/>
        <w:rPr>
          <w:b/>
          <w:bCs/>
          <w:sz w:val="24"/>
          <w:szCs w:val="24"/>
        </w:rPr>
      </w:pPr>
    </w:p>
    <w:p w:rsidR="006D205C" w:rsidP="0090745A" w14:paraId="3AC9E08B" w14:textId="77777777">
      <w:pPr>
        <w:spacing w:after="0" w:line="240" w:lineRule="auto"/>
        <w:rPr>
          <w:b/>
          <w:bCs/>
          <w:sz w:val="24"/>
          <w:szCs w:val="24"/>
        </w:rPr>
      </w:pPr>
    </w:p>
    <w:p w:rsidR="006D205C" w:rsidP="0090745A" w14:paraId="6DB80D49" w14:textId="77777777">
      <w:pPr>
        <w:spacing w:after="0" w:line="240" w:lineRule="auto"/>
        <w:rPr>
          <w:b/>
          <w:bCs/>
          <w:sz w:val="24"/>
          <w:szCs w:val="24"/>
        </w:rPr>
      </w:pPr>
    </w:p>
    <w:p w:rsidR="006D205C" w:rsidP="0090745A" w14:paraId="48E28CB9" w14:textId="77777777">
      <w:pPr>
        <w:spacing w:after="0" w:line="240" w:lineRule="auto"/>
        <w:rPr>
          <w:b/>
          <w:bCs/>
          <w:sz w:val="24"/>
          <w:szCs w:val="24"/>
        </w:rPr>
      </w:pPr>
    </w:p>
    <w:p w:rsidR="0071790E" w:rsidP="0090745A" w14:paraId="1627A947" w14:textId="77777777">
      <w:pPr>
        <w:spacing w:after="0" w:line="240" w:lineRule="auto"/>
        <w:rPr>
          <w:b/>
          <w:bCs/>
          <w:sz w:val="24"/>
          <w:szCs w:val="24"/>
        </w:rPr>
      </w:pPr>
    </w:p>
    <w:p w:rsidR="006D205C" w:rsidP="0090745A" w14:paraId="363D81EE" w14:textId="77777777">
      <w:pPr>
        <w:spacing w:after="0" w:line="240" w:lineRule="auto"/>
        <w:rPr>
          <w:b/>
          <w:bCs/>
          <w:sz w:val="24"/>
          <w:szCs w:val="24"/>
        </w:rPr>
      </w:pPr>
    </w:p>
    <w:p w:rsidR="006D205C" w:rsidP="0090745A" w14:paraId="70AE5070" w14:textId="77777777">
      <w:pPr>
        <w:spacing w:after="0" w:line="240" w:lineRule="auto"/>
        <w:rPr>
          <w:b/>
          <w:bCs/>
          <w:sz w:val="24"/>
          <w:szCs w:val="24"/>
        </w:rPr>
      </w:pPr>
    </w:p>
    <w:p w:rsidR="006D205C" w:rsidP="0090745A" w14:paraId="6A50D5BE" w14:textId="77777777">
      <w:pPr>
        <w:spacing w:after="0" w:line="240" w:lineRule="auto"/>
        <w:rPr>
          <w:b/>
          <w:bCs/>
          <w:sz w:val="24"/>
          <w:szCs w:val="24"/>
        </w:rPr>
      </w:pPr>
    </w:p>
    <w:p w:rsidR="006D205C" w:rsidP="0090745A" w14:paraId="3A24BA02" w14:textId="77777777">
      <w:pPr>
        <w:spacing w:after="0" w:line="240" w:lineRule="auto"/>
        <w:rPr>
          <w:b/>
          <w:bCs/>
          <w:sz w:val="24"/>
          <w:szCs w:val="24"/>
        </w:rPr>
      </w:pPr>
    </w:p>
    <w:p w:rsidR="006D205C" w:rsidP="0090745A" w14:paraId="2E00AC5B" w14:textId="77777777">
      <w:pPr>
        <w:spacing w:after="0" w:line="240" w:lineRule="auto"/>
        <w:rPr>
          <w:b/>
          <w:bCs/>
          <w:sz w:val="24"/>
          <w:szCs w:val="24"/>
        </w:rPr>
      </w:pPr>
    </w:p>
    <w:p w:rsidR="00323D3D" w:rsidP="0090745A" w14:paraId="6AE0D96D" w14:textId="77777777">
      <w:pPr>
        <w:spacing w:after="0" w:line="240" w:lineRule="auto"/>
        <w:rPr>
          <w:b/>
          <w:bCs/>
          <w:sz w:val="24"/>
          <w:szCs w:val="24"/>
        </w:rPr>
      </w:pPr>
    </w:p>
    <w:p w:rsidR="00323D3D" w:rsidP="0090745A" w14:paraId="4F02178B" w14:textId="77777777">
      <w:pPr>
        <w:spacing w:after="0" w:line="240" w:lineRule="auto"/>
        <w:rPr>
          <w:b/>
          <w:bCs/>
          <w:sz w:val="24"/>
          <w:szCs w:val="24"/>
        </w:rPr>
      </w:pPr>
    </w:p>
    <w:p w:rsidR="006D205C" w:rsidP="0090745A" w14:paraId="1E4E0D89" w14:textId="77777777">
      <w:pPr>
        <w:spacing w:after="0" w:line="240" w:lineRule="auto"/>
        <w:rPr>
          <w:b/>
          <w:bCs/>
          <w:sz w:val="24"/>
          <w:szCs w:val="24"/>
        </w:rPr>
      </w:pPr>
    </w:p>
    <w:p w:rsidR="00AA2B2B" w:rsidP="0090745A" w14:paraId="78A39A11" w14:textId="77777777">
      <w:pPr>
        <w:spacing w:after="0" w:line="240" w:lineRule="auto"/>
        <w:rPr>
          <w:b/>
          <w:bCs/>
          <w:sz w:val="24"/>
          <w:szCs w:val="24"/>
        </w:rPr>
      </w:pPr>
    </w:p>
    <w:p w:rsidR="006D205C" w:rsidRPr="006376C8" w:rsidP="0090745A" w14:paraId="3369F2AC" w14:textId="77777777">
      <w:pPr>
        <w:spacing w:after="0" w:line="240" w:lineRule="auto"/>
        <w:rPr>
          <w:b/>
          <w:bCs/>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51"/>
        <w:gridCol w:w="1942"/>
        <w:gridCol w:w="2181"/>
        <w:gridCol w:w="407"/>
        <w:gridCol w:w="2477"/>
      </w:tblGrid>
      <w:tr w14:paraId="1CBAA494" w14:textId="77777777" w:rsidTr="00C96B8B">
        <w:tblPrEx>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081" w:type="dxa"/>
            <w:gridSpan w:val="4"/>
            <w:tcBorders>
              <w:top w:val="single" w:sz="4" w:space="0" w:color="auto"/>
            </w:tcBorders>
            <w:shd w:val="clear" w:color="auto" w:fill="4F81BD"/>
          </w:tcPr>
          <w:p w:rsidR="0090745A" w:rsidRPr="006376C8" w:rsidP="007D49BF" w14:paraId="028F8947" w14:textId="0E186637">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sidRPr="006376C8" w:rsidR="00A17F3F">
              <w:rPr>
                <w:rFonts w:ascii="Times New Roman" w:hAnsi="Times New Roman"/>
                <w:b/>
                <w:bCs/>
                <w:color w:val="FFFFFF"/>
                <w:sz w:val="24"/>
                <w:szCs w:val="24"/>
              </w:rPr>
              <w:t>A</w:t>
            </w:r>
            <w:r w:rsidR="00A17F3F">
              <w:rPr>
                <w:rFonts w:ascii="Times New Roman" w:hAnsi="Times New Roman"/>
                <w:b/>
                <w:bCs/>
                <w:color w:val="FFFFFF"/>
                <w:sz w:val="24"/>
                <w:szCs w:val="24"/>
              </w:rPr>
              <w:t xml:space="preserve">dvanced </w:t>
            </w:r>
            <w:r w:rsidRPr="006376C8" w:rsidR="00A17F3F">
              <w:rPr>
                <w:rFonts w:ascii="Times New Roman" w:hAnsi="Times New Roman"/>
                <w:b/>
                <w:bCs/>
                <w:color w:val="FFFFFF"/>
                <w:sz w:val="24"/>
                <w:szCs w:val="24"/>
              </w:rPr>
              <w:t>P</w:t>
            </w:r>
            <w:r w:rsidR="00A17F3F">
              <w:rPr>
                <w:rFonts w:ascii="Times New Roman" w:hAnsi="Times New Roman"/>
                <w:b/>
                <w:bCs/>
                <w:color w:val="FFFFFF"/>
                <w:sz w:val="24"/>
                <w:szCs w:val="24"/>
              </w:rPr>
              <w:t>lacement</w:t>
            </w:r>
            <w:r w:rsidRPr="006376C8">
              <w:rPr>
                <w:rFonts w:ascii="Times New Roman" w:hAnsi="Times New Roman"/>
                <w:b/>
                <w:bCs/>
                <w:color w:val="FFFFFF"/>
                <w:sz w:val="24"/>
                <w:szCs w:val="24"/>
              </w:rPr>
              <w:t xml:space="preserve"> different courses </w:t>
            </w:r>
            <w:r w:rsidR="007D49BF">
              <w:rPr>
                <w:rFonts w:ascii="Times New Roman" w:hAnsi="Times New Roman"/>
                <w:b/>
                <w:bCs/>
                <w:color w:val="FFFFFF"/>
                <w:sz w:val="24"/>
                <w:szCs w:val="24"/>
              </w:rPr>
              <w:t xml:space="preserve">offered </w:t>
            </w:r>
          </w:p>
        </w:tc>
        <w:tc>
          <w:tcPr>
            <w:tcW w:w="2477" w:type="dxa"/>
            <w:tcBorders>
              <w:top w:val="single" w:sz="4" w:space="0" w:color="auto"/>
            </w:tcBorders>
            <w:shd w:val="clear" w:color="auto" w:fill="4F81BD"/>
          </w:tcPr>
          <w:p w:rsidR="0090745A" w:rsidRPr="006376C8" w:rsidP="00786959" w14:paraId="579225A2"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786959">
              <w:rPr>
                <w:rFonts w:ascii="Times New Roman" w:hAnsi="Times New Roman"/>
                <w:b/>
                <w:bCs/>
                <w:color w:val="FFFFFF"/>
                <w:sz w:val="24"/>
                <w:szCs w:val="24"/>
              </w:rPr>
              <w:t>903</w:t>
            </w:r>
          </w:p>
        </w:tc>
      </w:tr>
      <w:tr w14:paraId="486F75BB" w14:textId="77777777" w:rsidTr="00C96B8B">
        <w:tblPrEx>
          <w:tblW w:w="9558" w:type="dxa"/>
          <w:tblLook w:val="00A0"/>
        </w:tblPrEx>
        <w:tc>
          <w:tcPr>
            <w:tcW w:w="2551" w:type="dxa"/>
          </w:tcPr>
          <w:p w:rsidR="0090745A" w:rsidRPr="006376C8" w:rsidP="00E94509" w14:paraId="46BBA670"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7007" w:type="dxa"/>
            <w:gridSpan w:val="4"/>
          </w:tcPr>
          <w:p w:rsidR="0090745A" w:rsidRPr="006376C8" w:rsidP="007D49BF" w14:paraId="27ECF493" w14:textId="59160034">
            <w:pPr>
              <w:spacing w:after="0"/>
              <w:rPr>
                <w:rFonts w:ascii="Times New Roman" w:hAnsi="Times New Roman"/>
                <w:b/>
                <w:bCs/>
                <w:sz w:val="24"/>
                <w:szCs w:val="24"/>
              </w:rPr>
            </w:pPr>
            <w:r w:rsidRPr="006376C8">
              <w:rPr>
                <w:rFonts w:ascii="Times New Roman" w:hAnsi="Times New Roman"/>
                <w:sz w:val="24"/>
                <w:szCs w:val="24"/>
              </w:rPr>
              <w:t xml:space="preserve">The unduplicated number of different Advanced Placement (AP) courses </w:t>
            </w:r>
            <w:r w:rsidR="007D49BF">
              <w:rPr>
                <w:rFonts w:ascii="Times New Roman" w:hAnsi="Times New Roman"/>
                <w:sz w:val="24"/>
                <w:szCs w:val="24"/>
              </w:rPr>
              <w:t>offered</w:t>
            </w:r>
            <w:r w:rsidRPr="006376C8" w:rsidR="007D49BF">
              <w:rPr>
                <w:rFonts w:ascii="Times New Roman" w:hAnsi="Times New Roman"/>
                <w:sz w:val="24"/>
                <w:szCs w:val="24"/>
              </w:rPr>
              <w:t xml:space="preserve"> </w:t>
            </w:r>
            <w:r w:rsidRPr="006376C8">
              <w:rPr>
                <w:rFonts w:ascii="Times New Roman" w:hAnsi="Times New Roman"/>
                <w:sz w:val="24"/>
                <w:szCs w:val="24"/>
              </w:rPr>
              <w:t xml:space="preserve">by the school. </w:t>
            </w:r>
          </w:p>
        </w:tc>
      </w:tr>
      <w:tr w14:paraId="6FD86BFC" w14:textId="77777777" w:rsidTr="00C96B8B">
        <w:tblPrEx>
          <w:tblW w:w="9558" w:type="dxa"/>
          <w:tblLook w:val="00A0"/>
        </w:tblPrEx>
        <w:tc>
          <w:tcPr>
            <w:tcW w:w="2551" w:type="dxa"/>
          </w:tcPr>
          <w:p w:rsidR="0090745A" w:rsidRPr="006376C8" w:rsidP="00E94509" w14:paraId="770467F6"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7007" w:type="dxa"/>
            <w:gridSpan w:val="4"/>
          </w:tcPr>
          <w:p w:rsidR="0090745A" w:rsidRPr="006376C8" w:rsidP="00B56622" w14:paraId="7F15512F" w14:textId="77777777">
            <w:pPr>
              <w:pStyle w:val="ListParagraph"/>
              <w:numPr>
                <w:ilvl w:val="0"/>
                <w:numId w:val="11"/>
              </w:numPr>
              <w:spacing w:after="0"/>
              <w:ind w:left="329"/>
              <w:rPr>
                <w:rFonts w:ascii="Times New Roman" w:hAnsi="Times New Roman"/>
                <w:b/>
                <w:bCs/>
                <w:sz w:val="24"/>
                <w:szCs w:val="24"/>
              </w:rPr>
            </w:pPr>
            <w:r w:rsidRPr="006376C8">
              <w:rPr>
                <w:rFonts w:ascii="Times New Roman" w:hAnsi="Times New Roman"/>
                <w:sz w:val="24"/>
                <w:szCs w:val="24"/>
              </w:rPr>
              <w:t xml:space="preserve">Integer </w:t>
            </w:r>
          </w:p>
        </w:tc>
      </w:tr>
      <w:tr w14:paraId="6B49F57E" w14:textId="77777777" w:rsidTr="00C96B8B">
        <w:tblPrEx>
          <w:tblW w:w="9558" w:type="dxa"/>
          <w:tblLook w:val="00A0"/>
        </w:tblPrEx>
        <w:tc>
          <w:tcPr>
            <w:tcW w:w="2551" w:type="dxa"/>
          </w:tcPr>
          <w:p w:rsidR="0090745A" w:rsidRPr="006376C8" w:rsidP="00E94509" w14:paraId="5CB3A2BF" w14:textId="77777777">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7007" w:type="dxa"/>
            <w:gridSpan w:val="4"/>
          </w:tcPr>
          <w:p w:rsidR="00280784" w:rsidRPr="00C61A1B" w:rsidP="00B56622" w14:paraId="442E52D4" w14:textId="7FD3EA18">
            <w:pPr>
              <w:pStyle w:val="ListParagraph"/>
              <w:numPr>
                <w:ilvl w:val="0"/>
                <w:numId w:val="19"/>
              </w:numPr>
              <w:spacing w:after="0"/>
              <w:ind w:left="368"/>
              <w:rPr>
                <w:rFonts w:ascii="Times New Roman" w:hAnsi="Times New Roman"/>
                <w:sz w:val="24"/>
                <w:szCs w:val="24"/>
              </w:rPr>
            </w:pPr>
            <w:r w:rsidRPr="005E338F">
              <w:rPr>
                <w:rFonts w:ascii="Times New Roman" w:hAnsi="Times New Roman"/>
                <w:sz w:val="24"/>
                <w:szCs w:val="24"/>
              </w:rPr>
              <w:t xml:space="preserve">For schools with regular scheduling </w:t>
            </w:r>
            <w:r w:rsidR="0011139B">
              <w:rPr>
                <w:rFonts w:ascii="Times New Roman" w:hAnsi="Times New Roman"/>
                <w:sz w:val="24"/>
                <w:szCs w:val="24"/>
              </w:rPr>
              <w:t>–</w:t>
            </w:r>
            <w:r w:rsidRPr="005E338F">
              <w:rPr>
                <w:rFonts w:ascii="Times New Roman" w:hAnsi="Times New Roman"/>
                <w:sz w:val="24"/>
                <w:szCs w:val="24"/>
              </w:rPr>
              <w:t xml:space="preserve"> October 1</w:t>
            </w:r>
            <w:r w:rsidRPr="00C61A1B">
              <w:rPr>
                <w:rFonts w:ascii="Times New Roman" w:hAnsi="Times New Roman"/>
                <w:sz w:val="24"/>
                <w:szCs w:val="24"/>
              </w:rPr>
              <w:t xml:space="preserve"> </w:t>
            </w:r>
          </w:p>
          <w:p w:rsidR="0090745A" w:rsidRPr="00AA2B2B" w:rsidP="00B56622" w14:paraId="7277717E" w14:textId="7FC893A6">
            <w:pPr>
              <w:pStyle w:val="ListParagraph"/>
              <w:numPr>
                <w:ilvl w:val="0"/>
                <w:numId w:val="19"/>
              </w:numPr>
              <w:spacing w:after="0"/>
              <w:rPr>
                <w:rFonts w:ascii="Times New Roman" w:hAnsi="Times New Roman"/>
                <w:bCs/>
                <w:sz w:val="24"/>
                <w:szCs w:val="24"/>
              </w:rPr>
            </w:pPr>
            <w:r w:rsidRPr="00AA2B2B">
              <w:rPr>
                <w:rFonts w:ascii="Times New Roman" w:hAnsi="Times New Roman"/>
                <w:sz w:val="24"/>
                <w:szCs w:val="24"/>
              </w:rPr>
              <w:t xml:space="preserve">For schools with block scheduling that allows a full-year course to be taken in one semester </w:t>
            </w:r>
            <w:r w:rsidR="0011139B">
              <w:rPr>
                <w:rFonts w:ascii="Times New Roman" w:hAnsi="Times New Roman"/>
                <w:sz w:val="24"/>
                <w:szCs w:val="24"/>
              </w:rPr>
              <w:t>–</w:t>
            </w:r>
            <w:r w:rsidRPr="00AA2B2B">
              <w:rPr>
                <w:rFonts w:ascii="Times New Roman" w:hAnsi="Times New Roman"/>
                <w:sz w:val="24"/>
                <w:szCs w:val="24"/>
              </w:rPr>
              <w:t xml:space="preserve"> Sum of a count taken on October 1 in the first block, and around March 1 in the second block</w:t>
            </w:r>
          </w:p>
        </w:tc>
      </w:tr>
      <w:tr w14:paraId="0F888641" w14:textId="77777777" w:rsidTr="00C96B8B">
        <w:tblPrEx>
          <w:tblW w:w="9558" w:type="dxa"/>
          <w:tblLook w:val="00A0"/>
        </w:tblPrEx>
        <w:tc>
          <w:tcPr>
            <w:tcW w:w="2551" w:type="dxa"/>
          </w:tcPr>
          <w:p w:rsidR="0090745A" w:rsidRPr="006376C8" w:rsidP="00E94509" w14:paraId="0F5BD365"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rsidR="0090745A" w:rsidRPr="006376C8" w:rsidP="00E94509" w14:paraId="50C97D77"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181" w:type="dxa"/>
          </w:tcPr>
          <w:p w:rsidR="0090745A" w:rsidRPr="006376C8" w:rsidP="00E94509" w14:paraId="5CDF2BC6" w14:textId="77777777">
            <w:pPr>
              <w:spacing w:after="0"/>
              <w:jc w:val="center"/>
              <w:rPr>
                <w:bCs/>
                <w:sz w:val="24"/>
                <w:szCs w:val="24"/>
              </w:rPr>
            </w:pPr>
            <w:r w:rsidRPr="006376C8">
              <w:rPr>
                <w:rFonts w:ascii="Times New Roman" w:hAnsi="Times New Roman"/>
                <w:bCs/>
                <w:sz w:val="24"/>
                <w:szCs w:val="24"/>
              </w:rPr>
              <w:t xml:space="preserve">LEA  </w:t>
            </w:r>
            <w:r w:rsidRPr="006376C8">
              <w:rPr>
                <w:rFonts w:ascii="Wingdings 2" w:eastAsia="Wingdings 2" w:hAnsi="Wingdings 2" w:cs="Wingdings 2"/>
                <w:bCs/>
                <w:sz w:val="24"/>
                <w:szCs w:val="24"/>
              </w:rPr>
              <w:t>£</w:t>
            </w:r>
          </w:p>
        </w:tc>
        <w:tc>
          <w:tcPr>
            <w:tcW w:w="2884" w:type="dxa"/>
            <w:gridSpan w:val="2"/>
          </w:tcPr>
          <w:p w:rsidR="0090745A" w:rsidRPr="006376C8" w:rsidP="00E94509" w14:paraId="789F3A32"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4CD66AA0" w14:textId="77777777" w:rsidTr="00C96B8B">
        <w:tblPrEx>
          <w:tblW w:w="9558" w:type="dxa"/>
          <w:tblLook w:val="00A0"/>
        </w:tblPrEx>
        <w:tc>
          <w:tcPr>
            <w:tcW w:w="2551" w:type="dxa"/>
          </w:tcPr>
          <w:p w:rsidR="0090745A" w:rsidRPr="006376C8" w:rsidP="00E94509" w14:paraId="03932949" w14:textId="3787A65D">
            <w:pPr>
              <w:spacing w:after="0"/>
              <w:rPr>
                <w:rFonts w:ascii="Times New Roman" w:hAnsi="Times New Roman"/>
                <w:b/>
                <w:bCs/>
                <w:sz w:val="24"/>
                <w:szCs w:val="24"/>
              </w:rPr>
            </w:pPr>
            <w:r>
              <w:rPr>
                <w:rFonts w:ascii="Times New Roman" w:hAnsi="Times New Roman"/>
                <w:b/>
                <w:bCs/>
                <w:sz w:val="24"/>
                <w:szCs w:val="24"/>
              </w:rPr>
              <w:t>Education Unit Total</w:t>
            </w:r>
          </w:p>
        </w:tc>
        <w:tc>
          <w:tcPr>
            <w:tcW w:w="7007" w:type="dxa"/>
            <w:gridSpan w:val="4"/>
          </w:tcPr>
          <w:p w:rsidR="0090745A" w:rsidRPr="006376C8" w:rsidP="00E94509" w14:paraId="7CDD320F" w14:textId="77777777">
            <w:pPr>
              <w:spacing w:after="0"/>
              <w:rPr>
                <w:b/>
                <w:bCs/>
                <w:sz w:val="24"/>
                <w:szCs w:val="24"/>
              </w:rPr>
            </w:pPr>
            <w:r w:rsidRPr="003C4C0C">
              <w:rPr>
                <w:rFonts w:ascii="Wingdings 2" w:hAnsi="Wingdings 2"/>
                <w:bCs/>
                <w:sz w:val="24"/>
                <w:szCs w:val="24"/>
              </w:rPr>
              <w:sym w:font="Wingdings 2" w:char="F052"/>
            </w:r>
          </w:p>
        </w:tc>
      </w:tr>
      <w:tr w14:paraId="346D291B" w14:textId="77777777" w:rsidTr="00C96B8B">
        <w:tblPrEx>
          <w:tblW w:w="9558" w:type="dxa"/>
          <w:tblLook w:val="00A0"/>
        </w:tblPrEx>
        <w:tc>
          <w:tcPr>
            <w:tcW w:w="2551" w:type="dxa"/>
          </w:tcPr>
          <w:p w:rsidR="0090745A" w:rsidRPr="006376C8" w:rsidP="00E94509" w14:paraId="58C55BA8"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7007" w:type="dxa"/>
            <w:gridSpan w:val="4"/>
          </w:tcPr>
          <w:p w:rsidR="00E22498" w:rsidP="00E22498" w14:paraId="265A2C93" w14:textId="77777777">
            <w:pPr>
              <w:spacing w:after="0"/>
              <w:rPr>
                <w:rFonts w:ascii="Times New Roman" w:hAnsi="Times New Roman"/>
                <w:sz w:val="24"/>
                <w:szCs w:val="24"/>
              </w:rPr>
            </w:pPr>
            <w:r w:rsidRPr="006376C8">
              <w:rPr>
                <w:rFonts w:ascii="Times New Roman" w:hAnsi="Times New Roman"/>
                <w:sz w:val="24"/>
                <w:szCs w:val="24"/>
              </w:rPr>
              <w:t xml:space="preserve">Report only for schools that </w:t>
            </w:r>
            <w:r>
              <w:rPr>
                <w:rFonts w:ascii="Times New Roman" w:hAnsi="Times New Roman"/>
                <w:sz w:val="24"/>
                <w:szCs w:val="24"/>
              </w:rPr>
              <w:t xml:space="preserve">have students who are enrolled in one or more </w:t>
            </w:r>
            <w:r w:rsidRPr="006376C8">
              <w:rPr>
                <w:rFonts w:ascii="Times New Roman" w:hAnsi="Times New Roman"/>
                <w:sz w:val="24"/>
                <w:szCs w:val="24"/>
              </w:rPr>
              <w:t>AP courses.</w:t>
            </w:r>
            <w:r w:rsidRPr="00C3003F" w:rsidR="006B1595">
              <w:rPr>
                <w:rFonts w:ascii="Times New Roman" w:hAnsi="Times New Roman"/>
                <w:sz w:val="24"/>
                <w:szCs w:val="24"/>
              </w:rPr>
              <w:t xml:space="preserve"> </w:t>
            </w:r>
            <w:r w:rsidR="006B1595">
              <w:rPr>
                <w:rFonts w:ascii="Times New Roman" w:hAnsi="Times New Roman"/>
                <w:sz w:val="24"/>
                <w:szCs w:val="24"/>
              </w:rPr>
              <w:t xml:space="preserve"> </w:t>
            </w:r>
            <w:r w:rsidRPr="00C3003F" w:rsidR="006B1595">
              <w:rPr>
                <w:rFonts w:ascii="Times New Roman" w:hAnsi="Times New Roman"/>
                <w:sz w:val="24"/>
                <w:szCs w:val="24"/>
              </w:rPr>
              <w:t xml:space="preserve">Count different </w:t>
            </w:r>
            <w:r w:rsidR="006B1595">
              <w:rPr>
                <w:rFonts w:ascii="Times New Roman" w:hAnsi="Times New Roman"/>
                <w:sz w:val="24"/>
                <w:szCs w:val="24"/>
              </w:rPr>
              <w:t xml:space="preserve">AP </w:t>
            </w:r>
            <w:r w:rsidRPr="00C3003F" w:rsidR="006B1595">
              <w:rPr>
                <w:rFonts w:ascii="Times New Roman" w:hAnsi="Times New Roman"/>
                <w:sz w:val="24"/>
                <w:szCs w:val="24"/>
              </w:rPr>
              <w:t>courses and not classes</w:t>
            </w:r>
            <w:r w:rsidR="006B1595">
              <w:rPr>
                <w:rFonts w:ascii="Times New Roman" w:hAnsi="Times New Roman"/>
                <w:sz w:val="24"/>
                <w:szCs w:val="24"/>
              </w:rPr>
              <w:t xml:space="preserve">.  Examples of different AP courses are Biology, Chemistry, </w:t>
            </w:r>
            <w:r w:rsidRPr="006376C8" w:rsidR="006B1595">
              <w:rPr>
                <w:rFonts w:ascii="Times New Roman" w:hAnsi="Times New Roman"/>
                <w:sz w:val="24"/>
                <w:szCs w:val="24"/>
              </w:rPr>
              <w:t>Calculus AB</w:t>
            </w:r>
            <w:r w:rsidR="006B1595">
              <w:rPr>
                <w:rFonts w:ascii="Times New Roman" w:hAnsi="Times New Roman"/>
                <w:sz w:val="24"/>
                <w:szCs w:val="24"/>
              </w:rPr>
              <w:t>,</w:t>
            </w:r>
            <w:r w:rsidRPr="006376C8" w:rsidR="006B1595">
              <w:rPr>
                <w:rFonts w:ascii="Times New Roman" w:hAnsi="Times New Roman"/>
                <w:sz w:val="24"/>
                <w:szCs w:val="24"/>
              </w:rPr>
              <w:t xml:space="preserve"> and Calculus BC</w:t>
            </w:r>
            <w:r w:rsidR="006B1595">
              <w:rPr>
                <w:rFonts w:ascii="Times New Roman" w:hAnsi="Times New Roman"/>
                <w:sz w:val="24"/>
                <w:szCs w:val="24"/>
              </w:rPr>
              <w:t xml:space="preserve">.  </w:t>
            </w:r>
          </w:p>
          <w:p w:rsidR="00E22498" w:rsidP="008853DD" w14:paraId="6C6CD67F" w14:textId="77777777">
            <w:pPr>
              <w:spacing w:after="0"/>
              <w:rPr>
                <w:rFonts w:ascii="Times New Roman" w:hAnsi="Times New Roman"/>
                <w:sz w:val="24"/>
                <w:szCs w:val="24"/>
              </w:rPr>
            </w:pPr>
          </w:p>
          <w:p w:rsidR="008853DD" w:rsidP="008853DD" w14:paraId="266DB0D6" w14:textId="77777777">
            <w:pPr>
              <w:spacing w:after="0"/>
              <w:rPr>
                <w:rFonts w:ascii="Times New Roman" w:hAnsi="Times New Roman"/>
                <w:sz w:val="24"/>
                <w:szCs w:val="24"/>
              </w:rPr>
            </w:pPr>
            <w:r>
              <w:rPr>
                <w:rFonts w:ascii="Times New Roman" w:hAnsi="Times New Roman"/>
                <w:sz w:val="24"/>
                <w:szCs w:val="24"/>
              </w:rPr>
              <w:t>Advanced Placement (AP) –</w:t>
            </w:r>
            <w:r>
              <w:rPr>
                <w:rFonts w:ascii="Times New Roman" w:hAnsi="Times New Roman"/>
                <w:sz w:val="24"/>
                <w:szCs w:val="24"/>
              </w:rPr>
              <w:t xml:space="preserve"> </w:t>
            </w:r>
            <w:r w:rsidRPr="00CE60D7">
              <w:rPr>
                <w:rFonts w:ascii="Times New Roman" w:hAnsi="Times New Roman"/>
                <w:sz w:val="24"/>
                <w:szCs w:val="24"/>
              </w:rPr>
              <w:t>AP refers to a program, sponsored by the College Board, through which students may earn college credit and advanced college placement by successfully completing AP courses and standardized AP exams.</w:t>
            </w:r>
          </w:p>
          <w:p w:rsidR="008853DD" w:rsidP="008853DD" w14:paraId="5925CE65" w14:textId="77777777">
            <w:pPr>
              <w:spacing w:after="0"/>
              <w:rPr>
                <w:rFonts w:ascii="Times New Roman" w:hAnsi="Times New Roman"/>
                <w:sz w:val="24"/>
                <w:szCs w:val="24"/>
              </w:rPr>
            </w:pPr>
          </w:p>
          <w:p w:rsidR="0090745A" w:rsidRPr="006376C8" w:rsidP="008853DD" w14:paraId="1A6BCB91" w14:textId="77777777">
            <w:pPr>
              <w:spacing w:after="0"/>
              <w:rPr>
                <w:rFonts w:ascii="Times New Roman" w:hAnsi="Times New Roman"/>
                <w:iCs/>
                <w:sz w:val="24"/>
                <w:szCs w:val="24"/>
              </w:rPr>
            </w:pPr>
            <w:r w:rsidRPr="000022CA">
              <w:rPr>
                <w:rFonts w:ascii="Times New Roman" w:hAnsi="Times New Roman"/>
                <w:sz w:val="24"/>
                <w:szCs w:val="24"/>
              </w:rPr>
              <w:t xml:space="preserve">Advanced Placement (AP) course </w:t>
            </w:r>
            <w:r w:rsidR="00975288">
              <w:rPr>
                <w:rFonts w:ascii="Times New Roman" w:hAnsi="Times New Roman"/>
                <w:sz w:val="24"/>
                <w:szCs w:val="24"/>
              </w:rPr>
              <w:t>–</w:t>
            </w:r>
            <w:r>
              <w:rPr>
                <w:rFonts w:ascii="Times New Roman" w:hAnsi="Times New Roman"/>
                <w:sz w:val="24"/>
                <w:szCs w:val="24"/>
              </w:rPr>
              <w:t xml:space="preserve"> </w:t>
            </w:r>
            <w:r w:rsidRPr="000022CA">
              <w:rPr>
                <w:rFonts w:ascii="Times New Roman" w:hAnsi="Times New Roman"/>
                <w:sz w:val="24"/>
                <w:szCs w:val="24"/>
              </w:rPr>
              <w:t>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tc>
      </w:tr>
    </w:tbl>
    <w:p w:rsidR="0090745A" w:rsidP="0090745A" w14:paraId="5ACEC9D2" w14:textId="77777777">
      <w:pPr>
        <w:spacing w:after="0"/>
        <w:rPr>
          <w:b/>
          <w:bCs/>
          <w:sz w:val="24"/>
          <w:szCs w:val="24"/>
        </w:rPr>
      </w:pPr>
    </w:p>
    <w:p w:rsidR="006D205C" w:rsidP="1C47951B" w14:paraId="4A217566" w14:textId="01CF0FE2">
      <w:pPr>
        <w:spacing w:after="0"/>
        <w:rPr>
          <w:rFonts w:ascii="Times New Roman" w:hAnsi="Times New Roman"/>
          <w:b/>
          <w:bCs/>
          <w:color w:val="FF0000"/>
        </w:rPr>
      </w:pPr>
    </w:p>
    <w:p w:rsidR="006D205C" w:rsidP="0090745A" w14:paraId="00A1AA6B" w14:textId="77777777">
      <w:pPr>
        <w:spacing w:after="0"/>
        <w:rPr>
          <w:b/>
          <w:bCs/>
          <w:sz w:val="24"/>
          <w:szCs w:val="24"/>
        </w:rPr>
      </w:pPr>
    </w:p>
    <w:p w:rsidR="006D205C" w:rsidP="0090745A" w14:paraId="55136E9C" w14:textId="0803355D">
      <w:pPr>
        <w:spacing w:after="0"/>
        <w:rPr>
          <w:b/>
          <w:bCs/>
          <w:sz w:val="24"/>
          <w:szCs w:val="24"/>
        </w:rPr>
      </w:pPr>
    </w:p>
    <w:p w:rsidR="00907C4B" w:rsidP="0090745A" w14:paraId="7E22F052" w14:textId="77777777">
      <w:pPr>
        <w:spacing w:after="0"/>
        <w:rPr>
          <w:b/>
          <w:bCs/>
          <w:sz w:val="24"/>
          <w:szCs w:val="24"/>
        </w:rPr>
      </w:pPr>
    </w:p>
    <w:p w:rsidR="006D205C" w:rsidP="0090745A" w14:paraId="65874929" w14:textId="77777777">
      <w:pPr>
        <w:spacing w:after="0"/>
        <w:rPr>
          <w:b/>
          <w:bCs/>
          <w:sz w:val="24"/>
          <w:szCs w:val="24"/>
        </w:rPr>
      </w:pPr>
    </w:p>
    <w:p w:rsidR="008E31C6" w:rsidP="0090745A" w14:paraId="120EA42E" w14:textId="77777777">
      <w:pPr>
        <w:spacing w:after="0"/>
        <w:rPr>
          <w:b/>
          <w:bCs/>
          <w:sz w:val="24"/>
          <w:szCs w:val="24"/>
        </w:rPr>
      </w:pPr>
    </w:p>
    <w:p w:rsidR="006D205C" w:rsidP="0090745A" w14:paraId="56BD3CF8" w14:textId="77777777">
      <w:pPr>
        <w:spacing w:after="0"/>
        <w:rPr>
          <w:b/>
          <w:bCs/>
          <w:sz w:val="24"/>
          <w:szCs w:val="24"/>
        </w:rPr>
      </w:pPr>
    </w:p>
    <w:p w:rsidR="006D205C" w:rsidP="0090745A" w14:paraId="34D8E224" w14:textId="5C54CE1A">
      <w:pPr>
        <w:spacing w:after="0"/>
        <w:rPr>
          <w:b/>
          <w:bCs/>
          <w:sz w:val="24"/>
          <w:szCs w:val="24"/>
        </w:rPr>
      </w:pPr>
    </w:p>
    <w:p w:rsidR="00DC284A" w:rsidP="0090745A" w14:paraId="3C7395A9" w14:textId="3941428C">
      <w:pPr>
        <w:spacing w:after="0"/>
        <w:rPr>
          <w:b/>
          <w:bCs/>
          <w:sz w:val="24"/>
          <w:szCs w:val="24"/>
        </w:rPr>
      </w:pPr>
    </w:p>
    <w:p w:rsidR="00DC284A" w:rsidP="0090745A" w14:paraId="17A2B9A5" w14:textId="58B8BF0A">
      <w:pPr>
        <w:spacing w:after="0"/>
        <w:rPr>
          <w:b/>
          <w:bCs/>
          <w:sz w:val="24"/>
          <w:szCs w:val="24"/>
        </w:rPr>
      </w:pPr>
    </w:p>
    <w:p w:rsidR="00DC284A" w:rsidP="0090745A" w14:paraId="4285C324" w14:textId="209C141F">
      <w:pPr>
        <w:spacing w:after="0"/>
        <w:rPr>
          <w:b/>
          <w:bCs/>
          <w:sz w:val="24"/>
          <w:szCs w:val="24"/>
        </w:rPr>
      </w:pPr>
    </w:p>
    <w:p w:rsidR="00DC284A" w:rsidP="0090745A" w14:paraId="1EBCAD26" w14:textId="474B5402">
      <w:pPr>
        <w:spacing w:after="0"/>
        <w:rPr>
          <w:b/>
          <w:bCs/>
          <w:sz w:val="24"/>
          <w:szCs w:val="24"/>
        </w:rPr>
      </w:pPr>
    </w:p>
    <w:p w:rsidR="00DC284A" w:rsidP="0090745A" w14:paraId="2FE2BC53" w14:textId="77777777">
      <w:pPr>
        <w:spacing w:after="0"/>
        <w:rPr>
          <w:b/>
          <w:bCs/>
          <w:sz w:val="24"/>
          <w:szCs w:val="24"/>
        </w:rPr>
      </w:pPr>
    </w:p>
    <w:p w:rsidR="006D205C" w:rsidP="0090745A" w14:paraId="7F685611" w14:textId="77777777">
      <w:pPr>
        <w:spacing w:after="0"/>
        <w:rPr>
          <w:b/>
          <w:bCs/>
          <w:sz w:val="24"/>
          <w:szCs w:val="24"/>
        </w:rPr>
      </w:pPr>
    </w:p>
    <w:p w:rsidR="000651D5" w:rsidP="0090745A" w14:paraId="7F5FBBA0" w14:textId="77777777">
      <w:pPr>
        <w:spacing w:after="0"/>
        <w:rPr>
          <w:b/>
          <w:bCs/>
          <w:sz w:val="24"/>
          <w:szCs w:val="24"/>
        </w:rPr>
      </w:pPr>
    </w:p>
    <w:p w:rsidR="41028E57" w:rsidP="41028E57" w14:paraId="11BA1560" w14:textId="5E6F4E13">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9"/>
        <w:gridCol w:w="2051"/>
        <w:gridCol w:w="2330"/>
        <w:gridCol w:w="443"/>
        <w:gridCol w:w="1887"/>
      </w:tblGrid>
      <w:tr w14:paraId="77DB8AE3" w14:textId="77777777" w:rsidTr="00907C4B">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463" w:type="dxa"/>
            <w:gridSpan w:val="4"/>
            <w:tcBorders>
              <w:top w:val="single" w:sz="4" w:space="0" w:color="auto"/>
            </w:tcBorders>
            <w:shd w:val="clear" w:color="auto" w:fill="4F81BD"/>
          </w:tcPr>
          <w:p w:rsidR="000232DB" w:rsidRPr="006376C8" w:rsidP="00323D3D" w14:paraId="4A0CE374" w14:textId="19E88356">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Algebra I</w:t>
            </w:r>
            <w:r w:rsidRPr="006376C8">
              <w:rPr>
                <w:rFonts w:ascii="Times New Roman" w:hAnsi="Times New Roman"/>
                <w:b/>
                <w:bCs/>
                <w:color w:val="FFFFFF"/>
                <w:sz w:val="24"/>
                <w:szCs w:val="24"/>
              </w:rPr>
              <w:t xml:space="preserve"> classes</w:t>
            </w:r>
            <w:r>
              <w:rPr>
                <w:rFonts w:ascii="Times New Roman" w:hAnsi="Times New Roman"/>
                <w:b/>
                <w:bCs/>
                <w:color w:val="FFFFFF"/>
                <w:sz w:val="24"/>
                <w:szCs w:val="24"/>
              </w:rPr>
              <w:t xml:space="preserve">—middle school </w:t>
            </w:r>
          </w:p>
        </w:tc>
        <w:tc>
          <w:tcPr>
            <w:tcW w:w="1887" w:type="dxa"/>
            <w:tcBorders>
              <w:top w:val="single" w:sz="4" w:space="0" w:color="auto"/>
            </w:tcBorders>
            <w:shd w:val="clear" w:color="auto" w:fill="4F81BD"/>
          </w:tcPr>
          <w:p w:rsidR="000232DB" w:rsidRPr="006376C8" w:rsidP="001D04B7" w14:paraId="6B7EBB12"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906</w:t>
            </w:r>
          </w:p>
        </w:tc>
      </w:tr>
      <w:tr w14:paraId="371AA1E0" w14:textId="77777777" w:rsidTr="00907C4B">
        <w:tblPrEx>
          <w:tblW w:w="0" w:type="auto"/>
          <w:tblLook w:val="00A0"/>
        </w:tblPrEx>
        <w:tc>
          <w:tcPr>
            <w:tcW w:w="2639" w:type="dxa"/>
          </w:tcPr>
          <w:p w:rsidR="000232DB" w:rsidRPr="006376C8" w:rsidP="001D04B7" w14:paraId="4EB53F91"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11" w:type="dxa"/>
            <w:gridSpan w:val="4"/>
          </w:tcPr>
          <w:p w:rsidR="000232DB" w:rsidRPr="006376C8" w:rsidP="001D04B7" w14:paraId="1A548262" w14:textId="0844DC8B">
            <w:pPr>
              <w:spacing w:after="0"/>
              <w:rPr>
                <w:rFonts w:ascii="Times New Roman" w:hAnsi="Times New Roman"/>
                <w:bCs/>
                <w:sz w:val="24"/>
                <w:szCs w:val="24"/>
              </w:rPr>
            </w:pPr>
            <w:r w:rsidRPr="006376C8">
              <w:rPr>
                <w:rFonts w:ascii="Times New Roman" w:hAnsi="Times New Roman"/>
                <w:sz w:val="24"/>
                <w:szCs w:val="24"/>
              </w:rPr>
              <w:t xml:space="preserve">The </w:t>
            </w:r>
            <w:r>
              <w:rPr>
                <w:rFonts w:ascii="Times New Roman" w:hAnsi="Times New Roman"/>
                <w:sz w:val="24"/>
                <w:szCs w:val="24"/>
              </w:rPr>
              <w:t xml:space="preserve">unduplicated </w:t>
            </w:r>
            <w:r w:rsidRPr="006376C8">
              <w:rPr>
                <w:rFonts w:ascii="Times New Roman" w:hAnsi="Times New Roman"/>
                <w:sz w:val="24"/>
                <w:szCs w:val="24"/>
              </w:rPr>
              <w:t xml:space="preserve">number of classes </w:t>
            </w:r>
            <w:r w:rsidRPr="006376C8">
              <w:rPr>
                <w:rFonts w:ascii="Times New Roman" w:hAnsi="Times New Roman"/>
                <w:bCs/>
                <w:sz w:val="24"/>
                <w:szCs w:val="24"/>
              </w:rPr>
              <w:t xml:space="preserve">in </w:t>
            </w:r>
            <w:r>
              <w:rPr>
                <w:rFonts w:ascii="Times New Roman" w:hAnsi="Times New Roman"/>
                <w:sz w:val="24"/>
                <w:szCs w:val="24"/>
              </w:rPr>
              <w:t>Algebra I</w:t>
            </w:r>
            <w:r w:rsidRPr="006376C8">
              <w:rPr>
                <w:rFonts w:ascii="Times New Roman" w:hAnsi="Times New Roman"/>
                <w:sz w:val="24"/>
                <w:szCs w:val="24"/>
              </w:rPr>
              <w:t xml:space="preserve"> </w:t>
            </w:r>
            <w:r w:rsidRPr="00323D3D" w:rsidR="005029F4">
              <w:rPr>
                <w:rFonts w:ascii="Times New Roman" w:hAnsi="Times New Roman"/>
                <w:sz w:val="24"/>
                <w:szCs w:val="24"/>
              </w:rPr>
              <w:t xml:space="preserve">college-preparatory </w:t>
            </w:r>
            <w:r>
              <w:rPr>
                <w:rFonts w:ascii="Times New Roman" w:hAnsi="Times New Roman"/>
                <w:sz w:val="24"/>
                <w:szCs w:val="24"/>
              </w:rPr>
              <w:t>course at the middle school level.</w:t>
            </w:r>
          </w:p>
        </w:tc>
      </w:tr>
      <w:tr w14:paraId="6EF9F9F7" w14:textId="77777777" w:rsidTr="00907C4B">
        <w:tblPrEx>
          <w:tblW w:w="0" w:type="auto"/>
          <w:tblLook w:val="00A0"/>
        </w:tblPrEx>
        <w:tc>
          <w:tcPr>
            <w:tcW w:w="2639" w:type="dxa"/>
          </w:tcPr>
          <w:p w:rsidR="000232DB" w:rsidRPr="006376C8" w:rsidP="001D04B7" w14:paraId="13C0D1AA"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711" w:type="dxa"/>
            <w:gridSpan w:val="4"/>
          </w:tcPr>
          <w:p w:rsidR="000232DB" w:rsidRPr="006376C8" w:rsidP="00B56622" w14:paraId="67381E94" w14:textId="77777777">
            <w:pPr>
              <w:pStyle w:val="ListParagraph"/>
              <w:numPr>
                <w:ilvl w:val="0"/>
                <w:numId w:val="19"/>
              </w:numPr>
              <w:spacing w:after="0"/>
              <w:rPr>
                <w:rFonts w:ascii="Times New Roman" w:hAnsi="Times New Roman"/>
                <w:b/>
                <w:bCs/>
                <w:sz w:val="24"/>
                <w:szCs w:val="24"/>
              </w:rPr>
            </w:pPr>
            <w:r w:rsidRPr="006376C8">
              <w:rPr>
                <w:rFonts w:ascii="Times New Roman" w:hAnsi="Times New Roman"/>
                <w:sz w:val="24"/>
                <w:szCs w:val="24"/>
              </w:rPr>
              <w:t>Integer</w:t>
            </w:r>
          </w:p>
        </w:tc>
      </w:tr>
      <w:tr w14:paraId="05C9E105" w14:textId="77777777" w:rsidTr="00907C4B">
        <w:tblPrEx>
          <w:tblW w:w="0" w:type="auto"/>
          <w:tblLook w:val="00A0"/>
        </w:tblPrEx>
        <w:tc>
          <w:tcPr>
            <w:tcW w:w="2639" w:type="dxa"/>
          </w:tcPr>
          <w:p w:rsidR="000232DB" w:rsidRPr="006376C8" w:rsidP="001D04B7" w14:paraId="06F76FA5" w14:textId="77777777">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p>
        </w:tc>
        <w:tc>
          <w:tcPr>
            <w:tcW w:w="6711" w:type="dxa"/>
            <w:gridSpan w:val="4"/>
          </w:tcPr>
          <w:p w:rsidR="000232DB" w:rsidRPr="00C61A1B" w:rsidP="00B56622" w14:paraId="5D82CA9B" w14:textId="5323939B">
            <w:pPr>
              <w:pStyle w:val="ListParagraph"/>
              <w:numPr>
                <w:ilvl w:val="0"/>
                <w:numId w:val="19"/>
              </w:numPr>
              <w:spacing w:after="0"/>
              <w:ind w:left="368"/>
              <w:rPr>
                <w:rFonts w:ascii="Times New Roman" w:hAnsi="Times New Roman"/>
                <w:sz w:val="24"/>
                <w:szCs w:val="24"/>
              </w:rPr>
            </w:pPr>
            <w:r w:rsidRPr="005E338F">
              <w:rPr>
                <w:rFonts w:ascii="Times New Roman" w:hAnsi="Times New Roman"/>
                <w:sz w:val="24"/>
                <w:szCs w:val="24"/>
              </w:rPr>
              <w:t xml:space="preserve">For schools with regular scheduling </w:t>
            </w:r>
            <w:r w:rsidR="0011139B">
              <w:rPr>
                <w:rFonts w:ascii="Times New Roman" w:hAnsi="Times New Roman"/>
                <w:sz w:val="24"/>
                <w:szCs w:val="24"/>
              </w:rPr>
              <w:t>–</w:t>
            </w:r>
            <w:r w:rsidRPr="005E338F">
              <w:rPr>
                <w:rFonts w:ascii="Times New Roman" w:hAnsi="Times New Roman"/>
                <w:sz w:val="24"/>
                <w:szCs w:val="24"/>
              </w:rPr>
              <w:t xml:space="preserve"> October 1</w:t>
            </w:r>
            <w:r w:rsidRPr="00C61A1B">
              <w:rPr>
                <w:rFonts w:ascii="Times New Roman" w:hAnsi="Times New Roman"/>
                <w:sz w:val="24"/>
                <w:szCs w:val="24"/>
              </w:rPr>
              <w:t xml:space="preserve"> </w:t>
            </w:r>
          </w:p>
          <w:p w:rsidR="000232DB" w:rsidRPr="009F7C35" w:rsidP="00B56622" w14:paraId="7DA388F4" w14:textId="16E27E26">
            <w:pPr>
              <w:pStyle w:val="ListParagraph"/>
              <w:numPr>
                <w:ilvl w:val="0"/>
                <w:numId w:val="19"/>
              </w:numPr>
              <w:spacing w:after="0"/>
              <w:ind w:left="368"/>
              <w:rPr>
                <w:rFonts w:ascii="Times New Roman" w:hAnsi="Times New Roman"/>
                <w:bCs/>
                <w:sz w:val="24"/>
                <w:szCs w:val="24"/>
              </w:rPr>
            </w:pPr>
            <w:r w:rsidRPr="00C61A1B">
              <w:rPr>
                <w:rFonts w:ascii="Times New Roman" w:hAnsi="Times New Roman"/>
                <w:sz w:val="24"/>
                <w:szCs w:val="24"/>
              </w:rPr>
              <w:t>For schools with block scheduling that allows a full-year cou</w:t>
            </w:r>
            <w:r>
              <w:rPr>
                <w:rFonts w:ascii="Times New Roman" w:hAnsi="Times New Roman"/>
                <w:sz w:val="24"/>
                <w:szCs w:val="24"/>
              </w:rPr>
              <w:t xml:space="preserve">rse to be taken in one semester </w:t>
            </w:r>
            <w:r w:rsidR="0011139B">
              <w:rPr>
                <w:rFonts w:ascii="Times New Roman" w:hAnsi="Times New Roman"/>
                <w:sz w:val="24"/>
                <w:szCs w:val="24"/>
              </w:rPr>
              <w:t>–</w:t>
            </w:r>
            <w:r>
              <w:rPr>
                <w:rFonts w:ascii="Times New Roman" w:hAnsi="Times New Roman"/>
                <w:sz w:val="24"/>
                <w:szCs w:val="24"/>
              </w:rPr>
              <w:t xml:space="preserve"> Sum of a count taken on October 1 in the first block, and around March 1 in the second block</w:t>
            </w:r>
            <w:r w:rsidRPr="00C61A1B">
              <w:rPr>
                <w:rFonts w:ascii="Times New Roman" w:hAnsi="Times New Roman"/>
                <w:sz w:val="24"/>
                <w:szCs w:val="24"/>
              </w:rPr>
              <w:t xml:space="preserve"> </w:t>
            </w:r>
          </w:p>
        </w:tc>
      </w:tr>
      <w:tr w14:paraId="1E7FB019" w14:textId="77777777" w:rsidTr="00907C4B">
        <w:tblPrEx>
          <w:tblW w:w="0" w:type="auto"/>
          <w:tblLook w:val="00A0"/>
        </w:tblPrEx>
        <w:tc>
          <w:tcPr>
            <w:tcW w:w="2639" w:type="dxa"/>
          </w:tcPr>
          <w:p w:rsidR="000232DB" w:rsidRPr="006376C8" w:rsidP="001D04B7" w14:paraId="2CCA3158"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51" w:type="dxa"/>
          </w:tcPr>
          <w:p w:rsidR="000232DB" w:rsidRPr="006376C8" w:rsidP="001D04B7" w14:paraId="63D3BD1B"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30" w:type="dxa"/>
          </w:tcPr>
          <w:p w:rsidR="000232DB" w:rsidRPr="006376C8" w:rsidP="001D04B7" w14:paraId="4D0AA13B"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r w:rsidRPr="006376C8">
              <w:rPr>
                <w:bCs/>
                <w:sz w:val="24"/>
                <w:szCs w:val="24"/>
              </w:rPr>
              <w:t xml:space="preserve">  </w:t>
            </w:r>
          </w:p>
        </w:tc>
        <w:tc>
          <w:tcPr>
            <w:tcW w:w="2330" w:type="dxa"/>
            <w:gridSpan w:val="2"/>
          </w:tcPr>
          <w:p w:rsidR="000232DB" w:rsidRPr="006376C8" w:rsidP="001D04B7" w14:paraId="2BD827E8"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0E029FF5" w14:textId="77777777" w:rsidTr="00907C4B">
        <w:tblPrEx>
          <w:tblW w:w="0" w:type="auto"/>
          <w:tblLook w:val="00A0"/>
        </w:tblPrEx>
        <w:tc>
          <w:tcPr>
            <w:tcW w:w="2639" w:type="dxa"/>
          </w:tcPr>
          <w:p w:rsidR="000232DB" w:rsidRPr="006376C8" w:rsidP="001D04B7" w14:paraId="68E831BB" w14:textId="5DFC8ED0">
            <w:pPr>
              <w:spacing w:after="0"/>
              <w:rPr>
                <w:rFonts w:ascii="Times New Roman" w:hAnsi="Times New Roman"/>
                <w:b/>
                <w:bCs/>
                <w:sz w:val="24"/>
                <w:szCs w:val="24"/>
              </w:rPr>
            </w:pPr>
            <w:r>
              <w:rPr>
                <w:rFonts w:ascii="Times New Roman" w:hAnsi="Times New Roman"/>
                <w:b/>
                <w:bCs/>
                <w:sz w:val="24"/>
                <w:szCs w:val="24"/>
              </w:rPr>
              <w:t>Education Unit Total</w:t>
            </w:r>
          </w:p>
        </w:tc>
        <w:tc>
          <w:tcPr>
            <w:tcW w:w="6711" w:type="dxa"/>
            <w:gridSpan w:val="4"/>
          </w:tcPr>
          <w:p w:rsidR="000232DB" w:rsidRPr="006376C8" w:rsidP="001D04B7" w14:paraId="6619FCC3" w14:textId="77777777">
            <w:pPr>
              <w:spacing w:after="0"/>
              <w:rPr>
                <w:b/>
                <w:bCs/>
                <w:sz w:val="24"/>
                <w:szCs w:val="24"/>
              </w:rPr>
            </w:pPr>
            <w:r w:rsidRPr="006376C8">
              <w:rPr>
                <w:rFonts w:ascii="Wingdings 2" w:hAnsi="Wingdings 2"/>
                <w:bCs/>
                <w:sz w:val="24"/>
                <w:szCs w:val="24"/>
              </w:rPr>
              <w:sym w:font="Wingdings 2" w:char="F052"/>
            </w:r>
          </w:p>
        </w:tc>
      </w:tr>
      <w:tr w14:paraId="00295F60" w14:textId="77777777" w:rsidTr="00907C4B">
        <w:tblPrEx>
          <w:tblW w:w="0" w:type="auto"/>
          <w:tblLook w:val="00A0"/>
        </w:tblPrEx>
        <w:tc>
          <w:tcPr>
            <w:tcW w:w="2639" w:type="dxa"/>
          </w:tcPr>
          <w:p w:rsidR="000232DB" w:rsidRPr="006376C8" w:rsidP="001D04B7" w14:paraId="15BF28B0"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6711" w:type="dxa"/>
            <w:gridSpan w:val="4"/>
          </w:tcPr>
          <w:p w:rsidR="000232DB" w:rsidP="001D04B7" w14:paraId="6188A1A1" w14:textId="77777777">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with grade 7 or 8 and/or ungraded with middle school age students, and</w:t>
            </w:r>
            <w:r w:rsidRPr="006376C8">
              <w:rPr>
                <w:rFonts w:ascii="Times New Roman" w:hAnsi="Times New Roman"/>
                <w:sz w:val="24"/>
                <w:szCs w:val="24"/>
              </w:rPr>
              <w:t xml:space="preserve"> that provide college-preparatory </w:t>
            </w:r>
            <w:r>
              <w:rPr>
                <w:rFonts w:ascii="Times New Roman" w:hAnsi="Times New Roman"/>
                <w:sz w:val="24"/>
                <w:szCs w:val="24"/>
              </w:rPr>
              <w:t>Algebra I course</w:t>
            </w:r>
            <w:r w:rsidRPr="006376C8">
              <w:rPr>
                <w:rFonts w:ascii="Times New Roman" w:hAnsi="Times New Roman"/>
                <w:sz w:val="24"/>
                <w:szCs w:val="24"/>
              </w:rPr>
              <w:t xml:space="preserve">.  </w:t>
            </w:r>
          </w:p>
          <w:p w:rsidR="000232DB" w:rsidP="001D04B7" w14:paraId="51AD9872" w14:textId="77777777">
            <w:pPr>
              <w:spacing w:after="0"/>
              <w:rPr>
                <w:rFonts w:ascii="Times New Roman" w:hAnsi="Times New Roman"/>
                <w:sz w:val="24"/>
                <w:szCs w:val="24"/>
              </w:rPr>
            </w:pPr>
          </w:p>
          <w:p w:rsidR="000232DB" w:rsidP="001D04B7" w14:paraId="0BBE2A07" w14:textId="77777777">
            <w:pPr>
              <w:spacing w:after="0"/>
              <w:rPr>
                <w:rFonts w:ascii="Times New Roman" w:hAnsi="Times New Roman"/>
                <w:sz w:val="24"/>
                <w:szCs w:val="24"/>
              </w:rPr>
            </w:pPr>
            <w:r w:rsidRPr="00040306">
              <w:rPr>
                <w:rFonts w:ascii="Times New Roman" w:hAnsi="Times New Roman"/>
                <w:sz w:val="24"/>
                <w:szCs w:val="24"/>
              </w:rPr>
              <w:t>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w:t>
            </w:r>
          </w:p>
          <w:p w:rsidR="000232DB" w:rsidRPr="00040306" w:rsidP="001D04B7" w14:paraId="195F1581" w14:textId="77777777">
            <w:pPr>
              <w:spacing w:after="0"/>
              <w:rPr>
                <w:rFonts w:ascii="Times New Roman" w:hAnsi="Times New Roman"/>
                <w:sz w:val="24"/>
                <w:szCs w:val="24"/>
              </w:rPr>
            </w:pPr>
          </w:p>
          <w:p w:rsidR="000232DB" w:rsidRPr="006376C8" w:rsidP="001D04B7" w14:paraId="6FC8A9DC" w14:textId="77777777">
            <w:pPr>
              <w:spacing w:after="0"/>
              <w:rPr>
                <w:rFonts w:ascii="Times New Roman" w:hAnsi="Times New Roman"/>
                <w:sz w:val="24"/>
                <w:szCs w:val="24"/>
              </w:rPr>
            </w:pPr>
            <w:r w:rsidRPr="00040306">
              <w:rPr>
                <w:rFonts w:ascii="Times New Roman" w:hAnsi="Times New Roman"/>
                <w:sz w:val="24"/>
                <w:szCs w:val="24"/>
              </w:rPr>
              <w:t>Algebra I is a foundation course leading to higher-level mathematics courses, including Geometry and Algebra II.</w:t>
            </w:r>
          </w:p>
        </w:tc>
      </w:tr>
    </w:tbl>
    <w:p w:rsidR="0039610B" w:rsidP="008715CA" w14:paraId="4E3CA27E" w14:textId="77777777">
      <w:pPr>
        <w:spacing w:after="0" w:line="240" w:lineRule="auto"/>
        <w:rPr>
          <w:sz w:val="24"/>
          <w:szCs w:val="24"/>
        </w:rPr>
      </w:pPr>
    </w:p>
    <w:p w:rsidR="0039610B" w:rsidP="008715CA" w14:paraId="07329398" w14:textId="77777777">
      <w:pPr>
        <w:spacing w:after="0" w:line="240" w:lineRule="auto"/>
        <w:rPr>
          <w:sz w:val="24"/>
          <w:szCs w:val="24"/>
        </w:rPr>
      </w:pPr>
    </w:p>
    <w:p w:rsidR="00304E52" w:rsidP="008715CA" w14:paraId="3A54EB96" w14:textId="77777777">
      <w:pPr>
        <w:spacing w:after="0" w:line="240" w:lineRule="auto"/>
        <w:rPr>
          <w:sz w:val="24"/>
          <w:szCs w:val="24"/>
        </w:rPr>
      </w:pPr>
    </w:p>
    <w:p w:rsidR="00304E52" w:rsidP="008715CA" w14:paraId="66DEAA43" w14:textId="77777777">
      <w:pPr>
        <w:spacing w:after="0" w:line="240" w:lineRule="auto"/>
        <w:rPr>
          <w:sz w:val="24"/>
          <w:szCs w:val="24"/>
        </w:rPr>
      </w:pPr>
    </w:p>
    <w:p w:rsidR="00304E52" w:rsidP="008715CA" w14:paraId="0736C534" w14:textId="77777777">
      <w:pPr>
        <w:spacing w:after="0" w:line="240" w:lineRule="auto"/>
        <w:rPr>
          <w:sz w:val="24"/>
          <w:szCs w:val="24"/>
        </w:rPr>
      </w:pPr>
    </w:p>
    <w:p w:rsidR="00304E52" w:rsidP="008715CA" w14:paraId="5B380ED7" w14:textId="77777777">
      <w:pPr>
        <w:spacing w:after="0" w:line="240" w:lineRule="auto"/>
        <w:rPr>
          <w:sz w:val="24"/>
          <w:szCs w:val="24"/>
        </w:rPr>
      </w:pPr>
    </w:p>
    <w:p w:rsidR="00304E52" w:rsidP="008715CA" w14:paraId="109E3BBB" w14:textId="77777777">
      <w:pPr>
        <w:spacing w:after="0" w:line="240" w:lineRule="auto"/>
        <w:rPr>
          <w:sz w:val="24"/>
          <w:szCs w:val="24"/>
        </w:rPr>
      </w:pPr>
    </w:p>
    <w:p w:rsidR="00E416D8" w:rsidP="008715CA" w14:paraId="5D77A836" w14:textId="77777777">
      <w:pPr>
        <w:spacing w:after="0" w:line="240" w:lineRule="auto"/>
        <w:rPr>
          <w:sz w:val="24"/>
          <w:szCs w:val="24"/>
        </w:rPr>
      </w:pPr>
    </w:p>
    <w:p w:rsidR="00AA2B2B" w:rsidP="008715CA" w14:paraId="2116FC06" w14:textId="77777777">
      <w:pPr>
        <w:spacing w:after="0" w:line="240" w:lineRule="auto"/>
        <w:rPr>
          <w:sz w:val="24"/>
          <w:szCs w:val="24"/>
        </w:rPr>
      </w:pPr>
    </w:p>
    <w:p w:rsidR="00AA2B2B" w:rsidP="008715CA" w14:paraId="09CF33D2" w14:textId="77777777">
      <w:pPr>
        <w:spacing w:after="0" w:line="240" w:lineRule="auto"/>
        <w:rPr>
          <w:sz w:val="24"/>
          <w:szCs w:val="24"/>
        </w:rPr>
      </w:pPr>
    </w:p>
    <w:p w:rsidR="00E416D8" w:rsidP="008715CA" w14:paraId="527CFD34" w14:textId="77777777">
      <w:pPr>
        <w:spacing w:after="0" w:line="240" w:lineRule="auto"/>
        <w:rPr>
          <w:sz w:val="24"/>
          <w:szCs w:val="24"/>
        </w:rPr>
      </w:pPr>
    </w:p>
    <w:p w:rsidR="00646F66" w:rsidP="008715CA" w14:paraId="6AE24AC9" w14:textId="77777777">
      <w:pPr>
        <w:spacing w:after="0" w:line="240" w:lineRule="auto"/>
        <w:rPr>
          <w:sz w:val="24"/>
          <w:szCs w:val="24"/>
        </w:rPr>
      </w:pPr>
    </w:p>
    <w:p w:rsidR="00646F66" w:rsidP="008715CA" w14:paraId="065BEA73" w14:textId="77777777">
      <w:pPr>
        <w:spacing w:after="0" w:line="240" w:lineRule="auto"/>
        <w:rPr>
          <w:sz w:val="24"/>
          <w:szCs w:val="24"/>
        </w:rPr>
      </w:pPr>
    </w:p>
    <w:p w:rsidR="00646F66" w:rsidP="008715CA" w14:paraId="0F3DE0C6" w14:textId="5C4C6C9C">
      <w:pPr>
        <w:spacing w:after="0" w:line="240" w:lineRule="auto"/>
        <w:rPr>
          <w:sz w:val="24"/>
          <w:szCs w:val="24"/>
        </w:rPr>
      </w:pPr>
    </w:p>
    <w:p w:rsidR="005029F4" w:rsidP="008715CA" w14:paraId="7AEF86D8" w14:textId="77777777">
      <w:pPr>
        <w:spacing w:after="0" w:line="240" w:lineRule="auto"/>
        <w:rPr>
          <w:sz w:val="24"/>
          <w:szCs w:val="24"/>
        </w:rPr>
      </w:pPr>
    </w:p>
    <w:p w:rsidR="00646F66" w:rsidP="008715CA" w14:paraId="53E4B8BC" w14:textId="207B0D59">
      <w:pPr>
        <w:spacing w:after="0" w:line="240" w:lineRule="auto"/>
        <w:rPr>
          <w:sz w:val="24"/>
          <w:szCs w:val="24"/>
        </w:rPr>
      </w:pPr>
    </w:p>
    <w:p w:rsidR="005029F4" w:rsidP="008715CA" w14:paraId="2BBBCCC6" w14:textId="5EAB9FAB">
      <w:pPr>
        <w:spacing w:after="0" w:line="240" w:lineRule="auto"/>
        <w:rPr>
          <w:sz w:val="24"/>
          <w:szCs w:val="24"/>
        </w:rPr>
      </w:pPr>
    </w:p>
    <w:p w:rsidR="005029F4" w:rsidP="008715CA" w14:paraId="791957DB" w14:textId="77777777">
      <w:pPr>
        <w:spacing w:after="0" w:line="240" w:lineRule="auto"/>
        <w:rPr>
          <w:sz w:val="24"/>
          <w:szCs w:val="24"/>
        </w:rPr>
      </w:pPr>
    </w:p>
    <w:p w:rsidR="00E416D8" w:rsidP="008715CA" w14:paraId="200A88B6" w14:textId="77777777">
      <w:pPr>
        <w:spacing w:after="0" w:line="240" w:lineRule="auto"/>
        <w:rPr>
          <w:sz w:val="24"/>
          <w:szCs w:val="24"/>
        </w:rPr>
      </w:pPr>
    </w:p>
    <w:p w:rsidR="00304E52" w:rsidRPr="00CC15D6" w:rsidP="008715CA" w14:paraId="63A1C8DB" w14:textId="48A4FF3D">
      <w:pPr>
        <w:spacing w:after="0" w:line="240" w:lineRule="auto"/>
        <w:rPr>
          <w:rFonts w:ascii="Times New Roman" w:hAnsi="Times New Roman"/>
          <w:b/>
          <w:bCs/>
          <w:color w:val="FF0000"/>
          <w:sz w:val="24"/>
          <w:szCs w:val="24"/>
        </w:rPr>
      </w:pPr>
      <w:r w:rsidRPr="00CC15D6">
        <w:rPr>
          <w:rFonts w:ascii="Times New Roman" w:hAnsi="Times New Roman"/>
          <w:b/>
          <w:bCs/>
          <w:color w:val="FF0000"/>
          <w:sz w:val="24"/>
          <w:szCs w:val="24"/>
        </w:rPr>
        <w:t>Retired</w:t>
      </w:r>
      <w:r>
        <w:rPr>
          <w:rFonts w:ascii="Times New Roman" w:hAnsi="Times New Roman"/>
          <w:b/>
          <w:bCs/>
          <w:color w:val="FF0000"/>
          <w:sz w:val="24"/>
          <w:szCs w:val="24"/>
        </w:rPr>
        <w:t>!</w:t>
      </w: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tblPr>
      <w:tblGrid>
        <w:gridCol w:w="2692"/>
        <w:gridCol w:w="2096"/>
        <w:gridCol w:w="2394"/>
        <w:gridCol w:w="1116"/>
        <w:gridCol w:w="1260"/>
      </w:tblGrid>
      <w:tr w14:paraId="726B8E76" w14:textId="788830A5" w:rsidTr="00BB5F74">
        <w:tblPrEx>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tblPrEx>
        <w:tc>
          <w:tcPr>
            <w:tcW w:w="8298" w:type="dxa"/>
            <w:gridSpan w:val="4"/>
            <w:tcBorders>
              <w:top w:val="single" w:sz="4" w:space="0" w:color="auto"/>
            </w:tcBorders>
            <w:shd w:val="clear" w:color="auto" w:fill="4F81BD"/>
          </w:tcPr>
          <w:p w:rsidR="00FE3505" w:rsidRPr="00323D3D" w:rsidP="00323D3D" w14:paraId="37904B16" w14:textId="09AB6BCE">
            <w:pPr>
              <w:spacing w:after="0"/>
              <w:rPr>
                <w:rFonts w:ascii="Times New Roman" w:hAnsi="Times New Roman"/>
                <w:b/>
                <w:bCs/>
                <w:color w:val="FFFFFF"/>
                <w:sz w:val="24"/>
                <w:szCs w:val="24"/>
              </w:rPr>
            </w:pPr>
            <w:r w:rsidRPr="00323D3D">
              <w:rPr>
                <w:rFonts w:ascii="Times New Roman" w:hAnsi="Times New Roman"/>
                <w:b/>
                <w:bCs/>
                <w:color w:val="FFFFFF"/>
                <w:sz w:val="24"/>
                <w:szCs w:val="24"/>
              </w:rPr>
              <w:t xml:space="preserve"> </w:t>
            </w:r>
            <w:r w:rsidRPr="00323D3D">
              <w:rPr>
                <w:rFonts w:ascii="Times New Roman" w:hAnsi="Times New Roman"/>
                <w:b/>
                <w:bCs/>
                <w:color w:val="FFFFFF"/>
                <w:sz w:val="24"/>
                <w:szCs w:val="24"/>
              </w:rPr>
              <w:t>Group Name:    Algebra I classes—middl</w:t>
            </w:r>
            <w:r w:rsidR="00323D3D">
              <w:rPr>
                <w:rFonts w:ascii="Times New Roman" w:hAnsi="Times New Roman"/>
                <w:b/>
                <w:bCs/>
                <w:color w:val="FFFFFF"/>
                <w:sz w:val="24"/>
                <w:szCs w:val="24"/>
              </w:rPr>
              <w:t xml:space="preserve">e school teacher certification </w:t>
            </w:r>
          </w:p>
        </w:tc>
        <w:tc>
          <w:tcPr>
            <w:tcW w:w="1260" w:type="dxa"/>
            <w:tcBorders>
              <w:top w:val="single" w:sz="4" w:space="0" w:color="auto"/>
            </w:tcBorders>
            <w:shd w:val="clear" w:color="auto" w:fill="4F81BD"/>
          </w:tcPr>
          <w:p w:rsidR="00FE3505" w:rsidRPr="00323D3D" w:rsidP="00FE3505" w14:paraId="359D6655" w14:textId="6A8B2E9D">
            <w:pPr>
              <w:spacing w:after="0"/>
              <w:rPr>
                <w:rFonts w:ascii="Times New Roman" w:hAnsi="Times New Roman"/>
                <w:b/>
                <w:bCs/>
                <w:color w:val="FFFFFF"/>
                <w:sz w:val="24"/>
                <w:szCs w:val="24"/>
              </w:rPr>
            </w:pPr>
            <w:r w:rsidRPr="00323D3D">
              <w:rPr>
                <w:rFonts w:ascii="Times New Roman" w:hAnsi="Times New Roman"/>
                <w:b/>
                <w:bCs/>
                <w:color w:val="FFFFFF"/>
                <w:sz w:val="24"/>
                <w:szCs w:val="24"/>
              </w:rPr>
              <w:t>DG: 1004</w:t>
            </w:r>
          </w:p>
        </w:tc>
      </w:tr>
      <w:tr w14:paraId="3D5187B6" w14:textId="0CE7924B" w:rsidTr="00BB5F74">
        <w:tblPrEx>
          <w:tblW w:w="9558" w:type="dxa"/>
          <w:tblLayout w:type="fixed"/>
          <w:tblLook w:val="00A0"/>
        </w:tblPrEx>
        <w:tc>
          <w:tcPr>
            <w:tcW w:w="2692" w:type="dxa"/>
          </w:tcPr>
          <w:p w:rsidR="00FE3505" w:rsidRPr="00323D3D" w:rsidP="005130EE" w14:paraId="4A285E37" w14:textId="11502D4A">
            <w:pPr>
              <w:spacing w:after="0"/>
              <w:rPr>
                <w:rFonts w:ascii="Times New Roman" w:hAnsi="Times New Roman"/>
                <w:b/>
                <w:bCs/>
                <w:sz w:val="24"/>
                <w:szCs w:val="24"/>
              </w:rPr>
            </w:pPr>
            <w:r w:rsidRPr="00323D3D">
              <w:rPr>
                <w:rFonts w:ascii="Times New Roman" w:hAnsi="Times New Roman"/>
                <w:b/>
                <w:bCs/>
                <w:sz w:val="24"/>
                <w:szCs w:val="24"/>
              </w:rPr>
              <w:t>Definition</w:t>
            </w:r>
          </w:p>
        </w:tc>
        <w:tc>
          <w:tcPr>
            <w:tcW w:w="6866" w:type="dxa"/>
            <w:gridSpan w:val="4"/>
          </w:tcPr>
          <w:p w:rsidR="00FE3505" w:rsidRPr="00323D3D" w:rsidP="005130EE" w14:paraId="09B34458" w14:textId="7A9896A2">
            <w:pPr>
              <w:spacing w:after="0"/>
              <w:rPr>
                <w:rFonts w:ascii="Times New Roman" w:hAnsi="Times New Roman"/>
                <w:bCs/>
                <w:sz w:val="24"/>
                <w:szCs w:val="24"/>
              </w:rPr>
            </w:pPr>
            <w:r w:rsidRPr="00323D3D">
              <w:rPr>
                <w:rFonts w:ascii="Times New Roman" w:hAnsi="Times New Roman"/>
                <w:sz w:val="24"/>
                <w:szCs w:val="24"/>
              </w:rPr>
              <w:t xml:space="preserve">The unduplicated number of classes </w:t>
            </w:r>
            <w:r w:rsidRPr="00323D3D">
              <w:rPr>
                <w:rFonts w:ascii="Times New Roman" w:hAnsi="Times New Roman"/>
                <w:bCs/>
                <w:sz w:val="24"/>
                <w:szCs w:val="24"/>
              </w:rPr>
              <w:t xml:space="preserve">in </w:t>
            </w:r>
            <w:r w:rsidRPr="00323D3D">
              <w:rPr>
                <w:rFonts w:ascii="Times New Roman" w:hAnsi="Times New Roman"/>
                <w:sz w:val="24"/>
                <w:szCs w:val="24"/>
              </w:rPr>
              <w:t>Algebra I college-preparatory course at the middle school level</w:t>
            </w:r>
            <w:r w:rsidRPr="00323D3D" w:rsidR="00DE05CF">
              <w:rPr>
                <w:rFonts w:ascii="Times New Roman" w:hAnsi="Times New Roman"/>
                <w:sz w:val="24"/>
                <w:szCs w:val="24"/>
              </w:rPr>
              <w:t xml:space="preserve"> taught by teachers with a mathematics certification</w:t>
            </w:r>
            <w:r w:rsidRPr="00323D3D">
              <w:rPr>
                <w:rFonts w:ascii="Times New Roman" w:hAnsi="Times New Roman"/>
                <w:sz w:val="24"/>
                <w:szCs w:val="24"/>
              </w:rPr>
              <w:t>.</w:t>
            </w:r>
          </w:p>
        </w:tc>
      </w:tr>
      <w:tr w14:paraId="3D727652" w14:textId="179CB089" w:rsidTr="00BB5F74">
        <w:tblPrEx>
          <w:tblW w:w="9558" w:type="dxa"/>
          <w:tblLayout w:type="fixed"/>
          <w:tblLook w:val="00A0"/>
        </w:tblPrEx>
        <w:tc>
          <w:tcPr>
            <w:tcW w:w="2692" w:type="dxa"/>
          </w:tcPr>
          <w:p w:rsidR="00FE3505" w:rsidRPr="00323D3D" w:rsidP="005130EE" w14:paraId="7BD01D3E" w14:textId="09554304">
            <w:pPr>
              <w:spacing w:after="0"/>
              <w:rPr>
                <w:rFonts w:ascii="Times New Roman" w:hAnsi="Times New Roman"/>
                <w:b/>
                <w:bCs/>
                <w:sz w:val="24"/>
                <w:szCs w:val="24"/>
              </w:rPr>
            </w:pPr>
            <w:r w:rsidRPr="00323D3D">
              <w:rPr>
                <w:rFonts w:ascii="Times New Roman" w:hAnsi="Times New Roman"/>
                <w:b/>
                <w:bCs/>
                <w:sz w:val="24"/>
                <w:szCs w:val="24"/>
              </w:rPr>
              <w:t>Permitted Values</w:t>
            </w:r>
          </w:p>
        </w:tc>
        <w:tc>
          <w:tcPr>
            <w:tcW w:w="6866" w:type="dxa"/>
            <w:gridSpan w:val="4"/>
          </w:tcPr>
          <w:p w:rsidR="00FE3505" w:rsidRPr="00323D3D" w:rsidP="00B56622" w14:paraId="79FEC257" w14:textId="2E9B51C5">
            <w:pPr>
              <w:pStyle w:val="ListParagraph"/>
              <w:numPr>
                <w:ilvl w:val="0"/>
                <w:numId w:val="19"/>
              </w:numPr>
              <w:spacing w:after="0"/>
              <w:rPr>
                <w:rFonts w:ascii="Times New Roman" w:hAnsi="Times New Roman"/>
                <w:b/>
                <w:bCs/>
                <w:sz w:val="24"/>
                <w:szCs w:val="24"/>
              </w:rPr>
            </w:pPr>
            <w:r w:rsidRPr="00323D3D">
              <w:rPr>
                <w:rFonts w:ascii="Times New Roman" w:hAnsi="Times New Roman"/>
                <w:sz w:val="24"/>
                <w:szCs w:val="24"/>
              </w:rPr>
              <w:t>Integer</w:t>
            </w:r>
          </w:p>
        </w:tc>
      </w:tr>
      <w:tr w14:paraId="0174D54C" w14:textId="23E02F8F" w:rsidTr="00BB5F74">
        <w:tblPrEx>
          <w:tblW w:w="9558" w:type="dxa"/>
          <w:tblLayout w:type="fixed"/>
          <w:tblLook w:val="00A0"/>
        </w:tblPrEx>
        <w:tc>
          <w:tcPr>
            <w:tcW w:w="2692" w:type="dxa"/>
          </w:tcPr>
          <w:p w:rsidR="00FE3505" w:rsidRPr="00323D3D" w:rsidP="005130EE" w14:paraId="6B320539" w14:textId="5AC1EE47">
            <w:pPr>
              <w:spacing w:after="0"/>
              <w:rPr>
                <w:rFonts w:ascii="Times New Roman" w:hAnsi="Times New Roman"/>
                <w:b/>
                <w:bCs/>
                <w:sz w:val="24"/>
                <w:szCs w:val="24"/>
              </w:rPr>
            </w:pPr>
            <w:r w:rsidRPr="00323D3D">
              <w:rPr>
                <w:rFonts w:ascii="Times New Roman" w:hAnsi="Times New Roman"/>
                <w:b/>
                <w:sz w:val="24"/>
                <w:szCs w:val="24"/>
              </w:rPr>
              <w:t>Reporting Period</w:t>
            </w:r>
            <w:r w:rsidRPr="00323D3D" w:rsidR="0094683D">
              <w:rPr>
                <w:rFonts w:ascii="Times New Roman" w:hAnsi="Times New Roman"/>
                <w:b/>
                <w:sz w:val="24"/>
                <w:szCs w:val="24"/>
              </w:rPr>
              <w:t xml:space="preserve"> </w:t>
            </w:r>
          </w:p>
        </w:tc>
        <w:tc>
          <w:tcPr>
            <w:tcW w:w="6866" w:type="dxa"/>
            <w:gridSpan w:val="4"/>
          </w:tcPr>
          <w:p w:rsidR="00FE3505" w:rsidRPr="00323D3D" w:rsidP="00B56622" w14:paraId="78FF48F3" w14:textId="49F9A008">
            <w:pPr>
              <w:pStyle w:val="ListParagraph"/>
              <w:numPr>
                <w:ilvl w:val="0"/>
                <w:numId w:val="19"/>
              </w:numPr>
              <w:spacing w:after="0"/>
              <w:ind w:left="368"/>
              <w:rPr>
                <w:rFonts w:ascii="Times New Roman" w:hAnsi="Times New Roman"/>
                <w:sz w:val="24"/>
                <w:szCs w:val="24"/>
              </w:rPr>
            </w:pPr>
            <w:r w:rsidRPr="00323D3D">
              <w:rPr>
                <w:rFonts w:ascii="Times New Roman" w:hAnsi="Times New Roman"/>
                <w:sz w:val="24"/>
                <w:szCs w:val="24"/>
              </w:rPr>
              <w:t xml:space="preserve">For schools with regular scheduling - October 1 </w:t>
            </w:r>
          </w:p>
          <w:p w:rsidR="00FE3505" w:rsidRPr="00323D3D" w:rsidP="00B56622" w14:paraId="749E8C2F" w14:textId="087D1FDC">
            <w:pPr>
              <w:pStyle w:val="ListParagraph"/>
              <w:numPr>
                <w:ilvl w:val="0"/>
                <w:numId w:val="19"/>
              </w:numPr>
              <w:spacing w:after="0"/>
              <w:ind w:left="368"/>
              <w:rPr>
                <w:rFonts w:ascii="Times New Roman" w:hAnsi="Times New Roman"/>
                <w:bCs/>
                <w:sz w:val="24"/>
                <w:szCs w:val="24"/>
              </w:rPr>
            </w:pPr>
            <w:r w:rsidRPr="00323D3D">
              <w:rPr>
                <w:rFonts w:ascii="Times New Roman" w:hAnsi="Times New Roman"/>
                <w:sz w:val="24"/>
                <w:szCs w:val="24"/>
              </w:rPr>
              <w:t xml:space="preserve">For schools with block scheduling that allows a full-year course to be taken in one semester - Sum of a count taken on October 1 in the first block, and around March 1 in the second block </w:t>
            </w:r>
          </w:p>
        </w:tc>
      </w:tr>
      <w:tr w14:paraId="46CE06DF" w14:textId="6D69444F" w:rsidTr="00BB5F74">
        <w:tblPrEx>
          <w:tblW w:w="9558" w:type="dxa"/>
          <w:tblLayout w:type="fixed"/>
          <w:tblLook w:val="00A0"/>
        </w:tblPrEx>
        <w:tc>
          <w:tcPr>
            <w:tcW w:w="2692" w:type="dxa"/>
          </w:tcPr>
          <w:p w:rsidR="00FE3505" w:rsidRPr="00323D3D" w:rsidP="005130EE" w14:paraId="7A277F93" w14:textId="49FAFEE9">
            <w:pPr>
              <w:spacing w:after="0"/>
              <w:rPr>
                <w:rFonts w:ascii="Times New Roman" w:hAnsi="Times New Roman"/>
                <w:b/>
                <w:bCs/>
                <w:sz w:val="24"/>
                <w:szCs w:val="24"/>
              </w:rPr>
            </w:pPr>
            <w:r w:rsidRPr="00323D3D">
              <w:rPr>
                <w:rFonts w:ascii="Times New Roman" w:hAnsi="Times New Roman"/>
                <w:b/>
                <w:sz w:val="24"/>
                <w:szCs w:val="24"/>
              </w:rPr>
              <w:t>Reporting Levels</w:t>
            </w:r>
          </w:p>
        </w:tc>
        <w:tc>
          <w:tcPr>
            <w:tcW w:w="2096" w:type="dxa"/>
          </w:tcPr>
          <w:p w:rsidR="00FE3505" w:rsidRPr="00323D3D" w:rsidP="005130EE" w14:paraId="585628BB" w14:textId="04AF2EFA">
            <w:pPr>
              <w:spacing w:after="0"/>
              <w:jc w:val="center"/>
              <w:rPr>
                <w:bCs/>
                <w:sz w:val="24"/>
                <w:szCs w:val="24"/>
              </w:rPr>
            </w:pPr>
            <w:r w:rsidRPr="00323D3D">
              <w:rPr>
                <w:rFonts w:ascii="Times New Roman" w:hAnsi="Times New Roman"/>
                <w:bCs/>
                <w:sz w:val="24"/>
                <w:szCs w:val="24"/>
              </w:rPr>
              <w:t>School</w:t>
            </w:r>
            <w:r w:rsidRPr="00323D3D">
              <w:rPr>
                <w:bCs/>
                <w:sz w:val="24"/>
                <w:szCs w:val="24"/>
              </w:rPr>
              <w:t xml:space="preserve">  </w:t>
            </w:r>
            <w:r w:rsidRPr="00323D3D">
              <w:rPr>
                <w:rFonts w:ascii="Wingdings 2" w:hAnsi="Wingdings 2"/>
                <w:bCs/>
                <w:sz w:val="24"/>
                <w:szCs w:val="24"/>
              </w:rPr>
              <w:sym w:font="Wingdings 2" w:char="F052"/>
            </w:r>
          </w:p>
        </w:tc>
        <w:tc>
          <w:tcPr>
            <w:tcW w:w="2394" w:type="dxa"/>
          </w:tcPr>
          <w:p w:rsidR="00FE3505" w:rsidRPr="00323D3D" w:rsidP="005130EE" w14:paraId="7C657CC0" w14:textId="3BA20977">
            <w:pPr>
              <w:spacing w:after="0"/>
              <w:jc w:val="center"/>
              <w:rPr>
                <w:bCs/>
                <w:sz w:val="24"/>
                <w:szCs w:val="24"/>
              </w:rPr>
            </w:pPr>
            <w:r w:rsidRPr="00323D3D">
              <w:rPr>
                <w:rFonts w:ascii="Times New Roman" w:hAnsi="Times New Roman"/>
                <w:bCs/>
                <w:sz w:val="24"/>
                <w:szCs w:val="24"/>
              </w:rPr>
              <w:t>LEA</w:t>
            </w:r>
            <w:r w:rsidRPr="00323D3D">
              <w:rPr>
                <w:bCs/>
                <w:sz w:val="24"/>
                <w:szCs w:val="24"/>
              </w:rPr>
              <w:t xml:space="preserve">  </w:t>
            </w:r>
            <w:r w:rsidRPr="00323D3D">
              <w:rPr>
                <w:rFonts w:ascii="Wingdings 2" w:eastAsia="Wingdings 2" w:hAnsi="Wingdings 2" w:cs="Wingdings 2"/>
                <w:bCs/>
                <w:sz w:val="24"/>
                <w:szCs w:val="24"/>
              </w:rPr>
              <w:t>£</w:t>
            </w:r>
            <w:r w:rsidRPr="00323D3D">
              <w:rPr>
                <w:bCs/>
                <w:sz w:val="24"/>
                <w:szCs w:val="24"/>
              </w:rPr>
              <w:t xml:space="preserve">  </w:t>
            </w:r>
          </w:p>
        </w:tc>
        <w:tc>
          <w:tcPr>
            <w:tcW w:w="2376" w:type="dxa"/>
            <w:gridSpan w:val="2"/>
          </w:tcPr>
          <w:p w:rsidR="00FE3505" w:rsidRPr="00323D3D" w:rsidP="005130EE" w14:paraId="5C6FC464" w14:textId="70F12019">
            <w:pPr>
              <w:spacing w:after="0"/>
              <w:jc w:val="center"/>
              <w:rPr>
                <w:bCs/>
                <w:sz w:val="24"/>
                <w:szCs w:val="24"/>
              </w:rPr>
            </w:pPr>
            <w:r w:rsidRPr="00323D3D">
              <w:rPr>
                <w:rFonts w:ascii="Times New Roman" w:hAnsi="Times New Roman"/>
                <w:bCs/>
                <w:sz w:val="24"/>
                <w:szCs w:val="24"/>
              </w:rPr>
              <w:t>State</w:t>
            </w:r>
            <w:r w:rsidRPr="00323D3D">
              <w:rPr>
                <w:bCs/>
                <w:sz w:val="24"/>
                <w:szCs w:val="24"/>
              </w:rPr>
              <w:t xml:space="preserve">  </w:t>
            </w:r>
            <w:r w:rsidRPr="00323D3D">
              <w:rPr>
                <w:rFonts w:ascii="Wingdings 2" w:eastAsia="Wingdings 2" w:hAnsi="Wingdings 2" w:cs="Wingdings 2"/>
                <w:bCs/>
                <w:sz w:val="24"/>
                <w:szCs w:val="24"/>
              </w:rPr>
              <w:t>£</w:t>
            </w:r>
          </w:p>
        </w:tc>
      </w:tr>
      <w:tr w14:paraId="1C3972EF" w14:textId="50E14323" w:rsidTr="00BB5F74">
        <w:tblPrEx>
          <w:tblW w:w="9558" w:type="dxa"/>
          <w:tblLayout w:type="fixed"/>
          <w:tblLook w:val="00A0"/>
        </w:tblPrEx>
        <w:tc>
          <w:tcPr>
            <w:tcW w:w="2692" w:type="dxa"/>
          </w:tcPr>
          <w:p w:rsidR="00FE3505" w:rsidRPr="00323D3D" w:rsidP="005130EE" w14:paraId="04171473" w14:textId="0BD0A0DF">
            <w:pPr>
              <w:spacing w:after="0"/>
              <w:rPr>
                <w:rFonts w:ascii="Times New Roman" w:hAnsi="Times New Roman"/>
                <w:b/>
                <w:bCs/>
                <w:sz w:val="24"/>
                <w:szCs w:val="24"/>
              </w:rPr>
            </w:pPr>
            <w:r>
              <w:rPr>
                <w:rFonts w:ascii="Times New Roman" w:hAnsi="Times New Roman"/>
                <w:b/>
                <w:bCs/>
                <w:sz w:val="24"/>
                <w:szCs w:val="24"/>
              </w:rPr>
              <w:t>Education Unit Total</w:t>
            </w:r>
          </w:p>
        </w:tc>
        <w:tc>
          <w:tcPr>
            <w:tcW w:w="6866" w:type="dxa"/>
            <w:gridSpan w:val="4"/>
          </w:tcPr>
          <w:p w:rsidR="00FE3505" w:rsidRPr="00323D3D" w:rsidP="005130EE" w14:paraId="13DCE492" w14:textId="7EE92299">
            <w:pPr>
              <w:spacing w:after="0"/>
              <w:rPr>
                <w:b/>
                <w:bCs/>
                <w:sz w:val="24"/>
                <w:szCs w:val="24"/>
              </w:rPr>
            </w:pPr>
            <w:r w:rsidRPr="00323D3D">
              <w:rPr>
                <w:rFonts w:ascii="Wingdings 2" w:hAnsi="Wingdings 2"/>
                <w:bCs/>
                <w:sz w:val="24"/>
                <w:szCs w:val="24"/>
              </w:rPr>
              <w:sym w:font="Wingdings 2" w:char="F052"/>
            </w:r>
          </w:p>
        </w:tc>
      </w:tr>
      <w:tr w14:paraId="311B8B82" w14:textId="4A731108" w:rsidTr="00BB5F74">
        <w:tblPrEx>
          <w:tblW w:w="9558" w:type="dxa"/>
          <w:tblLayout w:type="fixed"/>
          <w:tblLook w:val="00A0"/>
        </w:tblPrEx>
        <w:tc>
          <w:tcPr>
            <w:tcW w:w="2692" w:type="dxa"/>
          </w:tcPr>
          <w:p w:rsidR="00FE3505" w:rsidRPr="00323D3D" w:rsidP="005130EE" w14:paraId="62FAEFA6" w14:textId="6FA18956">
            <w:pPr>
              <w:spacing w:after="0"/>
              <w:rPr>
                <w:rFonts w:ascii="Times New Roman" w:hAnsi="Times New Roman"/>
                <w:b/>
                <w:bCs/>
                <w:sz w:val="24"/>
                <w:szCs w:val="24"/>
              </w:rPr>
            </w:pPr>
            <w:r w:rsidRPr="00323D3D">
              <w:rPr>
                <w:rFonts w:ascii="Times New Roman" w:hAnsi="Times New Roman"/>
                <w:b/>
                <w:bCs/>
                <w:sz w:val="24"/>
                <w:szCs w:val="24"/>
              </w:rPr>
              <w:t>Comment</w:t>
            </w:r>
          </w:p>
        </w:tc>
        <w:tc>
          <w:tcPr>
            <w:tcW w:w="6866" w:type="dxa"/>
            <w:gridSpan w:val="4"/>
          </w:tcPr>
          <w:p w:rsidR="00FE3505" w:rsidRPr="00323D3D" w:rsidP="005130EE" w14:paraId="4FC88F51" w14:textId="6A19F031">
            <w:pPr>
              <w:spacing w:after="0"/>
              <w:rPr>
                <w:rFonts w:ascii="Times New Roman" w:hAnsi="Times New Roman"/>
                <w:sz w:val="24"/>
                <w:szCs w:val="24"/>
              </w:rPr>
            </w:pPr>
            <w:r w:rsidRPr="00323D3D">
              <w:rPr>
                <w:rFonts w:ascii="Times New Roman" w:hAnsi="Times New Roman"/>
                <w:sz w:val="24"/>
                <w:szCs w:val="24"/>
              </w:rPr>
              <w:t xml:space="preserve">Report only for schools with grade 7 or 8 and/or ungraded with middle school age students, and that provide college-preparatory Algebra I course.  </w:t>
            </w:r>
          </w:p>
          <w:p w:rsidR="00FE3505" w:rsidRPr="00323D3D" w:rsidP="005130EE" w14:paraId="5C2EF25D" w14:textId="00208922">
            <w:pPr>
              <w:spacing w:after="0"/>
              <w:rPr>
                <w:rFonts w:ascii="Times New Roman" w:hAnsi="Times New Roman"/>
                <w:sz w:val="24"/>
                <w:szCs w:val="24"/>
              </w:rPr>
            </w:pPr>
          </w:p>
          <w:p w:rsidR="00FE3505" w:rsidRPr="00323D3D" w:rsidP="005130EE" w14:paraId="1014AEC2" w14:textId="03D5F08A">
            <w:pPr>
              <w:spacing w:after="0"/>
              <w:rPr>
                <w:rFonts w:ascii="Times New Roman" w:hAnsi="Times New Roman"/>
                <w:sz w:val="24"/>
                <w:szCs w:val="24"/>
              </w:rPr>
            </w:pPr>
            <w:r w:rsidRPr="00323D3D">
              <w:rPr>
                <w:rFonts w:ascii="Times New Roman" w:hAnsi="Times New Roman"/>
                <w:sz w:val="24"/>
                <w:szCs w:val="24"/>
              </w:rPr>
              <w:t>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w:t>
            </w:r>
          </w:p>
          <w:p w:rsidR="00FE3505" w:rsidRPr="00323D3D" w:rsidP="005130EE" w14:paraId="0480FB35" w14:textId="41798997">
            <w:pPr>
              <w:spacing w:after="0"/>
              <w:rPr>
                <w:rFonts w:ascii="Times New Roman" w:hAnsi="Times New Roman"/>
                <w:sz w:val="24"/>
                <w:szCs w:val="24"/>
              </w:rPr>
            </w:pPr>
          </w:p>
          <w:p w:rsidR="00FE3505" w:rsidRPr="00323D3D" w:rsidP="005130EE" w14:paraId="6331D29B" w14:textId="09FD6E1B">
            <w:pPr>
              <w:spacing w:after="0"/>
              <w:rPr>
                <w:rFonts w:ascii="Times New Roman" w:hAnsi="Times New Roman"/>
                <w:sz w:val="24"/>
                <w:szCs w:val="24"/>
              </w:rPr>
            </w:pPr>
            <w:r w:rsidRPr="00323D3D">
              <w:rPr>
                <w:rFonts w:ascii="Times New Roman" w:hAnsi="Times New Roman"/>
                <w:sz w:val="24"/>
                <w:szCs w:val="24"/>
              </w:rPr>
              <w:t>Algebra I is a foundation course leading to higher-level mathematics courses, including Geometry and Algebra II.</w:t>
            </w:r>
          </w:p>
          <w:p w:rsidR="007C38DA" w:rsidRPr="00323D3D" w:rsidP="005130EE" w14:paraId="0969608D" w14:textId="5A75AE51">
            <w:pPr>
              <w:spacing w:after="0"/>
              <w:rPr>
                <w:rFonts w:ascii="Times New Roman" w:hAnsi="Times New Roman"/>
                <w:sz w:val="24"/>
                <w:szCs w:val="24"/>
              </w:rPr>
            </w:pPr>
          </w:p>
          <w:p w:rsidR="002A5250" w:rsidRPr="0094683D" w:rsidP="002A5250" w14:paraId="2AA9A557" w14:textId="2957C18C">
            <w:pPr>
              <w:spacing w:after="0"/>
              <w:rPr>
                <w:rFonts w:ascii="Times New Roman" w:hAnsi="Times New Roman"/>
                <w:bCs/>
                <w:iCs/>
                <w:sz w:val="24"/>
                <w:szCs w:val="24"/>
              </w:rPr>
            </w:pPr>
            <w:r w:rsidRPr="00323D3D">
              <w:rPr>
                <w:rFonts w:ascii="Times New Roman" w:hAnsi="Times New Roman"/>
                <w:bCs/>
                <w:iCs/>
                <w:sz w:val="24"/>
                <w:szCs w:val="24"/>
              </w:rPr>
              <w:t xml:space="preserve">Teachers are considered certified in mathematics if they have received a </w:t>
            </w:r>
            <w:r w:rsidRPr="00323D3D" w:rsidR="00024847">
              <w:rPr>
                <w:rFonts w:ascii="Times New Roman" w:hAnsi="Times New Roman"/>
                <w:bCs/>
                <w:iCs/>
                <w:sz w:val="24"/>
                <w:szCs w:val="24"/>
              </w:rPr>
              <w:t xml:space="preserve">teaching </w:t>
            </w:r>
            <w:r w:rsidRPr="00323D3D">
              <w:rPr>
                <w:rFonts w:ascii="Times New Roman" w:hAnsi="Times New Roman"/>
                <w:bCs/>
                <w:iCs/>
                <w:sz w:val="24"/>
                <w:szCs w:val="24"/>
              </w:rPr>
              <w:t>certificate/license/endorsement in mathematics</w:t>
            </w:r>
            <w:r w:rsidRPr="00323D3D" w:rsidR="00024847">
              <w:rPr>
                <w:rFonts w:ascii="Times New Roman" w:hAnsi="Times New Roman"/>
                <w:bCs/>
                <w:iCs/>
                <w:sz w:val="24"/>
                <w:szCs w:val="24"/>
              </w:rPr>
              <w:t xml:space="preserve"> or computer science</w:t>
            </w:r>
            <w:r w:rsidRPr="00323D3D">
              <w:rPr>
                <w:rFonts w:ascii="Times New Roman" w:hAnsi="Times New Roman"/>
                <w:bCs/>
                <w:iCs/>
                <w:sz w:val="24"/>
                <w:szCs w:val="24"/>
              </w:rPr>
              <w:t xml:space="preserve"> (general or subject-specific) from the state.</w:t>
            </w:r>
          </w:p>
          <w:p w:rsidR="002A5250" w:rsidRPr="00323D3D" w:rsidP="00C34864" w14:paraId="4938C336" w14:textId="26A8EF9A">
            <w:pPr>
              <w:spacing w:after="0"/>
              <w:rPr>
                <w:rFonts w:ascii="Times New Roman" w:hAnsi="Times New Roman"/>
                <w:sz w:val="24"/>
                <w:szCs w:val="24"/>
              </w:rPr>
            </w:pPr>
          </w:p>
          <w:p w:rsidR="00C34864" w:rsidRPr="00323D3D" w:rsidP="00C34864" w14:paraId="21A5C8D5" w14:textId="58024A23">
            <w:pPr>
              <w:spacing w:after="0"/>
              <w:rPr>
                <w:rFonts w:ascii="Times New Roman" w:hAnsi="Times New Roman"/>
                <w:iCs/>
                <w:sz w:val="24"/>
                <w:szCs w:val="24"/>
              </w:rPr>
            </w:pPr>
            <w:r w:rsidRPr="00323D3D">
              <w:rPr>
                <w:rFonts w:ascii="Times New Roman" w:hAnsi="Times New Roman"/>
                <w:sz w:val="24"/>
                <w:szCs w:val="24"/>
              </w:rPr>
              <w:t>T</w:t>
            </w:r>
            <w:r w:rsidRPr="00323D3D">
              <w:rPr>
                <w:rFonts w:ascii="Times New Roman" w:hAnsi="Times New Roman"/>
                <w:sz w:val="24"/>
                <w:szCs w:val="24"/>
              </w:rPr>
              <w:t xml:space="preserve">eachers </w:t>
            </w:r>
            <w:r w:rsidRPr="00323D3D">
              <w:rPr>
                <w:rFonts w:ascii="Times New Roman" w:hAnsi="Times New Roman"/>
                <w:sz w:val="24"/>
                <w:szCs w:val="24"/>
              </w:rPr>
              <w:t>may be</w:t>
            </w:r>
            <w:r w:rsidRPr="00323D3D">
              <w:rPr>
                <w:rFonts w:ascii="Times New Roman" w:hAnsi="Times New Roman"/>
                <w:sz w:val="24"/>
                <w:szCs w:val="24"/>
              </w:rPr>
              <w:t xml:space="preserve"> funded </w:t>
            </w:r>
            <w:r w:rsidRPr="00323D3D">
              <w:rPr>
                <w:rFonts w:ascii="Times New Roman" w:hAnsi="Times New Roman"/>
                <w:sz w:val="24"/>
                <w:szCs w:val="24"/>
              </w:rPr>
              <w:t xml:space="preserve">with </w:t>
            </w:r>
            <w:r w:rsidRPr="00323D3D">
              <w:rPr>
                <w:rFonts w:ascii="Times New Roman" w:hAnsi="Times New Roman"/>
                <w:sz w:val="24"/>
                <w:szCs w:val="24"/>
              </w:rPr>
              <w:t>fed</w:t>
            </w:r>
            <w:r w:rsidRPr="00323D3D">
              <w:rPr>
                <w:rFonts w:ascii="Times New Roman" w:hAnsi="Times New Roman"/>
                <w:sz w:val="24"/>
                <w:szCs w:val="24"/>
              </w:rPr>
              <w:t>eral, state, and/or local funds</w:t>
            </w:r>
            <w:r w:rsidRPr="00323D3D">
              <w:rPr>
                <w:rFonts w:ascii="Times New Roman" w:hAnsi="Times New Roman"/>
                <w:sz w:val="24"/>
                <w:szCs w:val="24"/>
              </w:rPr>
              <w:t xml:space="preserve">.  </w:t>
            </w:r>
            <w:r w:rsidRPr="00D85664" w:rsidR="001729BE">
              <w:rPr>
                <w:rFonts w:ascii="Times New Roman" w:hAnsi="Times New Roman"/>
                <w:sz w:val="24"/>
                <w:szCs w:val="24"/>
              </w:rPr>
              <w:t>Justice facilities should consider only teachers who serve students in the educational program offered at the justice facility during the regular school year.</w:t>
            </w:r>
            <w:r w:rsidRPr="00323D3D" w:rsidR="001729BE">
              <w:rPr>
                <w:rFonts w:ascii="Times New Roman" w:hAnsi="Times New Roman"/>
                <w:sz w:val="24"/>
                <w:szCs w:val="24"/>
              </w:rPr>
              <w:t xml:space="preserve">  </w:t>
            </w:r>
          </w:p>
          <w:p w:rsidR="00806A0E" w:rsidRPr="0094683D" w:rsidP="00806A0E" w14:paraId="70166187" w14:textId="6AE2F382">
            <w:pPr>
              <w:spacing w:after="0"/>
              <w:rPr>
                <w:rFonts w:ascii="Times New Roman" w:hAnsi="Times New Roman"/>
                <w:iCs/>
                <w:sz w:val="24"/>
                <w:szCs w:val="24"/>
              </w:rPr>
            </w:pPr>
          </w:p>
          <w:p w:rsidR="00806A0E" w:rsidRPr="00323D3D" w:rsidP="00806A0E" w14:paraId="25A86331" w14:textId="1F1F0E49">
            <w:pPr>
              <w:spacing w:after="0"/>
              <w:rPr>
                <w:rFonts w:ascii="Times New Roman" w:hAnsi="Times New Roman"/>
                <w:iCs/>
                <w:sz w:val="24"/>
                <w:szCs w:val="24"/>
              </w:rPr>
            </w:pPr>
            <w:r w:rsidRPr="00323D3D">
              <w:rPr>
                <w:rFonts w:ascii="Times New Roman" w:hAnsi="Times New Roman"/>
                <w:iCs/>
                <w:sz w:val="24"/>
                <w:szCs w:val="24"/>
              </w:rPr>
              <w:t>R</w:t>
            </w:r>
            <w:r w:rsidRPr="00323D3D">
              <w:rPr>
                <w:rFonts w:ascii="Times New Roman" w:hAnsi="Times New Roman"/>
                <w:iCs/>
                <w:sz w:val="24"/>
                <w:szCs w:val="24"/>
              </w:rPr>
              <w:t xml:space="preserve">efer to the following guide </w:t>
            </w:r>
            <w:r w:rsidRPr="00323D3D">
              <w:rPr>
                <w:rFonts w:ascii="Times New Roman" w:hAnsi="Times New Roman"/>
                <w:sz w:val="24"/>
                <w:szCs w:val="24"/>
              </w:rPr>
              <w:t xml:space="preserve">to determine which teachers </w:t>
            </w:r>
            <w:r w:rsidRPr="00323D3D" w:rsidR="00255D6C">
              <w:rPr>
                <w:rFonts w:ascii="Times New Roman" w:hAnsi="Times New Roman"/>
                <w:sz w:val="24"/>
                <w:szCs w:val="24"/>
              </w:rPr>
              <w:t>may be</w:t>
            </w:r>
            <w:r w:rsidRPr="00323D3D">
              <w:rPr>
                <w:rFonts w:ascii="Times New Roman" w:hAnsi="Times New Roman"/>
                <w:sz w:val="24"/>
                <w:szCs w:val="24"/>
              </w:rPr>
              <w:t xml:space="preserve"> included and </w:t>
            </w:r>
            <w:r w:rsidRPr="00323D3D" w:rsidR="00255D6C">
              <w:rPr>
                <w:rFonts w:ascii="Times New Roman" w:hAnsi="Times New Roman"/>
                <w:sz w:val="24"/>
                <w:szCs w:val="24"/>
              </w:rPr>
              <w:t>which teachers should be excluded.</w:t>
            </w:r>
          </w:p>
          <w:p w:rsidR="00806A0E" w:rsidRPr="00323D3D" w:rsidP="00806A0E" w14:paraId="47F21F0C" w14:textId="0573C6BD">
            <w:pPr>
              <w:spacing w:after="0"/>
              <w:rPr>
                <w:rFonts w:ascii="Times New Roman" w:hAnsi="Times New Roman"/>
                <w:iCs/>
                <w:sz w:val="24"/>
                <w:szCs w:val="24"/>
              </w:rPr>
            </w:pPr>
          </w:p>
          <w:p w:rsidR="00806A0E" w:rsidRPr="00323D3D" w:rsidP="00806A0E" w14:paraId="7E1E97A2" w14:textId="31D3C59D">
            <w:pPr>
              <w:spacing w:after="0"/>
              <w:rPr>
                <w:rFonts w:ascii="Times New Roman" w:hAnsi="Times New Roman"/>
                <w:sz w:val="24"/>
                <w:szCs w:val="24"/>
              </w:rPr>
            </w:pPr>
            <w:r w:rsidRPr="00323D3D">
              <w:rPr>
                <w:rFonts w:ascii="Times New Roman" w:hAnsi="Times New Roman"/>
                <w:sz w:val="24"/>
                <w:szCs w:val="24"/>
              </w:rPr>
              <w:t xml:space="preserve">Teachers </w:t>
            </w:r>
            <w:r w:rsidRPr="00323D3D" w:rsidR="00F0662A">
              <w:rPr>
                <w:rFonts w:ascii="Times New Roman" w:hAnsi="Times New Roman"/>
                <w:sz w:val="24"/>
                <w:szCs w:val="24"/>
              </w:rPr>
              <w:t xml:space="preserve">certified in mathematics may </w:t>
            </w:r>
            <w:r w:rsidRPr="00323D3D">
              <w:rPr>
                <w:rFonts w:ascii="Times New Roman" w:hAnsi="Times New Roman"/>
                <w:sz w:val="24"/>
                <w:szCs w:val="24"/>
              </w:rPr>
              <w:t>include:</w:t>
            </w:r>
          </w:p>
          <w:p w:rsidR="00806A0E" w:rsidRPr="00323D3D" w:rsidP="00806A0E" w14:paraId="76AC0CD9" w14:textId="4C81FC68">
            <w:pPr>
              <w:pStyle w:val="ListParagraph"/>
              <w:numPr>
                <w:ilvl w:val="0"/>
                <w:numId w:val="2"/>
              </w:numPr>
              <w:spacing w:after="0"/>
              <w:rPr>
                <w:rFonts w:ascii="Times New Roman" w:hAnsi="Times New Roman"/>
                <w:sz w:val="24"/>
                <w:szCs w:val="24"/>
              </w:rPr>
            </w:pPr>
            <w:r w:rsidRPr="00323D3D">
              <w:rPr>
                <w:rFonts w:ascii="Times New Roman" w:hAnsi="Times New Roman"/>
                <w:sz w:val="24"/>
                <w:szCs w:val="24"/>
              </w:rPr>
              <w:t>Regular Classroom Teachers</w:t>
            </w:r>
          </w:p>
          <w:p w:rsidR="00806A0E" w:rsidRPr="00323D3D" w:rsidP="00806A0E" w14:paraId="4175C95B" w14:textId="223A5702">
            <w:pPr>
              <w:pStyle w:val="ListParagraph"/>
              <w:numPr>
                <w:ilvl w:val="0"/>
                <w:numId w:val="2"/>
              </w:numPr>
              <w:spacing w:after="0"/>
              <w:rPr>
                <w:rFonts w:ascii="Times New Roman" w:hAnsi="Times New Roman"/>
                <w:iCs/>
                <w:sz w:val="24"/>
                <w:szCs w:val="24"/>
              </w:rPr>
            </w:pPr>
            <w:r w:rsidRPr="00323D3D">
              <w:rPr>
                <w:rFonts w:ascii="Times New Roman" w:hAnsi="Times New Roman"/>
                <w:iCs/>
                <w:sz w:val="24"/>
                <w:szCs w:val="24"/>
              </w:rPr>
              <w:t>Special Education Teachers</w:t>
            </w:r>
          </w:p>
          <w:p w:rsidR="00806A0E" w:rsidRPr="00323D3D" w:rsidP="00B56622" w14:paraId="5EBA90E2" w14:textId="0D377429">
            <w:pPr>
              <w:pStyle w:val="ListParagraph"/>
              <w:numPr>
                <w:ilvl w:val="0"/>
                <w:numId w:val="32"/>
              </w:numPr>
              <w:spacing w:after="0"/>
              <w:rPr>
                <w:rFonts w:ascii="Times New Roman" w:hAnsi="Times New Roman"/>
                <w:iCs/>
                <w:sz w:val="24"/>
                <w:szCs w:val="24"/>
              </w:rPr>
            </w:pPr>
            <w:r w:rsidRPr="00323D3D">
              <w:rPr>
                <w:rFonts w:ascii="Times New Roman" w:hAnsi="Times New Roman"/>
                <w:iCs/>
                <w:sz w:val="24"/>
                <w:szCs w:val="24"/>
              </w:rPr>
              <w:t>Teach special education classes to students with disabilities.</w:t>
            </w:r>
          </w:p>
          <w:p w:rsidR="00806A0E" w:rsidRPr="00323D3D" w:rsidP="00806A0E" w14:paraId="36550C5D" w14:textId="1A6277FD">
            <w:pPr>
              <w:pStyle w:val="ListParagraph"/>
              <w:numPr>
                <w:ilvl w:val="0"/>
                <w:numId w:val="2"/>
              </w:numPr>
              <w:spacing w:after="0"/>
              <w:rPr>
                <w:rFonts w:ascii="Times New Roman" w:hAnsi="Times New Roman"/>
                <w:sz w:val="24"/>
                <w:szCs w:val="24"/>
              </w:rPr>
            </w:pPr>
            <w:r w:rsidRPr="00323D3D">
              <w:rPr>
                <w:rFonts w:ascii="Times New Roman" w:hAnsi="Times New Roman"/>
                <w:sz w:val="24"/>
                <w:szCs w:val="24"/>
              </w:rPr>
              <w:t>General Elementary Teachers</w:t>
            </w:r>
          </w:p>
          <w:p w:rsidR="00806A0E" w:rsidRPr="00323D3D" w:rsidP="00B56622" w14:paraId="77C81297" w14:textId="5FBACE5D">
            <w:pPr>
              <w:pStyle w:val="ListParagraph"/>
              <w:numPr>
                <w:ilvl w:val="0"/>
                <w:numId w:val="32"/>
              </w:numPr>
              <w:spacing w:after="0"/>
              <w:rPr>
                <w:rFonts w:ascii="Times New Roman" w:hAnsi="Times New Roman"/>
                <w:sz w:val="24"/>
                <w:szCs w:val="24"/>
              </w:rPr>
            </w:pPr>
            <w:r w:rsidRPr="00323D3D">
              <w:rPr>
                <w:rFonts w:ascii="Times New Roman" w:hAnsi="Times New Roman"/>
                <w:sz w:val="24"/>
                <w:szCs w:val="24"/>
              </w:rPr>
              <w:t>Teach self-contained classes in any of grades</w:t>
            </w:r>
            <w:r w:rsidRPr="00323D3D" w:rsidR="003B312F">
              <w:rPr>
                <w:rFonts w:ascii="Times New Roman" w:hAnsi="Times New Roman"/>
                <w:sz w:val="24"/>
                <w:szCs w:val="24"/>
              </w:rPr>
              <w:t xml:space="preserve"> 7</w:t>
            </w:r>
            <w:r w:rsidRPr="00323D3D">
              <w:rPr>
                <w:rFonts w:ascii="Times New Roman" w:hAnsi="Times New Roman"/>
                <w:sz w:val="24"/>
                <w:szCs w:val="24"/>
              </w:rPr>
              <w:t>–8 (i.e., teach the same class of students all or most of the day).</w:t>
            </w:r>
          </w:p>
          <w:p w:rsidR="00806A0E" w:rsidRPr="00323D3D" w:rsidP="00B56622" w14:paraId="517E1DA5" w14:textId="21928B26">
            <w:pPr>
              <w:pStyle w:val="ListParagraph"/>
              <w:numPr>
                <w:ilvl w:val="0"/>
                <w:numId w:val="32"/>
              </w:numPr>
              <w:spacing w:after="0"/>
              <w:rPr>
                <w:rFonts w:ascii="Times New Roman" w:hAnsi="Times New Roman"/>
                <w:sz w:val="24"/>
                <w:szCs w:val="24"/>
              </w:rPr>
            </w:pPr>
            <w:r w:rsidRPr="00323D3D">
              <w:rPr>
                <w:rFonts w:ascii="Times New Roman" w:hAnsi="Times New Roman"/>
                <w:sz w:val="24"/>
                <w:szCs w:val="24"/>
              </w:rPr>
              <w:t>Team-teach (i.e., two or more teachers collaborate to teach multiple subjects to the same class of students).</w:t>
            </w:r>
          </w:p>
          <w:p w:rsidR="00806A0E" w:rsidRPr="00323D3D" w:rsidP="00806A0E" w14:paraId="6E442745" w14:textId="6D641079">
            <w:pPr>
              <w:pStyle w:val="ListParagraph"/>
              <w:numPr>
                <w:ilvl w:val="0"/>
                <w:numId w:val="2"/>
              </w:numPr>
              <w:spacing w:after="0"/>
              <w:rPr>
                <w:rFonts w:ascii="Times New Roman" w:hAnsi="Times New Roman"/>
                <w:sz w:val="24"/>
                <w:szCs w:val="24"/>
              </w:rPr>
            </w:pPr>
            <w:r w:rsidRPr="00323D3D">
              <w:rPr>
                <w:rFonts w:ascii="Times New Roman" w:hAnsi="Times New Roman"/>
                <w:sz w:val="24"/>
                <w:szCs w:val="24"/>
              </w:rPr>
              <w:t>Vocational/Technical Education Teachers</w:t>
            </w:r>
          </w:p>
          <w:p w:rsidR="00806A0E" w:rsidRPr="00323D3D" w:rsidP="00806A0E" w14:paraId="47A36439" w14:textId="45145FFE">
            <w:pPr>
              <w:pStyle w:val="ListParagraph"/>
              <w:numPr>
                <w:ilvl w:val="0"/>
                <w:numId w:val="2"/>
              </w:numPr>
              <w:spacing w:after="0"/>
              <w:rPr>
                <w:rFonts w:ascii="Times New Roman" w:hAnsi="Times New Roman"/>
                <w:sz w:val="24"/>
                <w:szCs w:val="24"/>
              </w:rPr>
            </w:pPr>
            <w:r w:rsidRPr="00323D3D">
              <w:rPr>
                <w:rFonts w:ascii="Times New Roman" w:hAnsi="Times New Roman"/>
                <w:sz w:val="24"/>
                <w:szCs w:val="24"/>
              </w:rPr>
              <w:t>Teaching principals, teaching school counselors, teaching librarians, teaching school nurses, or other teaching administrators</w:t>
            </w:r>
          </w:p>
          <w:p w:rsidR="00806A0E" w:rsidRPr="00323D3D" w:rsidP="00B56622" w14:paraId="6248B6BF" w14:textId="09D6BEB3">
            <w:pPr>
              <w:pStyle w:val="ListParagraph"/>
              <w:numPr>
                <w:ilvl w:val="0"/>
                <w:numId w:val="32"/>
              </w:numPr>
              <w:spacing w:after="0"/>
              <w:rPr>
                <w:rFonts w:ascii="Times New Roman" w:hAnsi="Times New Roman"/>
                <w:sz w:val="24"/>
                <w:szCs w:val="24"/>
              </w:rPr>
            </w:pPr>
            <w:r w:rsidRPr="00323D3D">
              <w:rPr>
                <w:rFonts w:ascii="Times New Roman" w:hAnsi="Times New Roman"/>
                <w:sz w:val="24"/>
                <w:szCs w:val="24"/>
              </w:rPr>
              <w:t>Include any staff members who teach at least one regularly scheduled class per week (e.g., a librarian teaches a regularly scheduled class in mathematics once a week).</w:t>
            </w:r>
          </w:p>
          <w:p w:rsidR="00806A0E" w:rsidRPr="00323D3D" w:rsidP="00806A0E" w14:paraId="1A97A7A3" w14:textId="5E158D74">
            <w:pPr>
              <w:pStyle w:val="ListParagraph"/>
              <w:numPr>
                <w:ilvl w:val="0"/>
                <w:numId w:val="2"/>
              </w:numPr>
              <w:spacing w:after="0"/>
              <w:rPr>
                <w:rFonts w:ascii="Times New Roman" w:hAnsi="Times New Roman"/>
                <w:sz w:val="24"/>
                <w:szCs w:val="24"/>
              </w:rPr>
            </w:pPr>
            <w:r w:rsidRPr="00323D3D">
              <w:rPr>
                <w:rFonts w:ascii="Times New Roman" w:hAnsi="Times New Roman"/>
                <w:sz w:val="24"/>
                <w:szCs w:val="24"/>
              </w:rPr>
              <w:t>Teachers of Ungraded Students</w:t>
            </w:r>
          </w:p>
          <w:p w:rsidR="00806A0E" w:rsidRPr="00323D3D" w:rsidP="00806A0E" w14:paraId="4706E16B" w14:textId="6FB4D32B">
            <w:pPr>
              <w:pStyle w:val="ListParagraph"/>
              <w:numPr>
                <w:ilvl w:val="0"/>
                <w:numId w:val="2"/>
              </w:numPr>
              <w:spacing w:after="0"/>
              <w:rPr>
                <w:rFonts w:ascii="Times New Roman" w:hAnsi="Times New Roman"/>
                <w:sz w:val="24"/>
                <w:szCs w:val="24"/>
              </w:rPr>
            </w:pPr>
            <w:r w:rsidRPr="00323D3D">
              <w:rPr>
                <w:rFonts w:ascii="Times New Roman" w:hAnsi="Times New Roman"/>
                <w:sz w:val="24"/>
                <w:szCs w:val="24"/>
              </w:rPr>
              <w:t>Itinerant, Co-op, Traveling, and Satellite Teachers</w:t>
            </w:r>
          </w:p>
          <w:p w:rsidR="00806A0E" w:rsidRPr="00323D3D" w:rsidP="00B56622" w14:paraId="6E02B177" w14:textId="5B1B57B2">
            <w:pPr>
              <w:pStyle w:val="ListParagraph"/>
              <w:numPr>
                <w:ilvl w:val="0"/>
                <w:numId w:val="32"/>
              </w:numPr>
              <w:spacing w:after="0"/>
              <w:rPr>
                <w:rFonts w:ascii="Times New Roman" w:hAnsi="Times New Roman"/>
                <w:sz w:val="24"/>
                <w:szCs w:val="24"/>
              </w:rPr>
            </w:pPr>
            <w:r w:rsidRPr="00323D3D">
              <w:rPr>
                <w:rFonts w:ascii="Times New Roman" w:hAnsi="Times New Roman"/>
                <w:sz w:val="24"/>
                <w:szCs w:val="24"/>
              </w:rPr>
              <w:t>Teach at more than one school and may or may not be supervised by someone at your school.</w:t>
            </w:r>
          </w:p>
          <w:p w:rsidR="00806A0E" w:rsidRPr="00323D3D" w:rsidP="00806A0E" w14:paraId="785F1C23" w14:textId="798A8715">
            <w:pPr>
              <w:pStyle w:val="ListParagraph"/>
              <w:numPr>
                <w:ilvl w:val="0"/>
                <w:numId w:val="2"/>
              </w:numPr>
              <w:spacing w:after="0"/>
              <w:rPr>
                <w:rFonts w:ascii="Times New Roman" w:hAnsi="Times New Roman"/>
                <w:sz w:val="24"/>
                <w:szCs w:val="24"/>
              </w:rPr>
            </w:pPr>
            <w:r w:rsidRPr="00323D3D">
              <w:rPr>
                <w:rFonts w:ascii="Times New Roman" w:hAnsi="Times New Roman"/>
                <w:sz w:val="24"/>
                <w:szCs w:val="24"/>
              </w:rPr>
              <w:t>Current Long-Term Substitute Teachers</w:t>
            </w:r>
          </w:p>
          <w:p w:rsidR="00806A0E" w:rsidRPr="00323D3D" w:rsidP="00B56622" w14:paraId="73C758EE" w14:textId="3E4297CE">
            <w:pPr>
              <w:pStyle w:val="ListParagraph"/>
              <w:numPr>
                <w:ilvl w:val="0"/>
                <w:numId w:val="32"/>
              </w:numPr>
              <w:spacing w:after="0"/>
              <w:rPr>
                <w:rFonts w:ascii="Times New Roman" w:hAnsi="Times New Roman"/>
                <w:sz w:val="24"/>
                <w:szCs w:val="24"/>
              </w:rPr>
            </w:pPr>
            <w:r w:rsidRPr="00323D3D">
              <w:rPr>
                <w:rFonts w:ascii="Times New Roman" w:hAnsi="Times New Roman"/>
                <w:sz w:val="24"/>
                <w:szCs w:val="24"/>
              </w:rPr>
              <w:t xml:space="preserve">Currently filling the role of regular teachers for four or more continuous weeks. </w:t>
            </w:r>
          </w:p>
          <w:p w:rsidR="00806A0E" w:rsidRPr="00323D3D" w:rsidP="00806A0E" w14:paraId="41ABAA28" w14:textId="54E32E70">
            <w:pPr>
              <w:pStyle w:val="ListParagraph"/>
              <w:numPr>
                <w:ilvl w:val="0"/>
                <w:numId w:val="2"/>
              </w:numPr>
              <w:spacing w:after="0"/>
              <w:rPr>
                <w:rFonts w:ascii="Times New Roman" w:hAnsi="Times New Roman"/>
                <w:sz w:val="24"/>
                <w:szCs w:val="24"/>
              </w:rPr>
            </w:pPr>
            <w:r w:rsidRPr="00323D3D">
              <w:rPr>
                <w:rFonts w:ascii="Times New Roman" w:hAnsi="Times New Roman"/>
                <w:sz w:val="24"/>
                <w:szCs w:val="24"/>
              </w:rPr>
              <w:t xml:space="preserve">Other teachers who teach students in any of grades </w:t>
            </w:r>
            <w:r w:rsidRPr="00323D3D" w:rsidR="003B312F">
              <w:rPr>
                <w:rFonts w:ascii="Times New Roman" w:hAnsi="Times New Roman"/>
                <w:sz w:val="24"/>
                <w:szCs w:val="24"/>
              </w:rPr>
              <w:t>7–8</w:t>
            </w:r>
            <w:r w:rsidRPr="00323D3D">
              <w:rPr>
                <w:rFonts w:ascii="Times New Roman" w:hAnsi="Times New Roman"/>
                <w:sz w:val="24"/>
                <w:szCs w:val="24"/>
              </w:rPr>
              <w:t xml:space="preserve"> </w:t>
            </w:r>
          </w:p>
          <w:p w:rsidR="00806A0E" w:rsidRPr="00323D3D" w:rsidP="00806A0E" w14:paraId="71AB9892" w14:textId="2A796CFC">
            <w:pPr>
              <w:spacing w:after="0"/>
              <w:rPr>
                <w:rFonts w:ascii="Times New Roman" w:hAnsi="Times New Roman"/>
                <w:sz w:val="24"/>
                <w:szCs w:val="24"/>
              </w:rPr>
            </w:pPr>
          </w:p>
          <w:p w:rsidR="00806A0E" w:rsidRPr="00323D3D" w:rsidP="00806A0E" w14:paraId="77CFF73C" w14:textId="475BF598">
            <w:pPr>
              <w:spacing w:after="0"/>
              <w:rPr>
                <w:rFonts w:ascii="Times New Roman" w:hAnsi="Times New Roman"/>
                <w:sz w:val="24"/>
                <w:szCs w:val="24"/>
              </w:rPr>
            </w:pPr>
            <w:r w:rsidRPr="00323D3D">
              <w:rPr>
                <w:rFonts w:ascii="Times New Roman" w:hAnsi="Times New Roman"/>
                <w:sz w:val="24"/>
                <w:szCs w:val="24"/>
              </w:rPr>
              <w:t>Teachers to exclude:</w:t>
            </w:r>
          </w:p>
          <w:p w:rsidR="00806A0E" w:rsidRPr="00323D3D" w:rsidP="00806A0E" w14:paraId="004CB256" w14:textId="3CDE4799">
            <w:pPr>
              <w:pStyle w:val="ListParagraph"/>
              <w:numPr>
                <w:ilvl w:val="0"/>
                <w:numId w:val="2"/>
              </w:numPr>
              <w:spacing w:after="0"/>
              <w:rPr>
                <w:rFonts w:ascii="Times New Roman" w:hAnsi="Times New Roman"/>
                <w:sz w:val="24"/>
                <w:szCs w:val="24"/>
              </w:rPr>
            </w:pPr>
            <w:r w:rsidRPr="00323D3D">
              <w:rPr>
                <w:rFonts w:ascii="Times New Roman" w:hAnsi="Times New Roman"/>
                <w:sz w:val="24"/>
                <w:szCs w:val="24"/>
              </w:rPr>
              <w:t>Adult Education and Postsecondary Teachers</w:t>
            </w:r>
          </w:p>
          <w:p w:rsidR="00806A0E" w:rsidRPr="00323D3D" w:rsidP="00B56622" w14:paraId="19623256" w14:textId="221327E1">
            <w:pPr>
              <w:pStyle w:val="ListParagraph"/>
              <w:numPr>
                <w:ilvl w:val="0"/>
                <w:numId w:val="32"/>
              </w:numPr>
              <w:spacing w:after="0"/>
              <w:rPr>
                <w:rFonts w:ascii="Times New Roman" w:hAnsi="Times New Roman"/>
                <w:sz w:val="24"/>
                <w:szCs w:val="24"/>
              </w:rPr>
            </w:pPr>
            <w:r w:rsidRPr="00323D3D">
              <w:rPr>
                <w:rFonts w:ascii="Times New Roman" w:hAnsi="Times New Roman"/>
                <w:sz w:val="24"/>
                <w:szCs w:val="24"/>
              </w:rPr>
              <w:t>Teach only adult education or students beyond grade 12.</w:t>
            </w:r>
          </w:p>
          <w:p w:rsidR="00806A0E" w:rsidRPr="00323D3D" w:rsidP="00806A0E" w14:paraId="6731BD58" w14:textId="5CF34A4A">
            <w:pPr>
              <w:pStyle w:val="ListParagraph"/>
              <w:numPr>
                <w:ilvl w:val="0"/>
                <w:numId w:val="2"/>
              </w:numPr>
              <w:spacing w:after="0"/>
              <w:rPr>
                <w:rFonts w:ascii="Times New Roman" w:hAnsi="Times New Roman"/>
                <w:sz w:val="24"/>
                <w:szCs w:val="24"/>
              </w:rPr>
            </w:pPr>
            <w:r w:rsidRPr="00323D3D">
              <w:rPr>
                <w:rFonts w:ascii="Times New Roman" w:hAnsi="Times New Roman"/>
                <w:sz w:val="24"/>
                <w:szCs w:val="24"/>
              </w:rPr>
              <w:t>Short-term Substitute Teachers</w:t>
            </w:r>
          </w:p>
          <w:p w:rsidR="00806A0E" w:rsidRPr="00323D3D" w:rsidP="00B56622" w14:paraId="7A39D8B3" w14:textId="504147F2">
            <w:pPr>
              <w:pStyle w:val="ListParagraph"/>
              <w:numPr>
                <w:ilvl w:val="0"/>
                <w:numId w:val="32"/>
              </w:numPr>
              <w:spacing w:after="0"/>
              <w:rPr>
                <w:rFonts w:ascii="Times New Roman" w:hAnsi="Times New Roman"/>
                <w:sz w:val="24"/>
                <w:szCs w:val="24"/>
              </w:rPr>
            </w:pPr>
            <w:r w:rsidRPr="00323D3D">
              <w:rPr>
                <w:rFonts w:ascii="Times New Roman" w:hAnsi="Times New Roman"/>
                <w:sz w:val="24"/>
                <w:szCs w:val="24"/>
              </w:rPr>
              <w:t>Fill the role of regular or special education teachers for less than four continuous weeks.</w:t>
            </w:r>
          </w:p>
          <w:p w:rsidR="00806A0E" w:rsidRPr="00323D3D" w:rsidP="00806A0E" w14:paraId="183B477C" w14:textId="756AF53A">
            <w:pPr>
              <w:pStyle w:val="ListParagraph"/>
              <w:numPr>
                <w:ilvl w:val="0"/>
                <w:numId w:val="2"/>
              </w:numPr>
              <w:spacing w:after="0"/>
              <w:rPr>
                <w:rFonts w:ascii="Times New Roman" w:hAnsi="Times New Roman"/>
                <w:sz w:val="24"/>
                <w:szCs w:val="24"/>
              </w:rPr>
            </w:pPr>
            <w:r w:rsidRPr="00323D3D">
              <w:rPr>
                <w:rFonts w:ascii="Times New Roman" w:hAnsi="Times New Roman"/>
                <w:sz w:val="24"/>
                <w:szCs w:val="24"/>
              </w:rPr>
              <w:t>Student Teachers</w:t>
            </w:r>
          </w:p>
          <w:p w:rsidR="00806A0E" w:rsidRPr="00323D3D" w:rsidP="00806A0E" w14:paraId="35322EA6" w14:textId="40ECAA00">
            <w:pPr>
              <w:pStyle w:val="ListParagraph"/>
              <w:numPr>
                <w:ilvl w:val="0"/>
                <w:numId w:val="2"/>
              </w:numPr>
              <w:spacing w:after="0"/>
              <w:rPr>
                <w:rFonts w:ascii="Times New Roman" w:hAnsi="Times New Roman"/>
                <w:sz w:val="24"/>
                <w:szCs w:val="24"/>
              </w:rPr>
            </w:pPr>
            <w:r w:rsidRPr="00323D3D">
              <w:rPr>
                <w:rFonts w:ascii="Times New Roman" w:hAnsi="Times New Roman"/>
                <w:sz w:val="24"/>
                <w:szCs w:val="24"/>
              </w:rPr>
              <w:t>Day Care Aides/Paraprofessionals</w:t>
            </w:r>
          </w:p>
          <w:p w:rsidR="007C38DA" w:rsidRPr="0094683D" w:rsidP="00255D6C" w14:paraId="61345E89" w14:textId="61E28772">
            <w:pPr>
              <w:pStyle w:val="ListParagraph"/>
              <w:numPr>
                <w:ilvl w:val="0"/>
                <w:numId w:val="2"/>
              </w:numPr>
              <w:spacing w:after="0"/>
              <w:rPr>
                <w:rFonts w:ascii="Times New Roman" w:hAnsi="Times New Roman"/>
                <w:sz w:val="24"/>
                <w:szCs w:val="24"/>
              </w:rPr>
            </w:pPr>
            <w:r w:rsidRPr="00323D3D">
              <w:rPr>
                <w:rFonts w:ascii="Times New Roman" w:hAnsi="Times New Roman"/>
                <w:sz w:val="24"/>
                <w:szCs w:val="24"/>
              </w:rPr>
              <w:t>Teacher Aides/Paraprofessionals</w:t>
            </w:r>
          </w:p>
        </w:tc>
      </w:tr>
    </w:tbl>
    <w:p w:rsidR="00FE3505" w:rsidP="008715CA" w14:paraId="08C3B69F" w14:textId="54CD7EE9">
      <w:pPr>
        <w:spacing w:after="0" w:line="240" w:lineRule="auto"/>
        <w:rPr>
          <w:sz w:val="24"/>
          <w:szCs w:val="24"/>
        </w:rPr>
      </w:pPr>
    </w:p>
    <w:p w:rsidR="005029F4" w:rsidP="008715CA" w14:paraId="6A8A963F" w14:textId="61B2D46A">
      <w:pPr>
        <w:spacing w:after="0" w:line="240" w:lineRule="auto"/>
        <w:rPr>
          <w:sz w:val="24"/>
          <w:szCs w:val="24"/>
        </w:rPr>
      </w:pPr>
    </w:p>
    <w:p w:rsidR="005029F4" w:rsidP="008715CA" w14:paraId="248BC512" w14:textId="2113FFDC">
      <w:pPr>
        <w:spacing w:after="0" w:line="240" w:lineRule="auto"/>
        <w:rPr>
          <w:sz w:val="24"/>
          <w:szCs w:val="24"/>
        </w:rPr>
      </w:pPr>
    </w:p>
    <w:p w:rsidR="005029F4" w:rsidP="008715CA" w14:paraId="174B56DE" w14:textId="4050421D">
      <w:pPr>
        <w:spacing w:after="0" w:line="240" w:lineRule="auto"/>
        <w:rPr>
          <w:sz w:val="24"/>
          <w:szCs w:val="24"/>
        </w:rPr>
      </w:pPr>
    </w:p>
    <w:p w:rsidR="005029F4" w:rsidP="008715CA" w14:paraId="6205269A" w14:textId="7AA6DA80">
      <w:pPr>
        <w:spacing w:after="0" w:line="240" w:lineRule="auto"/>
        <w:rPr>
          <w:sz w:val="24"/>
          <w:szCs w:val="24"/>
        </w:rPr>
      </w:pPr>
    </w:p>
    <w:p w:rsidR="005029F4" w:rsidP="008715CA" w14:paraId="6E196AAA" w14:textId="601DF9DC">
      <w:pPr>
        <w:spacing w:after="0" w:line="240" w:lineRule="auto"/>
        <w:rPr>
          <w:sz w:val="24"/>
          <w:szCs w:val="24"/>
        </w:rPr>
      </w:pPr>
    </w:p>
    <w:p w:rsidR="005029F4" w:rsidP="008715CA" w14:paraId="790761BB" w14:textId="2B3D49F5">
      <w:pPr>
        <w:spacing w:after="0" w:line="240" w:lineRule="auto"/>
        <w:rPr>
          <w:sz w:val="24"/>
          <w:szCs w:val="24"/>
        </w:rPr>
      </w:pPr>
    </w:p>
    <w:p w:rsidR="005029F4" w:rsidP="008715CA" w14:paraId="694AFBC4" w14:textId="7CA97E25">
      <w:pPr>
        <w:spacing w:after="0" w:line="240" w:lineRule="auto"/>
        <w:rPr>
          <w:sz w:val="24"/>
          <w:szCs w:val="24"/>
        </w:rPr>
      </w:pPr>
    </w:p>
    <w:p w:rsidR="005029F4" w:rsidP="008715CA" w14:paraId="0D593985" w14:textId="33006255">
      <w:pPr>
        <w:spacing w:after="0" w:line="240" w:lineRule="auto"/>
        <w:rPr>
          <w:sz w:val="24"/>
          <w:szCs w:val="24"/>
        </w:rPr>
      </w:pPr>
    </w:p>
    <w:p w:rsidR="005029F4" w:rsidP="008715CA" w14:paraId="30C92781" w14:textId="2FFD446D">
      <w:pPr>
        <w:spacing w:after="0" w:line="240" w:lineRule="auto"/>
        <w:rPr>
          <w:sz w:val="24"/>
          <w:szCs w:val="24"/>
        </w:rPr>
      </w:pPr>
    </w:p>
    <w:p w:rsidR="005029F4" w:rsidP="008715CA" w14:paraId="2236C4CB" w14:textId="77777777">
      <w:pPr>
        <w:spacing w:after="0" w:line="240" w:lineRule="auto"/>
        <w:rPr>
          <w:sz w:val="24"/>
          <w:szCs w:val="24"/>
        </w:rPr>
      </w:pPr>
    </w:p>
    <w:p w:rsidR="3F4BDD22" w:rsidP="3F4BDD22" w14:paraId="3353C6B7" w14:textId="2BCAAFA3">
      <w:pPr>
        <w:spacing w:after="0" w:line="240" w:lineRule="auto"/>
      </w:pPr>
    </w:p>
    <w:p w:rsidR="005260AF" w:rsidRPr="00A429D4" w:rsidP="008715CA" w14:paraId="027006AA" w14:textId="04E4D49B">
      <w:pPr>
        <w:spacing w:after="0" w:line="240" w:lineRule="auto"/>
        <w:rPr>
          <w:rFonts w:ascii="Times New Roman" w:hAnsi="Times New Roman"/>
          <w:b/>
          <w:bCs/>
          <w:color w:val="FF0000"/>
          <w:sz w:val="24"/>
          <w:szCs w:val="24"/>
        </w:rPr>
      </w:pPr>
      <w:r w:rsidRPr="00A429D4">
        <w:rPr>
          <w:rFonts w:ascii="Times New Roman" w:hAnsi="Times New Roman"/>
          <w:b/>
          <w:bCs/>
          <w:color w:val="FF0000"/>
          <w:sz w:val="24"/>
          <w:szCs w:val="24"/>
        </w:rPr>
        <w:t>Retired!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8"/>
        <w:gridCol w:w="2051"/>
        <w:gridCol w:w="2330"/>
        <w:gridCol w:w="642"/>
        <w:gridCol w:w="1689"/>
      </w:tblGrid>
      <w:tr w14:paraId="236A66F1" w14:textId="4C66EEF0" w:rsidTr="004D4468">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848" w:type="dxa"/>
            <w:gridSpan w:val="4"/>
            <w:tcBorders>
              <w:top w:val="single" w:sz="4" w:space="0" w:color="auto"/>
            </w:tcBorders>
            <w:shd w:val="clear" w:color="auto" w:fill="4F81BD"/>
          </w:tcPr>
          <w:p w:rsidR="008715CA" w:rsidRPr="003C4C0C" w:rsidP="00024055" w14:paraId="1EBC5936" w14:textId="0A8284F1">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Pr="003C4C0C">
              <w:rPr>
                <w:rFonts w:ascii="Times New Roman" w:hAnsi="Times New Roman"/>
                <w:b/>
                <w:bCs/>
                <w:color w:val="FFFFFF"/>
                <w:sz w:val="24"/>
                <w:szCs w:val="24"/>
              </w:rPr>
              <w:t>Group Name:    Algebra I course enrollment—grade 7</w:t>
            </w:r>
            <w:r w:rsidRPr="003C4C0C" w:rsidR="00977382">
              <w:rPr>
                <w:rFonts w:ascii="Times New Roman" w:hAnsi="Times New Roman"/>
                <w:b/>
                <w:bCs/>
                <w:color w:val="FFFFFF"/>
                <w:sz w:val="24"/>
                <w:szCs w:val="24"/>
              </w:rPr>
              <w:t xml:space="preserve"> </w:t>
            </w:r>
          </w:p>
        </w:tc>
        <w:tc>
          <w:tcPr>
            <w:tcW w:w="1728" w:type="dxa"/>
            <w:tcBorders>
              <w:top w:val="single" w:sz="4" w:space="0" w:color="auto"/>
            </w:tcBorders>
            <w:shd w:val="clear" w:color="auto" w:fill="4F81BD"/>
          </w:tcPr>
          <w:p w:rsidR="008715CA" w:rsidRPr="003C4C0C" w:rsidP="00786959" w14:paraId="3AB741F7" w14:textId="116AE1D9">
            <w:pPr>
              <w:spacing w:after="0"/>
              <w:jc w:val="right"/>
              <w:rPr>
                <w:rFonts w:ascii="Times New Roman" w:hAnsi="Times New Roman"/>
                <w:b/>
                <w:bCs/>
                <w:color w:val="FFFFFF"/>
                <w:sz w:val="24"/>
                <w:szCs w:val="24"/>
              </w:rPr>
            </w:pPr>
            <w:r w:rsidRPr="003C4C0C">
              <w:rPr>
                <w:rFonts w:ascii="Times New Roman" w:hAnsi="Times New Roman"/>
                <w:b/>
                <w:bCs/>
                <w:color w:val="FFFFFF"/>
                <w:sz w:val="24"/>
                <w:szCs w:val="24"/>
              </w:rPr>
              <w:t>DG:</w:t>
            </w:r>
            <w:r w:rsidRPr="003C4C0C">
              <w:rPr>
                <w:rFonts w:ascii="Times New Roman" w:hAnsi="Times New Roman"/>
                <w:b/>
                <w:bCs/>
                <w:color w:val="FFFFFF"/>
                <w:sz w:val="24"/>
                <w:szCs w:val="24"/>
              </w:rPr>
              <w:t xml:space="preserve"> </w:t>
            </w:r>
            <w:r w:rsidR="00786959">
              <w:rPr>
                <w:rFonts w:ascii="Times New Roman" w:hAnsi="Times New Roman"/>
                <w:b/>
                <w:bCs/>
                <w:color w:val="FFFFFF"/>
                <w:sz w:val="24"/>
                <w:szCs w:val="24"/>
              </w:rPr>
              <w:t>907</w:t>
            </w:r>
          </w:p>
        </w:tc>
      </w:tr>
      <w:tr w14:paraId="336CF809" w14:textId="6E6F39E5" w:rsidTr="004D4468">
        <w:tblPrEx>
          <w:tblW w:w="0" w:type="auto"/>
          <w:tblLook w:val="00A0"/>
        </w:tblPrEx>
        <w:tc>
          <w:tcPr>
            <w:tcW w:w="2692" w:type="dxa"/>
          </w:tcPr>
          <w:p w:rsidR="008715CA" w:rsidRPr="003C4C0C" w:rsidP="004D4468" w14:paraId="6436B337" w14:textId="0F9C1CE9">
            <w:pPr>
              <w:spacing w:after="0"/>
              <w:rPr>
                <w:rFonts w:ascii="Times New Roman" w:hAnsi="Times New Roman"/>
                <w:b/>
                <w:bCs/>
                <w:sz w:val="24"/>
                <w:szCs w:val="24"/>
              </w:rPr>
            </w:pPr>
            <w:r w:rsidRPr="003C4C0C">
              <w:rPr>
                <w:rFonts w:ascii="Times New Roman" w:hAnsi="Times New Roman"/>
                <w:b/>
                <w:bCs/>
                <w:sz w:val="24"/>
                <w:szCs w:val="24"/>
              </w:rPr>
              <w:t>Definition</w:t>
            </w:r>
            <w:r w:rsidRPr="003C4C0C" w:rsidR="00977382">
              <w:rPr>
                <w:rFonts w:ascii="Times New Roman" w:hAnsi="Times New Roman"/>
                <w:b/>
                <w:bCs/>
                <w:sz w:val="24"/>
                <w:szCs w:val="24"/>
              </w:rPr>
              <w:t xml:space="preserve"> </w:t>
            </w:r>
          </w:p>
        </w:tc>
        <w:tc>
          <w:tcPr>
            <w:tcW w:w="6884" w:type="dxa"/>
            <w:gridSpan w:val="4"/>
          </w:tcPr>
          <w:p w:rsidR="008715CA" w:rsidRPr="003C4C0C" w:rsidP="004D4468" w14:paraId="21862CAF" w14:textId="6AE7A287">
            <w:pPr>
              <w:spacing w:after="0"/>
              <w:rPr>
                <w:rFonts w:ascii="Times New Roman" w:hAnsi="Times New Roman"/>
                <w:bCs/>
                <w:sz w:val="24"/>
                <w:szCs w:val="24"/>
              </w:rPr>
            </w:pPr>
            <w:r w:rsidRPr="003C4C0C">
              <w:rPr>
                <w:rFonts w:ascii="Times New Roman" w:hAnsi="Times New Roman"/>
                <w:sz w:val="24"/>
                <w:szCs w:val="24"/>
              </w:rPr>
              <w:t xml:space="preserve">The </w:t>
            </w:r>
            <w:r w:rsidR="00F9205E">
              <w:rPr>
                <w:rFonts w:ascii="Times New Roman" w:hAnsi="Times New Roman"/>
                <w:sz w:val="24"/>
                <w:szCs w:val="24"/>
              </w:rPr>
              <w:t xml:space="preserve">unduplicated </w:t>
            </w:r>
            <w:r w:rsidRPr="003C4C0C">
              <w:rPr>
                <w:rFonts w:ascii="Times New Roman" w:hAnsi="Times New Roman"/>
                <w:sz w:val="24"/>
                <w:szCs w:val="24"/>
              </w:rPr>
              <w:t xml:space="preserve">number of students in grade 7 enrolled </w:t>
            </w:r>
            <w:r w:rsidRPr="003C4C0C">
              <w:rPr>
                <w:rFonts w:ascii="Times New Roman" w:hAnsi="Times New Roman"/>
                <w:bCs/>
                <w:sz w:val="24"/>
                <w:szCs w:val="24"/>
              </w:rPr>
              <w:t>in</w:t>
            </w:r>
            <w:r w:rsidRPr="003C4C0C">
              <w:rPr>
                <w:rFonts w:ascii="Times New Roman" w:hAnsi="Times New Roman"/>
                <w:b/>
                <w:bCs/>
                <w:sz w:val="24"/>
                <w:szCs w:val="24"/>
              </w:rPr>
              <w:t xml:space="preserve"> </w:t>
            </w:r>
            <w:r w:rsidRPr="003C4C0C">
              <w:rPr>
                <w:rFonts w:ascii="Times New Roman" w:hAnsi="Times New Roman"/>
                <w:bCs/>
                <w:sz w:val="24"/>
                <w:szCs w:val="24"/>
              </w:rPr>
              <w:t>Algebra I</w:t>
            </w:r>
            <w:r w:rsidRPr="003C4C0C">
              <w:rPr>
                <w:rFonts w:ascii="Times New Roman" w:hAnsi="Times New Roman"/>
                <w:sz w:val="24"/>
                <w:szCs w:val="24"/>
              </w:rPr>
              <w:t xml:space="preserve"> college-preparatory course.</w:t>
            </w:r>
          </w:p>
        </w:tc>
      </w:tr>
      <w:tr w14:paraId="32B5997C" w14:textId="227CD8B8" w:rsidTr="004D4468">
        <w:tblPrEx>
          <w:tblW w:w="0" w:type="auto"/>
          <w:tblLook w:val="00A0"/>
        </w:tblPrEx>
        <w:tc>
          <w:tcPr>
            <w:tcW w:w="2692" w:type="dxa"/>
          </w:tcPr>
          <w:p w:rsidR="008715CA" w:rsidRPr="003C4C0C" w:rsidP="004D4468" w14:paraId="76744F87" w14:textId="4EA28EBA">
            <w:pPr>
              <w:spacing w:after="0"/>
              <w:rPr>
                <w:rFonts w:ascii="Times New Roman" w:hAnsi="Times New Roman"/>
                <w:b/>
                <w:bCs/>
                <w:sz w:val="24"/>
                <w:szCs w:val="24"/>
              </w:rPr>
            </w:pPr>
            <w:r w:rsidRPr="003C4C0C">
              <w:rPr>
                <w:rFonts w:ascii="Times New Roman" w:hAnsi="Times New Roman"/>
                <w:b/>
                <w:bCs/>
                <w:sz w:val="24"/>
                <w:szCs w:val="24"/>
              </w:rPr>
              <w:t>Permitted Values</w:t>
            </w:r>
          </w:p>
        </w:tc>
        <w:tc>
          <w:tcPr>
            <w:tcW w:w="6884" w:type="dxa"/>
            <w:gridSpan w:val="4"/>
          </w:tcPr>
          <w:p w:rsidR="008715CA" w:rsidRPr="003C4C0C" w:rsidP="004D4468" w14:paraId="671BDB36" w14:textId="35DE0BF0">
            <w:pPr>
              <w:pStyle w:val="ListParagraph"/>
              <w:numPr>
                <w:ilvl w:val="0"/>
                <w:numId w:val="2"/>
              </w:numPr>
              <w:spacing w:after="0"/>
              <w:ind w:left="368"/>
              <w:rPr>
                <w:rFonts w:ascii="Times New Roman" w:hAnsi="Times New Roman"/>
                <w:b/>
                <w:bCs/>
                <w:sz w:val="24"/>
                <w:szCs w:val="24"/>
              </w:rPr>
            </w:pPr>
            <w:r w:rsidRPr="003C4C0C">
              <w:rPr>
                <w:rFonts w:ascii="Times New Roman" w:hAnsi="Times New Roman"/>
                <w:sz w:val="24"/>
                <w:szCs w:val="24"/>
              </w:rPr>
              <w:t xml:space="preserve">Integer </w:t>
            </w:r>
          </w:p>
        </w:tc>
      </w:tr>
      <w:tr w14:paraId="742D1E54" w14:textId="739DFBF7" w:rsidTr="004D4468">
        <w:tblPrEx>
          <w:tblW w:w="0" w:type="auto"/>
          <w:tblLook w:val="00A0"/>
        </w:tblPrEx>
        <w:tc>
          <w:tcPr>
            <w:tcW w:w="2692" w:type="dxa"/>
          </w:tcPr>
          <w:p w:rsidR="008715CA" w:rsidRPr="003C4C0C" w:rsidP="004D4468" w14:paraId="7BCDEEFA" w14:textId="5F8A08AF">
            <w:pPr>
              <w:spacing w:after="0"/>
              <w:rPr>
                <w:rFonts w:ascii="Times New Roman" w:hAnsi="Times New Roman"/>
                <w:b/>
                <w:bCs/>
                <w:sz w:val="24"/>
                <w:szCs w:val="24"/>
              </w:rPr>
            </w:pPr>
            <w:r w:rsidRPr="003C4C0C">
              <w:rPr>
                <w:rFonts w:ascii="Times New Roman" w:hAnsi="Times New Roman"/>
                <w:b/>
                <w:sz w:val="24"/>
                <w:szCs w:val="24"/>
              </w:rPr>
              <w:t xml:space="preserve">Reporting Period </w:t>
            </w:r>
          </w:p>
        </w:tc>
        <w:tc>
          <w:tcPr>
            <w:tcW w:w="6884" w:type="dxa"/>
            <w:gridSpan w:val="4"/>
          </w:tcPr>
          <w:p w:rsidR="008715CA" w:rsidRPr="003C4C0C" w:rsidP="00B56622" w14:paraId="2655F138" w14:textId="57F9C222">
            <w:pPr>
              <w:pStyle w:val="ListParagraph"/>
              <w:numPr>
                <w:ilvl w:val="0"/>
                <w:numId w:val="19"/>
              </w:numPr>
              <w:spacing w:after="0"/>
              <w:ind w:left="368"/>
              <w:rPr>
                <w:rFonts w:ascii="Times New Roman" w:hAnsi="Times New Roman"/>
                <w:sz w:val="24"/>
                <w:szCs w:val="24"/>
              </w:rPr>
            </w:pPr>
            <w:r w:rsidRPr="003C4C0C">
              <w:rPr>
                <w:rFonts w:ascii="Times New Roman" w:hAnsi="Times New Roman"/>
                <w:sz w:val="24"/>
                <w:szCs w:val="24"/>
              </w:rPr>
              <w:t>For s</w:t>
            </w:r>
            <w:r w:rsidR="00F81560">
              <w:rPr>
                <w:rFonts w:ascii="Times New Roman" w:hAnsi="Times New Roman"/>
                <w:sz w:val="24"/>
                <w:szCs w:val="24"/>
              </w:rPr>
              <w:t>chools with regular scheduling –</w:t>
            </w:r>
            <w:r w:rsidR="00B131CE">
              <w:rPr>
                <w:rFonts w:ascii="Times New Roman" w:hAnsi="Times New Roman"/>
                <w:sz w:val="24"/>
                <w:szCs w:val="24"/>
              </w:rPr>
              <w:t>S</w:t>
            </w:r>
            <w:r w:rsidRPr="003C4C0C">
              <w:rPr>
                <w:rFonts w:ascii="Times New Roman" w:hAnsi="Times New Roman"/>
                <w:sz w:val="24"/>
                <w:szCs w:val="24"/>
              </w:rPr>
              <w:t xml:space="preserve">ingle day at the end of the regular school year </w:t>
            </w:r>
          </w:p>
          <w:p w:rsidR="008715CA" w:rsidRPr="003C4C0C" w:rsidP="00B56622" w14:paraId="4A13C9AF" w14:textId="28F2546F">
            <w:pPr>
              <w:pStyle w:val="ListParagraph"/>
              <w:numPr>
                <w:ilvl w:val="0"/>
                <w:numId w:val="19"/>
              </w:numPr>
              <w:spacing w:after="0"/>
              <w:ind w:left="368"/>
              <w:rPr>
                <w:rFonts w:ascii="Times New Roman" w:hAnsi="Times New Roman"/>
                <w:sz w:val="24"/>
                <w:szCs w:val="24"/>
              </w:rPr>
            </w:pPr>
            <w:r w:rsidRPr="003C4C0C">
              <w:rPr>
                <w:rFonts w:ascii="Times New Roman" w:hAnsi="Times New Roman"/>
                <w:sz w:val="24"/>
                <w:szCs w:val="24"/>
              </w:rPr>
              <w:t>For schools with block scheduling that allows a full-year cour</w:t>
            </w:r>
            <w:r w:rsidR="00F81560">
              <w:rPr>
                <w:rFonts w:ascii="Times New Roman" w:hAnsi="Times New Roman"/>
                <w:sz w:val="24"/>
                <w:szCs w:val="24"/>
              </w:rPr>
              <w:t>se to be taken in one semester –</w:t>
            </w:r>
            <w:r w:rsidR="00B131CE">
              <w:rPr>
                <w:rFonts w:ascii="Times New Roman" w:hAnsi="Times New Roman"/>
                <w:sz w:val="24"/>
                <w:szCs w:val="24"/>
              </w:rPr>
              <w:t xml:space="preserve"> Sum of a</w:t>
            </w:r>
            <w:r w:rsidRPr="003C4C0C">
              <w:rPr>
                <w:rFonts w:ascii="Times New Roman" w:hAnsi="Times New Roman"/>
                <w:sz w:val="24"/>
                <w:szCs w:val="24"/>
              </w:rPr>
              <w:t xml:space="preserve"> count taken on a single day at the end of the first block, and a single day at the end of the second block</w:t>
            </w:r>
          </w:p>
        </w:tc>
      </w:tr>
      <w:tr w14:paraId="6962D565" w14:textId="72C6313F" w:rsidTr="004D4468">
        <w:tblPrEx>
          <w:tblW w:w="0" w:type="auto"/>
          <w:tblLook w:val="00A0"/>
        </w:tblPrEx>
        <w:tc>
          <w:tcPr>
            <w:tcW w:w="2692" w:type="dxa"/>
          </w:tcPr>
          <w:p w:rsidR="008715CA" w:rsidRPr="003C4C0C" w:rsidP="004D4468" w14:paraId="01F181F8" w14:textId="14F08620">
            <w:pPr>
              <w:spacing w:after="0"/>
              <w:rPr>
                <w:rFonts w:ascii="Times New Roman" w:hAnsi="Times New Roman"/>
                <w:b/>
                <w:bCs/>
                <w:sz w:val="24"/>
                <w:szCs w:val="24"/>
              </w:rPr>
            </w:pPr>
            <w:r w:rsidRPr="003C4C0C">
              <w:rPr>
                <w:rFonts w:ascii="Times New Roman" w:hAnsi="Times New Roman"/>
                <w:b/>
                <w:sz w:val="24"/>
                <w:szCs w:val="24"/>
              </w:rPr>
              <w:t>Reporting Levels</w:t>
            </w:r>
          </w:p>
        </w:tc>
        <w:tc>
          <w:tcPr>
            <w:tcW w:w="2096" w:type="dxa"/>
          </w:tcPr>
          <w:p w:rsidR="008715CA" w:rsidRPr="003C4C0C" w:rsidP="004D4468" w14:paraId="2913A78A" w14:textId="04ECD270">
            <w:pPr>
              <w:spacing w:after="0"/>
              <w:jc w:val="center"/>
              <w:rPr>
                <w:bCs/>
                <w:sz w:val="24"/>
                <w:szCs w:val="24"/>
              </w:rPr>
            </w:pPr>
            <w:r w:rsidRPr="003C4C0C">
              <w:rPr>
                <w:rFonts w:ascii="Times New Roman" w:hAnsi="Times New Roman"/>
                <w:bCs/>
                <w:sz w:val="24"/>
                <w:szCs w:val="24"/>
              </w:rPr>
              <w:t>School</w:t>
            </w:r>
            <w:r w:rsidRPr="003C4C0C">
              <w:rPr>
                <w:bCs/>
                <w:sz w:val="24"/>
                <w:szCs w:val="24"/>
              </w:rPr>
              <w:t xml:space="preserve">  </w:t>
            </w:r>
            <w:r w:rsidRPr="003C4C0C">
              <w:rPr>
                <w:rFonts w:ascii="Wingdings 2" w:hAnsi="Wingdings 2"/>
                <w:bCs/>
                <w:sz w:val="24"/>
                <w:szCs w:val="24"/>
              </w:rPr>
              <w:sym w:font="Wingdings 2" w:char="F052"/>
            </w:r>
          </w:p>
        </w:tc>
        <w:tc>
          <w:tcPr>
            <w:tcW w:w="2394" w:type="dxa"/>
          </w:tcPr>
          <w:p w:rsidR="008715CA" w:rsidRPr="003C4C0C" w:rsidP="004D4468" w14:paraId="720F258F" w14:textId="5FC5269A">
            <w:pPr>
              <w:spacing w:after="0"/>
              <w:jc w:val="center"/>
              <w:rPr>
                <w:bCs/>
                <w:sz w:val="24"/>
                <w:szCs w:val="24"/>
              </w:rPr>
            </w:pPr>
            <w:r w:rsidRPr="003C4C0C">
              <w:rPr>
                <w:rFonts w:ascii="Times New Roman" w:hAnsi="Times New Roman"/>
                <w:bCs/>
                <w:sz w:val="24"/>
                <w:szCs w:val="24"/>
              </w:rPr>
              <w:t>LEA</w:t>
            </w:r>
            <w:r w:rsidRPr="003C4C0C">
              <w:rPr>
                <w:bCs/>
                <w:sz w:val="24"/>
                <w:szCs w:val="24"/>
              </w:rPr>
              <w:t xml:space="preserve">  </w:t>
            </w:r>
            <w:r w:rsidRPr="003C4C0C">
              <w:rPr>
                <w:rFonts w:ascii="Wingdings 2" w:eastAsia="Wingdings 2" w:hAnsi="Wingdings 2" w:cs="Wingdings 2"/>
                <w:bCs/>
                <w:sz w:val="24"/>
                <w:szCs w:val="24"/>
              </w:rPr>
              <w:t>£</w:t>
            </w:r>
            <w:r w:rsidRPr="003C4C0C">
              <w:rPr>
                <w:bCs/>
                <w:sz w:val="24"/>
                <w:szCs w:val="24"/>
              </w:rPr>
              <w:t xml:space="preserve">  </w:t>
            </w:r>
          </w:p>
        </w:tc>
        <w:tc>
          <w:tcPr>
            <w:tcW w:w="2394" w:type="dxa"/>
            <w:gridSpan w:val="2"/>
          </w:tcPr>
          <w:p w:rsidR="008715CA" w:rsidRPr="003C4C0C" w:rsidP="004D4468" w14:paraId="4A20DA48" w14:textId="10F3C481">
            <w:pPr>
              <w:spacing w:after="0"/>
              <w:jc w:val="center"/>
              <w:rPr>
                <w:bCs/>
                <w:sz w:val="24"/>
                <w:szCs w:val="24"/>
              </w:rPr>
            </w:pPr>
            <w:r w:rsidRPr="003C4C0C">
              <w:rPr>
                <w:rFonts w:ascii="Times New Roman" w:hAnsi="Times New Roman"/>
                <w:bCs/>
                <w:sz w:val="24"/>
                <w:szCs w:val="24"/>
              </w:rPr>
              <w:t>State</w:t>
            </w:r>
            <w:r w:rsidRPr="003C4C0C">
              <w:rPr>
                <w:bCs/>
                <w:sz w:val="24"/>
                <w:szCs w:val="24"/>
              </w:rPr>
              <w:t xml:space="preserve">  </w:t>
            </w:r>
            <w:r w:rsidRPr="003C4C0C">
              <w:rPr>
                <w:rFonts w:ascii="Wingdings 2" w:eastAsia="Wingdings 2" w:hAnsi="Wingdings 2" w:cs="Wingdings 2"/>
                <w:bCs/>
                <w:sz w:val="24"/>
                <w:szCs w:val="24"/>
              </w:rPr>
              <w:t>£</w:t>
            </w:r>
          </w:p>
        </w:tc>
      </w:tr>
      <w:tr w14:paraId="6077E1EE" w14:textId="78CDA7CC" w:rsidTr="004D4468">
        <w:tblPrEx>
          <w:tblW w:w="0" w:type="auto"/>
          <w:tblLook w:val="00A0"/>
        </w:tblPrEx>
        <w:tc>
          <w:tcPr>
            <w:tcW w:w="2692" w:type="dxa"/>
          </w:tcPr>
          <w:p w:rsidR="008715CA" w:rsidRPr="003C4C0C" w:rsidP="004D4468" w14:paraId="0FA16A59" w14:textId="4539F084">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8715CA" w:rsidRPr="003C4C0C" w:rsidP="004D4468" w14:paraId="57151FF5" w14:textId="7C62E3E4">
            <w:pPr>
              <w:spacing w:after="0"/>
              <w:rPr>
                <w:b/>
                <w:bCs/>
                <w:sz w:val="24"/>
                <w:szCs w:val="24"/>
              </w:rPr>
            </w:pPr>
            <w:r w:rsidRPr="003C4C0C">
              <w:rPr>
                <w:rFonts w:ascii="Wingdings 2" w:hAnsi="Wingdings 2"/>
                <w:bCs/>
                <w:sz w:val="24"/>
                <w:szCs w:val="24"/>
              </w:rPr>
              <w:sym w:font="Wingdings 2" w:char="F052"/>
            </w:r>
          </w:p>
        </w:tc>
      </w:tr>
      <w:tr w14:paraId="68480B09" w14:textId="21D232AB" w:rsidTr="004D4468">
        <w:tblPrEx>
          <w:tblW w:w="0" w:type="auto"/>
          <w:tblLook w:val="00A0"/>
        </w:tblPrEx>
        <w:tc>
          <w:tcPr>
            <w:tcW w:w="2692" w:type="dxa"/>
          </w:tcPr>
          <w:p w:rsidR="008715CA" w:rsidRPr="003C4C0C" w:rsidP="004D4468" w14:paraId="72233ED3" w14:textId="370E86D0">
            <w:pPr>
              <w:spacing w:after="0"/>
              <w:rPr>
                <w:rFonts w:ascii="Times New Roman" w:hAnsi="Times New Roman"/>
                <w:b/>
                <w:bCs/>
                <w:sz w:val="24"/>
                <w:szCs w:val="24"/>
              </w:rPr>
            </w:pPr>
            <w:r w:rsidRPr="003C4C0C">
              <w:rPr>
                <w:rFonts w:ascii="Times New Roman" w:hAnsi="Times New Roman"/>
                <w:b/>
                <w:bCs/>
                <w:sz w:val="24"/>
                <w:szCs w:val="24"/>
              </w:rPr>
              <w:t>Comment</w:t>
            </w:r>
          </w:p>
        </w:tc>
        <w:tc>
          <w:tcPr>
            <w:tcW w:w="6884" w:type="dxa"/>
            <w:gridSpan w:val="4"/>
          </w:tcPr>
          <w:p w:rsidR="008715CA" w:rsidRPr="003C4C0C" w:rsidP="004D4468" w14:paraId="4D2E1CE9" w14:textId="6E0E0088">
            <w:pPr>
              <w:spacing w:after="0"/>
              <w:rPr>
                <w:rFonts w:ascii="Times New Roman" w:hAnsi="Times New Roman"/>
                <w:sz w:val="24"/>
                <w:szCs w:val="24"/>
              </w:rPr>
            </w:pPr>
            <w:r w:rsidRPr="003C4C0C">
              <w:rPr>
                <w:rFonts w:ascii="Times New Roman" w:hAnsi="Times New Roman"/>
                <w:sz w:val="24"/>
                <w:szCs w:val="24"/>
              </w:rPr>
              <w:t xml:space="preserve">Report only for schools with grade 7 that provide college-preparatory Algebra I course.  </w:t>
            </w:r>
          </w:p>
          <w:p w:rsidR="00040306" w:rsidRPr="003C4C0C" w:rsidP="004D4468" w14:paraId="7D180503" w14:textId="2A374669">
            <w:pPr>
              <w:spacing w:after="0"/>
              <w:rPr>
                <w:rFonts w:ascii="Times New Roman" w:hAnsi="Times New Roman"/>
                <w:sz w:val="24"/>
                <w:szCs w:val="24"/>
              </w:rPr>
            </w:pPr>
          </w:p>
          <w:p w:rsidR="00040306" w:rsidRPr="003C4C0C" w:rsidP="00040306" w14:paraId="1D853349" w14:textId="1B3F601D">
            <w:pPr>
              <w:spacing w:after="0"/>
              <w:rPr>
                <w:rFonts w:ascii="Times New Roman" w:hAnsi="Times New Roman"/>
                <w:sz w:val="24"/>
                <w:szCs w:val="24"/>
              </w:rPr>
            </w:pPr>
            <w:r w:rsidRPr="003C4C0C">
              <w:rPr>
                <w:rFonts w:ascii="Times New Roman" w:hAnsi="Times New Roman"/>
                <w:sz w:val="24"/>
                <w:szCs w:val="24"/>
              </w:rPr>
              <w:t>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w:t>
            </w:r>
          </w:p>
          <w:p w:rsidR="007B5E57" w:rsidRPr="003C4C0C" w:rsidP="004D4468" w14:paraId="1A0D4047" w14:textId="69570363">
            <w:pPr>
              <w:spacing w:after="0"/>
              <w:rPr>
                <w:rFonts w:ascii="Times New Roman" w:hAnsi="Times New Roman"/>
                <w:sz w:val="24"/>
                <w:szCs w:val="24"/>
              </w:rPr>
            </w:pPr>
          </w:p>
          <w:p w:rsidR="008715CA" w:rsidRPr="006376C8" w:rsidP="004D4468" w14:paraId="0967A595" w14:textId="7726AD45">
            <w:pPr>
              <w:spacing w:after="0"/>
              <w:rPr>
                <w:rFonts w:ascii="Times New Roman" w:hAnsi="Times New Roman"/>
                <w:sz w:val="24"/>
                <w:szCs w:val="24"/>
              </w:rPr>
            </w:pPr>
            <w:r w:rsidRPr="003C4C0C">
              <w:rPr>
                <w:rFonts w:ascii="Times New Roman" w:hAnsi="Times New Roman"/>
                <w:sz w:val="24"/>
                <w:szCs w:val="24"/>
              </w:rPr>
              <w:t>Algebra I is a foundation course leading to higher-level mathematics courses, including Geometry and Algebra II.</w:t>
            </w:r>
          </w:p>
        </w:tc>
      </w:tr>
    </w:tbl>
    <w:p w:rsidR="008715CA" w:rsidP="008715CA" w14:paraId="2EDC442B" w14:textId="77777777">
      <w:pPr>
        <w:spacing w:after="0" w:line="240" w:lineRule="auto"/>
        <w:rPr>
          <w:sz w:val="24"/>
          <w:szCs w:val="24"/>
        </w:rPr>
      </w:pPr>
    </w:p>
    <w:p w:rsidR="008715CA" w:rsidP="008715CA" w14:paraId="532FEEAD" w14:textId="535309DB">
      <w:pPr>
        <w:spacing w:after="0" w:line="240" w:lineRule="auto"/>
        <w:rPr>
          <w:sz w:val="24"/>
          <w:szCs w:val="24"/>
        </w:rPr>
      </w:pPr>
    </w:p>
    <w:p w:rsidR="005029F4" w:rsidP="008715CA" w14:paraId="33ADF74B" w14:textId="57E1703F">
      <w:pPr>
        <w:spacing w:after="0" w:line="240" w:lineRule="auto"/>
        <w:rPr>
          <w:sz w:val="24"/>
          <w:szCs w:val="24"/>
        </w:rPr>
      </w:pPr>
    </w:p>
    <w:p w:rsidR="005029F4" w:rsidP="008715CA" w14:paraId="7E9C01EA" w14:textId="420276D4">
      <w:pPr>
        <w:spacing w:after="0" w:line="240" w:lineRule="auto"/>
        <w:rPr>
          <w:sz w:val="24"/>
          <w:szCs w:val="24"/>
        </w:rPr>
      </w:pPr>
    </w:p>
    <w:p w:rsidR="005029F4" w:rsidP="008715CA" w14:paraId="73957090" w14:textId="470C4471">
      <w:pPr>
        <w:spacing w:after="0" w:line="240" w:lineRule="auto"/>
        <w:rPr>
          <w:sz w:val="24"/>
          <w:szCs w:val="24"/>
        </w:rPr>
      </w:pPr>
    </w:p>
    <w:p w:rsidR="005029F4" w:rsidP="008715CA" w14:paraId="3CAA6DE8" w14:textId="7147225D">
      <w:pPr>
        <w:spacing w:after="0" w:line="240" w:lineRule="auto"/>
        <w:rPr>
          <w:sz w:val="24"/>
          <w:szCs w:val="24"/>
        </w:rPr>
      </w:pPr>
    </w:p>
    <w:p w:rsidR="005029F4" w:rsidP="008715CA" w14:paraId="50FE35C2" w14:textId="43612393">
      <w:pPr>
        <w:spacing w:after="0" w:line="240" w:lineRule="auto"/>
        <w:rPr>
          <w:sz w:val="24"/>
          <w:szCs w:val="24"/>
        </w:rPr>
      </w:pPr>
    </w:p>
    <w:p w:rsidR="005029F4" w:rsidP="008715CA" w14:paraId="009E9EEA" w14:textId="604328AF">
      <w:pPr>
        <w:spacing w:after="0" w:line="240" w:lineRule="auto"/>
        <w:rPr>
          <w:sz w:val="24"/>
          <w:szCs w:val="24"/>
        </w:rPr>
      </w:pPr>
    </w:p>
    <w:p w:rsidR="005029F4" w:rsidP="008715CA" w14:paraId="0B7CABD4" w14:textId="48D89252">
      <w:pPr>
        <w:spacing w:after="0" w:line="240" w:lineRule="auto"/>
        <w:rPr>
          <w:sz w:val="24"/>
          <w:szCs w:val="24"/>
        </w:rPr>
      </w:pPr>
    </w:p>
    <w:p w:rsidR="005029F4" w:rsidP="008715CA" w14:paraId="3772375F" w14:textId="33C2FA59">
      <w:pPr>
        <w:spacing w:after="0" w:line="240" w:lineRule="auto"/>
        <w:rPr>
          <w:sz w:val="24"/>
          <w:szCs w:val="24"/>
        </w:rPr>
      </w:pPr>
    </w:p>
    <w:p w:rsidR="005029F4" w:rsidP="008715CA" w14:paraId="5A0B0312" w14:textId="7381A21A">
      <w:pPr>
        <w:spacing w:after="0" w:line="240" w:lineRule="auto"/>
        <w:rPr>
          <w:sz w:val="24"/>
          <w:szCs w:val="24"/>
        </w:rPr>
      </w:pPr>
    </w:p>
    <w:p w:rsidR="005029F4" w:rsidP="008715CA" w14:paraId="4F34B41C" w14:textId="33EE68F8">
      <w:pPr>
        <w:spacing w:after="0" w:line="240" w:lineRule="auto"/>
        <w:rPr>
          <w:sz w:val="24"/>
          <w:szCs w:val="24"/>
        </w:rPr>
      </w:pPr>
    </w:p>
    <w:p w:rsidR="005029F4" w:rsidP="008715CA" w14:paraId="5C3DC0EB" w14:textId="481ED482">
      <w:pPr>
        <w:spacing w:after="0" w:line="240" w:lineRule="auto"/>
        <w:rPr>
          <w:sz w:val="24"/>
          <w:szCs w:val="24"/>
        </w:rPr>
      </w:pPr>
    </w:p>
    <w:p w:rsidR="005029F4" w:rsidP="008715CA" w14:paraId="61CB5099" w14:textId="4FDFE176">
      <w:pPr>
        <w:spacing w:after="0" w:line="240" w:lineRule="auto"/>
        <w:rPr>
          <w:sz w:val="24"/>
          <w:szCs w:val="24"/>
        </w:rPr>
      </w:pPr>
    </w:p>
    <w:p w:rsidR="005029F4" w:rsidP="008715CA" w14:paraId="5AD94A93" w14:textId="5D0EDA05">
      <w:pPr>
        <w:spacing w:after="0" w:line="240" w:lineRule="auto"/>
        <w:rPr>
          <w:sz w:val="24"/>
          <w:szCs w:val="24"/>
        </w:rPr>
      </w:pPr>
    </w:p>
    <w:p w:rsidR="005029F4" w:rsidP="008715CA" w14:paraId="1DCECBE2" w14:textId="21705D51">
      <w:pPr>
        <w:spacing w:after="0" w:line="240" w:lineRule="auto"/>
        <w:rPr>
          <w:sz w:val="24"/>
          <w:szCs w:val="24"/>
        </w:rPr>
      </w:pPr>
    </w:p>
    <w:p w:rsidR="005029F4" w:rsidP="008715CA" w14:paraId="6EB8B973" w14:textId="3FAF667D">
      <w:pPr>
        <w:spacing w:after="0" w:line="240" w:lineRule="auto"/>
        <w:rPr>
          <w:sz w:val="24"/>
          <w:szCs w:val="24"/>
        </w:rPr>
      </w:pPr>
    </w:p>
    <w:p w:rsidR="005029F4" w:rsidP="008715CA" w14:paraId="46FBB109" w14:textId="77777777">
      <w:pPr>
        <w:spacing w:after="0" w:line="240" w:lineRule="auto"/>
        <w:rPr>
          <w:sz w:val="24"/>
          <w:szCs w:val="24"/>
        </w:rPr>
      </w:pPr>
    </w:p>
    <w:p w:rsidR="41028E57" w:rsidP="41028E57" w14:paraId="62DA4AF2" w14:textId="69E82005">
      <w:pPr>
        <w:spacing w:after="0" w:line="240" w:lineRule="auto"/>
      </w:pPr>
    </w:p>
    <w:p w:rsidR="41028E57" w:rsidP="41028E57" w14:paraId="09A71C1C" w14:textId="35641432">
      <w:pPr>
        <w:spacing w:after="0" w:line="240" w:lineRule="auto"/>
      </w:pPr>
    </w:p>
    <w:p w:rsidR="009E6560" w:rsidRPr="001E7B27" w:rsidP="1C47951B" w14:paraId="36047C40" w14:textId="4A35AEB5">
      <w:pPr>
        <w:spacing w:after="0" w:line="240" w:lineRule="auto"/>
        <w:rPr>
          <w:rFonts w:ascii="Times New Roman" w:hAnsi="Times New Roman"/>
          <w:b/>
          <w:bCs/>
          <w:color w:val="FF0000"/>
        </w:rPr>
      </w:pPr>
      <w:r w:rsidRPr="001E7B27">
        <w:rPr>
          <w:rFonts w:ascii="Times New Roman" w:hAnsi="Times New Roman"/>
          <w:b/>
          <w:bCs/>
          <w:color w:val="FF0000"/>
          <w:sz w:val="24"/>
          <w:szCs w:val="24"/>
        </w:rPr>
        <w:t>Revised!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7"/>
        <w:gridCol w:w="2050"/>
        <w:gridCol w:w="2326"/>
        <w:gridCol w:w="640"/>
        <w:gridCol w:w="1687"/>
      </w:tblGrid>
      <w:tr w14:paraId="1E7E759C" w14:textId="77777777" w:rsidTr="004D4468">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848" w:type="dxa"/>
            <w:gridSpan w:val="4"/>
            <w:tcBorders>
              <w:top w:val="single" w:sz="4" w:space="0" w:color="auto"/>
            </w:tcBorders>
            <w:shd w:val="clear" w:color="auto" w:fill="4F81BD"/>
          </w:tcPr>
          <w:p w:rsidR="008715CA" w:rsidRPr="006376C8" w:rsidP="00024055" w14:paraId="651F821B" w14:textId="53233D73">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Algebra I</w:t>
            </w:r>
            <w:r w:rsidRPr="006376C8">
              <w:rPr>
                <w:rFonts w:ascii="Times New Roman" w:hAnsi="Times New Roman"/>
                <w:b/>
                <w:bCs/>
                <w:color w:val="FFFFFF"/>
                <w:sz w:val="24"/>
                <w:szCs w:val="24"/>
              </w:rPr>
              <w:t xml:space="preserve"> course enrollment</w:t>
            </w:r>
            <w:r>
              <w:rPr>
                <w:rFonts w:ascii="Times New Roman" w:hAnsi="Times New Roman"/>
                <w:b/>
                <w:bCs/>
                <w:color w:val="FFFFFF"/>
                <w:sz w:val="24"/>
                <w:szCs w:val="24"/>
              </w:rPr>
              <w:t>—grade</w:t>
            </w:r>
            <w:r w:rsidR="0077481E">
              <w:rPr>
                <w:rFonts w:ascii="Times New Roman" w:hAnsi="Times New Roman"/>
                <w:b/>
                <w:bCs/>
                <w:color w:val="FFFFFF"/>
                <w:sz w:val="24"/>
                <w:szCs w:val="24"/>
              </w:rPr>
              <w:t>s 7-</w:t>
            </w:r>
            <w:r>
              <w:rPr>
                <w:rFonts w:ascii="Times New Roman" w:hAnsi="Times New Roman"/>
                <w:b/>
                <w:bCs/>
                <w:color w:val="FFFFFF"/>
                <w:sz w:val="24"/>
                <w:szCs w:val="24"/>
              </w:rPr>
              <w:t>8</w:t>
            </w:r>
            <w:r w:rsidR="007B5E57">
              <w:rPr>
                <w:rFonts w:ascii="Times New Roman" w:hAnsi="Times New Roman"/>
                <w:b/>
                <w:bCs/>
                <w:color w:val="FFFFFF"/>
                <w:sz w:val="24"/>
                <w:szCs w:val="24"/>
              </w:rPr>
              <w:t xml:space="preserve"> </w:t>
            </w:r>
          </w:p>
        </w:tc>
        <w:tc>
          <w:tcPr>
            <w:tcW w:w="1728" w:type="dxa"/>
            <w:tcBorders>
              <w:top w:val="single" w:sz="4" w:space="0" w:color="auto"/>
            </w:tcBorders>
            <w:shd w:val="clear" w:color="auto" w:fill="4F81BD"/>
          </w:tcPr>
          <w:p w:rsidR="008715CA" w:rsidRPr="006376C8" w:rsidP="00786959" w14:paraId="04CF445E"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786959">
              <w:rPr>
                <w:rFonts w:ascii="Times New Roman" w:hAnsi="Times New Roman"/>
                <w:b/>
                <w:bCs/>
                <w:color w:val="FFFFFF"/>
                <w:sz w:val="24"/>
                <w:szCs w:val="24"/>
              </w:rPr>
              <w:t>908</w:t>
            </w:r>
          </w:p>
        </w:tc>
      </w:tr>
      <w:tr w14:paraId="3394E683" w14:textId="77777777" w:rsidTr="004D4468">
        <w:tblPrEx>
          <w:tblW w:w="0" w:type="auto"/>
          <w:tblLook w:val="00A0"/>
        </w:tblPrEx>
        <w:tc>
          <w:tcPr>
            <w:tcW w:w="2692" w:type="dxa"/>
          </w:tcPr>
          <w:p w:rsidR="008715CA" w:rsidP="004D4468" w14:paraId="3DFF8ADE" w14:textId="77777777">
            <w:pPr>
              <w:spacing w:after="0"/>
              <w:rPr>
                <w:rFonts w:ascii="Times New Roman" w:hAnsi="Times New Roman"/>
                <w:b/>
                <w:bCs/>
                <w:sz w:val="24"/>
                <w:szCs w:val="24"/>
              </w:rPr>
            </w:pPr>
            <w:r w:rsidRPr="006376C8">
              <w:rPr>
                <w:rFonts w:ascii="Times New Roman" w:hAnsi="Times New Roman"/>
                <w:b/>
                <w:bCs/>
                <w:sz w:val="24"/>
                <w:szCs w:val="24"/>
              </w:rPr>
              <w:t>Definition</w:t>
            </w:r>
            <w:r w:rsidR="007B5E57">
              <w:rPr>
                <w:rFonts w:ascii="Times New Roman" w:hAnsi="Times New Roman"/>
                <w:b/>
                <w:bCs/>
                <w:sz w:val="24"/>
                <w:szCs w:val="24"/>
              </w:rPr>
              <w:t xml:space="preserve"> </w:t>
            </w:r>
          </w:p>
          <w:p w:rsidR="00F1409A" w:rsidRPr="006376C8" w:rsidP="004D4468" w14:paraId="28EFF9A9" w14:textId="0B5E6833">
            <w:pPr>
              <w:spacing w:after="0"/>
              <w:rPr>
                <w:rFonts w:ascii="Times New Roman" w:hAnsi="Times New Roman"/>
                <w:b/>
                <w:bCs/>
                <w:sz w:val="24"/>
                <w:szCs w:val="24"/>
              </w:rPr>
            </w:pPr>
            <w:r w:rsidRPr="00F1409A">
              <w:rPr>
                <w:rFonts w:ascii="Times New Roman" w:hAnsi="Times New Roman"/>
                <w:b/>
                <w:bCs/>
                <w:color w:val="FF0000"/>
                <w:sz w:val="24"/>
                <w:szCs w:val="24"/>
              </w:rPr>
              <w:t>Revised!</w:t>
            </w:r>
          </w:p>
        </w:tc>
        <w:tc>
          <w:tcPr>
            <w:tcW w:w="6884" w:type="dxa"/>
            <w:gridSpan w:val="4"/>
          </w:tcPr>
          <w:p w:rsidR="008715CA" w:rsidRPr="006376C8" w:rsidP="004D4468" w14:paraId="19497EDF" w14:textId="048B1264">
            <w:pPr>
              <w:spacing w:after="0"/>
              <w:rPr>
                <w:rFonts w:ascii="Times New Roman" w:hAnsi="Times New Roman"/>
                <w:bCs/>
                <w:sz w:val="24"/>
                <w:szCs w:val="24"/>
              </w:rPr>
            </w:pPr>
            <w:r w:rsidRPr="006376C8">
              <w:rPr>
                <w:rFonts w:ascii="Times New Roman" w:hAnsi="Times New Roman"/>
                <w:sz w:val="24"/>
                <w:szCs w:val="24"/>
              </w:rPr>
              <w:t xml:space="preserve">The </w:t>
            </w:r>
            <w:r w:rsidR="00F9205E">
              <w:rPr>
                <w:rFonts w:ascii="Times New Roman" w:hAnsi="Times New Roman"/>
                <w:sz w:val="24"/>
                <w:szCs w:val="24"/>
              </w:rPr>
              <w:t xml:space="preserve">unduplicated </w:t>
            </w:r>
            <w:r w:rsidRPr="006376C8">
              <w:rPr>
                <w:rFonts w:ascii="Times New Roman" w:hAnsi="Times New Roman"/>
                <w:sz w:val="24"/>
                <w:szCs w:val="24"/>
              </w:rPr>
              <w:t xml:space="preserve">number </w:t>
            </w:r>
            <w:r>
              <w:rPr>
                <w:rFonts w:ascii="Times New Roman" w:hAnsi="Times New Roman"/>
                <w:sz w:val="24"/>
                <w:szCs w:val="24"/>
              </w:rPr>
              <w:t xml:space="preserve">of </w:t>
            </w:r>
            <w:r w:rsidRPr="006376C8">
              <w:rPr>
                <w:rFonts w:ascii="Times New Roman" w:hAnsi="Times New Roman"/>
                <w:sz w:val="24"/>
                <w:szCs w:val="24"/>
              </w:rPr>
              <w:t xml:space="preserve">students </w:t>
            </w:r>
            <w:r>
              <w:rPr>
                <w:rFonts w:ascii="Times New Roman" w:hAnsi="Times New Roman"/>
                <w:sz w:val="24"/>
                <w:szCs w:val="24"/>
              </w:rPr>
              <w:t>in grade</w:t>
            </w:r>
            <w:r w:rsidR="0077481E">
              <w:rPr>
                <w:rFonts w:ascii="Times New Roman" w:hAnsi="Times New Roman"/>
                <w:sz w:val="24"/>
                <w:szCs w:val="24"/>
              </w:rPr>
              <w:t>s 7-</w:t>
            </w:r>
            <w:r>
              <w:rPr>
                <w:rFonts w:ascii="Times New Roman" w:hAnsi="Times New Roman"/>
                <w:sz w:val="24"/>
                <w:szCs w:val="24"/>
              </w:rPr>
              <w:t xml:space="preserve">8 </w:t>
            </w:r>
            <w:r w:rsidRPr="006376C8">
              <w:rPr>
                <w:rFonts w:ascii="Times New Roman" w:hAnsi="Times New Roman"/>
                <w:sz w:val="24"/>
                <w:szCs w:val="24"/>
              </w:rPr>
              <w:t xml:space="preserve">enrolled </w:t>
            </w:r>
            <w:r w:rsidRPr="006376C8">
              <w:rPr>
                <w:rFonts w:ascii="Times New Roman" w:hAnsi="Times New Roman"/>
                <w:bCs/>
                <w:sz w:val="24"/>
                <w:szCs w:val="24"/>
              </w:rPr>
              <w:t>in</w:t>
            </w:r>
            <w:r w:rsidRPr="006376C8">
              <w:rPr>
                <w:rFonts w:ascii="Times New Roman" w:hAnsi="Times New Roman"/>
                <w:b/>
                <w:bCs/>
                <w:sz w:val="24"/>
                <w:szCs w:val="24"/>
              </w:rPr>
              <w:t xml:space="preserve"> </w:t>
            </w:r>
            <w:r>
              <w:rPr>
                <w:rFonts w:ascii="Times New Roman" w:hAnsi="Times New Roman"/>
                <w:bCs/>
                <w:sz w:val="24"/>
                <w:szCs w:val="24"/>
              </w:rPr>
              <w:t>Algebra I</w:t>
            </w:r>
            <w:r w:rsidRPr="006376C8">
              <w:rPr>
                <w:rFonts w:ascii="Times New Roman" w:hAnsi="Times New Roman"/>
                <w:sz w:val="24"/>
                <w:szCs w:val="24"/>
              </w:rPr>
              <w:t xml:space="preserve"> </w:t>
            </w:r>
            <w:r>
              <w:rPr>
                <w:rFonts w:ascii="Times New Roman" w:hAnsi="Times New Roman"/>
                <w:sz w:val="24"/>
                <w:szCs w:val="24"/>
              </w:rPr>
              <w:t>college-preparatory course</w:t>
            </w:r>
            <w:r w:rsidRPr="006376C8">
              <w:rPr>
                <w:rFonts w:ascii="Times New Roman" w:hAnsi="Times New Roman"/>
                <w:sz w:val="24"/>
                <w:szCs w:val="24"/>
              </w:rPr>
              <w:t>.</w:t>
            </w:r>
          </w:p>
        </w:tc>
      </w:tr>
      <w:tr w14:paraId="32AACF84" w14:textId="77777777" w:rsidTr="004D4468">
        <w:tblPrEx>
          <w:tblW w:w="0" w:type="auto"/>
          <w:tblLook w:val="00A0"/>
        </w:tblPrEx>
        <w:tc>
          <w:tcPr>
            <w:tcW w:w="2692" w:type="dxa"/>
          </w:tcPr>
          <w:p w:rsidR="008715CA" w:rsidRPr="006376C8" w:rsidP="004D4468" w14:paraId="725BFD96"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8715CA" w:rsidRPr="006376C8" w:rsidP="004D4468" w14:paraId="4E1C6711" w14:textId="77777777">
            <w:pPr>
              <w:pStyle w:val="ListParagraph"/>
              <w:numPr>
                <w:ilvl w:val="0"/>
                <w:numId w:val="2"/>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14:paraId="35D0BB96" w14:textId="77777777" w:rsidTr="004D4468">
        <w:tblPrEx>
          <w:tblW w:w="0" w:type="auto"/>
          <w:tblLook w:val="00A0"/>
        </w:tblPrEx>
        <w:tc>
          <w:tcPr>
            <w:tcW w:w="2692" w:type="dxa"/>
          </w:tcPr>
          <w:p w:rsidR="008715CA" w:rsidRPr="006376C8" w:rsidP="004D4468" w14:paraId="5DE7DAB6" w14:textId="2D10F8C2">
            <w:pPr>
              <w:spacing w:after="0"/>
              <w:rPr>
                <w:rFonts w:ascii="Times New Roman" w:hAnsi="Times New Roman"/>
                <w:b/>
                <w:bCs/>
                <w:sz w:val="24"/>
                <w:szCs w:val="24"/>
              </w:rPr>
            </w:pPr>
            <w:r w:rsidRPr="006376C8">
              <w:rPr>
                <w:rFonts w:ascii="Times New Roman" w:hAnsi="Times New Roman"/>
                <w:b/>
                <w:sz w:val="24"/>
                <w:szCs w:val="24"/>
              </w:rPr>
              <w:t>Reporting Period</w:t>
            </w:r>
          </w:p>
        </w:tc>
        <w:tc>
          <w:tcPr>
            <w:tcW w:w="6884" w:type="dxa"/>
            <w:gridSpan w:val="4"/>
          </w:tcPr>
          <w:p w:rsidR="008715CA" w:rsidP="00B56622" w14:paraId="22BE5734" w14:textId="77777777">
            <w:pPr>
              <w:pStyle w:val="ListParagraph"/>
              <w:numPr>
                <w:ilvl w:val="0"/>
                <w:numId w:val="19"/>
              </w:numPr>
              <w:spacing w:after="0"/>
              <w:ind w:left="368"/>
              <w:rPr>
                <w:rFonts w:ascii="Times New Roman" w:hAnsi="Times New Roman"/>
                <w:sz w:val="24"/>
                <w:szCs w:val="24"/>
              </w:rPr>
            </w:pPr>
            <w:r w:rsidRPr="005E338F">
              <w:rPr>
                <w:rFonts w:ascii="Times New Roman" w:hAnsi="Times New Roman"/>
                <w:sz w:val="24"/>
                <w:szCs w:val="24"/>
              </w:rPr>
              <w:t xml:space="preserve">For schools with regular scheduling </w:t>
            </w:r>
            <w:r w:rsidR="004C75F4">
              <w:rPr>
                <w:rFonts w:ascii="Times New Roman" w:hAnsi="Times New Roman"/>
                <w:sz w:val="24"/>
                <w:szCs w:val="24"/>
              </w:rPr>
              <w:t>–</w:t>
            </w:r>
            <w:r w:rsidR="004641D4">
              <w:rPr>
                <w:rFonts w:ascii="Times New Roman" w:hAnsi="Times New Roman"/>
                <w:sz w:val="24"/>
                <w:szCs w:val="24"/>
              </w:rPr>
              <w:t>S</w:t>
            </w:r>
            <w:r>
              <w:rPr>
                <w:rFonts w:ascii="Times New Roman" w:hAnsi="Times New Roman"/>
                <w:sz w:val="24"/>
                <w:szCs w:val="24"/>
              </w:rPr>
              <w:t>ingle day at the end of the regular school year</w:t>
            </w:r>
            <w:r w:rsidRPr="00C61A1B">
              <w:rPr>
                <w:rFonts w:ascii="Times New Roman" w:hAnsi="Times New Roman"/>
                <w:sz w:val="24"/>
                <w:szCs w:val="24"/>
              </w:rPr>
              <w:t xml:space="preserve"> </w:t>
            </w:r>
          </w:p>
          <w:p w:rsidR="008715CA" w:rsidRPr="003255B3" w:rsidP="00B56622" w14:paraId="7B242C9F" w14:textId="77777777">
            <w:pPr>
              <w:pStyle w:val="ListParagraph"/>
              <w:numPr>
                <w:ilvl w:val="0"/>
                <w:numId w:val="19"/>
              </w:numPr>
              <w:spacing w:after="0"/>
              <w:ind w:left="368"/>
              <w:rPr>
                <w:rFonts w:ascii="Times New Roman" w:hAnsi="Times New Roman"/>
                <w:sz w:val="24"/>
                <w:szCs w:val="24"/>
              </w:rPr>
            </w:pPr>
            <w:r w:rsidRPr="003255B3">
              <w:rPr>
                <w:rFonts w:ascii="Times New Roman" w:hAnsi="Times New Roman"/>
                <w:sz w:val="24"/>
                <w:szCs w:val="24"/>
              </w:rPr>
              <w:t>For schools with block scheduling that allows a full-year cour</w:t>
            </w:r>
            <w:r w:rsidR="004C75F4">
              <w:rPr>
                <w:rFonts w:ascii="Times New Roman" w:hAnsi="Times New Roman"/>
                <w:sz w:val="24"/>
                <w:szCs w:val="24"/>
              </w:rPr>
              <w:t>se to be taken in one semester –</w:t>
            </w:r>
            <w:r w:rsidR="004641D4">
              <w:rPr>
                <w:rFonts w:ascii="Times New Roman" w:hAnsi="Times New Roman"/>
                <w:sz w:val="24"/>
                <w:szCs w:val="24"/>
              </w:rPr>
              <w:t xml:space="preserve"> Sum of a</w:t>
            </w:r>
            <w:r>
              <w:rPr>
                <w:rFonts w:ascii="Times New Roman" w:hAnsi="Times New Roman"/>
                <w:sz w:val="24"/>
                <w:szCs w:val="24"/>
              </w:rPr>
              <w:t xml:space="preserve"> </w:t>
            </w:r>
            <w:r w:rsidRPr="003255B3">
              <w:rPr>
                <w:rFonts w:ascii="Times New Roman" w:hAnsi="Times New Roman"/>
                <w:sz w:val="24"/>
                <w:szCs w:val="24"/>
              </w:rPr>
              <w:t xml:space="preserve">count taken </w:t>
            </w:r>
            <w:r>
              <w:rPr>
                <w:rFonts w:ascii="Times New Roman" w:hAnsi="Times New Roman"/>
                <w:sz w:val="24"/>
                <w:szCs w:val="24"/>
              </w:rPr>
              <w:t>on a single day at the end of the</w:t>
            </w:r>
            <w:r w:rsidRPr="003255B3">
              <w:rPr>
                <w:rFonts w:ascii="Times New Roman" w:hAnsi="Times New Roman"/>
                <w:sz w:val="24"/>
                <w:szCs w:val="24"/>
              </w:rPr>
              <w:t xml:space="preserve"> first block, and </w:t>
            </w:r>
            <w:r>
              <w:rPr>
                <w:rFonts w:ascii="Times New Roman" w:hAnsi="Times New Roman"/>
                <w:sz w:val="24"/>
                <w:szCs w:val="24"/>
              </w:rPr>
              <w:t xml:space="preserve">a single day at </w:t>
            </w:r>
            <w:r w:rsidRPr="003255B3">
              <w:rPr>
                <w:rFonts w:ascii="Times New Roman" w:hAnsi="Times New Roman"/>
                <w:sz w:val="24"/>
                <w:szCs w:val="24"/>
              </w:rPr>
              <w:t xml:space="preserve">the </w:t>
            </w:r>
            <w:r>
              <w:rPr>
                <w:rFonts w:ascii="Times New Roman" w:hAnsi="Times New Roman"/>
                <w:sz w:val="24"/>
                <w:szCs w:val="24"/>
              </w:rPr>
              <w:t xml:space="preserve">end of the </w:t>
            </w:r>
            <w:r w:rsidRPr="003255B3">
              <w:rPr>
                <w:rFonts w:ascii="Times New Roman" w:hAnsi="Times New Roman"/>
                <w:sz w:val="24"/>
                <w:szCs w:val="24"/>
              </w:rPr>
              <w:t>second block</w:t>
            </w:r>
          </w:p>
        </w:tc>
      </w:tr>
      <w:tr w14:paraId="3341A17E" w14:textId="77777777" w:rsidTr="004D4468">
        <w:tblPrEx>
          <w:tblW w:w="0" w:type="auto"/>
          <w:tblLook w:val="00A0"/>
        </w:tblPrEx>
        <w:tc>
          <w:tcPr>
            <w:tcW w:w="2692" w:type="dxa"/>
          </w:tcPr>
          <w:p w:rsidR="008715CA" w:rsidRPr="006376C8" w:rsidP="004D4468" w14:paraId="23B92BA8"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8715CA" w:rsidRPr="006376C8" w:rsidP="004D4468" w14:paraId="11CC8E6C"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94" w:type="dxa"/>
          </w:tcPr>
          <w:p w:rsidR="008715CA" w:rsidRPr="006376C8" w:rsidP="004D4468" w14:paraId="6F807629"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r w:rsidRPr="006376C8">
              <w:rPr>
                <w:bCs/>
                <w:sz w:val="24"/>
                <w:szCs w:val="24"/>
              </w:rPr>
              <w:t xml:space="preserve">  </w:t>
            </w:r>
          </w:p>
        </w:tc>
        <w:tc>
          <w:tcPr>
            <w:tcW w:w="2394" w:type="dxa"/>
            <w:gridSpan w:val="2"/>
          </w:tcPr>
          <w:p w:rsidR="008715CA" w:rsidRPr="006376C8" w:rsidP="004D4468" w14:paraId="2E41F430"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57420CB6" w14:textId="77777777" w:rsidTr="004D4468">
        <w:tblPrEx>
          <w:tblW w:w="0" w:type="auto"/>
          <w:tblLook w:val="00A0"/>
        </w:tblPrEx>
        <w:tc>
          <w:tcPr>
            <w:tcW w:w="2692" w:type="dxa"/>
          </w:tcPr>
          <w:p w:rsidR="008715CA" w:rsidRPr="006376C8" w:rsidP="004D4468" w14:paraId="77DD2042" w14:textId="09C9BBAB">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8715CA" w:rsidRPr="006376C8" w:rsidP="004D4468" w14:paraId="14107AC1" w14:textId="77777777">
            <w:pPr>
              <w:spacing w:after="0"/>
              <w:rPr>
                <w:b/>
                <w:bCs/>
                <w:sz w:val="24"/>
                <w:szCs w:val="24"/>
              </w:rPr>
            </w:pPr>
            <w:r w:rsidRPr="006376C8">
              <w:rPr>
                <w:rFonts w:ascii="Wingdings 2" w:eastAsia="Wingdings 2" w:hAnsi="Wingdings 2" w:cs="Wingdings 2"/>
                <w:bCs/>
                <w:sz w:val="24"/>
                <w:szCs w:val="24"/>
              </w:rPr>
              <w:t>£</w:t>
            </w:r>
          </w:p>
        </w:tc>
      </w:tr>
      <w:tr w14:paraId="68DA67CA" w14:textId="77777777" w:rsidTr="004D4468">
        <w:tblPrEx>
          <w:tblW w:w="0" w:type="auto"/>
          <w:tblLook w:val="00A0"/>
        </w:tblPrEx>
        <w:tc>
          <w:tcPr>
            <w:tcW w:w="2692" w:type="dxa"/>
          </w:tcPr>
          <w:p w:rsidR="008715CA" w:rsidP="004D4468" w14:paraId="5FB913C7" w14:textId="77777777">
            <w:pPr>
              <w:spacing w:after="0"/>
              <w:rPr>
                <w:rFonts w:ascii="Times New Roman" w:hAnsi="Times New Roman"/>
                <w:b/>
                <w:bCs/>
                <w:sz w:val="24"/>
                <w:szCs w:val="24"/>
              </w:rPr>
            </w:pPr>
            <w:r w:rsidRPr="006376C8">
              <w:rPr>
                <w:rFonts w:ascii="Times New Roman" w:hAnsi="Times New Roman"/>
                <w:b/>
                <w:bCs/>
                <w:sz w:val="24"/>
                <w:szCs w:val="24"/>
              </w:rPr>
              <w:t>Comment</w:t>
            </w:r>
          </w:p>
          <w:p w:rsidR="00F1409A" w:rsidRPr="006376C8" w:rsidP="004D4468" w14:paraId="1BEE90B7" w14:textId="5A38A4A0">
            <w:pPr>
              <w:spacing w:after="0"/>
              <w:rPr>
                <w:rFonts w:ascii="Times New Roman" w:hAnsi="Times New Roman"/>
                <w:b/>
                <w:bCs/>
                <w:sz w:val="24"/>
                <w:szCs w:val="24"/>
              </w:rPr>
            </w:pPr>
            <w:r w:rsidRPr="00F1409A">
              <w:rPr>
                <w:rFonts w:ascii="Times New Roman" w:hAnsi="Times New Roman"/>
                <w:b/>
                <w:bCs/>
                <w:color w:val="FF0000"/>
                <w:sz w:val="24"/>
                <w:szCs w:val="24"/>
              </w:rPr>
              <w:t>Revised!</w:t>
            </w:r>
          </w:p>
        </w:tc>
        <w:tc>
          <w:tcPr>
            <w:tcW w:w="6884" w:type="dxa"/>
            <w:gridSpan w:val="4"/>
          </w:tcPr>
          <w:p w:rsidR="008715CA" w:rsidP="004D4468" w14:paraId="2A3273DB" w14:textId="632F6C3C">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with grade</w:t>
            </w:r>
            <w:r w:rsidR="0077481E">
              <w:rPr>
                <w:rFonts w:ascii="Times New Roman" w:hAnsi="Times New Roman"/>
                <w:sz w:val="24"/>
                <w:szCs w:val="24"/>
              </w:rPr>
              <w:t>s 7-</w:t>
            </w:r>
            <w:r>
              <w:rPr>
                <w:rFonts w:ascii="Times New Roman" w:hAnsi="Times New Roman"/>
                <w:sz w:val="24"/>
                <w:szCs w:val="24"/>
              </w:rPr>
              <w:t>8 and/or ungraded with middle school age students, and</w:t>
            </w:r>
            <w:r w:rsidRPr="006376C8">
              <w:rPr>
                <w:rFonts w:ascii="Times New Roman" w:hAnsi="Times New Roman"/>
                <w:sz w:val="24"/>
                <w:szCs w:val="24"/>
              </w:rPr>
              <w:t xml:space="preserve"> that provide college-preparatory </w:t>
            </w:r>
            <w:r>
              <w:rPr>
                <w:rFonts w:ascii="Times New Roman" w:hAnsi="Times New Roman"/>
                <w:sz w:val="24"/>
                <w:szCs w:val="24"/>
              </w:rPr>
              <w:t>Algebra I course</w:t>
            </w:r>
            <w:r w:rsidRPr="006376C8">
              <w:rPr>
                <w:rFonts w:ascii="Times New Roman" w:hAnsi="Times New Roman"/>
                <w:sz w:val="24"/>
                <w:szCs w:val="24"/>
              </w:rPr>
              <w:t xml:space="preserve">.  </w:t>
            </w:r>
            <w:r w:rsidRPr="00E22498" w:rsidR="00F9205E">
              <w:rPr>
                <w:rFonts w:ascii="Times New Roman" w:hAnsi="Times New Roman"/>
                <w:sz w:val="24"/>
                <w:szCs w:val="24"/>
              </w:rPr>
              <w:t>Category sets B and C do not include all students.</w:t>
            </w:r>
          </w:p>
          <w:p w:rsidR="008715CA" w:rsidP="004D4468" w14:paraId="6C9354F3" w14:textId="77777777">
            <w:pPr>
              <w:spacing w:after="0"/>
              <w:rPr>
                <w:rFonts w:ascii="Times New Roman" w:hAnsi="Times New Roman"/>
                <w:sz w:val="24"/>
                <w:szCs w:val="24"/>
              </w:rPr>
            </w:pPr>
          </w:p>
          <w:p w:rsidR="007B5E57" w:rsidRPr="00040306" w:rsidP="007B5E57" w14:paraId="6B2ED78D" w14:textId="77777777">
            <w:pPr>
              <w:spacing w:after="0"/>
              <w:rPr>
                <w:rFonts w:ascii="Times New Roman" w:hAnsi="Times New Roman"/>
                <w:sz w:val="24"/>
                <w:szCs w:val="24"/>
              </w:rPr>
            </w:pPr>
            <w:r w:rsidRPr="00040306">
              <w:rPr>
                <w:rFonts w:ascii="Times New Roman" w:hAnsi="Times New Roman"/>
                <w:sz w:val="24"/>
                <w:szCs w:val="24"/>
              </w:rPr>
              <w:t>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w:t>
            </w:r>
          </w:p>
          <w:p w:rsidR="007B5E57" w:rsidP="007B5E57" w14:paraId="7F101E00" w14:textId="77777777">
            <w:pPr>
              <w:spacing w:after="0"/>
              <w:rPr>
                <w:rFonts w:ascii="Times New Roman" w:hAnsi="Times New Roman"/>
                <w:sz w:val="24"/>
                <w:szCs w:val="24"/>
              </w:rPr>
            </w:pPr>
          </w:p>
          <w:p w:rsidR="007B5E57" w:rsidRPr="006376C8" w:rsidP="004D4468" w14:paraId="285BE7DA" w14:textId="77777777">
            <w:pPr>
              <w:spacing w:after="0"/>
              <w:rPr>
                <w:rFonts w:ascii="Times New Roman" w:hAnsi="Times New Roman"/>
                <w:sz w:val="24"/>
                <w:szCs w:val="24"/>
              </w:rPr>
            </w:pPr>
            <w:r w:rsidRPr="00040306">
              <w:rPr>
                <w:rFonts w:ascii="Times New Roman" w:hAnsi="Times New Roman"/>
                <w:sz w:val="24"/>
                <w:szCs w:val="24"/>
              </w:rPr>
              <w:t>Algebra I is a foundation course leading to higher-level mathematics courses, including Geometry and Algebra II.</w:t>
            </w:r>
          </w:p>
        </w:tc>
      </w:tr>
      <w:tr w14:paraId="6298FD78" w14:textId="77777777" w:rsidTr="004D4468">
        <w:tblPrEx>
          <w:tblW w:w="0" w:type="auto"/>
          <w:tblLook w:val="00A0"/>
        </w:tblPrEx>
        <w:tc>
          <w:tcPr>
            <w:tcW w:w="2692" w:type="dxa"/>
          </w:tcPr>
          <w:p w:rsidR="008715CA" w:rsidRPr="006376C8" w:rsidP="004D4468" w14:paraId="1DCCA92B" w14:textId="77777777">
            <w:pPr>
              <w:spacing w:after="0"/>
              <w:rPr>
                <w:rFonts w:ascii="Times New Roman" w:hAnsi="Times New Roman"/>
                <w:b/>
                <w:bCs/>
                <w:color w:val="FFFFFF"/>
                <w:sz w:val="24"/>
                <w:szCs w:val="24"/>
              </w:rPr>
            </w:pPr>
          </w:p>
        </w:tc>
        <w:tc>
          <w:tcPr>
            <w:tcW w:w="6884" w:type="dxa"/>
            <w:gridSpan w:val="4"/>
          </w:tcPr>
          <w:p w:rsidR="008715CA" w:rsidRPr="006376C8" w:rsidP="004D4468" w14:paraId="4F82A8F7" w14:textId="77777777">
            <w:pPr>
              <w:spacing w:after="0"/>
              <w:rPr>
                <w:rFonts w:ascii="Times New Roman" w:hAnsi="Times New Roman"/>
                <w:b/>
                <w:bCs/>
                <w:color w:val="FFFFFF"/>
                <w:sz w:val="24"/>
                <w:szCs w:val="24"/>
              </w:rPr>
            </w:pPr>
          </w:p>
        </w:tc>
      </w:tr>
      <w:tr w14:paraId="61F1B822" w14:textId="77777777" w:rsidTr="004D4468">
        <w:tblPrEx>
          <w:tblW w:w="0" w:type="auto"/>
          <w:tblLook w:val="00A0"/>
        </w:tblPrEx>
        <w:tc>
          <w:tcPr>
            <w:tcW w:w="2692" w:type="dxa"/>
            <w:shd w:val="clear" w:color="auto" w:fill="4F81BD"/>
          </w:tcPr>
          <w:p w:rsidR="008715CA" w:rsidRPr="006376C8" w:rsidP="004D4468" w14:paraId="2240DA75"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8715CA" w:rsidRPr="006376C8" w:rsidP="004D4468" w14:paraId="2D0989A1"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52DB8ADA" w14:textId="77777777" w:rsidTr="004D4468">
        <w:tblPrEx>
          <w:tblW w:w="0" w:type="auto"/>
          <w:tblLook w:val="00A0"/>
        </w:tblPrEx>
        <w:tc>
          <w:tcPr>
            <w:tcW w:w="2692" w:type="dxa"/>
          </w:tcPr>
          <w:p w:rsidR="008715CA" w:rsidP="004D4468" w14:paraId="5C362DB1" w14:textId="77777777">
            <w:pPr>
              <w:spacing w:after="0"/>
              <w:rPr>
                <w:rFonts w:ascii="Times New Roman" w:hAnsi="Times New Roman"/>
                <w:b/>
                <w:bCs/>
                <w:sz w:val="24"/>
                <w:szCs w:val="24"/>
              </w:rPr>
            </w:pPr>
            <w:r w:rsidRPr="006376C8">
              <w:rPr>
                <w:rFonts w:ascii="Times New Roman" w:hAnsi="Times New Roman"/>
                <w:b/>
                <w:bCs/>
                <w:sz w:val="24"/>
                <w:szCs w:val="24"/>
              </w:rPr>
              <w:t>Category Set A</w:t>
            </w:r>
          </w:p>
          <w:p w:rsidR="00F1409A" w:rsidRPr="006376C8" w:rsidP="004D4468" w14:paraId="1131D79B" w14:textId="2583BB2A">
            <w:pPr>
              <w:spacing w:after="0"/>
              <w:rPr>
                <w:rFonts w:ascii="Times New Roman" w:hAnsi="Times New Roman"/>
                <w:b/>
                <w:bCs/>
                <w:sz w:val="24"/>
                <w:szCs w:val="24"/>
              </w:rPr>
            </w:pPr>
            <w:r w:rsidRPr="00F1409A">
              <w:rPr>
                <w:rFonts w:ascii="Times New Roman" w:hAnsi="Times New Roman"/>
                <w:b/>
                <w:bCs/>
                <w:color w:val="FF0000"/>
                <w:sz w:val="24"/>
                <w:szCs w:val="24"/>
              </w:rPr>
              <w:t>Revised!</w:t>
            </w:r>
          </w:p>
        </w:tc>
        <w:tc>
          <w:tcPr>
            <w:tcW w:w="6884" w:type="dxa"/>
            <w:gridSpan w:val="4"/>
          </w:tcPr>
          <w:p w:rsidR="008715CA" w:rsidRPr="006376C8" w:rsidP="004D4468" w14:paraId="40291453" w14:textId="77777777">
            <w:pPr>
              <w:numPr>
                <w:ilvl w:val="0"/>
                <w:numId w:val="2"/>
              </w:numPr>
              <w:spacing w:after="0"/>
              <w:rPr>
                <w:rFonts w:ascii="Times New Roman" w:hAnsi="Times New Roman"/>
                <w:b/>
                <w:bCs/>
                <w:sz w:val="24"/>
                <w:szCs w:val="24"/>
              </w:rPr>
            </w:pPr>
            <w:r w:rsidRPr="006376C8">
              <w:rPr>
                <w:rFonts w:ascii="Times New Roman" w:hAnsi="Times New Roman"/>
                <w:sz w:val="24"/>
                <w:szCs w:val="24"/>
              </w:rPr>
              <w:t>Racial Ethnic</w:t>
            </w:r>
          </w:p>
          <w:p w:rsidR="008715CA" w:rsidRPr="006376C8" w:rsidP="004D4468" w14:paraId="02FD84C7" w14:textId="6826FCA0">
            <w:pPr>
              <w:numPr>
                <w:ilvl w:val="0"/>
                <w:numId w:val="2"/>
              </w:numPr>
              <w:spacing w:after="0"/>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sidRPr="006376C8">
              <w:rPr>
                <w:rFonts w:ascii="Times New Roman" w:hAnsi="Times New Roman"/>
                <w:sz w:val="24"/>
                <w:szCs w:val="24"/>
              </w:rPr>
              <w:t>Sex (Membership)</w:t>
            </w:r>
            <w:r w:rsidR="00F1409A">
              <w:rPr>
                <w:rFonts w:ascii="Times New Roman" w:hAnsi="Times New Roman"/>
                <w:sz w:val="24"/>
                <w:szCs w:val="24"/>
              </w:rPr>
              <w:t>—</w:t>
            </w:r>
            <w:r w:rsidR="00F47DE3">
              <w:rPr>
                <w:rFonts w:ascii="Times New Roman" w:hAnsi="Times New Roman"/>
                <w:sz w:val="24"/>
                <w:szCs w:val="24"/>
              </w:rPr>
              <w:t>Expanded</w:t>
            </w:r>
          </w:p>
        </w:tc>
      </w:tr>
      <w:tr w14:paraId="4C51C818" w14:textId="77777777" w:rsidTr="004D4468">
        <w:tblPrEx>
          <w:tblW w:w="0" w:type="auto"/>
          <w:tblLook w:val="00A0"/>
        </w:tblPrEx>
        <w:tc>
          <w:tcPr>
            <w:tcW w:w="2692" w:type="dxa"/>
          </w:tcPr>
          <w:p w:rsidR="008715CA" w:rsidP="004D4468" w14:paraId="38BADD15" w14:textId="77777777">
            <w:pPr>
              <w:spacing w:after="0"/>
              <w:rPr>
                <w:rFonts w:ascii="Times New Roman" w:hAnsi="Times New Roman"/>
                <w:b/>
                <w:bCs/>
                <w:sz w:val="24"/>
                <w:szCs w:val="24"/>
              </w:rPr>
            </w:pPr>
            <w:r w:rsidRPr="006376C8">
              <w:rPr>
                <w:rFonts w:ascii="Times New Roman" w:hAnsi="Times New Roman"/>
                <w:b/>
                <w:bCs/>
                <w:sz w:val="24"/>
                <w:szCs w:val="24"/>
              </w:rPr>
              <w:t>Category Set B</w:t>
            </w:r>
          </w:p>
          <w:p w:rsidR="00F1409A" w:rsidRPr="006376C8" w:rsidP="004D4468" w14:paraId="4B6AAEC1" w14:textId="24ADE609">
            <w:pPr>
              <w:spacing w:after="0"/>
              <w:rPr>
                <w:rFonts w:ascii="Times New Roman" w:hAnsi="Times New Roman"/>
                <w:b/>
                <w:bCs/>
                <w:sz w:val="24"/>
                <w:szCs w:val="24"/>
              </w:rPr>
            </w:pPr>
            <w:r w:rsidRPr="00F1409A">
              <w:rPr>
                <w:rFonts w:ascii="Times New Roman" w:hAnsi="Times New Roman"/>
                <w:b/>
                <w:bCs/>
                <w:color w:val="FF0000"/>
                <w:sz w:val="24"/>
                <w:szCs w:val="24"/>
              </w:rPr>
              <w:t>Revised!</w:t>
            </w:r>
          </w:p>
        </w:tc>
        <w:tc>
          <w:tcPr>
            <w:tcW w:w="6884" w:type="dxa"/>
            <w:gridSpan w:val="4"/>
          </w:tcPr>
          <w:p w:rsidR="00F137DE" w:rsidRPr="006376C8" w:rsidP="00F137DE" w14:paraId="56BEFF9F" w14:textId="77777777">
            <w:pPr>
              <w:numPr>
                <w:ilvl w:val="0"/>
                <w:numId w:val="2"/>
              </w:numPr>
              <w:spacing w:after="0"/>
              <w:rPr>
                <w:rFonts w:ascii="Times New Roman" w:hAnsi="Times New Roman"/>
                <w:b/>
                <w:bCs/>
                <w:sz w:val="24"/>
                <w:szCs w:val="24"/>
              </w:rPr>
            </w:pPr>
            <w:r w:rsidRPr="006376C8">
              <w:rPr>
                <w:rFonts w:ascii="Times New Roman" w:hAnsi="Times New Roman"/>
                <w:sz w:val="24"/>
                <w:szCs w:val="24"/>
              </w:rPr>
              <w:t>Disability Status (</w:t>
            </w:r>
            <w:r w:rsidRPr="00A64310" w:rsidR="00A64310">
              <w:rPr>
                <w:rFonts w:ascii="Times New Roman" w:hAnsi="Times New Roman"/>
                <w:i/>
                <w:sz w:val="24"/>
                <w:szCs w:val="24"/>
              </w:rPr>
              <w:t>IDEA</w:t>
            </w:r>
            <w:r w:rsidRPr="006376C8">
              <w:rPr>
                <w:rFonts w:ascii="Times New Roman" w:hAnsi="Times New Roman"/>
                <w:sz w:val="24"/>
                <w:szCs w:val="24"/>
              </w:rPr>
              <w:t>)</w:t>
            </w:r>
          </w:p>
          <w:p w:rsidR="008715CA" w:rsidRPr="006376C8" w:rsidP="00F137DE" w14:paraId="78616AF9" w14:textId="63357800">
            <w:pPr>
              <w:numPr>
                <w:ilvl w:val="0"/>
                <w:numId w:val="2"/>
              </w:numPr>
              <w:spacing w:after="0"/>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sidRPr="006376C8">
              <w:rPr>
                <w:rFonts w:ascii="Times New Roman" w:hAnsi="Times New Roman"/>
                <w:sz w:val="24"/>
                <w:szCs w:val="24"/>
              </w:rPr>
              <w:t>Sex (Membership</w:t>
            </w:r>
            <w:r w:rsidRPr="006376C8" w:rsidR="00F47DE3">
              <w:rPr>
                <w:rFonts w:ascii="Times New Roman" w:hAnsi="Times New Roman"/>
                <w:sz w:val="24"/>
                <w:szCs w:val="24"/>
              </w:rPr>
              <w:t>)</w:t>
            </w:r>
            <w:r w:rsidR="00F47DE3">
              <w:rPr>
                <w:rFonts w:ascii="Times New Roman" w:hAnsi="Times New Roman"/>
                <w:sz w:val="24"/>
                <w:szCs w:val="24"/>
              </w:rPr>
              <w:t>—Expanded</w:t>
            </w:r>
          </w:p>
        </w:tc>
      </w:tr>
      <w:tr w14:paraId="3C8B0ACA" w14:textId="77777777" w:rsidTr="004D4468">
        <w:tblPrEx>
          <w:tblW w:w="0" w:type="auto"/>
          <w:tblLook w:val="00A0"/>
        </w:tblPrEx>
        <w:tc>
          <w:tcPr>
            <w:tcW w:w="2692" w:type="dxa"/>
          </w:tcPr>
          <w:p w:rsidR="008715CA" w:rsidP="004D4468" w14:paraId="077E067B" w14:textId="77777777">
            <w:pPr>
              <w:spacing w:after="0"/>
              <w:rPr>
                <w:rFonts w:ascii="Times New Roman" w:hAnsi="Times New Roman"/>
                <w:b/>
                <w:bCs/>
                <w:sz w:val="24"/>
                <w:szCs w:val="24"/>
              </w:rPr>
            </w:pPr>
            <w:r>
              <w:rPr>
                <w:rFonts w:ascii="Times New Roman" w:hAnsi="Times New Roman"/>
                <w:b/>
                <w:bCs/>
                <w:sz w:val="24"/>
                <w:szCs w:val="24"/>
              </w:rPr>
              <w:t>Category Set C</w:t>
            </w:r>
          </w:p>
          <w:p w:rsidR="00F1409A" w:rsidRPr="006376C8" w:rsidP="004D4468" w14:paraId="78762173" w14:textId="08CB61EC">
            <w:pPr>
              <w:spacing w:after="0"/>
              <w:rPr>
                <w:rFonts w:ascii="Times New Roman" w:hAnsi="Times New Roman"/>
                <w:b/>
                <w:bCs/>
                <w:sz w:val="24"/>
                <w:szCs w:val="24"/>
              </w:rPr>
            </w:pPr>
            <w:r w:rsidRPr="00F1409A">
              <w:rPr>
                <w:rFonts w:ascii="Times New Roman" w:hAnsi="Times New Roman"/>
                <w:b/>
                <w:bCs/>
                <w:color w:val="FF0000"/>
                <w:sz w:val="24"/>
                <w:szCs w:val="24"/>
              </w:rPr>
              <w:t>Revised!</w:t>
            </w:r>
          </w:p>
        </w:tc>
        <w:tc>
          <w:tcPr>
            <w:tcW w:w="6884" w:type="dxa"/>
            <w:gridSpan w:val="4"/>
          </w:tcPr>
          <w:p w:rsidR="008715CA" w:rsidP="009F03E9" w14:paraId="66EE25B9" w14:textId="510034E9">
            <w:pPr>
              <w:numPr>
                <w:ilvl w:val="0"/>
                <w:numId w:val="4"/>
              </w:numPr>
              <w:spacing w:after="0"/>
              <w:rPr>
                <w:rFonts w:ascii="Times New Roman" w:hAnsi="Times New Roman"/>
                <w:sz w:val="24"/>
                <w:szCs w:val="24"/>
              </w:rPr>
            </w:pPr>
            <w:r>
              <w:rPr>
                <w:rFonts w:ascii="Times New Roman" w:hAnsi="Times New Roman"/>
                <w:sz w:val="24"/>
                <w:szCs w:val="24"/>
              </w:rPr>
              <w:t>EL Status (Only)</w:t>
            </w:r>
          </w:p>
          <w:p w:rsidR="008715CA" w:rsidRPr="006376C8" w:rsidP="009F03E9" w14:paraId="592A083E" w14:textId="1003379D">
            <w:pPr>
              <w:numPr>
                <w:ilvl w:val="0"/>
                <w:numId w:val="4"/>
              </w:numPr>
              <w:spacing w:after="0"/>
              <w:rPr>
                <w:rFonts w:ascii="Times New Roman" w:hAnsi="Times New Roman"/>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Pr>
                <w:rFonts w:ascii="Times New Roman" w:hAnsi="Times New Roman"/>
                <w:sz w:val="24"/>
                <w:szCs w:val="24"/>
              </w:rPr>
              <w:t>Sex (Membership</w:t>
            </w:r>
            <w:r w:rsidRPr="006376C8" w:rsidR="00F47DE3">
              <w:rPr>
                <w:rFonts w:ascii="Times New Roman" w:hAnsi="Times New Roman"/>
                <w:sz w:val="24"/>
                <w:szCs w:val="24"/>
              </w:rPr>
              <w:t>)</w:t>
            </w:r>
            <w:r w:rsidR="00F47DE3">
              <w:rPr>
                <w:rFonts w:ascii="Times New Roman" w:hAnsi="Times New Roman"/>
                <w:sz w:val="24"/>
                <w:szCs w:val="24"/>
              </w:rPr>
              <w:t>—Expanded</w:t>
            </w:r>
          </w:p>
        </w:tc>
      </w:tr>
    </w:tbl>
    <w:p w:rsidR="008715CA" w:rsidP="008715CA" w14:paraId="3D29C02C" w14:textId="77777777">
      <w:pPr>
        <w:spacing w:after="0" w:line="240" w:lineRule="auto"/>
        <w:rPr>
          <w:sz w:val="24"/>
          <w:szCs w:val="24"/>
        </w:rPr>
      </w:pPr>
    </w:p>
    <w:p w:rsidR="00B3619C" w:rsidP="008715CA" w14:paraId="05BE3B31" w14:textId="77777777">
      <w:pPr>
        <w:spacing w:after="0" w:line="240" w:lineRule="auto"/>
        <w:rPr>
          <w:sz w:val="24"/>
          <w:szCs w:val="24"/>
        </w:rPr>
      </w:pPr>
    </w:p>
    <w:p w:rsidR="00B3619C" w:rsidP="008715CA" w14:paraId="6DF18D28" w14:textId="77777777">
      <w:pPr>
        <w:spacing w:after="0" w:line="240" w:lineRule="auto"/>
        <w:rPr>
          <w:sz w:val="24"/>
          <w:szCs w:val="24"/>
        </w:rPr>
      </w:pPr>
    </w:p>
    <w:p w:rsidR="007140EA" w:rsidP="008715CA" w14:paraId="46C797A3" w14:textId="45899885">
      <w:pPr>
        <w:spacing w:after="0" w:line="240" w:lineRule="auto"/>
        <w:rPr>
          <w:sz w:val="24"/>
          <w:szCs w:val="24"/>
        </w:rPr>
      </w:pPr>
    </w:p>
    <w:p w:rsidR="00EA0258" w:rsidP="008715CA" w14:paraId="4AAD070C" w14:textId="77777777">
      <w:pPr>
        <w:spacing w:after="0" w:line="240" w:lineRule="auto"/>
        <w:rPr>
          <w:sz w:val="24"/>
          <w:szCs w:val="24"/>
        </w:rPr>
      </w:pPr>
    </w:p>
    <w:p w:rsidR="00EA2FEE" w:rsidP="008715CA" w14:paraId="3EA20E72" w14:textId="77777777">
      <w:pPr>
        <w:spacing w:after="0" w:line="240" w:lineRule="auto"/>
        <w:rPr>
          <w:sz w:val="24"/>
          <w:szCs w:val="24"/>
        </w:rPr>
      </w:pPr>
    </w:p>
    <w:p w:rsidR="00B3619C" w:rsidRPr="008C4592" w:rsidP="1C47951B" w14:paraId="7F15C9D2" w14:textId="2F273E93">
      <w:pPr>
        <w:spacing w:after="0" w:line="240" w:lineRule="auto"/>
        <w:rPr>
          <w:rFonts w:ascii="Times New Roman" w:hAnsi="Times New Roman"/>
          <w:b/>
          <w:bCs/>
          <w:color w:val="FF0000"/>
        </w:rPr>
      </w:pPr>
      <w:r w:rsidRPr="008C4592">
        <w:rPr>
          <w:rFonts w:ascii="Times New Roman" w:hAnsi="Times New Roman"/>
          <w:b/>
          <w:bCs/>
          <w:color w:val="FF0000"/>
          <w:sz w:val="24"/>
          <w:szCs w:val="24"/>
        </w:rPr>
        <w:t>Revised!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7"/>
        <w:gridCol w:w="2050"/>
        <w:gridCol w:w="2326"/>
        <w:gridCol w:w="640"/>
        <w:gridCol w:w="1687"/>
      </w:tblGrid>
      <w:tr w14:paraId="487C5D8F" w14:textId="77777777" w:rsidTr="004D4468">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848" w:type="dxa"/>
            <w:gridSpan w:val="4"/>
            <w:tcBorders>
              <w:top w:val="single" w:sz="4" w:space="0" w:color="auto"/>
            </w:tcBorders>
            <w:shd w:val="clear" w:color="auto" w:fill="4F81BD"/>
          </w:tcPr>
          <w:p w:rsidR="008715CA" w:rsidRPr="00D55AB8" w:rsidP="004D4468" w14:paraId="6A3AC9A3" w14:textId="77777777">
            <w:pPr>
              <w:spacing w:after="0"/>
              <w:rPr>
                <w:rFonts w:ascii="Times New Roman" w:hAnsi="Times New Roman"/>
                <w:b/>
                <w:bCs/>
                <w:color w:val="FFFFFF"/>
                <w:sz w:val="24"/>
                <w:szCs w:val="24"/>
              </w:rPr>
            </w:pPr>
            <w:r w:rsidRPr="00D55AB8">
              <w:rPr>
                <w:rFonts w:ascii="Times New Roman" w:hAnsi="Times New Roman"/>
                <w:b/>
                <w:bCs/>
                <w:color w:val="FFFFFF"/>
                <w:sz w:val="24"/>
                <w:szCs w:val="24"/>
              </w:rPr>
              <w:t>Group Name:    Algebra I course enrollment—high school</w:t>
            </w:r>
          </w:p>
        </w:tc>
        <w:tc>
          <w:tcPr>
            <w:tcW w:w="1728" w:type="dxa"/>
            <w:tcBorders>
              <w:top w:val="single" w:sz="4" w:space="0" w:color="auto"/>
            </w:tcBorders>
            <w:shd w:val="clear" w:color="auto" w:fill="4F81BD"/>
          </w:tcPr>
          <w:p w:rsidR="008715CA" w:rsidRPr="00D55AB8" w:rsidP="00786959" w14:paraId="6C565EB6" w14:textId="77777777">
            <w:pPr>
              <w:spacing w:after="0"/>
              <w:jc w:val="right"/>
              <w:rPr>
                <w:rFonts w:ascii="Times New Roman" w:hAnsi="Times New Roman"/>
                <w:b/>
                <w:bCs/>
                <w:color w:val="FFFFFF"/>
                <w:sz w:val="24"/>
                <w:szCs w:val="24"/>
              </w:rPr>
            </w:pPr>
            <w:r w:rsidRPr="00D55AB8">
              <w:rPr>
                <w:rFonts w:ascii="Times New Roman" w:hAnsi="Times New Roman"/>
                <w:b/>
                <w:bCs/>
                <w:color w:val="FFFFFF"/>
                <w:sz w:val="24"/>
                <w:szCs w:val="24"/>
              </w:rPr>
              <w:t>DG:</w:t>
            </w:r>
            <w:r w:rsidRPr="00D55AB8">
              <w:rPr>
                <w:rFonts w:ascii="Times New Roman" w:hAnsi="Times New Roman"/>
                <w:b/>
                <w:bCs/>
                <w:color w:val="FFFFFF"/>
                <w:sz w:val="24"/>
                <w:szCs w:val="24"/>
              </w:rPr>
              <w:t xml:space="preserve"> </w:t>
            </w:r>
            <w:r w:rsidR="00786959">
              <w:rPr>
                <w:rFonts w:ascii="Times New Roman" w:hAnsi="Times New Roman"/>
                <w:b/>
                <w:bCs/>
                <w:color w:val="FFFFFF"/>
                <w:sz w:val="24"/>
                <w:szCs w:val="24"/>
              </w:rPr>
              <w:t>909</w:t>
            </w:r>
          </w:p>
        </w:tc>
      </w:tr>
      <w:tr w14:paraId="506AE3A3" w14:textId="77777777" w:rsidTr="004D4468">
        <w:tblPrEx>
          <w:tblW w:w="0" w:type="auto"/>
          <w:tblLook w:val="00A0"/>
        </w:tblPrEx>
        <w:tc>
          <w:tcPr>
            <w:tcW w:w="2692" w:type="dxa"/>
          </w:tcPr>
          <w:p w:rsidR="008715CA" w:rsidRPr="00D55AB8" w:rsidP="004D4468" w14:paraId="2D90A05C" w14:textId="77777777">
            <w:pPr>
              <w:spacing w:after="0"/>
              <w:rPr>
                <w:rFonts w:ascii="Times New Roman" w:hAnsi="Times New Roman"/>
                <w:b/>
                <w:bCs/>
                <w:sz w:val="24"/>
                <w:szCs w:val="24"/>
              </w:rPr>
            </w:pPr>
            <w:r w:rsidRPr="00D55AB8">
              <w:rPr>
                <w:rFonts w:ascii="Times New Roman" w:hAnsi="Times New Roman"/>
                <w:b/>
                <w:bCs/>
                <w:sz w:val="24"/>
                <w:szCs w:val="24"/>
              </w:rPr>
              <w:t>Definition</w:t>
            </w:r>
          </w:p>
        </w:tc>
        <w:tc>
          <w:tcPr>
            <w:tcW w:w="6884" w:type="dxa"/>
            <w:gridSpan w:val="4"/>
          </w:tcPr>
          <w:p w:rsidR="008715CA" w:rsidRPr="00D55AB8" w:rsidP="004D4468" w14:paraId="2064A717" w14:textId="4B24BC18">
            <w:pPr>
              <w:spacing w:after="0"/>
              <w:rPr>
                <w:rFonts w:ascii="Times New Roman" w:hAnsi="Times New Roman"/>
                <w:bCs/>
                <w:sz w:val="24"/>
                <w:szCs w:val="24"/>
              </w:rPr>
            </w:pPr>
            <w:r w:rsidRPr="00D55AB8">
              <w:rPr>
                <w:rFonts w:ascii="Times New Roman" w:hAnsi="Times New Roman"/>
                <w:sz w:val="24"/>
                <w:szCs w:val="24"/>
              </w:rPr>
              <w:t xml:space="preserve">The number of high school level students enrolled </w:t>
            </w:r>
            <w:r w:rsidRPr="00D55AB8">
              <w:rPr>
                <w:rFonts w:ascii="Times New Roman" w:hAnsi="Times New Roman"/>
                <w:bCs/>
                <w:sz w:val="24"/>
                <w:szCs w:val="24"/>
              </w:rPr>
              <w:t>in</w:t>
            </w:r>
            <w:r w:rsidRPr="00D55AB8">
              <w:rPr>
                <w:rFonts w:ascii="Times New Roman" w:hAnsi="Times New Roman"/>
                <w:b/>
                <w:bCs/>
                <w:sz w:val="24"/>
                <w:szCs w:val="24"/>
              </w:rPr>
              <w:t xml:space="preserve"> </w:t>
            </w:r>
            <w:r w:rsidRPr="00D55AB8">
              <w:rPr>
                <w:rFonts w:ascii="Times New Roman" w:hAnsi="Times New Roman"/>
                <w:bCs/>
                <w:sz w:val="24"/>
                <w:szCs w:val="24"/>
              </w:rPr>
              <w:t>Algebra I</w:t>
            </w:r>
            <w:r w:rsidRPr="00D55AB8">
              <w:rPr>
                <w:rFonts w:ascii="Times New Roman" w:hAnsi="Times New Roman"/>
                <w:sz w:val="24"/>
                <w:szCs w:val="24"/>
              </w:rPr>
              <w:t xml:space="preserve"> college-preparatory course.</w:t>
            </w:r>
          </w:p>
        </w:tc>
      </w:tr>
      <w:tr w14:paraId="32CB5AA8" w14:textId="77777777" w:rsidTr="004D4468">
        <w:tblPrEx>
          <w:tblW w:w="0" w:type="auto"/>
          <w:tblLook w:val="00A0"/>
        </w:tblPrEx>
        <w:tc>
          <w:tcPr>
            <w:tcW w:w="2692" w:type="dxa"/>
          </w:tcPr>
          <w:p w:rsidR="008715CA" w:rsidRPr="00D55AB8" w:rsidP="004D4468" w14:paraId="2FABCC97" w14:textId="77777777">
            <w:pPr>
              <w:spacing w:after="0"/>
              <w:rPr>
                <w:rFonts w:ascii="Times New Roman" w:hAnsi="Times New Roman"/>
                <w:b/>
                <w:bCs/>
                <w:sz w:val="24"/>
                <w:szCs w:val="24"/>
              </w:rPr>
            </w:pPr>
            <w:r w:rsidRPr="00D55AB8">
              <w:rPr>
                <w:rFonts w:ascii="Times New Roman" w:hAnsi="Times New Roman"/>
                <w:b/>
                <w:bCs/>
                <w:sz w:val="24"/>
                <w:szCs w:val="24"/>
              </w:rPr>
              <w:t>Permitted Values</w:t>
            </w:r>
          </w:p>
        </w:tc>
        <w:tc>
          <w:tcPr>
            <w:tcW w:w="6884" w:type="dxa"/>
            <w:gridSpan w:val="4"/>
          </w:tcPr>
          <w:p w:rsidR="008715CA" w:rsidRPr="00D55AB8" w:rsidP="004D4468" w14:paraId="6CD497AB" w14:textId="77777777">
            <w:pPr>
              <w:pStyle w:val="ListParagraph"/>
              <w:numPr>
                <w:ilvl w:val="0"/>
                <w:numId w:val="2"/>
              </w:numPr>
              <w:spacing w:after="0"/>
              <w:ind w:left="368"/>
              <w:rPr>
                <w:rFonts w:ascii="Times New Roman" w:hAnsi="Times New Roman"/>
                <w:b/>
                <w:bCs/>
                <w:sz w:val="24"/>
                <w:szCs w:val="24"/>
              </w:rPr>
            </w:pPr>
            <w:r w:rsidRPr="00D55AB8">
              <w:rPr>
                <w:rFonts w:ascii="Times New Roman" w:hAnsi="Times New Roman"/>
                <w:sz w:val="24"/>
                <w:szCs w:val="24"/>
              </w:rPr>
              <w:t xml:space="preserve">Integer </w:t>
            </w:r>
          </w:p>
        </w:tc>
      </w:tr>
      <w:tr w14:paraId="0C4FE5C9" w14:textId="77777777" w:rsidTr="004D4468">
        <w:tblPrEx>
          <w:tblW w:w="0" w:type="auto"/>
          <w:tblLook w:val="00A0"/>
        </w:tblPrEx>
        <w:tc>
          <w:tcPr>
            <w:tcW w:w="2692" w:type="dxa"/>
          </w:tcPr>
          <w:p w:rsidR="008715CA" w:rsidRPr="00D55AB8" w:rsidP="0094683D" w14:paraId="3E61A949" w14:textId="77777777">
            <w:pPr>
              <w:spacing w:after="0"/>
              <w:rPr>
                <w:rFonts w:ascii="Times New Roman" w:hAnsi="Times New Roman"/>
                <w:b/>
                <w:bCs/>
                <w:sz w:val="24"/>
                <w:szCs w:val="24"/>
              </w:rPr>
            </w:pPr>
            <w:r w:rsidRPr="00D55AB8">
              <w:rPr>
                <w:rFonts w:ascii="Times New Roman" w:hAnsi="Times New Roman"/>
                <w:b/>
                <w:sz w:val="24"/>
                <w:szCs w:val="24"/>
              </w:rPr>
              <w:t>Reporting Period</w:t>
            </w:r>
            <w:r w:rsidRPr="00D576FC" w:rsidR="00D576FC">
              <w:rPr>
                <w:rFonts w:ascii="Times New Roman" w:hAnsi="Times New Roman"/>
                <w:b/>
                <w:bCs/>
                <w:color w:val="FF0000"/>
                <w:sz w:val="24"/>
                <w:szCs w:val="24"/>
              </w:rPr>
              <w:t xml:space="preserve"> </w:t>
            </w:r>
          </w:p>
        </w:tc>
        <w:tc>
          <w:tcPr>
            <w:tcW w:w="6884" w:type="dxa"/>
            <w:gridSpan w:val="4"/>
          </w:tcPr>
          <w:p w:rsidR="008715CA" w:rsidRPr="00D55AB8" w:rsidP="00B56622" w14:paraId="43A82F95" w14:textId="6FB99E7A">
            <w:pPr>
              <w:pStyle w:val="ListParagraph"/>
              <w:numPr>
                <w:ilvl w:val="0"/>
                <w:numId w:val="19"/>
              </w:numPr>
              <w:spacing w:after="0"/>
              <w:ind w:left="368"/>
              <w:rPr>
                <w:rFonts w:ascii="Times New Roman" w:hAnsi="Times New Roman"/>
                <w:sz w:val="24"/>
                <w:szCs w:val="24"/>
              </w:rPr>
            </w:pPr>
            <w:r w:rsidRPr="00D55AB8">
              <w:rPr>
                <w:rFonts w:ascii="Times New Roman" w:hAnsi="Times New Roman"/>
                <w:sz w:val="24"/>
                <w:szCs w:val="24"/>
              </w:rPr>
              <w:t>For s</w:t>
            </w:r>
            <w:r w:rsidR="008E20F6">
              <w:rPr>
                <w:rFonts w:ascii="Times New Roman" w:hAnsi="Times New Roman"/>
                <w:sz w:val="24"/>
                <w:szCs w:val="24"/>
              </w:rPr>
              <w:t>chools with regular scheduling –</w:t>
            </w:r>
            <w:r w:rsidR="008C4592">
              <w:rPr>
                <w:rFonts w:ascii="Times New Roman" w:hAnsi="Times New Roman"/>
                <w:sz w:val="24"/>
                <w:szCs w:val="24"/>
              </w:rPr>
              <w:t xml:space="preserve"> </w:t>
            </w:r>
            <w:r w:rsidR="0035441D">
              <w:rPr>
                <w:rFonts w:ascii="Times New Roman" w:hAnsi="Times New Roman"/>
                <w:sz w:val="24"/>
                <w:szCs w:val="24"/>
              </w:rPr>
              <w:t>S</w:t>
            </w:r>
            <w:r w:rsidRPr="00D55AB8">
              <w:rPr>
                <w:rFonts w:ascii="Times New Roman" w:hAnsi="Times New Roman"/>
                <w:sz w:val="24"/>
                <w:szCs w:val="24"/>
              </w:rPr>
              <w:t xml:space="preserve">ingle day at the end of the regular school year </w:t>
            </w:r>
          </w:p>
          <w:p w:rsidR="008715CA" w:rsidRPr="00D55AB8" w:rsidP="00B56622" w14:paraId="26364DB5" w14:textId="77777777">
            <w:pPr>
              <w:pStyle w:val="ListParagraph"/>
              <w:numPr>
                <w:ilvl w:val="0"/>
                <w:numId w:val="19"/>
              </w:numPr>
              <w:spacing w:after="0"/>
              <w:ind w:left="368"/>
              <w:rPr>
                <w:rFonts w:ascii="Times New Roman" w:hAnsi="Times New Roman"/>
                <w:sz w:val="24"/>
                <w:szCs w:val="24"/>
              </w:rPr>
            </w:pPr>
            <w:r w:rsidRPr="00D55AB8">
              <w:rPr>
                <w:rFonts w:ascii="Times New Roman" w:hAnsi="Times New Roman"/>
                <w:sz w:val="24"/>
                <w:szCs w:val="24"/>
              </w:rPr>
              <w:t>For schools with block scheduling that allows a full-year cour</w:t>
            </w:r>
            <w:r w:rsidR="008E20F6">
              <w:rPr>
                <w:rFonts w:ascii="Times New Roman" w:hAnsi="Times New Roman"/>
                <w:sz w:val="24"/>
                <w:szCs w:val="24"/>
              </w:rPr>
              <w:t>se to be taken in one semester –</w:t>
            </w:r>
            <w:r w:rsidRPr="00D55AB8">
              <w:rPr>
                <w:rFonts w:ascii="Times New Roman" w:hAnsi="Times New Roman"/>
                <w:sz w:val="24"/>
                <w:szCs w:val="24"/>
              </w:rPr>
              <w:t xml:space="preserve"> Sum of a count taken on a single day at the end of the first block, and a single day at the end of the second block</w:t>
            </w:r>
          </w:p>
        </w:tc>
      </w:tr>
      <w:tr w14:paraId="75154E80" w14:textId="77777777" w:rsidTr="004D4468">
        <w:tblPrEx>
          <w:tblW w:w="0" w:type="auto"/>
          <w:tblLook w:val="00A0"/>
        </w:tblPrEx>
        <w:tc>
          <w:tcPr>
            <w:tcW w:w="2692" w:type="dxa"/>
          </w:tcPr>
          <w:p w:rsidR="008715CA" w:rsidRPr="00D55AB8" w:rsidP="004D4468" w14:paraId="702EF901" w14:textId="77777777">
            <w:pPr>
              <w:spacing w:after="0"/>
              <w:rPr>
                <w:rFonts w:ascii="Times New Roman" w:hAnsi="Times New Roman"/>
                <w:b/>
                <w:bCs/>
                <w:sz w:val="24"/>
                <w:szCs w:val="24"/>
              </w:rPr>
            </w:pPr>
            <w:r w:rsidRPr="00D55AB8">
              <w:rPr>
                <w:rFonts w:ascii="Times New Roman" w:hAnsi="Times New Roman"/>
                <w:b/>
                <w:sz w:val="24"/>
                <w:szCs w:val="24"/>
              </w:rPr>
              <w:t>Reporting Levels</w:t>
            </w:r>
          </w:p>
        </w:tc>
        <w:tc>
          <w:tcPr>
            <w:tcW w:w="2096" w:type="dxa"/>
          </w:tcPr>
          <w:p w:rsidR="008715CA" w:rsidRPr="00D55AB8" w:rsidP="004D4468" w14:paraId="551382EA" w14:textId="77777777">
            <w:pPr>
              <w:spacing w:after="0"/>
              <w:jc w:val="center"/>
              <w:rPr>
                <w:bCs/>
                <w:sz w:val="24"/>
                <w:szCs w:val="24"/>
              </w:rPr>
            </w:pPr>
            <w:r w:rsidRPr="00D55AB8">
              <w:rPr>
                <w:rFonts w:ascii="Times New Roman" w:hAnsi="Times New Roman"/>
                <w:bCs/>
                <w:sz w:val="24"/>
                <w:szCs w:val="24"/>
              </w:rPr>
              <w:t>School</w:t>
            </w:r>
            <w:r w:rsidRPr="00D55AB8">
              <w:rPr>
                <w:bCs/>
                <w:sz w:val="24"/>
                <w:szCs w:val="24"/>
              </w:rPr>
              <w:t xml:space="preserve">  </w:t>
            </w:r>
            <w:r w:rsidRPr="00D55AB8">
              <w:rPr>
                <w:rFonts w:ascii="Wingdings 2" w:hAnsi="Wingdings 2"/>
                <w:bCs/>
                <w:sz w:val="24"/>
                <w:szCs w:val="24"/>
              </w:rPr>
              <w:sym w:font="Wingdings 2" w:char="F052"/>
            </w:r>
          </w:p>
        </w:tc>
        <w:tc>
          <w:tcPr>
            <w:tcW w:w="2394" w:type="dxa"/>
          </w:tcPr>
          <w:p w:rsidR="008715CA" w:rsidRPr="00D55AB8" w:rsidP="004D4468" w14:paraId="6892260B" w14:textId="77777777">
            <w:pPr>
              <w:spacing w:after="0"/>
              <w:jc w:val="center"/>
              <w:rPr>
                <w:bCs/>
                <w:sz w:val="24"/>
                <w:szCs w:val="24"/>
              </w:rPr>
            </w:pPr>
            <w:r w:rsidRPr="00D55AB8">
              <w:rPr>
                <w:rFonts w:ascii="Times New Roman" w:hAnsi="Times New Roman"/>
                <w:bCs/>
                <w:sz w:val="24"/>
                <w:szCs w:val="24"/>
              </w:rPr>
              <w:t>LEA</w:t>
            </w:r>
            <w:r w:rsidRPr="00D55AB8">
              <w:rPr>
                <w:bCs/>
                <w:sz w:val="24"/>
                <w:szCs w:val="24"/>
              </w:rPr>
              <w:t xml:space="preserve">  </w:t>
            </w:r>
            <w:r w:rsidRPr="00D55AB8">
              <w:rPr>
                <w:rFonts w:ascii="Wingdings 2" w:eastAsia="Wingdings 2" w:hAnsi="Wingdings 2" w:cs="Wingdings 2"/>
                <w:bCs/>
                <w:sz w:val="24"/>
                <w:szCs w:val="24"/>
              </w:rPr>
              <w:t>£</w:t>
            </w:r>
            <w:r w:rsidRPr="00D55AB8">
              <w:rPr>
                <w:bCs/>
                <w:sz w:val="24"/>
                <w:szCs w:val="24"/>
              </w:rPr>
              <w:t xml:space="preserve">  </w:t>
            </w:r>
          </w:p>
        </w:tc>
        <w:tc>
          <w:tcPr>
            <w:tcW w:w="2394" w:type="dxa"/>
            <w:gridSpan w:val="2"/>
          </w:tcPr>
          <w:p w:rsidR="008715CA" w:rsidRPr="00D55AB8" w:rsidP="004D4468" w14:paraId="49CA686F" w14:textId="77777777">
            <w:pPr>
              <w:spacing w:after="0"/>
              <w:jc w:val="center"/>
              <w:rPr>
                <w:bCs/>
                <w:sz w:val="24"/>
                <w:szCs w:val="24"/>
              </w:rPr>
            </w:pPr>
            <w:r w:rsidRPr="00D55AB8">
              <w:rPr>
                <w:rFonts w:ascii="Times New Roman" w:hAnsi="Times New Roman"/>
                <w:bCs/>
                <w:sz w:val="24"/>
                <w:szCs w:val="24"/>
              </w:rPr>
              <w:t>State</w:t>
            </w:r>
            <w:r w:rsidRPr="00D55AB8">
              <w:rPr>
                <w:bCs/>
                <w:sz w:val="24"/>
                <w:szCs w:val="24"/>
              </w:rPr>
              <w:t xml:space="preserve">  </w:t>
            </w:r>
            <w:r w:rsidRPr="00D55AB8">
              <w:rPr>
                <w:rFonts w:ascii="Wingdings 2" w:eastAsia="Wingdings 2" w:hAnsi="Wingdings 2" w:cs="Wingdings 2"/>
                <w:bCs/>
                <w:sz w:val="24"/>
                <w:szCs w:val="24"/>
              </w:rPr>
              <w:t>£</w:t>
            </w:r>
          </w:p>
        </w:tc>
      </w:tr>
      <w:tr w14:paraId="6211F3E8" w14:textId="77777777" w:rsidTr="004D4468">
        <w:tblPrEx>
          <w:tblW w:w="0" w:type="auto"/>
          <w:tblLook w:val="00A0"/>
        </w:tblPrEx>
        <w:tc>
          <w:tcPr>
            <w:tcW w:w="2692" w:type="dxa"/>
          </w:tcPr>
          <w:p w:rsidR="008715CA" w:rsidRPr="00D55AB8" w:rsidP="004D4468" w14:paraId="4D717F15" w14:textId="09888EA5">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8715CA" w:rsidRPr="00D55AB8" w:rsidP="004D4468" w14:paraId="2A999C67" w14:textId="77777777">
            <w:pPr>
              <w:spacing w:after="0"/>
              <w:rPr>
                <w:b/>
                <w:bCs/>
                <w:sz w:val="24"/>
                <w:szCs w:val="24"/>
              </w:rPr>
            </w:pPr>
            <w:r w:rsidRPr="00D55AB8">
              <w:rPr>
                <w:rFonts w:ascii="Wingdings 2" w:eastAsia="Wingdings 2" w:hAnsi="Wingdings 2" w:cs="Wingdings 2"/>
                <w:bCs/>
                <w:sz w:val="24"/>
                <w:szCs w:val="24"/>
              </w:rPr>
              <w:t>£</w:t>
            </w:r>
          </w:p>
        </w:tc>
      </w:tr>
      <w:tr w14:paraId="2E42D42E" w14:textId="77777777" w:rsidTr="004D4468">
        <w:tblPrEx>
          <w:tblW w:w="0" w:type="auto"/>
          <w:tblLook w:val="00A0"/>
        </w:tblPrEx>
        <w:tc>
          <w:tcPr>
            <w:tcW w:w="2692" w:type="dxa"/>
          </w:tcPr>
          <w:p w:rsidR="008715CA" w:rsidRPr="00D55AB8" w:rsidP="004D4468" w14:paraId="65C6F8F9" w14:textId="77777777">
            <w:pPr>
              <w:spacing w:after="0"/>
              <w:rPr>
                <w:rFonts w:ascii="Times New Roman" w:hAnsi="Times New Roman"/>
                <w:b/>
                <w:bCs/>
                <w:sz w:val="24"/>
                <w:szCs w:val="24"/>
              </w:rPr>
            </w:pPr>
            <w:r w:rsidRPr="00D55AB8">
              <w:rPr>
                <w:rFonts w:ascii="Times New Roman" w:hAnsi="Times New Roman"/>
                <w:b/>
                <w:bCs/>
                <w:sz w:val="24"/>
                <w:szCs w:val="24"/>
              </w:rPr>
              <w:t>Comment</w:t>
            </w:r>
          </w:p>
        </w:tc>
        <w:tc>
          <w:tcPr>
            <w:tcW w:w="6884" w:type="dxa"/>
            <w:gridSpan w:val="4"/>
          </w:tcPr>
          <w:p w:rsidR="00C27285" w:rsidP="00D17940" w14:paraId="1D4A65AA" w14:textId="77777777">
            <w:pPr>
              <w:spacing w:after="0"/>
              <w:rPr>
                <w:rFonts w:ascii="Times New Roman" w:hAnsi="Times New Roman"/>
                <w:sz w:val="24"/>
                <w:szCs w:val="24"/>
              </w:rPr>
            </w:pPr>
            <w:r w:rsidRPr="00D55AB8">
              <w:rPr>
                <w:rFonts w:ascii="Times New Roman" w:hAnsi="Times New Roman"/>
                <w:sz w:val="24"/>
                <w:szCs w:val="24"/>
              </w:rPr>
              <w:t xml:space="preserve">Report only for schools with any grade 9 through 12 and/or ungraded with high school age students, and that provide college-preparatory Algebra I course.  </w:t>
            </w:r>
            <w:r w:rsidRPr="00D55AB8" w:rsidR="006D2902">
              <w:rPr>
                <w:rFonts w:ascii="Times New Roman" w:hAnsi="Times New Roman"/>
                <w:sz w:val="24"/>
                <w:szCs w:val="24"/>
              </w:rPr>
              <w:t xml:space="preserve">Report only for schools with grade </w:t>
            </w:r>
            <w:r w:rsidR="006D2902">
              <w:rPr>
                <w:rFonts w:ascii="Times New Roman" w:hAnsi="Times New Roman"/>
                <w:sz w:val="24"/>
                <w:szCs w:val="24"/>
              </w:rPr>
              <w:t>9 or 10</w:t>
            </w:r>
            <w:r w:rsidRPr="00D55AB8" w:rsidR="006D2902">
              <w:rPr>
                <w:rFonts w:ascii="Times New Roman" w:hAnsi="Times New Roman"/>
                <w:sz w:val="24"/>
                <w:szCs w:val="24"/>
              </w:rPr>
              <w:t xml:space="preserve">, and that provide college-preparatory Algebra I course.  </w:t>
            </w:r>
            <w:r w:rsidRPr="00D55AB8">
              <w:rPr>
                <w:rFonts w:ascii="Times New Roman" w:hAnsi="Times New Roman"/>
                <w:sz w:val="24"/>
                <w:szCs w:val="24"/>
              </w:rPr>
              <w:t>Repo</w:t>
            </w:r>
            <w:r w:rsidR="006D2902">
              <w:rPr>
                <w:rFonts w:ascii="Times New Roman" w:hAnsi="Times New Roman"/>
                <w:sz w:val="24"/>
                <w:szCs w:val="24"/>
              </w:rPr>
              <w:t>rt only for schools with grade 11 or 12</w:t>
            </w:r>
            <w:r w:rsidRPr="00D55AB8">
              <w:rPr>
                <w:rFonts w:ascii="Times New Roman" w:hAnsi="Times New Roman"/>
                <w:sz w:val="24"/>
                <w:szCs w:val="24"/>
              </w:rPr>
              <w:t xml:space="preserve"> and/or ungraded with </w:t>
            </w:r>
            <w:r w:rsidR="00D55AB8">
              <w:rPr>
                <w:rFonts w:ascii="Times New Roman" w:hAnsi="Times New Roman"/>
                <w:sz w:val="24"/>
                <w:szCs w:val="24"/>
              </w:rPr>
              <w:t>high</w:t>
            </w:r>
            <w:r w:rsidRPr="00D55AB8">
              <w:rPr>
                <w:rFonts w:ascii="Times New Roman" w:hAnsi="Times New Roman"/>
                <w:sz w:val="24"/>
                <w:szCs w:val="24"/>
              </w:rPr>
              <w:t xml:space="preserve"> school age students, and that provide college-preparatory Algebra I course.  </w:t>
            </w:r>
          </w:p>
          <w:p w:rsidR="00C27285" w:rsidRPr="006D2902" w:rsidP="00D17940" w14:paraId="4A2AF23D" w14:textId="77777777">
            <w:pPr>
              <w:spacing w:after="0"/>
              <w:rPr>
                <w:rFonts w:ascii="Times New Roman" w:hAnsi="Times New Roman"/>
                <w:sz w:val="4"/>
                <w:szCs w:val="4"/>
              </w:rPr>
            </w:pPr>
          </w:p>
          <w:p w:rsidR="006D2902" w:rsidP="00D17940" w14:paraId="6C9BF2F0" w14:textId="77777777">
            <w:pPr>
              <w:spacing w:after="0"/>
              <w:rPr>
                <w:rFonts w:ascii="Times New Roman" w:hAnsi="Times New Roman"/>
                <w:sz w:val="24"/>
                <w:szCs w:val="24"/>
              </w:rPr>
            </w:pPr>
          </w:p>
          <w:p w:rsidR="00D17940" w:rsidP="00D17940" w14:paraId="35C3C6CB" w14:textId="77777777">
            <w:pPr>
              <w:spacing w:after="0"/>
              <w:rPr>
                <w:rFonts w:ascii="Times New Roman" w:hAnsi="Times New Roman"/>
                <w:sz w:val="24"/>
                <w:szCs w:val="24"/>
              </w:rPr>
            </w:pPr>
            <w:r w:rsidRPr="00E22498">
              <w:rPr>
                <w:rFonts w:ascii="Times New Roman" w:hAnsi="Times New Roman"/>
                <w:sz w:val="24"/>
                <w:szCs w:val="24"/>
              </w:rPr>
              <w:t xml:space="preserve">For each </w:t>
            </w:r>
            <w:r>
              <w:rPr>
                <w:rFonts w:ascii="Times New Roman" w:hAnsi="Times New Roman"/>
                <w:sz w:val="24"/>
                <w:szCs w:val="24"/>
              </w:rPr>
              <w:t>grade span</w:t>
            </w:r>
            <w:r w:rsidRPr="00E22498">
              <w:rPr>
                <w:rFonts w:ascii="Times New Roman" w:hAnsi="Times New Roman"/>
                <w:sz w:val="24"/>
                <w:szCs w:val="24"/>
              </w:rPr>
              <w:t xml:space="preserve">, the data should be unduplicated.  </w:t>
            </w:r>
            <w:r w:rsidRPr="00D55AB8">
              <w:rPr>
                <w:rFonts w:ascii="Times New Roman" w:hAnsi="Times New Roman"/>
                <w:sz w:val="24"/>
                <w:szCs w:val="24"/>
              </w:rPr>
              <w:t>Category sets B and C do not include all students.</w:t>
            </w:r>
          </w:p>
          <w:p w:rsidR="006D2902" w:rsidRPr="00D55AB8" w:rsidP="00D17940" w14:paraId="32AE18E9" w14:textId="77777777">
            <w:pPr>
              <w:spacing w:after="0"/>
              <w:rPr>
                <w:rFonts w:ascii="Times New Roman" w:hAnsi="Times New Roman"/>
                <w:sz w:val="24"/>
                <w:szCs w:val="24"/>
              </w:rPr>
            </w:pPr>
          </w:p>
          <w:p w:rsidR="008715CA" w:rsidRPr="006D2902" w:rsidP="004D4468" w14:paraId="5BFE8134" w14:textId="77777777">
            <w:pPr>
              <w:spacing w:after="0"/>
              <w:rPr>
                <w:rFonts w:ascii="Times New Roman" w:hAnsi="Times New Roman"/>
                <w:sz w:val="4"/>
                <w:szCs w:val="4"/>
              </w:rPr>
            </w:pPr>
          </w:p>
          <w:p w:rsidR="00D17940" w:rsidRPr="00D55AB8" w:rsidP="00D17940" w14:paraId="4DAF8A92" w14:textId="77777777">
            <w:pPr>
              <w:spacing w:after="0"/>
              <w:rPr>
                <w:rFonts w:ascii="Times New Roman" w:hAnsi="Times New Roman"/>
                <w:sz w:val="24"/>
                <w:szCs w:val="24"/>
              </w:rPr>
            </w:pPr>
            <w:r w:rsidRPr="00D55AB8">
              <w:rPr>
                <w:rFonts w:ascii="Times New Roman" w:hAnsi="Times New Roman"/>
                <w:sz w:val="24"/>
                <w:szCs w:val="24"/>
              </w:rPr>
              <w:t>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w:t>
            </w:r>
          </w:p>
          <w:p w:rsidR="00D17940" w:rsidRPr="00D55AB8" w:rsidP="00D17940" w14:paraId="6263E558" w14:textId="77777777">
            <w:pPr>
              <w:spacing w:after="0"/>
              <w:rPr>
                <w:rFonts w:ascii="Times New Roman" w:hAnsi="Times New Roman"/>
                <w:sz w:val="24"/>
                <w:szCs w:val="24"/>
              </w:rPr>
            </w:pPr>
          </w:p>
          <w:p w:rsidR="00FA5C2E" w:rsidRPr="00D55AB8" w:rsidP="00FA5C2E" w14:paraId="2D6246CC" w14:textId="1955A1CA">
            <w:pPr>
              <w:spacing w:after="0"/>
              <w:rPr>
                <w:rFonts w:ascii="Times New Roman" w:hAnsi="Times New Roman"/>
                <w:sz w:val="24"/>
                <w:szCs w:val="24"/>
              </w:rPr>
            </w:pPr>
            <w:r w:rsidRPr="00D55AB8">
              <w:rPr>
                <w:rFonts w:ascii="Times New Roman" w:hAnsi="Times New Roman"/>
                <w:sz w:val="24"/>
                <w:szCs w:val="24"/>
              </w:rPr>
              <w:t>Algebra I is a foundation course leading to higher-level mathematics courses, including Geometry and Algebra II.</w:t>
            </w:r>
          </w:p>
        </w:tc>
      </w:tr>
      <w:tr w14:paraId="011635BD" w14:textId="77777777" w:rsidTr="004D4468">
        <w:tblPrEx>
          <w:tblW w:w="0" w:type="auto"/>
          <w:tblLook w:val="00A0"/>
        </w:tblPrEx>
        <w:tc>
          <w:tcPr>
            <w:tcW w:w="2692" w:type="dxa"/>
          </w:tcPr>
          <w:p w:rsidR="008715CA" w:rsidRPr="00D55AB8" w:rsidP="004D4468" w14:paraId="54D2BAE8" w14:textId="77777777">
            <w:pPr>
              <w:spacing w:after="0"/>
              <w:rPr>
                <w:rFonts w:ascii="Times New Roman" w:hAnsi="Times New Roman"/>
                <w:b/>
                <w:bCs/>
                <w:color w:val="FFFFFF"/>
                <w:sz w:val="24"/>
                <w:szCs w:val="24"/>
              </w:rPr>
            </w:pPr>
          </w:p>
        </w:tc>
        <w:tc>
          <w:tcPr>
            <w:tcW w:w="6884" w:type="dxa"/>
            <w:gridSpan w:val="4"/>
          </w:tcPr>
          <w:p w:rsidR="008715CA" w:rsidRPr="00D55AB8" w:rsidP="004D4468" w14:paraId="33593A16" w14:textId="77777777">
            <w:pPr>
              <w:spacing w:after="0"/>
              <w:rPr>
                <w:rFonts w:ascii="Times New Roman" w:hAnsi="Times New Roman"/>
                <w:b/>
                <w:bCs/>
                <w:color w:val="FFFFFF"/>
                <w:sz w:val="24"/>
                <w:szCs w:val="24"/>
              </w:rPr>
            </w:pPr>
          </w:p>
        </w:tc>
      </w:tr>
      <w:tr w14:paraId="5B71008C" w14:textId="77777777" w:rsidTr="004D4468">
        <w:tblPrEx>
          <w:tblW w:w="0" w:type="auto"/>
          <w:tblLook w:val="00A0"/>
        </w:tblPrEx>
        <w:tc>
          <w:tcPr>
            <w:tcW w:w="2692" w:type="dxa"/>
            <w:shd w:val="clear" w:color="auto" w:fill="4F81BD"/>
          </w:tcPr>
          <w:p w:rsidR="008715CA" w:rsidRPr="00D55AB8" w:rsidP="004D4468" w14:paraId="4C183BAC" w14:textId="77777777">
            <w:pPr>
              <w:spacing w:after="0"/>
              <w:rPr>
                <w:rFonts w:ascii="Times New Roman" w:hAnsi="Times New Roman"/>
                <w:b/>
                <w:bCs/>
                <w:color w:val="FFFFFF"/>
                <w:sz w:val="24"/>
                <w:szCs w:val="24"/>
              </w:rPr>
            </w:pPr>
            <w:r w:rsidRPr="00D55AB8">
              <w:rPr>
                <w:rFonts w:ascii="Times New Roman" w:hAnsi="Times New Roman"/>
                <w:b/>
                <w:bCs/>
                <w:color w:val="FFFFFF"/>
                <w:sz w:val="24"/>
                <w:szCs w:val="24"/>
              </w:rPr>
              <w:t>CATEGORY SET</w:t>
            </w:r>
          </w:p>
        </w:tc>
        <w:tc>
          <w:tcPr>
            <w:tcW w:w="6884" w:type="dxa"/>
            <w:gridSpan w:val="4"/>
            <w:shd w:val="clear" w:color="auto" w:fill="4F81BD"/>
          </w:tcPr>
          <w:p w:rsidR="008715CA" w:rsidRPr="00D55AB8" w:rsidP="004D4468" w14:paraId="58B60F2C" w14:textId="77777777">
            <w:pPr>
              <w:spacing w:after="0"/>
              <w:rPr>
                <w:rFonts w:ascii="Times New Roman" w:hAnsi="Times New Roman"/>
                <w:b/>
                <w:bCs/>
                <w:color w:val="FFFFFF"/>
                <w:sz w:val="24"/>
                <w:szCs w:val="24"/>
              </w:rPr>
            </w:pPr>
            <w:r w:rsidRPr="00D55AB8">
              <w:rPr>
                <w:rFonts w:ascii="Times New Roman" w:hAnsi="Times New Roman"/>
                <w:b/>
                <w:bCs/>
                <w:color w:val="FFFFFF"/>
                <w:sz w:val="24"/>
                <w:szCs w:val="24"/>
              </w:rPr>
              <w:t>DESCRIPTION</w:t>
            </w:r>
          </w:p>
        </w:tc>
      </w:tr>
      <w:tr w14:paraId="3D618A00" w14:textId="77777777" w:rsidTr="004D4468">
        <w:tblPrEx>
          <w:tblW w:w="0" w:type="auto"/>
          <w:tblLook w:val="00A0"/>
        </w:tblPrEx>
        <w:tc>
          <w:tcPr>
            <w:tcW w:w="2692" w:type="dxa"/>
          </w:tcPr>
          <w:p w:rsidR="008715CA" w:rsidP="004D4468" w14:paraId="192ED47A" w14:textId="70491849">
            <w:pPr>
              <w:spacing w:after="0"/>
              <w:rPr>
                <w:rFonts w:ascii="Times New Roman" w:hAnsi="Times New Roman"/>
                <w:b/>
                <w:bCs/>
                <w:sz w:val="24"/>
                <w:szCs w:val="24"/>
              </w:rPr>
            </w:pPr>
            <w:r w:rsidRPr="00D55AB8">
              <w:rPr>
                <w:rFonts w:ascii="Times New Roman" w:hAnsi="Times New Roman"/>
                <w:b/>
                <w:bCs/>
                <w:sz w:val="24"/>
                <w:szCs w:val="24"/>
              </w:rPr>
              <w:t>Category Set A</w:t>
            </w:r>
          </w:p>
          <w:p w:rsidR="00FC2EA7" w:rsidRPr="00FC2EA7" w:rsidP="004D4468" w14:paraId="3F358A27" w14:textId="7B78682D">
            <w:pPr>
              <w:spacing w:after="0"/>
              <w:rPr>
                <w:rFonts w:ascii="Times New Roman" w:hAnsi="Times New Roman"/>
                <w:b/>
                <w:bCs/>
                <w:color w:val="FF0000"/>
                <w:sz w:val="24"/>
                <w:szCs w:val="24"/>
              </w:rPr>
            </w:pPr>
            <w:r w:rsidRPr="00FC2EA7">
              <w:rPr>
                <w:rFonts w:ascii="Times New Roman" w:hAnsi="Times New Roman"/>
                <w:b/>
                <w:bCs/>
                <w:color w:val="FF0000"/>
                <w:sz w:val="24"/>
                <w:szCs w:val="24"/>
              </w:rPr>
              <w:t>Revised!</w:t>
            </w:r>
          </w:p>
          <w:p w:rsidR="00D576FC" w:rsidRPr="00D55AB8" w:rsidP="004D4468" w14:paraId="349A0917" w14:textId="5AF806A5">
            <w:pPr>
              <w:spacing w:after="0"/>
              <w:rPr>
                <w:rFonts w:ascii="Times New Roman" w:hAnsi="Times New Roman"/>
                <w:b/>
                <w:bCs/>
                <w:sz w:val="24"/>
                <w:szCs w:val="24"/>
              </w:rPr>
            </w:pPr>
          </w:p>
        </w:tc>
        <w:tc>
          <w:tcPr>
            <w:tcW w:w="6884" w:type="dxa"/>
            <w:gridSpan w:val="4"/>
          </w:tcPr>
          <w:p w:rsidR="008715CA" w:rsidRPr="00D55AB8" w:rsidP="004D4468" w14:paraId="145B76BF" w14:textId="77777777">
            <w:pPr>
              <w:numPr>
                <w:ilvl w:val="0"/>
                <w:numId w:val="2"/>
              </w:numPr>
              <w:spacing w:after="0"/>
              <w:rPr>
                <w:rFonts w:ascii="Times New Roman" w:hAnsi="Times New Roman"/>
                <w:b/>
                <w:bCs/>
                <w:sz w:val="24"/>
                <w:szCs w:val="24"/>
              </w:rPr>
            </w:pPr>
            <w:r w:rsidRPr="00D55AB8">
              <w:rPr>
                <w:rFonts w:ascii="Times New Roman" w:hAnsi="Times New Roman"/>
                <w:sz w:val="24"/>
                <w:szCs w:val="24"/>
              </w:rPr>
              <w:t>Grade Span (Secondary)</w:t>
            </w:r>
          </w:p>
          <w:p w:rsidR="008715CA" w:rsidRPr="00D55AB8" w:rsidP="004D4468" w14:paraId="13E74A7E" w14:textId="77777777">
            <w:pPr>
              <w:numPr>
                <w:ilvl w:val="0"/>
                <w:numId w:val="2"/>
              </w:numPr>
              <w:spacing w:after="0"/>
              <w:rPr>
                <w:rFonts w:ascii="Times New Roman" w:hAnsi="Times New Roman"/>
                <w:b/>
                <w:bCs/>
                <w:sz w:val="24"/>
                <w:szCs w:val="24"/>
              </w:rPr>
            </w:pPr>
            <w:r w:rsidRPr="00D55AB8">
              <w:rPr>
                <w:rFonts w:ascii="Times New Roman" w:hAnsi="Times New Roman"/>
                <w:sz w:val="24"/>
                <w:szCs w:val="24"/>
              </w:rPr>
              <w:t>Racial Ethnic</w:t>
            </w:r>
          </w:p>
          <w:p w:rsidR="008715CA" w:rsidRPr="00D55AB8" w:rsidP="004D4468" w14:paraId="2B2173BB" w14:textId="07BBD707">
            <w:pPr>
              <w:numPr>
                <w:ilvl w:val="0"/>
                <w:numId w:val="2"/>
              </w:numPr>
              <w:spacing w:after="0"/>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sidRPr="006376C8">
              <w:rPr>
                <w:rFonts w:ascii="Times New Roman" w:hAnsi="Times New Roman"/>
                <w:sz w:val="24"/>
                <w:szCs w:val="24"/>
              </w:rPr>
              <w:t>Sex (Membership)</w:t>
            </w:r>
            <w:r>
              <w:rPr>
                <w:rFonts w:ascii="Times New Roman" w:hAnsi="Times New Roman"/>
                <w:sz w:val="24"/>
                <w:szCs w:val="24"/>
              </w:rPr>
              <w:t>—Expanded</w:t>
            </w:r>
          </w:p>
        </w:tc>
      </w:tr>
      <w:tr w14:paraId="530D6E91" w14:textId="77777777" w:rsidTr="004D4468">
        <w:tblPrEx>
          <w:tblW w:w="0" w:type="auto"/>
          <w:tblLook w:val="00A0"/>
        </w:tblPrEx>
        <w:tc>
          <w:tcPr>
            <w:tcW w:w="2692" w:type="dxa"/>
          </w:tcPr>
          <w:p w:rsidR="008715CA" w:rsidP="004D4468" w14:paraId="61F7FD43" w14:textId="554192D6">
            <w:pPr>
              <w:spacing w:after="0"/>
              <w:rPr>
                <w:rFonts w:ascii="Times New Roman" w:hAnsi="Times New Roman"/>
                <w:b/>
                <w:bCs/>
                <w:sz w:val="24"/>
                <w:szCs w:val="24"/>
              </w:rPr>
            </w:pPr>
            <w:r w:rsidRPr="00D55AB8">
              <w:rPr>
                <w:rFonts w:ascii="Times New Roman" w:hAnsi="Times New Roman"/>
                <w:b/>
                <w:bCs/>
                <w:sz w:val="24"/>
                <w:szCs w:val="24"/>
              </w:rPr>
              <w:t>Category Set B</w:t>
            </w:r>
          </w:p>
          <w:p w:rsidR="00FC2EA7" w:rsidRPr="00FC2EA7" w:rsidP="004D4468" w14:paraId="4FAB0BC2" w14:textId="2761E633">
            <w:pPr>
              <w:spacing w:after="0"/>
              <w:rPr>
                <w:rFonts w:ascii="Times New Roman" w:hAnsi="Times New Roman"/>
                <w:b/>
                <w:bCs/>
                <w:color w:val="FF0000"/>
                <w:sz w:val="24"/>
                <w:szCs w:val="24"/>
              </w:rPr>
            </w:pPr>
            <w:r w:rsidRPr="00FC2EA7">
              <w:rPr>
                <w:rFonts w:ascii="Times New Roman" w:hAnsi="Times New Roman"/>
                <w:b/>
                <w:bCs/>
                <w:color w:val="FF0000"/>
                <w:sz w:val="24"/>
                <w:szCs w:val="24"/>
              </w:rPr>
              <w:t>Revised!</w:t>
            </w:r>
          </w:p>
          <w:p w:rsidR="00D576FC" w:rsidRPr="00D55AB8" w:rsidP="004D4468" w14:paraId="01BBD653" w14:textId="7823DD93">
            <w:pPr>
              <w:spacing w:after="0"/>
              <w:rPr>
                <w:rFonts w:ascii="Times New Roman" w:hAnsi="Times New Roman"/>
                <w:b/>
                <w:bCs/>
                <w:sz w:val="24"/>
                <w:szCs w:val="24"/>
              </w:rPr>
            </w:pPr>
          </w:p>
        </w:tc>
        <w:tc>
          <w:tcPr>
            <w:tcW w:w="6884" w:type="dxa"/>
            <w:gridSpan w:val="4"/>
          </w:tcPr>
          <w:p w:rsidR="008715CA" w:rsidRPr="00D55AB8" w:rsidP="009F03E9" w14:paraId="1E19DF9B" w14:textId="77777777">
            <w:pPr>
              <w:numPr>
                <w:ilvl w:val="0"/>
                <w:numId w:val="4"/>
              </w:numPr>
              <w:spacing w:after="0"/>
              <w:rPr>
                <w:rFonts w:ascii="Times New Roman" w:hAnsi="Times New Roman"/>
                <w:bCs/>
                <w:sz w:val="24"/>
                <w:szCs w:val="24"/>
              </w:rPr>
            </w:pPr>
            <w:r w:rsidRPr="00D55AB8">
              <w:rPr>
                <w:rFonts w:ascii="Times New Roman" w:hAnsi="Times New Roman"/>
                <w:bCs/>
                <w:sz w:val="24"/>
                <w:szCs w:val="24"/>
              </w:rPr>
              <w:t>Grade Span (Secondary)</w:t>
            </w:r>
          </w:p>
          <w:p w:rsidR="00F137DE" w:rsidRPr="006376C8" w:rsidP="009F03E9" w14:paraId="61A412A7" w14:textId="77777777">
            <w:pPr>
              <w:numPr>
                <w:ilvl w:val="0"/>
                <w:numId w:val="4"/>
              </w:numPr>
              <w:spacing w:after="0"/>
              <w:rPr>
                <w:rFonts w:ascii="Times New Roman" w:hAnsi="Times New Roman"/>
                <w:b/>
                <w:bCs/>
                <w:sz w:val="24"/>
                <w:szCs w:val="24"/>
              </w:rPr>
            </w:pPr>
            <w:r w:rsidRPr="006376C8">
              <w:rPr>
                <w:rFonts w:ascii="Times New Roman" w:hAnsi="Times New Roman"/>
                <w:sz w:val="24"/>
                <w:szCs w:val="24"/>
              </w:rPr>
              <w:t>Disability Status (</w:t>
            </w:r>
            <w:r w:rsidRPr="00A64310" w:rsidR="00A64310">
              <w:rPr>
                <w:rFonts w:ascii="Times New Roman" w:hAnsi="Times New Roman"/>
                <w:i/>
                <w:sz w:val="24"/>
                <w:szCs w:val="24"/>
              </w:rPr>
              <w:t>IDEA</w:t>
            </w:r>
            <w:r w:rsidRPr="006376C8">
              <w:rPr>
                <w:rFonts w:ascii="Times New Roman" w:hAnsi="Times New Roman"/>
                <w:sz w:val="24"/>
                <w:szCs w:val="24"/>
              </w:rPr>
              <w:t>)</w:t>
            </w:r>
          </w:p>
          <w:p w:rsidR="008715CA" w:rsidRPr="00D55AB8" w:rsidP="004D4468" w14:paraId="6E6C7D3D" w14:textId="24416F4A">
            <w:pPr>
              <w:numPr>
                <w:ilvl w:val="0"/>
                <w:numId w:val="2"/>
              </w:numPr>
              <w:spacing w:after="0"/>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sidRPr="006376C8">
              <w:rPr>
                <w:rFonts w:ascii="Times New Roman" w:hAnsi="Times New Roman"/>
                <w:sz w:val="24"/>
                <w:szCs w:val="24"/>
              </w:rPr>
              <w:t>Sex (Membership)</w:t>
            </w:r>
            <w:r>
              <w:rPr>
                <w:rFonts w:ascii="Times New Roman" w:hAnsi="Times New Roman"/>
                <w:sz w:val="24"/>
                <w:szCs w:val="24"/>
              </w:rPr>
              <w:t>—Expanded</w:t>
            </w:r>
          </w:p>
        </w:tc>
      </w:tr>
      <w:tr w14:paraId="2AC0B58F" w14:textId="77777777" w:rsidTr="004D4468">
        <w:tblPrEx>
          <w:tblW w:w="0" w:type="auto"/>
          <w:tblLook w:val="00A0"/>
        </w:tblPrEx>
        <w:tc>
          <w:tcPr>
            <w:tcW w:w="2692" w:type="dxa"/>
          </w:tcPr>
          <w:p w:rsidR="008715CA" w:rsidP="00572C34" w14:paraId="447E46D7" w14:textId="77777777">
            <w:pPr>
              <w:spacing w:after="0"/>
              <w:rPr>
                <w:rFonts w:ascii="Times New Roman" w:hAnsi="Times New Roman"/>
                <w:b/>
                <w:bCs/>
                <w:sz w:val="24"/>
                <w:szCs w:val="24"/>
              </w:rPr>
            </w:pPr>
            <w:r w:rsidRPr="00D55AB8">
              <w:rPr>
                <w:rFonts w:ascii="Times New Roman" w:hAnsi="Times New Roman"/>
                <w:b/>
                <w:bCs/>
                <w:sz w:val="24"/>
                <w:szCs w:val="24"/>
              </w:rPr>
              <w:t>Category Set C</w:t>
            </w:r>
            <w:r w:rsidR="00D576FC">
              <w:rPr>
                <w:rFonts w:ascii="Times New Roman" w:hAnsi="Times New Roman"/>
                <w:b/>
                <w:bCs/>
                <w:sz w:val="24"/>
                <w:szCs w:val="24"/>
              </w:rPr>
              <w:t xml:space="preserve"> </w:t>
            </w:r>
          </w:p>
          <w:p w:rsidR="00FC2EA7" w:rsidRPr="00D55AB8" w:rsidP="00572C34" w14:paraId="45578F9C" w14:textId="3C7C6B7D">
            <w:pPr>
              <w:spacing w:after="0"/>
              <w:rPr>
                <w:rFonts w:ascii="Times New Roman" w:hAnsi="Times New Roman"/>
                <w:b/>
                <w:bCs/>
                <w:sz w:val="24"/>
                <w:szCs w:val="24"/>
              </w:rPr>
            </w:pPr>
            <w:r w:rsidRPr="00FC2EA7">
              <w:rPr>
                <w:rFonts w:ascii="Times New Roman" w:hAnsi="Times New Roman"/>
                <w:b/>
                <w:bCs/>
                <w:color w:val="FF0000"/>
                <w:sz w:val="24"/>
                <w:szCs w:val="24"/>
              </w:rPr>
              <w:t>Revised!</w:t>
            </w:r>
          </w:p>
        </w:tc>
        <w:tc>
          <w:tcPr>
            <w:tcW w:w="6884" w:type="dxa"/>
            <w:gridSpan w:val="4"/>
          </w:tcPr>
          <w:p w:rsidR="008715CA" w:rsidRPr="00D55AB8" w:rsidP="009F03E9" w14:paraId="4B2D32D5" w14:textId="77777777">
            <w:pPr>
              <w:numPr>
                <w:ilvl w:val="0"/>
                <w:numId w:val="4"/>
              </w:numPr>
              <w:spacing w:after="0"/>
              <w:rPr>
                <w:rFonts w:ascii="Times New Roman" w:hAnsi="Times New Roman"/>
                <w:sz w:val="24"/>
                <w:szCs w:val="24"/>
              </w:rPr>
            </w:pPr>
            <w:r w:rsidRPr="00D55AB8">
              <w:rPr>
                <w:rFonts w:ascii="Times New Roman" w:hAnsi="Times New Roman"/>
                <w:sz w:val="24"/>
                <w:szCs w:val="24"/>
              </w:rPr>
              <w:t>Grade Span (Secondary)</w:t>
            </w:r>
          </w:p>
          <w:p w:rsidR="008715CA" w:rsidRPr="00D55AB8" w:rsidP="009F03E9" w14:paraId="2003E315" w14:textId="1DF070CA">
            <w:pPr>
              <w:numPr>
                <w:ilvl w:val="0"/>
                <w:numId w:val="4"/>
              </w:numPr>
              <w:spacing w:after="0"/>
              <w:rPr>
                <w:rFonts w:ascii="Times New Roman" w:hAnsi="Times New Roman"/>
                <w:sz w:val="24"/>
                <w:szCs w:val="24"/>
              </w:rPr>
            </w:pPr>
            <w:r>
              <w:rPr>
                <w:rFonts w:ascii="Times New Roman" w:hAnsi="Times New Roman"/>
                <w:sz w:val="24"/>
                <w:szCs w:val="24"/>
              </w:rPr>
              <w:t>EL Status (Only)</w:t>
            </w:r>
          </w:p>
          <w:p w:rsidR="008715CA" w:rsidRPr="00D55AB8" w:rsidP="009F03E9" w14:paraId="502B5DF7" w14:textId="161615AB">
            <w:pPr>
              <w:numPr>
                <w:ilvl w:val="0"/>
                <w:numId w:val="4"/>
              </w:numPr>
              <w:spacing w:after="0"/>
              <w:rPr>
                <w:rFonts w:ascii="Times New Roman" w:hAnsi="Times New Roman"/>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sidRPr="006376C8">
              <w:rPr>
                <w:rFonts w:ascii="Times New Roman" w:hAnsi="Times New Roman"/>
                <w:sz w:val="24"/>
                <w:szCs w:val="24"/>
              </w:rPr>
              <w:t>Sex (Membership)</w:t>
            </w:r>
            <w:r>
              <w:rPr>
                <w:rFonts w:ascii="Times New Roman" w:hAnsi="Times New Roman"/>
                <w:sz w:val="24"/>
                <w:szCs w:val="24"/>
              </w:rPr>
              <w:t>—Expanded</w:t>
            </w:r>
          </w:p>
        </w:tc>
      </w:tr>
    </w:tbl>
    <w:p w:rsidR="00AA2B2B" w:rsidP="00AD5443" w14:paraId="35736E5B" w14:textId="6AF4444E">
      <w:pPr>
        <w:spacing w:after="0" w:line="240" w:lineRule="auto"/>
        <w:rPr>
          <w:b/>
          <w:bCs/>
          <w:sz w:val="24"/>
          <w:szCs w:val="24"/>
        </w:rPr>
      </w:pPr>
    </w:p>
    <w:p w:rsidR="006767D9" w:rsidP="00AD5443" w14:paraId="2CC8B16B" w14:textId="77777777">
      <w:pPr>
        <w:spacing w:after="0" w:line="240" w:lineRule="auto"/>
        <w:rPr>
          <w:b/>
          <w:bCs/>
          <w:sz w:val="24"/>
          <w:szCs w:val="24"/>
        </w:rPr>
      </w:pPr>
    </w:p>
    <w:p w:rsidR="006767D9" w:rsidP="00AD5443" w14:paraId="1E672DD7" w14:textId="77777777">
      <w:pPr>
        <w:spacing w:after="0" w:line="240" w:lineRule="auto"/>
        <w:rPr>
          <w:b/>
          <w:bCs/>
          <w:sz w:val="24"/>
          <w:szCs w:val="24"/>
        </w:rPr>
      </w:pPr>
    </w:p>
    <w:p w:rsidR="00EA0258" w:rsidRPr="00F439CE" w:rsidP="00AD5443" w14:paraId="37ED4239" w14:textId="39DC4D6C">
      <w:pPr>
        <w:spacing w:after="0" w:line="240" w:lineRule="auto"/>
        <w:rPr>
          <w:rFonts w:ascii="Times New Roman" w:hAnsi="Times New Roman"/>
          <w:b/>
          <w:bCs/>
          <w:color w:val="FF0000"/>
          <w:sz w:val="24"/>
          <w:szCs w:val="24"/>
        </w:rPr>
      </w:pPr>
      <w:r w:rsidRPr="00F439CE">
        <w:rPr>
          <w:rFonts w:ascii="Times New Roman" w:hAnsi="Times New Roman"/>
          <w:b/>
          <w:bCs/>
          <w:color w:val="FF0000"/>
          <w:sz w:val="24"/>
          <w:szCs w:val="24"/>
        </w:rPr>
        <w:t>Retired!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9"/>
        <w:gridCol w:w="2051"/>
        <w:gridCol w:w="2330"/>
        <w:gridCol w:w="443"/>
        <w:gridCol w:w="1887"/>
      </w:tblGrid>
      <w:tr w14:paraId="6A0A0B64" w14:textId="1AC0A0F1" w:rsidTr="00BA2E40">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42" w:type="dxa"/>
            <w:gridSpan w:val="4"/>
            <w:tcBorders>
              <w:top w:val="single" w:sz="4" w:space="0" w:color="auto"/>
            </w:tcBorders>
            <w:shd w:val="clear" w:color="auto" w:fill="4F81BD"/>
          </w:tcPr>
          <w:p w:rsidR="00B47337" w:rsidRPr="00846E2B" w:rsidP="0077628D" w14:paraId="03894BB2" w14:textId="73B3696D">
            <w:pPr>
              <w:spacing w:after="0"/>
              <w:rPr>
                <w:rFonts w:ascii="Times New Roman" w:hAnsi="Times New Roman"/>
                <w:b/>
                <w:bCs/>
                <w:color w:val="FFFFFF"/>
                <w:sz w:val="24"/>
                <w:szCs w:val="24"/>
              </w:rPr>
            </w:pPr>
            <w:r w:rsidRPr="00846E2B">
              <w:rPr>
                <w:b/>
                <w:bCs/>
                <w:sz w:val="24"/>
                <w:szCs w:val="24"/>
              </w:rPr>
              <w:br w:type="page"/>
            </w:r>
            <w:r w:rsidR="0094683D">
              <w:rPr>
                <w:rFonts w:ascii="Times New Roman" w:hAnsi="Times New Roman"/>
                <w:b/>
                <w:bCs/>
                <w:sz w:val="24"/>
                <w:szCs w:val="24"/>
              </w:rPr>
              <w:t xml:space="preserve"> </w:t>
            </w:r>
            <w:r w:rsidRPr="00846E2B">
              <w:rPr>
                <w:rFonts w:ascii="Times New Roman" w:hAnsi="Times New Roman"/>
                <w:b/>
                <w:bCs/>
                <w:color w:val="FFFFFF"/>
                <w:sz w:val="24"/>
                <w:szCs w:val="24"/>
              </w:rPr>
              <w:t xml:space="preserve">Group Name:    Algebra </w:t>
            </w:r>
            <w:r w:rsidR="00E0259D">
              <w:rPr>
                <w:rFonts w:ascii="Times New Roman" w:hAnsi="Times New Roman"/>
                <w:b/>
                <w:bCs/>
                <w:color w:val="FFFFFF"/>
                <w:sz w:val="24"/>
                <w:szCs w:val="24"/>
              </w:rPr>
              <w:t>I course passing—grade 7</w:t>
            </w:r>
            <w:r w:rsidR="009441E6">
              <w:rPr>
                <w:rFonts w:ascii="Times New Roman" w:hAnsi="Times New Roman"/>
                <w:b/>
                <w:bCs/>
                <w:color w:val="FFFFFF"/>
                <w:sz w:val="24"/>
                <w:szCs w:val="24"/>
              </w:rPr>
              <w:t xml:space="preserve"> </w:t>
            </w:r>
          </w:p>
        </w:tc>
        <w:tc>
          <w:tcPr>
            <w:tcW w:w="1934" w:type="dxa"/>
            <w:tcBorders>
              <w:top w:val="single" w:sz="4" w:space="0" w:color="auto"/>
            </w:tcBorders>
            <w:shd w:val="clear" w:color="auto" w:fill="4F81BD"/>
          </w:tcPr>
          <w:p w:rsidR="00B47337" w:rsidRPr="006376C8" w:rsidP="00786959" w14:paraId="4529A775" w14:textId="09DA677B">
            <w:pPr>
              <w:spacing w:after="0"/>
              <w:jc w:val="right"/>
              <w:rPr>
                <w:rFonts w:ascii="Times New Roman" w:hAnsi="Times New Roman"/>
                <w:b/>
                <w:bCs/>
                <w:color w:val="FFFFFF"/>
                <w:sz w:val="24"/>
                <w:szCs w:val="24"/>
              </w:rPr>
            </w:pPr>
            <w:r w:rsidRPr="00846E2B">
              <w:rPr>
                <w:rFonts w:ascii="Times New Roman" w:hAnsi="Times New Roman"/>
                <w:b/>
                <w:bCs/>
                <w:color w:val="FFFFFF"/>
                <w:sz w:val="24"/>
                <w:szCs w:val="24"/>
              </w:rPr>
              <w:t>DG:</w:t>
            </w:r>
            <w:r w:rsidRPr="00846E2B">
              <w:rPr>
                <w:rFonts w:ascii="Times New Roman" w:hAnsi="Times New Roman"/>
                <w:b/>
                <w:bCs/>
                <w:color w:val="FFFFFF"/>
                <w:sz w:val="24"/>
                <w:szCs w:val="24"/>
              </w:rPr>
              <w:t xml:space="preserve"> </w:t>
            </w:r>
            <w:r w:rsidR="00786959">
              <w:rPr>
                <w:rFonts w:ascii="Times New Roman" w:hAnsi="Times New Roman"/>
                <w:b/>
                <w:bCs/>
                <w:color w:val="FFFFFF"/>
                <w:sz w:val="24"/>
                <w:szCs w:val="24"/>
              </w:rPr>
              <w:t>910</w:t>
            </w:r>
          </w:p>
        </w:tc>
      </w:tr>
      <w:tr w14:paraId="1CCF259B" w14:textId="05952593" w:rsidTr="00BA2E40">
        <w:tblPrEx>
          <w:tblW w:w="0" w:type="auto"/>
          <w:tblLook w:val="00A0"/>
        </w:tblPrEx>
        <w:tc>
          <w:tcPr>
            <w:tcW w:w="2692" w:type="dxa"/>
          </w:tcPr>
          <w:p w:rsidR="00B47337" w:rsidRPr="006376C8" w:rsidP="00BA2E40" w14:paraId="2891BC19" w14:textId="75B5BB01">
            <w:pPr>
              <w:spacing w:after="0"/>
              <w:rPr>
                <w:rFonts w:ascii="Times New Roman" w:hAnsi="Times New Roman"/>
                <w:b/>
                <w:bCs/>
                <w:sz w:val="24"/>
                <w:szCs w:val="24"/>
              </w:rPr>
            </w:pPr>
            <w:r w:rsidRPr="006376C8">
              <w:rPr>
                <w:rFonts w:ascii="Times New Roman" w:hAnsi="Times New Roman"/>
                <w:b/>
                <w:bCs/>
                <w:sz w:val="24"/>
                <w:szCs w:val="24"/>
              </w:rPr>
              <w:t>Definition</w:t>
            </w:r>
            <w:r w:rsidR="00740F87">
              <w:rPr>
                <w:rFonts w:ascii="Times New Roman" w:hAnsi="Times New Roman"/>
                <w:b/>
                <w:bCs/>
                <w:sz w:val="24"/>
                <w:szCs w:val="24"/>
              </w:rPr>
              <w:t xml:space="preserve"> </w:t>
            </w:r>
          </w:p>
        </w:tc>
        <w:tc>
          <w:tcPr>
            <w:tcW w:w="6884" w:type="dxa"/>
            <w:gridSpan w:val="4"/>
          </w:tcPr>
          <w:p w:rsidR="00B47337" w:rsidRPr="006376C8" w:rsidP="009622D8" w14:paraId="79E9E3A5" w14:textId="2C145AB4">
            <w:pPr>
              <w:spacing w:after="0"/>
              <w:rPr>
                <w:rFonts w:ascii="Times New Roman" w:hAnsi="Times New Roman"/>
                <w:bCs/>
                <w:sz w:val="24"/>
                <w:szCs w:val="24"/>
              </w:rPr>
            </w:pPr>
            <w:r w:rsidRPr="006376C8">
              <w:rPr>
                <w:rFonts w:ascii="Times New Roman" w:hAnsi="Times New Roman"/>
                <w:sz w:val="24"/>
                <w:szCs w:val="24"/>
              </w:rPr>
              <w:t xml:space="preserve">The unduplicated number of students </w:t>
            </w:r>
            <w:r w:rsidR="00E0259D">
              <w:rPr>
                <w:rFonts w:ascii="Times New Roman" w:hAnsi="Times New Roman"/>
                <w:sz w:val="24"/>
                <w:szCs w:val="24"/>
              </w:rPr>
              <w:t xml:space="preserve">in grade 7 </w:t>
            </w:r>
            <w:r w:rsidRPr="006376C8">
              <w:rPr>
                <w:rFonts w:ascii="Times New Roman" w:hAnsi="Times New Roman"/>
                <w:sz w:val="24"/>
                <w:szCs w:val="24"/>
              </w:rPr>
              <w:t>who passed Algebra I</w:t>
            </w:r>
            <w:r w:rsidR="00B6189A">
              <w:rPr>
                <w:rFonts w:ascii="Times New Roman" w:hAnsi="Times New Roman"/>
                <w:sz w:val="24"/>
                <w:szCs w:val="24"/>
              </w:rPr>
              <w:t xml:space="preserve"> college-preparatory course</w:t>
            </w:r>
            <w:r w:rsidRPr="006376C8">
              <w:rPr>
                <w:rFonts w:ascii="Times New Roman" w:hAnsi="Times New Roman"/>
                <w:sz w:val="24"/>
                <w:szCs w:val="24"/>
              </w:rPr>
              <w:t>.</w:t>
            </w:r>
          </w:p>
        </w:tc>
      </w:tr>
      <w:tr w14:paraId="747B43FC" w14:textId="4999843E" w:rsidTr="00BA2E40">
        <w:tblPrEx>
          <w:tblW w:w="0" w:type="auto"/>
          <w:tblLook w:val="00A0"/>
        </w:tblPrEx>
        <w:tc>
          <w:tcPr>
            <w:tcW w:w="2692" w:type="dxa"/>
          </w:tcPr>
          <w:p w:rsidR="00B47337" w:rsidRPr="006376C8" w:rsidP="00BA2E40" w14:paraId="51E27E1B" w14:textId="39099A72">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P="00B56622" w14:paraId="790CA0A1" w14:textId="2825B4E5">
            <w:pPr>
              <w:pStyle w:val="ListParagraph"/>
              <w:numPr>
                <w:ilvl w:val="0"/>
                <w:numId w:val="9"/>
              </w:numPr>
              <w:spacing w:after="0"/>
              <w:rPr>
                <w:rFonts w:ascii="Times New Roman" w:hAnsi="Times New Roman"/>
                <w:b/>
                <w:bCs/>
                <w:sz w:val="24"/>
                <w:szCs w:val="24"/>
              </w:rPr>
            </w:pPr>
            <w:r w:rsidRPr="006376C8">
              <w:rPr>
                <w:rFonts w:ascii="Times New Roman" w:hAnsi="Times New Roman"/>
                <w:sz w:val="24"/>
                <w:szCs w:val="24"/>
              </w:rPr>
              <w:t xml:space="preserve">Integer </w:t>
            </w:r>
          </w:p>
        </w:tc>
      </w:tr>
      <w:tr w14:paraId="0469D9BF" w14:textId="45D33591" w:rsidTr="00BA2E40">
        <w:tblPrEx>
          <w:tblW w:w="0" w:type="auto"/>
          <w:tblLook w:val="00A0"/>
        </w:tblPrEx>
        <w:tc>
          <w:tcPr>
            <w:tcW w:w="2692" w:type="dxa"/>
          </w:tcPr>
          <w:p w:rsidR="00B47337" w:rsidRPr="006376C8" w:rsidP="00BA2E40" w14:paraId="37EC125C" w14:textId="69C52717">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rsidR="00B47337" w:rsidRPr="006376C8" w:rsidP="00BA2E40" w14:paraId="768917FA" w14:textId="59DB1C22">
            <w:pPr>
              <w:spacing w:after="0"/>
              <w:rPr>
                <w:rFonts w:ascii="Times New Roman" w:hAnsi="Times New Roman"/>
                <w:bCs/>
                <w:sz w:val="24"/>
                <w:szCs w:val="24"/>
              </w:rPr>
            </w:pPr>
            <w:r>
              <w:rPr>
                <w:rFonts w:ascii="Times New Roman" w:hAnsi="Times New Roman"/>
                <w:sz w:val="24"/>
                <w:szCs w:val="24"/>
              </w:rPr>
              <w:t>Regular School Year</w:t>
            </w:r>
            <w:r w:rsidRPr="006376C8">
              <w:rPr>
                <w:rFonts w:ascii="Times New Roman" w:hAnsi="Times New Roman"/>
                <w:sz w:val="24"/>
                <w:szCs w:val="24"/>
              </w:rPr>
              <w:t xml:space="preserve"> </w:t>
            </w:r>
          </w:p>
        </w:tc>
      </w:tr>
      <w:tr w14:paraId="7A973A70" w14:textId="644A8C9E" w:rsidTr="00BA2E40">
        <w:tblPrEx>
          <w:tblW w:w="0" w:type="auto"/>
          <w:tblLook w:val="00A0"/>
        </w:tblPrEx>
        <w:tc>
          <w:tcPr>
            <w:tcW w:w="2692" w:type="dxa"/>
          </w:tcPr>
          <w:p w:rsidR="00B47337" w:rsidRPr="006376C8" w:rsidP="00BA2E40" w14:paraId="6BD314AE" w14:textId="67417C3B">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P="00BA2E40" w14:paraId="1BCD3C11" w14:textId="42B7FB39">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94" w:type="dxa"/>
          </w:tcPr>
          <w:p w:rsidR="00B47337" w:rsidRPr="006376C8" w:rsidP="00BA2E40" w14:paraId="2B861E89" w14:textId="4273DE6C">
            <w:pPr>
              <w:spacing w:after="0"/>
              <w:jc w:val="center"/>
              <w:rPr>
                <w:bCs/>
                <w:sz w:val="24"/>
                <w:szCs w:val="24"/>
              </w:rPr>
            </w:pPr>
            <w:r w:rsidRPr="006376C8">
              <w:rPr>
                <w:rFonts w:ascii="Times New Roman" w:hAnsi="Times New Roman"/>
                <w:bCs/>
                <w:sz w:val="24"/>
                <w:szCs w:val="24"/>
              </w:rPr>
              <w:t xml:space="preserve">LEA </w:t>
            </w:r>
            <w:r w:rsidRPr="006376C8">
              <w:rPr>
                <w:bCs/>
                <w:sz w:val="24"/>
                <w:szCs w:val="24"/>
              </w:rPr>
              <w:t xml:space="preserve"> </w:t>
            </w:r>
            <w:r w:rsidRPr="006376C8">
              <w:rPr>
                <w:rFonts w:ascii="Wingdings 2" w:eastAsia="Wingdings 2" w:hAnsi="Wingdings 2" w:cs="Wingdings 2"/>
                <w:bCs/>
                <w:sz w:val="24"/>
                <w:szCs w:val="24"/>
              </w:rPr>
              <w:t>£</w:t>
            </w:r>
            <w:r w:rsidRPr="006376C8">
              <w:rPr>
                <w:bCs/>
                <w:sz w:val="24"/>
                <w:szCs w:val="24"/>
              </w:rPr>
              <w:t xml:space="preserve">  </w:t>
            </w:r>
          </w:p>
        </w:tc>
        <w:tc>
          <w:tcPr>
            <w:tcW w:w="2394" w:type="dxa"/>
            <w:gridSpan w:val="2"/>
          </w:tcPr>
          <w:p w:rsidR="00B47337" w:rsidRPr="006376C8" w:rsidP="00BA2E40" w14:paraId="534E36C0" w14:textId="1E635898">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1F92027B" w14:textId="63B5496C" w:rsidTr="00BA2E40">
        <w:tblPrEx>
          <w:tblW w:w="0" w:type="auto"/>
          <w:tblLook w:val="00A0"/>
        </w:tblPrEx>
        <w:tc>
          <w:tcPr>
            <w:tcW w:w="2692" w:type="dxa"/>
          </w:tcPr>
          <w:p w:rsidR="00B47337" w:rsidRPr="006376C8" w:rsidP="00BA2E40" w14:paraId="16A9E0F6" w14:textId="22EF22CE">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B47337" w:rsidRPr="006376C8" w:rsidP="00BA2E40" w14:paraId="302F3F09" w14:textId="49E4A5B1">
            <w:pPr>
              <w:spacing w:after="0"/>
              <w:rPr>
                <w:b/>
                <w:bCs/>
                <w:sz w:val="24"/>
                <w:szCs w:val="24"/>
              </w:rPr>
            </w:pPr>
            <w:r w:rsidRPr="003C4C0C">
              <w:rPr>
                <w:rFonts w:ascii="Wingdings 2" w:hAnsi="Wingdings 2"/>
                <w:bCs/>
                <w:sz w:val="24"/>
                <w:szCs w:val="24"/>
              </w:rPr>
              <w:sym w:font="Wingdings 2" w:char="F052"/>
            </w:r>
          </w:p>
        </w:tc>
      </w:tr>
      <w:tr w14:paraId="3DB3A7DA" w14:textId="2F89DD3B" w:rsidTr="00BA2E40">
        <w:tblPrEx>
          <w:tblW w:w="0" w:type="auto"/>
          <w:tblLook w:val="00A0"/>
        </w:tblPrEx>
        <w:tc>
          <w:tcPr>
            <w:tcW w:w="2692" w:type="dxa"/>
          </w:tcPr>
          <w:p w:rsidR="00B47337" w:rsidRPr="006376C8" w:rsidP="00BA2E40" w14:paraId="3F75E3BA" w14:textId="5BA03B66">
            <w:pPr>
              <w:spacing w:after="0"/>
              <w:rPr>
                <w:rFonts w:ascii="Times New Roman" w:hAnsi="Times New Roman"/>
                <w:b/>
                <w:bCs/>
                <w:sz w:val="24"/>
                <w:szCs w:val="24"/>
              </w:rPr>
            </w:pPr>
            <w:bookmarkStart w:id="2" w:name="_Hlk245707216"/>
            <w:r w:rsidRPr="006376C8">
              <w:rPr>
                <w:rFonts w:ascii="Times New Roman" w:hAnsi="Times New Roman"/>
                <w:b/>
                <w:bCs/>
                <w:sz w:val="24"/>
                <w:szCs w:val="24"/>
              </w:rPr>
              <w:t>Comment</w:t>
            </w:r>
          </w:p>
        </w:tc>
        <w:tc>
          <w:tcPr>
            <w:tcW w:w="6884" w:type="dxa"/>
            <w:gridSpan w:val="4"/>
          </w:tcPr>
          <w:p w:rsidR="003C0767" w:rsidRPr="00FA2F33" w:rsidP="003C0767" w14:paraId="28AE3582" w14:textId="63B276A1">
            <w:pPr>
              <w:spacing w:after="0"/>
              <w:rPr>
                <w:rFonts w:ascii="Times New Roman" w:hAnsi="Times New Roman"/>
                <w:sz w:val="24"/>
                <w:szCs w:val="24"/>
              </w:rPr>
            </w:pPr>
            <w:r w:rsidRPr="006376C8">
              <w:rPr>
                <w:rFonts w:ascii="Times New Roman" w:hAnsi="Times New Roman"/>
                <w:sz w:val="24"/>
                <w:szCs w:val="24"/>
              </w:rPr>
              <w:t xml:space="preserve">Report only for schools </w:t>
            </w:r>
            <w:r w:rsidR="00DB0CC8">
              <w:rPr>
                <w:rFonts w:ascii="Times New Roman" w:hAnsi="Times New Roman"/>
                <w:sz w:val="24"/>
                <w:szCs w:val="24"/>
              </w:rPr>
              <w:t>with students in grade 7 who are enrolled in Algebra I course</w:t>
            </w:r>
            <w:r w:rsidRPr="006376C8">
              <w:rPr>
                <w:rFonts w:ascii="Times New Roman" w:hAnsi="Times New Roman"/>
                <w:sz w:val="24"/>
                <w:szCs w:val="24"/>
              </w:rPr>
              <w:t>.</w:t>
            </w:r>
            <w:r>
              <w:rPr>
                <w:rFonts w:ascii="Times New Roman" w:hAnsi="Times New Roman"/>
                <w:sz w:val="24"/>
                <w:szCs w:val="24"/>
              </w:rPr>
              <w:t xml:space="preserve"> </w:t>
            </w:r>
            <w:r w:rsidRPr="00FA2F33">
              <w:rPr>
                <w:rFonts w:ascii="Times New Roman" w:hAnsi="Times New Roman"/>
                <w:sz w:val="24"/>
                <w:szCs w:val="24"/>
              </w:rPr>
              <w:t xml:space="preserve"> </w:t>
            </w:r>
          </w:p>
          <w:p w:rsidR="00B47337" w:rsidP="00DB0CC8" w14:paraId="3E477506" w14:textId="507DE211">
            <w:pPr>
              <w:spacing w:after="0"/>
              <w:rPr>
                <w:rFonts w:ascii="Times New Roman" w:hAnsi="Times New Roman"/>
                <w:sz w:val="24"/>
                <w:szCs w:val="24"/>
              </w:rPr>
            </w:pPr>
          </w:p>
          <w:p w:rsidR="005A6440" w:rsidRPr="00D55AB8" w:rsidP="005A6440" w14:paraId="566134E1" w14:textId="6B491565">
            <w:pPr>
              <w:spacing w:after="0"/>
              <w:rPr>
                <w:rFonts w:ascii="Times New Roman" w:hAnsi="Times New Roman"/>
                <w:sz w:val="24"/>
                <w:szCs w:val="24"/>
              </w:rPr>
            </w:pPr>
            <w:r w:rsidRPr="00D55AB8">
              <w:rPr>
                <w:rFonts w:ascii="Times New Roman" w:hAnsi="Times New Roman"/>
                <w:sz w:val="24"/>
                <w:szCs w:val="24"/>
              </w:rPr>
              <w:t>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w:t>
            </w:r>
          </w:p>
          <w:p w:rsidR="005A6440" w:rsidRPr="00D55AB8" w:rsidP="005A6440" w14:paraId="6A368370" w14:textId="6DC6A459">
            <w:pPr>
              <w:spacing w:after="0"/>
              <w:rPr>
                <w:rFonts w:ascii="Times New Roman" w:hAnsi="Times New Roman"/>
                <w:sz w:val="24"/>
                <w:szCs w:val="24"/>
              </w:rPr>
            </w:pPr>
          </w:p>
          <w:p w:rsidR="005A6440" w:rsidRPr="006376C8" w:rsidP="005A6440" w14:paraId="485D4883" w14:textId="2DEB1B7A">
            <w:pPr>
              <w:spacing w:after="0"/>
              <w:rPr>
                <w:rFonts w:ascii="Times New Roman" w:hAnsi="Times New Roman"/>
                <w:sz w:val="24"/>
                <w:szCs w:val="24"/>
              </w:rPr>
            </w:pPr>
            <w:r w:rsidRPr="00D55AB8">
              <w:rPr>
                <w:rFonts w:ascii="Times New Roman" w:hAnsi="Times New Roman"/>
                <w:sz w:val="24"/>
                <w:szCs w:val="24"/>
              </w:rPr>
              <w:t>Algebra I is a foundation course leading to higher-level mathematics courses, including Geometry and Algebra II.</w:t>
            </w:r>
          </w:p>
        </w:tc>
      </w:tr>
      <w:bookmarkEnd w:id="2"/>
    </w:tbl>
    <w:p w:rsidR="00610A92" w14:paraId="303B1D01" w14:textId="77777777">
      <w:pPr>
        <w:spacing w:after="0" w:line="240" w:lineRule="auto"/>
        <w:rPr>
          <w:rFonts w:ascii="Times New Roman" w:hAnsi="Times New Roman"/>
          <w:sz w:val="24"/>
          <w:szCs w:val="24"/>
        </w:rPr>
      </w:pPr>
    </w:p>
    <w:p w:rsidR="00B47337" w14:paraId="66D47BCA" w14:textId="77777777">
      <w:pPr>
        <w:spacing w:after="0" w:line="240" w:lineRule="auto"/>
        <w:rPr>
          <w:rFonts w:ascii="Times New Roman" w:hAnsi="Times New Roman"/>
          <w:sz w:val="24"/>
          <w:szCs w:val="24"/>
        </w:rPr>
      </w:pPr>
    </w:p>
    <w:p w:rsidR="0039610B" w14:paraId="009DD8B7" w14:textId="77777777">
      <w:pPr>
        <w:spacing w:after="0" w:line="240" w:lineRule="auto"/>
        <w:rPr>
          <w:rFonts w:ascii="Times New Roman" w:hAnsi="Times New Roman"/>
          <w:sz w:val="24"/>
          <w:szCs w:val="24"/>
        </w:rPr>
      </w:pPr>
    </w:p>
    <w:p w:rsidR="0039610B" w14:paraId="428FA046" w14:textId="77777777">
      <w:pPr>
        <w:spacing w:after="0" w:line="240" w:lineRule="auto"/>
        <w:rPr>
          <w:rFonts w:ascii="Times New Roman" w:hAnsi="Times New Roman"/>
          <w:sz w:val="24"/>
          <w:szCs w:val="24"/>
        </w:rPr>
      </w:pPr>
    </w:p>
    <w:p w:rsidR="00F0633A" w14:paraId="1B047553" w14:textId="77777777">
      <w:pPr>
        <w:spacing w:after="0" w:line="240" w:lineRule="auto"/>
        <w:rPr>
          <w:rFonts w:ascii="Times New Roman" w:hAnsi="Times New Roman"/>
          <w:sz w:val="24"/>
          <w:szCs w:val="24"/>
        </w:rPr>
      </w:pPr>
    </w:p>
    <w:p w:rsidR="00F0633A" w14:paraId="1515B291" w14:textId="47EDC76D">
      <w:pPr>
        <w:spacing w:after="0" w:line="240" w:lineRule="auto"/>
        <w:rPr>
          <w:rFonts w:ascii="Times New Roman" w:hAnsi="Times New Roman"/>
          <w:sz w:val="24"/>
          <w:szCs w:val="24"/>
        </w:rPr>
      </w:pPr>
    </w:p>
    <w:p w:rsidR="00FF4F95" w14:paraId="080879C4" w14:textId="48340D86">
      <w:pPr>
        <w:spacing w:after="0" w:line="240" w:lineRule="auto"/>
        <w:rPr>
          <w:rFonts w:ascii="Times New Roman" w:hAnsi="Times New Roman"/>
          <w:sz w:val="24"/>
          <w:szCs w:val="24"/>
        </w:rPr>
      </w:pPr>
    </w:p>
    <w:p w:rsidR="00FF4F95" w14:paraId="0FF7A5CC" w14:textId="2AA04DF7">
      <w:pPr>
        <w:spacing w:after="0" w:line="240" w:lineRule="auto"/>
        <w:rPr>
          <w:rFonts w:ascii="Times New Roman" w:hAnsi="Times New Roman"/>
          <w:sz w:val="24"/>
          <w:szCs w:val="24"/>
        </w:rPr>
      </w:pPr>
    </w:p>
    <w:p w:rsidR="00FF4F95" w14:paraId="62DBC1D0" w14:textId="23A73489">
      <w:pPr>
        <w:spacing w:after="0" w:line="240" w:lineRule="auto"/>
        <w:rPr>
          <w:rFonts w:ascii="Times New Roman" w:hAnsi="Times New Roman"/>
          <w:sz w:val="24"/>
          <w:szCs w:val="24"/>
        </w:rPr>
      </w:pPr>
    </w:p>
    <w:p w:rsidR="00FF4F95" w14:paraId="60973BCB" w14:textId="24DDB44A">
      <w:pPr>
        <w:spacing w:after="0" w:line="240" w:lineRule="auto"/>
        <w:rPr>
          <w:rFonts w:ascii="Times New Roman" w:hAnsi="Times New Roman"/>
          <w:sz w:val="24"/>
          <w:szCs w:val="24"/>
        </w:rPr>
      </w:pPr>
    </w:p>
    <w:p w:rsidR="00FF4F95" w14:paraId="685A30AE" w14:textId="670A6D15">
      <w:pPr>
        <w:spacing w:after="0" w:line="240" w:lineRule="auto"/>
        <w:rPr>
          <w:rFonts w:ascii="Times New Roman" w:hAnsi="Times New Roman"/>
          <w:sz w:val="24"/>
          <w:szCs w:val="24"/>
        </w:rPr>
      </w:pPr>
    </w:p>
    <w:p w:rsidR="00FF4F95" w14:paraId="1607B1B9" w14:textId="4039B9AF">
      <w:pPr>
        <w:spacing w:after="0" w:line="240" w:lineRule="auto"/>
        <w:rPr>
          <w:rFonts w:ascii="Times New Roman" w:hAnsi="Times New Roman"/>
          <w:sz w:val="24"/>
          <w:szCs w:val="24"/>
        </w:rPr>
      </w:pPr>
    </w:p>
    <w:p w:rsidR="00FF4F95" w14:paraId="01954040" w14:textId="55CE8A46">
      <w:pPr>
        <w:spacing w:after="0" w:line="240" w:lineRule="auto"/>
        <w:rPr>
          <w:rFonts w:ascii="Times New Roman" w:hAnsi="Times New Roman"/>
          <w:sz w:val="24"/>
          <w:szCs w:val="24"/>
        </w:rPr>
      </w:pPr>
    </w:p>
    <w:p w:rsidR="00FF4F95" w14:paraId="6F9B9404" w14:textId="3E8A5B09">
      <w:pPr>
        <w:spacing w:after="0" w:line="240" w:lineRule="auto"/>
        <w:rPr>
          <w:rFonts w:ascii="Times New Roman" w:hAnsi="Times New Roman"/>
          <w:sz w:val="24"/>
          <w:szCs w:val="24"/>
        </w:rPr>
      </w:pPr>
    </w:p>
    <w:p w:rsidR="00FF4F95" w14:paraId="5CD32C3A" w14:textId="2C54A39C">
      <w:pPr>
        <w:spacing w:after="0" w:line="240" w:lineRule="auto"/>
        <w:rPr>
          <w:rFonts w:ascii="Times New Roman" w:hAnsi="Times New Roman"/>
          <w:sz w:val="24"/>
          <w:szCs w:val="24"/>
        </w:rPr>
      </w:pPr>
    </w:p>
    <w:p w:rsidR="00FF4F95" w14:paraId="461558C9" w14:textId="3BFBEAF1">
      <w:pPr>
        <w:spacing w:after="0" w:line="240" w:lineRule="auto"/>
        <w:rPr>
          <w:rFonts w:ascii="Times New Roman" w:hAnsi="Times New Roman"/>
          <w:sz w:val="24"/>
          <w:szCs w:val="24"/>
        </w:rPr>
      </w:pPr>
    </w:p>
    <w:p w:rsidR="00FF4F95" w14:paraId="4A70E3CF" w14:textId="67E0683E">
      <w:pPr>
        <w:spacing w:after="0" w:line="240" w:lineRule="auto"/>
        <w:rPr>
          <w:rFonts w:ascii="Times New Roman" w:hAnsi="Times New Roman"/>
          <w:sz w:val="24"/>
          <w:szCs w:val="24"/>
        </w:rPr>
      </w:pPr>
    </w:p>
    <w:p w:rsidR="00FF4F95" w14:paraId="270C0FE1" w14:textId="14CA0029">
      <w:pPr>
        <w:spacing w:after="0" w:line="240" w:lineRule="auto"/>
        <w:rPr>
          <w:rFonts w:ascii="Times New Roman" w:hAnsi="Times New Roman"/>
          <w:sz w:val="24"/>
          <w:szCs w:val="24"/>
        </w:rPr>
      </w:pPr>
    </w:p>
    <w:p w:rsidR="00EF5299" w14:paraId="7C702E1A" w14:textId="77777777">
      <w:pPr>
        <w:spacing w:after="0" w:line="240" w:lineRule="auto"/>
        <w:rPr>
          <w:rFonts w:ascii="Times New Roman" w:hAnsi="Times New Roman"/>
          <w:sz w:val="24"/>
          <w:szCs w:val="24"/>
        </w:rPr>
      </w:pPr>
    </w:p>
    <w:p w:rsidR="00E416D8" w:rsidRPr="00EE1582" w:rsidP="1C47951B" w14:paraId="35AEF502" w14:textId="21105B86">
      <w:pPr>
        <w:spacing w:after="0" w:line="240" w:lineRule="auto"/>
        <w:rPr>
          <w:rFonts w:ascii="Times New Roman" w:hAnsi="Times New Roman"/>
          <w:b/>
          <w:bCs/>
          <w:color w:val="FF0000"/>
        </w:rPr>
      </w:pPr>
      <w:r w:rsidRPr="00EE1582">
        <w:rPr>
          <w:rFonts w:ascii="Times New Roman" w:hAnsi="Times New Roman"/>
          <w:b/>
          <w:bCs/>
          <w:color w:val="FF0000"/>
          <w:sz w:val="24"/>
          <w:szCs w:val="24"/>
        </w:rPr>
        <w:t>Revised!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7"/>
        <w:gridCol w:w="2050"/>
        <w:gridCol w:w="2326"/>
        <w:gridCol w:w="443"/>
        <w:gridCol w:w="1884"/>
      </w:tblGrid>
      <w:tr w14:paraId="2510F561" w14:textId="77777777" w:rsidTr="004C481A">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42" w:type="dxa"/>
            <w:gridSpan w:val="4"/>
            <w:tcBorders>
              <w:top w:val="single" w:sz="4" w:space="0" w:color="auto"/>
            </w:tcBorders>
            <w:shd w:val="clear" w:color="auto" w:fill="4F81BD"/>
          </w:tcPr>
          <w:p w:rsidR="00E0259D" w:rsidRPr="006376C8" w:rsidP="00D27EF0" w14:paraId="0554A5CA" w14:textId="4546E091">
            <w:pPr>
              <w:spacing w:after="0"/>
              <w:rPr>
                <w:rFonts w:ascii="Times New Roman" w:hAnsi="Times New Roman"/>
                <w:b/>
                <w:bCs/>
                <w:color w:val="FFFFFF"/>
                <w:sz w:val="24"/>
                <w:szCs w:val="24"/>
              </w:rPr>
            </w:pPr>
            <w:r>
              <w:rPr>
                <w:b/>
                <w:bCs/>
                <w:sz w:val="24"/>
                <w:szCs w:val="24"/>
              </w:rPr>
              <w:br w:type="page"/>
            </w:r>
            <w:r w:rsidR="0094683D">
              <w:rPr>
                <w:rFonts w:ascii="Times New Roman" w:hAnsi="Times New Roman"/>
                <w:b/>
                <w:bCs/>
                <w:sz w:val="24"/>
                <w:szCs w:val="24"/>
              </w:rPr>
              <w:t xml:space="preserve"> </w:t>
            </w:r>
            <w:r w:rsidRPr="006376C8">
              <w:rPr>
                <w:rFonts w:ascii="Times New Roman" w:hAnsi="Times New Roman"/>
                <w:b/>
                <w:bCs/>
                <w:color w:val="FFFFFF"/>
                <w:sz w:val="24"/>
                <w:szCs w:val="24"/>
              </w:rPr>
              <w:t xml:space="preserve">Group Name:    </w:t>
            </w:r>
            <w:r w:rsidRPr="00846E2B" w:rsidR="00D86DC1">
              <w:rPr>
                <w:rFonts w:ascii="Times New Roman" w:hAnsi="Times New Roman"/>
                <w:b/>
                <w:bCs/>
                <w:color w:val="FFFFFF"/>
                <w:sz w:val="24"/>
                <w:szCs w:val="24"/>
              </w:rPr>
              <w:t xml:space="preserve">Algebra </w:t>
            </w:r>
            <w:r w:rsidR="00D86DC1">
              <w:rPr>
                <w:rFonts w:ascii="Times New Roman" w:hAnsi="Times New Roman"/>
                <w:b/>
                <w:bCs/>
                <w:color w:val="FFFFFF"/>
                <w:sz w:val="24"/>
                <w:szCs w:val="24"/>
              </w:rPr>
              <w:t>I course passing—grade</w:t>
            </w:r>
            <w:r w:rsidR="0077481E">
              <w:rPr>
                <w:rFonts w:ascii="Times New Roman" w:hAnsi="Times New Roman"/>
                <w:b/>
                <w:bCs/>
                <w:color w:val="FFFFFF"/>
                <w:sz w:val="24"/>
                <w:szCs w:val="24"/>
              </w:rPr>
              <w:t>s 7-</w:t>
            </w:r>
            <w:r w:rsidR="00D86DC1">
              <w:rPr>
                <w:rFonts w:ascii="Times New Roman" w:hAnsi="Times New Roman"/>
                <w:b/>
                <w:bCs/>
                <w:color w:val="FFFFFF"/>
                <w:sz w:val="24"/>
                <w:szCs w:val="24"/>
              </w:rPr>
              <w:t xml:space="preserve">8 </w:t>
            </w:r>
          </w:p>
        </w:tc>
        <w:tc>
          <w:tcPr>
            <w:tcW w:w="1934" w:type="dxa"/>
            <w:tcBorders>
              <w:top w:val="single" w:sz="4" w:space="0" w:color="auto"/>
            </w:tcBorders>
            <w:shd w:val="clear" w:color="auto" w:fill="4F81BD"/>
          </w:tcPr>
          <w:p w:rsidR="00E0259D" w:rsidRPr="006376C8" w:rsidP="00786959" w14:paraId="1B68F879"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786959">
              <w:rPr>
                <w:rFonts w:ascii="Times New Roman" w:hAnsi="Times New Roman"/>
                <w:b/>
                <w:bCs/>
                <w:color w:val="FFFFFF"/>
                <w:sz w:val="24"/>
                <w:szCs w:val="24"/>
              </w:rPr>
              <w:t>911</w:t>
            </w:r>
          </w:p>
        </w:tc>
      </w:tr>
      <w:tr w14:paraId="50A6F875" w14:textId="77777777" w:rsidTr="004C481A">
        <w:tblPrEx>
          <w:tblW w:w="0" w:type="auto"/>
          <w:tblLook w:val="00A0"/>
        </w:tblPrEx>
        <w:tc>
          <w:tcPr>
            <w:tcW w:w="2692" w:type="dxa"/>
          </w:tcPr>
          <w:p w:rsidR="00E0259D" w:rsidP="004C481A" w14:paraId="757A3A7B" w14:textId="77777777">
            <w:pPr>
              <w:spacing w:after="0"/>
              <w:rPr>
                <w:rFonts w:ascii="Times New Roman" w:hAnsi="Times New Roman"/>
                <w:b/>
                <w:bCs/>
                <w:sz w:val="24"/>
                <w:szCs w:val="24"/>
              </w:rPr>
            </w:pPr>
            <w:r w:rsidRPr="006376C8">
              <w:rPr>
                <w:rFonts w:ascii="Times New Roman" w:hAnsi="Times New Roman"/>
                <w:b/>
                <w:bCs/>
                <w:sz w:val="24"/>
                <w:szCs w:val="24"/>
              </w:rPr>
              <w:t>Definition</w:t>
            </w:r>
            <w:r w:rsidR="007E148C">
              <w:rPr>
                <w:rFonts w:ascii="Times New Roman" w:hAnsi="Times New Roman"/>
                <w:b/>
                <w:bCs/>
                <w:sz w:val="24"/>
                <w:szCs w:val="24"/>
              </w:rPr>
              <w:t xml:space="preserve"> </w:t>
            </w:r>
          </w:p>
          <w:p w:rsidR="00EE1582" w:rsidRPr="006376C8" w:rsidP="004C481A" w14:paraId="3EA6FC6F" w14:textId="5CAF3BEE">
            <w:pPr>
              <w:spacing w:after="0"/>
              <w:rPr>
                <w:rFonts w:ascii="Times New Roman" w:hAnsi="Times New Roman"/>
                <w:b/>
                <w:bCs/>
                <w:sz w:val="24"/>
                <w:szCs w:val="24"/>
              </w:rPr>
            </w:pPr>
            <w:r w:rsidRPr="00EE1582">
              <w:rPr>
                <w:rFonts w:ascii="Times New Roman" w:hAnsi="Times New Roman"/>
                <w:b/>
                <w:bCs/>
                <w:color w:val="FF0000"/>
                <w:sz w:val="24"/>
                <w:szCs w:val="24"/>
              </w:rPr>
              <w:t>Revised!</w:t>
            </w:r>
          </w:p>
        </w:tc>
        <w:tc>
          <w:tcPr>
            <w:tcW w:w="6884" w:type="dxa"/>
            <w:gridSpan w:val="4"/>
          </w:tcPr>
          <w:p w:rsidR="00E0259D" w:rsidRPr="006376C8" w:rsidP="004C481A" w14:paraId="272EFCDA" w14:textId="17881422">
            <w:pPr>
              <w:spacing w:after="0"/>
              <w:rPr>
                <w:rFonts w:ascii="Times New Roman" w:hAnsi="Times New Roman"/>
                <w:bCs/>
                <w:sz w:val="24"/>
                <w:szCs w:val="24"/>
              </w:rPr>
            </w:pPr>
            <w:r w:rsidRPr="006376C8">
              <w:rPr>
                <w:rFonts w:ascii="Times New Roman" w:hAnsi="Times New Roman"/>
                <w:sz w:val="24"/>
                <w:szCs w:val="24"/>
              </w:rPr>
              <w:t xml:space="preserve">The unduplicated number of students </w:t>
            </w:r>
            <w:r>
              <w:rPr>
                <w:rFonts w:ascii="Times New Roman" w:hAnsi="Times New Roman"/>
                <w:sz w:val="24"/>
                <w:szCs w:val="24"/>
              </w:rPr>
              <w:t>in grade</w:t>
            </w:r>
            <w:r w:rsidR="0077481E">
              <w:rPr>
                <w:rFonts w:ascii="Times New Roman" w:hAnsi="Times New Roman"/>
                <w:sz w:val="24"/>
                <w:szCs w:val="24"/>
              </w:rPr>
              <w:t>s</w:t>
            </w:r>
            <w:r>
              <w:rPr>
                <w:rFonts w:ascii="Times New Roman" w:hAnsi="Times New Roman"/>
                <w:sz w:val="24"/>
                <w:szCs w:val="24"/>
              </w:rPr>
              <w:t xml:space="preserve"> </w:t>
            </w:r>
            <w:r w:rsidR="0077481E">
              <w:rPr>
                <w:rFonts w:ascii="Times New Roman" w:hAnsi="Times New Roman"/>
                <w:sz w:val="24"/>
                <w:szCs w:val="24"/>
              </w:rPr>
              <w:t>7-</w:t>
            </w:r>
            <w:r>
              <w:rPr>
                <w:rFonts w:ascii="Times New Roman" w:hAnsi="Times New Roman"/>
                <w:sz w:val="24"/>
                <w:szCs w:val="24"/>
              </w:rPr>
              <w:t xml:space="preserve">8 </w:t>
            </w:r>
            <w:r w:rsidRPr="006376C8">
              <w:rPr>
                <w:rFonts w:ascii="Times New Roman" w:hAnsi="Times New Roman"/>
                <w:sz w:val="24"/>
                <w:szCs w:val="24"/>
              </w:rPr>
              <w:t>who passed Algebra I</w:t>
            </w:r>
            <w:r>
              <w:rPr>
                <w:rFonts w:ascii="Times New Roman" w:hAnsi="Times New Roman"/>
                <w:sz w:val="24"/>
                <w:szCs w:val="24"/>
              </w:rPr>
              <w:t xml:space="preserve"> college-preparatory course</w:t>
            </w:r>
            <w:r w:rsidRPr="006376C8">
              <w:rPr>
                <w:rFonts w:ascii="Times New Roman" w:hAnsi="Times New Roman"/>
                <w:sz w:val="24"/>
                <w:szCs w:val="24"/>
              </w:rPr>
              <w:t>.</w:t>
            </w:r>
          </w:p>
        </w:tc>
      </w:tr>
      <w:tr w14:paraId="2B63D645" w14:textId="77777777" w:rsidTr="004C481A">
        <w:tblPrEx>
          <w:tblW w:w="0" w:type="auto"/>
          <w:tblLook w:val="00A0"/>
        </w:tblPrEx>
        <w:tc>
          <w:tcPr>
            <w:tcW w:w="2692" w:type="dxa"/>
          </w:tcPr>
          <w:p w:rsidR="00E0259D" w:rsidRPr="006376C8" w:rsidP="004C481A" w14:paraId="3096825D"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E0259D" w:rsidRPr="006376C8" w:rsidP="004C481A" w14:paraId="1913E5CE" w14:textId="77777777">
            <w:pPr>
              <w:pStyle w:val="ListParagraph"/>
              <w:numPr>
                <w:ilvl w:val="0"/>
                <w:numId w:val="2"/>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14:paraId="1D11CF77" w14:textId="77777777" w:rsidTr="004C481A">
        <w:tblPrEx>
          <w:tblW w:w="0" w:type="auto"/>
          <w:tblLook w:val="00A0"/>
        </w:tblPrEx>
        <w:tc>
          <w:tcPr>
            <w:tcW w:w="2692" w:type="dxa"/>
          </w:tcPr>
          <w:p w:rsidR="00E0259D" w:rsidRPr="006376C8" w:rsidP="004C481A" w14:paraId="301FE504" w14:textId="77777777">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rsidR="00E0259D" w:rsidRPr="006376C8" w:rsidP="004C481A" w14:paraId="52A19D06" w14:textId="77777777">
            <w:pPr>
              <w:spacing w:after="0"/>
              <w:rPr>
                <w:rFonts w:ascii="Times New Roman" w:hAnsi="Times New Roman"/>
                <w:bCs/>
                <w:sz w:val="24"/>
                <w:szCs w:val="24"/>
              </w:rPr>
            </w:pPr>
            <w:r>
              <w:rPr>
                <w:rFonts w:ascii="Times New Roman" w:hAnsi="Times New Roman"/>
                <w:sz w:val="24"/>
                <w:szCs w:val="24"/>
              </w:rPr>
              <w:t>Regular School Y</w:t>
            </w:r>
            <w:r>
              <w:rPr>
                <w:rFonts w:ascii="Times New Roman" w:hAnsi="Times New Roman"/>
                <w:sz w:val="24"/>
                <w:szCs w:val="24"/>
              </w:rPr>
              <w:t>ear</w:t>
            </w:r>
          </w:p>
        </w:tc>
      </w:tr>
      <w:tr w14:paraId="0F333497" w14:textId="77777777" w:rsidTr="004C481A">
        <w:tblPrEx>
          <w:tblW w:w="0" w:type="auto"/>
          <w:tblLook w:val="00A0"/>
        </w:tblPrEx>
        <w:tc>
          <w:tcPr>
            <w:tcW w:w="2692" w:type="dxa"/>
          </w:tcPr>
          <w:p w:rsidR="00E0259D" w:rsidRPr="006376C8" w:rsidP="004C481A" w14:paraId="4F50CB5E"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E0259D" w:rsidRPr="006376C8" w:rsidP="004C481A" w14:paraId="6996A565"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94" w:type="dxa"/>
          </w:tcPr>
          <w:p w:rsidR="00E0259D" w:rsidRPr="006376C8" w:rsidP="004C481A" w14:paraId="53540223" w14:textId="77777777">
            <w:pPr>
              <w:spacing w:after="0"/>
              <w:jc w:val="center"/>
              <w:rPr>
                <w:bCs/>
                <w:sz w:val="24"/>
                <w:szCs w:val="24"/>
              </w:rPr>
            </w:pPr>
            <w:r w:rsidRPr="006376C8">
              <w:rPr>
                <w:rFonts w:ascii="Times New Roman" w:hAnsi="Times New Roman"/>
                <w:bCs/>
                <w:sz w:val="24"/>
                <w:szCs w:val="24"/>
              </w:rPr>
              <w:t xml:space="preserve">LEA </w:t>
            </w:r>
            <w:r w:rsidRPr="006376C8">
              <w:rPr>
                <w:bCs/>
                <w:sz w:val="24"/>
                <w:szCs w:val="24"/>
              </w:rPr>
              <w:t xml:space="preserve"> </w:t>
            </w:r>
            <w:r w:rsidRPr="006376C8">
              <w:rPr>
                <w:rFonts w:ascii="Wingdings 2" w:eastAsia="Wingdings 2" w:hAnsi="Wingdings 2" w:cs="Wingdings 2"/>
                <w:bCs/>
                <w:sz w:val="24"/>
                <w:szCs w:val="24"/>
              </w:rPr>
              <w:t>£</w:t>
            </w:r>
          </w:p>
        </w:tc>
        <w:tc>
          <w:tcPr>
            <w:tcW w:w="2394" w:type="dxa"/>
            <w:gridSpan w:val="2"/>
          </w:tcPr>
          <w:p w:rsidR="00E0259D" w:rsidRPr="006376C8" w:rsidP="004C481A" w14:paraId="58E2C883" w14:textId="77777777">
            <w:pPr>
              <w:spacing w:after="0"/>
              <w:jc w:val="center"/>
              <w:rPr>
                <w:bCs/>
                <w:sz w:val="24"/>
                <w:szCs w:val="24"/>
              </w:rPr>
            </w:pPr>
            <w:r w:rsidRPr="006376C8">
              <w:rPr>
                <w:rFonts w:ascii="Times New Roman" w:hAnsi="Times New Roman"/>
                <w:bCs/>
                <w:sz w:val="24"/>
                <w:szCs w:val="24"/>
              </w:rPr>
              <w:t xml:space="preserve">State </w:t>
            </w:r>
            <w:r w:rsidRPr="006376C8">
              <w:rPr>
                <w:bCs/>
                <w:sz w:val="24"/>
                <w:szCs w:val="24"/>
              </w:rPr>
              <w:t xml:space="preserve"> </w:t>
            </w:r>
            <w:r w:rsidRPr="006376C8">
              <w:rPr>
                <w:rFonts w:ascii="Wingdings 2" w:eastAsia="Wingdings 2" w:hAnsi="Wingdings 2" w:cs="Wingdings 2"/>
                <w:bCs/>
                <w:sz w:val="24"/>
                <w:szCs w:val="24"/>
              </w:rPr>
              <w:t>£</w:t>
            </w:r>
          </w:p>
        </w:tc>
      </w:tr>
      <w:tr w14:paraId="7EF62500" w14:textId="77777777" w:rsidTr="004C481A">
        <w:tblPrEx>
          <w:tblW w:w="0" w:type="auto"/>
          <w:tblLook w:val="00A0"/>
        </w:tblPrEx>
        <w:tc>
          <w:tcPr>
            <w:tcW w:w="2692" w:type="dxa"/>
          </w:tcPr>
          <w:p w:rsidR="00E0259D" w:rsidRPr="006376C8" w:rsidP="004C481A" w14:paraId="3A754705" w14:textId="475AB667">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E0259D" w:rsidRPr="006376C8" w:rsidP="004C481A" w14:paraId="64C89B2E" w14:textId="77777777">
            <w:pPr>
              <w:spacing w:after="0"/>
              <w:rPr>
                <w:b/>
                <w:bCs/>
                <w:sz w:val="24"/>
                <w:szCs w:val="24"/>
              </w:rPr>
            </w:pPr>
            <w:r w:rsidRPr="006376C8">
              <w:rPr>
                <w:rFonts w:ascii="Wingdings 2" w:eastAsia="Wingdings 2" w:hAnsi="Wingdings 2" w:cs="Wingdings 2"/>
                <w:bCs/>
                <w:sz w:val="24"/>
                <w:szCs w:val="24"/>
              </w:rPr>
              <w:t>£</w:t>
            </w:r>
          </w:p>
        </w:tc>
      </w:tr>
      <w:tr w14:paraId="1C5E7CD0" w14:textId="77777777" w:rsidTr="004C481A">
        <w:tblPrEx>
          <w:tblW w:w="0" w:type="auto"/>
          <w:tblLook w:val="00A0"/>
        </w:tblPrEx>
        <w:tc>
          <w:tcPr>
            <w:tcW w:w="2692" w:type="dxa"/>
          </w:tcPr>
          <w:p w:rsidR="00E0259D" w:rsidP="004C481A" w14:paraId="1AE0A9C8" w14:textId="77777777">
            <w:pPr>
              <w:spacing w:after="0"/>
              <w:rPr>
                <w:rFonts w:ascii="Times New Roman" w:hAnsi="Times New Roman"/>
                <w:b/>
                <w:bCs/>
                <w:sz w:val="24"/>
                <w:szCs w:val="24"/>
              </w:rPr>
            </w:pPr>
            <w:r w:rsidRPr="006376C8">
              <w:rPr>
                <w:rFonts w:ascii="Times New Roman" w:hAnsi="Times New Roman"/>
                <w:b/>
                <w:bCs/>
                <w:sz w:val="24"/>
                <w:szCs w:val="24"/>
              </w:rPr>
              <w:t>Comment</w:t>
            </w:r>
          </w:p>
          <w:p w:rsidR="00EE1582" w:rsidRPr="006376C8" w:rsidP="004C481A" w14:paraId="43F6636A" w14:textId="3CB31A2B">
            <w:pPr>
              <w:spacing w:after="0"/>
              <w:rPr>
                <w:rFonts w:ascii="Times New Roman" w:hAnsi="Times New Roman"/>
                <w:b/>
                <w:bCs/>
                <w:sz w:val="24"/>
                <w:szCs w:val="24"/>
              </w:rPr>
            </w:pPr>
            <w:r w:rsidRPr="00EE1582">
              <w:rPr>
                <w:rFonts w:ascii="Times New Roman" w:hAnsi="Times New Roman"/>
                <w:b/>
                <w:bCs/>
                <w:color w:val="FF0000"/>
                <w:sz w:val="24"/>
                <w:szCs w:val="24"/>
              </w:rPr>
              <w:t>Revised!</w:t>
            </w:r>
          </w:p>
        </w:tc>
        <w:tc>
          <w:tcPr>
            <w:tcW w:w="6884" w:type="dxa"/>
            <w:gridSpan w:val="4"/>
          </w:tcPr>
          <w:p w:rsidR="00504172" w:rsidRPr="00D55AB8" w:rsidP="00504172" w14:paraId="5E50C16F" w14:textId="499B062E">
            <w:pPr>
              <w:spacing w:after="0"/>
              <w:rPr>
                <w:rFonts w:ascii="Times New Roman" w:hAnsi="Times New Roman"/>
                <w:sz w:val="24"/>
                <w:szCs w:val="24"/>
              </w:rPr>
            </w:pPr>
            <w:r w:rsidRPr="006376C8">
              <w:rPr>
                <w:rFonts w:ascii="Times New Roman" w:hAnsi="Times New Roman"/>
                <w:sz w:val="24"/>
                <w:szCs w:val="24"/>
              </w:rPr>
              <w:t xml:space="preserve">Report only for schools </w:t>
            </w:r>
            <w:r w:rsidR="00896C7E">
              <w:rPr>
                <w:rFonts w:ascii="Times New Roman" w:hAnsi="Times New Roman"/>
                <w:sz w:val="24"/>
                <w:szCs w:val="24"/>
              </w:rPr>
              <w:t>with students in grade</w:t>
            </w:r>
            <w:r w:rsidR="0077481E">
              <w:rPr>
                <w:rFonts w:ascii="Times New Roman" w:hAnsi="Times New Roman"/>
                <w:sz w:val="24"/>
                <w:szCs w:val="24"/>
              </w:rPr>
              <w:t>s 7-</w:t>
            </w:r>
            <w:r w:rsidR="00896C7E">
              <w:rPr>
                <w:rFonts w:ascii="Times New Roman" w:hAnsi="Times New Roman"/>
                <w:sz w:val="24"/>
                <w:szCs w:val="24"/>
              </w:rPr>
              <w:t>8</w:t>
            </w:r>
            <w:r>
              <w:rPr>
                <w:rFonts w:ascii="Times New Roman" w:hAnsi="Times New Roman"/>
                <w:sz w:val="24"/>
                <w:szCs w:val="24"/>
              </w:rPr>
              <w:t xml:space="preserve"> </w:t>
            </w:r>
            <w:r w:rsidR="00896C7E">
              <w:rPr>
                <w:rFonts w:ascii="Times New Roman" w:hAnsi="Times New Roman"/>
                <w:sz w:val="24"/>
                <w:szCs w:val="24"/>
              </w:rPr>
              <w:t xml:space="preserve">and/or ungraded middle school age students </w:t>
            </w:r>
            <w:r>
              <w:rPr>
                <w:rFonts w:ascii="Times New Roman" w:hAnsi="Times New Roman"/>
                <w:sz w:val="24"/>
                <w:szCs w:val="24"/>
              </w:rPr>
              <w:t>who are enrolled in Algebra I course</w:t>
            </w:r>
            <w:r w:rsidRPr="006376C8">
              <w:rPr>
                <w:rFonts w:ascii="Times New Roman" w:hAnsi="Times New Roman"/>
                <w:sz w:val="24"/>
                <w:szCs w:val="24"/>
              </w:rPr>
              <w:t>.</w:t>
            </w:r>
            <w:r>
              <w:rPr>
                <w:rFonts w:ascii="Times New Roman" w:hAnsi="Times New Roman"/>
                <w:sz w:val="24"/>
                <w:szCs w:val="24"/>
              </w:rPr>
              <w:t xml:space="preserve"> </w:t>
            </w:r>
            <w:r w:rsidRPr="00FA2F33">
              <w:rPr>
                <w:rFonts w:ascii="Times New Roman" w:hAnsi="Times New Roman"/>
                <w:sz w:val="24"/>
                <w:szCs w:val="24"/>
              </w:rPr>
              <w:t xml:space="preserve"> </w:t>
            </w:r>
            <w:r w:rsidRPr="00D55AB8">
              <w:rPr>
                <w:rFonts w:ascii="Times New Roman" w:hAnsi="Times New Roman"/>
                <w:sz w:val="24"/>
                <w:szCs w:val="24"/>
              </w:rPr>
              <w:t>Category sets B and C do not include all students.</w:t>
            </w:r>
          </w:p>
          <w:p w:rsidR="00D86DC1" w:rsidP="00D86DC1" w14:paraId="5B1996B0" w14:textId="77777777">
            <w:pPr>
              <w:spacing w:after="0"/>
              <w:rPr>
                <w:rFonts w:ascii="Times New Roman" w:hAnsi="Times New Roman"/>
                <w:sz w:val="24"/>
                <w:szCs w:val="24"/>
              </w:rPr>
            </w:pPr>
          </w:p>
          <w:p w:rsidR="00D86DC1" w:rsidRPr="00D55AB8" w:rsidP="00D86DC1" w14:paraId="7FB6D632" w14:textId="77777777">
            <w:pPr>
              <w:spacing w:after="0"/>
              <w:rPr>
                <w:rFonts w:ascii="Times New Roman" w:hAnsi="Times New Roman"/>
                <w:sz w:val="24"/>
                <w:szCs w:val="24"/>
              </w:rPr>
            </w:pPr>
            <w:r w:rsidRPr="00D55AB8">
              <w:rPr>
                <w:rFonts w:ascii="Times New Roman" w:hAnsi="Times New Roman"/>
                <w:sz w:val="24"/>
                <w:szCs w:val="24"/>
              </w:rPr>
              <w:t>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w:t>
            </w:r>
          </w:p>
          <w:p w:rsidR="00D86DC1" w:rsidRPr="00D55AB8" w:rsidP="00D86DC1" w14:paraId="24442A76" w14:textId="77777777">
            <w:pPr>
              <w:spacing w:after="0"/>
              <w:rPr>
                <w:rFonts w:ascii="Times New Roman" w:hAnsi="Times New Roman"/>
                <w:sz w:val="24"/>
                <w:szCs w:val="24"/>
              </w:rPr>
            </w:pPr>
          </w:p>
          <w:p w:rsidR="00E0259D" w:rsidRPr="006376C8" w:rsidP="00D86DC1" w14:paraId="661DB2BA" w14:textId="77777777">
            <w:pPr>
              <w:spacing w:after="0"/>
              <w:rPr>
                <w:rFonts w:ascii="Times New Roman" w:hAnsi="Times New Roman"/>
                <w:sz w:val="24"/>
                <w:szCs w:val="24"/>
              </w:rPr>
            </w:pPr>
            <w:r w:rsidRPr="00D55AB8">
              <w:rPr>
                <w:rFonts w:ascii="Times New Roman" w:hAnsi="Times New Roman"/>
                <w:sz w:val="24"/>
                <w:szCs w:val="24"/>
              </w:rPr>
              <w:t>Algebra I is a foundation course leading to higher-level mathematics courses, including Geometry and Algebra II.</w:t>
            </w:r>
          </w:p>
        </w:tc>
      </w:tr>
      <w:tr w14:paraId="5B486963" w14:textId="77777777" w:rsidTr="004C481A">
        <w:tblPrEx>
          <w:tblW w:w="0" w:type="auto"/>
          <w:tblLook w:val="00A0"/>
        </w:tblPrEx>
        <w:tc>
          <w:tcPr>
            <w:tcW w:w="2692" w:type="dxa"/>
          </w:tcPr>
          <w:p w:rsidR="00E0259D" w:rsidRPr="006376C8" w:rsidP="004C481A" w14:paraId="6FE6F8F9" w14:textId="77777777">
            <w:pPr>
              <w:spacing w:after="0"/>
              <w:rPr>
                <w:rFonts w:ascii="Times New Roman" w:hAnsi="Times New Roman"/>
                <w:b/>
                <w:bCs/>
                <w:color w:val="FFFFFF"/>
                <w:sz w:val="24"/>
                <w:szCs w:val="24"/>
              </w:rPr>
            </w:pPr>
          </w:p>
        </w:tc>
        <w:tc>
          <w:tcPr>
            <w:tcW w:w="6884" w:type="dxa"/>
            <w:gridSpan w:val="4"/>
          </w:tcPr>
          <w:p w:rsidR="00E0259D" w:rsidRPr="006376C8" w:rsidP="004C481A" w14:paraId="0AEA5841" w14:textId="77777777">
            <w:pPr>
              <w:spacing w:after="0"/>
              <w:rPr>
                <w:rFonts w:ascii="Times New Roman" w:hAnsi="Times New Roman"/>
                <w:b/>
                <w:bCs/>
                <w:color w:val="FFFFFF"/>
                <w:sz w:val="24"/>
                <w:szCs w:val="24"/>
              </w:rPr>
            </w:pPr>
          </w:p>
        </w:tc>
      </w:tr>
      <w:tr w14:paraId="6FD781DC" w14:textId="77777777" w:rsidTr="004C481A">
        <w:tblPrEx>
          <w:tblW w:w="0" w:type="auto"/>
          <w:tblLook w:val="00A0"/>
        </w:tblPrEx>
        <w:tc>
          <w:tcPr>
            <w:tcW w:w="2692" w:type="dxa"/>
            <w:shd w:val="clear" w:color="auto" w:fill="4F81BD"/>
          </w:tcPr>
          <w:p w:rsidR="00E0259D" w:rsidRPr="006376C8" w:rsidP="004C481A" w14:paraId="03FFE884"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E0259D" w:rsidRPr="006376C8" w:rsidP="004C481A" w14:paraId="0B87B280"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04540308" w14:textId="77777777" w:rsidTr="004C481A">
        <w:tblPrEx>
          <w:tblW w:w="0" w:type="auto"/>
          <w:tblLook w:val="00A0"/>
        </w:tblPrEx>
        <w:tc>
          <w:tcPr>
            <w:tcW w:w="2692" w:type="dxa"/>
          </w:tcPr>
          <w:p w:rsidR="00E0259D" w:rsidP="004C481A" w14:paraId="18A69770" w14:textId="77777777">
            <w:pPr>
              <w:spacing w:after="0"/>
              <w:rPr>
                <w:rFonts w:ascii="Times New Roman" w:hAnsi="Times New Roman"/>
                <w:b/>
                <w:bCs/>
                <w:sz w:val="24"/>
                <w:szCs w:val="24"/>
              </w:rPr>
            </w:pPr>
            <w:r w:rsidRPr="006376C8">
              <w:rPr>
                <w:rFonts w:ascii="Times New Roman" w:hAnsi="Times New Roman"/>
                <w:b/>
                <w:bCs/>
                <w:sz w:val="24"/>
                <w:szCs w:val="24"/>
              </w:rPr>
              <w:t>Category Set A</w:t>
            </w:r>
          </w:p>
          <w:p w:rsidR="00EE1582" w:rsidRPr="006376C8" w:rsidP="004C481A" w14:paraId="399DB8F4" w14:textId="6B41B9D9">
            <w:pPr>
              <w:spacing w:after="0"/>
              <w:rPr>
                <w:rFonts w:ascii="Times New Roman" w:hAnsi="Times New Roman"/>
                <w:b/>
                <w:bCs/>
                <w:sz w:val="24"/>
                <w:szCs w:val="24"/>
              </w:rPr>
            </w:pPr>
            <w:r w:rsidRPr="00EE1582">
              <w:rPr>
                <w:rFonts w:ascii="Times New Roman" w:hAnsi="Times New Roman"/>
                <w:b/>
                <w:bCs/>
                <w:color w:val="FF0000"/>
                <w:sz w:val="24"/>
                <w:szCs w:val="24"/>
              </w:rPr>
              <w:t>Revised!</w:t>
            </w:r>
          </w:p>
        </w:tc>
        <w:tc>
          <w:tcPr>
            <w:tcW w:w="6884" w:type="dxa"/>
            <w:gridSpan w:val="4"/>
          </w:tcPr>
          <w:p w:rsidR="00E0259D" w:rsidRPr="006376C8" w:rsidP="004C481A" w14:paraId="72CD2EFF" w14:textId="77777777">
            <w:pPr>
              <w:numPr>
                <w:ilvl w:val="0"/>
                <w:numId w:val="2"/>
              </w:numPr>
              <w:spacing w:after="0"/>
              <w:rPr>
                <w:rFonts w:ascii="Times New Roman" w:hAnsi="Times New Roman"/>
                <w:b/>
                <w:bCs/>
                <w:sz w:val="24"/>
                <w:szCs w:val="24"/>
              </w:rPr>
            </w:pPr>
            <w:r w:rsidRPr="006376C8">
              <w:rPr>
                <w:rFonts w:ascii="Times New Roman" w:hAnsi="Times New Roman"/>
                <w:sz w:val="24"/>
                <w:szCs w:val="24"/>
              </w:rPr>
              <w:t>Racial Ethnic</w:t>
            </w:r>
          </w:p>
          <w:p w:rsidR="00E0259D" w:rsidRPr="006376C8" w:rsidP="004C481A" w14:paraId="4490DBFB" w14:textId="684476FE">
            <w:pPr>
              <w:numPr>
                <w:ilvl w:val="0"/>
                <w:numId w:val="2"/>
              </w:numPr>
              <w:spacing w:after="0"/>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sidRPr="006376C8">
              <w:rPr>
                <w:rFonts w:ascii="Times New Roman" w:hAnsi="Times New Roman"/>
                <w:sz w:val="24"/>
                <w:szCs w:val="24"/>
              </w:rPr>
              <w:t>Sex (Membership)</w:t>
            </w:r>
            <w:r w:rsidR="00EE1582">
              <w:rPr>
                <w:rFonts w:ascii="Times New Roman" w:hAnsi="Times New Roman"/>
                <w:sz w:val="24"/>
                <w:szCs w:val="24"/>
              </w:rPr>
              <w:t>—Expanded</w:t>
            </w:r>
          </w:p>
        </w:tc>
      </w:tr>
      <w:tr w14:paraId="41F7FCD6" w14:textId="77777777" w:rsidTr="004C481A">
        <w:tblPrEx>
          <w:tblW w:w="0" w:type="auto"/>
          <w:tblLook w:val="00A0"/>
        </w:tblPrEx>
        <w:tc>
          <w:tcPr>
            <w:tcW w:w="2692" w:type="dxa"/>
          </w:tcPr>
          <w:p w:rsidR="00E0259D" w:rsidP="004C481A" w14:paraId="3E2BBEC6" w14:textId="77777777">
            <w:pPr>
              <w:spacing w:after="0"/>
              <w:rPr>
                <w:rFonts w:ascii="Times New Roman" w:hAnsi="Times New Roman"/>
                <w:b/>
                <w:bCs/>
                <w:sz w:val="24"/>
                <w:szCs w:val="24"/>
              </w:rPr>
            </w:pPr>
            <w:r w:rsidRPr="006376C8">
              <w:rPr>
                <w:rFonts w:ascii="Times New Roman" w:hAnsi="Times New Roman"/>
                <w:b/>
                <w:bCs/>
                <w:sz w:val="24"/>
                <w:szCs w:val="24"/>
              </w:rPr>
              <w:t>Category Set B</w:t>
            </w:r>
          </w:p>
          <w:p w:rsidR="00EE1582" w:rsidRPr="006376C8" w:rsidP="004C481A" w14:paraId="2604EB07" w14:textId="2F429210">
            <w:pPr>
              <w:spacing w:after="0"/>
              <w:rPr>
                <w:rFonts w:ascii="Times New Roman" w:hAnsi="Times New Roman"/>
                <w:b/>
                <w:bCs/>
                <w:sz w:val="24"/>
                <w:szCs w:val="24"/>
              </w:rPr>
            </w:pPr>
            <w:r w:rsidRPr="00EE1582">
              <w:rPr>
                <w:rFonts w:ascii="Times New Roman" w:hAnsi="Times New Roman"/>
                <w:b/>
                <w:bCs/>
                <w:color w:val="FF0000"/>
                <w:sz w:val="24"/>
                <w:szCs w:val="24"/>
              </w:rPr>
              <w:t>Revised!</w:t>
            </w:r>
          </w:p>
        </w:tc>
        <w:tc>
          <w:tcPr>
            <w:tcW w:w="6884" w:type="dxa"/>
            <w:gridSpan w:val="4"/>
          </w:tcPr>
          <w:p w:rsidR="00F137DE" w:rsidRPr="006376C8" w:rsidP="00F137DE" w14:paraId="25B929F6" w14:textId="77777777">
            <w:pPr>
              <w:numPr>
                <w:ilvl w:val="0"/>
                <w:numId w:val="2"/>
              </w:numPr>
              <w:spacing w:after="0"/>
              <w:rPr>
                <w:rFonts w:ascii="Times New Roman" w:hAnsi="Times New Roman"/>
                <w:b/>
                <w:bCs/>
                <w:sz w:val="24"/>
                <w:szCs w:val="24"/>
              </w:rPr>
            </w:pPr>
            <w:r w:rsidRPr="006376C8">
              <w:rPr>
                <w:rFonts w:ascii="Times New Roman" w:hAnsi="Times New Roman"/>
                <w:sz w:val="24"/>
                <w:szCs w:val="24"/>
              </w:rPr>
              <w:t>Disability Status (</w:t>
            </w:r>
            <w:r w:rsidRPr="00A64310" w:rsidR="00A64310">
              <w:rPr>
                <w:rFonts w:ascii="Times New Roman" w:hAnsi="Times New Roman"/>
                <w:i/>
                <w:sz w:val="24"/>
                <w:szCs w:val="24"/>
              </w:rPr>
              <w:t>IDEA</w:t>
            </w:r>
            <w:r w:rsidRPr="006376C8">
              <w:rPr>
                <w:rFonts w:ascii="Times New Roman" w:hAnsi="Times New Roman"/>
                <w:sz w:val="24"/>
                <w:szCs w:val="24"/>
              </w:rPr>
              <w:t>)</w:t>
            </w:r>
          </w:p>
          <w:p w:rsidR="00E0259D" w:rsidRPr="006376C8" w:rsidP="00F137DE" w14:paraId="4B8B819B" w14:textId="5366D092">
            <w:pPr>
              <w:numPr>
                <w:ilvl w:val="0"/>
                <w:numId w:val="2"/>
              </w:numPr>
              <w:spacing w:after="0"/>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sidRPr="006376C8">
              <w:rPr>
                <w:rFonts w:ascii="Times New Roman" w:hAnsi="Times New Roman"/>
                <w:sz w:val="24"/>
                <w:szCs w:val="24"/>
              </w:rPr>
              <w:t>Sex (Membership)</w:t>
            </w:r>
            <w:r w:rsidR="00EE1582">
              <w:rPr>
                <w:rFonts w:ascii="Times New Roman" w:hAnsi="Times New Roman"/>
                <w:sz w:val="24"/>
                <w:szCs w:val="24"/>
              </w:rPr>
              <w:t>—Expanded</w:t>
            </w:r>
          </w:p>
        </w:tc>
      </w:tr>
      <w:tr w14:paraId="0F89B64A" w14:textId="77777777" w:rsidTr="004C481A">
        <w:tblPrEx>
          <w:tblW w:w="0" w:type="auto"/>
          <w:tblLook w:val="00A0"/>
        </w:tblPrEx>
        <w:tc>
          <w:tcPr>
            <w:tcW w:w="2692" w:type="dxa"/>
            <w:tcBorders>
              <w:bottom w:val="single" w:sz="4" w:space="0" w:color="auto"/>
            </w:tcBorders>
          </w:tcPr>
          <w:p w:rsidR="00E0259D" w:rsidP="004C481A" w14:paraId="625A7A5D" w14:textId="77777777">
            <w:pPr>
              <w:spacing w:after="0"/>
              <w:rPr>
                <w:rFonts w:ascii="Times New Roman" w:hAnsi="Times New Roman"/>
                <w:b/>
                <w:bCs/>
                <w:sz w:val="24"/>
                <w:szCs w:val="24"/>
              </w:rPr>
            </w:pPr>
            <w:r w:rsidRPr="006376C8">
              <w:rPr>
                <w:rFonts w:ascii="Times New Roman" w:hAnsi="Times New Roman"/>
                <w:b/>
                <w:bCs/>
                <w:sz w:val="24"/>
                <w:szCs w:val="24"/>
              </w:rPr>
              <w:t>Category Set C</w:t>
            </w:r>
          </w:p>
          <w:p w:rsidR="00EE1582" w:rsidRPr="006376C8" w:rsidP="004C481A" w14:paraId="61AB7C4D" w14:textId="44152F7B">
            <w:pPr>
              <w:spacing w:after="0"/>
              <w:rPr>
                <w:rFonts w:ascii="Times New Roman" w:hAnsi="Times New Roman"/>
                <w:b/>
                <w:bCs/>
                <w:sz w:val="24"/>
                <w:szCs w:val="24"/>
              </w:rPr>
            </w:pPr>
            <w:r w:rsidRPr="00EE1582">
              <w:rPr>
                <w:rFonts w:ascii="Times New Roman" w:hAnsi="Times New Roman"/>
                <w:b/>
                <w:bCs/>
                <w:color w:val="FF0000"/>
                <w:sz w:val="24"/>
                <w:szCs w:val="24"/>
              </w:rPr>
              <w:t>Revised!</w:t>
            </w:r>
          </w:p>
        </w:tc>
        <w:tc>
          <w:tcPr>
            <w:tcW w:w="6884" w:type="dxa"/>
            <w:gridSpan w:val="4"/>
            <w:tcBorders>
              <w:bottom w:val="single" w:sz="4" w:space="0" w:color="auto"/>
            </w:tcBorders>
          </w:tcPr>
          <w:p w:rsidR="00E0259D" w:rsidRPr="006376C8" w:rsidP="009F03E9" w14:paraId="0ACC78A8" w14:textId="732262C6">
            <w:pPr>
              <w:numPr>
                <w:ilvl w:val="0"/>
                <w:numId w:val="4"/>
              </w:numPr>
              <w:spacing w:after="0"/>
              <w:rPr>
                <w:rFonts w:ascii="Times New Roman" w:hAnsi="Times New Roman"/>
                <w:b/>
                <w:bCs/>
                <w:sz w:val="24"/>
                <w:szCs w:val="24"/>
              </w:rPr>
            </w:pPr>
            <w:r>
              <w:rPr>
                <w:rFonts w:ascii="Times New Roman" w:hAnsi="Times New Roman"/>
                <w:sz w:val="24"/>
                <w:szCs w:val="24"/>
              </w:rPr>
              <w:t>EL Status (Only)</w:t>
            </w:r>
          </w:p>
          <w:p w:rsidR="00E0259D" w:rsidRPr="006376C8" w:rsidP="004C481A" w14:paraId="613D80F9" w14:textId="7F97F7E1">
            <w:pPr>
              <w:numPr>
                <w:ilvl w:val="0"/>
                <w:numId w:val="2"/>
              </w:numPr>
              <w:spacing w:after="0"/>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sidRPr="006376C8">
              <w:rPr>
                <w:rFonts w:ascii="Times New Roman" w:hAnsi="Times New Roman"/>
                <w:sz w:val="24"/>
                <w:szCs w:val="24"/>
              </w:rPr>
              <w:t>Sex (Membership)</w:t>
            </w:r>
            <w:r w:rsidR="00EE1582">
              <w:rPr>
                <w:rFonts w:ascii="Times New Roman" w:hAnsi="Times New Roman"/>
                <w:sz w:val="24"/>
                <w:szCs w:val="24"/>
              </w:rPr>
              <w:t>—Expanded</w:t>
            </w:r>
          </w:p>
        </w:tc>
      </w:tr>
    </w:tbl>
    <w:p w:rsidR="00E0259D" w14:paraId="3122E297" w14:textId="77777777">
      <w:pPr>
        <w:spacing w:after="0" w:line="240" w:lineRule="auto"/>
        <w:rPr>
          <w:rFonts w:ascii="Times New Roman" w:hAnsi="Times New Roman"/>
          <w:sz w:val="24"/>
          <w:szCs w:val="24"/>
        </w:rPr>
      </w:pPr>
    </w:p>
    <w:p w:rsidR="0039610B" w14:paraId="225B8D0E" w14:textId="77777777">
      <w:pPr>
        <w:spacing w:after="0" w:line="240" w:lineRule="auto"/>
        <w:rPr>
          <w:rFonts w:ascii="Times New Roman" w:hAnsi="Times New Roman"/>
          <w:sz w:val="24"/>
          <w:szCs w:val="24"/>
        </w:rPr>
      </w:pPr>
    </w:p>
    <w:p w:rsidR="0039610B" w14:paraId="2D3F0F87" w14:textId="77777777">
      <w:pPr>
        <w:spacing w:after="0" w:line="240" w:lineRule="auto"/>
        <w:rPr>
          <w:rFonts w:ascii="Times New Roman" w:hAnsi="Times New Roman"/>
          <w:sz w:val="24"/>
          <w:szCs w:val="24"/>
        </w:rPr>
      </w:pPr>
    </w:p>
    <w:p w:rsidR="00EF5299" w14:paraId="674385C8" w14:textId="77777777">
      <w:pPr>
        <w:spacing w:after="0" w:line="240" w:lineRule="auto"/>
        <w:rPr>
          <w:rFonts w:ascii="Times New Roman" w:hAnsi="Times New Roman"/>
          <w:sz w:val="24"/>
          <w:szCs w:val="24"/>
        </w:rPr>
      </w:pPr>
    </w:p>
    <w:p w:rsidR="00EF5299" w14:paraId="24703E66" w14:textId="77777777">
      <w:pPr>
        <w:spacing w:after="0" w:line="240" w:lineRule="auto"/>
        <w:rPr>
          <w:rFonts w:ascii="Times New Roman" w:hAnsi="Times New Roman"/>
          <w:sz w:val="24"/>
          <w:szCs w:val="24"/>
        </w:rPr>
      </w:pPr>
    </w:p>
    <w:p w:rsidR="00EF5299" w14:paraId="01168262" w14:textId="77777777">
      <w:pPr>
        <w:spacing w:after="0" w:line="240" w:lineRule="auto"/>
        <w:rPr>
          <w:rFonts w:ascii="Times New Roman" w:hAnsi="Times New Roman"/>
          <w:sz w:val="24"/>
          <w:szCs w:val="24"/>
        </w:rPr>
      </w:pPr>
    </w:p>
    <w:p w:rsidR="00EF5299" w14:paraId="5794AD56" w14:textId="77777777">
      <w:pPr>
        <w:spacing w:after="0" w:line="240" w:lineRule="auto"/>
        <w:rPr>
          <w:rFonts w:ascii="Times New Roman" w:hAnsi="Times New Roman"/>
          <w:sz w:val="24"/>
          <w:szCs w:val="24"/>
        </w:rPr>
      </w:pPr>
    </w:p>
    <w:p w:rsidR="003E22DF" w14:paraId="7DCA9DDF" w14:textId="77777777">
      <w:pPr>
        <w:spacing w:after="0" w:line="240" w:lineRule="auto"/>
        <w:rPr>
          <w:rFonts w:ascii="Times New Roman" w:hAnsi="Times New Roman"/>
          <w:sz w:val="24"/>
          <w:szCs w:val="24"/>
        </w:rPr>
      </w:pPr>
    </w:p>
    <w:p w:rsidR="00EF5299" w14:paraId="61177350" w14:textId="77777777">
      <w:pPr>
        <w:spacing w:after="0" w:line="240" w:lineRule="auto"/>
        <w:rPr>
          <w:rFonts w:ascii="Times New Roman" w:hAnsi="Times New Roman"/>
          <w:sz w:val="24"/>
          <w:szCs w:val="24"/>
        </w:rPr>
      </w:pPr>
    </w:p>
    <w:p w:rsidR="00EF5299" w14:paraId="5BAFB547" w14:textId="77777777">
      <w:pPr>
        <w:spacing w:after="0" w:line="240" w:lineRule="auto"/>
        <w:rPr>
          <w:rFonts w:ascii="Times New Roman" w:hAnsi="Times New Roman"/>
          <w:sz w:val="24"/>
          <w:szCs w:val="24"/>
        </w:rPr>
      </w:pPr>
    </w:p>
    <w:p w:rsidR="00E416D8" w14:paraId="13FA1FA0" w14:textId="77777777">
      <w:pPr>
        <w:spacing w:after="0" w:line="240" w:lineRule="auto"/>
        <w:rPr>
          <w:rFonts w:ascii="Times New Roman" w:hAnsi="Times New Roman"/>
          <w:sz w:val="24"/>
          <w:szCs w:val="24"/>
        </w:rPr>
      </w:pPr>
    </w:p>
    <w:p w:rsidR="00E416D8" w14:paraId="7D9C050D" w14:textId="77777777">
      <w:pPr>
        <w:spacing w:after="0" w:line="240" w:lineRule="auto"/>
        <w:rPr>
          <w:rFonts w:ascii="Times New Roman" w:hAnsi="Times New Roman"/>
          <w:sz w:val="24"/>
          <w:szCs w:val="24"/>
        </w:rPr>
      </w:pPr>
    </w:p>
    <w:p w:rsidR="00EF5299" w14:paraId="7ECA503D" w14:textId="77777777">
      <w:pPr>
        <w:spacing w:after="0" w:line="240" w:lineRule="auto"/>
        <w:rPr>
          <w:rFonts w:ascii="Times New Roman" w:hAnsi="Times New Roman"/>
          <w:sz w:val="24"/>
          <w:szCs w:val="24"/>
        </w:rPr>
      </w:pPr>
    </w:p>
    <w:p w:rsidR="0039610B" w14:paraId="32752022" w14:textId="77777777">
      <w:pPr>
        <w:spacing w:after="0" w:line="240" w:lineRule="auto"/>
        <w:rPr>
          <w:rFonts w:ascii="Times New Roman" w:hAnsi="Times New Roman"/>
          <w:sz w:val="24"/>
          <w:szCs w:val="24"/>
        </w:rPr>
      </w:pPr>
    </w:p>
    <w:p w:rsidR="0039610B" w:rsidRPr="006D4161" w:rsidP="1C47951B" w14:paraId="525E8873" w14:textId="72502CA1">
      <w:pPr>
        <w:spacing w:after="0" w:line="240" w:lineRule="auto"/>
        <w:rPr>
          <w:rFonts w:ascii="Times New Roman" w:hAnsi="Times New Roman"/>
          <w:b/>
          <w:bCs/>
          <w:color w:val="FF0000"/>
        </w:rPr>
      </w:pPr>
      <w:r w:rsidRPr="006D4161">
        <w:rPr>
          <w:rFonts w:ascii="Times New Roman" w:hAnsi="Times New Roman"/>
          <w:b/>
          <w:bCs/>
          <w:color w:val="FF0000"/>
          <w:sz w:val="24"/>
          <w:szCs w:val="24"/>
        </w:rPr>
        <w:t>Revised!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7"/>
        <w:gridCol w:w="2050"/>
        <w:gridCol w:w="2326"/>
        <w:gridCol w:w="443"/>
        <w:gridCol w:w="1884"/>
      </w:tblGrid>
      <w:tr w14:paraId="054E01BC" w14:textId="77777777" w:rsidTr="004C481A">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42" w:type="dxa"/>
            <w:gridSpan w:val="4"/>
            <w:tcBorders>
              <w:top w:val="single" w:sz="4" w:space="0" w:color="auto"/>
            </w:tcBorders>
            <w:shd w:val="clear" w:color="auto" w:fill="4F81BD"/>
          </w:tcPr>
          <w:p w:rsidR="007F7154" w:rsidRPr="006376C8" w:rsidP="007F7154" w14:paraId="5BD0BC8F" w14:textId="77777777">
            <w:pPr>
              <w:spacing w:after="0"/>
              <w:rPr>
                <w:rFonts w:ascii="Times New Roman" w:hAnsi="Times New Roman"/>
                <w:b/>
                <w:bCs/>
                <w:color w:val="FFFFFF"/>
                <w:sz w:val="24"/>
                <w:szCs w:val="24"/>
              </w:rPr>
            </w:pPr>
            <w:r>
              <w:rPr>
                <w:b/>
                <w:bCs/>
                <w:sz w:val="24"/>
                <w:szCs w:val="24"/>
              </w:rPr>
              <w:br w:type="page"/>
            </w:r>
            <w:r w:rsidRPr="006376C8">
              <w:rPr>
                <w:rFonts w:ascii="Times New Roman" w:hAnsi="Times New Roman"/>
                <w:b/>
                <w:bCs/>
                <w:color w:val="FFFFFF"/>
                <w:sz w:val="24"/>
                <w:szCs w:val="24"/>
              </w:rPr>
              <w:t xml:space="preserve">Group Name:    </w:t>
            </w:r>
            <w:r w:rsidRPr="00846E2B">
              <w:rPr>
                <w:rFonts w:ascii="Times New Roman" w:hAnsi="Times New Roman"/>
                <w:b/>
                <w:bCs/>
                <w:color w:val="FFFFFF"/>
                <w:sz w:val="24"/>
                <w:szCs w:val="24"/>
              </w:rPr>
              <w:t xml:space="preserve">Algebra </w:t>
            </w:r>
            <w:r>
              <w:rPr>
                <w:rFonts w:ascii="Times New Roman" w:hAnsi="Times New Roman"/>
                <w:b/>
                <w:bCs/>
                <w:color w:val="FFFFFF"/>
                <w:sz w:val="24"/>
                <w:szCs w:val="24"/>
              </w:rPr>
              <w:t xml:space="preserve">I course passing—high school </w:t>
            </w:r>
          </w:p>
        </w:tc>
        <w:tc>
          <w:tcPr>
            <w:tcW w:w="1934" w:type="dxa"/>
            <w:tcBorders>
              <w:top w:val="single" w:sz="4" w:space="0" w:color="auto"/>
            </w:tcBorders>
            <w:shd w:val="clear" w:color="auto" w:fill="4F81BD"/>
          </w:tcPr>
          <w:p w:rsidR="007F7154" w:rsidRPr="006376C8" w:rsidP="00786959" w14:paraId="71DEA432"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786959">
              <w:rPr>
                <w:rFonts w:ascii="Times New Roman" w:hAnsi="Times New Roman"/>
                <w:b/>
                <w:bCs/>
                <w:color w:val="FFFFFF"/>
                <w:sz w:val="24"/>
                <w:szCs w:val="24"/>
              </w:rPr>
              <w:t>912</w:t>
            </w:r>
          </w:p>
        </w:tc>
      </w:tr>
      <w:tr w14:paraId="1E9CD41F" w14:textId="77777777" w:rsidTr="004C481A">
        <w:tblPrEx>
          <w:tblW w:w="0" w:type="auto"/>
          <w:tblLook w:val="00A0"/>
        </w:tblPrEx>
        <w:tc>
          <w:tcPr>
            <w:tcW w:w="2692" w:type="dxa"/>
          </w:tcPr>
          <w:p w:rsidR="007F7154" w:rsidRPr="006376C8" w:rsidP="007F7154" w14:paraId="6D06ABB9" w14:textId="77777777">
            <w:pPr>
              <w:spacing w:after="0"/>
              <w:rPr>
                <w:rFonts w:ascii="Times New Roman" w:hAnsi="Times New Roman"/>
                <w:b/>
                <w:bCs/>
                <w:sz w:val="24"/>
                <w:szCs w:val="24"/>
              </w:rPr>
            </w:pPr>
            <w:r w:rsidRPr="006376C8">
              <w:rPr>
                <w:rFonts w:ascii="Times New Roman" w:hAnsi="Times New Roman"/>
                <w:b/>
                <w:bCs/>
                <w:sz w:val="24"/>
                <w:szCs w:val="24"/>
              </w:rPr>
              <w:t>Definition</w:t>
            </w:r>
            <w:r>
              <w:rPr>
                <w:rFonts w:ascii="Times New Roman" w:hAnsi="Times New Roman"/>
                <w:b/>
                <w:bCs/>
                <w:sz w:val="24"/>
                <w:szCs w:val="24"/>
              </w:rPr>
              <w:t xml:space="preserve"> </w:t>
            </w:r>
          </w:p>
        </w:tc>
        <w:tc>
          <w:tcPr>
            <w:tcW w:w="6884" w:type="dxa"/>
            <w:gridSpan w:val="4"/>
          </w:tcPr>
          <w:p w:rsidR="007F7154" w:rsidRPr="006376C8" w:rsidP="000C30D7" w14:paraId="33F6D02B" w14:textId="1E319CA6">
            <w:pPr>
              <w:spacing w:after="0"/>
              <w:rPr>
                <w:rFonts w:ascii="Times New Roman" w:hAnsi="Times New Roman"/>
                <w:bCs/>
                <w:sz w:val="24"/>
                <w:szCs w:val="24"/>
              </w:rPr>
            </w:pPr>
            <w:r w:rsidRPr="006376C8">
              <w:rPr>
                <w:rFonts w:ascii="Times New Roman" w:hAnsi="Times New Roman"/>
                <w:sz w:val="24"/>
                <w:szCs w:val="24"/>
              </w:rPr>
              <w:t xml:space="preserve">The number of </w:t>
            </w:r>
            <w:r w:rsidR="000C30D7">
              <w:rPr>
                <w:rFonts w:ascii="Times New Roman" w:hAnsi="Times New Roman"/>
                <w:sz w:val="24"/>
                <w:szCs w:val="24"/>
              </w:rPr>
              <w:t xml:space="preserve">high school level </w:t>
            </w:r>
            <w:r w:rsidRPr="006376C8">
              <w:rPr>
                <w:rFonts w:ascii="Times New Roman" w:hAnsi="Times New Roman"/>
                <w:sz w:val="24"/>
                <w:szCs w:val="24"/>
              </w:rPr>
              <w:t>students who passed Algebra I</w:t>
            </w:r>
            <w:r>
              <w:rPr>
                <w:rFonts w:ascii="Times New Roman" w:hAnsi="Times New Roman"/>
                <w:sz w:val="24"/>
                <w:szCs w:val="24"/>
              </w:rPr>
              <w:t xml:space="preserve"> college-preparatory course</w:t>
            </w:r>
            <w:r w:rsidRPr="006376C8">
              <w:rPr>
                <w:rFonts w:ascii="Times New Roman" w:hAnsi="Times New Roman"/>
                <w:sz w:val="24"/>
                <w:szCs w:val="24"/>
              </w:rPr>
              <w:t>.</w:t>
            </w:r>
          </w:p>
        </w:tc>
      </w:tr>
      <w:tr w14:paraId="21BD0109" w14:textId="77777777" w:rsidTr="004C481A">
        <w:tblPrEx>
          <w:tblW w:w="0" w:type="auto"/>
          <w:tblLook w:val="00A0"/>
        </w:tblPrEx>
        <w:tc>
          <w:tcPr>
            <w:tcW w:w="2692" w:type="dxa"/>
          </w:tcPr>
          <w:p w:rsidR="007F7154" w:rsidRPr="006376C8" w:rsidP="004C481A" w14:paraId="01825C38"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7F7154" w:rsidRPr="006376C8" w:rsidP="004C481A" w14:paraId="0118713E" w14:textId="77777777">
            <w:pPr>
              <w:pStyle w:val="ListParagraph"/>
              <w:numPr>
                <w:ilvl w:val="0"/>
                <w:numId w:val="2"/>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14:paraId="2596CDAB" w14:textId="77777777" w:rsidTr="004C481A">
        <w:tblPrEx>
          <w:tblW w:w="0" w:type="auto"/>
          <w:tblLook w:val="00A0"/>
        </w:tblPrEx>
        <w:tc>
          <w:tcPr>
            <w:tcW w:w="2692" w:type="dxa"/>
          </w:tcPr>
          <w:p w:rsidR="007F7154" w:rsidRPr="006376C8" w:rsidP="004C481A" w14:paraId="6ADD8D5E" w14:textId="77777777">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7F7154" w:rsidRPr="006376C8" w:rsidP="004C481A" w14:paraId="5085518F" w14:textId="77777777">
            <w:pPr>
              <w:spacing w:after="0"/>
              <w:rPr>
                <w:rFonts w:ascii="Times New Roman" w:hAnsi="Times New Roman"/>
                <w:bCs/>
                <w:sz w:val="24"/>
                <w:szCs w:val="24"/>
              </w:rPr>
            </w:pPr>
            <w:r>
              <w:rPr>
                <w:rFonts w:ascii="Times New Roman" w:hAnsi="Times New Roman"/>
                <w:sz w:val="24"/>
                <w:szCs w:val="24"/>
              </w:rPr>
              <w:t>Regular School Y</w:t>
            </w:r>
            <w:r>
              <w:rPr>
                <w:rFonts w:ascii="Times New Roman" w:hAnsi="Times New Roman"/>
                <w:sz w:val="24"/>
                <w:szCs w:val="24"/>
              </w:rPr>
              <w:t>ear</w:t>
            </w:r>
          </w:p>
        </w:tc>
      </w:tr>
      <w:tr w14:paraId="669070F3" w14:textId="77777777" w:rsidTr="004C481A">
        <w:tblPrEx>
          <w:tblW w:w="0" w:type="auto"/>
          <w:tblLook w:val="00A0"/>
        </w:tblPrEx>
        <w:tc>
          <w:tcPr>
            <w:tcW w:w="2692" w:type="dxa"/>
          </w:tcPr>
          <w:p w:rsidR="007F7154" w:rsidRPr="006376C8" w:rsidP="004C481A" w14:paraId="255CD01F"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7F7154" w:rsidRPr="006376C8" w:rsidP="004C481A" w14:paraId="74A8F52C"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94" w:type="dxa"/>
          </w:tcPr>
          <w:p w:rsidR="007F7154" w:rsidRPr="006376C8" w:rsidP="004C481A" w14:paraId="10D296DE" w14:textId="77777777">
            <w:pPr>
              <w:spacing w:after="0"/>
              <w:jc w:val="center"/>
              <w:rPr>
                <w:bCs/>
                <w:sz w:val="24"/>
                <w:szCs w:val="24"/>
              </w:rPr>
            </w:pPr>
            <w:r w:rsidRPr="006376C8">
              <w:rPr>
                <w:rFonts w:ascii="Times New Roman" w:hAnsi="Times New Roman"/>
                <w:bCs/>
                <w:sz w:val="24"/>
                <w:szCs w:val="24"/>
              </w:rPr>
              <w:t xml:space="preserve">LEA </w:t>
            </w:r>
            <w:r w:rsidRPr="006376C8">
              <w:rPr>
                <w:bCs/>
                <w:sz w:val="24"/>
                <w:szCs w:val="24"/>
              </w:rPr>
              <w:t xml:space="preserve"> </w:t>
            </w:r>
            <w:r w:rsidRPr="006376C8">
              <w:rPr>
                <w:rFonts w:ascii="Wingdings 2" w:eastAsia="Wingdings 2" w:hAnsi="Wingdings 2" w:cs="Wingdings 2"/>
                <w:bCs/>
                <w:sz w:val="24"/>
                <w:szCs w:val="24"/>
              </w:rPr>
              <w:t>£</w:t>
            </w:r>
          </w:p>
        </w:tc>
        <w:tc>
          <w:tcPr>
            <w:tcW w:w="2394" w:type="dxa"/>
            <w:gridSpan w:val="2"/>
          </w:tcPr>
          <w:p w:rsidR="007F7154" w:rsidRPr="006376C8" w:rsidP="004C481A" w14:paraId="79F27C1D" w14:textId="77777777">
            <w:pPr>
              <w:spacing w:after="0"/>
              <w:jc w:val="center"/>
              <w:rPr>
                <w:bCs/>
                <w:sz w:val="24"/>
                <w:szCs w:val="24"/>
              </w:rPr>
            </w:pPr>
            <w:r w:rsidRPr="006376C8">
              <w:rPr>
                <w:rFonts w:ascii="Times New Roman" w:hAnsi="Times New Roman"/>
                <w:bCs/>
                <w:sz w:val="24"/>
                <w:szCs w:val="24"/>
              </w:rPr>
              <w:t xml:space="preserve">State </w:t>
            </w:r>
            <w:r w:rsidRPr="006376C8">
              <w:rPr>
                <w:bCs/>
                <w:sz w:val="24"/>
                <w:szCs w:val="24"/>
              </w:rPr>
              <w:t xml:space="preserve"> </w:t>
            </w:r>
            <w:r w:rsidRPr="006376C8">
              <w:rPr>
                <w:rFonts w:ascii="Wingdings 2" w:eastAsia="Wingdings 2" w:hAnsi="Wingdings 2" w:cs="Wingdings 2"/>
                <w:bCs/>
                <w:sz w:val="24"/>
                <w:szCs w:val="24"/>
              </w:rPr>
              <w:t>£</w:t>
            </w:r>
          </w:p>
        </w:tc>
      </w:tr>
      <w:tr w14:paraId="61E0598C" w14:textId="77777777" w:rsidTr="004C481A">
        <w:tblPrEx>
          <w:tblW w:w="0" w:type="auto"/>
          <w:tblLook w:val="00A0"/>
        </w:tblPrEx>
        <w:tc>
          <w:tcPr>
            <w:tcW w:w="2692" w:type="dxa"/>
          </w:tcPr>
          <w:p w:rsidR="007F7154" w:rsidRPr="006376C8" w:rsidP="004C481A" w14:paraId="4E4A0367" w14:textId="79761275">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7F7154" w:rsidRPr="006376C8" w:rsidP="004C481A" w14:paraId="7F9DC01F" w14:textId="77777777">
            <w:pPr>
              <w:spacing w:after="0"/>
              <w:rPr>
                <w:b/>
                <w:bCs/>
                <w:sz w:val="24"/>
                <w:szCs w:val="24"/>
              </w:rPr>
            </w:pPr>
            <w:r w:rsidRPr="006376C8">
              <w:rPr>
                <w:rFonts w:ascii="Wingdings 2" w:eastAsia="Wingdings 2" w:hAnsi="Wingdings 2" w:cs="Wingdings 2"/>
                <w:bCs/>
                <w:sz w:val="24"/>
                <w:szCs w:val="24"/>
              </w:rPr>
              <w:t>£</w:t>
            </w:r>
          </w:p>
        </w:tc>
      </w:tr>
      <w:tr w14:paraId="59F10880" w14:textId="77777777" w:rsidTr="004C481A">
        <w:tblPrEx>
          <w:tblW w:w="0" w:type="auto"/>
          <w:tblLook w:val="00A0"/>
        </w:tblPrEx>
        <w:tc>
          <w:tcPr>
            <w:tcW w:w="2692" w:type="dxa"/>
          </w:tcPr>
          <w:p w:rsidR="007F7154" w:rsidRPr="006376C8" w:rsidP="004C481A" w14:paraId="76D84C76"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F7497D" w:rsidP="000C30D7" w14:paraId="62FA4DB1" w14:textId="77777777">
            <w:pPr>
              <w:spacing w:after="0"/>
              <w:rPr>
                <w:rFonts w:ascii="Times New Roman" w:hAnsi="Times New Roman"/>
                <w:sz w:val="24"/>
                <w:szCs w:val="24"/>
              </w:rPr>
            </w:pPr>
            <w:r w:rsidRPr="00D55AB8">
              <w:rPr>
                <w:rFonts w:ascii="Times New Roman" w:hAnsi="Times New Roman"/>
                <w:sz w:val="24"/>
                <w:szCs w:val="24"/>
              </w:rPr>
              <w:t>Report only f</w:t>
            </w:r>
            <w:r>
              <w:rPr>
                <w:rFonts w:ascii="Times New Roman" w:hAnsi="Times New Roman"/>
                <w:sz w:val="24"/>
                <w:szCs w:val="24"/>
              </w:rPr>
              <w:t>or schools with students in grade 9 or 10 who are enrolled in Algebra I course</w:t>
            </w:r>
            <w:r w:rsidRPr="006376C8">
              <w:rPr>
                <w:rFonts w:ascii="Times New Roman" w:hAnsi="Times New Roman"/>
                <w:sz w:val="24"/>
                <w:szCs w:val="24"/>
              </w:rPr>
              <w:t>.</w:t>
            </w:r>
            <w:r>
              <w:rPr>
                <w:rFonts w:ascii="Times New Roman" w:hAnsi="Times New Roman"/>
                <w:sz w:val="24"/>
                <w:szCs w:val="24"/>
              </w:rPr>
              <w:t xml:space="preserve">  </w:t>
            </w:r>
            <w:r w:rsidRPr="00D55AB8" w:rsidR="000C30D7">
              <w:rPr>
                <w:rFonts w:ascii="Times New Roman" w:hAnsi="Times New Roman"/>
                <w:sz w:val="24"/>
                <w:szCs w:val="24"/>
              </w:rPr>
              <w:t xml:space="preserve">Report only for schools with </w:t>
            </w:r>
            <w:r w:rsidR="006E44E2">
              <w:rPr>
                <w:rFonts w:ascii="Times New Roman" w:hAnsi="Times New Roman"/>
                <w:sz w:val="24"/>
                <w:szCs w:val="24"/>
              </w:rPr>
              <w:t xml:space="preserve">students in </w:t>
            </w:r>
            <w:r>
              <w:rPr>
                <w:rFonts w:ascii="Times New Roman" w:hAnsi="Times New Roman"/>
                <w:sz w:val="24"/>
                <w:szCs w:val="24"/>
              </w:rPr>
              <w:t>grade 11 or 12</w:t>
            </w:r>
            <w:r w:rsidRPr="00D55AB8" w:rsidR="000C30D7">
              <w:rPr>
                <w:rFonts w:ascii="Times New Roman" w:hAnsi="Times New Roman"/>
                <w:sz w:val="24"/>
                <w:szCs w:val="24"/>
              </w:rPr>
              <w:t xml:space="preserve"> and/or ungraded </w:t>
            </w:r>
            <w:r w:rsidR="004B449F">
              <w:rPr>
                <w:rFonts w:ascii="Times New Roman" w:hAnsi="Times New Roman"/>
                <w:sz w:val="24"/>
                <w:szCs w:val="24"/>
              </w:rPr>
              <w:t>high school age students who are enrolled in Algebra I course</w:t>
            </w:r>
            <w:r w:rsidRPr="006376C8" w:rsidR="004B449F">
              <w:rPr>
                <w:rFonts w:ascii="Times New Roman" w:hAnsi="Times New Roman"/>
                <w:sz w:val="24"/>
                <w:szCs w:val="24"/>
              </w:rPr>
              <w:t>.</w:t>
            </w:r>
            <w:r w:rsidR="004B449F">
              <w:rPr>
                <w:rFonts w:ascii="Times New Roman" w:hAnsi="Times New Roman"/>
                <w:sz w:val="24"/>
                <w:szCs w:val="24"/>
              </w:rPr>
              <w:t xml:space="preserve"> </w:t>
            </w:r>
            <w:r w:rsidRPr="00FA2F33" w:rsidR="004B449F">
              <w:rPr>
                <w:rFonts w:ascii="Times New Roman" w:hAnsi="Times New Roman"/>
                <w:sz w:val="24"/>
                <w:szCs w:val="24"/>
              </w:rPr>
              <w:t xml:space="preserve"> </w:t>
            </w:r>
          </w:p>
          <w:p w:rsidR="0068114B" w:rsidP="000C30D7" w14:paraId="37835ED6" w14:textId="77777777">
            <w:pPr>
              <w:spacing w:after="0"/>
              <w:rPr>
                <w:rFonts w:ascii="Times New Roman" w:hAnsi="Times New Roman"/>
                <w:sz w:val="24"/>
                <w:szCs w:val="24"/>
              </w:rPr>
            </w:pPr>
          </w:p>
          <w:p w:rsidR="000C30D7" w:rsidRPr="00D55AB8" w:rsidP="000C30D7" w14:paraId="45DA01EC" w14:textId="77777777">
            <w:pPr>
              <w:spacing w:after="0"/>
              <w:rPr>
                <w:rFonts w:ascii="Times New Roman" w:hAnsi="Times New Roman"/>
                <w:sz w:val="24"/>
                <w:szCs w:val="24"/>
              </w:rPr>
            </w:pPr>
            <w:r w:rsidRPr="00E22498">
              <w:rPr>
                <w:rFonts w:ascii="Times New Roman" w:hAnsi="Times New Roman"/>
                <w:sz w:val="24"/>
                <w:szCs w:val="24"/>
              </w:rPr>
              <w:t xml:space="preserve">For each </w:t>
            </w:r>
            <w:r>
              <w:rPr>
                <w:rFonts w:ascii="Times New Roman" w:hAnsi="Times New Roman"/>
                <w:sz w:val="24"/>
                <w:szCs w:val="24"/>
              </w:rPr>
              <w:t>grade span</w:t>
            </w:r>
            <w:r w:rsidRPr="00E22498">
              <w:rPr>
                <w:rFonts w:ascii="Times New Roman" w:hAnsi="Times New Roman"/>
                <w:sz w:val="24"/>
                <w:szCs w:val="24"/>
              </w:rPr>
              <w:t xml:space="preserve">, the data should be unduplicated.  </w:t>
            </w:r>
            <w:r w:rsidRPr="00D55AB8">
              <w:rPr>
                <w:rFonts w:ascii="Times New Roman" w:hAnsi="Times New Roman"/>
                <w:sz w:val="24"/>
                <w:szCs w:val="24"/>
              </w:rPr>
              <w:t>Category sets B and C do not include all students.</w:t>
            </w:r>
          </w:p>
          <w:p w:rsidR="007F7154" w:rsidP="004C481A" w14:paraId="57888DD4" w14:textId="77777777">
            <w:pPr>
              <w:spacing w:after="0"/>
              <w:rPr>
                <w:rFonts w:ascii="Times New Roman" w:hAnsi="Times New Roman"/>
                <w:sz w:val="24"/>
                <w:szCs w:val="24"/>
              </w:rPr>
            </w:pPr>
          </w:p>
          <w:p w:rsidR="007F7154" w:rsidRPr="00D55AB8" w:rsidP="004C481A" w14:paraId="2CB5E8B7" w14:textId="77777777">
            <w:pPr>
              <w:spacing w:after="0"/>
              <w:rPr>
                <w:rFonts w:ascii="Times New Roman" w:hAnsi="Times New Roman"/>
                <w:sz w:val="24"/>
                <w:szCs w:val="24"/>
              </w:rPr>
            </w:pPr>
            <w:r w:rsidRPr="00D55AB8">
              <w:rPr>
                <w:rFonts w:ascii="Times New Roman" w:hAnsi="Times New Roman"/>
                <w:sz w:val="24"/>
                <w:szCs w:val="24"/>
              </w:rPr>
              <w:t>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w:t>
            </w:r>
          </w:p>
          <w:p w:rsidR="007F7154" w:rsidRPr="00D55AB8" w:rsidP="004C481A" w14:paraId="59AD8122" w14:textId="77777777">
            <w:pPr>
              <w:spacing w:after="0"/>
              <w:rPr>
                <w:rFonts w:ascii="Times New Roman" w:hAnsi="Times New Roman"/>
                <w:sz w:val="24"/>
                <w:szCs w:val="24"/>
              </w:rPr>
            </w:pPr>
          </w:p>
          <w:p w:rsidR="007F7154" w:rsidRPr="006376C8" w:rsidP="004C481A" w14:paraId="703FC838" w14:textId="77777777">
            <w:pPr>
              <w:spacing w:after="0"/>
              <w:rPr>
                <w:rFonts w:ascii="Times New Roman" w:hAnsi="Times New Roman"/>
                <w:sz w:val="24"/>
                <w:szCs w:val="24"/>
              </w:rPr>
            </w:pPr>
            <w:r w:rsidRPr="00D55AB8">
              <w:rPr>
                <w:rFonts w:ascii="Times New Roman" w:hAnsi="Times New Roman"/>
                <w:sz w:val="24"/>
                <w:szCs w:val="24"/>
              </w:rPr>
              <w:t>Algebra I is a foundation course leading to higher-level mathematics courses, including Geometry and Algebra II.</w:t>
            </w:r>
          </w:p>
        </w:tc>
      </w:tr>
      <w:tr w14:paraId="0D415947" w14:textId="77777777" w:rsidTr="004C481A">
        <w:tblPrEx>
          <w:tblW w:w="0" w:type="auto"/>
          <w:tblLook w:val="00A0"/>
        </w:tblPrEx>
        <w:tc>
          <w:tcPr>
            <w:tcW w:w="2692" w:type="dxa"/>
          </w:tcPr>
          <w:p w:rsidR="007F7154" w:rsidRPr="006376C8" w:rsidP="004C481A" w14:paraId="0EDFEF98" w14:textId="77777777">
            <w:pPr>
              <w:spacing w:after="0"/>
              <w:rPr>
                <w:rFonts w:ascii="Times New Roman" w:hAnsi="Times New Roman"/>
                <w:b/>
                <w:bCs/>
                <w:color w:val="FFFFFF"/>
                <w:sz w:val="24"/>
                <w:szCs w:val="24"/>
              </w:rPr>
            </w:pPr>
          </w:p>
        </w:tc>
        <w:tc>
          <w:tcPr>
            <w:tcW w:w="6884" w:type="dxa"/>
            <w:gridSpan w:val="4"/>
          </w:tcPr>
          <w:p w:rsidR="007F7154" w:rsidRPr="006376C8" w:rsidP="004C481A" w14:paraId="3FF74C92" w14:textId="77777777">
            <w:pPr>
              <w:spacing w:after="0"/>
              <w:rPr>
                <w:rFonts w:ascii="Times New Roman" w:hAnsi="Times New Roman"/>
                <w:b/>
                <w:bCs/>
                <w:color w:val="FFFFFF"/>
                <w:sz w:val="24"/>
                <w:szCs w:val="24"/>
              </w:rPr>
            </w:pPr>
          </w:p>
        </w:tc>
      </w:tr>
      <w:tr w14:paraId="3550BC7C" w14:textId="77777777" w:rsidTr="004C481A">
        <w:tblPrEx>
          <w:tblW w:w="0" w:type="auto"/>
          <w:tblLook w:val="00A0"/>
        </w:tblPrEx>
        <w:tc>
          <w:tcPr>
            <w:tcW w:w="2692" w:type="dxa"/>
            <w:shd w:val="clear" w:color="auto" w:fill="4F81BD"/>
          </w:tcPr>
          <w:p w:rsidR="007F7154" w:rsidRPr="006376C8" w:rsidP="004C481A" w14:paraId="1F0AC346"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7F7154" w:rsidRPr="006376C8" w:rsidP="004C481A" w14:paraId="7AF21D08"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40D2CD3E" w14:textId="77777777" w:rsidTr="004C481A">
        <w:tblPrEx>
          <w:tblW w:w="0" w:type="auto"/>
          <w:tblLook w:val="00A0"/>
        </w:tblPrEx>
        <w:tc>
          <w:tcPr>
            <w:tcW w:w="2692" w:type="dxa"/>
          </w:tcPr>
          <w:p w:rsidR="007F7154" w:rsidP="002B55C1" w14:paraId="25079019" w14:textId="77777777">
            <w:pPr>
              <w:spacing w:after="0"/>
              <w:rPr>
                <w:rFonts w:ascii="Times New Roman" w:hAnsi="Times New Roman"/>
                <w:b/>
                <w:bCs/>
                <w:sz w:val="24"/>
                <w:szCs w:val="24"/>
              </w:rPr>
            </w:pPr>
            <w:r w:rsidRPr="006376C8">
              <w:rPr>
                <w:rFonts w:ascii="Times New Roman" w:hAnsi="Times New Roman"/>
                <w:b/>
                <w:bCs/>
                <w:sz w:val="24"/>
                <w:szCs w:val="24"/>
              </w:rPr>
              <w:t>Category Set A</w:t>
            </w:r>
            <w:r w:rsidR="00002FDA">
              <w:rPr>
                <w:rFonts w:ascii="Times New Roman" w:hAnsi="Times New Roman"/>
                <w:b/>
                <w:bCs/>
                <w:sz w:val="24"/>
                <w:szCs w:val="24"/>
              </w:rPr>
              <w:t xml:space="preserve"> </w:t>
            </w:r>
          </w:p>
          <w:p w:rsidR="008E4E37" w:rsidRPr="006376C8" w:rsidP="002B55C1" w14:paraId="755BAF32" w14:textId="1A5B6B02">
            <w:pPr>
              <w:spacing w:after="0"/>
              <w:rPr>
                <w:rFonts w:ascii="Times New Roman" w:hAnsi="Times New Roman"/>
                <w:b/>
                <w:bCs/>
                <w:sz w:val="24"/>
                <w:szCs w:val="24"/>
              </w:rPr>
            </w:pPr>
            <w:r w:rsidRPr="008E4E37">
              <w:rPr>
                <w:rFonts w:ascii="Times New Roman" w:hAnsi="Times New Roman"/>
                <w:b/>
                <w:bCs/>
                <w:color w:val="FF0000"/>
                <w:sz w:val="24"/>
                <w:szCs w:val="24"/>
              </w:rPr>
              <w:t>Revised!</w:t>
            </w:r>
          </w:p>
        </w:tc>
        <w:tc>
          <w:tcPr>
            <w:tcW w:w="6884" w:type="dxa"/>
            <w:gridSpan w:val="4"/>
          </w:tcPr>
          <w:p w:rsidR="0049085B" w:rsidRPr="00D55AB8" w:rsidP="0049085B" w14:paraId="595CFC4F" w14:textId="77777777">
            <w:pPr>
              <w:numPr>
                <w:ilvl w:val="0"/>
                <w:numId w:val="2"/>
              </w:numPr>
              <w:spacing w:after="0"/>
              <w:rPr>
                <w:rFonts w:ascii="Times New Roman" w:hAnsi="Times New Roman"/>
                <w:b/>
                <w:bCs/>
                <w:sz w:val="24"/>
                <w:szCs w:val="24"/>
              </w:rPr>
            </w:pPr>
            <w:r w:rsidRPr="00D55AB8">
              <w:rPr>
                <w:rFonts w:ascii="Times New Roman" w:hAnsi="Times New Roman"/>
                <w:sz w:val="24"/>
                <w:szCs w:val="24"/>
              </w:rPr>
              <w:t>Grade Span (Secondary)</w:t>
            </w:r>
          </w:p>
          <w:p w:rsidR="007F7154" w:rsidRPr="006376C8" w:rsidP="004C481A" w14:paraId="5F48594F" w14:textId="77777777">
            <w:pPr>
              <w:numPr>
                <w:ilvl w:val="0"/>
                <w:numId w:val="2"/>
              </w:numPr>
              <w:spacing w:after="0"/>
              <w:rPr>
                <w:rFonts w:ascii="Times New Roman" w:hAnsi="Times New Roman"/>
                <w:b/>
                <w:bCs/>
                <w:sz w:val="24"/>
                <w:szCs w:val="24"/>
              </w:rPr>
            </w:pPr>
            <w:r w:rsidRPr="006376C8">
              <w:rPr>
                <w:rFonts w:ascii="Times New Roman" w:hAnsi="Times New Roman"/>
                <w:sz w:val="24"/>
                <w:szCs w:val="24"/>
              </w:rPr>
              <w:t>Racial Ethnic</w:t>
            </w:r>
          </w:p>
          <w:p w:rsidR="007F7154" w:rsidRPr="006376C8" w:rsidP="004C481A" w14:paraId="75971A24" w14:textId="3EE8C322">
            <w:pPr>
              <w:numPr>
                <w:ilvl w:val="0"/>
                <w:numId w:val="2"/>
              </w:numPr>
              <w:spacing w:after="0"/>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sidRPr="006376C8">
              <w:rPr>
                <w:rFonts w:ascii="Times New Roman" w:hAnsi="Times New Roman"/>
                <w:sz w:val="24"/>
                <w:szCs w:val="24"/>
              </w:rPr>
              <w:t>Sex (Membership)</w:t>
            </w:r>
            <w:r>
              <w:rPr>
                <w:rFonts w:ascii="Times New Roman" w:hAnsi="Times New Roman"/>
                <w:sz w:val="24"/>
                <w:szCs w:val="24"/>
              </w:rPr>
              <w:t>—Expanded</w:t>
            </w:r>
          </w:p>
        </w:tc>
      </w:tr>
      <w:tr w14:paraId="72AFF490" w14:textId="77777777" w:rsidTr="004C481A">
        <w:tblPrEx>
          <w:tblW w:w="0" w:type="auto"/>
          <w:tblLook w:val="00A0"/>
        </w:tblPrEx>
        <w:tc>
          <w:tcPr>
            <w:tcW w:w="2692" w:type="dxa"/>
          </w:tcPr>
          <w:p w:rsidR="007F7154" w:rsidP="002B55C1" w14:paraId="7E6FB1FE" w14:textId="77777777">
            <w:pPr>
              <w:spacing w:after="0"/>
              <w:rPr>
                <w:rFonts w:ascii="Times New Roman" w:hAnsi="Times New Roman"/>
                <w:b/>
                <w:bCs/>
                <w:sz w:val="24"/>
                <w:szCs w:val="24"/>
              </w:rPr>
            </w:pPr>
            <w:r w:rsidRPr="006376C8">
              <w:rPr>
                <w:rFonts w:ascii="Times New Roman" w:hAnsi="Times New Roman"/>
                <w:b/>
                <w:bCs/>
                <w:sz w:val="24"/>
                <w:szCs w:val="24"/>
              </w:rPr>
              <w:t>Category Set B</w:t>
            </w:r>
            <w:r w:rsidR="00002FDA">
              <w:rPr>
                <w:rFonts w:ascii="Times New Roman" w:hAnsi="Times New Roman"/>
                <w:b/>
                <w:bCs/>
                <w:sz w:val="24"/>
                <w:szCs w:val="24"/>
              </w:rPr>
              <w:t xml:space="preserve"> </w:t>
            </w:r>
          </w:p>
          <w:p w:rsidR="008E4E37" w:rsidRPr="006D4161" w:rsidP="008E4E37" w14:paraId="1E0C4859" w14:textId="77777777">
            <w:pPr>
              <w:spacing w:after="0" w:line="240" w:lineRule="auto"/>
              <w:rPr>
                <w:rFonts w:ascii="Times New Roman" w:hAnsi="Times New Roman"/>
                <w:b/>
                <w:bCs/>
                <w:color w:val="FF0000"/>
              </w:rPr>
            </w:pPr>
            <w:r w:rsidRPr="006D4161">
              <w:rPr>
                <w:rFonts w:ascii="Times New Roman" w:hAnsi="Times New Roman"/>
                <w:b/>
                <w:bCs/>
                <w:color w:val="FF0000"/>
                <w:sz w:val="24"/>
                <w:szCs w:val="24"/>
              </w:rPr>
              <w:t>Revised!</w:t>
            </w:r>
          </w:p>
          <w:p w:rsidR="008E4E37" w:rsidRPr="006376C8" w:rsidP="002B55C1" w14:paraId="7218883B" w14:textId="7ED9A3D9">
            <w:pPr>
              <w:spacing w:after="0"/>
              <w:rPr>
                <w:rFonts w:ascii="Times New Roman" w:hAnsi="Times New Roman"/>
                <w:b/>
                <w:bCs/>
                <w:sz w:val="24"/>
                <w:szCs w:val="24"/>
              </w:rPr>
            </w:pPr>
          </w:p>
        </w:tc>
        <w:tc>
          <w:tcPr>
            <w:tcW w:w="6884" w:type="dxa"/>
            <w:gridSpan w:val="4"/>
          </w:tcPr>
          <w:p w:rsidR="0049085B" w:rsidRPr="00D55AB8" w:rsidP="009F03E9" w14:paraId="322F2EEE" w14:textId="77777777">
            <w:pPr>
              <w:numPr>
                <w:ilvl w:val="0"/>
                <w:numId w:val="4"/>
              </w:numPr>
              <w:spacing w:after="0"/>
              <w:rPr>
                <w:rFonts w:ascii="Times New Roman" w:hAnsi="Times New Roman"/>
                <w:b/>
                <w:bCs/>
                <w:sz w:val="24"/>
                <w:szCs w:val="24"/>
              </w:rPr>
            </w:pPr>
            <w:r w:rsidRPr="00D55AB8">
              <w:rPr>
                <w:rFonts w:ascii="Times New Roman" w:hAnsi="Times New Roman"/>
                <w:sz w:val="24"/>
                <w:szCs w:val="24"/>
              </w:rPr>
              <w:t>Grade Span (Secondary)</w:t>
            </w:r>
          </w:p>
          <w:p w:rsidR="00F137DE" w:rsidRPr="006376C8" w:rsidP="009F03E9" w14:paraId="57281EBA" w14:textId="77777777">
            <w:pPr>
              <w:numPr>
                <w:ilvl w:val="0"/>
                <w:numId w:val="4"/>
              </w:numPr>
              <w:spacing w:after="0"/>
              <w:rPr>
                <w:rFonts w:ascii="Times New Roman" w:hAnsi="Times New Roman"/>
                <w:b/>
                <w:bCs/>
                <w:sz w:val="24"/>
                <w:szCs w:val="24"/>
              </w:rPr>
            </w:pPr>
            <w:r w:rsidRPr="006376C8">
              <w:rPr>
                <w:rFonts w:ascii="Times New Roman" w:hAnsi="Times New Roman"/>
                <w:sz w:val="24"/>
                <w:szCs w:val="24"/>
              </w:rPr>
              <w:t>Disability Status (</w:t>
            </w:r>
            <w:r w:rsidRPr="00A64310" w:rsidR="00A64310">
              <w:rPr>
                <w:rFonts w:ascii="Times New Roman" w:hAnsi="Times New Roman"/>
                <w:i/>
                <w:sz w:val="24"/>
                <w:szCs w:val="24"/>
              </w:rPr>
              <w:t>IDEA</w:t>
            </w:r>
            <w:r w:rsidRPr="006376C8">
              <w:rPr>
                <w:rFonts w:ascii="Times New Roman" w:hAnsi="Times New Roman"/>
                <w:sz w:val="24"/>
                <w:szCs w:val="24"/>
              </w:rPr>
              <w:t>)</w:t>
            </w:r>
          </w:p>
          <w:p w:rsidR="007F7154" w:rsidRPr="006376C8" w:rsidP="009F03E9" w14:paraId="392F9D3D" w14:textId="52C1BF8B">
            <w:pPr>
              <w:numPr>
                <w:ilvl w:val="0"/>
                <w:numId w:val="4"/>
              </w:numPr>
              <w:spacing w:after="0"/>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sidRPr="006376C8">
              <w:rPr>
                <w:rFonts w:ascii="Times New Roman" w:hAnsi="Times New Roman"/>
                <w:sz w:val="24"/>
                <w:szCs w:val="24"/>
              </w:rPr>
              <w:t>Sex (Membership)</w:t>
            </w:r>
            <w:r>
              <w:rPr>
                <w:rFonts w:ascii="Times New Roman" w:hAnsi="Times New Roman"/>
                <w:sz w:val="24"/>
                <w:szCs w:val="24"/>
              </w:rPr>
              <w:t>—Expanded</w:t>
            </w:r>
          </w:p>
        </w:tc>
      </w:tr>
      <w:tr w14:paraId="7F322504" w14:textId="77777777" w:rsidTr="004C481A">
        <w:tblPrEx>
          <w:tblW w:w="0" w:type="auto"/>
          <w:tblLook w:val="00A0"/>
        </w:tblPrEx>
        <w:tc>
          <w:tcPr>
            <w:tcW w:w="2692" w:type="dxa"/>
            <w:tcBorders>
              <w:bottom w:val="single" w:sz="4" w:space="0" w:color="auto"/>
            </w:tcBorders>
          </w:tcPr>
          <w:p w:rsidR="007F7154" w:rsidP="002B55C1" w14:paraId="35053E5E" w14:textId="77777777">
            <w:pPr>
              <w:spacing w:after="0"/>
              <w:rPr>
                <w:rFonts w:ascii="Times New Roman" w:hAnsi="Times New Roman"/>
                <w:b/>
                <w:bCs/>
                <w:sz w:val="24"/>
                <w:szCs w:val="24"/>
              </w:rPr>
            </w:pPr>
            <w:r w:rsidRPr="006376C8">
              <w:rPr>
                <w:rFonts w:ascii="Times New Roman" w:hAnsi="Times New Roman"/>
                <w:b/>
                <w:bCs/>
                <w:sz w:val="24"/>
                <w:szCs w:val="24"/>
              </w:rPr>
              <w:t>Category Set C</w:t>
            </w:r>
            <w:r w:rsidR="00002FDA">
              <w:rPr>
                <w:rFonts w:ascii="Times New Roman" w:hAnsi="Times New Roman"/>
                <w:b/>
                <w:bCs/>
                <w:sz w:val="24"/>
                <w:szCs w:val="24"/>
              </w:rPr>
              <w:t xml:space="preserve"> </w:t>
            </w:r>
          </w:p>
          <w:p w:rsidR="008E4E37" w:rsidRPr="006D4161" w:rsidP="008E4E37" w14:paraId="25366FB2" w14:textId="77777777">
            <w:pPr>
              <w:spacing w:after="0" w:line="240" w:lineRule="auto"/>
              <w:rPr>
                <w:rFonts w:ascii="Times New Roman" w:hAnsi="Times New Roman"/>
                <w:b/>
                <w:bCs/>
                <w:color w:val="FF0000"/>
              </w:rPr>
            </w:pPr>
            <w:r w:rsidRPr="006D4161">
              <w:rPr>
                <w:rFonts w:ascii="Times New Roman" w:hAnsi="Times New Roman"/>
                <w:b/>
                <w:bCs/>
                <w:color w:val="FF0000"/>
                <w:sz w:val="24"/>
                <w:szCs w:val="24"/>
              </w:rPr>
              <w:t>Revised!</w:t>
            </w:r>
          </w:p>
          <w:p w:rsidR="008E4E37" w:rsidRPr="006376C8" w:rsidP="002B55C1" w14:paraId="63463C7C" w14:textId="58404789">
            <w:pPr>
              <w:spacing w:after="0"/>
              <w:rPr>
                <w:rFonts w:ascii="Times New Roman" w:hAnsi="Times New Roman"/>
                <w:b/>
                <w:bCs/>
                <w:sz w:val="24"/>
                <w:szCs w:val="24"/>
              </w:rPr>
            </w:pPr>
          </w:p>
        </w:tc>
        <w:tc>
          <w:tcPr>
            <w:tcW w:w="6884" w:type="dxa"/>
            <w:gridSpan w:val="4"/>
            <w:tcBorders>
              <w:bottom w:val="single" w:sz="4" w:space="0" w:color="auto"/>
            </w:tcBorders>
          </w:tcPr>
          <w:p w:rsidR="0049085B" w:rsidRPr="00D55AB8" w:rsidP="009F03E9" w14:paraId="188B4AC6" w14:textId="77777777">
            <w:pPr>
              <w:numPr>
                <w:ilvl w:val="0"/>
                <w:numId w:val="4"/>
              </w:numPr>
              <w:spacing w:after="0"/>
              <w:rPr>
                <w:rFonts w:ascii="Times New Roman" w:hAnsi="Times New Roman"/>
                <w:b/>
                <w:bCs/>
                <w:sz w:val="24"/>
                <w:szCs w:val="24"/>
              </w:rPr>
            </w:pPr>
            <w:r w:rsidRPr="00D55AB8">
              <w:rPr>
                <w:rFonts w:ascii="Times New Roman" w:hAnsi="Times New Roman"/>
                <w:sz w:val="24"/>
                <w:szCs w:val="24"/>
              </w:rPr>
              <w:t>Grade Span (Secondary)</w:t>
            </w:r>
          </w:p>
          <w:p w:rsidR="007F7154" w:rsidRPr="006376C8" w:rsidP="009F03E9" w14:paraId="32C04CB9" w14:textId="3608D160">
            <w:pPr>
              <w:numPr>
                <w:ilvl w:val="0"/>
                <w:numId w:val="4"/>
              </w:numPr>
              <w:spacing w:after="0"/>
              <w:rPr>
                <w:rFonts w:ascii="Times New Roman" w:hAnsi="Times New Roman"/>
                <w:b/>
                <w:bCs/>
                <w:sz w:val="24"/>
                <w:szCs w:val="24"/>
              </w:rPr>
            </w:pPr>
            <w:r>
              <w:rPr>
                <w:rFonts w:ascii="Times New Roman" w:hAnsi="Times New Roman"/>
                <w:sz w:val="24"/>
                <w:szCs w:val="24"/>
              </w:rPr>
              <w:t>EL Status (Only)</w:t>
            </w:r>
          </w:p>
          <w:p w:rsidR="007F7154" w:rsidRPr="006376C8" w:rsidP="009F03E9" w14:paraId="164C10EE" w14:textId="7C432DCB">
            <w:pPr>
              <w:numPr>
                <w:ilvl w:val="0"/>
                <w:numId w:val="4"/>
              </w:numPr>
              <w:spacing w:after="0"/>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sidRPr="006376C8">
              <w:rPr>
                <w:rFonts w:ascii="Times New Roman" w:hAnsi="Times New Roman"/>
                <w:sz w:val="24"/>
                <w:szCs w:val="24"/>
              </w:rPr>
              <w:t>Sex (Membership)</w:t>
            </w:r>
            <w:r>
              <w:rPr>
                <w:rFonts w:ascii="Times New Roman" w:hAnsi="Times New Roman"/>
                <w:sz w:val="24"/>
                <w:szCs w:val="24"/>
              </w:rPr>
              <w:t>—Expanded</w:t>
            </w:r>
          </w:p>
        </w:tc>
      </w:tr>
    </w:tbl>
    <w:p w:rsidR="00E416D8" w:rsidP="2F28A1CE" w14:paraId="2983A5D6" w14:textId="71F20BF2">
      <w:pPr>
        <w:spacing w:after="0" w:line="240" w:lineRule="auto"/>
        <w:rPr>
          <w:rFonts w:ascii="Times New Roman" w:hAnsi="Times New Roman"/>
        </w:rPr>
      </w:pPr>
    </w:p>
    <w:p w:rsidR="00E0259D" w14:paraId="7D75B244" w14:textId="77777777">
      <w:pPr>
        <w:spacing w:after="0" w:line="240" w:lineRule="auto"/>
        <w:rPr>
          <w:rFonts w:ascii="Times New Roman" w:hAnsi="Times New Roman"/>
          <w:sz w:val="24"/>
          <w:szCs w:val="24"/>
        </w:rPr>
      </w:pPr>
    </w:p>
    <w:p w:rsidR="7202BB39" w:rsidP="7202BB39" w14:paraId="1C9E0ED7" w14:textId="7094E427">
      <w:pPr>
        <w:spacing w:after="0" w:line="240" w:lineRule="auto"/>
        <w:rPr>
          <w:rFonts w:ascii="Times New Roman" w:hAnsi="Times New Roman"/>
        </w:rPr>
      </w:pPr>
    </w:p>
    <w:p w:rsidR="7202BB39" w:rsidP="7202BB39" w14:paraId="11A34B56" w14:textId="4CF06B7D">
      <w:pPr>
        <w:spacing w:after="0" w:line="240" w:lineRule="auto"/>
        <w:rPr>
          <w:rFonts w:ascii="Times New Roman" w:hAnsi="Times New Roman"/>
        </w:rPr>
      </w:pPr>
    </w:p>
    <w:p w:rsidR="7202BB39" w:rsidP="7202BB39" w14:paraId="6A1A7072" w14:textId="567C8134">
      <w:pPr>
        <w:spacing w:after="0" w:line="240" w:lineRule="auto"/>
        <w:rPr>
          <w:rFonts w:ascii="Times New Roman" w:hAnsi="Times New Roman"/>
        </w:rPr>
      </w:pPr>
    </w:p>
    <w:p w:rsidR="7202BB39" w:rsidP="7202BB39" w14:paraId="4EF81AB8" w14:textId="12BFDBD0">
      <w:pPr>
        <w:spacing w:after="0" w:line="240" w:lineRule="auto"/>
        <w:rPr>
          <w:rFonts w:ascii="Times New Roman" w:hAnsi="Times New Roman"/>
        </w:rPr>
      </w:pPr>
    </w:p>
    <w:p w:rsidR="7202BB39" w:rsidP="7202BB39" w14:paraId="351708A6" w14:textId="46504FAE">
      <w:pPr>
        <w:spacing w:after="0" w:line="240" w:lineRule="auto"/>
        <w:rPr>
          <w:rFonts w:ascii="Times New Roman" w:hAnsi="Times New Roman"/>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51"/>
        <w:gridCol w:w="1942"/>
        <w:gridCol w:w="2181"/>
        <w:gridCol w:w="994"/>
        <w:gridCol w:w="1890"/>
      </w:tblGrid>
      <w:tr w14:paraId="00F6A530" w14:textId="77777777" w:rsidTr="003E22DF">
        <w:tblPrEx>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68" w:type="dxa"/>
            <w:gridSpan w:val="4"/>
            <w:tcBorders>
              <w:top w:val="single" w:sz="4" w:space="0" w:color="auto"/>
            </w:tcBorders>
            <w:shd w:val="clear" w:color="auto" w:fill="4F81BD"/>
          </w:tcPr>
          <w:p w:rsidR="00B47337" w:rsidRPr="006376C8" w:rsidP="00FA5CCD" w14:paraId="2744DD74"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Alternative school focus</w:t>
            </w:r>
            <w:r w:rsidR="009A5F31">
              <w:rPr>
                <w:rFonts w:ascii="Times New Roman" w:hAnsi="Times New Roman"/>
                <w:b/>
                <w:bCs/>
                <w:color w:val="FFFFFF"/>
                <w:sz w:val="24"/>
                <w:szCs w:val="24"/>
              </w:rPr>
              <w:t xml:space="preserve"> </w:t>
            </w:r>
          </w:p>
        </w:tc>
        <w:tc>
          <w:tcPr>
            <w:tcW w:w="1890" w:type="dxa"/>
            <w:tcBorders>
              <w:top w:val="single" w:sz="4" w:space="0" w:color="auto"/>
            </w:tcBorders>
            <w:shd w:val="clear" w:color="auto" w:fill="4F81BD"/>
          </w:tcPr>
          <w:p w:rsidR="00B47337" w:rsidRPr="006376C8" w:rsidP="00786959" w14:paraId="17F083A2"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FA5CCD">
              <w:rPr>
                <w:rFonts w:ascii="Times New Roman" w:hAnsi="Times New Roman"/>
                <w:b/>
                <w:bCs/>
                <w:color w:val="FFFFFF"/>
                <w:sz w:val="24"/>
                <w:szCs w:val="24"/>
              </w:rPr>
              <w:t xml:space="preserve"> </w:t>
            </w:r>
            <w:r w:rsidR="00786959">
              <w:rPr>
                <w:rFonts w:ascii="Times New Roman" w:hAnsi="Times New Roman"/>
                <w:b/>
                <w:bCs/>
                <w:color w:val="FFFFFF"/>
                <w:sz w:val="24"/>
                <w:szCs w:val="24"/>
              </w:rPr>
              <w:t>914</w:t>
            </w:r>
          </w:p>
        </w:tc>
      </w:tr>
      <w:tr w14:paraId="647FAE73" w14:textId="77777777" w:rsidTr="003E22DF">
        <w:tblPrEx>
          <w:tblW w:w="9558" w:type="dxa"/>
          <w:tblLook w:val="00A0"/>
        </w:tblPrEx>
        <w:tc>
          <w:tcPr>
            <w:tcW w:w="2551" w:type="dxa"/>
          </w:tcPr>
          <w:p w:rsidR="00B47337" w:rsidRPr="006376C8" w:rsidP="004F4249" w14:paraId="30D1ED3F"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7007" w:type="dxa"/>
            <w:gridSpan w:val="4"/>
          </w:tcPr>
          <w:p w:rsidR="00B47337" w:rsidRPr="006376C8" w:rsidP="004F4249" w14:paraId="00876022" w14:textId="77777777">
            <w:pPr>
              <w:spacing w:after="0"/>
              <w:rPr>
                <w:rFonts w:ascii="Times New Roman" w:hAnsi="Times New Roman"/>
                <w:b/>
                <w:bCs/>
                <w:sz w:val="24"/>
                <w:szCs w:val="24"/>
              </w:rPr>
            </w:pPr>
            <w:r w:rsidRPr="006376C8">
              <w:rPr>
                <w:rFonts w:ascii="Times New Roman" w:hAnsi="Times New Roman"/>
                <w:sz w:val="24"/>
                <w:szCs w:val="24"/>
              </w:rPr>
              <w:t>An indication of the specific group of students whose needs the alternative school is designed to meet.</w:t>
            </w:r>
          </w:p>
        </w:tc>
      </w:tr>
      <w:tr w14:paraId="37020CD0" w14:textId="77777777" w:rsidTr="003E22DF">
        <w:tblPrEx>
          <w:tblW w:w="9558" w:type="dxa"/>
          <w:tblLook w:val="00A0"/>
        </w:tblPrEx>
        <w:tc>
          <w:tcPr>
            <w:tcW w:w="2551" w:type="dxa"/>
          </w:tcPr>
          <w:p w:rsidR="00B47337" w:rsidRPr="006376C8" w:rsidP="004F4249" w14:paraId="1154512A"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7007" w:type="dxa"/>
            <w:gridSpan w:val="4"/>
          </w:tcPr>
          <w:p w:rsidR="00B47337" w:rsidRPr="006376C8" w:rsidP="00B56622" w14:paraId="6ABA7FF6" w14:textId="77777777">
            <w:pPr>
              <w:pStyle w:val="ListParagraph"/>
              <w:numPr>
                <w:ilvl w:val="0"/>
                <w:numId w:val="7"/>
              </w:numPr>
              <w:spacing w:after="0"/>
              <w:rPr>
                <w:rFonts w:ascii="Times New Roman" w:hAnsi="Times New Roman"/>
                <w:sz w:val="24"/>
                <w:szCs w:val="24"/>
              </w:rPr>
            </w:pPr>
            <w:r w:rsidRPr="006376C8">
              <w:rPr>
                <w:rFonts w:ascii="Times New Roman" w:hAnsi="Times New Roman"/>
                <w:sz w:val="24"/>
                <w:szCs w:val="24"/>
              </w:rPr>
              <w:t xml:space="preserve">Alternative </w:t>
            </w:r>
            <w:r>
              <w:rPr>
                <w:rFonts w:ascii="Times New Roman" w:hAnsi="Times New Roman"/>
                <w:sz w:val="24"/>
                <w:szCs w:val="24"/>
              </w:rPr>
              <w:t>s</w:t>
            </w:r>
            <w:r w:rsidRPr="006376C8">
              <w:rPr>
                <w:rFonts w:ascii="Times New Roman" w:hAnsi="Times New Roman"/>
                <w:sz w:val="24"/>
                <w:szCs w:val="24"/>
              </w:rPr>
              <w:t xml:space="preserve">chool for </w:t>
            </w:r>
            <w:r>
              <w:rPr>
                <w:rFonts w:ascii="Times New Roman" w:hAnsi="Times New Roman"/>
                <w:sz w:val="24"/>
                <w:szCs w:val="24"/>
              </w:rPr>
              <w:t>s</w:t>
            </w:r>
            <w:r w:rsidRPr="006376C8">
              <w:rPr>
                <w:rFonts w:ascii="Times New Roman" w:hAnsi="Times New Roman"/>
                <w:sz w:val="24"/>
                <w:szCs w:val="24"/>
              </w:rPr>
              <w:t xml:space="preserve">tudents with </w:t>
            </w:r>
            <w:r>
              <w:rPr>
                <w:rFonts w:ascii="Times New Roman" w:hAnsi="Times New Roman"/>
                <w:sz w:val="24"/>
                <w:szCs w:val="24"/>
              </w:rPr>
              <w:t>a</w:t>
            </w:r>
            <w:r w:rsidRPr="006376C8">
              <w:rPr>
                <w:rFonts w:ascii="Times New Roman" w:hAnsi="Times New Roman"/>
                <w:sz w:val="24"/>
                <w:szCs w:val="24"/>
              </w:rPr>
              <w:t xml:space="preserve">cademic </w:t>
            </w:r>
            <w:r>
              <w:rPr>
                <w:rFonts w:ascii="Times New Roman" w:hAnsi="Times New Roman"/>
                <w:sz w:val="24"/>
                <w:szCs w:val="24"/>
              </w:rPr>
              <w:t>d</w:t>
            </w:r>
            <w:r w:rsidRPr="006376C8">
              <w:rPr>
                <w:rFonts w:ascii="Times New Roman" w:hAnsi="Times New Roman"/>
                <w:sz w:val="24"/>
                <w:szCs w:val="24"/>
              </w:rPr>
              <w:t>ifficulties</w:t>
            </w:r>
          </w:p>
          <w:p w:rsidR="00B47337" w:rsidRPr="006376C8" w:rsidP="00B56622" w14:paraId="0FCBFA0E" w14:textId="77777777">
            <w:pPr>
              <w:pStyle w:val="ListParagraph"/>
              <w:numPr>
                <w:ilvl w:val="0"/>
                <w:numId w:val="7"/>
              </w:numPr>
              <w:spacing w:after="0"/>
              <w:rPr>
                <w:rFonts w:ascii="Times New Roman" w:hAnsi="Times New Roman"/>
                <w:sz w:val="24"/>
                <w:szCs w:val="24"/>
              </w:rPr>
            </w:pPr>
            <w:r w:rsidRPr="006376C8">
              <w:rPr>
                <w:rFonts w:ascii="Times New Roman" w:hAnsi="Times New Roman"/>
                <w:sz w:val="24"/>
                <w:szCs w:val="24"/>
              </w:rPr>
              <w:t xml:space="preserve">Alternative </w:t>
            </w:r>
            <w:r>
              <w:rPr>
                <w:rFonts w:ascii="Times New Roman" w:hAnsi="Times New Roman"/>
                <w:sz w:val="24"/>
                <w:szCs w:val="24"/>
              </w:rPr>
              <w:t>s</w:t>
            </w:r>
            <w:r w:rsidRPr="006376C8">
              <w:rPr>
                <w:rFonts w:ascii="Times New Roman" w:hAnsi="Times New Roman"/>
                <w:sz w:val="24"/>
                <w:szCs w:val="24"/>
              </w:rPr>
              <w:t xml:space="preserve">chool for </w:t>
            </w:r>
            <w:r>
              <w:rPr>
                <w:rFonts w:ascii="Times New Roman" w:hAnsi="Times New Roman"/>
                <w:sz w:val="24"/>
                <w:szCs w:val="24"/>
              </w:rPr>
              <w:t>s</w:t>
            </w:r>
            <w:r w:rsidRPr="006376C8">
              <w:rPr>
                <w:rFonts w:ascii="Times New Roman" w:hAnsi="Times New Roman"/>
                <w:sz w:val="24"/>
                <w:szCs w:val="24"/>
              </w:rPr>
              <w:t xml:space="preserve">tudents with </w:t>
            </w:r>
            <w:r>
              <w:rPr>
                <w:rFonts w:ascii="Times New Roman" w:hAnsi="Times New Roman"/>
                <w:sz w:val="24"/>
                <w:szCs w:val="24"/>
              </w:rPr>
              <w:t>d</w:t>
            </w:r>
            <w:r w:rsidRPr="006376C8">
              <w:rPr>
                <w:rFonts w:ascii="Times New Roman" w:hAnsi="Times New Roman"/>
                <w:sz w:val="24"/>
                <w:szCs w:val="24"/>
              </w:rPr>
              <w:t xml:space="preserve">iscipline </w:t>
            </w:r>
            <w:r>
              <w:rPr>
                <w:rFonts w:ascii="Times New Roman" w:hAnsi="Times New Roman"/>
                <w:sz w:val="24"/>
                <w:szCs w:val="24"/>
              </w:rPr>
              <w:t>p</w:t>
            </w:r>
            <w:r w:rsidRPr="006376C8">
              <w:rPr>
                <w:rFonts w:ascii="Times New Roman" w:hAnsi="Times New Roman"/>
                <w:sz w:val="24"/>
                <w:szCs w:val="24"/>
              </w:rPr>
              <w:t>roblems</w:t>
            </w:r>
          </w:p>
          <w:p w:rsidR="00C041E0" w:rsidRPr="00AA2B2B" w:rsidP="00B56622" w14:paraId="266CCD05" w14:textId="4FF2B1C8">
            <w:pPr>
              <w:pStyle w:val="ListParagraph"/>
              <w:numPr>
                <w:ilvl w:val="0"/>
                <w:numId w:val="7"/>
              </w:numPr>
              <w:spacing w:after="0"/>
              <w:rPr>
                <w:rFonts w:ascii="Times New Roman" w:hAnsi="Times New Roman"/>
                <w:b/>
                <w:bCs/>
                <w:sz w:val="24"/>
                <w:szCs w:val="24"/>
              </w:rPr>
            </w:pPr>
            <w:r w:rsidRPr="006376C8">
              <w:rPr>
                <w:rFonts w:ascii="Times New Roman" w:hAnsi="Times New Roman"/>
                <w:sz w:val="24"/>
                <w:szCs w:val="24"/>
              </w:rPr>
              <w:t xml:space="preserve">Alternative </w:t>
            </w:r>
            <w:r>
              <w:rPr>
                <w:rFonts w:ascii="Times New Roman" w:hAnsi="Times New Roman"/>
                <w:sz w:val="24"/>
                <w:szCs w:val="24"/>
              </w:rPr>
              <w:t>s</w:t>
            </w:r>
            <w:r w:rsidRPr="006376C8">
              <w:rPr>
                <w:rFonts w:ascii="Times New Roman" w:hAnsi="Times New Roman"/>
                <w:sz w:val="24"/>
                <w:szCs w:val="24"/>
              </w:rPr>
              <w:t xml:space="preserve">chool for </w:t>
            </w:r>
            <w:r>
              <w:rPr>
                <w:rFonts w:ascii="Times New Roman" w:hAnsi="Times New Roman"/>
                <w:sz w:val="24"/>
                <w:szCs w:val="24"/>
              </w:rPr>
              <w:t>s</w:t>
            </w:r>
            <w:r w:rsidRPr="006376C8">
              <w:rPr>
                <w:rFonts w:ascii="Times New Roman" w:hAnsi="Times New Roman"/>
                <w:sz w:val="24"/>
                <w:szCs w:val="24"/>
              </w:rPr>
              <w:t xml:space="preserve">tudents with </w:t>
            </w:r>
            <w:r>
              <w:rPr>
                <w:rFonts w:ascii="Times New Roman" w:hAnsi="Times New Roman"/>
                <w:sz w:val="24"/>
                <w:szCs w:val="24"/>
              </w:rPr>
              <w:t>a</w:t>
            </w:r>
            <w:r w:rsidRPr="006376C8">
              <w:rPr>
                <w:rFonts w:ascii="Times New Roman" w:hAnsi="Times New Roman"/>
                <w:sz w:val="24"/>
                <w:szCs w:val="24"/>
              </w:rPr>
              <w:t xml:space="preserve">cademic </w:t>
            </w:r>
            <w:r w:rsidR="0049067F">
              <w:rPr>
                <w:rFonts w:ascii="Times New Roman" w:hAnsi="Times New Roman"/>
                <w:sz w:val="24"/>
                <w:szCs w:val="24"/>
              </w:rPr>
              <w:t xml:space="preserve">difficulties and discipline </w:t>
            </w:r>
            <w:r>
              <w:rPr>
                <w:rFonts w:ascii="Times New Roman" w:hAnsi="Times New Roman"/>
                <w:sz w:val="24"/>
                <w:szCs w:val="24"/>
              </w:rPr>
              <w:t>p</w:t>
            </w:r>
            <w:r w:rsidRPr="006376C8">
              <w:rPr>
                <w:rFonts w:ascii="Times New Roman" w:hAnsi="Times New Roman"/>
                <w:sz w:val="24"/>
                <w:szCs w:val="24"/>
              </w:rPr>
              <w:t xml:space="preserve">roblems </w:t>
            </w:r>
          </w:p>
        </w:tc>
      </w:tr>
      <w:tr w14:paraId="47026911" w14:textId="77777777" w:rsidTr="003E22DF">
        <w:tblPrEx>
          <w:tblW w:w="9558" w:type="dxa"/>
          <w:tblLook w:val="00A0"/>
        </w:tblPrEx>
        <w:tc>
          <w:tcPr>
            <w:tcW w:w="2551" w:type="dxa"/>
          </w:tcPr>
          <w:p w:rsidR="00B47337" w:rsidRPr="006376C8" w:rsidP="004F4249" w14:paraId="64B252CA" w14:textId="77777777">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7007" w:type="dxa"/>
            <w:gridSpan w:val="4"/>
          </w:tcPr>
          <w:p w:rsidR="00B47337" w:rsidRPr="00FA5CCD" w:rsidP="008C2F4C" w14:paraId="281EF74F" w14:textId="77777777">
            <w:pPr>
              <w:spacing w:after="0"/>
              <w:rPr>
                <w:rFonts w:ascii="Times New Roman" w:hAnsi="Times New Roman"/>
                <w:bCs/>
                <w:sz w:val="24"/>
                <w:szCs w:val="24"/>
              </w:rPr>
            </w:pPr>
            <w:r w:rsidRPr="00FA5CCD">
              <w:rPr>
                <w:rFonts w:ascii="Times New Roman" w:hAnsi="Times New Roman"/>
                <w:sz w:val="24"/>
                <w:szCs w:val="24"/>
              </w:rPr>
              <w:t>October 1</w:t>
            </w:r>
          </w:p>
        </w:tc>
      </w:tr>
      <w:tr w14:paraId="2E303BDA" w14:textId="77777777" w:rsidTr="003E22DF">
        <w:tblPrEx>
          <w:tblW w:w="9558" w:type="dxa"/>
          <w:tblLook w:val="00A0"/>
        </w:tblPrEx>
        <w:tc>
          <w:tcPr>
            <w:tcW w:w="2551" w:type="dxa"/>
          </w:tcPr>
          <w:p w:rsidR="00B47337" w:rsidRPr="006376C8" w:rsidP="004F4249" w14:paraId="42858313"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rsidR="00B47337" w:rsidRPr="006376C8" w:rsidP="004F4249" w14:paraId="170237D6"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181" w:type="dxa"/>
          </w:tcPr>
          <w:p w:rsidR="00B47337" w:rsidRPr="006376C8" w:rsidP="004F4249" w14:paraId="4B24CE9B"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p>
        </w:tc>
        <w:tc>
          <w:tcPr>
            <w:tcW w:w="2884" w:type="dxa"/>
            <w:gridSpan w:val="2"/>
          </w:tcPr>
          <w:p w:rsidR="00B47337" w:rsidRPr="006376C8" w:rsidP="004F4249" w14:paraId="5E16DD2F"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2B3F6B5F" w14:textId="77777777" w:rsidTr="003E22DF">
        <w:tblPrEx>
          <w:tblW w:w="9558" w:type="dxa"/>
          <w:tblLook w:val="00A0"/>
        </w:tblPrEx>
        <w:tc>
          <w:tcPr>
            <w:tcW w:w="2551" w:type="dxa"/>
          </w:tcPr>
          <w:p w:rsidR="00B47337" w:rsidRPr="006376C8" w:rsidP="004F4249" w14:paraId="0B74E3A1" w14:textId="0684D65C">
            <w:pPr>
              <w:spacing w:after="0"/>
              <w:rPr>
                <w:rFonts w:ascii="Times New Roman" w:hAnsi="Times New Roman"/>
                <w:b/>
                <w:bCs/>
                <w:sz w:val="24"/>
                <w:szCs w:val="24"/>
              </w:rPr>
            </w:pPr>
            <w:r>
              <w:rPr>
                <w:rFonts w:ascii="Times New Roman" w:hAnsi="Times New Roman"/>
                <w:b/>
                <w:bCs/>
                <w:sz w:val="24"/>
                <w:szCs w:val="24"/>
              </w:rPr>
              <w:t>Education Unit Total</w:t>
            </w:r>
          </w:p>
        </w:tc>
        <w:tc>
          <w:tcPr>
            <w:tcW w:w="7007" w:type="dxa"/>
            <w:gridSpan w:val="4"/>
          </w:tcPr>
          <w:p w:rsidR="00B47337" w:rsidRPr="006376C8" w:rsidP="004F4249" w14:paraId="164D36E3" w14:textId="77777777">
            <w:pPr>
              <w:spacing w:after="0"/>
              <w:rPr>
                <w:b/>
                <w:bCs/>
                <w:sz w:val="24"/>
                <w:szCs w:val="24"/>
              </w:rPr>
            </w:pPr>
            <w:r w:rsidRPr="006376C8">
              <w:rPr>
                <w:rFonts w:ascii="Wingdings 2" w:eastAsia="Wingdings 2" w:hAnsi="Wingdings 2" w:cs="Wingdings 2"/>
                <w:bCs/>
                <w:sz w:val="24"/>
                <w:szCs w:val="24"/>
              </w:rPr>
              <w:t>£</w:t>
            </w:r>
          </w:p>
        </w:tc>
      </w:tr>
      <w:tr w14:paraId="6728406F" w14:textId="77777777" w:rsidTr="003E22DF">
        <w:tblPrEx>
          <w:tblW w:w="9558" w:type="dxa"/>
          <w:tblLook w:val="00A0"/>
        </w:tblPrEx>
        <w:tc>
          <w:tcPr>
            <w:tcW w:w="2551" w:type="dxa"/>
          </w:tcPr>
          <w:p w:rsidR="00B47337" w:rsidRPr="006376C8" w:rsidP="004F4249" w14:paraId="3B06EB3C"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7007" w:type="dxa"/>
            <w:gridSpan w:val="4"/>
          </w:tcPr>
          <w:p w:rsidR="00B47337" w:rsidP="00075E4D" w14:paraId="137B40D4" w14:textId="77777777">
            <w:pPr>
              <w:spacing w:after="0"/>
              <w:rPr>
                <w:rFonts w:ascii="Times New Roman" w:hAnsi="Times New Roman"/>
                <w:sz w:val="24"/>
                <w:szCs w:val="24"/>
              </w:rPr>
            </w:pPr>
            <w:r w:rsidRPr="006376C8">
              <w:rPr>
                <w:rFonts w:ascii="Times New Roman" w:hAnsi="Times New Roman"/>
                <w:sz w:val="24"/>
                <w:szCs w:val="24"/>
              </w:rPr>
              <w:t xml:space="preserve">Report only for schools designated as alternative schools. </w:t>
            </w:r>
          </w:p>
          <w:p w:rsidR="0061492C" w:rsidP="00075E4D" w14:paraId="7A72CB4C" w14:textId="77777777">
            <w:pPr>
              <w:spacing w:after="0"/>
              <w:rPr>
                <w:rFonts w:ascii="Times New Roman" w:hAnsi="Times New Roman"/>
                <w:sz w:val="24"/>
                <w:szCs w:val="24"/>
              </w:rPr>
            </w:pPr>
          </w:p>
          <w:p w:rsidR="0061492C" w:rsidRPr="006F6153" w:rsidP="00C90FA5" w14:paraId="20EE0AFD" w14:textId="5DE160AE">
            <w:pPr>
              <w:spacing w:after="0"/>
              <w:rPr>
                <w:rFonts w:ascii="Times New Roman" w:hAnsi="Times New Roman"/>
                <w:sz w:val="24"/>
                <w:szCs w:val="24"/>
              </w:rPr>
            </w:pPr>
            <w:r w:rsidRPr="005121C8">
              <w:rPr>
                <w:rFonts w:ascii="Times New Roman" w:hAnsi="Times New Roman"/>
                <w:sz w:val="24"/>
                <w:szCs w:val="24"/>
              </w:rPr>
              <w:t>A</w:t>
            </w:r>
            <w:r>
              <w:rPr>
                <w:rFonts w:ascii="Times New Roman" w:hAnsi="Times New Roman"/>
                <w:sz w:val="24"/>
                <w:szCs w:val="24"/>
              </w:rPr>
              <w:t xml:space="preserve">n alternative school is a public elementary or </w:t>
            </w:r>
            <w:r w:rsidRPr="005121C8">
              <w:rPr>
                <w:rFonts w:ascii="Times New Roman" w:hAnsi="Times New Roman"/>
                <w:sz w:val="24"/>
                <w:szCs w:val="24"/>
              </w:rPr>
              <w:t>secondary school that addresses the needs of students that typically cannot be met in a regular school program</w:t>
            </w:r>
            <w:r w:rsidR="00C90FA5">
              <w:rPr>
                <w:rFonts w:ascii="Times New Roman" w:hAnsi="Times New Roman"/>
                <w:sz w:val="24"/>
                <w:szCs w:val="24"/>
              </w:rPr>
              <w:t xml:space="preserve">. </w:t>
            </w:r>
          </w:p>
        </w:tc>
      </w:tr>
    </w:tbl>
    <w:p w:rsidR="00EF5299" w:rsidP="00024CE1" w14:paraId="45DF70D1" w14:textId="77777777">
      <w:pPr>
        <w:spacing w:after="0" w:line="240" w:lineRule="auto"/>
        <w:rPr>
          <w:bCs/>
          <w:sz w:val="24"/>
          <w:szCs w:val="24"/>
        </w:rPr>
      </w:pPr>
    </w:p>
    <w:p w:rsidR="007F315D" w:rsidRPr="000757FE" w:rsidP="1C47951B" w14:paraId="27F7E13D" w14:textId="1EE424FA">
      <w:pPr>
        <w:spacing w:after="0" w:line="240" w:lineRule="auto"/>
        <w:rPr>
          <w:rFonts w:ascii="Times New Roman" w:hAnsi="Times New Roman"/>
          <w:b/>
          <w:bCs/>
          <w:color w:val="FF0000"/>
        </w:rPr>
      </w:pPr>
      <w:r w:rsidRPr="000757FE">
        <w:rPr>
          <w:rFonts w:ascii="Times New Roman" w:hAnsi="Times New Roman"/>
          <w:b/>
          <w:bCs/>
          <w:color w:val="FF0000"/>
          <w:sz w:val="24"/>
          <w:szCs w:val="24"/>
        </w:rPr>
        <w:t>Revised!</w:t>
      </w:r>
      <w:r w:rsidR="003D2F93">
        <w:rPr>
          <w:rFonts w:ascii="Times New Roman" w:hAnsi="Times New Roman"/>
          <w:b/>
          <w:bCs/>
          <w:color w:val="FF0000"/>
          <w:sz w:val="24"/>
          <w:szCs w:val="24"/>
        </w:rPr>
        <w:t xml:space="preserve"> </w:t>
      </w:r>
      <w:r w:rsidRPr="003D2F93" w:rsidR="003D2F93">
        <w:rPr>
          <w:rFonts w:ascii="Times New Roman" w:hAnsi="Times New Roman"/>
          <w:b/>
          <w:bCs/>
          <w:sz w:val="24"/>
          <w:szCs w:val="24"/>
        </w:rPr>
        <w:t>†</w:t>
      </w: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666"/>
        <w:gridCol w:w="1710"/>
      </w:tblGrid>
      <w:tr w14:paraId="05048562" w14:textId="77777777" w:rsidTr="40FE664B">
        <w:tblPrEx>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848" w:type="dxa"/>
            <w:gridSpan w:val="4"/>
            <w:tcBorders>
              <w:top w:val="single" w:sz="4" w:space="0" w:color="auto"/>
            </w:tcBorders>
            <w:shd w:val="clear" w:color="auto" w:fill="4F81BD" w:themeFill="accent1"/>
          </w:tcPr>
          <w:p w:rsidR="009819D6" w:rsidRPr="000757FE" w:rsidP="007F315D" w14:paraId="6B88966F" w14:textId="6564172C">
            <w:pPr>
              <w:spacing w:after="0"/>
              <w:rPr>
                <w:rFonts w:ascii="Times New Roman" w:hAnsi="Times New Roman"/>
                <w:b/>
                <w:bCs/>
                <w:color w:val="FFFFFF"/>
                <w:sz w:val="24"/>
                <w:szCs w:val="24"/>
              </w:rPr>
            </w:pPr>
            <w:r w:rsidRPr="000757FE">
              <w:rPr>
                <w:rFonts w:ascii="Times New Roman" w:hAnsi="Times New Roman"/>
                <w:b/>
                <w:bCs/>
                <w:color w:val="FFFFFF"/>
                <w:sz w:val="24"/>
                <w:szCs w:val="24"/>
              </w:rPr>
              <w:t>Group Name:    Civil rights coordinators</w:t>
            </w:r>
            <w:r w:rsidR="00A4541F">
              <w:rPr>
                <w:rFonts w:ascii="Times New Roman" w:hAnsi="Times New Roman"/>
                <w:b/>
                <w:bCs/>
                <w:color w:val="FFFFFF"/>
                <w:sz w:val="24"/>
                <w:szCs w:val="24"/>
              </w:rPr>
              <w:t xml:space="preserve"> contact information</w:t>
            </w:r>
            <w:r w:rsidRPr="000757FE">
              <w:rPr>
                <w:rFonts w:ascii="Times New Roman" w:hAnsi="Times New Roman"/>
                <w:b/>
                <w:bCs/>
                <w:color w:val="FFFFFF"/>
                <w:sz w:val="24"/>
                <w:szCs w:val="24"/>
              </w:rPr>
              <w:t xml:space="preserve"> </w:t>
            </w:r>
          </w:p>
        </w:tc>
        <w:tc>
          <w:tcPr>
            <w:tcW w:w="1710" w:type="dxa"/>
            <w:tcBorders>
              <w:top w:val="single" w:sz="4" w:space="0" w:color="auto"/>
            </w:tcBorders>
            <w:shd w:val="clear" w:color="auto" w:fill="4F81BD" w:themeFill="accent1"/>
          </w:tcPr>
          <w:p w:rsidR="009819D6" w:rsidRPr="000757FE" w:rsidP="00101FF3" w14:paraId="71FFFFC8" w14:textId="77777777">
            <w:pPr>
              <w:spacing w:after="0"/>
              <w:jc w:val="right"/>
              <w:rPr>
                <w:rFonts w:ascii="Times New Roman" w:hAnsi="Times New Roman"/>
                <w:b/>
                <w:bCs/>
                <w:color w:val="FFFFFF"/>
                <w:sz w:val="24"/>
                <w:szCs w:val="24"/>
              </w:rPr>
            </w:pPr>
            <w:r w:rsidRPr="000757FE">
              <w:rPr>
                <w:rFonts w:ascii="Times New Roman" w:hAnsi="Times New Roman"/>
                <w:b/>
                <w:bCs/>
                <w:color w:val="FFFFFF"/>
                <w:sz w:val="24"/>
                <w:szCs w:val="24"/>
              </w:rPr>
              <w:t xml:space="preserve">DG: </w:t>
            </w:r>
            <w:r w:rsidRPr="000757FE" w:rsidR="00101FF3">
              <w:rPr>
                <w:rFonts w:ascii="Times New Roman" w:hAnsi="Times New Roman"/>
                <w:b/>
                <w:bCs/>
                <w:color w:val="FFFFFF"/>
                <w:sz w:val="24"/>
                <w:szCs w:val="24"/>
              </w:rPr>
              <w:t>916</w:t>
            </w:r>
          </w:p>
        </w:tc>
      </w:tr>
      <w:tr w14:paraId="3D4A154D" w14:textId="77777777" w:rsidTr="40FE664B">
        <w:tblPrEx>
          <w:tblW w:w="9558" w:type="dxa"/>
          <w:tblLook w:val="00A0"/>
        </w:tblPrEx>
        <w:tc>
          <w:tcPr>
            <w:tcW w:w="2692" w:type="dxa"/>
          </w:tcPr>
          <w:p w:rsidR="009819D6" w:rsidRPr="004C481A" w:rsidP="00A36B40" w14:paraId="5C1CFECF" w14:textId="7A60AEA5">
            <w:pPr>
              <w:spacing w:after="0"/>
              <w:rPr>
                <w:rFonts w:ascii="Times New Roman" w:hAnsi="Times New Roman"/>
                <w:b/>
                <w:bCs/>
                <w:sz w:val="24"/>
                <w:szCs w:val="24"/>
              </w:rPr>
            </w:pPr>
            <w:r w:rsidRPr="004C481A">
              <w:rPr>
                <w:rFonts w:ascii="Times New Roman" w:hAnsi="Times New Roman"/>
                <w:b/>
                <w:bCs/>
                <w:sz w:val="24"/>
                <w:szCs w:val="24"/>
              </w:rPr>
              <w:t>Definition</w:t>
            </w:r>
            <w:r w:rsidR="006B4CE1">
              <w:rPr>
                <w:rFonts w:ascii="Times New Roman" w:hAnsi="Times New Roman"/>
                <w:b/>
                <w:bCs/>
                <w:sz w:val="24"/>
                <w:szCs w:val="24"/>
              </w:rPr>
              <w:t xml:space="preserve"> </w:t>
            </w:r>
            <w:r w:rsidRPr="003D2F93" w:rsidR="006B4CE1">
              <w:rPr>
                <w:rFonts w:ascii="Times New Roman" w:hAnsi="Times New Roman"/>
                <w:b/>
                <w:bCs/>
                <w:sz w:val="24"/>
                <w:szCs w:val="24"/>
              </w:rPr>
              <w:t>†</w:t>
            </w:r>
          </w:p>
        </w:tc>
        <w:tc>
          <w:tcPr>
            <w:tcW w:w="6866" w:type="dxa"/>
            <w:gridSpan w:val="4"/>
          </w:tcPr>
          <w:p w:rsidR="009819D6" w:rsidP="00A36B40" w14:paraId="213F4A9C" w14:textId="77777777">
            <w:pPr>
              <w:spacing w:after="0"/>
              <w:rPr>
                <w:rFonts w:ascii="Times New Roman" w:hAnsi="Times New Roman"/>
                <w:strike/>
                <w:sz w:val="24"/>
                <w:szCs w:val="24"/>
              </w:rPr>
            </w:pPr>
            <w:r w:rsidRPr="006B4CE1">
              <w:rPr>
                <w:rFonts w:ascii="Times New Roman" w:hAnsi="Times New Roman"/>
                <w:strike/>
                <w:sz w:val="24"/>
                <w:szCs w:val="24"/>
              </w:rPr>
              <w:t>An indication of whether the LEA has appointed a responsible employee to coordinate efforts to comply with and carry out its responsibilities under federal law prohibiting discrimination against</w:t>
            </w:r>
            <w:r w:rsidRPr="006B4CE1" w:rsidR="002D2343">
              <w:rPr>
                <w:rFonts w:ascii="Times New Roman" w:hAnsi="Times New Roman"/>
                <w:strike/>
                <w:sz w:val="24"/>
                <w:szCs w:val="24"/>
              </w:rPr>
              <w:t xml:space="preserve"> students and others on the base</w:t>
            </w:r>
            <w:r w:rsidRPr="006B4CE1">
              <w:rPr>
                <w:rFonts w:ascii="Times New Roman" w:hAnsi="Times New Roman"/>
                <w:strike/>
                <w:sz w:val="24"/>
                <w:szCs w:val="24"/>
              </w:rPr>
              <w:t>s of sex, race/color/national origin, and/or disability.</w:t>
            </w:r>
          </w:p>
          <w:p w:rsidR="006B4CE1" w:rsidRPr="006B4CE1" w:rsidP="00A36B40" w14:paraId="5F683F1D" w14:textId="1DC069C9">
            <w:pPr>
              <w:spacing w:after="0"/>
              <w:rPr>
                <w:rFonts w:ascii="Times New Roman" w:hAnsi="Times New Roman"/>
                <w:bCs/>
                <w:sz w:val="24"/>
                <w:szCs w:val="24"/>
                <w:u w:val="single"/>
              </w:rPr>
            </w:pPr>
            <w:r w:rsidRPr="006B4CE1">
              <w:rPr>
                <w:rFonts w:ascii="Times New Roman" w:hAnsi="Times New Roman"/>
                <w:bCs/>
                <w:sz w:val="24"/>
                <w:szCs w:val="24"/>
                <w:u w:val="single"/>
              </w:rPr>
              <w:t>Contact information for civil rights coordinators.</w:t>
            </w:r>
          </w:p>
        </w:tc>
      </w:tr>
      <w:tr w14:paraId="217DFBFA" w14:textId="77777777" w:rsidTr="40FE664B">
        <w:tblPrEx>
          <w:tblW w:w="9558" w:type="dxa"/>
          <w:tblLook w:val="00A0"/>
        </w:tblPrEx>
        <w:tc>
          <w:tcPr>
            <w:tcW w:w="2692" w:type="dxa"/>
          </w:tcPr>
          <w:p w:rsidR="009819D6" w:rsidRPr="004C481A" w:rsidP="00A36B40" w14:paraId="5E1FF5AD" w14:textId="33A39CE9">
            <w:pPr>
              <w:spacing w:after="0"/>
              <w:rPr>
                <w:rFonts w:ascii="Times New Roman" w:hAnsi="Times New Roman"/>
                <w:b/>
                <w:bCs/>
                <w:sz w:val="24"/>
                <w:szCs w:val="24"/>
              </w:rPr>
            </w:pPr>
            <w:r w:rsidRPr="004C481A">
              <w:rPr>
                <w:rFonts w:ascii="Times New Roman" w:hAnsi="Times New Roman"/>
                <w:b/>
                <w:bCs/>
                <w:sz w:val="24"/>
                <w:szCs w:val="24"/>
              </w:rPr>
              <w:t>Permitted Values</w:t>
            </w:r>
            <w:r w:rsidR="003D2F93">
              <w:rPr>
                <w:rFonts w:ascii="Times New Roman" w:hAnsi="Times New Roman"/>
                <w:b/>
                <w:bCs/>
                <w:sz w:val="24"/>
                <w:szCs w:val="24"/>
              </w:rPr>
              <w:t xml:space="preserve"> </w:t>
            </w:r>
            <w:r w:rsidRPr="003D2F93" w:rsidR="003D2F93">
              <w:rPr>
                <w:rFonts w:ascii="Times New Roman" w:hAnsi="Times New Roman"/>
                <w:b/>
                <w:bCs/>
                <w:sz w:val="24"/>
                <w:szCs w:val="24"/>
              </w:rPr>
              <w:t>†</w:t>
            </w:r>
          </w:p>
        </w:tc>
        <w:tc>
          <w:tcPr>
            <w:tcW w:w="6866" w:type="dxa"/>
            <w:gridSpan w:val="4"/>
          </w:tcPr>
          <w:p w:rsidR="009819D6" w:rsidRPr="009802DA" w:rsidP="00B56622" w14:paraId="0B20CB5D" w14:textId="77777777">
            <w:pPr>
              <w:pStyle w:val="ListParagraph"/>
              <w:numPr>
                <w:ilvl w:val="0"/>
                <w:numId w:val="13"/>
              </w:numPr>
              <w:spacing w:after="0"/>
              <w:rPr>
                <w:rFonts w:ascii="Times New Roman" w:hAnsi="Times New Roman"/>
                <w:b/>
                <w:bCs/>
                <w:strike/>
                <w:sz w:val="24"/>
                <w:szCs w:val="24"/>
              </w:rPr>
            </w:pPr>
            <w:r w:rsidRPr="009802DA">
              <w:rPr>
                <w:rFonts w:ascii="Times New Roman" w:hAnsi="Times New Roman"/>
                <w:strike/>
                <w:sz w:val="24"/>
                <w:szCs w:val="24"/>
              </w:rPr>
              <w:t>Yes</w:t>
            </w:r>
          </w:p>
          <w:p w:rsidR="009819D6" w:rsidRPr="009802DA" w:rsidP="00B56622" w14:paraId="04265647" w14:textId="77777777">
            <w:pPr>
              <w:pStyle w:val="ListParagraph"/>
              <w:numPr>
                <w:ilvl w:val="0"/>
                <w:numId w:val="13"/>
              </w:numPr>
              <w:spacing w:after="0"/>
              <w:rPr>
                <w:rFonts w:ascii="Times New Roman" w:hAnsi="Times New Roman"/>
                <w:b/>
                <w:bCs/>
                <w:strike/>
                <w:sz w:val="24"/>
                <w:szCs w:val="24"/>
              </w:rPr>
            </w:pPr>
            <w:r w:rsidRPr="009802DA">
              <w:rPr>
                <w:rFonts w:ascii="Times New Roman" w:hAnsi="Times New Roman"/>
                <w:strike/>
                <w:sz w:val="24"/>
                <w:szCs w:val="24"/>
              </w:rPr>
              <w:t>No</w:t>
            </w:r>
          </w:p>
          <w:p w:rsidR="009819D6" w:rsidRPr="009802DA" w:rsidP="00B56622" w14:paraId="23FD93EC" w14:textId="77777777">
            <w:pPr>
              <w:pStyle w:val="ListParagraph"/>
              <w:numPr>
                <w:ilvl w:val="0"/>
                <w:numId w:val="13"/>
              </w:numPr>
              <w:spacing w:after="0"/>
              <w:rPr>
                <w:rFonts w:ascii="Times New Roman" w:hAnsi="Times New Roman"/>
                <w:b/>
                <w:bCs/>
                <w:sz w:val="24"/>
                <w:szCs w:val="24"/>
              </w:rPr>
            </w:pPr>
            <w:r w:rsidRPr="009802DA">
              <w:rPr>
                <w:rFonts w:ascii="Times New Roman" w:hAnsi="Times New Roman"/>
                <w:strike/>
                <w:sz w:val="24"/>
                <w:szCs w:val="24"/>
              </w:rPr>
              <w:t>Text for comments</w:t>
            </w:r>
          </w:p>
          <w:p w:rsidR="009802DA" w:rsidRPr="007B5E61" w:rsidP="00B56622" w14:paraId="0E6627D9" w14:textId="77777777">
            <w:pPr>
              <w:pStyle w:val="ListParagraph"/>
              <w:numPr>
                <w:ilvl w:val="0"/>
                <w:numId w:val="13"/>
              </w:numPr>
              <w:spacing w:after="0"/>
              <w:rPr>
                <w:rFonts w:ascii="Times New Roman" w:hAnsi="Times New Roman"/>
                <w:sz w:val="24"/>
                <w:szCs w:val="24"/>
                <w:u w:val="single"/>
              </w:rPr>
            </w:pPr>
            <w:r w:rsidRPr="007B5E61">
              <w:rPr>
                <w:rFonts w:ascii="Times New Roman" w:hAnsi="Times New Roman"/>
                <w:sz w:val="24"/>
                <w:szCs w:val="24"/>
                <w:u w:val="single"/>
              </w:rPr>
              <w:t>First Name</w:t>
            </w:r>
          </w:p>
          <w:p w:rsidR="007B5E61" w:rsidRPr="007B5E61" w:rsidP="00B56622" w14:paraId="2635A794" w14:textId="77777777">
            <w:pPr>
              <w:pStyle w:val="ListParagraph"/>
              <w:numPr>
                <w:ilvl w:val="0"/>
                <w:numId w:val="13"/>
              </w:numPr>
              <w:spacing w:after="0"/>
              <w:rPr>
                <w:rFonts w:ascii="Times New Roman" w:hAnsi="Times New Roman"/>
                <w:sz w:val="24"/>
                <w:szCs w:val="24"/>
                <w:u w:val="single"/>
              </w:rPr>
            </w:pPr>
            <w:r w:rsidRPr="007B5E61">
              <w:rPr>
                <w:rFonts w:ascii="Times New Roman" w:hAnsi="Times New Roman"/>
                <w:sz w:val="24"/>
                <w:szCs w:val="24"/>
                <w:u w:val="single"/>
              </w:rPr>
              <w:t>Last Name</w:t>
            </w:r>
          </w:p>
          <w:p w:rsidR="007B5E61" w:rsidRPr="004C481A" w:rsidP="00B56622" w14:paraId="4DC88AB4" w14:textId="1D2C6437">
            <w:pPr>
              <w:pStyle w:val="ListParagraph"/>
              <w:numPr>
                <w:ilvl w:val="0"/>
                <w:numId w:val="13"/>
              </w:numPr>
              <w:spacing w:after="0"/>
              <w:rPr>
                <w:rFonts w:ascii="Times New Roman" w:hAnsi="Times New Roman"/>
                <w:b/>
                <w:bCs/>
                <w:sz w:val="24"/>
                <w:szCs w:val="24"/>
              </w:rPr>
            </w:pPr>
            <w:r w:rsidRPr="007B5E61">
              <w:rPr>
                <w:rFonts w:ascii="Times New Roman" w:hAnsi="Times New Roman"/>
                <w:sz w:val="24"/>
                <w:szCs w:val="24"/>
                <w:u w:val="single"/>
              </w:rPr>
              <w:t>Email Address</w:t>
            </w:r>
          </w:p>
        </w:tc>
      </w:tr>
      <w:tr w14:paraId="71AE5013" w14:textId="77777777" w:rsidTr="40FE664B">
        <w:tblPrEx>
          <w:tblW w:w="9558" w:type="dxa"/>
          <w:tblLook w:val="00A0"/>
        </w:tblPrEx>
        <w:tc>
          <w:tcPr>
            <w:tcW w:w="2692" w:type="dxa"/>
          </w:tcPr>
          <w:p w:rsidR="009819D6" w:rsidRPr="004C481A" w:rsidP="00A36B40" w14:paraId="79385E77" w14:textId="77777777">
            <w:pPr>
              <w:spacing w:after="0"/>
              <w:rPr>
                <w:rFonts w:ascii="Times New Roman" w:hAnsi="Times New Roman"/>
                <w:b/>
                <w:bCs/>
                <w:sz w:val="24"/>
                <w:szCs w:val="24"/>
              </w:rPr>
            </w:pPr>
            <w:r w:rsidRPr="004C481A">
              <w:rPr>
                <w:rFonts w:ascii="Times New Roman" w:hAnsi="Times New Roman"/>
                <w:b/>
                <w:sz w:val="24"/>
                <w:szCs w:val="24"/>
              </w:rPr>
              <w:t>Reporting Period</w:t>
            </w:r>
            <w:r w:rsidR="0094683D">
              <w:rPr>
                <w:rFonts w:ascii="Times New Roman" w:hAnsi="Times New Roman"/>
                <w:b/>
                <w:sz w:val="24"/>
                <w:szCs w:val="24"/>
              </w:rPr>
              <w:t xml:space="preserve"> </w:t>
            </w:r>
            <w:r w:rsidRPr="004C481A">
              <w:rPr>
                <w:rFonts w:ascii="Times New Roman" w:hAnsi="Times New Roman"/>
                <w:b/>
                <w:sz w:val="24"/>
                <w:szCs w:val="24"/>
              </w:rPr>
              <w:t xml:space="preserve"> </w:t>
            </w:r>
          </w:p>
        </w:tc>
        <w:tc>
          <w:tcPr>
            <w:tcW w:w="6866" w:type="dxa"/>
            <w:gridSpan w:val="4"/>
          </w:tcPr>
          <w:p w:rsidR="009819D6" w:rsidRPr="004C481A" w:rsidP="00FD05F8" w14:paraId="028CE15D" w14:textId="77777777">
            <w:pPr>
              <w:spacing w:after="0"/>
              <w:rPr>
                <w:rFonts w:ascii="Times New Roman" w:hAnsi="Times New Roman"/>
                <w:bCs/>
                <w:sz w:val="24"/>
                <w:szCs w:val="24"/>
              </w:rPr>
            </w:pPr>
            <w:r w:rsidRPr="004C481A">
              <w:rPr>
                <w:rFonts w:ascii="Times New Roman" w:hAnsi="Times New Roman"/>
                <w:sz w:val="24"/>
                <w:szCs w:val="24"/>
              </w:rPr>
              <w:t xml:space="preserve">October 1 </w:t>
            </w:r>
          </w:p>
        </w:tc>
      </w:tr>
      <w:tr w14:paraId="7C8E51B1" w14:textId="77777777" w:rsidTr="40FE664B">
        <w:tblPrEx>
          <w:tblW w:w="9558" w:type="dxa"/>
          <w:tblLook w:val="00A0"/>
        </w:tblPrEx>
        <w:tc>
          <w:tcPr>
            <w:tcW w:w="2692" w:type="dxa"/>
          </w:tcPr>
          <w:p w:rsidR="009819D6" w:rsidRPr="004C481A" w:rsidP="00A36B40" w14:paraId="4742D7F3" w14:textId="77777777">
            <w:pPr>
              <w:spacing w:after="0"/>
              <w:rPr>
                <w:rFonts w:ascii="Times New Roman" w:hAnsi="Times New Roman"/>
                <w:b/>
                <w:bCs/>
                <w:sz w:val="24"/>
                <w:szCs w:val="24"/>
              </w:rPr>
            </w:pPr>
            <w:r w:rsidRPr="004C481A">
              <w:rPr>
                <w:rFonts w:ascii="Times New Roman" w:hAnsi="Times New Roman"/>
                <w:b/>
                <w:sz w:val="24"/>
                <w:szCs w:val="24"/>
              </w:rPr>
              <w:t>Reporting Levels</w:t>
            </w:r>
          </w:p>
        </w:tc>
        <w:tc>
          <w:tcPr>
            <w:tcW w:w="2096" w:type="dxa"/>
          </w:tcPr>
          <w:p w:rsidR="009819D6" w:rsidRPr="004C481A" w:rsidP="00A36B40" w14:paraId="6A63572C" w14:textId="77777777">
            <w:pPr>
              <w:spacing w:after="0"/>
              <w:jc w:val="center"/>
              <w:rPr>
                <w:bCs/>
                <w:sz w:val="24"/>
                <w:szCs w:val="24"/>
              </w:rPr>
            </w:pPr>
            <w:r w:rsidRPr="004C481A">
              <w:rPr>
                <w:rFonts w:ascii="Times New Roman" w:hAnsi="Times New Roman"/>
                <w:bCs/>
                <w:sz w:val="24"/>
                <w:szCs w:val="24"/>
              </w:rPr>
              <w:t>School</w:t>
            </w:r>
            <w:r w:rsidRPr="004C481A">
              <w:rPr>
                <w:bCs/>
                <w:sz w:val="24"/>
                <w:szCs w:val="24"/>
              </w:rPr>
              <w:t xml:space="preserve">  </w:t>
            </w:r>
            <w:r w:rsidRPr="004C481A">
              <w:rPr>
                <w:rFonts w:ascii="Wingdings 2" w:eastAsia="Wingdings 2" w:hAnsi="Wingdings 2" w:cs="Wingdings 2"/>
                <w:bCs/>
                <w:sz w:val="24"/>
                <w:szCs w:val="24"/>
              </w:rPr>
              <w:t>£</w:t>
            </w:r>
          </w:p>
        </w:tc>
        <w:tc>
          <w:tcPr>
            <w:tcW w:w="2394" w:type="dxa"/>
          </w:tcPr>
          <w:p w:rsidR="009819D6" w:rsidRPr="004C481A" w:rsidP="00A36B40" w14:paraId="00142148" w14:textId="77777777">
            <w:pPr>
              <w:spacing w:after="0"/>
              <w:jc w:val="center"/>
              <w:rPr>
                <w:bCs/>
                <w:sz w:val="24"/>
                <w:szCs w:val="24"/>
              </w:rPr>
            </w:pPr>
            <w:r w:rsidRPr="004C481A">
              <w:rPr>
                <w:rFonts w:ascii="Times New Roman" w:hAnsi="Times New Roman"/>
                <w:bCs/>
                <w:sz w:val="24"/>
                <w:szCs w:val="24"/>
              </w:rPr>
              <w:t>LEA</w:t>
            </w:r>
            <w:r w:rsidRPr="004C481A">
              <w:rPr>
                <w:bCs/>
                <w:sz w:val="24"/>
                <w:szCs w:val="24"/>
              </w:rPr>
              <w:t xml:space="preserve">  </w:t>
            </w:r>
            <w:r w:rsidRPr="004C481A">
              <w:rPr>
                <w:rFonts w:ascii="Wingdings 2" w:hAnsi="Wingdings 2"/>
                <w:bCs/>
                <w:sz w:val="24"/>
                <w:szCs w:val="24"/>
              </w:rPr>
              <w:sym w:font="Wingdings 2" w:char="F052"/>
            </w:r>
          </w:p>
        </w:tc>
        <w:tc>
          <w:tcPr>
            <w:tcW w:w="2376" w:type="dxa"/>
            <w:gridSpan w:val="2"/>
          </w:tcPr>
          <w:p w:rsidR="009819D6" w:rsidRPr="004C481A" w:rsidP="00A36B40" w14:paraId="1F4D8905" w14:textId="77777777">
            <w:pPr>
              <w:spacing w:after="0"/>
              <w:jc w:val="center"/>
              <w:rPr>
                <w:bCs/>
                <w:sz w:val="24"/>
                <w:szCs w:val="24"/>
              </w:rPr>
            </w:pPr>
            <w:r w:rsidRPr="004C481A">
              <w:rPr>
                <w:rFonts w:ascii="Times New Roman" w:hAnsi="Times New Roman"/>
                <w:bCs/>
                <w:sz w:val="24"/>
                <w:szCs w:val="24"/>
              </w:rPr>
              <w:t>State</w:t>
            </w:r>
            <w:r w:rsidRPr="004C481A">
              <w:rPr>
                <w:bCs/>
                <w:sz w:val="24"/>
                <w:szCs w:val="24"/>
              </w:rPr>
              <w:t xml:space="preserve">  </w:t>
            </w:r>
            <w:r w:rsidRPr="004C481A">
              <w:rPr>
                <w:rFonts w:ascii="Wingdings 2" w:eastAsia="Wingdings 2" w:hAnsi="Wingdings 2" w:cs="Wingdings 2"/>
                <w:bCs/>
                <w:sz w:val="24"/>
                <w:szCs w:val="24"/>
              </w:rPr>
              <w:t>£</w:t>
            </w:r>
          </w:p>
        </w:tc>
      </w:tr>
      <w:tr w14:paraId="4D7DF1AF" w14:textId="77777777" w:rsidTr="40FE664B">
        <w:tblPrEx>
          <w:tblW w:w="9558" w:type="dxa"/>
          <w:tblLook w:val="00A0"/>
        </w:tblPrEx>
        <w:tc>
          <w:tcPr>
            <w:tcW w:w="2692" w:type="dxa"/>
          </w:tcPr>
          <w:p w:rsidR="009819D6" w:rsidRPr="004C481A" w:rsidP="00A36B40" w14:paraId="7AE0E8B6" w14:textId="2A5BFC3A">
            <w:pPr>
              <w:spacing w:after="0"/>
              <w:rPr>
                <w:rFonts w:ascii="Times New Roman" w:hAnsi="Times New Roman"/>
                <w:b/>
                <w:bCs/>
                <w:sz w:val="24"/>
                <w:szCs w:val="24"/>
              </w:rPr>
            </w:pPr>
            <w:r>
              <w:rPr>
                <w:rFonts w:ascii="Times New Roman" w:hAnsi="Times New Roman"/>
                <w:b/>
                <w:bCs/>
                <w:sz w:val="24"/>
                <w:szCs w:val="24"/>
              </w:rPr>
              <w:t>Education Unit Total</w:t>
            </w:r>
          </w:p>
        </w:tc>
        <w:tc>
          <w:tcPr>
            <w:tcW w:w="6866" w:type="dxa"/>
            <w:gridSpan w:val="4"/>
          </w:tcPr>
          <w:p w:rsidR="009819D6" w:rsidRPr="004C481A" w:rsidP="00A36B40" w14:paraId="0EE049DA" w14:textId="77777777">
            <w:pPr>
              <w:spacing w:after="0"/>
              <w:rPr>
                <w:b/>
                <w:bCs/>
                <w:sz w:val="24"/>
                <w:szCs w:val="24"/>
              </w:rPr>
            </w:pPr>
            <w:r w:rsidRPr="004C481A">
              <w:rPr>
                <w:rFonts w:ascii="Wingdings 2" w:eastAsia="Wingdings 2" w:hAnsi="Wingdings 2" w:cs="Wingdings 2"/>
                <w:bCs/>
                <w:sz w:val="24"/>
                <w:szCs w:val="24"/>
              </w:rPr>
              <w:t>£</w:t>
            </w:r>
          </w:p>
        </w:tc>
      </w:tr>
      <w:tr w14:paraId="5303A3E0" w14:textId="77777777" w:rsidTr="40FE664B">
        <w:tblPrEx>
          <w:tblW w:w="9558" w:type="dxa"/>
          <w:tblLook w:val="00A0"/>
        </w:tblPrEx>
        <w:tc>
          <w:tcPr>
            <w:tcW w:w="2692" w:type="dxa"/>
          </w:tcPr>
          <w:p w:rsidR="009819D6" w:rsidP="00A36B40" w14:paraId="3140E4D6" w14:textId="77777777">
            <w:pPr>
              <w:spacing w:after="0"/>
              <w:rPr>
                <w:rFonts w:ascii="Times New Roman" w:hAnsi="Times New Roman"/>
                <w:b/>
                <w:bCs/>
                <w:sz w:val="24"/>
                <w:szCs w:val="24"/>
              </w:rPr>
            </w:pPr>
            <w:r w:rsidRPr="004C481A">
              <w:rPr>
                <w:rFonts w:ascii="Times New Roman" w:hAnsi="Times New Roman"/>
                <w:b/>
                <w:bCs/>
                <w:sz w:val="24"/>
                <w:szCs w:val="24"/>
              </w:rPr>
              <w:t>Comment</w:t>
            </w:r>
          </w:p>
          <w:p w:rsidR="000757FE" w:rsidRPr="004C481A" w:rsidP="00A36B40" w14:paraId="73AD96F8" w14:textId="4C0238EB">
            <w:pPr>
              <w:spacing w:after="0"/>
              <w:rPr>
                <w:rFonts w:ascii="Times New Roman" w:hAnsi="Times New Roman"/>
                <w:b/>
                <w:bCs/>
                <w:sz w:val="24"/>
                <w:szCs w:val="24"/>
              </w:rPr>
            </w:pPr>
            <w:r w:rsidRPr="000757FE">
              <w:rPr>
                <w:rFonts w:ascii="Times New Roman" w:hAnsi="Times New Roman"/>
                <w:b/>
                <w:bCs/>
                <w:color w:val="FF0000"/>
                <w:sz w:val="24"/>
                <w:szCs w:val="24"/>
              </w:rPr>
              <w:t>Revised!</w:t>
            </w:r>
            <w:r w:rsidR="003D2F93">
              <w:rPr>
                <w:rFonts w:ascii="Times New Roman" w:hAnsi="Times New Roman"/>
                <w:b/>
                <w:bCs/>
                <w:color w:val="FF0000"/>
                <w:sz w:val="24"/>
                <w:szCs w:val="24"/>
              </w:rPr>
              <w:t xml:space="preserve"> </w:t>
            </w:r>
            <w:r w:rsidRPr="003D2F93" w:rsidR="003D2F93">
              <w:rPr>
                <w:rFonts w:ascii="Times New Roman" w:hAnsi="Times New Roman"/>
                <w:b/>
                <w:bCs/>
                <w:sz w:val="24"/>
                <w:szCs w:val="24"/>
              </w:rPr>
              <w:t>†</w:t>
            </w:r>
          </w:p>
        </w:tc>
        <w:tc>
          <w:tcPr>
            <w:tcW w:w="6866" w:type="dxa"/>
            <w:gridSpan w:val="4"/>
          </w:tcPr>
          <w:p w:rsidR="009819D6" w:rsidP="00A36B40" w14:paraId="6D86138D" w14:textId="77777777">
            <w:pPr>
              <w:spacing w:after="0"/>
              <w:rPr>
                <w:rFonts w:ascii="Times New Roman" w:hAnsi="Times New Roman"/>
                <w:strike/>
                <w:sz w:val="24"/>
                <w:szCs w:val="24"/>
              </w:rPr>
            </w:pPr>
            <w:r w:rsidRPr="007B5E61">
              <w:rPr>
                <w:rFonts w:ascii="Times New Roman" w:hAnsi="Times New Roman"/>
                <w:strike/>
                <w:sz w:val="24"/>
                <w:szCs w:val="24"/>
              </w:rPr>
              <w:t>Include email address of civil rights coordinator.</w:t>
            </w:r>
          </w:p>
          <w:p w:rsidR="007B5E61" w:rsidRPr="006B4CE1" w:rsidP="00A36B40" w14:paraId="6585A479" w14:textId="29510315">
            <w:pPr>
              <w:spacing w:after="0"/>
              <w:rPr>
                <w:rFonts w:ascii="Times New Roman" w:hAnsi="Times New Roman"/>
                <w:strike/>
                <w:sz w:val="24"/>
                <w:szCs w:val="24"/>
                <w:u w:val="single"/>
              </w:rPr>
            </w:pPr>
            <w:r w:rsidRPr="40FE664B">
              <w:rPr>
                <w:rFonts w:ascii="Times New Roman" w:hAnsi="Times New Roman"/>
                <w:sz w:val="24"/>
                <w:szCs w:val="24"/>
                <w:u w:val="single"/>
              </w:rPr>
              <w:t xml:space="preserve">Civil rights coordinators </w:t>
            </w:r>
            <w:r w:rsidRPr="00E104C8" w:rsidR="00787B84">
              <w:rPr>
                <w:rFonts w:ascii="Times New Roman" w:hAnsi="Times New Roman"/>
                <w:sz w:val="24"/>
                <w:szCs w:val="24"/>
                <w:u w:val="single"/>
              </w:rPr>
              <w:t>lead</w:t>
            </w:r>
            <w:r w:rsidR="00787B84">
              <w:rPr>
                <w:rFonts w:ascii="Times New Roman" w:hAnsi="Times New Roman"/>
                <w:sz w:val="24"/>
                <w:szCs w:val="24"/>
                <w:u w:val="single"/>
              </w:rPr>
              <w:t xml:space="preserve"> </w:t>
            </w:r>
            <w:r w:rsidRPr="40FE664B">
              <w:rPr>
                <w:rFonts w:ascii="Times New Roman" w:hAnsi="Times New Roman"/>
                <w:sz w:val="24"/>
                <w:szCs w:val="24"/>
                <w:u w:val="single"/>
              </w:rPr>
              <w:t>efforts to carry out</w:t>
            </w:r>
            <w:r w:rsidR="00E104C8">
              <w:rPr>
                <w:rFonts w:ascii="Times New Roman" w:hAnsi="Times New Roman"/>
                <w:sz w:val="24"/>
                <w:szCs w:val="24"/>
                <w:u w:val="single"/>
              </w:rPr>
              <w:t xml:space="preserve"> LEAs</w:t>
            </w:r>
            <w:r w:rsidRPr="40FE664B">
              <w:rPr>
                <w:rFonts w:ascii="Times New Roman" w:hAnsi="Times New Roman"/>
                <w:sz w:val="24"/>
                <w:szCs w:val="24"/>
                <w:u w:val="single"/>
              </w:rPr>
              <w:t>’ responsibilities under federal law prohibiting discrimination against students and others on the bases of sex, race/color/national origin, and/or disability by recipients of federal financial assistance from the U.S. Department of Education.</w:t>
            </w:r>
          </w:p>
        </w:tc>
      </w:tr>
      <w:tr w14:paraId="469E60ED" w14:textId="77777777" w:rsidTr="40FE664B">
        <w:tblPrEx>
          <w:tblW w:w="9558" w:type="dxa"/>
          <w:tblLook w:val="00A0"/>
        </w:tblPrEx>
        <w:tc>
          <w:tcPr>
            <w:tcW w:w="2692" w:type="dxa"/>
          </w:tcPr>
          <w:p w:rsidR="009819D6" w:rsidRPr="004C481A" w:rsidP="00A36B40" w14:paraId="4DB2B41F" w14:textId="77777777">
            <w:pPr>
              <w:spacing w:after="0"/>
              <w:rPr>
                <w:rFonts w:ascii="Times New Roman" w:hAnsi="Times New Roman"/>
                <w:b/>
                <w:bCs/>
                <w:sz w:val="24"/>
                <w:szCs w:val="24"/>
              </w:rPr>
            </w:pPr>
          </w:p>
        </w:tc>
        <w:tc>
          <w:tcPr>
            <w:tcW w:w="6866" w:type="dxa"/>
            <w:gridSpan w:val="4"/>
          </w:tcPr>
          <w:p w:rsidR="009819D6" w:rsidRPr="004C481A" w:rsidP="00A36B40" w14:paraId="5BB4EABE" w14:textId="77777777">
            <w:pPr>
              <w:spacing w:after="0"/>
              <w:rPr>
                <w:rFonts w:ascii="Times New Roman" w:hAnsi="Times New Roman"/>
                <w:sz w:val="24"/>
                <w:szCs w:val="24"/>
              </w:rPr>
            </w:pPr>
          </w:p>
        </w:tc>
      </w:tr>
      <w:tr w14:paraId="4AB6FC90" w14:textId="77777777" w:rsidTr="40FE664B">
        <w:tblPrEx>
          <w:tblW w:w="9558" w:type="dxa"/>
          <w:tblLook w:val="00A0"/>
        </w:tblPrEx>
        <w:tc>
          <w:tcPr>
            <w:tcW w:w="2692" w:type="dxa"/>
            <w:shd w:val="clear" w:color="auto" w:fill="4F81BD" w:themeFill="accent1"/>
          </w:tcPr>
          <w:p w:rsidR="009819D6" w:rsidRPr="004C481A" w:rsidP="00A36B40" w14:paraId="44F93F23" w14:textId="77777777">
            <w:pPr>
              <w:spacing w:after="0"/>
              <w:rPr>
                <w:rFonts w:ascii="Times New Roman" w:hAnsi="Times New Roman"/>
                <w:b/>
                <w:bCs/>
                <w:color w:val="FFFFFF"/>
                <w:sz w:val="24"/>
                <w:szCs w:val="24"/>
              </w:rPr>
            </w:pPr>
            <w:r w:rsidRPr="004C481A">
              <w:rPr>
                <w:rFonts w:ascii="Times New Roman" w:hAnsi="Times New Roman"/>
                <w:b/>
                <w:bCs/>
                <w:color w:val="FFFFFF"/>
                <w:sz w:val="24"/>
                <w:szCs w:val="24"/>
              </w:rPr>
              <w:t>CATEGORY SET</w:t>
            </w:r>
          </w:p>
        </w:tc>
        <w:tc>
          <w:tcPr>
            <w:tcW w:w="6866" w:type="dxa"/>
            <w:gridSpan w:val="4"/>
            <w:shd w:val="clear" w:color="auto" w:fill="4F81BD" w:themeFill="accent1"/>
          </w:tcPr>
          <w:p w:rsidR="009819D6" w:rsidRPr="004C481A" w:rsidP="00A36B40" w14:paraId="28F7EFCB" w14:textId="77777777">
            <w:pPr>
              <w:spacing w:after="0"/>
              <w:rPr>
                <w:rFonts w:ascii="Times New Roman" w:hAnsi="Times New Roman"/>
                <w:b/>
                <w:bCs/>
                <w:color w:val="FFFFFF"/>
                <w:sz w:val="24"/>
                <w:szCs w:val="24"/>
              </w:rPr>
            </w:pPr>
            <w:r w:rsidRPr="004C481A">
              <w:rPr>
                <w:rFonts w:ascii="Times New Roman" w:hAnsi="Times New Roman"/>
                <w:b/>
                <w:bCs/>
                <w:color w:val="FFFFFF"/>
                <w:sz w:val="24"/>
                <w:szCs w:val="24"/>
              </w:rPr>
              <w:t>DESCRIPTION</w:t>
            </w:r>
          </w:p>
        </w:tc>
      </w:tr>
      <w:tr w14:paraId="511ABAB2" w14:textId="77777777" w:rsidTr="40FE664B">
        <w:tblPrEx>
          <w:tblW w:w="9558" w:type="dxa"/>
          <w:tblLook w:val="00A0"/>
        </w:tblPrEx>
        <w:tc>
          <w:tcPr>
            <w:tcW w:w="2692" w:type="dxa"/>
          </w:tcPr>
          <w:p w:rsidR="009819D6" w:rsidRPr="004C481A" w:rsidP="00A36B40" w14:paraId="6903F488" w14:textId="77777777">
            <w:pPr>
              <w:spacing w:after="0"/>
              <w:rPr>
                <w:rFonts w:ascii="Times New Roman" w:hAnsi="Times New Roman"/>
                <w:b/>
                <w:bCs/>
                <w:sz w:val="24"/>
                <w:szCs w:val="24"/>
              </w:rPr>
            </w:pPr>
            <w:r w:rsidRPr="004C481A">
              <w:rPr>
                <w:rFonts w:ascii="Times New Roman" w:hAnsi="Times New Roman"/>
                <w:b/>
                <w:bCs/>
                <w:sz w:val="24"/>
                <w:szCs w:val="24"/>
              </w:rPr>
              <w:t>Category Set A</w:t>
            </w:r>
            <w:r w:rsidR="0094683D">
              <w:rPr>
                <w:rFonts w:ascii="Times New Roman" w:hAnsi="Times New Roman"/>
                <w:b/>
                <w:bCs/>
                <w:sz w:val="24"/>
                <w:szCs w:val="24"/>
              </w:rPr>
              <w:t xml:space="preserve">  </w:t>
            </w:r>
          </w:p>
        </w:tc>
        <w:tc>
          <w:tcPr>
            <w:tcW w:w="6866" w:type="dxa"/>
            <w:gridSpan w:val="4"/>
          </w:tcPr>
          <w:p w:rsidR="009819D6" w:rsidRPr="004C481A" w:rsidP="00A36B40" w14:paraId="57C8E58A" w14:textId="77777777">
            <w:pPr>
              <w:numPr>
                <w:ilvl w:val="0"/>
                <w:numId w:val="2"/>
              </w:numPr>
              <w:spacing w:after="0"/>
              <w:rPr>
                <w:rFonts w:ascii="Times New Roman" w:hAnsi="Times New Roman"/>
                <w:b/>
                <w:bCs/>
                <w:sz w:val="24"/>
                <w:szCs w:val="24"/>
              </w:rPr>
            </w:pPr>
            <w:r w:rsidRPr="004C481A">
              <w:rPr>
                <w:rFonts w:ascii="Times New Roman" w:hAnsi="Times New Roman"/>
                <w:sz w:val="24"/>
                <w:szCs w:val="24"/>
              </w:rPr>
              <w:t>Civil Rights Law</w:t>
            </w:r>
            <w:r w:rsidR="00027236">
              <w:rPr>
                <w:rFonts w:ascii="Times New Roman" w:hAnsi="Times New Roman"/>
                <w:sz w:val="24"/>
                <w:szCs w:val="24"/>
              </w:rPr>
              <w:t xml:space="preserve"> (Coordinators)</w:t>
            </w:r>
          </w:p>
        </w:tc>
      </w:tr>
    </w:tbl>
    <w:p w:rsidR="2F28A1CE" w:rsidP="7202BB39" w14:paraId="2E20D9E5" w14:textId="1EFACEAA">
      <w:pPr>
        <w:spacing w:after="0" w:line="240" w:lineRule="auto"/>
        <w:rPr>
          <w:b/>
          <w:bCs/>
        </w:rPr>
      </w:pPr>
    </w:p>
    <w:p w:rsidR="00D35CA8" w:rsidP="00024CE1" w14:paraId="3975F7CC" w14:textId="77777777">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8"/>
        <w:gridCol w:w="2051"/>
        <w:gridCol w:w="2330"/>
        <w:gridCol w:w="443"/>
        <w:gridCol w:w="1888"/>
      </w:tblGrid>
      <w:tr w14:paraId="2ECA8471" w14:textId="77777777" w:rsidTr="00002658">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462" w:type="dxa"/>
            <w:gridSpan w:val="4"/>
            <w:tcBorders>
              <w:top w:val="single" w:sz="4" w:space="0" w:color="auto"/>
            </w:tcBorders>
            <w:shd w:val="clear" w:color="auto" w:fill="4F81BD"/>
          </w:tcPr>
          <w:p w:rsidR="00300C49" w:rsidRPr="009378D3" w:rsidP="009418FD" w14:paraId="666E196E" w14:textId="77A9C755">
            <w:pPr>
              <w:spacing w:after="0"/>
              <w:rPr>
                <w:rFonts w:ascii="Times New Roman" w:hAnsi="Times New Roman"/>
                <w:b/>
                <w:bCs/>
                <w:color w:val="FFFFFF"/>
                <w:sz w:val="24"/>
                <w:szCs w:val="24"/>
              </w:rPr>
            </w:pPr>
            <w:r w:rsidRPr="009378D3">
              <w:rPr>
                <w:rFonts w:ascii="Times New Roman" w:hAnsi="Times New Roman"/>
                <w:b/>
                <w:bCs/>
                <w:color w:val="FFFFFF"/>
                <w:sz w:val="24"/>
                <w:szCs w:val="24"/>
              </w:rPr>
              <w:t>Group Name:    Computer science</w:t>
            </w:r>
            <w:r w:rsidRPr="009378D3">
              <w:rPr>
                <w:rFonts w:ascii="Times New Roman" w:hAnsi="Times New Roman"/>
                <w:b/>
                <w:bCs/>
                <w:color w:val="FFFFFF"/>
                <w:sz w:val="24"/>
                <w:szCs w:val="24"/>
              </w:rPr>
              <w:t xml:space="preserve"> classes—high school</w:t>
            </w:r>
          </w:p>
        </w:tc>
        <w:tc>
          <w:tcPr>
            <w:tcW w:w="1888" w:type="dxa"/>
            <w:tcBorders>
              <w:top w:val="single" w:sz="4" w:space="0" w:color="auto"/>
            </w:tcBorders>
            <w:shd w:val="clear" w:color="auto" w:fill="4F81BD"/>
          </w:tcPr>
          <w:p w:rsidR="00300C49" w:rsidRPr="009378D3" w:rsidP="00A635B1" w14:paraId="28D281CE" w14:textId="7BE82C66">
            <w:pPr>
              <w:spacing w:after="0"/>
              <w:jc w:val="right"/>
              <w:rPr>
                <w:rFonts w:ascii="Times New Roman" w:hAnsi="Times New Roman"/>
                <w:b/>
                <w:bCs/>
                <w:color w:val="FFFFFF"/>
                <w:sz w:val="24"/>
                <w:szCs w:val="24"/>
              </w:rPr>
            </w:pPr>
            <w:r w:rsidRPr="009378D3">
              <w:rPr>
                <w:rFonts w:ascii="Times New Roman" w:hAnsi="Times New Roman"/>
                <w:b/>
                <w:bCs/>
                <w:color w:val="FFFFFF"/>
                <w:sz w:val="24"/>
                <w:szCs w:val="24"/>
              </w:rPr>
              <w:t xml:space="preserve">DG: </w:t>
            </w:r>
            <w:r w:rsidRPr="009378D3" w:rsidR="00B33503">
              <w:rPr>
                <w:rFonts w:ascii="Times New Roman" w:hAnsi="Times New Roman"/>
                <w:b/>
                <w:bCs/>
                <w:color w:val="FFFFFF"/>
                <w:sz w:val="24"/>
                <w:szCs w:val="24"/>
              </w:rPr>
              <w:t>1011</w:t>
            </w:r>
          </w:p>
        </w:tc>
      </w:tr>
      <w:tr w14:paraId="6174929D" w14:textId="77777777" w:rsidTr="00002658">
        <w:tblPrEx>
          <w:tblW w:w="0" w:type="auto"/>
          <w:tblLook w:val="00A0"/>
        </w:tblPrEx>
        <w:tc>
          <w:tcPr>
            <w:tcW w:w="2638" w:type="dxa"/>
          </w:tcPr>
          <w:p w:rsidR="00300C49" w:rsidRPr="009378D3" w:rsidP="009418FD" w14:paraId="258F9D12" w14:textId="77777777">
            <w:pPr>
              <w:spacing w:after="0"/>
              <w:rPr>
                <w:rFonts w:ascii="Times New Roman" w:hAnsi="Times New Roman"/>
                <w:b/>
                <w:bCs/>
                <w:sz w:val="24"/>
                <w:szCs w:val="24"/>
              </w:rPr>
            </w:pPr>
            <w:r w:rsidRPr="009378D3">
              <w:rPr>
                <w:rFonts w:ascii="Times New Roman" w:hAnsi="Times New Roman"/>
                <w:b/>
                <w:bCs/>
                <w:sz w:val="24"/>
                <w:szCs w:val="24"/>
              </w:rPr>
              <w:t>Definition</w:t>
            </w:r>
          </w:p>
        </w:tc>
        <w:tc>
          <w:tcPr>
            <w:tcW w:w="6712" w:type="dxa"/>
            <w:gridSpan w:val="4"/>
          </w:tcPr>
          <w:p w:rsidR="00300C49" w:rsidRPr="009378D3" w:rsidP="008602C3" w14:paraId="118975B0" w14:textId="55A65305">
            <w:pPr>
              <w:spacing w:after="0"/>
              <w:rPr>
                <w:rFonts w:ascii="Times New Roman" w:hAnsi="Times New Roman"/>
                <w:bCs/>
                <w:sz w:val="24"/>
                <w:szCs w:val="24"/>
              </w:rPr>
            </w:pPr>
            <w:r w:rsidRPr="009378D3">
              <w:rPr>
                <w:rFonts w:ascii="Times New Roman" w:hAnsi="Times New Roman"/>
                <w:sz w:val="24"/>
                <w:szCs w:val="24"/>
              </w:rPr>
              <w:t xml:space="preserve">The unduplicated number of classes </w:t>
            </w:r>
            <w:r w:rsidRPr="009378D3">
              <w:rPr>
                <w:rFonts w:ascii="Times New Roman" w:hAnsi="Times New Roman"/>
                <w:bCs/>
                <w:sz w:val="24"/>
                <w:szCs w:val="24"/>
              </w:rPr>
              <w:t xml:space="preserve">in </w:t>
            </w:r>
            <w:r w:rsidRPr="009378D3" w:rsidR="00A635B1">
              <w:rPr>
                <w:rFonts w:ascii="Times New Roman" w:hAnsi="Times New Roman"/>
                <w:sz w:val="24"/>
                <w:szCs w:val="24"/>
              </w:rPr>
              <w:t>computer science</w:t>
            </w:r>
            <w:r w:rsidRPr="009378D3">
              <w:rPr>
                <w:rFonts w:ascii="Times New Roman" w:hAnsi="Times New Roman"/>
                <w:sz w:val="24"/>
                <w:szCs w:val="24"/>
              </w:rPr>
              <w:t xml:space="preserve"> courses at the high school level.</w:t>
            </w:r>
          </w:p>
        </w:tc>
      </w:tr>
      <w:tr w14:paraId="4D9D6CCE" w14:textId="77777777" w:rsidTr="00002658">
        <w:tblPrEx>
          <w:tblW w:w="0" w:type="auto"/>
          <w:tblLook w:val="00A0"/>
        </w:tblPrEx>
        <w:tc>
          <w:tcPr>
            <w:tcW w:w="2638" w:type="dxa"/>
          </w:tcPr>
          <w:p w:rsidR="00300C49" w:rsidRPr="009378D3" w:rsidP="009418FD" w14:paraId="50297B48" w14:textId="77777777">
            <w:pPr>
              <w:spacing w:after="0"/>
              <w:rPr>
                <w:rFonts w:ascii="Times New Roman" w:hAnsi="Times New Roman"/>
                <w:b/>
                <w:bCs/>
                <w:sz w:val="24"/>
                <w:szCs w:val="24"/>
              </w:rPr>
            </w:pPr>
            <w:r w:rsidRPr="009378D3">
              <w:rPr>
                <w:rFonts w:ascii="Times New Roman" w:hAnsi="Times New Roman"/>
                <w:b/>
                <w:bCs/>
                <w:sz w:val="24"/>
                <w:szCs w:val="24"/>
              </w:rPr>
              <w:t>Permitted Values</w:t>
            </w:r>
          </w:p>
        </w:tc>
        <w:tc>
          <w:tcPr>
            <w:tcW w:w="6712" w:type="dxa"/>
            <w:gridSpan w:val="4"/>
          </w:tcPr>
          <w:p w:rsidR="00300C49" w:rsidRPr="009378D3" w:rsidP="00B56622" w14:paraId="626B68B9" w14:textId="77777777">
            <w:pPr>
              <w:pStyle w:val="ListParagraph"/>
              <w:numPr>
                <w:ilvl w:val="0"/>
                <w:numId w:val="19"/>
              </w:numPr>
              <w:spacing w:after="0"/>
              <w:rPr>
                <w:rFonts w:ascii="Times New Roman" w:hAnsi="Times New Roman"/>
                <w:b/>
                <w:bCs/>
                <w:sz w:val="24"/>
                <w:szCs w:val="24"/>
              </w:rPr>
            </w:pPr>
            <w:r w:rsidRPr="009378D3">
              <w:rPr>
                <w:rFonts w:ascii="Times New Roman" w:hAnsi="Times New Roman"/>
                <w:sz w:val="24"/>
                <w:szCs w:val="24"/>
              </w:rPr>
              <w:t>Integer</w:t>
            </w:r>
          </w:p>
        </w:tc>
      </w:tr>
      <w:tr w14:paraId="77D4D9F2" w14:textId="77777777" w:rsidTr="00002658">
        <w:tblPrEx>
          <w:tblW w:w="0" w:type="auto"/>
          <w:tblLook w:val="00A0"/>
        </w:tblPrEx>
        <w:tc>
          <w:tcPr>
            <w:tcW w:w="2638" w:type="dxa"/>
          </w:tcPr>
          <w:p w:rsidR="00300C49" w:rsidRPr="009378D3" w:rsidP="009418FD" w14:paraId="2B63EE62" w14:textId="77777777">
            <w:pPr>
              <w:spacing w:after="0"/>
              <w:rPr>
                <w:rFonts w:ascii="Times New Roman" w:hAnsi="Times New Roman"/>
                <w:b/>
                <w:bCs/>
                <w:sz w:val="24"/>
                <w:szCs w:val="24"/>
              </w:rPr>
            </w:pPr>
            <w:r w:rsidRPr="009378D3">
              <w:rPr>
                <w:rFonts w:ascii="Times New Roman" w:hAnsi="Times New Roman"/>
                <w:b/>
                <w:sz w:val="24"/>
                <w:szCs w:val="24"/>
              </w:rPr>
              <w:t xml:space="preserve">Reporting Period  </w:t>
            </w:r>
          </w:p>
        </w:tc>
        <w:tc>
          <w:tcPr>
            <w:tcW w:w="6712" w:type="dxa"/>
            <w:gridSpan w:val="4"/>
          </w:tcPr>
          <w:p w:rsidR="00300C49" w:rsidRPr="009378D3" w:rsidP="00B56622" w14:paraId="33BCED62" w14:textId="77777777">
            <w:pPr>
              <w:pStyle w:val="ListParagraph"/>
              <w:numPr>
                <w:ilvl w:val="0"/>
                <w:numId w:val="19"/>
              </w:numPr>
              <w:spacing w:after="0"/>
              <w:ind w:left="368"/>
              <w:rPr>
                <w:rFonts w:ascii="Times New Roman" w:hAnsi="Times New Roman"/>
                <w:sz w:val="24"/>
                <w:szCs w:val="24"/>
              </w:rPr>
            </w:pPr>
            <w:r w:rsidRPr="009378D3">
              <w:rPr>
                <w:rFonts w:ascii="Times New Roman" w:hAnsi="Times New Roman"/>
                <w:sz w:val="24"/>
                <w:szCs w:val="24"/>
              </w:rPr>
              <w:t xml:space="preserve">For schools with regular scheduling – October 1 </w:t>
            </w:r>
          </w:p>
          <w:p w:rsidR="00300C49" w:rsidRPr="009378D3" w:rsidP="00B56622" w14:paraId="71EBA2E3" w14:textId="77777777">
            <w:pPr>
              <w:pStyle w:val="ListParagraph"/>
              <w:numPr>
                <w:ilvl w:val="0"/>
                <w:numId w:val="19"/>
              </w:numPr>
              <w:spacing w:after="0"/>
              <w:ind w:left="368"/>
              <w:rPr>
                <w:rFonts w:ascii="Times New Roman" w:hAnsi="Times New Roman"/>
                <w:bCs/>
                <w:sz w:val="24"/>
                <w:szCs w:val="24"/>
              </w:rPr>
            </w:pPr>
            <w:r w:rsidRPr="009378D3">
              <w:rPr>
                <w:rFonts w:ascii="Times New Roman" w:hAnsi="Times New Roman"/>
                <w:sz w:val="24"/>
                <w:szCs w:val="24"/>
              </w:rPr>
              <w:t xml:space="preserve">For schools with block scheduling that allows a full-year course to be taken in one semester – Sum of a count taken on October 1 in the first block, and around March 1 in the second block </w:t>
            </w:r>
          </w:p>
        </w:tc>
      </w:tr>
      <w:tr w14:paraId="164F866A" w14:textId="77777777" w:rsidTr="00002658">
        <w:tblPrEx>
          <w:tblW w:w="0" w:type="auto"/>
          <w:tblLook w:val="00A0"/>
        </w:tblPrEx>
        <w:tc>
          <w:tcPr>
            <w:tcW w:w="2638" w:type="dxa"/>
          </w:tcPr>
          <w:p w:rsidR="00300C49" w:rsidRPr="009378D3" w:rsidP="009418FD" w14:paraId="3BB9FFF1" w14:textId="77777777">
            <w:pPr>
              <w:spacing w:after="0"/>
              <w:rPr>
                <w:rFonts w:ascii="Times New Roman" w:hAnsi="Times New Roman"/>
                <w:b/>
                <w:bCs/>
                <w:sz w:val="24"/>
                <w:szCs w:val="24"/>
              </w:rPr>
            </w:pPr>
            <w:r w:rsidRPr="009378D3">
              <w:rPr>
                <w:rFonts w:ascii="Times New Roman" w:hAnsi="Times New Roman"/>
                <w:b/>
                <w:sz w:val="24"/>
                <w:szCs w:val="24"/>
              </w:rPr>
              <w:t>Reporting Levels</w:t>
            </w:r>
          </w:p>
        </w:tc>
        <w:tc>
          <w:tcPr>
            <w:tcW w:w="2051" w:type="dxa"/>
          </w:tcPr>
          <w:p w:rsidR="00300C49" w:rsidRPr="009378D3" w:rsidP="009418FD" w14:paraId="699C9119" w14:textId="77777777">
            <w:pPr>
              <w:spacing w:after="0"/>
              <w:jc w:val="center"/>
              <w:rPr>
                <w:bCs/>
                <w:sz w:val="24"/>
                <w:szCs w:val="24"/>
              </w:rPr>
            </w:pPr>
            <w:r w:rsidRPr="009378D3">
              <w:rPr>
                <w:rFonts w:ascii="Times New Roman" w:hAnsi="Times New Roman"/>
                <w:bCs/>
                <w:sz w:val="24"/>
                <w:szCs w:val="24"/>
              </w:rPr>
              <w:t>School</w:t>
            </w:r>
            <w:r w:rsidRPr="009378D3">
              <w:rPr>
                <w:bCs/>
                <w:sz w:val="24"/>
                <w:szCs w:val="24"/>
              </w:rPr>
              <w:t xml:space="preserve">  </w:t>
            </w:r>
            <w:r w:rsidRPr="009378D3">
              <w:rPr>
                <w:rFonts w:ascii="Wingdings 2" w:hAnsi="Wingdings 2"/>
                <w:bCs/>
                <w:sz w:val="24"/>
                <w:szCs w:val="24"/>
              </w:rPr>
              <w:sym w:font="Wingdings 2" w:char="F052"/>
            </w:r>
          </w:p>
        </w:tc>
        <w:tc>
          <w:tcPr>
            <w:tcW w:w="2330" w:type="dxa"/>
          </w:tcPr>
          <w:p w:rsidR="00300C49" w:rsidRPr="009378D3" w:rsidP="009418FD" w14:paraId="3677500A" w14:textId="77777777">
            <w:pPr>
              <w:spacing w:after="0"/>
              <w:jc w:val="center"/>
              <w:rPr>
                <w:bCs/>
                <w:sz w:val="24"/>
                <w:szCs w:val="24"/>
              </w:rPr>
            </w:pPr>
            <w:r w:rsidRPr="009378D3">
              <w:rPr>
                <w:rFonts w:ascii="Times New Roman" w:hAnsi="Times New Roman"/>
                <w:bCs/>
                <w:sz w:val="24"/>
                <w:szCs w:val="24"/>
              </w:rPr>
              <w:t>LEA</w:t>
            </w:r>
            <w:r w:rsidRPr="009378D3">
              <w:rPr>
                <w:bCs/>
                <w:sz w:val="24"/>
                <w:szCs w:val="24"/>
              </w:rPr>
              <w:t xml:space="preserve">  </w:t>
            </w:r>
            <w:r w:rsidRPr="009378D3">
              <w:rPr>
                <w:rFonts w:ascii="Wingdings 2" w:eastAsia="Wingdings 2" w:hAnsi="Wingdings 2" w:cs="Wingdings 2"/>
                <w:bCs/>
                <w:sz w:val="24"/>
                <w:szCs w:val="24"/>
              </w:rPr>
              <w:t>£</w:t>
            </w:r>
            <w:r w:rsidRPr="009378D3">
              <w:rPr>
                <w:bCs/>
                <w:sz w:val="24"/>
                <w:szCs w:val="24"/>
              </w:rPr>
              <w:t xml:space="preserve">  </w:t>
            </w:r>
          </w:p>
        </w:tc>
        <w:tc>
          <w:tcPr>
            <w:tcW w:w="2331" w:type="dxa"/>
            <w:gridSpan w:val="2"/>
          </w:tcPr>
          <w:p w:rsidR="00300C49" w:rsidRPr="009378D3" w:rsidP="009418FD" w14:paraId="1A464EF3" w14:textId="77777777">
            <w:pPr>
              <w:spacing w:after="0"/>
              <w:jc w:val="center"/>
              <w:rPr>
                <w:bCs/>
                <w:sz w:val="24"/>
                <w:szCs w:val="24"/>
              </w:rPr>
            </w:pPr>
            <w:r w:rsidRPr="009378D3">
              <w:rPr>
                <w:rFonts w:ascii="Times New Roman" w:hAnsi="Times New Roman"/>
                <w:bCs/>
                <w:sz w:val="24"/>
                <w:szCs w:val="24"/>
              </w:rPr>
              <w:t>State</w:t>
            </w:r>
            <w:r w:rsidRPr="009378D3">
              <w:rPr>
                <w:bCs/>
                <w:sz w:val="24"/>
                <w:szCs w:val="24"/>
              </w:rPr>
              <w:t xml:space="preserve">  </w:t>
            </w:r>
            <w:r w:rsidRPr="009378D3">
              <w:rPr>
                <w:rFonts w:ascii="Wingdings 2" w:eastAsia="Wingdings 2" w:hAnsi="Wingdings 2" w:cs="Wingdings 2"/>
                <w:bCs/>
                <w:sz w:val="24"/>
                <w:szCs w:val="24"/>
              </w:rPr>
              <w:t>£</w:t>
            </w:r>
          </w:p>
        </w:tc>
      </w:tr>
      <w:tr w14:paraId="7790EE62" w14:textId="77777777" w:rsidTr="00002658">
        <w:tblPrEx>
          <w:tblW w:w="0" w:type="auto"/>
          <w:tblLook w:val="00A0"/>
        </w:tblPrEx>
        <w:tc>
          <w:tcPr>
            <w:tcW w:w="2638" w:type="dxa"/>
          </w:tcPr>
          <w:p w:rsidR="00300C49" w:rsidRPr="009378D3" w:rsidP="009418FD" w14:paraId="6727EB2F" w14:textId="06C9CD9F">
            <w:pPr>
              <w:spacing w:after="0"/>
              <w:rPr>
                <w:rFonts w:ascii="Times New Roman" w:hAnsi="Times New Roman"/>
                <w:b/>
                <w:bCs/>
                <w:sz w:val="24"/>
                <w:szCs w:val="24"/>
              </w:rPr>
            </w:pPr>
            <w:r w:rsidRPr="009378D3">
              <w:rPr>
                <w:rFonts w:ascii="Times New Roman" w:hAnsi="Times New Roman"/>
                <w:b/>
                <w:bCs/>
                <w:sz w:val="24"/>
                <w:szCs w:val="24"/>
              </w:rPr>
              <w:t>Education Unit Total</w:t>
            </w:r>
          </w:p>
        </w:tc>
        <w:tc>
          <w:tcPr>
            <w:tcW w:w="6712" w:type="dxa"/>
            <w:gridSpan w:val="4"/>
          </w:tcPr>
          <w:p w:rsidR="00300C49" w:rsidRPr="009378D3" w:rsidP="009418FD" w14:paraId="31D5F125" w14:textId="77777777">
            <w:pPr>
              <w:spacing w:after="0"/>
              <w:rPr>
                <w:b/>
                <w:bCs/>
                <w:sz w:val="24"/>
                <w:szCs w:val="24"/>
              </w:rPr>
            </w:pPr>
            <w:r w:rsidRPr="009378D3">
              <w:rPr>
                <w:rFonts w:ascii="Wingdings 2" w:eastAsia="Wingdings 2" w:hAnsi="Wingdings 2" w:cs="Wingdings 2"/>
                <w:bCs/>
                <w:sz w:val="24"/>
                <w:szCs w:val="24"/>
              </w:rPr>
              <w:t>£</w:t>
            </w:r>
          </w:p>
        </w:tc>
      </w:tr>
      <w:tr w14:paraId="6E5BDA9D" w14:textId="77777777" w:rsidTr="00002658">
        <w:tblPrEx>
          <w:tblW w:w="0" w:type="auto"/>
          <w:tblLook w:val="00A0"/>
        </w:tblPrEx>
        <w:tc>
          <w:tcPr>
            <w:tcW w:w="2638" w:type="dxa"/>
          </w:tcPr>
          <w:p w:rsidR="00300C49" w:rsidRPr="009378D3" w:rsidP="009418FD" w14:paraId="0E16180F" w14:textId="77777777">
            <w:pPr>
              <w:spacing w:after="0"/>
              <w:rPr>
                <w:rFonts w:ascii="Times New Roman" w:hAnsi="Times New Roman"/>
                <w:b/>
                <w:bCs/>
                <w:sz w:val="24"/>
                <w:szCs w:val="24"/>
              </w:rPr>
            </w:pPr>
            <w:r w:rsidRPr="009378D3">
              <w:rPr>
                <w:rFonts w:ascii="Times New Roman" w:hAnsi="Times New Roman"/>
                <w:b/>
                <w:bCs/>
                <w:sz w:val="24"/>
                <w:szCs w:val="24"/>
              </w:rPr>
              <w:t>Comment</w:t>
            </w:r>
          </w:p>
        </w:tc>
        <w:tc>
          <w:tcPr>
            <w:tcW w:w="6712" w:type="dxa"/>
            <w:gridSpan w:val="4"/>
          </w:tcPr>
          <w:p w:rsidR="00300C49" w:rsidRPr="009378D3" w:rsidP="009418FD" w14:paraId="13761CED" w14:textId="77777777">
            <w:pPr>
              <w:spacing w:after="0"/>
              <w:rPr>
                <w:rFonts w:ascii="Times New Roman" w:hAnsi="Times New Roman"/>
                <w:sz w:val="24"/>
                <w:szCs w:val="24"/>
              </w:rPr>
            </w:pPr>
            <w:r w:rsidRPr="009378D3">
              <w:rPr>
                <w:rFonts w:ascii="Times New Roman" w:hAnsi="Times New Roman"/>
                <w:sz w:val="24"/>
                <w:szCs w:val="24"/>
              </w:rPr>
              <w:t>Report only for schools with any grade 9 through 12 and/or ungraded with high school age students.</w:t>
            </w:r>
          </w:p>
          <w:p w:rsidR="00722643" w:rsidRPr="009378D3" w:rsidP="009418FD" w14:paraId="354065F9" w14:textId="77777777">
            <w:pPr>
              <w:spacing w:after="0"/>
              <w:rPr>
                <w:rFonts w:ascii="Times New Roman" w:hAnsi="Times New Roman"/>
                <w:sz w:val="24"/>
                <w:szCs w:val="24"/>
              </w:rPr>
            </w:pPr>
          </w:p>
          <w:p w:rsidR="00722643" w:rsidRPr="009378D3" w:rsidP="00F17FFA" w14:paraId="00A5A948" w14:textId="26E23E80">
            <w:pPr>
              <w:spacing w:after="0"/>
              <w:rPr>
                <w:rFonts w:ascii="Times New Roman" w:hAnsi="Times New Roman"/>
                <w:iCs/>
                <w:sz w:val="24"/>
                <w:szCs w:val="24"/>
              </w:rPr>
            </w:pPr>
            <w:r w:rsidRPr="009378D3">
              <w:rPr>
                <w:rFonts w:ascii="Times New Roman" w:hAnsi="Times New Roman"/>
                <w:sz w:val="24"/>
                <w:szCs w:val="24"/>
              </w:rPr>
              <w:t>Computer science courses involve</w:t>
            </w:r>
            <w:r w:rsidRPr="009378D3">
              <w:rPr>
                <w:rFonts w:ascii="Times New Roman" w:hAnsi="Times New Roman"/>
                <w:sz w:val="24"/>
                <w:szCs w:val="24"/>
              </w:rPr>
              <w:t xml:space="preserve"> the study of computers and algorithmic processes</w:t>
            </w:r>
            <w:r w:rsidRPr="009378D3">
              <w:rPr>
                <w:rFonts w:ascii="Times New Roman" w:hAnsi="Times New Roman"/>
                <w:iCs/>
                <w:sz w:val="24"/>
                <w:szCs w:val="24"/>
              </w:rPr>
              <w:t xml:space="preserve">, including their principles, hardware and software designs, applications, and their impact on society.  </w:t>
            </w:r>
            <w:r w:rsidRPr="009378D3">
              <w:rPr>
                <w:rFonts w:ascii="Times New Roman" w:hAnsi="Times New Roman"/>
                <w:iCs/>
                <w:sz w:val="24"/>
                <w:szCs w:val="24"/>
              </w:rPr>
              <w:t>They</w:t>
            </w:r>
            <w:r w:rsidRPr="009378D3" w:rsidR="00F30411">
              <w:rPr>
                <w:rFonts w:ascii="Times New Roman" w:hAnsi="Times New Roman"/>
                <w:iCs/>
                <w:sz w:val="24"/>
                <w:szCs w:val="24"/>
              </w:rPr>
              <w:t xml:space="preserve"> often include</w:t>
            </w:r>
            <w:r w:rsidRPr="009378D3">
              <w:rPr>
                <w:rFonts w:ascii="Times New Roman" w:hAnsi="Times New Roman"/>
                <w:iCs/>
                <w:sz w:val="24"/>
                <w:szCs w:val="24"/>
              </w:rPr>
              <w:t xml:space="preserve"> computer programming or coding as a tool to create things like software, applications, games, </w:t>
            </w:r>
            <w:r w:rsidRPr="009378D3">
              <w:rPr>
                <w:rFonts w:ascii="Times New Roman" w:hAnsi="Times New Roman"/>
                <w:iCs/>
                <w:sz w:val="24"/>
                <w:szCs w:val="24"/>
              </w:rPr>
              <w:t>websites</w:t>
            </w:r>
            <w:r w:rsidRPr="009378D3">
              <w:rPr>
                <w:rFonts w:ascii="Times New Roman" w:hAnsi="Times New Roman"/>
                <w:iCs/>
                <w:sz w:val="24"/>
                <w:szCs w:val="24"/>
              </w:rPr>
              <w:t xml:space="preserve"> and electronics</w:t>
            </w:r>
            <w:r w:rsidRPr="009378D3" w:rsidR="00E424D5">
              <w:rPr>
                <w:rFonts w:ascii="Times New Roman" w:hAnsi="Times New Roman"/>
                <w:iCs/>
                <w:sz w:val="24"/>
                <w:szCs w:val="24"/>
              </w:rPr>
              <w:t>,</w:t>
            </w:r>
            <w:r w:rsidRPr="009378D3">
              <w:rPr>
                <w:rFonts w:ascii="Times New Roman" w:hAnsi="Times New Roman"/>
                <w:iCs/>
                <w:sz w:val="24"/>
                <w:szCs w:val="24"/>
              </w:rPr>
              <w:t xml:space="preserve"> managing large databases of information</w:t>
            </w:r>
            <w:r w:rsidRPr="009378D3" w:rsidR="00E424D5">
              <w:rPr>
                <w:rFonts w:ascii="Times New Roman" w:hAnsi="Times New Roman"/>
                <w:iCs/>
                <w:sz w:val="24"/>
                <w:szCs w:val="24"/>
              </w:rPr>
              <w:t>, legal and ethical issues involved in computer technology use, and network security</w:t>
            </w:r>
            <w:r w:rsidRPr="009378D3">
              <w:rPr>
                <w:rFonts w:ascii="Times New Roman" w:hAnsi="Times New Roman"/>
                <w:iCs/>
                <w:sz w:val="24"/>
                <w:szCs w:val="24"/>
              </w:rPr>
              <w:t xml:space="preserve">. </w:t>
            </w:r>
            <w:r w:rsidRPr="009378D3" w:rsidR="00F17FFA">
              <w:rPr>
                <w:rFonts w:ascii="Times New Roman" w:hAnsi="Times New Roman"/>
                <w:iCs/>
                <w:sz w:val="24"/>
                <w:szCs w:val="24"/>
              </w:rPr>
              <w:t>Computer science does not</w:t>
            </w:r>
            <w:r w:rsidRPr="009378D3">
              <w:rPr>
                <w:rFonts w:ascii="Times New Roman" w:hAnsi="Times New Roman"/>
                <w:iCs/>
                <w:sz w:val="24"/>
                <w:szCs w:val="24"/>
              </w:rPr>
              <w:t xml:space="preserve"> include using a computer to do everyday things, such as browsing the internet</w:t>
            </w:r>
            <w:r w:rsidRPr="009378D3" w:rsidR="00E424D5">
              <w:rPr>
                <w:rFonts w:ascii="Times New Roman" w:hAnsi="Times New Roman"/>
                <w:iCs/>
                <w:sz w:val="24"/>
                <w:szCs w:val="24"/>
              </w:rPr>
              <w:t xml:space="preserve">, use of tools like word processing, </w:t>
            </w:r>
            <w:r w:rsidRPr="009378D3" w:rsidR="00E424D5">
              <w:rPr>
                <w:rFonts w:ascii="Times New Roman" w:hAnsi="Times New Roman"/>
                <w:iCs/>
                <w:sz w:val="24"/>
                <w:szCs w:val="24"/>
              </w:rPr>
              <w:t>spreadsheets</w:t>
            </w:r>
            <w:r w:rsidRPr="009378D3" w:rsidR="00E424D5">
              <w:rPr>
                <w:rFonts w:ascii="Times New Roman" w:hAnsi="Times New Roman"/>
                <w:iCs/>
                <w:sz w:val="24"/>
                <w:szCs w:val="24"/>
              </w:rPr>
              <w:t xml:space="preserve"> or presentation software, or using computers in the study and exploration of other subjects.</w:t>
            </w:r>
          </w:p>
        </w:tc>
      </w:tr>
    </w:tbl>
    <w:p w:rsidR="00D35CA8" w:rsidRPr="009378D3" w:rsidP="2F28A1CE" w14:paraId="420123C1" w14:textId="45A3C044">
      <w:pPr>
        <w:spacing w:after="0" w:line="240" w:lineRule="auto"/>
      </w:pPr>
    </w:p>
    <w:p w:rsidR="4F97E813" w:rsidP="4F97E813" w14:paraId="72E7F4CE" w14:textId="60612AA9">
      <w:pPr>
        <w:spacing w:after="0" w:line="240" w:lineRule="auto"/>
      </w:pPr>
    </w:p>
    <w:p w:rsidR="4F97E813" w:rsidP="4F97E813" w14:paraId="239213BB" w14:textId="524E623A">
      <w:pPr>
        <w:spacing w:after="0" w:line="240" w:lineRule="auto"/>
      </w:pPr>
    </w:p>
    <w:p w:rsidR="4F97E813" w:rsidP="4F97E813" w14:paraId="0B4BEE03" w14:textId="0D76D760">
      <w:pPr>
        <w:spacing w:after="0" w:line="240" w:lineRule="auto"/>
      </w:pPr>
    </w:p>
    <w:p w:rsidR="4F97E813" w:rsidP="4F97E813" w14:paraId="12E912DD" w14:textId="38D47D65">
      <w:pPr>
        <w:spacing w:after="0" w:line="240" w:lineRule="auto"/>
      </w:pPr>
    </w:p>
    <w:p w:rsidR="4F97E813" w:rsidP="4F97E813" w14:paraId="79E87254" w14:textId="53325F02">
      <w:pPr>
        <w:spacing w:after="0" w:line="240" w:lineRule="auto"/>
      </w:pPr>
    </w:p>
    <w:p w:rsidR="4F97E813" w:rsidP="4F97E813" w14:paraId="3580429E" w14:textId="622C39C3">
      <w:pPr>
        <w:spacing w:after="0" w:line="240" w:lineRule="auto"/>
      </w:pPr>
    </w:p>
    <w:p w:rsidR="4F97E813" w:rsidP="4F97E813" w14:paraId="1377A4C4" w14:textId="2E86AACA">
      <w:pPr>
        <w:spacing w:after="0" w:line="240" w:lineRule="auto"/>
      </w:pPr>
    </w:p>
    <w:p w:rsidR="4F97E813" w:rsidP="4F97E813" w14:paraId="50B36886" w14:textId="4D5D6673">
      <w:pPr>
        <w:spacing w:after="0" w:line="240" w:lineRule="auto"/>
      </w:pPr>
    </w:p>
    <w:p w:rsidR="4F97E813" w:rsidP="4F97E813" w14:paraId="79ADEE76" w14:textId="7CCE3507">
      <w:pPr>
        <w:spacing w:after="0" w:line="240" w:lineRule="auto"/>
      </w:pPr>
    </w:p>
    <w:p w:rsidR="4F97E813" w:rsidP="4F97E813" w14:paraId="164562B7" w14:textId="58E4079C">
      <w:pPr>
        <w:spacing w:after="0" w:line="240" w:lineRule="auto"/>
      </w:pPr>
    </w:p>
    <w:p w:rsidR="4F97E813" w:rsidP="4F97E813" w14:paraId="43492ABD" w14:textId="2BF6114A">
      <w:pPr>
        <w:spacing w:after="0" w:line="240" w:lineRule="auto"/>
      </w:pPr>
    </w:p>
    <w:p w:rsidR="4F97E813" w:rsidP="4F97E813" w14:paraId="46FFF94A" w14:textId="7AA58C55">
      <w:pPr>
        <w:spacing w:after="0" w:line="240" w:lineRule="auto"/>
      </w:pPr>
    </w:p>
    <w:p w:rsidR="4F97E813" w:rsidP="4F97E813" w14:paraId="5F5C90A1" w14:textId="64D2FAEE">
      <w:pPr>
        <w:spacing w:after="0" w:line="240" w:lineRule="auto"/>
      </w:pPr>
    </w:p>
    <w:p w:rsidR="4F97E813" w:rsidP="4F97E813" w14:paraId="624E0F18" w14:textId="6C318288">
      <w:pPr>
        <w:spacing w:after="0" w:line="240" w:lineRule="auto"/>
      </w:pPr>
    </w:p>
    <w:p w:rsidR="4F97E813" w:rsidP="4F97E813" w14:paraId="61FB2809" w14:textId="1F87E247">
      <w:pPr>
        <w:spacing w:after="0" w:line="240" w:lineRule="auto"/>
      </w:pPr>
    </w:p>
    <w:p w:rsidR="4F97E813" w:rsidP="4F97E813" w14:paraId="215C2663" w14:textId="03416B63">
      <w:pPr>
        <w:spacing w:after="0" w:line="240" w:lineRule="auto"/>
      </w:pPr>
    </w:p>
    <w:p w:rsidR="4F97E813" w:rsidP="7202BB39" w14:paraId="7BABD080" w14:textId="355932CA">
      <w:pPr>
        <w:spacing w:after="0" w:line="240" w:lineRule="auto"/>
      </w:pPr>
    </w:p>
    <w:p w:rsidR="4F97E813" w:rsidP="4F97E813" w14:paraId="22347460" w14:textId="65874049">
      <w:pPr>
        <w:spacing w:after="0" w:line="240" w:lineRule="auto"/>
      </w:pPr>
    </w:p>
    <w:p w:rsidR="00300C49" w:rsidRPr="001F0D3F" w:rsidP="00300C49" w14:paraId="3D787B0D" w14:textId="56B1260B">
      <w:pPr>
        <w:spacing w:after="0" w:line="240" w:lineRule="auto"/>
        <w:rPr>
          <w:rFonts w:ascii="Times New Roman" w:hAnsi="Times New Roman"/>
          <w:b/>
          <w:color w:val="FF0000"/>
          <w:sz w:val="24"/>
          <w:szCs w:val="24"/>
        </w:rPr>
      </w:pPr>
      <w:r>
        <w:rPr>
          <w:rFonts w:ascii="Times New Roman" w:hAnsi="Times New Roman"/>
          <w:b/>
          <w:color w:val="FF0000"/>
          <w:sz w:val="24"/>
          <w:szCs w:val="24"/>
        </w:rPr>
        <w:t>Retired!</w:t>
      </w: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tblPr>
      <w:tblGrid>
        <w:gridCol w:w="2692"/>
        <w:gridCol w:w="2096"/>
        <w:gridCol w:w="2394"/>
        <w:gridCol w:w="1116"/>
        <w:gridCol w:w="1260"/>
      </w:tblGrid>
      <w:tr w14:paraId="429DEC89" w14:textId="37F5A487" w:rsidTr="009418FD">
        <w:tblPrEx>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tblPrEx>
        <w:tc>
          <w:tcPr>
            <w:tcW w:w="8298" w:type="dxa"/>
            <w:gridSpan w:val="4"/>
            <w:tcBorders>
              <w:top w:val="single" w:sz="4" w:space="0" w:color="auto"/>
            </w:tcBorders>
            <w:shd w:val="clear" w:color="auto" w:fill="4F81BD"/>
          </w:tcPr>
          <w:p w:rsidR="00300C49" w:rsidRPr="001F0D3F" w:rsidP="00A635B1" w14:paraId="521586CD" w14:textId="54FBA917">
            <w:pPr>
              <w:spacing w:after="0"/>
              <w:rPr>
                <w:rFonts w:ascii="Times New Roman" w:hAnsi="Times New Roman"/>
                <w:b/>
                <w:bCs/>
                <w:color w:val="FFFFFF"/>
                <w:sz w:val="24"/>
                <w:szCs w:val="24"/>
              </w:rPr>
            </w:pPr>
            <w:r w:rsidRPr="001F0D3F">
              <w:rPr>
                <w:rFonts w:ascii="Times New Roman" w:hAnsi="Times New Roman"/>
                <w:b/>
                <w:bCs/>
                <w:color w:val="FFFFFF"/>
                <w:sz w:val="24"/>
                <w:szCs w:val="24"/>
              </w:rPr>
              <w:t xml:space="preserve"> Group Name:    </w:t>
            </w:r>
            <w:r w:rsidR="00A635B1">
              <w:rPr>
                <w:rFonts w:ascii="Times New Roman" w:hAnsi="Times New Roman"/>
                <w:b/>
                <w:bCs/>
                <w:color w:val="FFFFFF"/>
                <w:sz w:val="24"/>
                <w:szCs w:val="24"/>
              </w:rPr>
              <w:t>Computer science</w:t>
            </w:r>
            <w:r w:rsidRPr="001F0D3F">
              <w:rPr>
                <w:rFonts w:ascii="Times New Roman" w:hAnsi="Times New Roman"/>
                <w:b/>
                <w:bCs/>
                <w:color w:val="FFFFFF"/>
                <w:sz w:val="24"/>
                <w:szCs w:val="24"/>
              </w:rPr>
              <w:t xml:space="preserve"> classes—high school teacher certification</w:t>
            </w:r>
          </w:p>
        </w:tc>
        <w:tc>
          <w:tcPr>
            <w:tcW w:w="1260" w:type="dxa"/>
            <w:tcBorders>
              <w:top w:val="single" w:sz="4" w:space="0" w:color="auto"/>
            </w:tcBorders>
            <w:shd w:val="clear" w:color="auto" w:fill="4F81BD"/>
          </w:tcPr>
          <w:p w:rsidR="00300C49" w:rsidRPr="001F0D3F" w:rsidP="009418FD" w14:paraId="1EE14196" w14:textId="1870BC54">
            <w:pPr>
              <w:spacing w:after="0"/>
              <w:jc w:val="right"/>
              <w:rPr>
                <w:rFonts w:ascii="Times New Roman" w:hAnsi="Times New Roman"/>
                <w:b/>
                <w:bCs/>
                <w:color w:val="FFFFFF"/>
                <w:sz w:val="24"/>
                <w:szCs w:val="24"/>
              </w:rPr>
            </w:pPr>
            <w:r w:rsidRPr="001F0D3F">
              <w:rPr>
                <w:rFonts w:ascii="Times New Roman" w:hAnsi="Times New Roman"/>
                <w:b/>
                <w:bCs/>
                <w:color w:val="FFFFFF"/>
                <w:sz w:val="24"/>
                <w:szCs w:val="24"/>
              </w:rPr>
              <w:t xml:space="preserve">DG: </w:t>
            </w:r>
            <w:r w:rsidR="00B33503">
              <w:rPr>
                <w:rFonts w:ascii="Times New Roman" w:hAnsi="Times New Roman"/>
                <w:b/>
                <w:bCs/>
                <w:color w:val="FFFFFF"/>
                <w:sz w:val="24"/>
                <w:szCs w:val="24"/>
              </w:rPr>
              <w:t>1012</w:t>
            </w:r>
          </w:p>
        </w:tc>
      </w:tr>
      <w:tr w14:paraId="594D9FA9" w14:textId="553F9AB0" w:rsidTr="009418FD">
        <w:tblPrEx>
          <w:tblW w:w="9558" w:type="dxa"/>
          <w:tblLayout w:type="fixed"/>
          <w:tblLook w:val="00A0"/>
        </w:tblPrEx>
        <w:tc>
          <w:tcPr>
            <w:tcW w:w="2692" w:type="dxa"/>
          </w:tcPr>
          <w:p w:rsidR="00300C49" w:rsidRPr="001F0D3F" w:rsidP="009418FD" w14:paraId="3449B07A" w14:textId="05421619">
            <w:pPr>
              <w:spacing w:after="0"/>
              <w:rPr>
                <w:rFonts w:ascii="Times New Roman" w:hAnsi="Times New Roman"/>
                <w:b/>
                <w:bCs/>
                <w:sz w:val="24"/>
                <w:szCs w:val="24"/>
              </w:rPr>
            </w:pPr>
            <w:r w:rsidRPr="001F0D3F">
              <w:rPr>
                <w:rFonts w:ascii="Times New Roman" w:hAnsi="Times New Roman"/>
                <w:b/>
                <w:bCs/>
                <w:sz w:val="24"/>
                <w:szCs w:val="24"/>
              </w:rPr>
              <w:t>Definition</w:t>
            </w:r>
          </w:p>
        </w:tc>
        <w:tc>
          <w:tcPr>
            <w:tcW w:w="6866" w:type="dxa"/>
            <w:gridSpan w:val="4"/>
          </w:tcPr>
          <w:p w:rsidR="00300C49" w:rsidRPr="001F0D3F" w:rsidP="005C67D5" w14:paraId="0A0412B0" w14:textId="43775D35">
            <w:pPr>
              <w:spacing w:after="0"/>
              <w:rPr>
                <w:rFonts w:ascii="Times New Roman" w:hAnsi="Times New Roman"/>
                <w:bCs/>
                <w:sz w:val="24"/>
                <w:szCs w:val="24"/>
              </w:rPr>
            </w:pPr>
            <w:r w:rsidRPr="001F0D3F">
              <w:rPr>
                <w:rFonts w:ascii="Times New Roman" w:hAnsi="Times New Roman"/>
                <w:sz w:val="24"/>
                <w:szCs w:val="24"/>
              </w:rPr>
              <w:t xml:space="preserve">The unduplicated number of classes </w:t>
            </w:r>
            <w:r w:rsidRPr="001F0D3F">
              <w:rPr>
                <w:rFonts w:ascii="Times New Roman" w:hAnsi="Times New Roman"/>
                <w:bCs/>
                <w:sz w:val="24"/>
                <w:szCs w:val="24"/>
              </w:rPr>
              <w:t xml:space="preserve">in </w:t>
            </w:r>
            <w:r w:rsidR="006B4F44">
              <w:rPr>
                <w:rFonts w:ascii="Times New Roman" w:hAnsi="Times New Roman"/>
                <w:sz w:val="24"/>
                <w:szCs w:val="24"/>
              </w:rPr>
              <w:t>computer science</w:t>
            </w:r>
            <w:r w:rsidRPr="001F0D3F">
              <w:rPr>
                <w:rFonts w:ascii="Times New Roman" w:hAnsi="Times New Roman"/>
                <w:sz w:val="24"/>
                <w:szCs w:val="24"/>
              </w:rPr>
              <w:t xml:space="preserve"> courses at the high school level taught by teachers with a </w:t>
            </w:r>
            <w:r w:rsidR="008437AC">
              <w:rPr>
                <w:rFonts w:ascii="Times New Roman" w:hAnsi="Times New Roman"/>
                <w:sz w:val="24"/>
                <w:szCs w:val="24"/>
              </w:rPr>
              <w:t xml:space="preserve">computer science </w:t>
            </w:r>
            <w:r w:rsidRPr="001F0D3F">
              <w:rPr>
                <w:rFonts w:ascii="Times New Roman" w:hAnsi="Times New Roman"/>
                <w:sz w:val="24"/>
                <w:szCs w:val="24"/>
              </w:rPr>
              <w:t>certification.</w:t>
            </w:r>
          </w:p>
        </w:tc>
      </w:tr>
      <w:tr w14:paraId="50FB84C1" w14:textId="1D70AF11" w:rsidTr="009418FD">
        <w:tblPrEx>
          <w:tblW w:w="9558" w:type="dxa"/>
          <w:tblLayout w:type="fixed"/>
          <w:tblLook w:val="00A0"/>
        </w:tblPrEx>
        <w:tc>
          <w:tcPr>
            <w:tcW w:w="2692" w:type="dxa"/>
          </w:tcPr>
          <w:p w:rsidR="00300C49" w:rsidRPr="001F0D3F" w:rsidP="009418FD" w14:paraId="11F2F94E" w14:textId="1331F219">
            <w:pPr>
              <w:spacing w:after="0"/>
              <w:rPr>
                <w:rFonts w:ascii="Times New Roman" w:hAnsi="Times New Roman"/>
                <w:b/>
                <w:bCs/>
                <w:sz w:val="24"/>
                <w:szCs w:val="24"/>
              </w:rPr>
            </w:pPr>
            <w:r w:rsidRPr="001F0D3F">
              <w:rPr>
                <w:rFonts w:ascii="Times New Roman" w:hAnsi="Times New Roman"/>
                <w:b/>
                <w:bCs/>
                <w:sz w:val="24"/>
                <w:szCs w:val="24"/>
              </w:rPr>
              <w:t>Permitted Values</w:t>
            </w:r>
          </w:p>
        </w:tc>
        <w:tc>
          <w:tcPr>
            <w:tcW w:w="6866" w:type="dxa"/>
            <w:gridSpan w:val="4"/>
          </w:tcPr>
          <w:p w:rsidR="00300C49" w:rsidRPr="001F0D3F" w:rsidP="00B56622" w14:paraId="3152CFD2" w14:textId="641BE6C3">
            <w:pPr>
              <w:pStyle w:val="ListParagraph"/>
              <w:numPr>
                <w:ilvl w:val="0"/>
                <w:numId w:val="19"/>
              </w:numPr>
              <w:spacing w:after="0"/>
              <w:rPr>
                <w:rFonts w:ascii="Times New Roman" w:hAnsi="Times New Roman"/>
                <w:b/>
                <w:bCs/>
                <w:sz w:val="24"/>
                <w:szCs w:val="24"/>
              </w:rPr>
            </w:pPr>
            <w:r w:rsidRPr="001F0D3F">
              <w:rPr>
                <w:rFonts w:ascii="Times New Roman" w:hAnsi="Times New Roman"/>
                <w:sz w:val="24"/>
                <w:szCs w:val="24"/>
              </w:rPr>
              <w:t>Integer</w:t>
            </w:r>
          </w:p>
        </w:tc>
      </w:tr>
      <w:tr w14:paraId="1BB810DF" w14:textId="30E94B3E" w:rsidTr="009418FD">
        <w:tblPrEx>
          <w:tblW w:w="9558" w:type="dxa"/>
          <w:tblLayout w:type="fixed"/>
          <w:tblLook w:val="00A0"/>
        </w:tblPrEx>
        <w:tc>
          <w:tcPr>
            <w:tcW w:w="2692" w:type="dxa"/>
          </w:tcPr>
          <w:p w:rsidR="00300C49" w:rsidRPr="001F0D3F" w:rsidP="009418FD" w14:paraId="5C20B54E" w14:textId="16849680">
            <w:pPr>
              <w:spacing w:after="0"/>
              <w:rPr>
                <w:rFonts w:ascii="Times New Roman" w:hAnsi="Times New Roman"/>
                <w:b/>
                <w:bCs/>
                <w:sz w:val="24"/>
                <w:szCs w:val="24"/>
              </w:rPr>
            </w:pPr>
            <w:r w:rsidRPr="001F0D3F">
              <w:rPr>
                <w:rFonts w:ascii="Times New Roman" w:hAnsi="Times New Roman"/>
                <w:b/>
                <w:sz w:val="24"/>
                <w:szCs w:val="24"/>
              </w:rPr>
              <w:t xml:space="preserve">Reporting Period  </w:t>
            </w:r>
          </w:p>
        </w:tc>
        <w:tc>
          <w:tcPr>
            <w:tcW w:w="6866" w:type="dxa"/>
            <w:gridSpan w:val="4"/>
          </w:tcPr>
          <w:p w:rsidR="00300C49" w:rsidRPr="001F0D3F" w:rsidP="00B56622" w14:paraId="6DD85F54" w14:textId="2F4F059A">
            <w:pPr>
              <w:pStyle w:val="ListParagraph"/>
              <w:numPr>
                <w:ilvl w:val="0"/>
                <w:numId w:val="19"/>
              </w:numPr>
              <w:spacing w:after="0"/>
              <w:ind w:left="368"/>
              <w:rPr>
                <w:rFonts w:ascii="Times New Roman" w:hAnsi="Times New Roman"/>
                <w:sz w:val="24"/>
                <w:szCs w:val="24"/>
              </w:rPr>
            </w:pPr>
            <w:r w:rsidRPr="001F0D3F">
              <w:rPr>
                <w:rFonts w:ascii="Times New Roman" w:hAnsi="Times New Roman"/>
                <w:sz w:val="24"/>
                <w:szCs w:val="24"/>
              </w:rPr>
              <w:t xml:space="preserve">For schools with regular scheduling – October 1 </w:t>
            </w:r>
          </w:p>
          <w:p w:rsidR="00300C49" w:rsidRPr="001F0D3F" w:rsidP="00B56622" w14:paraId="20CE0C3C" w14:textId="74CB28CE">
            <w:pPr>
              <w:pStyle w:val="ListParagraph"/>
              <w:numPr>
                <w:ilvl w:val="0"/>
                <w:numId w:val="19"/>
              </w:numPr>
              <w:spacing w:after="0"/>
              <w:ind w:left="368"/>
              <w:rPr>
                <w:rFonts w:ascii="Times New Roman" w:hAnsi="Times New Roman"/>
                <w:bCs/>
                <w:sz w:val="24"/>
                <w:szCs w:val="24"/>
              </w:rPr>
            </w:pPr>
            <w:r w:rsidRPr="001F0D3F">
              <w:rPr>
                <w:rFonts w:ascii="Times New Roman" w:hAnsi="Times New Roman"/>
                <w:sz w:val="24"/>
                <w:szCs w:val="24"/>
              </w:rPr>
              <w:t xml:space="preserve">For schools with block scheduling that allows a full-year course to be taken in one semester – Sum of a count taken on October 1 in the first block, and around March 1 in the second block </w:t>
            </w:r>
          </w:p>
        </w:tc>
      </w:tr>
      <w:tr w14:paraId="7D897C14" w14:textId="06439E13" w:rsidTr="009418FD">
        <w:tblPrEx>
          <w:tblW w:w="9558" w:type="dxa"/>
          <w:tblLayout w:type="fixed"/>
          <w:tblLook w:val="00A0"/>
        </w:tblPrEx>
        <w:tc>
          <w:tcPr>
            <w:tcW w:w="2692" w:type="dxa"/>
          </w:tcPr>
          <w:p w:rsidR="00300C49" w:rsidRPr="001F0D3F" w:rsidP="009418FD" w14:paraId="7F6C01E4" w14:textId="52BB4775">
            <w:pPr>
              <w:spacing w:after="0"/>
              <w:rPr>
                <w:rFonts w:ascii="Times New Roman" w:hAnsi="Times New Roman"/>
                <w:b/>
                <w:bCs/>
                <w:sz w:val="24"/>
                <w:szCs w:val="24"/>
              </w:rPr>
            </w:pPr>
            <w:r w:rsidRPr="001F0D3F">
              <w:rPr>
                <w:rFonts w:ascii="Times New Roman" w:hAnsi="Times New Roman"/>
                <w:b/>
                <w:sz w:val="24"/>
                <w:szCs w:val="24"/>
              </w:rPr>
              <w:t>Reporting Levels</w:t>
            </w:r>
          </w:p>
        </w:tc>
        <w:tc>
          <w:tcPr>
            <w:tcW w:w="2096" w:type="dxa"/>
          </w:tcPr>
          <w:p w:rsidR="00300C49" w:rsidRPr="001F0D3F" w:rsidP="009418FD" w14:paraId="6D918196" w14:textId="6C401618">
            <w:pPr>
              <w:spacing w:after="0"/>
              <w:jc w:val="center"/>
              <w:rPr>
                <w:bCs/>
                <w:sz w:val="24"/>
                <w:szCs w:val="24"/>
              </w:rPr>
            </w:pPr>
            <w:r w:rsidRPr="001F0D3F">
              <w:rPr>
                <w:rFonts w:ascii="Times New Roman" w:hAnsi="Times New Roman"/>
                <w:bCs/>
                <w:sz w:val="24"/>
                <w:szCs w:val="24"/>
              </w:rPr>
              <w:t>School</w:t>
            </w:r>
            <w:r w:rsidRPr="001F0D3F">
              <w:rPr>
                <w:bCs/>
                <w:sz w:val="24"/>
                <w:szCs w:val="24"/>
              </w:rPr>
              <w:t xml:space="preserve">  </w:t>
            </w:r>
            <w:r w:rsidRPr="001F0D3F">
              <w:rPr>
                <w:rFonts w:ascii="Wingdings 2" w:hAnsi="Wingdings 2"/>
                <w:bCs/>
                <w:sz w:val="24"/>
                <w:szCs w:val="24"/>
              </w:rPr>
              <w:sym w:font="Wingdings 2" w:char="F052"/>
            </w:r>
          </w:p>
        </w:tc>
        <w:tc>
          <w:tcPr>
            <w:tcW w:w="2394" w:type="dxa"/>
          </w:tcPr>
          <w:p w:rsidR="00300C49" w:rsidRPr="001F0D3F" w:rsidP="009418FD" w14:paraId="022537C7" w14:textId="08CED1C1">
            <w:pPr>
              <w:spacing w:after="0"/>
              <w:jc w:val="center"/>
              <w:rPr>
                <w:bCs/>
                <w:sz w:val="24"/>
                <w:szCs w:val="24"/>
              </w:rPr>
            </w:pPr>
            <w:r w:rsidRPr="001F0D3F">
              <w:rPr>
                <w:rFonts w:ascii="Times New Roman" w:hAnsi="Times New Roman"/>
                <w:bCs/>
                <w:sz w:val="24"/>
                <w:szCs w:val="24"/>
              </w:rPr>
              <w:t>LEA</w:t>
            </w:r>
            <w:r w:rsidRPr="001F0D3F">
              <w:rPr>
                <w:bCs/>
                <w:sz w:val="24"/>
                <w:szCs w:val="24"/>
              </w:rPr>
              <w:t xml:space="preserve">  </w:t>
            </w:r>
            <w:r w:rsidRPr="001F0D3F">
              <w:rPr>
                <w:rFonts w:ascii="Wingdings 2" w:eastAsia="Wingdings 2" w:hAnsi="Wingdings 2" w:cs="Wingdings 2"/>
                <w:bCs/>
                <w:sz w:val="24"/>
                <w:szCs w:val="24"/>
              </w:rPr>
              <w:t>£</w:t>
            </w:r>
            <w:r w:rsidRPr="001F0D3F">
              <w:rPr>
                <w:bCs/>
                <w:sz w:val="24"/>
                <w:szCs w:val="24"/>
              </w:rPr>
              <w:t xml:space="preserve">  </w:t>
            </w:r>
          </w:p>
        </w:tc>
        <w:tc>
          <w:tcPr>
            <w:tcW w:w="2376" w:type="dxa"/>
            <w:gridSpan w:val="2"/>
          </w:tcPr>
          <w:p w:rsidR="00300C49" w:rsidRPr="001F0D3F" w:rsidP="009418FD" w14:paraId="68D99080" w14:textId="41A23121">
            <w:pPr>
              <w:spacing w:after="0"/>
              <w:jc w:val="center"/>
              <w:rPr>
                <w:bCs/>
                <w:sz w:val="24"/>
                <w:szCs w:val="24"/>
              </w:rPr>
            </w:pPr>
            <w:r w:rsidRPr="001F0D3F">
              <w:rPr>
                <w:rFonts w:ascii="Times New Roman" w:hAnsi="Times New Roman"/>
                <w:bCs/>
                <w:sz w:val="24"/>
                <w:szCs w:val="24"/>
              </w:rPr>
              <w:t>State</w:t>
            </w:r>
            <w:r w:rsidRPr="001F0D3F">
              <w:rPr>
                <w:bCs/>
                <w:sz w:val="24"/>
                <w:szCs w:val="24"/>
              </w:rPr>
              <w:t xml:space="preserve">  </w:t>
            </w:r>
            <w:r w:rsidRPr="001F0D3F">
              <w:rPr>
                <w:rFonts w:ascii="Wingdings 2" w:eastAsia="Wingdings 2" w:hAnsi="Wingdings 2" w:cs="Wingdings 2"/>
                <w:bCs/>
                <w:sz w:val="24"/>
                <w:szCs w:val="24"/>
              </w:rPr>
              <w:t>£</w:t>
            </w:r>
          </w:p>
        </w:tc>
      </w:tr>
      <w:tr w14:paraId="748A329B" w14:textId="3C83B67C" w:rsidTr="009418FD">
        <w:tblPrEx>
          <w:tblW w:w="9558" w:type="dxa"/>
          <w:tblLayout w:type="fixed"/>
          <w:tblLook w:val="00A0"/>
        </w:tblPrEx>
        <w:tc>
          <w:tcPr>
            <w:tcW w:w="2692" w:type="dxa"/>
          </w:tcPr>
          <w:p w:rsidR="00300C49" w:rsidRPr="001F0D3F" w:rsidP="009418FD" w14:paraId="6571EA79" w14:textId="7A2903AC">
            <w:pPr>
              <w:spacing w:after="0"/>
              <w:rPr>
                <w:rFonts w:ascii="Times New Roman" w:hAnsi="Times New Roman"/>
                <w:b/>
                <w:bCs/>
                <w:sz w:val="24"/>
                <w:szCs w:val="24"/>
              </w:rPr>
            </w:pPr>
            <w:r>
              <w:rPr>
                <w:rFonts w:ascii="Times New Roman" w:hAnsi="Times New Roman"/>
                <w:b/>
                <w:bCs/>
                <w:sz w:val="24"/>
                <w:szCs w:val="24"/>
              </w:rPr>
              <w:t>Education Unit Total</w:t>
            </w:r>
          </w:p>
        </w:tc>
        <w:tc>
          <w:tcPr>
            <w:tcW w:w="6866" w:type="dxa"/>
            <w:gridSpan w:val="4"/>
          </w:tcPr>
          <w:p w:rsidR="00300C49" w:rsidRPr="001F0D3F" w:rsidP="009418FD" w14:paraId="6922BBC4" w14:textId="247F238E">
            <w:pPr>
              <w:spacing w:after="0"/>
              <w:rPr>
                <w:b/>
                <w:bCs/>
                <w:sz w:val="24"/>
                <w:szCs w:val="24"/>
              </w:rPr>
            </w:pPr>
            <w:r w:rsidRPr="001F0D3F">
              <w:rPr>
                <w:rFonts w:ascii="Wingdings 2" w:eastAsia="Wingdings 2" w:hAnsi="Wingdings 2" w:cs="Wingdings 2"/>
                <w:bCs/>
                <w:sz w:val="24"/>
                <w:szCs w:val="24"/>
              </w:rPr>
              <w:t>£</w:t>
            </w:r>
          </w:p>
        </w:tc>
      </w:tr>
      <w:tr w14:paraId="59D32E97" w14:textId="137444A7" w:rsidTr="009418FD">
        <w:tblPrEx>
          <w:tblW w:w="9558" w:type="dxa"/>
          <w:tblLayout w:type="fixed"/>
          <w:tblLook w:val="00A0"/>
        </w:tblPrEx>
        <w:tc>
          <w:tcPr>
            <w:tcW w:w="2692" w:type="dxa"/>
          </w:tcPr>
          <w:p w:rsidR="00300C49" w:rsidRPr="001F0D3F" w:rsidP="009418FD" w14:paraId="74C44D6E" w14:textId="27DB92FD">
            <w:pPr>
              <w:spacing w:after="0"/>
              <w:rPr>
                <w:rFonts w:ascii="Times New Roman" w:hAnsi="Times New Roman"/>
                <w:b/>
                <w:bCs/>
                <w:sz w:val="24"/>
                <w:szCs w:val="24"/>
              </w:rPr>
            </w:pPr>
            <w:r w:rsidRPr="001F0D3F">
              <w:rPr>
                <w:rFonts w:ascii="Times New Roman" w:hAnsi="Times New Roman"/>
                <w:b/>
                <w:bCs/>
                <w:sz w:val="24"/>
                <w:szCs w:val="24"/>
              </w:rPr>
              <w:t>Comment</w:t>
            </w:r>
          </w:p>
        </w:tc>
        <w:tc>
          <w:tcPr>
            <w:tcW w:w="6866" w:type="dxa"/>
            <w:gridSpan w:val="4"/>
          </w:tcPr>
          <w:p w:rsidR="00300C49" w:rsidRPr="001F0D3F" w:rsidP="009418FD" w14:paraId="29DB6F2C" w14:textId="607CF94C">
            <w:pPr>
              <w:spacing w:after="0"/>
              <w:rPr>
                <w:rFonts w:ascii="Times New Roman" w:hAnsi="Times New Roman"/>
                <w:sz w:val="24"/>
                <w:szCs w:val="24"/>
              </w:rPr>
            </w:pPr>
            <w:r w:rsidRPr="001F0D3F">
              <w:rPr>
                <w:rFonts w:ascii="Times New Roman" w:hAnsi="Times New Roman"/>
                <w:sz w:val="24"/>
                <w:szCs w:val="24"/>
              </w:rPr>
              <w:t>Report only for schools with any grade 9 through 12 and/or ungraded with high school age students.</w:t>
            </w:r>
          </w:p>
          <w:p w:rsidR="00300C49" w:rsidRPr="001F0D3F" w:rsidP="009418FD" w14:paraId="6244A859" w14:textId="3574B4EC">
            <w:pPr>
              <w:spacing w:after="0"/>
              <w:rPr>
                <w:rFonts w:ascii="Times New Roman" w:hAnsi="Times New Roman"/>
                <w:sz w:val="24"/>
                <w:szCs w:val="24"/>
              </w:rPr>
            </w:pPr>
          </w:p>
          <w:p w:rsidR="00D7599A" w:rsidP="009418FD" w14:paraId="45AF4291" w14:textId="63D6E185">
            <w:pPr>
              <w:spacing w:after="0"/>
              <w:rPr>
                <w:rFonts w:ascii="Times New Roman" w:hAnsi="Times New Roman"/>
                <w:iCs/>
                <w:sz w:val="24"/>
                <w:szCs w:val="24"/>
              </w:rPr>
            </w:pPr>
            <w:r>
              <w:rPr>
                <w:rFonts w:ascii="Times New Roman" w:hAnsi="Times New Roman"/>
                <w:sz w:val="24"/>
                <w:szCs w:val="24"/>
              </w:rPr>
              <w:t>Computer science courses involve</w:t>
            </w:r>
            <w:r w:rsidRPr="00722643">
              <w:rPr>
                <w:rFonts w:ascii="Times New Roman" w:hAnsi="Times New Roman"/>
                <w:sz w:val="24"/>
                <w:szCs w:val="24"/>
              </w:rPr>
              <w:t xml:space="preserve"> the study of computers and algorithmic processes</w:t>
            </w:r>
            <w:r w:rsidRPr="00722643">
              <w:rPr>
                <w:rFonts w:ascii="Times New Roman" w:hAnsi="Times New Roman"/>
                <w:iCs/>
                <w:sz w:val="24"/>
                <w:szCs w:val="24"/>
              </w:rPr>
              <w:t xml:space="preserve">, including their principles, hardware and software designs, applications, and their impact on society. </w:t>
            </w:r>
            <w:r>
              <w:rPr>
                <w:rFonts w:ascii="Times New Roman" w:hAnsi="Times New Roman"/>
                <w:iCs/>
                <w:sz w:val="24"/>
                <w:szCs w:val="24"/>
              </w:rPr>
              <w:t xml:space="preserve"> They often include</w:t>
            </w:r>
            <w:r w:rsidRPr="00722643">
              <w:rPr>
                <w:rFonts w:ascii="Times New Roman" w:hAnsi="Times New Roman"/>
                <w:iCs/>
                <w:sz w:val="24"/>
                <w:szCs w:val="24"/>
              </w:rPr>
              <w:t xml:space="preserve"> computer programming or coding as a tool to create things like </w:t>
            </w:r>
            <w:r>
              <w:rPr>
                <w:rFonts w:ascii="Times New Roman" w:hAnsi="Times New Roman"/>
                <w:iCs/>
                <w:sz w:val="24"/>
                <w:szCs w:val="24"/>
              </w:rPr>
              <w:t>software, applications</w:t>
            </w:r>
            <w:r w:rsidRPr="00722643">
              <w:rPr>
                <w:rFonts w:ascii="Times New Roman" w:hAnsi="Times New Roman"/>
                <w:iCs/>
                <w:sz w:val="24"/>
                <w:szCs w:val="24"/>
              </w:rPr>
              <w:t xml:space="preserve">, games, </w:t>
            </w:r>
            <w:r w:rsidRPr="00722643">
              <w:rPr>
                <w:rFonts w:ascii="Times New Roman" w:hAnsi="Times New Roman"/>
                <w:iCs/>
                <w:sz w:val="24"/>
                <w:szCs w:val="24"/>
              </w:rPr>
              <w:t>websites</w:t>
            </w:r>
            <w:r w:rsidRPr="00722643">
              <w:rPr>
                <w:rFonts w:ascii="Times New Roman" w:hAnsi="Times New Roman"/>
                <w:iCs/>
                <w:sz w:val="24"/>
                <w:szCs w:val="24"/>
              </w:rPr>
              <w:t xml:space="preserve"> and electronics</w:t>
            </w:r>
            <w:r>
              <w:rPr>
                <w:rFonts w:ascii="Times New Roman" w:hAnsi="Times New Roman"/>
                <w:iCs/>
                <w:sz w:val="24"/>
                <w:szCs w:val="24"/>
              </w:rPr>
              <w:t>,</w:t>
            </w:r>
            <w:r w:rsidRPr="00722643">
              <w:rPr>
                <w:rFonts w:ascii="Times New Roman" w:hAnsi="Times New Roman"/>
                <w:iCs/>
                <w:sz w:val="24"/>
                <w:szCs w:val="24"/>
              </w:rPr>
              <w:t xml:space="preserve"> managing large databases of information</w:t>
            </w:r>
            <w:r>
              <w:rPr>
                <w:rFonts w:ascii="Times New Roman" w:hAnsi="Times New Roman"/>
                <w:iCs/>
                <w:sz w:val="24"/>
                <w:szCs w:val="24"/>
              </w:rPr>
              <w:t>, legal and ethical issues involved in computer technology use, and network security</w:t>
            </w:r>
            <w:r w:rsidRPr="00722643">
              <w:rPr>
                <w:rFonts w:ascii="Times New Roman" w:hAnsi="Times New Roman"/>
                <w:iCs/>
                <w:sz w:val="24"/>
                <w:szCs w:val="24"/>
              </w:rPr>
              <w:t xml:space="preserve">. </w:t>
            </w:r>
            <w:r>
              <w:rPr>
                <w:rFonts w:ascii="Times New Roman" w:hAnsi="Times New Roman"/>
                <w:iCs/>
                <w:sz w:val="24"/>
                <w:szCs w:val="24"/>
              </w:rPr>
              <w:t>Computer science does not</w:t>
            </w:r>
            <w:r w:rsidRPr="00722643">
              <w:rPr>
                <w:rFonts w:ascii="Times New Roman" w:hAnsi="Times New Roman"/>
                <w:iCs/>
                <w:sz w:val="24"/>
                <w:szCs w:val="24"/>
              </w:rPr>
              <w:t xml:space="preserve"> include using a computer to do everyday things, such as browsing the internet</w:t>
            </w:r>
            <w:r>
              <w:rPr>
                <w:rFonts w:ascii="Times New Roman" w:hAnsi="Times New Roman"/>
                <w:iCs/>
                <w:sz w:val="24"/>
                <w:szCs w:val="24"/>
              </w:rPr>
              <w:t xml:space="preserve">, </w:t>
            </w:r>
            <w:r w:rsidRPr="00E424D5">
              <w:rPr>
                <w:rFonts w:ascii="Times New Roman" w:hAnsi="Times New Roman"/>
                <w:iCs/>
                <w:sz w:val="24"/>
                <w:szCs w:val="24"/>
              </w:rPr>
              <w:t xml:space="preserve">use of tools like word processing, </w:t>
            </w:r>
            <w:r w:rsidRPr="00E424D5">
              <w:rPr>
                <w:rFonts w:ascii="Times New Roman" w:hAnsi="Times New Roman"/>
                <w:iCs/>
                <w:sz w:val="24"/>
                <w:szCs w:val="24"/>
              </w:rPr>
              <w:t>spreadsheets</w:t>
            </w:r>
            <w:r w:rsidRPr="00E424D5">
              <w:rPr>
                <w:rFonts w:ascii="Times New Roman" w:hAnsi="Times New Roman"/>
                <w:iCs/>
                <w:sz w:val="24"/>
                <w:szCs w:val="24"/>
              </w:rPr>
              <w:t xml:space="preserve"> or presentation software, or using computers in the study and exploration of other subjects</w:t>
            </w:r>
            <w:r>
              <w:rPr>
                <w:rFonts w:ascii="Times New Roman" w:hAnsi="Times New Roman"/>
                <w:iCs/>
                <w:sz w:val="24"/>
                <w:szCs w:val="24"/>
              </w:rPr>
              <w:t>.</w:t>
            </w:r>
          </w:p>
          <w:p w:rsidR="00DB356F" w:rsidP="009418FD" w14:paraId="37B180ED" w14:textId="459690D8">
            <w:pPr>
              <w:spacing w:after="0"/>
              <w:rPr>
                <w:rFonts w:ascii="Times New Roman" w:hAnsi="Times New Roman"/>
                <w:iCs/>
                <w:sz w:val="24"/>
                <w:szCs w:val="24"/>
              </w:rPr>
            </w:pPr>
          </w:p>
          <w:p w:rsidR="00300C49" w:rsidRPr="001F0D3F" w:rsidP="009418FD" w14:paraId="7EFB5577" w14:textId="0FB98E5C">
            <w:pPr>
              <w:spacing w:after="0"/>
              <w:rPr>
                <w:rFonts w:ascii="Times New Roman" w:hAnsi="Times New Roman"/>
                <w:bCs/>
                <w:iCs/>
                <w:sz w:val="24"/>
                <w:szCs w:val="24"/>
              </w:rPr>
            </w:pPr>
            <w:r w:rsidRPr="001F0D3F">
              <w:rPr>
                <w:rFonts w:ascii="Times New Roman" w:hAnsi="Times New Roman"/>
                <w:bCs/>
                <w:iCs/>
                <w:sz w:val="24"/>
                <w:szCs w:val="24"/>
              </w:rPr>
              <w:t xml:space="preserve">Teachers are considered certified in </w:t>
            </w:r>
            <w:r w:rsidR="007227E2">
              <w:rPr>
                <w:rFonts w:ascii="Times New Roman" w:hAnsi="Times New Roman"/>
                <w:bCs/>
                <w:iCs/>
                <w:sz w:val="24"/>
                <w:szCs w:val="24"/>
              </w:rPr>
              <w:t>computer science</w:t>
            </w:r>
            <w:r w:rsidR="008437AC">
              <w:rPr>
                <w:rFonts w:ascii="Times New Roman" w:hAnsi="Times New Roman"/>
                <w:bCs/>
                <w:iCs/>
                <w:sz w:val="24"/>
                <w:szCs w:val="24"/>
              </w:rPr>
              <w:t xml:space="preserve"> </w:t>
            </w:r>
            <w:r w:rsidRPr="001F0D3F">
              <w:rPr>
                <w:rFonts w:ascii="Times New Roman" w:hAnsi="Times New Roman"/>
                <w:bCs/>
                <w:iCs/>
                <w:sz w:val="24"/>
                <w:szCs w:val="24"/>
              </w:rPr>
              <w:t xml:space="preserve">if they have received a teaching certificate/license/endorsement </w:t>
            </w:r>
            <w:r w:rsidRPr="007227E2">
              <w:rPr>
                <w:rFonts w:ascii="Times New Roman" w:hAnsi="Times New Roman"/>
                <w:bCs/>
                <w:iCs/>
                <w:sz w:val="24"/>
                <w:szCs w:val="24"/>
              </w:rPr>
              <w:t>in computer</w:t>
            </w:r>
            <w:r w:rsidRPr="001F0D3F">
              <w:rPr>
                <w:rFonts w:ascii="Times New Roman" w:hAnsi="Times New Roman"/>
                <w:bCs/>
                <w:iCs/>
                <w:sz w:val="24"/>
                <w:szCs w:val="24"/>
              </w:rPr>
              <w:t xml:space="preserve"> science</w:t>
            </w:r>
            <w:r w:rsidR="00D452EA">
              <w:rPr>
                <w:rFonts w:ascii="Times New Roman" w:hAnsi="Times New Roman"/>
                <w:bCs/>
                <w:iCs/>
                <w:sz w:val="24"/>
                <w:szCs w:val="24"/>
              </w:rPr>
              <w:t xml:space="preserve"> </w:t>
            </w:r>
            <w:r w:rsidRPr="001F0D3F">
              <w:rPr>
                <w:rFonts w:ascii="Times New Roman" w:hAnsi="Times New Roman"/>
                <w:bCs/>
                <w:iCs/>
                <w:sz w:val="24"/>
                <w:szCs w:val="24"/>
              </w:rPr>
              <w:t>(general or subject-specific) from the state.</w:t>
            </w:r>
          </w:p>
          <w:p w:rsidR="00300C49" w:rsidRPr="001F0D3F" w:rsidP="009418FD" w14:paraId="0B0AAF18" w14:textId="5C971E0F">
            <w:pPr>
              <w:spacing w:after="0"/>
              <w:rPr>
                <w:rFonts w:ascii="Times New Roman" w:hAnsi="Times New Roman"/>
                <w:sz w:val="24"/>
                <w:szCs w:val="24"/>
              </w:rPr>
            </w:pPr>
          </w:p>
          <w:p w:rsidR="00300C49" w:rsidRPr="001F0D3F" w:rsidP="009418FD" w14:paraId="33EBDEBF" w14:textId="72E0F84D">
            <w:pPr>
              <w:spacing w:after="0"/>
              <w:rPr>
                <w:rFonts w:ascii="Times New Roman" w:hAnsi="Times New Roman"/>
                <w:iCs/>
                <w:sz w:val="24"/>
                <w:szCs w:val="24"/>
              </w:rPr>
            </w:pPr>
            <w:r w:rsidRPr="001F0D3F">
              <w:rPr>
                <w:rFonts w:ascii="Times New Roman" w:hAnsi="Times New Roman"/>
                <w:sz w:val="24"/>
                <w:szCs w:val="24"/>
              </w:rPr>
              <w:t xml:space="preserve">Teachers may be funded with federal, state, and/or local funds.  Justice facilities should consider only teachers who serve students in the educational program offered at the justice facility during the regular school year.  </w:t>
            </w:r>
          </w:p>
          <w:p w:rsidR="00300C49" w:rsidRPr="001F0D3F" w:rsidP="009418FD" w14:paraId="7ACD139C" w14:textId="3BA2A074">
            <w:pPr>
              <w:spacing w:after="0"/>
              <w:rPr>
                <w:rFonts w:ascii="Times New Roman" w:hAnsi="Times New Roman"/>
                <w:iCs/>
                <w:sz w:val="24"/>
                <w:szCs w:val="24"/>
              </w:rPr>
            </w:pPr>
          </w:p>
          <w:p w:rsidR="00300C49" w:rsidRPr="001F0D3F" w:rsidP="009418FD" w14:paraId="287639CA" w14:textId="0A4959D2">
            <w:pPr>
              <w:spacing w:after="0"/>
              <w:rPr>
                <w:rFonts w:ascii="Times New Roman" w:hAnsi="Times New Roman"/>
                <w:iCs/>
                <w:sz w:val="24"/>
                <w:szCs w:val="24"/>
              </w:rPr>
            </w:pPr>
            <w:r w:rsidRPr="008C00C0">
              <w:rPr>
                <w:rFonts w:ascii="Times New Roman" w:hAnsi="Times New Roman"/>
                <w:iCs/>
                <w:sz w:val="24"/>
                <w:szCs w:val="24"/>
              </w:rPr>
              <w:t xml:space="preserve">Refer to the following guide </w:t>
            </w:r>
            <w:r w:rsidRPr="008C00C0">
              <w:rPr>
                <w:rFonts w:ascii="Times New Roman" w:hAnsi="Times New Roman"/>
                <w:sz w:val="24"/>
                <w:szCs w:val="24"/>
              </w:rPr>
              <w:t>to determine which teachers may be included and which teachers should be excluded.</w:t>
            </w:r>
          </w:p>
          <w:p w:rsidR="00300C49" w:rsidRPr="001F0D3F" w:rsidP="009418FD" w14:paraId="5A93C66F" w14:textId="3B0776F3">
            <w:pPr>
              <w:spacing w:after="0"/>
              <w:rPr>
                <w:rFonts w:ascii="Times New Roman" w:hAnsi="Times New Roman"/>
                <w:iCs/>
                <w:sz w:val="24"/>
                <w:szCs w:val="24"/>
              </w:rPr>
            </w:pPr>
          </w:p>
          <w:p w:rsidR="00300C49" w:rsidRPr="001F0D3F" w:rsidP="009418FD" w14:paraId="7230782C" w14:textId="42C1DDB7">
            <w:pPr>
              <w:spacing w:after="0"/>
              <w:rPr>
                <w:rFonts w:ascii="Times New Roman" w:hAnsi="Times New Roman"/>
                <w:sz w:val="24"/>
                <w:szCs w:val="24"/>
              </w:rPr>
            </w:pPr>
            <w:r w:rsidRPr="001F0D3F">
              <w:rPr>
                <w:rFonts w:ascii="Times New Roman" w:hAnsi="Times New Roman"/>
                <w:sz w:val="24"/>
                <w:szCs w:val="24"/>
              </w:rPr>
              <w:t xml:space="preserve">Teachers certified in </w:t>
            </w:r>
            <w:r w:rsidR="007227E2">
              <w:rPr>
                <w:rFonts w:ascii="Times New Roman" w:hAnsi="Times New Roman"/>
                <w:sz w:val="24"/>
                <w:szCs w:val="24"/>
              </w:rPr>
              <w:t>computer science</w:t>
            </w:r>
            <w:r w:rsidRPr="001F0D3F">
              <w:rPr>
                <w:rFonts w:ascii="Times New Roman" w:hAnsi="Times New Roman"/>
                <w:sz w:val="24"/>
                <w:szCs w:val="24"/>
              </w:rPr>
              <w:t xml:space="preserve"> may include:</w:t>
            </w:r>
          </w:p>
          <w:p w:rsidR="00300C49" w:rsidRPr="001F0D3F" w:rsidP="009418FD" w14:paraId="487F26BF" w14:textId="5F44BC8E">
            <w:pPr>
              <w:pStyle w:val="ListParagraph"/>
              <w:numPr>
                <w:ilvl w:val="0"/>
                <w:numId w:val="2"/>
              </w:numPr>
              <w:spacing w:after="0"/>
              <w:rPr>
                <w:rFonts w:ascii="Times New Roman" w:hAnsi="Times New Roman"/>
                <w:sz w:val="24"/>
                <w:szCs w:val="24"/>
              </w:rPr>
            </w:pPr>
            <w:r w:rsidRPr="001F0D3F">
              <w:rPr>
                <w:rFonts w:ascii="Times New Roman" w:hAnsi="Times New Roman"/>
                <w:sz w:val="24"/>
                <w:szCs w:val="24"/>
              </w:rPr>
              <w:t>Regular Classroom Teachers</w:t>
            </w:r>
          </w:p>
          <w:p w:rsidR="00300C49" w:rsidRPr="001F0D3F" w:rsidP="009418FD" w14:paraId="50FE437B" w14:textId="5B2EF219">
            <w:pPr>
              <w:pStyle w:val="ListParagraph"/>
              <w:numPr>
                <w:ilvl w:val="0"/>
                <w:numId w:val="2"/>
              </w:numPr>
              <w:spacing w:after="0"/>
              <w:rPr>
                <w:rFonts w:ascii="Times New Roman" w:hAnsi="Times New Roman"/>
                <w:iCs/>
                <w:sz w:val="24"/>
                <w:szCs w:val="24"/>
              </w:rPr>
            </w:pPr>
            <w:r w:rsidRPr="001F0D3F">
              <w:rPr>
                <w:rFonts w:ascii="Times New Roman" w:hAnsi="Times New Roman"/>
                <w:iCs/>
                <w:sz w:val="24"/>
                <w:szCs w:val="24"/>
              </w:rPr>
              <w:t>Special Education Teachers</w:t>
            </w:r>
          </w:p>
          <w:p w:rsidR="00300C49" w:rsidRPr="001F0D3F" w:rsidP="00B56622" w14:paraId="456F9435" w14:textId="38FC3EFD">
            <w:pPr>
              <w:pStyle w:val="ListParagraph"/>
              <w:numPr>
                <w:ilvl w:val="0"/>
                <w:numId w:val="32"/>
              </w:numPr>
              <w:spacing w:after="0"/>
              <w:rPr>
                <w:rFonts w:ascii="Times New Roman" w:hAnsi="Times New Roman"/>
                <w:iCs/>
                <w:sz w:val="24"/>
                <w:szCs w:val="24"/>
              </w:rPr>
            </w:pPr>
            <w:r w:rsidRPr="001F0D3F">
              <w:rPr>
                <w:rFonts w:ascii="Times New Roman" w:hAnsi="Times New Roman"/>
                <w:iCs/>
                <w:sz w:val="24"/>
                <w:szCs w:val="24"/>
              </w:rPr>
              <w:t>Teach special education classes to students with disabilities.</w:t>
            </w:r>
          </w:p>
          <w:p w:rsidR="00300C49" w:rsidRPr="001F0D3F" w:rsidP="009418FD" w14:paraId="64959CE1" w14:textId="782A1666">
            <w:pPr>
              <w:pStyle w:val="ListParagraph"/>
              <w:numPr>
                <w:ilvl w:val="0"/>
                <w:numId w:val="2"/>
              </w:numPr>
              <w:spacing w:after="0"/>
              <w:rPr>
                <w:rFonts w:ascii="Times New Roman" w:hAnsi="Times New Roman"/>
                <w:sz w:val="24"/>
                <w:szCs w:val="24"/>
              </w:rPr>
            </w:pPr>
            <w:r w:rsidRPr="001F0D3F">
              <w:rPr>
                <w:rFonts w:ascii="Times New Roman" w:hAnsi="Times New Roman"/>
                <w:sz w:val="24"/>
                <w:szCs w:val="24"/>
              </w:rPr>
              <w:t>Vocational/Technical Education Teachers</w:t>
            </w:r>
          </w:p>
          <w:p w:rsidR="00300C49" w:rsidRPr="001F0D3F" w:rsidP="009418FD" w14:paraId="5AB04598" w14:textId="364F0D49">
            <w:pPr>
              <w:pStyle w:val="ListParagraph"/>
              <w:numPr>
                <w:ilvl w:val="0"/>
                <w:numId w:val="2"/>
              </w:numPr>
              <w:spacing w:after="0"/>
              <w:rPr>
                <w:rFonts w:ascii="Times New Roman" w:hAnsi="Times New Roman"/>
                <w:sz w:val="24"/>
                <w:szCs w:val="24"/>
              </w:rPr>
            </w:pPr>
            <w:r w:rsidRPr="001F0D3F">
              <w:rPr>
                <w:rFonts w:ascii="Times New Roman" w:hAnsi="Times New Roman"/>
                <w:sz w:val="24"/>
                <w:szCs w:val="24"/>
              </w:rPr>
              <w:t>Teaching principals, teaching school counselors, teaching librarians, teaching school nurses, or other teaching administrators</w:t>
            </w:r>
          </w:p>
          <w:p w:rsidR="00300C49" w:rsidRPr="001F0D3F" w:rsidP="00B56622" w14:paraId="376ABA9A" w14:textId="23190AF3">
            <w:pPr>
              <w:pStyle w:val="ListParagraph"/>
              <w:numPr>
                <w:ilvl w:val="0"/>
                <w:numId w:val="32"/>
              </w:numPr>
              <w:spacing w:after="0"/>
              <w:rPr>
                <w:rFonts w:ascii="Times New Roman" w:hAnsi="Times New Roman"/>
                <w:sz w:val="24"/>
                <w:szCs w:val="24"/>
              </w:rPr>
            </w:pPr>
            <w:r w:rsidRPr="001F0D3F">
              <w:rPr>
                <w:rFonts w:ascii="Times New Roman" w:hAnsi="Times New Roman"/>
                <w:sz w:val="24"/>
                <w:szCs w:val="24"/>
              </w:rPr>
              <w:t xml:space="preserve">Include any staff members who teach at least one regularly scheduled class per week (e.g., a librarian teaches a regularly scheduled class in </w:t>
            </w:r>
            <w:r w:rsidR="007227E2">
              <w:rPr>
                <w:rFonts w:ascii="Times New Roman" w:hAnsi="Times New Roman"/>
                <w:sz w:val="24"/>
                <w:szCs w:val="24"/>
              </w:rPr>
              <w:t>computer science</w:t>
            </w:r>
            <w:r w:rsidRPr="001F0D3F">
              <w:rPr>
                <w:rFonts w:ascii="Times New Roman" w:hAnsi="Times New Roman"/>
                <w:sz w:val="24"/>
                <w:szCs w:val="24"/>
              </w:rPr>
              <w:t xml:space="preserve"> once a week).</w:t>
            </w:r>
          </w:p>
          <w:p w:rsidR="00300C49" w:rsidRPr="001F0D3F" w:rsidP="009418FD" w14:paraId="14856C62" w14:textId="49B8A57F">
            <w:pPr>
              <w:pStyle w:val="ListParagraph"/>
              <w:numPr>
                <w:ilvl w:val="0"/>
                <w:numId w:val="2"/>
              </w:numPr>
              <w:spacing w:after="0"/>
              <w:rPr>
                <w:rFonts w:ascii="Times New Roman" w:hAnsi="Times New Roman"/>
                <w:sz w:val="24"/>
                <w:szCs w:val="24"/>
              </w:rPr>
            </w:pPr>
            <w:r w:rsidRPr="001F0D3F">
              <w:rPr>
                <w:rFonts w:ascii="Times New Roman" w:hAnsi="Times New Roman"/>
                <w:sz w:val="24"/>
                <w:szCs w:val="24"/>
              </w:rPr>
              <w:t>Teachers of Ungraded Students</w:t>
            </w:r>
          </w:p>
          <w:p w:rsidR="00300C49" w:rsidRPr="001F0D3F" w:rsidP="009418FD" w14:paraId="5D9B952F" w14:textId="6B1E051F">
            <w:pPr>
              <w:pStyle w:val="ListParagraph"/>
              <w:numPr>
                <w:ilvl w:val="0"/>
                <w:numId w:val="2"/>
              </w:numPr>
              <w:spacing w:after="0"/>
              <w:rPr>
                <w:rFonts w:ascii="Times New Roman" w:hAnsi="Times New Roman"/>
                <w:sz w:val="24"/>
                <w:szCs w:val="24"/>
              </w:rPr>
            </w:pPr>
            <w:r w:rsidRPr="001F0D3F">
              <w:rPr>
                <w:rFonts w:ascii="Times New Roman" w:hAnsi="Times New Roman"/>
                <w:sz w:val="24"/>
                <w:szCs w:val="24"/>
              </w:rPr>
              <w:t>Itinerant, Co-op, Traveling, and Satellite Teachers</w:t>
            </w:r>
          </w:p>
          <w:p w:rsidR="00300C49" w:rsidRPr="001F0D3F" w:rsidP="00B56622" w14:paraId="34B72502" w14:textId="0A4F09B1">
            <w:pPr>
              <w:pStyle w:val="ListParagraph"/>
              <w:numPr>
                <w:ilvl w:val="0"/>
                <w:numId w:val="32"/>
              </w:numPr>
              <w:spacing w:after="0"/>
              <w:rPr>
                <w:rFonts w:ascii="Times New Roman" w:hAnsi="Times New Roman"/>
                <w:sz w:val="24"/>
                <w:szCs w:val="24"/>
              </w:rPr>
            </w:pPr>
            <w:r w:rsidRPr="001F0D3F">
              <w:rPr>
                <w:rFonts w:ascii="Times New Roman" w:hAnsi="Times New Roman"/>
                <w:sz w:val="24"/>
                <w:szCs w:val="24"/>
              </w:rPr>
              <w:t>Teach at more than one school and may or may not be supervised by someone at your school.</w:t>
            </w:r>
          </w:p>
          <w:p w:rsidR="00300C49" w:rsidRPr="001F0D3F" w:rsidP="009418FD" w14:paraId="71139E02" w14:textId="3A86AE5E">
            <w:pPr>
              <w:pStyle w:val="ListParagraph"/>
              <w:numPr>
                <w:ilvl w:val="0"/>
                <w:numId w:val="2"/>
              </w:numPr>
              <w:spacing w:after="0"/>
              <w:rPr>
                <w:rFonts w:ascii="Times New Roman" w:hAnsi="Times New Roman"/>
                <w:sz w:val="24"/>
                <w:szCs w:val="24"/>
              </w:rPr>
            </w:pPr>
            <w:r w:rsidRPr="001F0D3F">
              <w:rPr>
                <w:rFonts w:ascii="Times New Roman" w:hAnsi="Times New Roman"/>
                <w:sz w:val="24"/>
                <w:szCs w:val="24"/>
              </w:rPr>
              <w:t>Current Long-Term Substitute Teachers</w:t>
            </w:r>
          </w:p>
          <w:p w:rsidR="00300C49" w:rsidRPr="001F0D3F" w:rsidP="00B56622" w14:paraId="18A19C3A" w14:textId="256586B5">
            <w:pPr>
              <w:pStyle w:val="ListParagraph"/>
              <w:numPr>
                <w:ilvl w:val="0"/>
                <w:numId w:val="32"/>
              </w:numPr>
              <w:spacing w:after="0"/>
              <w:rPr>
                <w:rFonts w:ascii="Times New Roman" w:hAnsi="Times New Roman"/>
                <w:sz w:val="24"/>
                <w:szCs w:val="24"/>
              </w:rPr>
            </w:pPr>
            <w:r w:rsidRPr="001F0D3F">
              <w:rPr>
                <w:rFonts w:ascii="Times New Roman" w:hAnsi="Times New Roman"/>
                <w:sz w:val="24"/>
                <w:szCs w:val="24"/>
              </w:rPr>
              <w:t xml:space="preserve">Currently filling the role of regular teachers for four or more continuous weeks. </w:t>
            </w:r>
          </w:p>
          <w:p w:rsidR="00300C49" w:rsidRPr="001F0D3F" w:rsidP="009418FD" w14:paraId="0AF32D52" w14:textId="6D8E2CB6">
            <w:pPr>
              <w:pStyle w:val="ListParagraph"/>
              <w:numPr>
                <w:ilvl w:val="0"/>
                <w:numId w:val="2"/>
              </w:numPr>
              <w:spacing w:after="0"/>
              <w:rPr>
                <w:rFonts w:ascii="Times New Roman" w:hAnsi="Times New Roman"/>
                <w:sz w:val="24"/>
                <w:szCs w:val="24"/>
              </w:rPr>
            </w:pPr>
            <w:r w:rsidRPr="001F0D3F">
              <w:rPr>
                <w:rFonts w:ascii="Times New Roman" w:hAnsi="Times New Roman"/>
                <w:sz w:val="24"/>
                <w:szCs w:val="24"/>
              </w:rPr>
              <w:t xml:space="preserve">Other teachers who teach students in any of grades 9–12 </w:t>
            </w:r>
          </w:p>
          <w:p w:rsidR="00300C49" w:rsidRPr="001F0D3F" w:rsidP="009418FD" w14:paraId="2E1E6ADF" w14:textId="02562121">
            <w:pPr>
              <w:spacing w:after="0"/>
              <w:rPr>
                <w:rFonts w:ascii="Times New Roman" w:hAnsi="Times New Roman"/>
                <w:sz w:val="24"/>
                <w:szCs w:val="24"/>
              </w:rPr>
            </w:pPr>
          </w:p>
          <w:p w:rsidR="00300C49" w:rsidRPr="001F0D3F" w:rsidP="009418FD" w14:paraId="5FF6BCCF" w14:textId="1BD9EBB3">
            <w:pPr>
              <w:spacing w:after="0"/>
              <w:rPr>
                <w:rFonts w:ascii="Times New Roman" w:hAnsi="Times New Roman"/>
                <w:sz w:val="24"/>
                <w:szCs w:val="24"/>
              </w:rPr>
            </w:pPr>
            <w:r w:rsidRPr="001F0D3F">
              <w:rPr>
                <w:rFonts w:ascii="Times New Roman" w:hAnsi="Times New Roman"/>
                <w:sz w:val="24"/>
                <w:szCs w:val="24"/>
              </w:rPr>
              <w:t>Teachers to exclude:</w:t>
            </w:r>
          </w:p>
          <w:p w:rsidR="00300C49" w:rsidRPr="001F0D3F" w:rsidP="009418FD" w14:paraId="17B63C33" w14:textId="6BCD3979">
            <w:pPr>
              <w:pStyle w:val="ListParagraph"/>
              <w:numPr>
                <w:ilvl w:val="0"/>
                <w:numId w:val="2"/>
              </w:numPr>
              <w:spacing w:after="0"/>
              <w:rPr>
                <w:rFonts w:ascii="Times New Roman" w:hAnsi="Times New Roman"/>
                <w:sz w:val="24"/>
                <w:szCs w:val="24"/>
              </w:rPr>
            </w:pPr>
            <w:r w:rsidRPr="001F0D3F">
              <w:rPr>
                <w:rFonts w:ascii="Times New Roman" w:hAnsi="Times New Roman"/>
                <w:sz w:val="24"/>
                <w:szCs w:val="24"/>
              </w:rPr>
              <w:t>General Elementary Teachers</w:t>
            </w:r>
          </w:p>
          <w:p w:rsidR="00300C49" w:rsidRPr="001F0D3F" w:rsidP="00B56622" w14:paraId="453032B0" w14:textId="0342B53A">
            <w:pPr>
              <w:pStyle w:val="ListParagraph"/>
              <w:numPr>
                <w:ilvl w:val="0"/>
                <w:numId w:val="32"/>
              </w:numPr>
              <w:spacing w:after="0"/>
              <w:rPr>
                <w:rFonts w:ascii="Times New Roman" w:hAnsi="Times New Roman"/>
                <w:sz w:val="24"/>
                <w:szCs w:val="24"/>
              </w:rPr>
            </w:pPr>
            <w:r w:rsidRPr="001F0D3F">
              <w:rPr>
                <w:rFonts w:ascii="Times New Roman" w:hAnsi="Times New Roman"/>
                <w:sz w:val="24"/>
                <w:szCs w:val="24"/>
              </w:rPr>
              <w:t>Teach self-contained classes in any of grades Preschool–8 (i.e., teach the same class of students all or most of the day).</w:t>
            </w:r>
          </w:p>
          <w:p w:rsidR="00300C49" w:rsidRPr="001F0D3F" w:rsidP="00B56622" w14:paraId="651572AF" w14:textId="6CDB73E1">
            <w:pPr>
              <w:pStyle w:val="ListParagraph"/>
              <w:numPr>
                <w:ilvl w:val="0"/>
                <w:numId w:val="32"/>
              </w:numPr>
              <w:spacing w:after="0"/>
              <w:rPr>
                <w:rFonts w:ascii="Times New Roman" w:hAnsi="Times New Roman"/>
                <w:sz w:val="24"/>
                <w:szCs w:val="24"/>
              </w:rPr>
            </w:pPr>
            <w:r w:rsidRPr="001F0D3F">
              <w:rPr>
                <w:rFonts w:ascii="Times New Roman" w:hAnsi="Times New Roman"/>
                <w:sz w:val="24"/>
                <w:szCs w:val="24"/>
              </w:rPr>
              <w:t>Team-teach (i.e., two or more teachers collaborate to teach multiple subjects to the same class of students).</w:t>
            </w:r>
          </w:p>
          <w:p w:rsidR="00300C49" w:rsidRPr="001F0D3F" w:rsidP="00B56622" w14:paraId="02DDA13C" w14:textId="2D8EE467">
            <w:pPr>
              <w:pStyle w:val="ListParagraph"/>
              <w:numPr>
                <w:ilvl w:val="0"/>
                <w:numId w:val="32"/>
              </w:numPr>
              <w:spacing w:after="0"/>
              <w:rPr>
                <w:rFonts w:ascii="Times New Roman" w:hAnsi="Times New Roman"/>
                <w:sz w:val="24"/>
                <w:szCs w:val="24"/>
              </w:rPr>
            </w:pPr>
            <w:r w:rsidRPr="001F0D3F">
              <w:rPr>
                <w:rFonts w:ascii="Times New Roman" w:hAnsi="Times New Roman"/>
                <w:sz w:val="24"/>
                <w:szCs w:val="24"/>
              </w:rPr>
              <w:t>Include preschool teachers and kindergarten teachers.</w:t>
            </w:r>
          </w:p>
          <w:p w:rsidR="00300C49" w:rsidRPr="001F0D3F" w:rsidP="009418FD" w14:paraId="0B7F1F5E" w14:textId="064B0391">
            <w:pPr>
              <w:pStyle w:val="ListParagraph"/>
              <w:numPr>
                <w:ilvl w:val="0"/>
                <w:numId w:val="2"/>
              </w:numPr>
              <w:spacing w:after="0"/>
              <w:rPr>
                <w:rFonts w:ascii="Times New Roman" w:hAnsi="Times New Roman"/>
                <w:sz w:val="24"/>
                <w:szCs w:val="24"/>
              </w:rPr>
            </w:pPr>
            <w:r w:rsidRPr="001F0D3F">
              <w:rPr>
                <w:rFonts w:ascii="Times New Roman" w:hAnsi="Times New Roman"/>
                <w:sz w:val="24"/>
                <w:szCs w:val="24"/>
              </w:rPr>
              <w:t>Adult Education and Postsecondary Teachers</w:t>
            </w:r>
          </w:p>
          <w:p w:rsidR="00300C49" w:rsidRPr="001F0D3F" w:rsidP="00B56622" w14:paraId="26E2FED7" w14:textId="226C7630">
            <w:pPr>
              <w:pStyle w:val="ListParagraph"/>
              <w:numPr>
                <w:ilvl w:val="0"/>
                <w:numId w:val="32"/>
              </w:numPr>
              <w:spacing w:after="0"/>
              <w:rPr>
                <w:rFonts w:ascii="Times New Roman" w:hAnsi="Times New Roman"/>
                <w:sz w:val="24"/>
                <w:szCs w:val="24"/>
              </w:rPr>
            </w:pPr>
            <w:r w:rsidRPr="001F0D3F">
              <w:rPr>
                <w:rFonts w:ascii="Times New Roman" w:hAnsi="Times New Roman"/>
                <w:sz w:val="24"/>
                <w:szCs w:val="24"/>
              </w:rPr>
              <w:t>Teach only adult education or students beyond grade 12.</w:t>
            </w:r>
          </w:p>
          <w:p w:rsidR="00300C49" w:rsidRPr="001F0D3F" w:rsidP="009418FD" w14:paraId="6D575695" w14:textId="0465FDD3">
            <w:pPr>
              <w:pStyle w:val="ListParagraph"/>
              <w:numPr>
                <w:ilvl w:val="0"/>
                <w:numId w:val="2"/>
              </w:numPr>
              <w:spacing w:after="0"/>
              <w:rPr>
                <w:rFonts w:ascii="Times New Roman" w:hAnsi="Times New Roman"/>
                <w:sz w:val="24"/>
                <w:szCs w:val="24"/>
              </w:rPr>
            </w:pPr>
            <w:r w:rsidRPr="001F0D3F">
              <w:rPr>
                <w:rFonts w:ascii="Times New Roman" w:hAnsi="Times New Roman"/>
                <w:sz w:val="24"/>
                <w:szCs w:val="24"/>
              </w:rPr>
              <w:t>Short-term Substitute Teachers</w:t>
            </w:r>
          </w:p>
          <w:p w:rsidR="00300C49" w:rsidRPr="001F0D3F" w:rsidP="00B56622" w14:paraId="4AA196F0" w14:textId="12F1BE9E">
            <w:pPr>
              <w:pStyle w:val="ListParagraph"/>
              <w:numPr>
                <w:ilvl w:val="0"/>
                <w:numId w:val="32"/>
              </w:numPr>
              <w:spacing w:after="0"/>
              <w:rPr>
                <w:rFonts w:ascii="Times New Roman" w:hAnsi="Times New Roman"/>
                <w:sz w:val="24"/>
                <w:szCs w:val="24"/>
              </w:rPr>
            </w:pPr>
            <w:r w:rsidRPr="001F0D3F">
              <w:rPr>
                <w:rFonts w:ascii="Times New Roman" w:hAnsi="Times New Roman"/>
                <w:sz w:val="24"/>
                <w:szCs w:val="24"/>
              </w:rPr>
              <w:t>Fill the role of regular or special education teachers for less than four continuous weeks.</w:t>
            </w:r>
          </w:p>
          <w:p w:rsidR="00300C49" w:rsidRPr="001F0D3F" w:rsidP="009418FD" w14:paraId="342860B6" w14:textId="02C841D6">
            <w:pPr>
              <w:pStyle w:val="ListParagraph"/>
              <w:numPr>
                <w:ilvl w:val="0"/>
                <w:numId w:val="2"/>
              </w:numPr>
              <w:spacing w:after="0"/>
              <w:rPr>
                <w:rFonts w:ascii="Times New Roman" w:hAnsi="Times New Roman"/>
                <w:sz w:val="24"/>
                <w:szCs w:val="24"/>
              </w:rPr>
            </w:pPr>
            <w:r w:rsidRPr="001F0D3F">
              <w:rPr>
                <w:rFonts w:ascii="Times New Roman" w:hAnsi="Times New Roman"/>
                <w:sz w:val="24"/>
                <w:szCs w:val="24"/>
              </w:rPr>
              <w:t>Student Teachers</w:t>
            </w:r>
          </w:p>
          <w:p w:rsidR="00300C49" w:rsidRPr="001F0D3F" w:rsidP="009418FD" w14:paraId="0C12F2B3" w14:textId="280DB628">
            <w:pPr>
              <w:pStyle w:val="ListParagraph"/>
              <w:numPr>
                <w:ilvl w:val="0"/>
                <w:numId w:val="2"/>
              </w:numPr>
              <w:spacing w:after="0"/>
              <w:rPr>
                <w:rFonts w:ascii="Times New Roman" w:hAnsi="Times New Roman"/>
                <w:sz w:val="24"/>
                <w:szCs w:val="24"/>
              </w:rPr>
            </w:pPr>
            <w:r w:rsidRPr="001F0D3F">
              <w:rPr>
                <w:rFonts w:ascii="Times New Roman" w:hAnsi="Times New Roman"/>
                <w:sz w:val="24"/>
                <w:szCs w:val="24"/>
              </w:rPr>
              <w:t>Day Care Aides/Paraprofessionals</w:t>
            </w:r>
          </w:p>
          <w:p w:rsidR="00300C49" w:rsidRPr="001F0D3F" w:rsidP="009418FD" w14:paraId="4DF56291" w14:textId="13FE078C">
            <w:pPr>
              <w:pStyle w:val="ListParagraph"/>
              <w:numPr>
                <w:ilvl w:val="0"/>
                <w:numId w:val="2"/>
              </w:numPr>
              <w:spacing w:after="0"/>
              <w:rPr>
                <w:rFonts w:ascii="Times New Roman" w:hAnsi="Times New Roman"/>
                <w:sz w:val="24"/>
                <w:szCs w:val="24"/>
              </w:rPr>
            </w:pPr>
            <w:r w:rsidRPr="001F0D3F">
              <w:rPr>
                <w:rFonts w:ascii="Times New Roman" w:hAnsi="Times New Roman"/>
                <w:sz w:val="24"/>
                <w:szCs w:val="24"/>
              </w:rPr>
              <w:t>Teacher Aides/Paraprofessionals</w:t>
            </w:r>
          </w:p>
        </w:tc>
      </w:tr>
    </w:tbl>
    <w:p w:rsidR="00002658" w:rsidP="2F28A1CE" w14:paraId="562FDABE" w14:textId="69D6E330">
      <w:pPr>
        <w:spacing w:after="0" w:line="240" w:lineRule="auto"/>
        <w:rPr>
          <w:b/>
          <w:bCs/>
        </w:rPr>
      </w:pPr>
    </w:p>
    <w:p w:rsidR="00002658" w:rsidP="1C47951B" w14:paraId="439B6488" w14:textId="77777777">
      <w:pPr>
        <w:spacing w:after="0" w:line="240" w:lineRule="auto"/>
        <w:rPr>
          <w:rFonts w:ascii="Times New Roman" w:hAnsi="Times New Roman"/>
          <w:b/>
          <w:bCs/>
          <w:color w:val="FF0000"/>
          <w:sz w:val="24"/>
          <w:szCs w:val="24"/>
        </w:rPr>
      </w:pPr>
    </w:p>
    <w:p w:rsidR="7202BB39" w:rsidP="7202BB39" w14:paraId="05C877C1" w14:textId="190FE285">
      <w:pPr>
        <w:spacing w:after="0" w:line="240" w:lineRule="auto"/>
        <w:rPr>
          <w:rFonts w:ascii="Times New Roman" w:hAnsi="Times New Roman"/>
          <w:b/>
          <w:bCs/>
          <w:color w:val="FF0000"/>
        </w:rPr>
      </w:pPr>
    </w:p>
    <w:p w:rsidR="7202BB39" w:rsidP="7202BB39" w14:paraId="34016B6C" w14:textId="555C9E0D">
      <w:pPr>
        <w:spacing w:after="0" w:line="240" w:lineRule="auto"/>
        <w:rPr>
          <w:rFonts w:ascii="Times New Roman" w:hAnsi="Times New Roman"/>
          <w:b/>
          <w:bCs/>
          <w:color w:val="FF0000"/>
        </w:rPr>
      </w:pPr>
    </w:p>
    <w:p w:rsidR="7202BB39" w:rsidP="7202BB39" w14:paraId="167EA767" w14:textId="76E88EB1">
      <w:pPr>
        <w:spacing w:after="0" w:line="240" w:lineRule="auto"/>
        <w:rPr>
          <w:rFonts w:ascii="Times New Roman" w:hAnsi="Times New Roman"/>
          <w:b/>
          <w:bCs/>
          <w:color w:val="FF0000"/>
        </w:rPr>
      </w:pPr>
    </w:p>
    <w:p w:rsidR="000F25E2" w:rsidP="7202BB39" w14:paraId="77B10DB4" w14:textId="77777777">
      <w:pPr>
        <w:spacing w:after="0" w:line="240" w:lineRule="auto"/>
        <w:rPr>
          <w:rFonts w:ascii="Times New Roman" w:hAnsi="Times New Roman"/>
          <w:b/>
          <w:bCs/>
          <w:color w:val="FF0000"/>
        </w:rPr>
      </w:pPr>
    </w:p>
    <w:p w:rsidR="000F25E2" w:rsidP="7202BB39" w14:paraId="4A388E9B" w14:textId="77777777">
      <w:pPr>
        <w:spacing w:after="0" w:line="240" w:lineRule="auto"/>
        <w:rPr>
          <w:rFonts w:ascii="Times New Roman" w:hAnsi="Times New Roman"/>
          <w:b/>
          <w:bCs/>
          <w:color w:val="FF0000"/>
        </w:rPr>
      </w:pPr>
    </w:p>
    <w:p w:rsidR="000F25E2" w:rsidP="7202BB39" w14:paraId="4A74B036" w14:textId="77777777">
      <w:pPr>
        <w:spacing w:after="0" w:line="240" w:lineRule="auto"/>
        <w:rPr>
          <w:rFonts w:ascii="Times New Roman" w:hAnsi="Times New Roman"/>
          <w:b/>
          <w:bCs/>
          <w:color w:val="FF0000"/>
        </w:rPr>
      </w:pPr>
    </w:p>
    <w:p w:rsidR="7202BB39" w:rsidP="7202BB39" w14:paraId="33A43253" w14:textId="4374594F">
      <w:pPr>
        <w:spacing w:after="0" w:line="240" w:lineRule="auto"/>
        <w:rPr>
          <w:rFonts w:ascii="Times New Roman" w:hAnsi="Times New Roman"/>
          <w:b/>
          <w:bCs/>
          <w:color w:val="FF0000"/>
        </w:rPr>
      </w:pPr>
    </w:p>
    <w:p w:rsidR="7202BB39" w:rsidP="7202BB39" w14:paraId="64AAE703" w14:textId="4F0C2D66">
      <w:pPr>
        <w:spacing w:after="0" w:line="240" w:lineRule="auto"/>
        <w:rPr>
          <w:rFonts w:ascii="Times New Roman" w:hAnsi="Times New Roman"/>
          <w:b/>
          <w:bCs/>
          <w:color w:val="FF0000"/>
        </w:rPr>
      </w:pPr>
    </w:p>
    <w:p w:rsidR="00F0633A" w:rsidRPr="005D1413" w:rsidP="1C47951B" w14:paraId="28BF432E" w14:textId="68EF8F50">
      <w:pPr>
        <w:spacing w:after="0" w:line="240" w:lineRule="auto"/>
        <w:rPr>
          <w:rFonts w:ascii="Times New Roman" w:hAnsi="Times New Roman"/>
          <w:b/>
          <w:bCs/>
          <w:color w:val="FF0000"/>
        </w:rPr>
      </w:pPr>
      <w:r w:rsidRPr="005D1413">
        <w:rPr>
          <w:rFonts w:ascii="Times New Roman" w:hAnsi="Times New Roman"/>
          <w:b/>
          <w:bCs/>
          <w:color w:val="FF0000"/>
          <w:sz w:val="24"/>
          <w:szCs w:val="24"/>
        </w:rPr>
        <w:t>Revised!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7"/>
        <w:gridCol w:w="2050"/>
        <w:gridCol w:w="2326"/>
        <w:gridCol w:w="640"/>
        <w:gridCol w:w="1687"/>
      </w:tblGrid>
      <w:tr w14:paraId="75546DF7" w14:textId="77777777" w:rsidTr="004F27B3">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848" w:type="dxa"/>
            <w:gridSpan w:val="4"/>
            <w:tcBorders>
              <w:top w:val="single" w:sz="4" w:space="0" w:color="auto"/>
            </w:tcBorders>
            <w:shd w:val="clear" w:color="auto" w:fill="4F81BD"/>
          </w:tcPr>
          <w:p w:rsidR="004F27B3" w:rsidRPr="006376C8" w:rsidP="004F27B3" w14:paraId="2F1B9548" w14:textId="3FC2D739">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Computer science</w:t>
            </w:r>
            <w:r w:rsidRPr="006376C8">
              <w:rPr>
                <w:rFonts w:ascii="Times New Roman" w:hAnsi="Times New Roman"/>
                <w:b/>
                <w:bCs/>
                <w:color w:val="FFFFFF"/>
                <w:sz w:val="24"/>
                <w:szCs w:val="24"/>
              </w:rPr>
              <w:t xml:space="preserve"> course enrollment</w:t>
            </w:r>
            <w:r>
              <w:rPr>
                <w:rFonts w:ascii="Times New Roman" w:hAnsi="Times New Roman"/>
                <w:b/>
                <w:bCs/>
                <w:color w:val="FFFFFF"/>
                <w:sz w:val="24"/>
                <w:szCs w:val="24"/>
              </w:rPr>
              <w:t>—high school</w:t>
            </w:r>
          </w:p>
        </w:tc>
        <w:tc>
          <w:tcPr>
            <w:tcW w:w="1728" w:type="dxa"/>
            <w:tcBorders>
              <w:top w:val="single" w:sz="4" w:space="0" w:color="auto"/>
            </w:tcBorders>
            <w:shd w:val="clear" w:color="auto" w:fill="4F81BD"/>
          </w:tcPr>
          <w:p w:rsidR="004F27B3" w:rsidRPr="006376C8" w:rsidP="004F27B3" w14:paraId="503AA839" w14:textId="4AFC5CCC">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1013</w:t>
            </w:r>
          </w:p>
        </w:tc>
      </w:tr>
      <w:tr w14:paraId="5BB18E0E" w14:textId="77777777" w:rsidTr="004F27B3">
        <w:tblPrEx>
          <w:tblW w:w="0" w:type="auto"/>
          <w:tblLook w:val="00A0"/>
        </w:tblPrEx>
        <w:tc>
          <w:tcPr>
            <w:tcW w:w="2692" w:type="dxa"/>
          </w:tcPr>
          <w:p w:rsidR="004F27B3" w:rsidRPr="006376C8" w:rsidP="004F27B3" w14:paraId="430BA613"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4F27B3" w:rsidRPr="00352DDE" w:rsidP="006E1021" w14:paraId="30EEFECB" w14:textId="0BD3C0EE">
            <w:pPr>
              <w:spacing w:after="0"/>
              <w:rPr>
                <w:rFonts w:ascii="Times New Roman" w:hAnsi="Times New Roman"/>
                <w:bCs/>
                <w:sz w:val="24"/>
                <w:szCs w:val="24"/>
              </w:rPr>
            </w:pPr>
            <w:r w:rsidRPr="00352DDE">
              <w:rPr>
                <w:rFonts w:ascii="Times New Roman" w:hAnsi="Times New Roman"/>
                <w:sz w:val="24"/>
                <w:szCs w:val="24"/>
              </w:rPr>
              <w:t xml:space="preserve">The number of high school level students enrolled </w:t>
            </w:r>
            <w:r w:rsidRPr="00352DDE">
              <w:rPr>
                <w:rFonts w:ascii="Times New Roman" w:hAnsi="Times New Roman"/>
                <w:bCs/>
                <w:sz w:val="24"/>
                <w:szCs w:val="24"/>
              </w:rPr>
              <w:t>in</w:t>
            </w:r>
            <w:r w:rsidRPr="00352DDE">
              <w:rPr>
                <w:rFonts w:ascii="Times New Roman" w:hAnsi="Times New Roman"/>
                <w:b/>
                <w:bCs/>
                <w:sz w:val="24"/>
                <w:szCs w:val="24"/>
              </w:rPr>
              <w:t xml:space="preserve"> </w:t>
            </w:r>
            <w:r w:rsidRPr="00352DDE" w:rsidR="00803F8C">
              <w:rPr>
                <w:rFonts w:ascii="Times New Roman" w:hAnsi="Times New Roman"/>
                <w:bCs/>
                <w:sz w:val="24"/>
                <w:szCs w:val="24"/>
              </w:rPr>
              <w:t>computer</w:t>
            </w:r>
            <w:r w:rsidRPr="00352DDE" w:rsidR="00803F8C">
              <w:rPr>
                <w:rFonts w:ascii="Times New Roman" w:hAnsi="Times New Roman"/>
                <w:b/>
                <w:bCs/>
                <w:sz w:val="24"/>
                <w:szCs w:val="24"/>
              </w:rPr>
              <w:t xml:space="preserve"> </w:t>
            </w:r>
            <w:r w:rsidRPr="00352DDE">
              <w:rPr>
                <w:rFonts w:ascii="Times New Roman" w:hAnsi="Times New Roman"/>
                <w:sz w:val="24"/>
                <w:szCs w:val="24"/>
              </w:rPr>
              <w:t>science</w:t>
            </w:r>
            <w:r w:rsidR="004C2350">
              <w:rPr>
                <w:rFonts w:ascii="Times New Roman" w:hAnsi="Times New Roman"/>
                <w:sz w:val="24"/>
                <w:szCs w:val="24"/>
              </w:rPr>
              <w:t xml:space="preserve"> </w:t>
            </w:r>
            <w:r w:rsidRPr="00352DDE">
              <w:rPr>
                <w:rFonts w:ascii="Times New Roman" w:hAnsi="Times New Roman"/>
                <w:sz w:val="24"/>
                <w:szCs w:val="24"/>
              </w:rPr>
              <w:t>courses.</w:t>
            </w:r>
          </w:p>
        </w:tc>
      </w:tr>
      <w:tr w14:paraId="572A7C38" w14:textId="77777777" w:rsidTr="004F27B3">
        <w:tblPrEx>
          <w:tblW w:w="0" w:type="auto"/>
          <w:tblLook w:val="00A0"/>
        </w:tblPrEx>
        <w:tc>
          <w:tcPr>
            <w:tcW w:w="2692" w:type="dxa"/>
          </w:tcPr>
          <w:p w:rsidR="004F27B3" w:rsidRPr="006376C8" w:rsidP="004F27B3" w14:paraId="45A3A6E5"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4F27B3" w:rsidRPr="00352DDE" w:rsidP="004F27B3" w14:paraId="32468A0A" w14:textId="77777777">
            <w:pPr>
              <w:pStyle w:val="ListParagraph"/>
              <w:numPr>
                <w:ilvl w:val="0"/>
                <w:numId w:val="2"/>
              </w:numPr>
              <w:spacing w:after="0"/>
              <w:ind w:left="368"/>
              <w:rPr>
                <w:rFonts w:ascii="Times New Roman" w:hAnsi="Times New Roman"/>
                <w:b/>
                <w:bCs/>
                <w:sz w:val="24"/>
                <w:szCs w:val="24"/>
              </w:rPr>
            </w:pPr>
            <w:r w:rsidRPr="00352DDE">
              <w:rPr>
                <w:rFonts w:ascii="Times New Roman" w:hAnsi="Times New Roman"/>
                <w:sz w:val="24"/>
                <w:szCs w:val="24"/>
              </w:rPr>
              <w:t xml:space="preserve">Integer </w:t>
            </w:r>
          </w:p>
        </w:tc>
      </w:tr>
      <w:tr w14:paraId="27993553" w14:textId="77777777" w:rsidTr="004F27B3">
        <w:tblPrEx>
          <w:tblW w:w="0" w:type="auto"/>
          <w:tblLook w:val="00A0"/>
        </w:tblPrEx>
        <w:tc>
          <w:tcPr>
            <w:tcW w:w="2692" w:type="dxa"/>
          </w:tcPr>
          <w:p w:rsidR="004F27B3" w:rsidRPr="006376C8" w:rsidP="004F27B3" w14:paraId="13EC6157" w14:textId="77777777">
            <w:pPr>
              <w:spacing w:after="0"/>
              <w:rPr>
                <w:rFonts w:ascii="Times New Roman" w:hAnsi="Times New Roman"/>
                <w:b/>
                <w:bCs/>
                <w:sz w:val="24"/>
                <w:szCs w:val="24"/>
              </w:rPr>
            </w:pPr>
            <w:r w:rsidRPr="006376C8">
              <w:rPr>
                <w:rFonts w:ascii="Times New Roman" w:hAnsi="Times New Roman"/>
                <w:b/>
                <w:sz w:val="24"/>
                <w:szCs w:val="24"/>
              </w:rPr>
              <w:t>Reporting Period</w:t>
            </w:r>
            <w:r>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rsidR="004F27B3" w:rsidRPr="00352DDE" w:rsidP="00B56622" w14:paraId="6E5EF6C8" w14:textId="77777777">
            <w:pPr>
              <w:pStyle w:val="ListParagraph"/>
              <w:numPr>
                <w:ilvl w:val="0"/>
                <w:numId w:val="19"/>
              </w:numPr>
              <w:spacing w:after="0"/>
              <w:ind w:left="368"/>
              <w:rPr>
                <w:rFonts w:ascii="Times New Roman" w:hAnsi="Times New Roman"/>
                <w:sz w:val="24"/>
                <w:szCs w:val="24"/>
              </w:rPr>
            </w:pPr>
            <w:r w:rsidRPr="00352DDE">
              <w:rPr>
                <w:rFonts w:ascii="Times New Roman" w:hAnsi="Times New Roman"/>
                <w:sz w:val="24"/>
                <w:szCs w:val="24"/>
              </w:rPr>
              <w:t xml:space="preserve">For schools with regular scheduling – October 1 </w:t>
            </w:r>
          </w:p>
          <w:p w:rsidR="004F27B3" w:rsidRPr="00352DDE" w:rsidP="00B56622" w14:paraId="4C2E4EFE" w14:textId="77777777">
            <w:pPr>
              <w:pStyle w:val="ListParagraph"/>
              <w:numPr>
                <w:ilvl w:val="0"/>
                <w:numId w:val="19"/>
              </w:numPr>
              <w:spacing w:after="0"/>
              <w:ind w:left="368"/>
              <w:rPr>
                <w:rFonts w:ascii="Times New Roman" w:hAnsi="Times New Roman"/>
                <w:sz w:val="24"/>
                <w:szCs w:val="24"/>
              </w:rPr>
            </w:pPr>
            <w:r w:rsidRPr="00352DDE">
              <w:rPr>
                <w:rFonts w:ascii="Times New Roman" w:hAnsi="Times New Roman"/>
                <w:sz w:val="24"/>
                <w:szCs w:val="24"/>
              </w:rPr>
              <w:t>For schools with block scheduling that allows a full-year course to be taken in one semester – Sum of a count taken on October 1 in the first block, and around March 1 in the second block</w:t>
            </w:r>
          </w:p>
        </w:tc>
      </w:tr>
      <w:tr w14:paraId="4881F953" w14:textId="77777777" w:rsidTr="004F27B3">
        <w:tblPrEx>
          <w:tblW w:w="0" w:type="auto"/>
          <w:tblLook w:val="00A0"/>
        </w:tblPrEx>
        <w:tc>
          <w:tcPr>
            <w:tcW w:w="2692" w:type="dxa"/>
          </w:tcPr>
          <w:p w:rsidR="004F27B3" w:rsidRPr="006376C8" w:rsidP="004F27B3" w14:paraId="3B9F7CD5"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4F27B3" w:rsidRPr="00352DDE" w:rsidP="004F27B3" w14:paraId="7084BC63" w14:textId="77777777">
            <w:pPr>
              <w:spacing w:after="0"/>
              <w:jc w:val="center"/>
              <w:rPr>
                <w:bCs/>
                <w:sz w:val="24"/>
                <w:szCs w:val="24"/>
              </w:rPr>
            </w:pPr>
            <w:r w:rsidRPr="00352DDE">
              <w:rPr>
                <w:rFonts w:ascii="Times New Roman" w:hAnsi="Times New Roman"/>
                <w:bCs/>
                <w:sz w:val="24"/>
                <w:szCs w:val="24"/>
              </w:rPr>
              <w:t>School</w:t>
            </w:r>
            <w:r w:rsidRPr="00352DDE">
              <w:rPr>
                <w:bCs/>
                <w:sz w:val="24"/>
                <w:szCs w:val="24"/>
              </w:rPr>
              <w:t xml:space="preserve">  </w:t>
            </w:r>
            <w:r w:rsidRPr="00352DDE">
              <w:rPr>
                <w:rFonts w:ascii="Wingdings 2" w:hAnsi="Wingdings 2"/>
                <w:bCs/>
                <w:sz w:val="24"/>
                <w:szCs w:val="24"/>
              </w:rPr>
              <w:sym w:font="Wingdings 2" w:char="F052"/>
            </w:r>
          </w:p>
        </w:tc>
        <w:tc>
          <w:tcPr>
            <w:tcW w:w="2394" w:type="dxa"/>
          </w:tcPr>
          <w:p w:rsidR="004F27B3" w:rsidRPr="00352DDE" w:rsidP="004F27B3" w14:paraId="2F3C06F8" w14:textId="77777777">
            <w:pPr>
              <w:spacing w:after="0"/>
              <w:jc w:val="center"/>
              <w:rPr>
                <w:bCs/>
                <w:sz w:val="24"/>
                <w:szCs w:val="24"/>
              </w:rPr>
            </w:pPr>
            <w:r w:rsidRPr="00352DDE">
              <w:rPr>
                <w:rFonts w:ascii="Times New Roman" w:hAnsi="Times New Roman"/>
                <w:bCs/>
                <w:sz w:val="24"/>
                <w:szCs w:val="24"/>
              </w:rPr>
              <w:t>LEA</w:t>
            </w:r>
            <w:r w:rsidRPr="00352DDE">
              <w:rPr>
                <w:bCs/>
                <w:sz w:val="24"/>
                <w:szCs w:val="24"/>
              </w:rPr>
              <w:t xml:space="preserve">  </w:t>
            </w:r>
            <w:r w:rsidRPr="00352DDE">
              <w:rPr>
                <w:rFonts w:ascii="Wingdings 2" w:eastAsia="Wingdings 2" w:hAnsi="Wingdings 2" w:cs="Wingdings 2"/>
                <w:bCs/>
                <w:sz w:val="24"/>
                <w:szCs w:val="24"/>
              </w:rPr>
              <w:t>£</w:t>
            </w:r>
            <w:r w:rsidRPr="00352DDE">
              <w:rPr>
                <w:bCs/>
                <w:sz w:val="24"/>
                <w:szCs w:val="24"/>
              </w:rPr>
              <w:t xml:space="preserve">  </w:t>
            </w:r>
          </w:p>
        </w:tc>
        <w:tc>
          <w:tcPr>
            <w:tcW w:w="2394" w:type="dxa"/>
            <w:gridSpan w:val="2"/>
          </w:tcPr>
          <w:p w:rsidR="004F27B3" w:rsidRPr="00352DDE" w:rsidP="004F27B3" w14:paraId="2CE42C3D" w14:textId="77777777">
            <w:pPr>
              <w:spacing w:after="0"/>
              <w:jc w:val="center"/>
              <w:rPr>
                <w:bCs/>
                <w:sz w:val="24"/>
                <w:szCs w:val="24"/>
              </w:rPr>
            </w:pPr>
            <w:r w:rsidRPr="00352DDE">
              <w:rPr>
                <w:rFonts w:ascii="Times New Roman" w:hAnsi="Times New Roman"/>
                <w:bCs/>
                <w:sz w:val="24"/>
                <w:szCs w:val="24"/>
              </w:rPr>
              <w:t>State</w:t>
            </w:r>
            <w:r w:rsidRPr="00352DDE">
              <w:rPr>
                <w:bCs/>
                <w:sz w:val="24"/>
                <w:szCs w:val="24"/>
              </w:rPr>
              <w:t xml:space="preserve">  </w:t>
            </w:r>
            <w:r w:rsidRPr="00352DDE">
              <w:rPr>
                <w:rFonts w:ascii="Wingdings 2" w:eastAsia="Wingdings 2" w:hAnsi="Wingdings 2" w:cs="Wingdings 2"/>
                <w:bCs/>
                <w:sz w:val="24"/>
                <w:szCs w:val="24"/>
              </w:rPr>
              <w:t>£</w:t>
            </w:r>
          </w:p>
        </w:tc>
      </w:tr>
      <w:tr w14:paraId="3C584BC7" w14:textId="77777777" w:rsidTr="004F27B3">
        <w:tblPrEx>
          <w:tblW w:w="0" w:type="auto"/>
          <w:tblLook w:val="00A0"/>
        </w:tblPrEx>
        <w:tc>
          <w:tcPr>
            <w:tcW w:w="2692" w:type="dxa"/>
          </w:tcPr>
          <w:p w:rsidR="004F27B3" w:rsidRPr="006376C8" w:rsidP="004F27B3" w14:paraId="3D46C4D6" w14:textId="77777777">
            <w:pPr>
              <w:spacing w:after="0"/>
              <w:rPr>
                <w:rFonts w:ascii="Times New Roman" w:hAnsi="Times New Roman"/>
                <w:b/>
                <w:bCs/>
                <w:sz w:val="24"/>
                <w:szCs w:val="24"/>
              </w:rPr>
            </w:pPr>
            <w:r w:rsidRPr="006376C8">
              <w:rPr>
                <w:rFonts w:ascii="Times New Roman" w:hAnsi="Times New Roman"/>
                <w:b/>
                <w:bCs/>
                <w:sz w:val="24"/>
                <w:szCs w:val="24"/>
              </w:rPr>
              <w:t>Education Unit T</w:t>
            </w:r>
            <w:r>
              <w:rPr>
                <w:rFonts w:ascii="Times New Roman" w:hAnsi="Times New Roman"/>
                <w:b/>
                <w:bCs/>
                <w:sz w:val="24"/>
                <w:szCs w:val="24"/>
              </w:rPr>
              <w:t>otal</w:t>
            </w:r>
          </w:p>
        </w:tc>
        <w:tc>
          <w:tcPr>
            <w:tcW w:w="6884" w:type="dxa"/>
            <w:gridSpan w:val="4"/>
          </w:tcPr>
          <w:p w:rsidR="004F27B3" w:rsidRPr="00352DDE" w:rsidP="004F27B3" w14:paraId="5EFA1DDB" w14:textId="77777777">
            <w:pPr>
              <w:spacing w:after="0"/>
              <w:rPr>
                <w:b/>
                <w:bCs/>
                <w:sz w:val="24"/>
                <w:szCs w:val="24"/>
              </w:rPr>
            </w:pPr>
            <w:r w:rsidRPr="00352DDE">
              <w:rPr>
                <w:rFonts w:ascii="Wingdings 2" w:eastAsia="Wingdings 2" w:hAnsi="Wingdings 2" w:cs="Wingdings 2"/>
                <w:bCs/>
                <w:sz w:val="24"/>
                <w:szCs w:val="24"/>
              </w:rPr>
              <w:t>£</w:t>
            </w:r>
          </w:p>
        </w:tc>
      </w:tr>
      <w:tr w14:paraId="4174EA3E" w14:textId="77777777" w:rsidTr="004F27B3">
        <w:tblPrEx>
          <w:tblW w:w="0" w:type="auto"/>
          <w:tblLook w:val="00A0"/>
        </w:tblPrEx>
        <w:tc>
          <w:tcPr>
            <w:tcW w:w="2692" w:type="dxa"/>
          </w:tcPr>
          <w:p w:rsidR="004F27B3" w:rsidRPr="006376C8" w:rsidP="004F27B3" w14:paraId="225FD661"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4F27B3" w:rsidRPr="00352DDE" w:rsidP="004F27B3" w14:paraId="51B00CD9" w14:textId="559D213C">
            <w:pPr>
              <w:spacing w:after="0"/>
              <w:rPr>
                <w:rFonts w:ascii="Times New Roman" w:hAnsi="Times New Roman"/>
                <w:sz w:val="24"/>
                <w:szCs w:val="24"/>
              </w:rPr>
            </w:pPr>
            <w:r w:rsidRPr="00352DDE">
              <w:rPr>
                <w:rFonts w:ascii="Times New Roman" w:hAnsi="Times New Roman"/>
                <w:sz w:val="24"/>
                <w:szCs w:val="24"/>
              </w:rPr>
              <w:t xml:space="preserve">Report only for schools with any grade 9 through 12 and/or ungraded with high school age students, and that provide </w:t>
            </w:r>
            <w:r w:rsidR="006E1021">
              <w:rPr>
                <w:rFonts w:ascii="Times New Roman" w:hAnsi="Times New Roman"/>
                <w:sz w:val="24"/>
                <w:szCs w:val="24"/>
              </w:rPr>
              <w:t xml:space="preserve">computer </w:t>
            </w:r>
            <w:r w:rsidRPr="00352DDE">
              <w:rPr>
                <w:rFonts w:ascii="Times New Roman" w:hAnsi="Times New Roman"/>
                <w:sz w:val="24"/>
                <w:szCs w:val="24"/>
              </w:rPr>
              <w:t xml:space="preserve">science courses.  </w:t>
            </w:r>
          </w:p>
          <w:p w:rsidR="004F27B3" w:rsidRPr="00352DDE" w:rsidP="004F27B3" w14:paraId="69E9B0DA" w14:textId="77777777">
            <w:pPr>
              <w:spacing w:after="0"/>
              <w:rPr>
                <w:rFonts w:ascii="Times New Roman" w:hAnsi="Times New Roman"/>
                <w:sz w:val="24"/>
                <w:szCs w:val="24"/>
              </w:rPr>
            </w:pPr>
          </w:p>
          <w:p w:rsidR="004F27B3" w:rsidRPr="00352DDE" w:rsidP="004F27B3" w14:paraId="45329B19" w14:textId="6D8287F9">
            <w:pPr>
              <w:spacing w:after="0"/>
              <w:rPr>
                <w:rFonts w:ascii="Times New Roman" w:hAnsi="Times New Roman"/>
                <w:iCs/>
                <w:sz w:val="24"/>
                <w:szCs w:val="24"/>
              </w:rPr>
            </w:pPr>
            <w:r>
              <w:rPr>
                <w:rFonts w:ascii="Times New Roman" w:hAnsi="Times New Roman"/>
                <w:sz w:val="24"/>
                <w:szCs w:val="24"/>
              </w:rPr>
              <w:t>Computer science courses involve</w:t>
            </w:r>
            <w:r w:rsidRPr="00722643">
              <w:rPr>
                <w:rFonts w:ascii="Times New Roman" w:hAnsi="Times New Roman"/>
                <w:sz w:val="24"/>
                <w:szCs w:val="24"/>
              </w:rPr>
              <w:t xml:space="preserve"> the study of computers and algorithmic processes</w:t>
            </w:r>
            <w:r w:rsidRPr="00722643">
              <w:rPr>
                <w:rFonts w:ascii="Times New Roman" w:hAnsi="Times New Roman"/>
                <w:iCs/>
                <w:sz w:val="24"/>
                <w:szCs w:val="24"/>
              </w:rPr>
              <w:t xml:space="preserve">, including their principles, hardware and software designs, applications, and their impact on society. </w:t>
            </w:r>
            <w:r>
              <w:rPr>
                <w:rFonts w:ascii="Times New Roman" w:hAnsi="Times New Roman"/>
                <w:iCs/>
                <w:sz w:val="24"/>
                <w:szCs w:val="24"/>
              </w:rPr>
              <w:t xml:space="preserve"> They often include</w:t>
            </w:r>
            <w:r w:rsidRPr="00722643">
              <w:rPr>
                <w:rFonts w:ascii="Times New Roman" w:hAnsi="Times New Roman"/>
                <w:iCs/>
                <w:sz w:val="24"/>
                <w:szCs w:val="24"/>
              </w:rPr>
              <w:t xml:space="preserve"> computer programming or coding as a tool to create things like </w:t>
            </w:r>
            <w:r>
              <w:rPr>
                <w:rFonts w:ascii="Times New Roman" w:hAnsi="Times New Roman"/>
                <w:iCs/>
                <w:sz w:val="24"/>
                <w:szCs w:val="24"/>
              </w:rPr>
              <w:t>software, applications</w:t>
            </w:r>
            <w:r w:rsidRPr="00722643">
              <w:rPr>
                <w:rFonts w:ascii="Times New Roman" w:hAnsi="Times New Roman"/>
                <w:iCs/>
                <w:sz w:val="24"/>
                <w:szCs w:val="24"/>
              </w:rPr>
              <w:t xml:space="preserve">, games, </w:t>
            </w:r>
            <w:r w:rsidRPr="00722643">
              <w:rPr>
                <w:rFonts w:ascii="Times New Roman" w:hAnsi="Times New Roman"/>
                <w:iCs/>
                <w:sz w:val="24"/>
                <w:szCs w:val="24"/>
              </w:rPr>
              <w:t>websites</w:t>
            </w:r>
            <w:r w:rsidRPr="00722643">
              <w:rPr>
                <w:rFonts w:ascii="Times New Roman" w:hAnsi="Times New Roman"/>
                <w:iCs/>
                <w:sz w:val="24"/>
                <w:szCs w:val="24"/>
              </w:rPr>
              <w:t xml:space="preserve"> and electronics</w:t>
            </w:r>
            <w:r>
              <w:rPr>
                <w:rFonts w:ascii="Times New Roman" w:hAnsi="Times New Roman"/>
                <w:iCs/>
                <w:sz w:val="24"/>
                <w:szCs w:val="24"/>
              </w:rPr>
              <w:t>,</w:t>
            </w:r>
            <w:r w:rsidRPr="00722643">
              <w:rPr>
                <w:rFonts w:ascii="Times New Roman" w:hAnsi="Times New Roman"/>
                <w:iCs/>
                <w:sz w:val="24"/>
                <w:szCs w:val="24"/>
              </w:rPr>
              <w:t xml:space="preserve"> managing large databases of information</w:t>
            </w:r>
            <w:r>
              <w:rPr>
                <w:rFonts w:ascii="Times New Roman" w:hAnsi="Times New Roman"/>
                <w:iCs/>
                <w:sz w:val="24"/>
                <w:szCs w:val="24"/>
              </w:rPr>
              <w:t>, legal and ethical issues involved in computer technology use, and network security</w:t>
            </w:r>
            <w:r w:rsidRPr="00722643">
              <w:rPr>
                <w:rFonts w:ascii="Times New Roman" w:hAnsi="Times New Roman"/>
                <w:iCs/>
                <w:sz w:val="24"/>
                <w:szCs w:val="24"/>
              </w:rPr>
              <w:t xml:space="preserve">. </w:t>
            </w:r>
            <w:r>
              <w:rPr>
                <w:rFonts w:ascii="Times New Roman" w:hAnsi="Times New Roman"/>
                <w:iCs/>
                <w:sz w:val="24"/>
                <w:szCs w:val="24"/>
              </w:rPr>
              <w:t>Computer science does not</w:t>
            </w:r>
            <w:r w:rsidRPr="00722643">
              <w:rPr>
                <w:rFonts w:ascii="Times New Roman" w:hAnsi="Times New Roman"/>
                <w:iCs/>
                <w:sz w:val="24"/>
                <w:szCs w:val="24"/>
              </w:rPr>
              <w:t xml:space="preserve"> include using a computer to do everyday things, such as browsing the internet</w:t>
            </w:r>
            <w:r>
              <w:rPr>
                <w:rFonts w:ascii="Times New Roman" w:hAnsi="Times New Roman"/>
                <w:iCs/>
                <w:sz w:val="24"/>
                <w:szCs w:val="24"/>
              </w:rPr>
              <w:t xml:space="preserve">, </w:t>
            </w:r>
            <w:r w:rsidRPr="00E424D5">
              <w:rPr>
                <w:rFonts w:ascii="Times New Roman" w:hAnsi="Times New Roman"/>
                <w:iCs/>
                <w:sz w:val="24"/>
                <w:szCs w:val="24"/>
              </w:rPr>
              <w:t xml:space="preserve">use of tools like word processing, </w:t>
            </w:r>
            <w:r w:rsidRPr="00E424D5">
              <w:rPr>
                <w:rFonts w:ascii="Times New Roman" w:hAnsi="Times New Roman"/>
                <w:iCs/>
                <w:sz w:val="24"/>
                <w:szCs w:val="24"/>
              </w:rPr>
              <w:t>spreadsheets</w:t>
            </w:r>
            <w:r w:rsidRPr="00E424D5">
              <w:rPr>
                <w:rFonts w:ascii="Times New Roman" w:hAnsi="Times New Roman"/>
                <w:iCs/>
                <w:sz w:val="24"/>
                <w:szCs w:val="24"/>
              </w:rPr>
              <w:t xml:space="preserve"> or presentation software, or using computers in the study and exploration of other subjects</w:t>
            </w:r>
            <w:r>
              <w:rPr>
                <w:rFonts w:ascii="Times New Roman" w:hAnsi="Times New Roman"/>
                <w:iCs/>
                <w:sz w:val="24"/>
                <w:szCs w:val="24"/>
              </w:rPr>
              <w:t>.</w:t>
            </w:r>
          </w:p>
        </w:tc>
      </w:tr>
      <w:tr w14:paraId="1067D980" w14:textId="77777777" w:rsidTr="004F27B3">
        <w:tblPrEx>
          <w:tblW w:w="0" w:type="auto"/>
          <w:tblLook w:val="00A0"/>
        </w:tblPrEx>
        <w:tc>
          <w:tcPr>
            <w:tcW w:w="2692" w:type="dxa"/>
          </w:tcPr>
          <w:p w:rsidR="004F27B3" w:rsidRPr="006376C8" w:rsidP="004F27B3" w14:paraId="3D4B3666" w14:textId="77777777">
            <w:pPr>
              <w:spacing w:after="0"/>
              <w:rPr>
                <w:rFonts w:ascii="Times New Roman" w:hAnsi="Times New Roman"/>
                <w:b/>
                <w:bCs/>
                <w:color w:val="FFFFFF"/>
                <w:sz w:val="24"/>
                <w:szCs w:val="24"/>
              </w:rPr>
            </w:pPr>
          </w:p>
        </w:tc>
        <w:tc>
          <w:tcPr>
            <w:tcW w:w="6884" w:type="dxa"/>
            <w:gridSpan w:val="4"/>
          </w:tcPr>
          <w:p w:rsidR="004F27B3" w:rsidRPr="006376C8" w:rsidP="004F27B3" w14:paraId="0972B3C9" w14:textId="77777777">
            <w:pPr>
              <w:spacing w:after="0"/>
              <w:rPr>
                <w:rFonts w:ascii="Times New Roman" w:hAnsi="Times New Roman"/>
                <w:b/>
                <w:bCs/>
                <w:color w:val="FFFFFF"/>
                <w:sz w:val="24"/>
                <w:szCs w:val="24"/>
              </w:rPr>
            </w:pPr>
          </w:p>
        </w:tc>
      </w:tr>
      <w:tr w14:paraId="01CCB329" w14:textId="77777777" w:rsidTr="004F27B3">
        <w:tblPrEx>
          <w:tblW w:w="0" w:type="auto"/>
          <w:tblLook w:val="00A0"/>
        </w:tblPrEx>
        <w:tc>
          <w:tcPr>
            <w:tcW w:w="2692" w:type="dxa"/>
            <w:shd w:val="clear" w:color="auto" w:fill="4F81BD"/>
          </w:tcPr>
          <w:p w:rsidR="004F27B3" w:rsidRPr="006376C8" w:rsidP="004F27B3" w14:paraId="7B0FAECE"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4F27B3" w:rsidRPr="006376C8" w:rsidP="004F27B3" w14:paraId="23B21497"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63DBF4A2" w14:textId="77777777" w:rsidTr="004F27B3">
        <w:tblPrEx>
          <w:tblW w:w="0" w:type="auto"/>
          <w:tblLook w:val="00A0"/>
        </w:tblPrEx>
        <w:tc>
          <w:tcPr>
            <w:tcW w:w="2692" w:type="dxa"/>
          </w:tcPr>
          <w:p w:rsidR="004F27B3" w:rsidP="004F27B3" w14:paraId="5DF21C35" w14:textId="77777777">
            <w:pPr>
              <w:spacing w:after="0"/>
              <w:rPr>
                <w:rFonts w:ascii="Times New Roman" w:hAnsi="Times New Roman"/>
                <w:b/>
                <w:bCs/>
                <w:sz w:val="24"/>
                <w:szCs w:val="24"/>
              </w:rPr>
            </w:pPr>
            <w:r w:rsidRPr="006376C8">
              <w:rPr>
                <w:rFonts w:ascii="Times New Roman" w:hAnsi="Times New Roman"/>
                <w:b/>
                <w:bCs/>
                <w:sz w:val="24"/>
                <w:szCs w:val="24"/>
              </w:rPr>
              <w:t>Category Set A</w:t>
            </w:r>
          </w:p>
          <w:p w:rsidR="005D1413" w:rsidRPr="006376C8" w:rsidP="004F27B3" w14:paraId="2501D841" w14:textId="1ECBE202">
            <w:pPr>
              <w:spacing w:after="0"/>
              <w:rPr>
                <w:rFonts w:ascii="Times New Roman" w:hAnsi="Times New Roman"/>
                <w:b/>
                <w:bCs/>
                <w:sz w:val="24"/>
                <w:szCs w:val="24"/>
              </w:rPr>
            </w:pPr>
            <w:r w:rsidRPr="005D1413">
              <w:rPr>
                <w:rFonts w:ascii="Times New Roman" w:hAnsi="Times New Roman"/>
                <w:b/>
                <w:bCs/>
                <w:color w:val="FF0000"/>
                <w:sz w:val="24"/>
                <w:szCs w:val="24"/>
              </w:rPr>
              <w:t>Revised!</w:t>
            </w:r>
          </w:p>
        </w:tc>
        <w:tc>
          <w:tcPr>
            <w:tcW w:w="6884" w:type="dxa"/>
            <w:gridSpan w:val="4"/>
          </w:tcPr>
          <w:p w:rsidR="004F27B3" w:rsidRPr="006376C8" w:rsidP="004F27B3" w14:paraId="5CF5DCDA" w14:textId="77777777">
            <w:pPr>
              <w:numPr>
                <w:ilvl w:val="0"/>
                <w:numId w:val="2"/>
              </w:numPr>
              <w:spacing w:after="0"/>
              <w:rPr>
                <w:rFonts w:ascii="Times New Roman" w:hAnsi="Times New Roman"/>
                <w:b/>
                <w:bCs/>
                <w:sz w:val="24"/>
                <w:szCs w:val="24"/>
              </w:rPr>
            </w:pPr>
            <w:r w:rsidRPr="006376C8">
              <w:rPr>
                <w:rFonts w:ascii="Times New Roman" w:hAnsi="Times New Roman"/>
                <w:sz w:val="24"/>
                <w:szCs w:val="24"/>
              </w:rPr>
              <w:t>Racial Ethnic</w:t>
            </w:r>
          </w:p>
          <w:p w:rsidR="004F27B3" w:rsidRPr="006376C8" w:rsidP="004F27B3" w14:paraId="5F26857D" w14:textId="6533FD7F">
            <w:pPr>
              <w:numPr>
                <w:ilvl w:val="0"/>
                <w:numId w:val="2"/>
              </w:numPr>
              <w:spacing w:after="0"/>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sidRPr="006376C8">
              <w:rPr>
                <w:rFonts w:ascii="Times New Roman" w:hAnsi="Times New Roman"/>
                <w:sz w:val="24"/>
                <w:szCs w:val="24"/>
              </w:rPr>
              <w:t>Sex (Membership)</w:t>
            </w:r>
            <w:r>
              <w:rPr>
                <w:rFonts w:ascii="Times New Roman" w:hAnsi="Times New Roman"/>
                <w:sz w:val="24"/>
                <w:szCs w:val="24"/>
              </w:rPr>
              <w:t>—Expanded</w:t>
            </w:r>
          </w:p>
        </w:tc>
      </w:tr>
      <w:tr w14:paraId="59394C4A" w14:textId="77777777" w:rsidTr="004F27B3">
        <w:tblPrEx>
          <w:tblW w:w="0" w:type="auto"/>
          <w:tblLook w:val="00A0"/>
        </w:tblPrEx>
        <w:tc>
          <w:tcPr>
            <w:tcW w:w="2692" w:type="dxa"/>
          </w:tcPr>
          <w:p w:rsidR="004F27B3" w:rsidP="004F27B3" w14:paraId="33B85525" w14:textId="77777777">
            <w:pPr>
              <w:spacing w:after="0"/>
              <w:rPr>
                <w:rFonts w:ascii="Times New Roman" w:hAnsi="Times New Roman"/>
                <w:b/>
                <w:bCs/>
                <w:sz w:val="24"/>
                <w:szCs w:val="24"/>
              </w:rPr>
            </w:pPr>
            <w:r w:rsidRPr="006376C8">
              <w:rPr>
                <w:rFonts w:ascii="Times New Roman" w:hAnsi="Times New Roman"/>
                <w:b/>
                <w:bCs/>
                <w:sz w:val="24"/>
                <w:szCs w:val="24"/>
              </w:rPr>
              <w:t>Category Set B</w:t>
            </w:r>
          </w:p>
          <w:p w:rsidR="005D1413" w:rsidRPr="006376C8" w:rsidP="004F27B3" w14:paraId="0844DE18" w14:textId="51750D0A">
            <w:pPr>
              <w:spacing w:after="0"/>
              <w:rPr>
                <w:rFonts w:ascii="Times New Roman" w:hAnsi="Times New Roman"/>
                <w:b/>
                <w:bCs/>
                <w:sz w:val="24"/>
                <w:szCs w:val="24"/>
              </w:rPr>
            </w:pPr>
            <w:r w:rsidRPr="005D1413">
              <w:rPr>
                <w:rFonts w:ascii="Times New Roman" w:hAnsi="Times New Roman"/>
                <w:b/>
                <w:bCs/>
                <w:color w:val="FF0000"/>
                <w:sz w:val="24"/>
                <w:szCs w:val="24"/>
              </w:rPr>
              <w:t>Revised!</w:t>
            </w:r>
          </w:p>
        </w:tc>
        <w:tc>
          <w:tcPr>
            <w:tcW w:w="6884" w:type="dxa"/>
            <w:gridSpan w:val="4"/>
          </w:tcPr>
          <w:p w:rsidR="004F27B3" w:rsidRPr="006376C8" w:rsidP="004F27B3" w14:paraId="5556E1C8" w14:textId="77777777">
            <w:pPr>
              <w:numPr>
                <w:ilvl w:val="0"/>
                <w:numId w:val="4"/>
              </w:numPr>
              <w:spacing w:after="0"/>
              <w:rPr>
                <w:rFonts w:ascii="Times New Roman" w:hAnsi="Times New Roman"/>
                <w:b/>
                <w:bCs/>
                <w:sz w:val="24"/>
                <w:szCs w:val="24"/>
              </w:rPr>
            </w:pPr>
            <w:r w:rsidRPr="006376C8">
              <w:rPr>
                <w:rFonts w:ascii="Times New Roman" w:hAnsi="Times New Roman"/>
                <w:sz w:val="24"/>
                <w:szCs w:val="24"/>
              </w:rPr>
              <w:t>Disability Status (</w:t>
            </w:r>
            <w:r w:rsidRPr="00A64310">
              <w:rPr>
                <w:rFonts w:ascii="Times New Roman" w:hAnsi="Times New Roman"/>
                <w:i/>
                <w:sz w:val="24"/>
                <w:szCs w:val="24"/>
              </w:rPr>
              <w:t>IDEA</w:t>
            </w:r>
            <w:r w:rsidRPr="006376C8">
              <w:rPr>
                <w:rFonts w:ascii="Times New Roman" w:hAnsi="Times New Roman"/>
                <w:sz w:val="24"/>
                <w:szCs w:val="24"/>
              </w:rPr>
              <w:t>)</w:t>
            </w:r>
          </w:p>
          <w:p w:rsidR="004F27B3" w:rsidRPr="006376C8" w:rsidP="004F27B3" w14:paraId="01208FCD" w14:textId="4CAAC046">
            <w:pPr>
              <w:numPr>
                <w:ilvl w:val="0"/>
                <w:numId w:val="4"/>
              </w:numPr>
              <w:spacing w:after="0"/>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sidRPr="006376C8">
              <w:rPr>
                <w:rFonts w:ascii="Times New Roman" w:hAnsi="Times New Roman"/>
                <w:sz w:val="24"/>
                <w:szCs w:val="24"/>
              </w:rPr>
              <w:t>Sex (Membership)</w:t>
            </w:r>
            <w:r>
              <w:rPr>
                <w:rFonts w:ascii="Times New Roman" w:hAnsi="Times New Roman"/>
                <w:sz w:val="24"/>
                <w:szCs w:val="24"/>
              </w:rPr>
              <w:t>—Expanded</w:t>
            </w:r>
          </w:p>
        </w:tc>
      </w:tr>
      <w:tr w14:paraId="62822B4A" w14:textId="77777777" w:rsidTr="004F27B3">
        <w:tblPrEx>
          <w:tblW w:w="0" w:type="auto"/>
          <w:tblLook w:val="00A0"/>
        </w:tblPrEx>
        <w:tc>
          <w:tcPr>
            <w:tcW w:w="2692" w:type="dxa"/>
          </w:tcPr>
          <w:p w:rsidR="004F27B3" w:rsidP="004F27B3" w14:paraId="0765EBD2" w14:textId="77777777">
            <w:pPr>
              <w:spacing w:after="0"/>
              <w:rPr>
                <w:rFonts w:ascii="Times New Roman" w:hAnsi="Times New Roman"/>
                <w:b/>
                <w:bCs/>
                <w:sz w:val="24"/>
                <w:szCs w:val="24"/>
              </w:rPr>
            </w:pPr>
            <w:r>
              <w:rPr>
                <w:rFonts w:ascii="Times New Roman" w:hAnsi="Times New Roman"/>
                <w:b/>
                <w:bCs/>
                <w:sz w:val="24"/>
                <w:szCs w:val="24"/>
              </w:rPr>
              <w:t>Category Set C</w:t>
            </w:r>
          </w:p>
          <w:p w:rsidR="005D1413" w:rsidRPr="006376C8" w:rsidP="004F27B3" w14:paraId="0630A228" w14:textId="79D0BD9A">
            <w:pPr>
              <w:spacing w:after="0"/>
              <w:rPr>
                <w:rFonts w:ascii="Times New Roman" w:hAnsi="Times New Roman"/>
                <w:b/>
                <w:bCs/>
                <w:sz w:val="24"/>
                <w:szCs w:val="24"/>
              </w:rPr>
            </w:pPr>
            <w:r w:rsidRPr="005D1413">
              <w:rPr>
                <w:rFonts w:ascii="Times New Roman" w:hAnsi="Times New Roman"/>
                <w:b/>
                <w:bCs/>
                <w:color w:val="FF0000"/>
                <w:sz w:val="24"/>
                <w:szCs w:val="24"/>
              </w:rPr>
              <w:t>Revised!</w:t>
            </w:r>
          </w:p>
        </w:tc>
        <w:tc>
          <w:tcPr>
            <w:tcW w:w="6884" w:type="dxa"/>
            <w:gridSpan w:val="4"/>
          </w:tcPr>
          <w:p w:rsidR="004F27B3" w:rsidP="004F27B3" w14:paraId="5940B812" w14:textId="77777777">
            <w:pPr>
              <w:numPr>
                <w:ilvl w:val="0"/>
                <w:numId w:val="4"/>
              </w:numPr>
              <w:spacing w:after="0"/>
              <w:rPr>
                <w:rFonts w:ascii="Times New Roman" w:hAnsi="Times New Roman"/>
                <w:sz w:val="24"/>
                <w:szCs w:val="24"/>
              </w:rPr>
            </w:pPr>
            <w:r>
              <w:rPr>
                <w:rFonts w:ascii="Times New Roman" w:hAnsi="Times New Roman"/>
                <w:sz w:val="24"/>
                <w:szCs w:val="24"/>
              </w:rPr>
              <w:t>EL Status (Only)</w:t>
            </w:r>
          </w:p>
          <w:p w:rsidR="004F27B3" w:rsidRPr="006376C8" w:rsidP="004F27B3" w14:paraId="22E2667A" w14:textId="6E2F4280">
            <w:pPr>
              <w:numPr>
                <w:ilvl w:val="0"/>
                <w:numId w:val="4"/>
              </w:numPr>
              <w:spacing w:after="0"/>
              <w:rPr>
                <w:rFonts w:ascii="Times New Roman" w:hAnsi="Times New Roman"/>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sidRPr="006376C8">
              <w:rPr>
                <w:rFonts w:ascii="Times New Roman" w:hAnsi="Times New Roman"/>
                <w:sz w:val="24"/>
                <w:szCs w:val="24"/>
              </w:rPr>
              <w:t>Sex (Membership)</w:t>
            </w:r>
            <w:r>
              <w:rPr>
                <w:rFonts w:ascii="Times New Roman" w:hAnsi="Times New Roman"/>
                <w:sz w:val="24"/>
                <w:szCs w:val="24"/>
              </w:rPr>
              <w:t>—Expanded</w:t>
            </w:r>
          </w:p>
        </w:tc>
      </w:tr>
    </w:tbl>
    <w:p w:rsidR="00D35CA8" w:rsidP="2F28A1CE" w14:paraId="4248C58F" w14:textId="133C4A24">
      <w:pPr>
        <w:spacing w:after="0" w:line="240" w:lineRule="auto"/>
        <w:rPr>
          <w:b/>
          <w:bCs/>
        </w:rPr>
      </w:pPr>
    </w:p>
    <w:p w:rsidR="7202BB39" w:rsidP="7202BB39" w14:paraId="678A8555" w14:textId="42676D19">
      <w:pPr>
        <w:spacing w:after="0" w:line="240" w:lineRule="auto"/>
        <w:rPr>
          <w:b/>
          <w:bCs/>
        </w:rPr>
      </w:pPr>
    </w:p>
    <w:p w:rsidR="7202BB39" w:rsidP="7202BB39" w14:paraId="5C6E4E4E" w14:textId="02798E91">
      <w:pPr>
        <w:spacing w:after="0" w:line="240" w:lineRule="auto"/>
        <w:rPr>
          <w:b/>
          <w:bCs/>
        </w:rPr>
      </w:pPr>
    </w:p>
    <w:p w:rsidR="7202BB39" w:rsidP="7202BB39" w14:paraId="46E9AFCC" w14:textId="432FB40D">
      <w:pPr>
        <w:spacing w:after="0" w:line="240" w:lineRule="auto"/>
        <w:rPr>
          <w:b/>
          <w:bCs/>
        </w:rPr>
      </w:pPr>
    </w:p>
    <w:p w:rsidR="7202BB39" w:rsidP="7202BB39" w14:paraId="25620D1E" w14:textId="413ECF9D">
      <w:pPr>
        <w:spacing w:after="0" w:line="240" w:lineRule="auto"/>
        <w:rPr>
          <w:b/>
          <w:bCs/>
        </w:rPr>
      </w:pPr>
    </w:p>
    <w:p w:rsidR="7202BB39" w:rsidP="7202BB39" w14:paraId="1A78C682" w14:textId="50437A00">
      <w:pPr>
        <w:spacing w:after="0" w:line="240" w:lineRule="auto"/>
        <w:rPr>
          <w:b/>
          <w:bCs/>
        </w:rPr>
      </w:pPr>
    </w:p>
    <w:p w:rsidR="7202BB39" w:rsidP="7202BB39" w14:paraId="184EB35A" w14:textId="36E08F49">
      <w:pPr>
        <w:spacing w:after="0" w:line="240" w:lineRule="auto"/>
        <w:rPr>
          <w:b/>
          <w:bCs/>
        </w:rPr>
      </w:pPr>
    </w:p>
    <w:p w:rsidR="7202BB39" w:rsidP="7202BB39" w14:paraId="545ADFFF" w14:textId="5530787E">
      <w:pPr>
        <w:spacing w:after="0" w:line="240" w:lineRule="auto"/>
        <w:rPr>
          <w:b/>
          <w:bCs/>
        </w:rPr>
      </w:pPr>
    </w:p>
    <w:p w:rsidR="004F27B3" w:rsidRPr="00EF6276" w:rsidP="00024CE1" w14:paraId="600116E2" w14:textId="0C463D2B">
      <w:pPr>
        <w:spacing w:after="0" w:line="240" w:lineRule="auto"/>
        <w:rPr>
          <w:rFonts w:ascii="Times New Roman" w:hAnsi="Times New Roman"/>
          <w:b/>
          <w:bCs/>
          <w:color w:val="FF0000"/>
          <w:sz w:val="24"/>
          <w:szCs w:val="24"/>
        </w:rPr>
      </w:pPr>
      <w:r w:rsidRPr="00EF6276">
        <w:rPr>
          <w:rFonts w:ascii="Times New Roman" w:hAnsi="Times New Roman"/>
          <w:b/>
          <w:bCs/>
          <w:color w:val="FF0000"/>
          <w:sz w:val="24"/>
          <w:szCs w:val="24"/>
        </w:rPr>
        <w:t>Revised</w:t>
      </w:r>
      <w:r>
        <w:rPr>
          <w:rFonts w:ascii="Times New Roman" w:hAnsi="Times New Roman"/>
          <w:b/>
          <w:bCs/>
          <w:color w:val="FF0000"/>
          <w:sz w:val="24"/>
          <w:szCs w:val="24"/>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986"/>
        <w:gridCol w:w="1341"/>
      </w:tblGrid>
      <w:tr w14:paraId="0D28D52E" w14:textId="77777777" w:rsidTr="005130EE">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208" w:type="dxa"/>
            <w:gridSpan w:val="4"/>
            <w:tcBorders>
              <w:top w:val="single" w:sz="4" w:space="0" w:color="auto"/>
            </w:tcBorders>
            <w:shd w:val="clear" w:color="auto" w:fill="4F81BD"/>
          </w:tcPr>
          <w:p w:rsidR="00EA0FAE" w:rsidRPr="00BF06FC" w:rsidP="00EA0FAE" w14:paraId="5CB2485D" w14:textId="77777777">
            <w:pPr>
              <w:spacing w:after="0"/>
              <w:rPr>
                <w:rFonts w:ascii="Times New Roman" w:hAnsi="Times New Roman"/>
                <w:b/>
                <w:bCs/>
                <w:color w:val="FFFFFF"/>
                <w:sz w:val="24"/>
                <w:szCs w:val="24"/>
              </w:rPr>
            </w:pPr>
            <w:r w:rsidRPr="00BF06FC">
              <w:rPr>
                <w:rFonts w:ascii="Times New Roman" w:hAnsi="Times New Roman"/>
                <w:b/>
                <w:bCs/>
                <w:color w:val="FFFFFF"/>
                <w:sz w:val="24"/>
                <w:szCs w:val="24"/>
              </w:rPr>
              <w:t xml:space="preserve">  </w:t>
            </w:r>
            <w:r w:rsidRPr="00BF06FC">
              <w:rPr>
                <w:rFonts w:ascii="Times New Roman" w:hAnsi="Times New Roman"/>
                <w:b/>
                <w:bCs/>
                <w:color w:val="FFFFFF"/>
                <w:sz w:val="24"/>
                <w:szCs w:val="24"/>
              </w:rPr>
              <w:t xml:space="preserve">Group Name:    Corporal punishment instances—preschool </w:t>
            </w:r>
          </w:p>
        </w:tc>
        <w:tc>
          <w:tcPr>
            <w:tcW w:w="1368" w:type="dxa"/>
            <w:tcBorders>
              <w:top w:val="single" w:sz="4" w:space="0" w:color="auto"/>
            </w:tcBorders>
            <w:shd w:val="clear" w:color="auto" w:fill="4F81BD"/>
          </w:tcPr>
          <w:p w:rsidR="00EA0FAE" w:rsidRPr="00BF06FC" w:rsidP="005130EE" w14:paraId="3E8EF3B9" w14:textId="77777777">
            <w:pPr>
              <w:spacing w:after="0"/>
              <w:jc w:val="right"/>
              <w:rPr>
                <w:rFonts w:ascii="Times New Roman" w:hAnsi="Times New Roman"/>
                <w:b/>
                <w:bCs/>
                <w:color w:val="FFFFFF"/>
                <w:sz w:val="24"/>
                <w:szCs w:val="24"/>
              </w:rPr>
            </w:pPr>
            <w:r w:rsidRPr="00BF06FC">
              <w:rPr>
                <w:rFonts w:ascii="Times New Roman" w:hAnsi="Times New Roman"/>
                <w:b/>
                <w:bCs/>
                <w:color w:val="FFFFFF"/>
                <w:sz w:val="24"/>
                <w:szCs w:val="24"/>
              </w:rPr>
              <w:t>DG: 1010</w:t>
            </w:r>
          </w:p>
        </w:tc>
      </w:tr>
      <w:tr w14:paraId="3DF7091F" w14:textId="77777777" w:rsidTr="005130EE">
        <w:tblPrEx>
          <w:tblW w:w="0" w:type="auto"/>
          <w:tblLook w:val="00A0"/>
        </w:tblPrEx>
        <w:tc>
          <w:tcPr>
            <w:tcW w:w="2692" w:type="dxa"/>
          </w:tcPr>
          <w:p w:rsidR="00EA0FAE" w:rsidRPr="00BF06FC" w:rsidP="005130EE" w14:paraId="07127784" w14:textId="77777777">
            <w:pPr>
              <w:spacing w:after="0"/>
              <w:rPr>
                <w:rFonts w:ascii="Times New Roman" w:hAnsi="Times New Roman"/>
                <w:b/>
                <w:bCs/>
                <w:sz w:val="24"/>
                <w:szCs w:val="24"/>
              </w:rPr>
            </w:pPr>
            <w:r w:rsidRPr="00BF06FC">
              <w:rPr>
                <w:rFonts w:ascii="Times New Roman" w:hAnsi="Times New Roman"/>
                <w:b/>
                <w:bCs/>
                <w:sz w:val="24"/>
                <w:szCs w:val="24"/>
              </w:rPr>
              <w:t>Definition</w:t>
            </w:r>
          </w:p>
        </w:tc>
        <w:tc>
          <w:tcPr>
            <w:tcW w:w="6884" w:type="dxa"/>
            <w:gridSpan w:val="4"/>
          </w:tcPr>
          <w:p w:rsidR="00EA0FAE" w:rsidRPr="00BF06FC" w:rsidP="00826F81" w14:paraId="6A7FA558" w14:textId="55B25314">
            <w:pPr>
              <w:spacing w:after="0" w:line="240" w:lineRule="auto"/>
              <w:rPr>
                <w:rFonts w:ascii="Times New Roman" w:hAnsi="Times New Roman"/>
                <w:bCs/>
                <w:sz w:val="24"/>
                <w:szCs w:val="24"/>
              </w:rPr>
            </w:pPr>
            <w:r w:rsidRPr="00BF06FC">
              <w:rPr>
                <w:rFonts w:ascii="Times New Roman" w:hAnsi="Times New Roman"/>
                <w:sz w:val="24"/>
                <w:szCs w:val="24"/>
              </w:rPr>
              <w:t xml:space="preserve">The number of instances of corporal punishment that preschool </w:t>
            </w:r>
            <w:r w:rsidR="00826F81">
              <w:rPr>
                <w:rFonts w:ascii="Times New Roman" w:hAnsi="Times New Roman"/>
                <w:sz w:val="24"/>
                <w:szCs w:val="24"/>
              </w:rPr>
              <w:t>children</w:t>
            </w:r>
            <w:r w:rsidRPr="00BF06FC">
              <w:rPr>
                <w:rFonts w:ascii="Times New Roman" w:hAnsi="Times New Roman"/>
                <w:sz w:val="24"/>
                <w:szCs w:val="24"/>
              </w:rPr>
              <w:t xml:space="preserve"> received.</w:t>
            </w:r>
          </w:p>
        </w:tc>
      </w:tr>
      <w:tr w14:paraId="627EB05F" w14:textId="77777777" w:rsidTr="005130EE">
        <w:tblPrEx>
          <w:tblW w:w="0" w:type="auto"/>
          <w:tblLook w:val="00A0"/>
        </w:tblPrEx>
        <w:tc>
          <w:tcPr>
            <w:tcW w:w="2692" w:type="dxa"/>
          </w:tcPr>
          <w:p w:rsidR="00EA0FAE" w:rsidRPr="00BF06FC" w:rsidP="005130EE" w14:paraId="4925B02B" w14:textId="77777777">
            <w:pPr>
              <w:spacing w:after="0"/>
              <w:rPr>
                <w:rFonts w:ascii="Times New Roman" w:hAnsi="Times New Roman"/>
                <w:b/>
                <w:bCs/>
                <w:sz w:val="24"/>
                <w:szCs w:val="24"/>
              </w:rPr>
            </w:pPr>
            <w:r w:rsidRPr="00BF06FC">
              <w:rPr>
                <w:rFonts w:ascii="Times New Roman" w:hAnsi="Times New Roman"/>
                <w:b/>
                <w:bCs/>
                <w:sz w:val="24"/>
                <w:szCs w:val="24"/>
              </w:rPr>
              <w:t>Permitted Values</w:t>
            </w:r>
          </w:p>
        </w:tc>
        <w:tc>
          <w:tcPr>
            <w:tcW w:w="6884" w:type="dxa"/>
            <w:gridSpan w:val="4"/>
          </w:tcPr>
          <w:p w:rsidR="00EA0FAE" w:rsidRPr="00BF06FC" w:rsidP="005130EE" w14:paraId="45E44D85" w14:textId="77777777">
            <w:pPr>
              <w:pStyle w:val="ListParagraph"/>
              <w:numPr>
                <w:ilvl w:val="0"/>
                <w:numId w:val="2"/>
              </w:numPr>
              <w:spacing w:after="0"/>
              <w:ind w:left="368"/>
              <w:rPr>
                <w:rFonts w:ascii="Times New Roman" w:hAnsi="Times New Roman"/>
                <w:b/>
                <w:bCs/>
                <w:sz w:val="24"/>
                <w:szCs w:val="24"/>
              </w:rPr>
            </w:pPr>
            <w:r w:rsidRPr="00BF06FC">
              <w:rPr>
                <w:rFonts w:ascii="Times New Roman" w:hAnsi="Times New Roman"/>
                <w:sz w:val="24"/>
                <w:szCs w:val="24"/>
              </w:rPr>
              <w:t xml:space="preserve">Integer </w:t>
            </w:r>
          </w:p>
        </w:tc>
      </w:tr>
      <w:tr w14:paraId="7AC013F5" w14:textId="77777777" w:rsidTr="005130EE">
        <w:tblPrEx>
          <w:tblW w:w="0" w:type="auto"/>
          <w:tblLook w:val="00A0"/>
        </w:tblPrEx>
        <w:tc>
          <w:tcPr>
            <w:tcW w:w="2692" w:type="dxa"/>
          </w:tcPr>
          <w:p w:rsidR="00EA0FAE" w:rsidRPr="00BF06FC" w:rsidP="005130EE" w14:paraId="31410A2C" w14:textId="77777777">
            <w:pPr>
              <w:spacing w:after="0"/>
              <w:rPr>
                <w:rFonts w:ascii="Times New Roman" w:hAnsi="Times New Roman"/>
                <w:b/>
                <w:bCs/>
                <w:sz w:val="24"/>
                <w:szCs w:val="24"/>
              </w:rPr>
            </w:pPr>
            <w:r w:rsidRPr="00BF06FC">
              <w:rPr>
                <w:rFonts w:ascii="Times New Roman" w:hAnsi="Times New Roman"/>
                <w:b/>
                <w:sz w:val="24"/>
                <w:szCs w:val="24"/>
              </w:rPr>
              <w:t>Reporting Period</w:t>
            </w:r>
          </w:p>
        </w:tc>
        <w:tc>
          <w:tcPr>
            <w:tcW w:w="6884" w:type="dxa"/>
            <w:gridSpan w:val="4"/>
          </w:tcPr>
          <w:p w:rsidR="00EA0FAE" w:rsidRPr="00BF06FC" w:rsidP="005130EE" w14:paraId="273015C6" w14:textId="77777777">
            <w:pPr>
              <w:spacing w:after="0"/>
              <w:rPr>
                <w:rFonts w:ascii="Times New Roman" w:hAnsi="Times New Roman"/>
                <w:bCs/>
                <w:sz w:val="24"/>
                <w:szCs w:val="24"/>
              </w:rPr>
            </w:pPr>
            <w:r w:rsidRPr="00BF06FC">
              <w:rPr>
                <w:rFonts w:ascii="Times New Roman" w:hAnsi="Times New Roman"/>
                <w:sz w:val="24"/>
                <w:szCs w:val="24"/>
              </w:rPr>
              <w:t xml:space="preserve">Regular School Year </w:t>
            </w:r>
          </w:p>
        </w:tc>
      </w:tr>
      <w:tr w14:paraId="03A73C13" w14:textId="77777777" w:rsidTr="005130EE">
        <w:tblPrEx>
          <w:tblW w:w="0" w:type="auto"/>
          <w:tblLook w:val="00A0"/>
        </w:tblPrEx>
        <w:tc>
          <w:tcPr>
            <w:tcW w:w="2692" w:type="dxa"/>
          </w:tcPr>
          <w:p w:rsidR="00EA0FAE" w:rsidRPr="00BF06FC" w:rsidP="005130EE" w14:paraId="35CAA5B3" w14:textId="77777777">
            <w:pPr>
              <w:spacing w:after="0"/>
              <w:rPr>
                <w:rFonts w:ascii="Times New Roman" w:hAnsi="Times New Roman"/>
                <w:b/>
                <w:bCs/>
                <w:sz w:val="24"/>
                <w:szCs w:val="24"/>
              </w:rPr>
            </w:pPr>
            <w:r w:rsidRPr="00BF06FC">
              <w:rPr>
                <w:rFonts w:ascii="Times New Roman" w:hAnsi="Times New Roman"/>
                <w:b/>
                <w:sz w:val="24"/>
                <w:szCs w:val="24"/>
              </w:rPr>
              <w:t>Reporting Levels</w:t>
            </w:r>
          </w:p>
        </w:tc>
        <w:tc>
          <w:tcPr>
            <w:tcW w:w="2096" w:type="dxa"/>
          </w:tcPr>
          <w:p w:rsidR="00EA0FAE" w:rsidRPr="00BF06FC" w:rsidP="005130EE" w14:paraId="3A439C12" w14:textId="77777777">
            <w:pPr>
              <w:spacing w:after="0"/>
              <w:jc w:val="center"/>
              <w:rPr>
                <w:bCs/>
                <w:sz w:val="24"/>
                <w:szCs w:val="24"/>
              </w:rPr>
            </w:pPr>
            <w:r w:rsidRPr="00BF06FC">
              <w:rPr>
                <w:rFonts w:ascii="Times New Roman" w:hAnsi="Times New Roman"/>
                <w:bCs/>
                <w:sz w:val="24"/>
                <w:szCs w:val="24"/>
              </w:rPr>
              <w:t>School</w:t>
            </w:r>
            <w:r w:rsidRPr="00BF06FC">
              <w:rPr>
                <w:bCs/>
                <w:sz w:val="24"/>
                <w:szCs w:val="24"/>
              </w:rPr>
              <w:t xml:space="preserve">  </w:t>
            </w:r>
            <w:r w:rsidRPr="00BF06FC">
              <w:rPr>
                <w:rFonts w:ascii="Wingdings 2" w:hAnsi="Wingdings 2"/>
                <w:bCs/>
                <w:sz w:val="24"/>
                <w:szCs w:val="24"/>
              </w:rPr>
              <w:sym w:font="Wingdings 2" w:char="F052"/>
            </w:r>
          </w:p>
        </w:tc>
        <w:tc>
          <w:tcPr>
            <w:tcW w:w="2394" w:type="dxa"/>
          </w:tcPr>
          <w:p w:rsidR="00EA0FAE" w:rsidRPr="00BF06FC" w:rsidP="005130EE" w14:paraId="4EC7226C" w14:textId="77777777">
            <w:pPr>
              <w:spacing w:after="0"/>
              <w:jc w:val="center"/>
              <w:rPr>
                <w:bCs/>
                <w:sz w:val="24"/>
                <w:szCs w:val="24"/>
              </w:rPr>
            </w:pPr>
            <w:r w:rsidRPr="00BF06FC">
              <w:rPr>
                <w:rFonts w:ascii="Times New Roman" w:hAnsi="Times New Roman"/>
                <w:bCs/>
                <w:sz w:val="24"/>
                <w:szCs w:val="24"/>
              </w:rPr>
              <w:t>LEA</w:t>
            </w:r>
            <w:r w:rsidRPr="00BF06FC">
              <w:rPr>
                <w:bCs/>
                <w:sz w:val="24"/>
                <w:szCs w:val="24"/>
              </w:rPr>
              <w:t xml:space="preserve">  </w:t>
            </w:r>
            <w:r w:rsidRPr="00BF06FC">
              <w:rPr>
                <w:rFonts w:ascii="Wingdings 2" w:eastAsia="Wingdings 2" w:hAnsi="Wingdings 2" w:cs="Wingdings 2"/>
                <w:bCs/>
                <w:sz w:val="24"/>
                <w:szCs w:val="24"/>
              </w:rPr>
              <w:t>£</w:t>
            </w:r>
            <w:r w:rsidRPr="00BF06FC">
              <w:rPr>
                <w:bCs/>
                <w:sz w:val="24"/>
                <w:szCs w:val="24"/>
              </w:rPr>
              <w:t xml:space="preserve">  </w:t>
            </w:r>
          </w:p>
        </w:tc>
        <w:tc>
          <w:tcPr>
            <w:tcW w:w="2394" w:type="dxa"/>
            <w:gridSpan w:val="2"/>
          </w:tcPr>
          <w:p w:rsidR="00EA0FAE" w:rsidRPr="00BF06FC" w:rsidP="005130EE" w14:paraId="488078CD" w14:textId="77777777">
            <w:pPr>
              <w:spacing w:after="0"/>
              <w:jc w:val="center"/>
              <w:rPr>
                <w:bCs/>
                <w:sz w:val="24"/>
                <w:szCs w:val="24"/>
              </w:rPr>
            </w:pPr>
            <w:r w:rsidRPr="00BF06FC">
              <w:rPr>
                <w:rFonts w:ascii="Times New Roman" w:hAnsi="Times New Roman"/>
                <w:bCs/>
                <w:sz w:val="24"/>
                <w:szCs w:val="24"/>
              </w:rPr>
              <w:t>State</w:t>
            </w:r>
            <w:r w:rsidRPr="00BF06FC">
              <w:rPr>
                <w:bCs/>
                <w:sz w:val="24"/>
                <w:szCs w:val="24"/>
              </w:rPr>
              <w:t xml:space="preserve">  </w:t>
            </w:r>
            <w:r w:rsidRPr="00BF06FC">
              <w:rPr>
                <w:rFonts w:ascii="Wingdings 2" w:eastAsia="Wingdings 2" w:hAnsi="Wingdings 2" w:cs="Wingdings 2"/>
                <w:bCs/>
                <w:sz w:val="24"/>
                <w:szCs w:val="24"/>
              </w:rPr>
              <w:t>£</w:t>
            </w:r>
          </w:p>
        </w:tc>
      </w:tr>
      <w:tr w14:paraId="72BB6C76" w14:textId="77777777" w:rsidTr="005130EE">
        <w:tblPrEx>
          <w:tblW w:w="0" w:type="auto"/>
          <w:tblLook w:val="00A0"/>
        </w:tblPrEx>
        <w:tc>
          <w:tcPr>
            <w:tcW w:w="2692" w:type="dxa"/>
          </w:tcPr>
          <w:p w:rsidR="00EA0FAE" w:rsidRPr="00BF06FC" w:rsidP="005130EE" w14:paraId="41B85216" w14:textId="40D723A7">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EA0FAE" w:rsidRPr="00BF06FC" w:rsidP="005130EE" w14:paraId="2F15CF38" w14:textId="77777777">
            <w:pPr>
              <w:spacing w:after="0"/>
              <w:rPr>
                <w:b/>
                <w:bCs/>
                <w:sz w:val="24"/>
                <w:szCs w:val="24"/>
              </w:rPr>
            </w:pPr>
            <w:r w:rsidRPr="00BF06FC">
              <w:rPr>
                <w:rFonts w:ascii="Wingdings 2" w:hAnsi="Wingdings 2"/>
                <w:bCs/>
                <w:sz w:val="24"/>
                <w:szCs w:val="24"/>
              </w:rPr>
              <w:sym w:font="Wingdings 2" w:char="F052"/>
            </w:r>
            <w:r w:rsidRPr="00BF06FC">
              <w:rPr>
                <w:bCs/>
                <w:sz w:val="24"/>
                <w:szCs w:val="24"/>
              </w:rPr>
              <w:t xml:space="preserve">  </w:t>
            </w:r>
          </w:p>
        </w:tc>
      </w:tr>
      <w:tr w14:paraId="0948AC04" w14:textId="77777777" w:rsidTr="005130EE">
        <w:tblPrEx>
          <w:tblW w:w="0" w:type="auto"/>
          <w:tblLook w:val="00A0"/>
        </w:tblPrEx>
        <w:tc>
          <w:tcPr>
            <w:tcW w:w="2692" w:type="dxa"/>
          </w:tcPr>
          <w:p w:rsidR="00EA0FAE" w:rsidRPr="00BF06FC" w:rsidP="005130EE" w14:paraId="1B3CD1E5" w14:textId="77777777">
            <w:pPr>
              <w:spacing w:after="0"/>
              <w:rPr>
                <w:rFonts w:ascii="Times New Roman" w:hAnsi="Times New Roman"/>
                <w:b/>
                <w:bCs/>
                <w:sz w:val="24"/>
                <w:szCs w:val="24"/>
              </w:rPr>
            </w:pPr>
            <w:r w:rsidRPr="00BF06FC">
              <w:rPr>
                <w:rFonts w:ascii="Times New Roman" w:hAnsi="Times New Roman"/>
                <w:b/>
                <w:bCs/>
                <w:sz w:val="24"/>
                <w:szCs w:val="24"/>
              </w:rPr>
              <w:t>Comment</w:t>
            </w:r>
            <w:r w:rsidRPr="00BF06FC" w:rsidR="0094683D">
              <w:rPr>
                <w:rFonts w:ascii="Times New Roman" w:hAnsi="Times New Roman"/>
                <w:b/>
                <w:bCs/>
                <w:sz w:val="24"/>
                <w:szCs w:val="24"/>
              </w:rPr>
              <w:t xml:space="preserve"> </w:t>
            </w:r>
          </w:p>
        </w:tc>
        <w:tc>
          <w:tcPr>
            <w:tcW w:w="6884" w:type="dxa"/>
            <w:gridSpan w:val="4"/>
          </w:tcPr>
          <w:p w:rsidR="0089622A" w:rsidP="005130EE" w14:paraId="579277AA" w14:textId="77777777">
            <w:pPr>
              <w:spacing w:after="0"/>
              <w:rPr>
                <w:rFonts w:ascii="Times New Roman" w:hAnsi="Times New Roman"/>
                <w:sz w:val="24"/>
                <w:szCs w:val="24"/>
              </w:rPr>
            </w:pPr>
            <w:r w:rsidRPr="00BF06FC">
              <w:rPr>
                <w:rFonts w:ascii="Times New Roman" w:hAnsi="Times New Roman"/>
                <w:sz w:val="24"/>
                <w:szCs w:val="24"/>
              </w:rPr>
              <w:t>Include instan</w:t>
            </w:r>
            <w:r w:rsidR="00826F81">
              <w:rPr>
                <w:rFonts w:ascii="Times New Roman" w:hAnsi="Times New Roman"/>
                <w:sz w:val="24"/>
                <w:szCs w:val="24"/>
              </w:rPr>
              <w:t>ces of corporal punishment for children</w:t>
            </w:r>
            <w:r w:rsidRPr="00BF06FC">
              <w:rPr>
                <w:rFonts w:ascii="Times New Roman" w:hAnsi="Times New Roman"/>
                <w:sz w:val="24"/>
                <w:szCs w:val="24"/>
              </w:rPr>
              <w:t xml:space="preserve"> enrolled in preschool.  </w:t>
            </w:r>
          </w:p>
          <w:p w:rsidR="0089622A" w:rsidP="005130EE" w14:paraId="5808150D" w14:textId="77777777">
            <w:pPr>
              <w:spacing w:after="0"/>
              <w:rPr>
                <w:rFonts w:ascii="Times New Roman" w:hAnsi="Times New Roman"/>
                <w:sz w:val="24"/>
                <w:szCs w:val="24"/>
              </w:rPr>
            </w:pPr>
          </w:p>
          <w:p w:rsidR="00EA0FAE" w:rsidRPr="00BF06FC" w:rsidP="005130EE" w14:paraId="27F708B7" w14:textId="2905A141">
            <w:pPr>
              <w:spacing w:after="0"/>
              <w:rPr>
                <w:rFonts w:ascii="Times New Roman" w:hAnsi="Times New Roman"/>
                <w:sz w:val="24"/>
                <w:szCs w:val="24"/>
              </w:rPr>
            </w:pPr>
            <w:r w:rsidRPr="00BF06FC">
              <w:rPr>
                <w:rFonts w:ascii="Times New Roman" w:hAnsi="Times New Roman"/>
                <w:sz w:val="24"/>
                <w:szCs w:val="24"/>
              </w:rPr>
              <w:t xml:space="preserve">Preschool refers to preschool programs and services for children ages 3 through 5.  Include the number of instances, not the number of </w:t>
            </w:r>
            <w:r w:rsidR="00826F81">
              <w:rPr>
                <w:rFonts w:ascii="Times New Roman" w:hAnsi="Times New Roman"/>
                <w:sz w:val="24"/>
                <w:szCs w:val="24"/>
              </w:rPr>
              <w:t xml:space="preserve">children </w:t>
            </w:r>
            <w:r w:rsidRPr="00BF06FC">
              <w:rPr>
                <w:rFonts w:ascii="Times New Roman" w:hAnsi="Times New Roman"/>
                <w:sz w:val="24"/>
                <w:szCs w:val="24"/>
              </w:rPr>
              <w:t xml:space="preserve">who received corporal punishment.  A </w:t>
            </w:r>
            <w:r w:rsidR="00826F81">
              <w:rPr>
                <w:rFonts w:ascii="Times New Roman" w:hAnsi="Times New Roman"/>
                <w:sz w:val="24"/>
                <w:szCs w:val="24"/>
              </w:rPr>
              <w:t xml:space="preserve">child </w:t>
            </w:r>
            <w:r w:rsidRPr="00BF06FC">
              <w:rPr>
                <w:rFonts w:ascii="Times New Roman" w:hAnsi="Times New Roman"/>
                <w:sz w:val="24"/>
                <w:szCs w:val="24"/>
              </w:rPr>
              <w:t xml:space="preserve">may have received corporal punishment more than once if the </w:t>
            </w:r>
            <w:r w:rsidR="00826F81">
              <w:rPr>
                <w:rFonts w:ascii="Times New Roman" w:hAnsi="Times New Roman"/>
                <w:sz w:val="24"/>
                <w:szCs w:val="24"/>
              </w:rPr>
              <w:t xml:space="preserve">child </w:t>
            </w:r>
            <w:r w:rsidRPr="00BF06FC">
              <w:rPr>
                <w:rFonts w:ascii="Times New Roman" w:hAnsi="Times New Roman"/>
                <w:sz w:val="24"/>
                <w:szCs w:val="24"/>
              </w:rPr>
              <w:t xml:space="preserve">was involved in multiple offenses.   </w:t>
            </w:r>
          </w:p>
          <w:p w:rsidR="00EA0FAE" w:rsidRPr="00BF06FC" w:rsidP="005130EE" w14:paraId="4B161A9D" w14:textId="77777777">
            <w:pPr>
              <w:spacing w:after="0"/>
              <w:rPr>
                <w:rFonts w:ascii="Times New Roman" w:hAnsi="Times New Roman"/>
                <w:sz w:val="24"/>
                <w:szCs w:val="24"/>
              </w:rPr>
            </w:pPr>
          </w:p>
          <w:p w:rsidR="00EA0FAE" w:rsidRPr="00BF06FC" w:rsidP="00826F81" w14:paraId="2A07D37A" w14:textId="0E7A3DB7">
            <w:pPr>
              <w:spacing w:after="0"/>
              <w:rPr>
                <w:rFonts w:ascii="Times New Roman" w:hAnsi="Times New Roman"/>
                <w:sz w:val="24"/>
                <w:szCs w:val="24"/>
              </w:rPr>
            </w:pPr>
            <w:r w:rsidRPr="00BF06FC">
              <w:rPr>
                <w:rFonts w:ascii="Times New Roman" w:hAnsi="Times New Roman"/>
                <w:sz w:val="24"/>
                <w:szCs w:val="24"/>
              </w:rPr>
              <w:t xml:space="preserve">Corporal punishment refers to paddling, spanking, or other forms of physical punishment imposed on a </w:t>
            </w:r>
            <w:r w:rsidR="00826F81">
              <w:rPr>
                <w:rFonts w:ascii="Times New Roman" w:hAnsi="Times New Roman"/>
                <w:sz w:val="24"/>
                <w:szCs w:val="24"/>
              </w:rPr>
              <w:t>child</w:t>
            </w:r>
            <w:r w:rsidRPr="00BF06FC">
              <w:rPr>
                <w:rFonts w:ascii="Times New Roman" w:hAnsi="Times New Roman"/>
                <w:sz w:val="24"/>
                <w:szCs w:val="24"/>
              </w:rPr>
              <w:t>.</w:t>
            </w:r>
          </w:p>
        </w:tc>
      </w:tr>
      <w:tr w14:paraId="17965287" w14:textId="77777777" w:rsidTr="005130EE">
        <w:tblPrEx>
          <w:tblW w:w="0" w:type="auto"/>
          <w:tblLook w:val="00A0"/>
        </w:tblPrEx>
        <w:tc>
          <w:tcPr>
            <w:tcW w:w="2692" w:type="dxa"/>
          </w:tcPr>
          <w:p w:rsidR="00EA0FAE" w:rsidRPr="00BF06FC" w:rsidP="005130EE" w14:paraId="43FBCDE0" w14:textId="77777777">
            <w:pPr>
              <w:spacing w:after="0"/>
              <w:rPr>
                <w:rFonts w:ascii="Times New Roman" w:hAnsi="Times New Roman"/>
                <w:b/>
                <w:bCs/>
                <w:color w:val="FFFFFF"/>
                <w:sz w:val="24"/>
                <w:szCs w:val="24"/>
              </w:rPr>
            </w:pPr>
          </w:p>
        </w:tc>
        <w:tc>
          <w:tcPr>
            <w:tcW w:w="6884" w:type="dxa"/>
            <w:gridSpan w:val="4"/>
          </w:tcPr>
          <w:p w:rsidR="00EA0FAE" w:rsidRPr="00BF06FC" w:rsidP="005130EE" w14:paraId="2E15DB99" w14:textId="77777777">
            <w:pPr>
              <w:spacing w:after="0"/>
              <w:rPr>
                <w:rFonts w:ascii="Times New Roman" w:hAnsi="Times New Roman"/>
                <w:b/>
                <w:bCs/>
                <w:color w:val="FFFFFF"/>
                <w:sz w:val="24"/>
                <w:szCs w:val="24"/>
              </w:rPr>
            </w:pPr>
          </w:p>
        </w:tc>
      </w:tr>
      <w:tr w14:paraId="5F25013D" w14:textId="77777777" w:rsidTr="005130EE">
        <w:tblPrEx>
          <w:tblW w:w="0" w:type="auto"/>
          <w:tblLook w:val="00A0"/>
        </w:tblPrEx>
        <w:tc>
          <w:tcPr>
            <w:tcW w:w="2692" w:type="dxa"/>
            <w:shd w:val="clear" w:color="auto" w:fill="4F81BD"/>
          </w:tcPr>
          <w:p w:rsidR="00EA0FAE" w:rsidRPr="00BF06FC" w:rsidP="005130EE" w14:paraId="7CE8C5A1" w14:textId="77777777">
            <w:pPr>
              <w:spacing w:after="0"/>
              <w:rPr>
                <w:rFonts w:ascii="Times New Roman" w:hAnsi="Times New Roman"/>
                <w:b/>
                <w:bCs/>
                <w:color w:val="FFFFFF"/>
                <w:sz w:val="24"/>
                <w:szCs w:val="24"/>
              </w:rPr>
            </w:pPr>
            <w:r w:rsidRPr="00BF06FC">
              <w:rPr>
                <w:rFonts w:ascii="Times New Roman" w:hAnsi="Times New Roman"/>
                <w:b/>
                <w:bCs/>
                <w:color w:val="FFFFFF"/>
                <w:sz w:val="24"/>
                <w:szCs w:val="24"/>
              </w:rPr>
              <w:t>CATEGORY SET</w:t>
            </w:r>
          </w:p>
        </w:tc>
        <w:tc>
          <w:tcPr>
            <w:tcW w:w="6884" w:type="dxa"/>
            <w:gridSpan w:val="4"/>
            <w:shd w:val="clear" w:color="auto" w:fill="4F81BD"/>
          </w:tcPr>
          <w:p w:rsidR="00EA0FAE" w:rsidRPr="00BF06FC" w:rsidP="005130EE" w14:paraId="08F2A15C" w14:textId="77777777">
            <w:pPr>
              <w:spacing w:after="0"/>
              <w:rPr>
                <w:rFonts w:ascii="Times New Roman" w:hAnsi="Times New Roman"/>
                <w:b/>
                <w:bCs/>
                <w:color w:val="FFFFFF"/>
                <w:sz w:val="24"/>
                <w:szCs w:val="24"/>
              </w:rPr>
            </w:pPr>
            <w:r w:rsidRPr="00BF06FC">
              <w:rPr>
                <w:rFonts w:ascii="Times New Roman" w:hAnsi="Times New Roman"/>
                <w:b/>
                <w:bCs/>
                <w:color w:val="FFFFFF"/>
                <w:sz w:val="24"/>
                <w:szCs w:val="24"/>
              </w:rPr>
              <w:t>DESCRIPTION</w:t>
            </w:r>
          </w:p>
        </w:tc>
      </w:tr>
      <w:tr w14:paraId="18EA80F7" w14:textId="77777777" w:rsidTr="005130EE">
        <w:tblPrEx>
          <w:tblW w:w="0" w:type="auto"/>
          <w:tblLook w:val="00A0"/>
        </w:tblPrEx>
        <w:tc>
          <w:tcPr>
            <w:tcW w:w="2692" w:type="dxa"/>
          </w:tcPr>
          <w:p w:rsidR="00EA0FAE" w:rsidRPr="00BF06FC" w:rsidP="005130EE" w14:paraId="29AD718E" w14:textId="77777777">
            <w:pPr>
              <w:spacing w:after="0"/>
              <w:rPr>
                <w:rFonts w:ascii="Times New Roman" w:hAnsi="Times New Roman"/>
                <w:b/>
                <w:bCs/>
                <w:sz w:val="24"/>
                <w:szCs w:val="24"/>
              </w:rPr>
            </w:pPr>
            <w:r w:rsidRPr="00BF06FC">
              <w:rPr>
                <w:rFonts w:ascii="Times New Roman" w:hAnsi="Times New Roman"/>
                <w:b/>
                <w:bCs/>
                <w:sz w:val="24"/>
                <w:szCs w:val="24"/>
              </w:rPr>
              <w:t xml:space="preserve">Category Set A </w:t>
            </w:r>
          </w:p>
        </w:tc>
        <w:tc>
          <w:tcPr>
            <w:tcW w:w="6884" w:type="dxa"/>
            <w:gridSpan w:val="4"/>
          </w:tcPr>
          <w:p w:rsidR="00EA0FAE" w:rsidRPr="00BF06FC" w:rsidP="00F02397" w14:paraId="7DEA19BE" w14:textId="77777777">
            <w:pPr>
              <w:numPr>
                <w:ilvl w:val="0"/>
                <w:numId w:val="2"/>
              </w:numPr>
              <w:spacing w:after="0" w:line="240" w:lineRule="auto"/>
              <w:rPr>
                <w:rFonts w:ascii="Times New Roman" w:hAnsi="Times New Roman"/>
                <w:b/>
                <w:bCs/>
                <w:sz w:val="24"/>
                <w:szCs w:val="24"/>
              </w:rPr>
            </w:pPr>
            <w:r w:rsidRPr="00BF06FC">
              <w:rPr>
                <w:rFonts w:ascii="Times New Roman" w:hAnsi="Times New Roman"/>
                <w:sz w:val="24"/>
                <w:szCs w:val="24"/>
              </w:rPr>
              <w:t>Preschool (</w:t>
            </w:r>
            <w:r w:rsidRPr="00BF06FC" w:rsidR="00F02397">
              <w:rPr>
                <w:rFonts w:ascii="Times New Roman" w:hAnsi="Times New Roman"/>
                <w:sz w:val="24"/>
                <w:szCs w:val="24"/>
              </w:rPr>
              <w:t>Corporal Punishment</w:t>
            </w:r>
            <w:r w:rsidRPr="00BF06FC">
              <w:rPr>
                <w:rFonts w:ascii="Times New Roman" w:hAnsi="Times New Roman"/>
                <w:sz w:val="24"/>
                <w:szCs w:val="24"/>
              </w:rPr>
              <w:t xml:space="preserve"> </w:t>
            </w:r>
            <w:r w:rsidRPr="00BF06FC">
              <w:rPr>
                <w:rFonts w:ascii="Times New Roman" w:hAnsi="Times New Roman"/>
                <w:sz w:val="24"/>
                <w:szCs w:val="24"/>
              </w:rPr>
              <w:t xml:space="preserve">and </w:t>
            </w:r>
            <w:r w:rsidRPr="00BF06FC">
              <w:rPr>
                <w:rFonts w:ascii="Times New Roman" w:hAnsi="Times New Roman"/>
                <w:sz w:val="24"/>
                <w:szCs w:val="24"/>
              </w:rPr>
              <w:t>Suspension</w:t>
            </w:r>
            <w:r w:rsidRPr="00BF06FC">
              <w:rPr>
                <w:rFonts w:ascii="Times New Roman" w:hAnsi="Times New Roman"/>
                <w:sz w:val="24"/>
                <w:szCs w:val="24"/>
              </w:rPr>
              <w:t>)</w:t>
            </w:r>
            <w:r w:rsidRPr="00BF06FC" w:rsidR="0094683D">
              <w:rPr>
                <w:rFonts w:ascii="Times New Roman" w:hAnsi="Times New Roman"/>
                <w:b/>
                <w:sz w:val="24"/>
                <w:szCs w:val="24"/>
              </w:rPr>
              <w:t xml:space="preserve">   </w:t>
            </w:r>
          </w:p>
        </w:tc>
      </w:tr>
      <w:tr w14:paraId="014F76A7" w14:textId="77777777" w:rsidTr="005130EE">
        <w:tblPrEx>
          <w:tblW w:w="0" w:type="auto"/>
          <w:tblLook w:val="00A0"/>
        </w:tblPrEx>
        <w:tc>
          <w:tcPr>
            <w:tcW w:w="2692" w:type="dxa"/>
          </w:tcPr>
          <w:p w:rsidR="00EF6276" w:rsidP="005130EE" w14:paraId="28E6D803" w14:textId="77777777">
            <w:pPr>
              <w:spacing w:after="0"/>
              <w:rPr>
                <w:rFonts w:ascii="Times New Roman" w:hAnsi="Times New Roman"/>
                <w:b/>
                <w:bCs/>
                <w:sz w:val="24"/>
                <w:szCs w:val="24"/>
              </w:rPr>
            </w:pPr>
            <w:r w:rsidRPr="00BF06FC">
              <w:rPr>
                <w:rFonts w:ascii="Times New Roman" w:hAnsi="Times New Roman"/>
                <w:b/>
                <w:bCs/>
                <w:sz w:val="24"/>
                <w:szCs w:val="24"/>
              </w:rPr>
              <w:t xml:space="preserve">Category Set </w:t>
            </w:r>
            <w:r>
              <w:rPr>
                <w:rFonts w:ascii="Times New Roman" w:hAnsi="Times New Roman"/>
                <w:b/>
                <w:bCs/>
                <w:sz w:val="24"/>
                <w:szCs w:val="24"/>
              </w:rPr>
              <w:t>B</w:t>
            </w:r>
          </w:p>
          <w:p w:rsidR="00EF6276" w:rsidRPr="00BF06FC" w:rsidP="005130EE" w14:paraId="60619A70" w14:textId="1209D188">
            <w:pPr>
              <w:spacing w:after="0"/>
              <w:rPr>
                <w:rFonts w:ascii="Times New Roman" w:hAnsi="Times New Roman"/>
                <w:b/>
                <w:bCs/>
                <w:sz w:val="24"/>
                <w:szCs w:val="24"/>
              </w:rPr>
            </w:pPr>
            <w:r w:rsidRPr="00EF6276">
              <w:rPr>
                <w:rFonts w:ascii="Times New Roman" w:hAnsi="Times New Roman"/>
                <w:b/>
                <w:bCs/>
                <w:color w:val="FF0000"/>
                <w:sz w:val="24"/>
                <w:szCs w:val="24"/>
              </w:rPr>
              <w:t>New!</w:t>
            </w:r>
          </w:p>
        </w:tc>
        <w:tc>
          <w:tcPr>
            <w:tcW w:w="6884" w:type="dxa"/>
            <w:gridSpan w:val="4"/>
          </w:tcPr>
          <w:p w:rsidR="00EF6276" w:rsidRPr="00BF06FC" w:rsidP="00F02397" w14:paraId="1B6EB62C" w14:textId="409F46BC">
            <w:pPr>
              <w:numPr>
                <w:ilvl w:val="0"/>
                <w:numId w:val="2"/>
              </w:numPr>
              <w:spacing w:after="0" w:line="240" w:lineRule="auto"/>
              <w:rPr>
                <w:rFonts w:ascii="Times New Roman" w:hAnsi="Times New Roman"/>
                <w:sz w:val="24"/>
                <w:szCs w:val="24"/>
              </w:rPr>
            </w:pPr>
            <w:r w:rsidRPr="00BF06FC">
              <w:rPr>
                <w:rFonts w:ascii="Times New Roman" w:hAnsi="Times New Roman"/>
                <w:sz w:val="24"/>
                <w:szCs w:val="24"/>
              </w:rPr>
              <w:t xml:space="preserve">Preschool (Corporal </w:t>
            </w:r>
            <w:r w:rsidRPr="00BF06FC">
              <w:rPr>
                <w:rFonts w:ascii="Times New Roman" w:hAnsi="Times New Roman"/>
                <w:sz w:val="24"/>
                <w:szCs w:val="24"/>
              </w:rPr>
              <w:t>Punishment)</w:t>
            </w:r>
            <w:r w:rsidRPr="00BF06FC">
              <w:rPr>
                <w:rFonts w:ascii="Times New Roman" w:hAnsi="Times New Roman"/>
                <w:b/>
                <w:sz w:val="24"/>
                <w:szCs w:val="24"/>
              </w:rPr>
              <w:t xml:space="preserve">   </w:t>
            </w:r>
          </w:p>
        </w:tc>
      </w:tr>
    </w:tbl>
    <w:p w:rsidR="00D35CA8" w:rsidP="2F28A1CE" w14:paraId="68CB3CDF" w14:textId="08CE9D6F">
      <w:pPr>
        <w:spacing w:after="0" w:line="240" w:lineRule="auto"/>
        <w:rPr>
          <w:b/>
          <w:bCs/>
        </w:rPr>
      </w:pPr>
    </w:p>
    <w:p w:rsidR="7202BB39" w:rsidP="7202BB39" w14:paraId="660FCE81" w14:textId="21AAC7DA">
      <w:pPr>
        <w:spacing w:after="0" w:line="240" w:lineRule="auto"/>
        <w:rPr>
          <w:b/>
          <w:bCs/>
        </w:rPr>
      </w:pPr>
    </w:p>
    <w:p w:rsidR="7202BB39" w:rsidP="7202BB39" w14:paraId="6408927B" w14:textId="0D240721">
      <w:pPr>
        <w:spacing w:after="0" w:line="240" w:lineRule="auto"/>
        <w:rPr>
          <w:b/>
          <w:bCs/>
        </w:rPr>
      </w:pPr>
    </w:p>
    <w:p w:rsidR="7202BB39" w:rsidP="7202BB39" w14:paraId="486D9BAD" w14:textId="78016A79">
      <w:pPr>
        <w:spacing w:after="0" w:line="240" w:lineRule="auto"/>
        <w:rPr>
          <w:b/>
          <w:bCs/>
        </w:rPr>
      </w:pPr>
    </w:p>
    <w:p w:rsidR="7202BB39" w:rsidP="7202BB39" w14:paraId="51EA8595" w14:textId="690BD9A8">
      <w:pPr>
        <w:spacing w:after="0" w:line="240" w:lineRule="auto"/>
        <w:rPr>
          <w:b/>
          <w:bCs/>
        </w:rPr>
      </w:pPr>
    </w:p>
    <w:p w:rsidR="7202BB39" w:rsidP="7202BB39" w14:paraId="6313977B" w14:textId="77A2A3EA">
      <w:pPr>
        <w:spacing w:after="0" w:line="240" w:lineRule="auto"/>
        <w:rPr>
          <w:b/>
          <w:bCs/>
        </w:rPr>
      </w:pPr>
    </w:p>
    <w:p w:rsidR="7202BB39" w:rsidP="7202BB39" w14:paraId="7DD005EC" w14:textId="510E8B53">
      <w:pPr>
        <w:spacing w:after="0" w:line="240" w:lineRule="auto"/>
        <w:rPr>
          <w:b/>
          <w:bCs/>
        </w:rPr>
      </w:pPr>
    </w:p>
    <w:p w:rsidR="7202BB39" w:rsidP="7202BB39" w14:paraId="781746E3" w14:textId="20AE4863">
      <w:pPr>
        <w:spacing w:after="0" w:line="240" w:lineRule="auto"/>
        <w:rPr>
          <w:b/>
          <w:bCs/>
        </w:rPr>
      </w:pPr>
    </w:p>
    <w:p w:rsidR="7202BB39" w:rsidP="7202BB39" w14:paraId="36028A09" w14:textId="7258165D">
      <w:pPr>
        <w:spacing w:after="0" w:line="240" w:lineRule="auto"/>
        <w:rPr>
          <w:b/>
          <w:bCs/>
        </w:rPr>
      </w:pPr>
    </w:p>
    <w:p w:rsidR="7202BB39" w:rsidP="7202BB39" w14:paraId="563D2C22" w14:textId="7FCE5100">
      <w:pPr>
        <w:spacing w:after="0" w:line="240" w:lineRule="auto"/>
        <w:rPr>
          <w:b/>
          <w:bCs/>
        </w:rPr>
      </w:pPr>
    </w:p>
    <w:p w:rsidR="7202BB39" w:rsidP="7202BB39" w14:paraId="0D979DDC" w14:textId="093CEC9F">
      <w:pPr>
        <w:spacing w:after="0" w:line="240" w:lineRule="auto"/>
        <w:rPr>
          <w:b/>
          <w:bCs/>
        </w:rPr>
      </w:pPr>
    </w:p>
    <w:p w:rsidR="7202BB39" w:rsidP="7202BB39" w14:paraId="770F13BD" w14:textId="2BD1F92D">
      <w:pPr>
        <w:spacing w:after="0" w:line="240" w:lineRule="auto"/>
        <w:rPr>
          <w:b/>
          <w:bCs/>
        </w:rPr>
      </w:pPr>
    </w:p>
    <w:p w:rsidR="7202BB39" w:rsidP="7202BB39" w14:paraId="336F3985" w14:textId="163E7C84">
      <w:pPr>
        <w:spacing w:after="0" w:line="240" w:lineRule="auto"/>
        <w:rPr>
          <w:b/>
          <w:bCs/>
        </w:rPr>
      </w:pPr>
    </w:p>
    <w:p w:rsidR="7202BB39" w:rsidP="7202BB39" w14:paraId="045C18BF" w14:textId="4633DA20">
      <w:pPr>
        <w:spacing w:after="0" w:line="240" w:lineRule="auto"/>
        <w:rPr>
          <w:b/>
          <w:bCs/>
        </w:rPr>
      </w:pPr>
    </w:p>
    <w:p w:rsidR="7202BB39" w:rsidP="7202BB39" w14:paraId="5AD68569" w14:textId="37A5DC06">
      <w:pPr>
        <w:spacing w:after="0" w:line="240" w:lineRule="auto"/>
        <w:rPr>
          <w:b/>
          <w:bCs/>
        </w:rPr>
      </w:pPr>
    </w:p>
    <w:p w:rsidR="7202BB39" w:rsidP="7202BB39" w14:paraId="5FB2FF7C" w14:textId="3BDE5CC7">
      <w:pPr>
        <w:spacing w:after="0" w:line="240" w:lineRule="auto"/>
        <w:rPr>
          <w:b/>
          <w:bCs/>
        </w:rPr>
      </w:pPr>
    </w:p>
    <w:p w:rsidR="7202BB39" w:rsidP="7202BB39" w14:paraId="37E97C71" w14:textId="09A0B2CF">
      <w:pPr>
        <w:spacing w:after="0" w:line="240" w:lineRule="auto"/>
        <w:rPr>
          <w:b/>
          <w:bCs/>
        </w:rPr>
      </w:pPr>
    </w:p>
    <w:p w:rsidR="7202BB39" w:rsidP="7202BB39" w14:paraId="1C1FA038" w14:textId="2FD14BEF">
      <w:pPr>
        <w:spacing w:after="0" w:line="240" w:lineRule="auto"/>
        <w:rPr>
          <w:b/>
          <w:bCs/>
        </w:rPr>
      </w:pPr>
    </w:p>
    <w:p w:rsidR="7202BB39" w:rsidP="7202BB39" w14:paraId="3354F32A" w14:textId="658E55D4">
      <w:pPr>
        <w:spacing w:after="0" w:line="240" w:lineRule="auto"/>
        <w:rPr>
          <w:b/>
          <w:bCs/>
        </w:rPr>
      </w:pPr>
    </w:p>
    <w:p w:rsidR="00D35CA8" w:rsidP="00024CE1" w14:paraId="72313300" w14:textId="647E742B">
      <w:pPr>
        <w:spacing w:after="0" w:line="240" w:lineRule="auto"/>
        <w:rPr>
          <w:b/>
          <w:bCs/>
          <w:sz w:val="24"/>
          <w:szCs w:val="24"/>
        </w:rPr>
      </w:pPr>
    </w:p>
    <w:p w:rsidR="00D35CA8" w:rsidP="00024CE1" w14:paraId="623B887C" w14:textId="77777777">
      <w:pPr>
        <w:spacing w:after="0" w:line="240" w:lineRule="auto"/>
        <w:rPr>
          <w:b/>
          <w:bCs/>
          <w:sz w:val="24"/>
          <w:szCs w:val="24"/>
        </w:rPr>
      </w:pPr>
    </w:p>
    <w:p w:rsidR="000F25E2" w:rsidP="00024CE1" w14:paraId="00570815" w14:textId="77777777">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986"/>
        <w:gridCol w:w="1341"/>
      </w:tblGrid>
      <w:tr w14:paraId="1CB539E3" w14:textId="77777777" w:rsidTr="00A36B40">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208" w:type="dxa"/>
            <w:gridSpan w:val="4"/>
            <w:tcBorders>
              <w:top w:val="single" w:sz="4" w:space="0" w:color="auto"/>
            </w:tcBorders>
            <w:shd w:val="clear" w:color="auto" w:fill="4F81BD"/>
          </w:tcPr>
          <w:p w:rsidR="009819D6" w:rsidRPr="009819D6" w:rsidP="000E3F89" w14:paraId="119B9383" w14:textId="77777777">
            <w:pPr>
              <w:spacing w:after="0"/>
              <w:rPr>
                <w:rFonts w:ascii="Times New Roman" w:hAnsi="Times New Roman"/>
                <w:b/>
                <w:bCs/>
                <w:color w:val="FFFFFF"/>
                <w:sz w:val="24"/>
                <w:szCs w:val="24"/>
              </w:rPr>
            </w:pPr>
            <w:r w:rsidRPr="009819D6">
              <w:rPr>
                <w:rFonts w:ascii="Times New Roman" w:hAnsi="Times New Roman"/>
                <w:b/>
                <w:bCs/>
                <w:color w:val="FFFFFF"/>
                <w:sz w:val="24"/>
                <w:szCs w:val="24"/>
              </w:rPr>
              <w:t xml:space="preserve">Group Name:    Corporal punishment instances table </w:t>
            </w:r>
          </w:p>
        </w:tc>
        <w:tc>
          <w:tcPr>
            <w:tcW w:w="1368" w:type="dxa"/>
            <w:tcBorders>
              <w:top w:val="single" w:sz="4" w:space="0" w:color="auto"/>
            </w:tcBorders>
            <w:shd w:val="clear" w:color="auto" w:fill="4F81BD"/>
          </w:tcPr>
          <w:p w:rsidR="009819D6" w:rsidRPr="009819D6" w:rsidP="00101FF3" w14:paraId="1876B2C7" w14:textId="77777777">
            <w:pPr>
              <w:spacing w:after="0"/>
              <w:jc w:val="right"/>
              <w:rPr>
                <w:rFonts w:ascii="Times New Roman" w:hAnsi="Times New Roman"/>
                <w:b/>
                <w:bCs/>
                <w:color w:val="FFFFFF"/>
                <w:sz w:val="24"/>
                <w:szCs w:val="24"/>
              </w:rPr>
            </w:pPr>
            <w:r w:rsidRPr="009819D6">
              <w:rPr>
                <w:rFonts w:ascii="Times New Roman" w:hAnsi="Times New Roman"/>
                <w:b/>
                <w:bCs/>
                <w:color w:val="FFFFFF"/>
                <w:sz w:val="24"/>
                <w:szCs w:val="24"/>
              </w:rPr>
              <w:t xml:space="preserve">DG: </w:t>
            </w:r>
            <w:r w:rsidR="00101FF3">
              <w:rPr>
                <w:rFonts w:ascii="Times New Roman" w:hAnsi="Times New Roman"/>
                <w:b/>
                <w:bCs/>
                <w:color w:val="FFFFFF"/>
                <w:sz w:val="24"/>
                <w:szCs w:val="24"/>
              </w:rPr>
              <w:t>917</w:t>
            </w:r>
          </w:p>
        </w:tc>
      </w:tr>
      <w:tr w14:paraId="659F1755" w14:textId="77777777" w:rsidTr="00A36B40">
        <w:tblPrEx>
          <w:tblW w:w="0" w:type="auto"/>
          <w:tblLook w:val="00A0"/>
        </w:tblPrEx>
        <w:tc>
          <w:tcPr>
            <w:tcW w:w="2692" w:type="dxa"/>
          </w:tcPr>
          <w:p w:rsidR="009819D6" w:rsidRPr="009819D6" w:rsidP="00A36B40" w14:paraId="486A2458" w14:textId="77777777">
            <w:pPr>
              <w:spacing w:after="0"/>
              <w:rPr>
                <w:rFonts w:ascii="Times New Roman" w:hAnsi="Times New Roman"/>
                <w:b/>
                <w:bCs/>
                <w:sz w:val="24"/>
                <w:szCs w:val="24"/>
              </w:rPr>
            </w:pPr>
            <w:r w:rsidRPr="009819D6">
              <w:rPr>
                <w:rFonts w:ascii="Times New Roman" w:hAnsi="Times New Roman"/>
                <w:b/>
                <w:bCs/>
                <w:sz w:val="24"/>
                <w:szCs w:val="24"/>
              </w:rPr>
              <w:t>Definition</w:t>
            </w:r>
            <w:r w:rsidR="0094683D">
              <w:rPr>
                <w:rFonts w:ascii="Times New Roman" w:hAnsi="Times New Roman"/>
                <w:b/>
                <w:bCs/>
                <w:sz w:val="24"/>
                <w:szCs w:val="24"/>
                <w:highlight w:val="green"/>
              </w:rPr>
              <w:t xml:space="preserve">  </w:t>
            </w:r>
          </w:p>
        </w:tc>
        <w:tc>
          <w:tcPr>
            <w:tcW w:w="6884" w:type="dxa"/>
            <w:gridSpan w:val="4"/>
          </w:tcPr>
          <w:p w:rsidR="009819D6" w:rsidRPr="009819D6" w:rsidP="003431D1" w14:paraId="2B0122C1" w14:textId="77777777">
            <w:pPr>
              <w:spacing w:after="0" w:line="240" w:lineRule="auto"/>
              <w:rPr>
                <w:rFonts w:ascii="Times New Roman" w:hAnsi="Times New Roman"/>
                <w:bCs/>
                <w:sz w:val="24"/>
                <w:szCs w:val="24"/>
              </w:rPr>
            </w:pPr>
            <w:r w:rsidRPr="009819D6">
              <w:rPr>
                <w:rFonts w:ascii="Times New Roman" w:hAnsi="Times New Roman"/>
                <w:sz w:val="24"/>
                <w:szCs w:val="24"/>
              </w:rPr>
              <w:t xml:space="preserve">The number of instances of corporal punishment </w:t>
            </w:r>
            <w:r w:rsidRPr="0094683D">
              <w:rPr>
                <w:rFonts w:ascii="Times New Roman" w:hAnsi="Times New Roman"/>
                <w:sz w:val="24"/>
                <w:szCs w:val="24"/>
              </w:rPr>
              <w:t xml:space="preserve">that </w:t>
            </w:r>
            <w:r w:rsidRPr="004E5587" w:rsidR="00AE2EF6">
              <w:rPr>
                <w:rFonts w:ascii="Times New Roman" w:hAnsi="Times New Roman"/>
                <w:sz w:val="24"/>
                <w:szCs w:val="24"/>
              </w:rPr>
              <w:t>K-12</w:t>
            </w:r>
            <w:r w:rsidRPr="0094683D" w:rsidR="00AE2EF6">
              <w:rPr>
                <w:rFonts w:ascii="Times New Roman" w:hAnsi="Times New Roman"/>
                <w:sz w:val="24"/>
                <w:szCs w:val="24"/>
              </w:rPr>
              <w:t xml:space="preserve"> </w:t>
            </w:r>
            <w:r w:rsidRPr="0094683D">
              <w:rPr>
                <w:rFonts w:ascii="Times New Roman" w:hAnsi="Times New Roman"/>
                <w:sz w:val="24"/>
                <w:szCs w:val="24"/>
              </w:rPr>
              <w:t>students</w:t>
            </w:r>
            <w:r w:rsidRPr="009819D6">
              <w:rPr>
                <w:rFonts w:ascii="Times New Roman" w:hAnsi="Times New Roman"/>
                <w:sz w:val="24"/>
                <w:szCs w:val="24"/>
              </w:rPr>
              <w:t xml:space="preserve"> received.</w:t>
            </w:r>
          </w:p>
        </w:tc>
      </w:tr>
      <w:tr w14:paraId="6E13740C" w14:textId="77777777" w:rsidTr="00A36B40">
        <w:tblPrEx>
          <w:tblW w:w="0" w:type="auto"/>
          <w:tblLook w:val="00A0"/>
        </w:tblPrEx>
        <w:tc>
          <w:tcPr>
            <w:tcW w:w="2692" w:type="dxa"/>
          </w:tcPr>
          <w:p w:rsidR="009819D6" w:rsidRPr="009819D6" w:rsidP="00A36B40" w14:paraId="234F1430" w14:textId="77777777">
            <w:pPr>
              <w:spacing w:after="0"/>
              <w:rPr>
                <w:rFonts w:ascii="Times New Roman" w:hAnsi="Times New Roman"/>
                <w:b/>
                <w:bCs/>
                <w:sz w:val="24"/>
                <w:szCs w:val="24"/>
              </w:rPr>
            </w:pPr>
            <w:r w:rsidRPr="009819D6">
              <w:rPr>
                <w:rFonts w:ascii="Times New Roman" w:hAnsi="Times New Roman"/>
                <w:b/>
                <w:bCs/>
                <w:sz w:val="24"/>
                <w:szCs w:val="24"/>
              </w:rPr>
              <w:t>Permitted Values</w:t>
            </w:r>
          </w:p>
        </w:tc>
        <w:tc>
          <w:tcPr>
            <w:tcW w:w="6884" w:type="dxa"/>
            <w:gridSpan w:val="4"/>
          </w:tcPr>
          <w:p w:rsidR="009819D6" w:rsidRPr="009819D6" w:rsidP="00A36B40" w14:paraId="2BC63607" w14:textId="77777777">
            <w:pPr>
              <w:pStyle w:val="ListParagraph"/>
              <w:numPr>
                <w:ilvl w:val="0"/>
                <w:numId w:val="2"/>
              </w:numPr>
              <w:spacing w:after="0"/>
              <w:ind w:left="368"/>
              <w:rPr>
                <w:rFonts w:ascii="Times New Roman" w:hAnsi="Times New Roman"/>
                <w:b/>
                <w:bCs/>
                <w:sz w:val="24"/>
                <w:szCs w:val="24"/>
              </w:rPr>
            </w:pPr>
            <w:r w:rsidRPr="009819D6">
              <w:rPr>
                <w:rFonts w:ascii="Times New Roman" w:hAnsi="Times New Roman"/>
                <w:sz w:val="24"/>
                <w:szCs w:val="24"/>
              </w:rPr>
              <w:t xml:space="preserve">Integer </w:t>
            </w:r>
          </w:p>
        </w:tc>
      </w:tr>
      <w:tr w14:paraId="21C51563" w14:textId="77777777" w:rsidTr="00A36B40">
        <w:tblPrEx>
          <w:tblW w:w="0" w:type="auto"/>
          <w:tblLook w:val="00A0"/>
        </w:tblPrEx>
        <w:tc>
          <w:tcPr>
            <w:tcW w:w="2692" w:type="dxa"/>
          </w:tcPr>
          <w:p w:rsidR="009819D6" w:rsidRPr="009819D6" w:rsidP="00A36B40" w14:paraId="7B57D177" w14:textId="77777777">
            <w:pPr>
              <w:spacing w:after="0"/>
              <w:rPr>
                <w:rFonts w:ascii="Times New Roman" w:hAnsi="Times New Roman"/>
                <w:b/>
                <w:bCs/>
                <w:sz w:val="24"/>
                <w:szCs w:val="24"/>
              </w:rPr>
            </w:pPr>
            <w:r w:rsidRPr="009819D6">
              <w:rPr>
                <w:rFonts w:ascii="Times New Roman" w:hAnsi="Times New Roman"/>
                <w:b/>
                <w:sz w:val="24"/>
                <w:szCs w:val="24"/>
              </w:rPr>
              <w:t>Reporting Period</w:t>
            </w:r>
          </w:p>
        </w:tc>
        <w:tc>
          <w:tcPr>
            <w:tcW w:w="6884" w:type="dxa"/>
            <w:gridSpan w:val="4"/>
          </w:tcPr>
          <w:p w:rsidR="009819D6" w:rsidRPr="009819D6" w:rsidP="00A36B40" w14:paraId="730BABA7" w14:textId="77777777">
            <w:pPr>
              <w:spacing w:after="0"/>
              <w:rPr>
                <w:rFonts w:ascii="Times New Roman" w:hAnsi="Times New Roman"/>
                <w:bCs/>
                <w:sz w:val="24"/>
                <w:szCs w:val="24"/>
              </w:rPr>
            </w:pPr>
            <w:r>
              <w:rPr>
                <w:rFonts w:ascii="Times New Roman" w:hAnsi="Times New Roman"/>
                <w:sz w:val="24"/>
                <w:szCs w:val="24"/>
              </w:rPr>
              <w:t>Regular School Y</w:t>
            </w:r>
            <w:r w:rsidRPr="009819D6">
              <w:rPr>
                <w:rFonts w:ascii="Times New Roman" w:hAnsi="Times New Roman"/>
                <w:sz w:val="24"/>
                <w:szCs w:val="24"/>
              </w:rPr>
              <w:t xml:space="preserve">ear </w:t>
            </w:r>
          </w:p>
        </w:tc>
      </w:tr>
      <w:tr w14:paraId="14012069" w14:textId="77777777" w:rsidTr="00A36B40">
        <w:tblPrEx>
          <w:tblW w:w="0" w:type="auto"/>
          <w:tblLook w:val="00A0"/>
        </w:tblPrEx>
        <w:tc>
          <w:tcPr>
            <w:tcW w:w="2692" w:type="dxa"/>
          </w:tcPr>
          <w:p w:rsidR="009819D6" w:rsidRPr="009819D6" w:rsidP="00A36B40" w14:paraId="20D24A36" w14:textId="77777777">
            <w:pPr>
              <w:spacing w:after="0"/>
              <w:rPr>
                <w:rFonts w:ascii="Times New Roman" w:hAnsi="Times New Roman"/>
                <w:b/>
                <w:bCs/>
                <w:sz w:val="24"/>
                <w:szCs w:val="24"/>
              </w:rPr>
            </w:pPr>
            <w:r w:rsidRPr="009819D6">
              <w:rPr>
                <w:rFonts w:ascii="Times New Roman" w:hAnsi="Times New Roman"/>
                <w:b/>
                <w:sz w:val="24"/>
                <w:szCs w:val="24"/>
              </w:rPr>
              <w:t>Reporting Levels</w:t>
            </w:r>
          </w:p>
        </w:tc>
        <w:tc>
          <w:tcPr>
            <w:tcW w:w="2096" w:type="dxa"/>
          </w:tcPr>
          <w:p w:rsidR="009819D6" w:rsidRPr="009819D6" w:rsidP="00A36B40" w14:paraId="3E75CBE4" w14:textId="77777777">
            <w:pPr>
              <w:spacing w:after="0"/>
              <w:jc w:val="center"/>
              <w:rPr>
                <w:bCs/>
                <w:sz w:val="24"/>
                <w:szCs w:val="24"/>
              </w:rPr>
            </w:pPr>
            <w:r w:rsidRPr="009819D6">
              <w:rPr>
                <w:rFonts w:ascii="Times New Roman" w:hAnsi="Times New Roman"/>
                <w:bCs/>
                <w:sz w:val="24"/>
                <w:szCs w:val="24"/>
              </w:rPr>
              <w:t>School</w:t>
            </w:r>
            <w:r w:rsidRPr="009819D6">
              <w:rPr>
                <w:bCs/>
                <w:sz w:val="24"/>
                <w:szCs w:val="24"/>
              </w:rPr>
              <w:t xml:space="preserve">  </w:t>
            </w:r>
            <w:r w:rsidRPr="009819D6">
              <w:rPr>
                <w:rFonts w:ascii="Wingdings 2" w:hAnsi="Wingdings 2"/>
                <w:bCs/>
                <w:sz w:val="24"/>
                <w:szCs w:val="24"/>
              </w:rPr>
              <w:sym w:font="Wingdings 2" w:char="F052"/>
            </w:r>
          </w:p>
        </w:tc>
        <w:tc>
          <w:tcPr>
            <w:tcW w:w="2394" w:type="dxa"/>
          </w:tcPr>
          <w:p w:rsidR="009819D6" w:rsidRPr="009819D6" w:rsidP="00A36B40" w14:paraId="481BAE3D" w14:textId="77777777">
            <w:pPr>
              <w:spacing w:after="0"/>
              <w:jc w:val="center"/>
              <w:rPr>
                <w:bCs/>
                <w:sz w:val="24"/>
                <w:szCs w:val="24"/>
              </w:rPr>
            </w:pPr>
            <w:r w:rsidRPr="009819D6">
              <w:rPr>
                <w:rFonts w:ascii="Times New Roman" w:hAnsi="Times New Roman"/>
                <w:bCs/>
                <w:sz w:val="24"/>
                <w:szCs w:val="24"/>
              </w:rPr>
              <w:t>LEA</w:t>
            </w:r>
            <w:r w:rsidRPr="009819D6">
              <w:rPr>
                <w:bCs/>
                <w:sz w:val="24"/>
                <w:szCs w:val="24"/>
              </w:rPr>
              <w:t xml:space="preserve">  </w:t>
            </w:r>
            <w:r w:rsidRPr="009819D6">
              <w:rPr>
                <w:rFonts w:ascii="Wingdings 2" w:eastAsia="Wingdings 2" w:hAnsi="Wingdings 2" w:cs="Wingdings 2"/>
                <w:bCs/>
                <w:sz w:val="24"/>
                <w:szCs w:val="24"/>
              </w:rPr>
              <w:t>£</w:t>
            </w:r>
            <w:r w:rsidRPr="009819D6">
              <w:rPr>
                <w:bCs/>
                <w:sz w:val="24"/>
                <w:szCs w:val="24"/>
              </w:rPr>
              <w:t xml:space="preserve">  </w:t>
            </w:r>
          </w:p>
        </w:tc>
        <w:tc>
          <w:tcPr>
            <w:tcW w:w="2394" w:type="dxa"/>
            <w:gridSpan w:val="2"/>
          </w:tcPr>
          <w:p w:rsidR="009819D6" w:rsidRPr="009819D6" w:rsidP="00A36B40" w14:paraId="68F82DC7" w14:textId="77777777">
            <w:pPr>
              <w:spacing w:after="0"/>
              <w:jc w:val="center"/>
              <w:rPr>
                <w:bCs/>
                <w:sz w:val="24"/>
                <w:szCs w:val="24"/>
              </w:rPr>
            </w:pPr>
            <w:r w:rsidRPr="009819D6">
              <w:rPr>
                <w:rFonts w:ascii="Times New Roman" w:hAnsi="Times New Roman"/>
                <w:bCs/>
                <w:sz w:val="24"/>
                <w:szCs w:val="24"/>
              </w:rPr>
              <w:t>State</w:t>
            </w:r>
            <w:r w:rsidRPr="009819D6">
              <w:rPr>
                <w:bCs/>
                <w:sz w:val="24"/>
                <w:szCs w:val="24"/>
              </w:rPr>
              <w:t xml:space="preserve">  </w:t>
            </w:r>
            <w:r w:rsidRPr="009819D6">
              <w:rPr>
                <w:rFonts w:ascii="Wingdings 2" w:eastAsia="Wingdings 2" w:hAnsi="Wingdings 2" w:cs="Wingdings 2"/>
                <w:bCs/>
                <w:sz w:val="24"/>
                <w:szCs w:val="24"/>
              </w:rPr>
              <w:t>£</w:t>
            </w:r>
          </w:p>
        </w:tc>
      </w:tr>
      <w:tr w14:paraId="302C67C5" w14:textId="77777777" w:rsidTr="00A36B40">
        <w:tblPrEx>
          <w:tblW w:w="0" w:type="auto"/>
          <w:tblLook w:val="00A0"/>
        </w:tblPrEx>
        <w:tc>
          <w:tcPr>
            <w:tcW w:w="2692" w:type="dxa"/>
          </w:tcPr>
          <w:p w:rsidR="009819D6" w:rsidRPr="009819D6" w:rsidP="00A36B40" w14:paraId="0A450BF4" w14:textId="76563AD5">
            <w:pPr>
              <w:spacing w:after="0"/>
              <w:rPr>
                <w:rFonts w:ascii="Times New Roman" w:hAnsi="Times New Roman"/>
                <w:b/>
                <w:bCs/>
                <w:sz w:val="24"/>
                <w:szCs w:val="24"/>
              </w:rPr>
            </w:pPr>
            <w:r w:rsidRPr="009819D6">
              <w:rPr>
                <w:rFonts w:ascii="Times New Roman" w:hAnsi="Times New Roman"/>
                <w:b/>
                <w:bCs/>
                <w:sz w:val="24"/>
                <w:szCs w:val="24"/>
              </w:rPr>
              <w:t>Education Uni</w:t>
            </w:r>
            <w:r w:rsidR="00C23CB0">
              <w:rPr>
                <w:rFonts w:ascii="Times New Roman" w:hAnsi="Times New Roman"/>
                <w:b/>
                <w:bCs/>
                <w:sz w:val="24"/>
                <w:szCs w:val="24"/>
              </w:rPr>
              <w:t>t Total</w:t>
            </w:r>
          </w:p>
        </w:tc>
        <w:tc>
          <w:tcPr>
            <w:tcW w:w="6884" w:type="dxa"/>
            <w:gridSpan w:val="4"/>
          </w:tcPr>
          <w:p w:rsidR="009819D6" w:rsidRPr="009819D6" w:rsidP="00A36B40" w14:paraId="09BCEF13" w14:textId="77777777">
            <w:pPr>
              <w:spacing w:after="0"/>
              <w:rPr>
                <w:b/>
                <w:bCs/>
                <w:sz w:val="24"/>
                <w:szCs w:val="24"/>
              </w:rPr>
            </w:pPr>
            <w:r w:rsidRPr="009819D6">
              <w:rPr>
                <w:rFonts w:ascii="Wingdings 2" w:hAnsi="Wingdings 2"/>
                <w:bCs/>
                <w:sz w:val="24"/>
                <w:szCs w:val="24"/>
              </w:rPr>
              <w:sym w:font="Wingdings 2" w:char="F052"/>
            </w:r>
            <w:r w:rsidRPr="009819D6">
              <w:rPr>
                <w:bCs/>
                <w:sz w:val="24"/>
                <w:szCs w:val="24"/>
              </w:rPr>
              <w:t xml:space="preserve">  </w:t>
            </w:r>
          </w:p>
        </w:tc>
      </w:tr>
      <w:tr w14:paraId="0F5E96C1" w14:textId="77777777" w:rsidTr="00A36B40">
        <w:tblPrEx>
          <w:tblW w:w="0" w:type="auto"/>
          <w:tblLook w:val="00A0"/>
        </w:tblPrEx>
        <w:tc>
          <w:tcPr>
            <w:tcW w:w="2692" w:type="dxa"/>
          </w:tcPr>
          <w:p w:rsidR="009819D6" w:rsidRPr="009819D6" w:rsidP="00A36B40" w14:paraId="3295CF6D" w14:textId="77777777">
            <w:pPr>
              <w:spacing w:after="0"/>
              <w:rPr>
                <w:rFonts w:ascii="Times New Roman" w:hAnsi="Times New Roman"/>
                <w:b/>
                <w:bCs/>
                <w:sz w:val="24"/>
                <w:szCs w:val="24"/>
              </w:rPr>
            </w:pPr>
            <w:r w:rsidRPr="009819D6">
              <w:rPr>
                <w:rFonts w:ascii="Times New Roman" w:hAnsi="Times New Roman"/>
                <w:b/>
                <w:bCs/>
                <w:sz w:val="24"/>
                <w:szCs w:val="24"/>
              </w:rPr>
              <w:t>Comment</w:t>
            </w:r>
            <w:r w:rsidR="0094683D">
              <w:rPr>
                <w:rFonts w:ascii="Times New Roman" w:hAnsi="Times New Roman"/>
                <w:b/>
                <w:bCs/>
                <w:sz w:val="24"/>
                <w:szCs w:val="24"/>
              </w:rPr>
              <w:t xml:space="preserve"> </w:t>
            </w:r>
          </w:p>
        </w:tc>
        <w:tc>
          <w:tcPr>
            <w:tcW w:w="6884" w:type="dxa"/>
            <w:gridSpan w:val="4"/>
          </w:tcPr>
          <w:p w:rsidR="009819D6" w:rsidP="00A36B40" w14:paraId="69EC6D37" w14:textId="77777777">
            <w:pPr>
              <w:spacing w:after="0"/>
              <w:rPr>
                <w:rFonts w:ascii="Times New Roman" w:hAnsi="Times New Roman"/>
                <w:sz w:val="24"/>
                <w:szCs w:val="24"/>
              </w:rPr>
            </w:pPr>
            <w:r w:rsidRPr="009819D6">
              <w:rPr>
                <w:rFonts w:ascii="Times New Roman" w:hAnsi="Times New Roman"/>
                <w:sz w:val="24"/>
                <w:szCs w:val="24"/>
              </w:rPr>
              <w:t xml:space="preserve">Include instances of corporal punishment for students enrolled in </w:t>
            </w:r>
            <w:r w:rsidR="009F1A92">
              <w:rPr>
                <w:rFonts w:ascii="Times New Roman" w:hAnsi="Times New Roman"/>
                <w:sz w:val="24"/>
                <w:szCs w:val="24"/>
              </w:rPr>
              <w:t xml:space="preserve">grades </w:t>
            </w:r>
            <w:r w:rsidRPr="009819D6">
              <w:rPr>
                <w:rFonts w:ascii="Times New Roman" w:hAnsi="Times New Roman"/>
                <w:sz w:val="24"/>
                <w:szCs w:val="24"/>
              </w:rPr>
              <w:t xml:space="preserve">K-12, and comparable ungraded levels.  Include the number of instances, not the number of students who received corporal punishment.  A student may have received corporal punishment more than once if the student was involved in multiple offenses.   </w:t>
            </w:r>
          </w:p>
          <w:p w:rsidR="001D4325" w:rsidP="00A36B40" w14:paraId="2E26C354" w14:textId="77777777">
            <w:pPr>
              <w:spacing w:after="0"/>
              <w:rPr>
                <w:rFonts w:ascii="Times New Roman" w:hAnsi="Times New Roman"/>
                <w:sz w:val="24"/>
                <w:szCs w:val="24"/>
              </w:rPr>
            </w:pPr>
          </w:p>
          <w:p w:rsidR="001D4325" w:rsidRPr="009819D6" w:rsidP="00A36B40" w14:paraId="20203A05" w14:textId="77777777">
            <w:pPr>
              <w:spacing w:after="0"/>
              <w:rPr>
                <w:rFonts w:ascii="Times New Roman" w:hAnsi="Times New Roman"/>
                <w:sz w:val="24"/>
                <w:szCs w:val="24"/>
              </w:rPr>
            </w:pPr>
            <w:r>
              <w:rPr>
                <w:rFonts w:ascii="Times New Roman" w:hAnsi="Times New Roman"/>
                <w:sz w:val="24"/>
                <w:szCs w:val="24"/>
              </w:rPr>
              <w:t>Corporal punishment refers to p</w:t>
            </w:r>
            <w:r w:rsidRPr="00CE5574">
              <w:rPr>
                <w:rFonts w:ascii="Times New Roman" w:hAnsi="Times New Roman"/>
                <w:sz w:val="24"/>
                <w:szCs w:val="24"/>
              </w:rPr>
              <w:t>addling, spanking, or other forms of physical punishment imposed on a student.</w:t>
            </w:r>
          </w:p>
        </w:tc>
      </w:tr>
      <w:tr w14:paraId="5C6E6D4F" w14:textId="77777777" w:rsidTr="00A36B40">
        <w:tblPrEx>
          <w:tblW w:w="0" w:type="auto"/>
          <w:tblLook w:val="00A0"/>
        </w:tblPrEx>
        <w:tc>
          <w:tcPr>
            <w:tcW w:w="2692" w:type="dxa"/>
          </w:tcPr>
          <w:p w:rsidR="009819D6" w:rsidRPr="009819D6" w:rsidP="00A36B40" w14:paraId="3ACA21C9" w14:textId="77777777">
            <w:pPr>
              <w:spacing w:after="0"/>
              <w:rPr>
                <w:rFonts w:ascii="Times New Roman" w:hAnsi="Times New Roman"/>
                <w:b/>
                <w:bCs/>
                <w:color w:val="FFFFFF"/>
                <w:sz w:val="24"/>
                <w:szCs w:val="24"/>
              </w:rPr>
            </w:pPr>
          </w:p>
        </w:tc>
        <w:tc>
          <w:tcPr>
            <w:tcW w:w="6884" w:type="dxa"/>
            <w:gridSpan w:val="4"/>
          </w:tcPr>
          <w:p w:rsidR="009819D6" w:rsidRPr="009819D6" w:rsidP="00A36B40" w14:paraId="777EF448" w14:textId="77777777">
            <w:pPr>
              <w:spacing w:after="0"/>
              <w:rPr>
                <w:rFonts w:ascii="Times New Roman" w:hAnsi="Times New Roman"/>
                <w:b/>
                <w:bCs/>
                <w:color w:val="FFFFFF"/>
                <w:sz w:val="24"/>
                <w:szCs w:val="24"/>
              </w:rPr>
            </w:pPr>
          </w:p>
        </w:tc>
      </w:tr>
      <w:tr w14:paraId="707B4A72" w14:textId="77777777" w:rsidTr="00A36B40">
        <w:tblPrEx>
          <w:tblW w:w="0" w:type="auto"/>
          <w:tblLook w:val="00A0"/>
        </w:tblPrEx>
        <w:tc>
          <w:tcPr>
            <w:tcW w:w="2692" w:type="dxa"/>
            <w:shd w:val="clear" w:color="auto" w:fill="4F81BD"/>
          </w:tcPr>
          <w:p w:rsidR="009819D6" w:rsidRPr="009819D6" w:rsidP="00A36B40" w14:paraId="136452FB" w14:textId="77777777">
            <w:pPr>
              <w:spacing w:after="0"/>
              <w:rPr>
                <w:rFonts w:ascii="Times New Roman" w:hAnsi="Times New Roman"/>
                <w:b/>
                <w:bCs/>
                <w:color w:val="FFFFFF"/>
                <w:sz w:val="24"/>
                <w:szCs w:val="24"/>
              </w:rPr>
            </w:pPr>
            <w:r w:rsidRPr="009819D6">
              <w:rPr>
                <w:rFonts w:ascii="Times New Roman" w:hAnsi="Times New Roman"/>
                <w:b/>
                <w:bCs/>
                <w:color w:val="FFFFFF"/>
                <w:sz w:val="24"/>
                <w:szCs w:val="24"/>
              </w:rPr>
              <w:t>CATEGORY SET</w:t>
            </w:r>
          </w:p>
        </w:tc>
        <w:tc>
          <w:tcPr>
            <w:tcW w:w="6884" w:type="dxa"/>
            <w:gridSpan w:val="4"/>
            <w:shd w:val="clear" w:color="auto" w:fill="4F81BD"/>
          </w:tcPr>
          <w:p w:rsidR="009819D6" w:rsidRPr="009819D6" w:rsidP="00A36B40" w14:paraId="0AD03483" w14:textId="77777777">
            <w:pPr>
              <w:spacing w:after="0"/>
              <w:rPr>
                <w:rFonts w:ascii="Times New Roman" w:hAnsi="Times New Roman"/>
                <w:b/>
                <w:bCs/>
                <w:color w:val="FFFFFF"/>
                <w:sz w:val="24"/>
                <w:szCs w:val="24"/>
              </w:rPr>
            </w:pPr>
            <w:r w:rsidRPr="009819D6">
              <w:rPr>
                <w:rFonts w:ascii="Times New Roman" w:hAnsi="Times New Roman"/>
                <w:b/>
                <w:bCs/>
                <w:color w:val="FFFFFF"/>
                <w:sz w:val="24"/>
                <w:szCs w:val="24"/>
              </w:rPr>
              <w:t>DESCRIPTION</w:t>
            </w:r>
          </w:p>
        </w:tc>
      </w:tr>
      <w:tr w14:paraId="1F5C0FB8" w14:textId="77777777" w:rsidTr="00A36B40">
        <w:tblPrEx>
          <w:tblW w:w="0" w:type="auto"/>
          <w:tblLook w:val="00A0"/>
        </w:tblPrEx>
        <w:tc>
          <w:tcPr>
            <w:tcW w:w="2692" w:type="dxa"/>
          </w:tcPr>
          <w:p w:rsidR="009819D6" w:rsidRPr="009819D6" w:rsidP="00BE7C17" w14:paraId="44E3F4D8" w14:textId="77777777">
            <w:pPr>
              <w:spacing w:after="0"/>
              <w:rPr>
                <w:rFonts w:ascii="Times New Roman" w:hAnsi="Times New Roman"/>
                <w:b/>
                <w:bCs/>
                <w:sz w:val="24"/>
                <w:szCs w:val="24"/>
              </w:rPr>
            </w:pPr>
            <w:r w:rsidRPr="009819D6">
              <w:rPr>
                <w:rFonts w:ascii="Times New Roman" w:hAnsi="Times New Roman"/>
                <w:b/>
                <w:bCs/>
                <w:sz w:val="24"/>
                <w:szCs w:val="24"/>
              </w:rPr>
              <w:t xml:space="preserve">Category Set A </w:t>
            </w:r>
          </w:p>
        </w:tc>
        <w:tc>
          <w:tcPr>
            <w:tcW w:w="6884" w:type="dxa"/>
            <w:gridSpan w:val="4"/>
          </w:tcPr>
          <w:p w:rsidR="009819D6" w:rsidRPr="009819D6" w:rsidP="00BE7C17" w14:paraId="7834DF01" w14:textId="77777777">
            <w:pPr>
              <w:numPr>
                <w:ilvl w:val="0"/>
                <w:numId w:val="2"/>
              </w:numPr>
              <w:spacing w:after="0" w:line="240" w:lineRule="auto"/>
              <w:rPr>
                <w:rFonts w:ascii="Times New Roman" w:hAnsi="Times New Roman"/>
                <w:b/>
                <w:bCs/>
                <w:sz w:val="24"/>
                <w:szCs w:val="24"/>
              </w:rPr>
            </w:pPr>
            <w:r w:rsidRPr="009819D6">
              <w:rPr>
                <w:rFonts w:ascii="Times New Roman" w:hAnsi="Times New Roman"/>
                <w:sz w:val="24"/>
                <w:szCs w:val="24"/>
              </w:rPr>
              <w:t xml:space="preserve">Disability </w:t>
            </w:r>
            <w:r w:rsidRPr="00BE7C17">
              <w:rPr>
                <w:rFonts w:ascii="Times New Roman" w:hAnsi="Times New Roman"/>
                <w:sz w:val="24"/>
                <w:szCs w:val="24"/>
              </w:rPr>
              <w:t>Status (</w:t>
            </w:r>
            <w:r w:rsidRPr="00BE7C17" w:rsidR="00BE7C17">
              <w:rPr>
                <w:rFonts w:ascii="Times New Roman" w:hAnsi="Times New Roman"/>
                <w:sz w:val="24"/>
                <w:szCs w:val="24"/>
              </w:rPr>
              <w:t>Corporal Punishment</w:t>
            </w:r>
            <w:r w:rsidRPr="00BE7C17">
              <w:rPr>
                <w:rFonts w:ascii="Times New Roman" w:hAnsi="Times New Roman"/>
                <w:sz w:val="24"/>
                <w:szCs w:val="24"/>
              </w:rPr>
              <w:t>)</w:t>
            </w:r>
            <w:r w:rsidR="0094683D">
              <w:rPr>
                <w:rFonts w:ascii="Times New Roman" w:hAnsi="Times New Roman"/>
                <w:b/>
                <w:bCs/>
                <w:sz w:val="24"/>
                <w:szCs w:val="24"/>
                <w:highlight w:val="green"/>
              </w:rPr>
              <w:t xml:space="preserve">  </w:t>
            </w:r>
          </w:p>
        </w:tc>
      </w:tr>
    </w:tbl>
    <w:p w:rsidR="000D0621" w:rsidP="1C47951B" w14:paraId="3C778746" w14:textId="77777777">
      <w:pPr>
        <w:spacing w:after="0" w:line="240" w:lineRule="auto"/>
        <w:rPr>
          <w:rFonts w:ascii="Times New Roman" w:hAnsi="Times New Roman"/>
          <w:b/>
          <w:bCs/>
          <w:color w:val="FF0000"/>
          <w:sz w:val="24"/>
          <w:szCs w:val="24"/>
        </w:rPr>
      </w:pPr>
    </w:p>
    <w:p w:rsidR="009F7E63" w:rsidP="1C47951B" w14:paraId="5E4BCE1B" w14:textId="7045AFD6">
      <w:pPr>
        <w:spacing w:after="0" w:line="240" w:lineRule="auto"/>
        <w:rPr>
          <w:rFonts w:ascii="Times New Roman" w:hAnsi="Times New Roman"/>
          <w:b/>
          <w:bCs/>
          <w:color w:val="FF0000"/>
        </w:rPr>
      </w:pPr>
      <w:r w:rsidRPr="1C47951B">
        <w:rPr>
          <w:rFonts w:ascii="Times New Roman" w:hAnsi="Times New Roman"/>
          <w:b/>
          <w:bCs/>
          <w:color w:val="FF0000"/>
          <w:sz w:val="24"/>
          <w:szCs w:val="24"/>
        </w:rPr>
        <w:t>Re-introduced!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8"/>
        <w:gridCol w:w="2051"/>
        <w:gridCol w:w="2330"/>
        <w:gridCol w:w="642"/>
        <w:gridCol w:w="1689"/>
      </w:tblGrid>
      <w:tr w14:paraId="7824ACDC" w14:textId="77777777" w:rsidTr="00D3130E">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848" w:type="dxa"/>
            <w:gridSpan w:val="4"/>
            <w:tcBorders>
              <w:top w:val="single" w:sz="4" w:space="0" w:color="auto"/>
            </w:tcBorders>
            <w:shd w:val="clear" w:color="auto" w:fill="4F81BD"/>
          </w:tcPr>
          <w:p w:rsidR="00C15492" w:rsidRPr="006376C8" w:rsidP="00697743" w14:paraId="04C7C1AF" w14:textId="77777777">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Pr="006376C8">
              <w:rPr>
                <w:rFonts w:ascii="Times New Roman" w:hAnsi="Times New Roman"/>
                <w:b/>
                <w:bCs/>
                <w:color w:val="FFFFFF"/>
                <w:sz w:val="24"/>
                <w:szCs w:val="24"/>
              </w:rPr>
              <w:t xml:space="preserve">Group Name:    </w:t>
            </w:r>
            <w:r w:rsidR="00697743">
              <w:rPr>
                <w:rFonts w:ascii="Times New Roman" w:hAnsi="Times New Roman"/>
                <w:b/>
                <w:bCs/>
                <w:color w:val="FFFFFF"/>
                <w:sz w:val="24"/>
                <w:szCs w:val="24"/>
              </w:rPr>
              <w:t xml:space="preserve">Credit recovery student participation </w:t>
            </w:r>
          </w:p>
        </w:tc>
        <w:tc>
          <w:tcPr>
            <w:tcW w:w="1728" w:type="dxa"/>
            <w:tcBorders>
              <w:top w:val="single" w:sz="4" w:space="0" w:color="auto"/>
            </w:tcBorders>
            <w:shd w:val="clear" w:color="auto" w:fill="4F81BD"/>
          </w:tcPr>
          <w:p w:rsidR="00C15492" w:rsidRPr="006376C8" w:rsidP="00697743" w14:paraId="7E5E064D"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 xml:space="preserve">DG: </w:t>
            </w:r>
            <w:r w:rsidR="00697743">
              <w:rPr>
                <w:rFonts w:ascii="Times New Roman" w:hAnsi="Times New Roman"/>
                <w:b/>
                <w:bCs/>
                <w:color w:val="FFFFFF"/>
                <w:sz w:val="24"/>
                <w:szCs w:val="24"/>
              </w:rPr>
              <w:t>992</w:t>
            </w:r>
          </w:p>
        </w:tc>
      </w:tr>
      <w:tr w14:paraId="35D214B0" w14:textId="77777777" w:rsidTr="00D3130E">
        <w:tblPrEx>
          <w:tblW w:w="0" w:type="auto"/>
          <w:tblLook w:val="00A0"/>
        </w:tblPrEx>
        <w:tc>
          <w:tcPr>
            <w:tcW w:w="2692" w:type="dxa"/>
          </w:tcPr>
          <w:p w:rsidR="00C15492" w:rsidRPr="006376C8" w:rsidP="00D3130E" w14:paraId="55F0279B"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C15492" w:rsidRPr="00EA723C" w:rsidP="00697743" w14:paraId="792C5BFE" w14:textId="77777777">
            <w:pPr>
              <w:spacing w:after="0"/>
              <w:rPr>
                <w:rFonts w:ascii="Times New Roman" w:hAnsi="Times New Roman"/>
                <w:b/>
                <w:bCs/>
                <w:sz w:val="24"/>
                <w:szCs w:val="24"/>
              </w:rPr>
            </w:pPr>
            <w:r>
              <w:rPr>
                <w:rFonts w:ascii="Times New Roman" w:hAnsi="Times New Roman"/>
                <w:sz w:val="24"/>
                <w:szCs w:val="24"/>
              </w:rPr>
              <w:t>The unduplicated number of</w:t>
            </w:r>
            <w:r w:rsidRPr="00EA723C">
              <w:rPr>
                <w:rFonts w:ascii="Times New Roman" w:hAnsi="Times New Roman"/>
                <w:sz w:val="24"/>
                <w:szCs w:val="24"/>
              </w:rPr>
              <w:t xml:space="preserve"> students who participate in at least one credit recovery program that allows them to </w:t>
            </w:r>
            <w:r w:rsidRPr="00EA723C">
              <w:rPr>
                <w:rFonts w:ascii="Times New Roman" w:hAnsi="Times New Roman"/>
                <w:bCs/>
                <w:sz w:val="24"/>
                <w:szCs w:val="24"/>
              </w:rPr>
              <w:t xml:space="preserve">earn missed credit </w:t>
            </w:r>
            <w:r w:rsidRPr="00EA723C">
              <w:rPr>
                <w:rFonts w:ascii="Times New Roman" w:hAnsi="Times New Roman"/>
                <w:bCs/>
                <w:sz w:val="24"/>
                <w:szCs w:val="24"/>
              </w:rPr>
              <w:t>in order to</w:t>
            </w:r>
            <w:r w:rsidRPr="00EA723C">
              <w:rPr>
                <w:rFonts w:ascii="Times New Roman" w:hAnsi="Times New Roman"/>
                <w:bCs/>
                <w:sz w:val="24"/>
                <w:szCs w:val="24"/>
              </w:rPr>
              <w:t xml:space="preserve"> graduate from high school.</w:t>
            </w:r>
          </w:p>
        </w:tc>
      </w:tr>
      <w:tr w14:paraId="48C675AD" w14:textId="77777777" w:rsidTr="00D3130E">
        <w:tblPrEx>
          <w:tblW w:w="0" w:type="auto"/>
          <w:tblLook w:val="00A0"/>
        </w:tblPrEx>
        <w:tc>
          <w:tcPr>
            <w:tcW w:w="2692" w:type="dxa"/>
          </w:tcPr>
          <w:p w:rsidR="00C15492" w:rsidRPr="006376C8" w:rsidP="00D3130E" w14:paraId="57706FB0"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C15492" w:rsidRPr="008E31C6" w:rsidP="00B56622" w14:paraId="0F79A548" w14:textId="77777777">
            <w:pPr>
              <w:pStyle w:val="ListParagraph"/>
              <w:numPr>
                <w:ilvl w:val="0"/>
                <w:numId w:val="13"/>
              </w:numPr>
              <w:spacing w:after="0"/>
              <w:rPr>
                <w:rFonts w:ascii="Times New Roman" w:hAnsi="Times New Roman"/>
                <w:b/>
                <w:bCs/>
                <w:sz w:val="24"/>
                <w:szCs w:val="24"/>
              </w:rPr>
            </w:pPr>
            <w:r>
              <w:rPr>
                <w:rFonts w:ascii="Times New Roman" w:hAnsi="Times New Roman"/>
                <w:sz w:val="24"/>
                <w:szCs w:val="24"/>
              </w:rPr>
              <w:t>Integer</w:t>
            </w:r>
          </w:p>
        </w:tc>
      </w:tr>
      <w:tr w14:paraId="460767D3" w14:textId="77777777" w:rsidTr="00D3130E">
        <w:tblPrEx>
          <w:tblW w:w="0" w:type="auto"/>
          <w:tblLook w:val="00A0"/>
        </w:tblPrEx>
        <w:tc>
          <w:tcPr>
            <w:tcW w:w="2692" w:type="dxa"/>
          </w:tcPr>
          <w:p w:rsidR="00C15492" w:rsidRPr="006376C8" w:rsidP="00D3130E" w14:paraId="009D425F" w14:textId="77777777">
            <w:pPr>
              <w:spacing w:after="0"/>
              <w:rPr>
                <w:rFonts w:ascii="Times New Roman" w:hAnsi="Times New Roman"/>
                <w:b/>
                <w:bCs/>
                <w:sz w:val="24"/>
                <w:szCs w:val="24"/>
              </w:rPr>
            </w:pPr>
            <w:r w:rsidRPr="006376C8">
              <w:rPr>
                <w:rFonts w:ascii="Times New Roman" w:hAnsi="Times New Roman"/>
                <w:b/>
                <w:sz w:val="24"/>
                <w:szCs w:val="24"/>
              </w:rPr>
              <w:t>Reporting Period</w:t>
            </w:r>
          </w:p>
        </w:tc>
        <w:tc>
          <w:tcPr>
            <w:tcW w:w="6884" w:type="dxa"/>
            <w:gridSpan w:val="4"/>
          </w:tcPr>
          <w:p w:rsidR="00C15492" w:rsidRPr="006376C8" w:rsidP="00697743" w14:paraId="2C07E5CB" w14:textId="77777777">
            <w:pPr>
              <w:spacing w:after="0"/>
              <w:rPr>
                <w:rFonts w:ascii="Times New Roman" w:hAnsi="Times New Roman"/>
                <w:bCs/>
                <w:sz w:val="24"/>
                <w:szCs w:val="24"/>
              </w:rPr>
            </w:pPr>
            <w:r>
              <w:rPr>
                <w:rFonts w:ascii="Times New Roman" w:hAnsi="Times New Roman"/>
                <w:bCs/>
                <w:sz w:val="24"/>
                <w:szCs w:val="24"/>
              </w:rPr>
              <w:t>School year up to one day p</w:t>
            </w:r>
            <w:r w:rsidRPr="006376C8">
              <w:rPr>
                <w:rFonts w:ascii="Times New Roman" w:hAnsi="Times New Roman"/>
                <w:bCs/>
                <w:sz w:val="24"/>
                <w:szCs w:val="24"/>
              </w:rPr>
              <w:t>rior to the beginning of the following school year</w:t>
            </w:r>
            <w:r>
              <w:rPr>
                <w:rFonts w:ascii="Times New Roman" w:hAnsi="Times New Roman"/>
                <w:bCs/>
                <w:sz w:val="24"/>
                <w:szCs w:val="24"/>
              </w:rPr>
              <w:t xml:space="preserve"> </w:t>
            </w:r>
          </w:p>
        </w:tc>
      </w:tr>
      <w:tr w14:paraId="61B4B48B" w14:textId="77777777" w:rsidTr="00D3130E">
        <w:tblPrEx>
          <w:tblW w:w="0" w:type="auto"/>
          <w:tblLook w:val="00A0"/>
        </w:tblPrEx>
        <w:tc>
          <w:tcPr>
            <w:tcW w:w="2692" w:type="dxa"/>
          </w:tcPr>
          <w:p w:rsidR="00C15492" w:rsidRPr="006376C8" w:rsidP="00D3130E" w14:paraId="2526EF25"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C15492" w:rsidRPr="006376C8" w:rsidP="00D3130E" w14:paraId="61B1265F"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94" w:type="dxa"/>
          </w:tcPr>
          <w:p w:rsidR="00C15492" w:rsidRPr="006376C8" w:rsidP="00D3130E" w14:paraId="6419F2BC"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D4">
              <w:rPr>
                <w:rFonts w:ascii="Wingdings 2" w:hAnsi="Wingdings 2"/>
                <w:bCs/>
                <w:sz w:val="24"/>
                <w:szCs w:val="24"/>
              </w:rPr>
              <w:sym w:font="Wingdings 2" w:char="F0A3"/>
            </w:r>
          </w:p>
        </w:tc>
        <w:tc>
          <w:tcPr>
            <w:tcW w:w="2394" w:type="dxa"/>
            <w:gridSpan w:val="2"/>
          </w:tcPr>
          <w:p w:rsidR="00C15492" w:rsidRPr="006376C8" w:rsidP="00D3130E" w14:paraId="52820989"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26387290" w14:textId="77777777" w:rsidTr="00D3130E">
        <w:tblPrEx>
          <w:tblW w:w="0" w:type="auto"/>
          <w:tblLook w:val="00A0"/>
        </w:tblPrEx>
        <w:tc>
          <w:tcPr>
            <w:tcW w:w="2692" w:type="dxa"/>
          </w:tcPr>
          <w:p w:rsidR="00C15492" w:rsidRPr="006376C8" w:rsidP="00D3130E" w14:paraId="6C7F2849" w14:textId="3C4A22BC">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C15492" w:rsidRPr="006376C8" w:rsidP="00D3130E" w14:paraId="68E4A26F" w14:textId="77777777">
            <w:pPr>
              <w:spacing w:after="0"/>
              <w:rPr>
                <w:b/>
                <w:bCs/>
                <w:sz w:val="24"/>
                <w:szCs w:val="24"/>
              </w:rPr>
            </w:pPr>
            <w:r w:rsidRPr="006376C8">
              <w:rPr>
                <w:rFonts w:ascii="Wingdings 2" w:eastAsia="Wingdings 2" w:hAnsi="Wingdings 2" w:cs="Wingdings 2"/>
                <w:bCs/>
                <w:sz w:val="24"/>
                <w:szCs w:val="24"/>
              </w:rPr>
              <w:t>£</w:t>
            </w:r>
          </w:p>
        </w:tc>
      </w:tr>
      <w:tr w14:paraId="2AE80A7E" w14:textId="77777777" w:rsidTr="00D3130E">
        <w:tblPrEx>
          <w:tblW w:w="0" w:type="auto"/>
          <w:tblLook w:val="00A0"/>
        </w:tblPrEx>
        <w:tc>
          <w:tcPr>
            <w:tcW w:w="2692" w:type="dxa"/>
          </w:tcPr>
          <w:p w:rsidR="00C15492" w:rsidRPr="006376C8" w:rsidP="00D3130E" w14:paraId="5E8FC9EA"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697743" w:rsidP="00697743" w14:paraId="195C65D7" w14:textId="77777777">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with any grade 9 through 12 and/or ungraded with high school age students.</w:t>
            </w:r>
          </w:p>
          <w:p w:rsidR="00697743" w:rsidP="00697743" w14:paraId="08BB9F95" w14:textId="77777777">
            <w:pPr>
              <w:spacing w:after="0"/>
              <w:rPr>
                <w:rFonts w:ascii="Times New Roman" w:hAnsi="Times New Roman"/>
                <w:sz w:val="24"/>
                <w:szCs w:val="24"/>
              </w:rPr>
            </w:pPr>
          </w:p>
          <w:p w:rsidR="00C15492" w:rsidRPr="006376C8" w:rsidP="009B5965" w14:paraId="20E5CCA1" w14:textId="306B4A9B">
            <w:pPr>
              <w:spacing w:after="0"/>
              <w:rPr>
                <w:rFonts w:ascii="Times New Roman" w:hAnsi="Times New Roman"/>
                <w:sz w:val="24"/>
                <w:szCs w:val="24"/>
              </w:rPr>
            </w:pPr>
            <w:r w:rsidRPr="005944E1">
              <w:rPr>
                <w:rFonts w:ascii="Times New Roman" w:hAnsi="Times New Roman"/>
                <w:sz w:val="24"/>
                <w:szCs w:val="24"/>
                <w:lang w:val="en"/>
              </w:rPr>
              <w:t>Credit recovery programs (including courses or other instruction) aim to help more students graduate by giving students who have fallen behind the chance to “recover” credits through a multitude of different strategies, including online.  Different programs allow students to work on their credit recovery classes over the summer, on school breaks, after school, on weekends, at home on their own, at night in school computer labs, or even during the school day.</w:t>
            </w:r>
          </w:p>
        </w:tc>
      </w:tr>
    </w:tbl>
    <w:p w:rsidR="009A4D54" w:rsidP="00024CE1" w14:paraId="22E73AA0" w14:textId="508D5CE0">
      <w:pPr>
        <w:spacing w:after="0" w:line="240" w:lineRule="auto"/>
        <w:rPr>
          <w:rFonts w:ascii="Times New Roman" w:hAnsi="Times New Roman"/>
          <w:b/>
          <w:bCs/>
          <w:color w:val="FF0000"/>
          <w:sz w:val="24"/>
          <w:szCs w:val="24"/>
        </w:rPr>
      </w:pPr>
    </w:p>
    <w:p w:rsidR="000D0621" w:rsidP="00024CE1" w14:paraId="5A30CC0C" w14:textId="1D10DDED">
      <w:pPr>
        <w:spacing w:after="0" w:line="240" w:lineRule="auto"/>
        <w:rPr>
          <w:rFonts w:ascii="Times New Roman" w:hAnsi="Times New Roman"/>
          <w:b/>
          <w:bCs/>
          <w:color w:val="FF0000"/>
          <w:sz w:val="24"/>
          <w:szCs w:val="24"/>
        </w:rPr>
      </w:pPr>
    </w:p>
    <w:p w:rsidR="00815EA6" w:rsidP="00024CE1" w14:paraId="53235313" w14:textId="77777777">
      <w:pPr>
        <w:spacing w:after="0" w:line="240" w:lineRule="auto"/>
        <w:rPr>
          <w:rFonts w:ascii="Times New Roman" w:hAnsi="Times New Roman"/>
          <w:b/>
          <w:bCs/>
          <w:color w:val="FF0000"/>
          <w:sz w:val="24"/>
          <w:szCs w:val="24"/>
        </w:rPr>
      </w:pPr>
    </w:p>
    <w:p w:rsidR="0380AFC3" w:rsidRPr="00D70C29" w:rsidP="1C47951B" w14:paraId="65A28318" w14:textId="0658F684">
      <w:pPr>
        <w:spacing w:after="0" w:line="240" w:lineRule="auto"/>
        <w:rPr>
          <w:rFonts w:ascii="Times New Roman" w:hAnsi="Times New Roman"/>
          <w:b/>
          <w:bCs/>
          <w:color w:val="FF0000"/>
        </w:rPr>
      </w:pPr>
      <w:r w:rsidRPr="00D70C29">
        <w:rPr>
          <w:rFonts w:ascii="Times New Roman" w:hAnsi="Times New Roman"/>
          <w:b/>
          <w:bCs/>
          <w:color w:val="FF0000"/>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8"/>
        <w:gridCol w:w="2051"/>
        <w:gridCol w:w="2330"/>
        <w:gridCol w:w="443"/>
        <w:gridCol w:w="1888"/>
      </w:tblGrid>
      <w:tr w14:paraId="1236B03C" w14:textId="77777777" w:rsidTr="1C47951B">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42" w:type="dxa"/>
            <w:gridSpan w:val="4"/>
            <w:tcBorders>
              <w:top w:val="single" w:sz="4" w:space="0" w:color="auto"/>
            </w:tcBorders>
            <w:shd w:val="clear" w:color="auto" w:fill="4F81BD" w:themeFill="accent1"/>
          </w:tcPr>
          <w:p w:rsidR="00A908C3" w:rsidRPr="009378D3" w:rsidP="001046C5" w14:paraId="4C465B86" w14:textId="4EFC6A13">
            <w:pPr>
              <w:spacing w:after="0"/>
              <w:rPr>
                <w:rFonts w:ascii="Times New Roman" w:hAnsi="Times New Roman"/>
                <w:b/>
                <w:bCs/>
                <w:color w:val="FFFFFF"/>
                <w:sz w:val="24"/>
                <w:szCs w:val="24"/>
              </w:rPr>
            </w:pPr>
            <w:r w:rsidRPr="009378D3">
              <w:rPr>
                <w:rFonts w:ascii="Times New Roman" w:hAnsi="Times New Roman"/>
                <w:b/>
                <w:bCs/>
                <w:color w:val="FFFFFF"/>
                <w:sz w:val="24"/>
                <w:szCs w:val="24"/>
              </w:rPr>
              <w:t xml:space="preserve">Group Name:    </w:t>
            </w:r>
            <w:r>
              <w:rPr>
                <w:rFonts w:ascii="Times New Roman" w:hAnsi="Times New Roman"/>
                <w:b/>
                <w:bCs/>
                <w:color w:val="FFFFFF"/>
                <w:sz w:val="24"/>
                <w:szCs w:val="24"/>
              </w:rPr>
              <w:t xml:space="preserve">Data </w:t>
            </w:r>
            <w:r w:rsidRPr="009378D3">
              <w:rPr>
                <w:rFonts w:ascii="Times New Roman" w:hAnsi="Times New Roman"/>
                <w:b/>
                <w:bCs/>
                <w:color w:val="FFFFFF"/>
                <w:sz w:val="24"/>
                <w:szCs w:val="24"/>
              </w:rPr>
              <w:t>science classes—high school</w:t>
            </w:r>
          </w:p>
        </w:tc>
        <w:tc>
          <w:tcPr>
            <w:tcW w:w="1934" w:type="dxa"/>
            <w:tcBorders>
              <w:top w:val="single" w:sz="4" w:space="0" w:color="auto"/>
            </w:tcBorders>
            <w:shd w:val="clear" w:color="auto" w:fill="4F81BD" w:themeFill="accent1"/>
          </w:tcPr>
          <w:p w:rsidR="00A908C3" w:rsidRPr="009378D3" w:rsidP="001046C5" w14:paraId="4231F953" w14:textId="270C626B">
            <w:pPr>
              <w:spacing w:after="0"/>
              <w:jc w:val="right"/>
              <w:rPr>
                <w:rFonts w:ascii="Times New Roman" w:hAnsi="Times New Roman"/>
                <w:b/>
                <w:bCs/>
                <w:color w:val="FFFFFF"/>
                <w:sz w:val="24"/>
                <w:szCs w:val="24"/>
              </w:rPr>
            </w:pPr>
            <w:r w:rsidRPr="009378D3">
              <w:rPr>
                <w:rFonts w:ascii="Times New Roman" w:hAnsi="Times New Roman"/>
                <w:b/>
                <w:bCs/>
                <w:color w:val="FFFFFF"/>
                <w:sz w:val="24"/>
                <w:szCs w:val="24"/>
              </w:rPr>
              <w:t xml:space="preserve">DG: </w:t>
            </w:r>
            <w:r w:rsidR="009C7EA0">
              <w:rPr>
                <w:rFonts w:ascii="Times New Roman" w:hAnsi="Times New Roman"/>
                <w:b/>
                <w:bCs/>
                <w:color w:val="FFFFFF"/>
                <w:sz w:val="24"/>
                <w:szCs w:val="24"/>
              </w:rPr>
              <w:t>1030</w:t>
            </w:r>
          </w:p>
        </w:tc>
      </w:tr>
      <w:tr w14:paraId="4015AE9E" w14:textId="77777777" w:rsidTr="1C47951B">
        <w:tblPrEx>
          <w:tblW w:w="0" w:type="auto"/>
          <w:tblLook w:val="00A0"/>
        </w:tblPrEx>
        <w:tc>
          <w:tcPr>
            <w:tcW w:w="2692" w:type="dxa"/>
          </w:tcPr>
          <w:p w:rsidR="00A908C3" w:rsidRPr="009378D3" w:rsidP="001046C5" w14:paraId="5713A16C" w14:textId="77777777">
            <w:pPr>
              <w:spacing w:after="0"/>
              <w:rPr>
                <w:rFonts w:ascii="Times New Roman" w:hAnsi="Times New Roman"/>
                <w:b/>
                <w:bCs/>
                <w:sz w:val="24"/>
                <w:szCs w:val="24"/>
              </w:rPr>
            </w:pPr>
            <w:r w:rsidRPr="009378D3">
              <w:rPr>
                <w:rFonts w:ascii="Times New Roman" w:hAnsi="Times New Roman"/>
                <w:b/>
                <w:bCs/>
                <w:sz w:val="24"/>
                <w:szCs w:val="24"/>
              </w:rPr>
              <w:t>Definition</w:t>
            </w:r>
          </w:p>
        </w:tc>
        <w:tc>
          <w:tcPr>
            <w:tcW w:w="6884" w:type="dxa"/>
            <w:gridSpan w:val="4"/>
          </w:tcPr>
          <w:p w:rsidR="00A908C3" w:rsidRPr="009378D3" w:rsidP="001046C5" w14:paraId="27248BD8" w14:textId="70066DA9">
            <w:pPr>
              <w:spacing w:after="0"/>
              <w:rPr>
                <w:rFonts w:ascii="Times New Roman" w:hAnsi="Times New Roman"/>
                <w:bCs/>
                <w:sz w:val="24"/>
                <w:szCs w:val="24"/>
              </w:rPr>
            </w:pPr>
            <w:r w:rsidRPr="009378D3">
              <w:rPr>
                <w:rFonts w:ascii="Times New Roman" w:hAnsi="Times New Roman"/>
                <w:sz w:val="24"/>
                <w:szCs w:val="24"/>
              </w:rPr>
              <w:t xml:space="preserve">The unduplicated number of classes </w:t>
            </w:r>
            <w:r w:rsidRPr="009378D3">
              <w:rPr>
                <w:rFonts w:ascii="Times New Roman" w:hAnsi="Times New Roman"/>
                <w:bCs/>
                <w:sz w:val="24"/>
                <w:szCs w:val="24"/>
              </w:rPr>
              <w:t xml:space="preserve">in </w:t>
            </w:r>
            <w:r>
              <w:rPr>
                <w:rFonts w:ascii="Times New Roman" w:hAnsi="Times New Roman"/>
                <w:sz w:val="24"/>
                <w:szCs w:val="24"/>
              </w:rPr>
              <w:t>data science</w:t>
            </w:r>
            <w:r w:rsidRPr="009378D3">
              <w:rPr>
                <w:rFonts w:ascii="Times New Roman" w:hAnsi="Times New Roman"/>
                <w:sz w:val="24"/>
                <w:szCs w:val="24"/>
              </w:rPr>
              <w:t xml:space="preserve"> courses at the high school level.</w:t>
            </w:r>
          </w:p>
        </w:tc>
      </w:tr>
      <w:tr w14:paraId="5958309F" w14:textId="77777777" w:rsidTr="1C47951B">
        <w:tblPrEx>
          <w:tblW w:w="0" w:type="auto"/>
          <w:tblLook w:val="00A0"/>
        </w:tblPrEx>
        <w:tc>
          <w:tcPr>
            <w:tcW w:w="2692" w:type="dxa"/>
          </w:tcPr>
          <w:p w:rsidR="00A908C3" w:rsidRPr="009378D3" w:rsidP="001046C5" w14:paraId="1AD8B260" w14:textId="77777777">
            <w:pPr>
              <w:spacing w:after="0"/>
              <w:rPr>
                <w:rFonts w:ascii="Times New Roman" w:hAnsi="Times New Roman"/>
                <w:b/>
                <w:bCs/>
                <w:sz w:val="24"/>
                <w:szCs w:val="24"/>
              </w:rPr>
            </w:pPr>
            <w:r w:rsidRPr="009378D3">
              <w:rPr>
                <w:rFonts w:ascii="Times New Roman" w:hAnsi="Times New Roman"/>
                <w:b/>
                <w:bCs/>
                <w:sz w:val="24"/>
                <w:szCs w:val="24"/>
              </w:rPr>
              <w:t>Permitted Values</w:t>
            </w:r>
          </w:p>
        </w:tc>
        <w:tc>
          <w:tcPr>
            <w:tcW w:w="6884" w:type="dxa"/>
            <w:gridSpan w:val="4"/>
          </w:tcPr>
          <w:p w:rsidR="00A908C3" w:rsidRPr="009378D3" w:rsidP="00B56622" w14:paraId="063FD197" w14:textId="77777777">
            <w:pPr>
              <w:pStyle w:val="ListParagraph"/>
              <w:numPr>
                <w:ilvl w:val="0"/>
                <w:numId w:val="19"/>
              </w:numPr>
              <w:spacing w:after="0"/>
              <w:rPr>
                <w:rFonts w:ascii="Times New Roman" w:hAnsi="Times New Roman"/>
                <w:b/>
                <w:bCs/>
                <w:sz w:val="24"/>
                <w:szCs w:val="24"/>
              </w:rPr>
            </w:pPr>
            <w:r w:rsidRPr="009378D3">
              <w:rPr>
                <w:rFonts w:ascii="Times New Roman" w:hAnsi="Times New Roman"/>
                <w:sz w:val="24"/>
                <w:szCs w:val="24"/>
              </w:rPr>
              <w:t>Integer</w:t>
            </w:r>
          </w:p>
        </w:tc>
      </w:tr>
      <w:tr w14:paraId="1AAF3CE2" w14:textId="77777777" w:rsidTr="1C47951B">
        <w:tblPrEx>
          <w:tblW w:w="0" w:type="auto"/>
          <w:tblLook w:val="00A0"/>
        </w:tblPrEx>
        <w:tc>
          <w:tcPr>
            <w:tcW w:w="2692" w:type="dxa"/>
          </w:tcPr>
          <w:p w:rsidR="00A908C3" w:rsidRPr="009378D3" w:rsidP="001046C5" w14:paraId="274E2864" w14:textId="77777777">
            <w:pPr>
              <w:spacing w:after="0"/>
              <w:rPr>
                <w:rFonts w:ascii="Times New Roman" w:hAnsi="Times New Roman"/>
                <w:b/>
                <w:bCs/>
                <w:sz w:val="24"/>
                <w:szCs w:val="24"/>
              </w:rPr>
            </w:pPr>
            <w:r w:rsidRPr="009378D3">
              <w:rPr>
                <w:rFonts w:ascii="Times New Roman" w:hAnsi="Times New Roman"/>
                <w:b/>
                <w:sz w:val="24"/>
                <w:szCs w:val="24"/>
              </w:rPr>
              <w:t xml:space="preserve">Reporting Period  </w:t>
            </w:r>
          </w:p>
        </w:tc>
        <w:tc>
          <w:tcPr>
            <w:tcW w:w="6884" w:type="dxa"/>
            <w:gridSpan w:val="4"/>
          </w:tcPr>
          <w:p w:rsidR="00A908C3" w:rsidRPr="009378D3" w:rsidP="00B56622" w14:paraId="7C705BFE" w14:textId="77777777">
            <w:pPr>
              <w:pStyle w:val="ListParagraph"/>
              <w:numPr>
                <w:ilvl w:val="0"/>
                <w:numId w:val="19"/>
              </w:numPr>
              <w:spacing w:after="0"/>
              <w:ind w:left="368"/>
              <w:rPr>
                <w:rFonts w:ascii="Times New Roman" w:hAnsi="Times New Roman"/>
                <w:sz w:val="24"/>
                <w:szCs w:val="24"/>
              </w:rPr>
            </w:pPr>
            <w:r w:rsidRPr="009378D3">
              <w:rPr>
                <w:rFonts w:ascii="Times New Roman" w:hAnsi="Times New Roman"/>
                <w:sz w:val="24"/>
                <w:szCs w:val="24"/>
              </w:rPr>
              <w:t xml:space="preserve">For schools with regular scheduling – October 1 </w:t>
            </w:r>
          </w:p>
          <w:p w:rsidR="00A908C3" w:rsidRPr="009378D3" w:rsidP="00B56622" w14:paraId="7D860D0A" w14:textId="77777777">
            <w:pPr>
              <w:pStyle w:val="ListParagraph"/>
              <w:numPr>
                <w:ilvl w:val="0"/>
                <w:numId w:val="19"/>
              </w:numPr>
              <w:spacing w:after="0"/>
              <w:ind w:left="368"/>
              <w:rPr>
                <w:rFonts w:ascii="Times New Roman" w:hAnsi="Times New Roman"/>
                <w:bCs/>
                <w:sz w:val="24"/>
                <w:szCs w:val="24"/>
              </w:rPr>
            </w:pPr>
            <w:r w:rsidRPr="009378D3">
              <w:rPr>
                <w:rFonts w:ascii="Times New Roman" w:hAnsi="Times New Roman"/>
                <w:sz w:val="24"/>
                <w:szCs w:val="24"/>
              </w:rPr>
              <w:t xml:space="preserve">For schools with block scheduling that allows a full-year course to be taken in one semester – Sum of a count taken on October 1 in the first block, and around March 1 in the second block </w:t>
            </w:r>
          </w:p>
        </w:tc>
      </w:tr>
      <w:tr w14:paraId="02FA8F50" w14:textId="77777777" w:rsidTr="1C47951B">
        <w:tblPrEx>
          <w:tblW w:w="0" w:type="auto"/>
          <w:tblLook w:val="00A0"/>
        </w:tblPrEx>
        <w:tc>
          <w:tcPr>
            <w:tcW w:w="2692" w:type="dxa"/>
          </w:tcPr>
          <w:p w:rsidR="00A908C3" w:rsidRPr="009378D3" w:rsidP="001046C5" w14:paraId="4FBF7481" w14:textId="77777777">
            <w:pPr>
              <w:spacing w:after="0"/>
              <w:rPr>
                <w:rFonts w:ascii="Times New Roman" w:hAnsi="Times New Roman"/>
                <w:b/>
                <w:bCs/>
                <w:sz w:val="24"/>
                <w:szCs w:val="24"/>
              </w:rPr>
            </w:pPr>
            <w:r w:rsidRPr="009378D3">
              <w:rPr>
                <w:rFonts w:ascii="Times New Roman" w:hAnsi="Times New Roman"/>
                <w:b/>
                <w:sz w:val="24"/>
                <w:szCs w:val="24"/>
              </w:rPr>
              <w:t>Reporting Levels</w:t>
            </w:r>
          </w:p>
        </w:tc>
        <w:tc>
          <w:tcPr>
            <w:tcW w:w="2096" w:type="dxa"/>
          </w:tcPr>
          <w:p w:rsidR="00A908C3" w:rsidRPr="009378D3" w:rsidP="001046C5" w14:paraId="7EE560DC" w14:textId="77777777">
            <w:pPr>
              <w:spacing w:after="0"/>
              <w:jc w:val="center"/>
              <w:rPr>
                <w:bCs/>
                <w:sz w:val="24"/>
                <w:szCs w:val="24"/>
              </w:rPr>
            </w:pPr>
            <w:r w:rsidRPr="009378D3">
              <w:rPr>
                <w:rFonts w:ascii="Times New Roman" w:hAnsi="Times New Roman"/>
                <w:bCs/>
                <w:sz w:val="24"/>
                <w:szCs w:val="24"/>
              </w:rPr>
              <w:t>School</w:t>
            </w:r>
            <w:r w:rsidRPr="009378D3">
              <w:rPr>
                <w:bCs/>
                <w:sz w:val="24"/>
                <w:szCs w:val="24"/>
              </w:rPr>
              <w:t xml:space="preserve">  </w:t>
            </w:r>
            <w:r w:rsidRPr="009378D3">
              <w:rPr>
                <w:rFonts w:ascii="Wingdings 2" w:hAnsi="Wingdings 2"/>
                <w:bCs/>
                <w:sz w:val="24"/>
                <w:szCs w:val="24"/>
              </w:rPr>
              <w:sym w:font="Wingdings 2" w:char="F052"/>
            </w:r>
          </w:p>
        </w:tc>
        <w:tc>
          <w:tcPr>
            <w:tcW w:w="2394" w:type="dxa"/>
          </w:tcPr>
          <w:p w:rsidR="00A908C3" w:rsidRPr="009378D3" w:rsidP="001046C5" w14:paraId="40C1DC9F" w14:textId="77777777">
            <w:pPr>
              <w:spacing w:after="0"/>
              <w:jc w:val="center"/>
              <w:rPr>
                <w:bCs/>
                <w:sz w:val="24"/>
                <w:szCs w:val="24"/>
              </w:rPr>
            </w:pPr>
            <w:r w:rsidRPr="009378D3">
              <w:rPr>
                <w:rFonts w:ascii="Times New Roman" w:hAnsi="Times New Roman"/>
                <w:bCs/>
                <w:sz w:val="24"/>
                <w:szCs w:val="24"/>
              </w:rPr>
              <w:t>LEA</w:t>
            </w:r>
            <w:r w:rsidRPr="009378D3">
              <w:rPr>
                <w:bCs/>
                <w:sz w:val="24"/>
                <w:szCs w:val="24"/>
              </w:rPr>
              <w:t xml:space="preserve">  </w:t>
            </w:r>
            <w:r w:rsidRPr="009378D3">
              <w:rPr>
                <w:rFonts w:ascii="Wingdings 2" w:eastAsia="Wingdings 2" w:hAnsi="Wingdings 2" w:cs="Wingdings 2"/>
                <w:bCs/>
                <w:sz w:val="24"/>
                <w:szCs w:val="24"/>
              </w:rPr>
              <w:t>£</w:t>
            </w:r>
            <w:r w:rsidRPr="009378D3">
              <w:rPr>
                <w:bCs/>
                <w:sz w:val="24"/>
                <w:szCs w:val="24"/>
              </w:rPr>
              <w:t xml:space="preserve">  </w:t>
            </w:r>
          </w:p>
        </w:tc>
        <w:tc>
          <w:tcPr>
            <w:tcW w:w="2394" w:type="dxa"/>
            <w:gridSpan w:val="2"/>
          </w:tcPr>
          <w:p w:rsidR="00A908C3" w:rsidRPr="009378D3" w:rsidP="001046C5" w14:paraId="68398D9C" w14:textId="77777777">
            <w:pPr>
              <w:spacing w:after="0"/>
              <w:jc w:val="center"/>
              <w:rPr>
                <w:bCs/>
                <w:sz w:val="24"/>
                <w:szCs w:val="24"/>
              </w:rPr>
            </w:pPr>
            <w:r w:rsidRPr="009378D3">
              <w:rPr>
                <w:rFonts w:ascii="Times New Roman" w:hAnsi="Times New Roman"/>
                <w:bCs/>
                <w:sz w:val="24"/>
                <w:szCs w:val="24"/>
              </w:rPr>
              <w:t>State</w:t>
            </w:r>
            <w:r w:rsidRPr="009378D3">
              <w:rPr>
                <w:bCs/>
                <w:sz w:val="24"/>
                <w:szCs w:val="24"/>
              </w:rPr>
              <w:t xml:space="preserve">  </w:t>
            </w:r>
            <w:r w:rsidRPr="009378D3">
              <w:rPr>
                <w:rFonts w:ascii="Wingdings 2" w:eastAsia="Wingdings 2" w:hAnsi="Wingdings 2" w:cs="Wingdings 2"/>
                <w:bCs/>
                <w:sz w:val="24"/>
                <w:szCs w:val="24"/>
              </w:rPr>
              <w:t>£</w:t>
            </w:r>
          </w:p>
        </w:tc>
      </w:tr>
      <w:tr w14:paraId="2FE12764" w14:textId="77777777" w:rsidTr="1C47951B">
        <w:tblPrEx>
          <w:tblW w:w="0" w:type="auto"/>
          <w:tblLook w:val="00A0"/>
        </w:tblPrEx>
        <w:tc>
          <w:tcPr>
            <w:tcW w:w="2692" w:type="dxa"/>
          </w:tcPr>
          <w:p w:rsidR="00A908C3" w:rsidRPr="009378D3" w:rsidP="001046C5" w14:paraId="6158AA48" w14:textId="77777777">
            <w:pPr>
              <w:spacing w:after="0"/>
              <w:rPr>
                <w:rFonts w:ascii="Times New Roman" w:hAnsi="Times New Roman"/>
                <w:b/>
                <w:bCs/>
                <w:sz w:val="24"/>
                <w:szCs w:val="24"/>
              </w:rPr>
            </w:pPr>
            <w:r w:rsidRPr="009378D3">
              <w:rPr>
                <w:rFonts w:ascii="Times New Roman" w:hAnsi="Times New Roman"/>
                <w:b/>
                <w:bCs/>
                <w:sz w:val="24"/>
                <w:szCs w:val="24"/>
              </w:rPr>
              <w:t>Education Unit Total</w:t>
            </w:r>
          </w:p>
        </w:tc>
        <w:tc>
          <w:tcPr>
            <w:tcW w:w="6884" w:type="dxa"/>
            <w:gridSpan w:val="4"/>
          </w:tcPr>
          <w:p w:rsidR="00A908C3" w:rsidRPr="009378D3" w:rsidP="001046C5" w14:paraId="21896B2B" w14:textId="77777777">
            <w:pPr>
              <w:spacing w:after="0"/>
              <w:rPr>
                <w:b/>
                <w:bCs/>
                <w:sz w:val="24"/>
                <w:szCs w:val="24"/>
              </w:rPr>
            </w:pPr>
            <w:r w:rsidRPr="009378D3">
              <w:rPr>
                <w:rFonts w:ascii="Wingdings 2" w:eastAsia="Wingdings 2" w:hAnsi="Wingdings 2" w:cs="Wingdings 2"/>
                <w:bCs/>
                <w:sz w:val="24"/>
                <w:szCs w:val="24"/>
              </w:rPr>
              <w:t>£</w:t>
            </w:r>
          </w:p>
        </w:tc>
      </w:tr>
      <w:tr w14:paraId="45D514F4" w14:textId="77777777" w:rsidTr="1C47951B">
        <w:tblPrEx>
          <w:tblW w:w="0" w:type="auto"/>
          <w:tblLook w:val="00A0"/>
        </w:tblPrEx>
        <w:tc>
          <w:tcPr>
            <w:tcW w:w="2692" w:type="dxa"/>
          </w:tcPr>
          <w:p w:rsidR="00A908C3" w:rsidRPr="009378D3" w:rsidP="001046C5" w14:paraId="6BB0E7D7" w14:textId="77777777">
            <w:pPr>
              <w:spacing w:after="0"/>
              <w:rPr>
                <w:rFonts w:ascii="Times New Roman" w:hAnsi="Times New Roman"/>
                <w:b/>
                <w:bCs/>
                <w:sz w:val="24"/>
                <w:szCs w:val="24"/>
              </w:rPr>
            </w:pPr>
            <w:r w:rsidRPr="009378D3">
              <w:rPr>
                <w:rFonts w:ascii="Times New Roman" w:hAnsi="Times New Roman"/>
                <w:b/>
                <w:bCs/>
                <w:sz w:val="24"/>
                <w:szCs w:val="24"/>
              </w:rPr>
              <w:t>Comment</w:t>
            </w:r>
          </w:p>
        </w:tc>
        <w:tc>
          <w:tcPr>
            <w:tcW w:w="6884" w:type="dxa"/>
            <w:gridSpan w:val="4"/>
          </w:tcPr>
          <w:p w:rsidR="00A908C3" w:rsidRPr="009378D3" w:rsidP="001046C5" w14:paraId="7CBB0C00" w14:textId="77777777">
            <w:pPr>
              <w:spacing w:after="0"/>
              <w:rPr>
                <w:rFonts w:ascii="Times New Roman" w:hAnsi="Times New Roman"/>
                <w:sz w:val="24"/>
                <w:szCs w:val="24"/>
              </w:rPr>
            </w:pPr>
            <w:r w:rsidRPr="009378D3">
              <w:rPr>
                <w:rFonts w:ascii="Times New Roman" w:hAnsi="Times New Roman"/>
                <w:sz w:val="24"/>
                <w:szCs w:val="24"/>
              </w:rPr>
              <w:t>Report only for schools with any grade 9 through 12 and/or ungraded with high school age students.</w:t>
            </w:r>
          </w:p>
          <w:p w:rsidR="00B64A65" w:rsidP="00B64A65" w14:paraId="2C263A9E" w14:textId="77777777">
            <w:pPr>
              <w:spacing w:after="0"/>
              <w:rPr>
                <w:rFonts w:ascii="Times New Roman" w:hAnsi="Times New Roman"/>
                <w:sz w:val="24"/>
                <w:szCs w:val="24"/>
                <w:u w:val="single"/>
              </w:rPr>
            </w:pPr>
          </w:p>
          <w:p w:rsidR="00A908C3" w:rsidRPr="009378D3" w:rsidP="1C47951B" w14:paraId="593AF4FB" w14:textId="3B72A3E7">
            <w:pPr>
              <w:spacing w:after="0"/>
              <w:rPr>
                <w:rFonts w:ascii="Times New Roman" w:hAnsi="Times New Roman"/>
                <w:sz w:val="24"/>
                <w:szCs w:val="24"/>
              </w:rPr>
            </w:pPr>
            <w:r w:rsidRPr="00B64A65">
              <w:rPr>
                <w:rFonts w:ascii="Times New Roman" w:hAnsi="Times New Roman"/>
                <w:sz w:val="24"/>
                <w:szCs w:val="24"/>
              </w:rPr>
              <w:t>Data science courses focus on learning and gathering meaning from datasets, using methods from mathematics, statistics, computing, and other fields. Students in data science courses learn data-related skills, such as data cleaning, merging, analysis, modelling, and visualization; exposure to a wide variety of data types; and may study societal, ethical, and civic implications of data usage and analysis.  Many data science courses also include coverage of the “data cycle,” akin to the scientific method: 1) formulating data-related questions; 2) gathering and collecting data; 3) exploring the data; 4) analyzing the data; and 5) interpreting and communicating the results, which then leads to additional inquiry.</w:t>
            </w:r>
          </w:p>
        </w:tc>
      </w:tr>
    </w:tbl>
    <w:p w:rsidR="00B74E60" w:rsidP="00024CE1" w14:paraId="1BC0BE1B" w14:textId="0611D58D">
      <w:pPr>
        <w:spacing w:after="0" w:line="240" w:lineRule="auto"/>
        <w:rPr>
          <w:rFonts w:ascii="Times New Roman" w:hAnsi="Times New Roman"/>
          <w:b/>
          <w:bCs/>
          <w:color w:val="FF0000"/>
          <w:sz w:val="24"/>
          <w:szCs w:val="24"/>
        </w:rPr>
      </w:pPr>
    </w:p>
    <w:p w:rsidR="000D0621" w:rsidP="1C47951B" w14:paraId="557CA5DD" w14:textId="0E61301D">
      <w:pPr>
        <w:spacing w:after="0" w:line="240" w:lineRule="auto"/>
        <w:rPr>
          <w:rFonts w:ascii="Times New Roman" w:hAnsi="Times New Roman"/>
          <w:b/>
          <w:bCs/>
          <w:color w:val="FF0000"/>
          <w:sz w:val="24"/>
          <w:szCs w:val="24"/>
        </w:rPr>
      </w:pPr>
    </w:p>
    <w:p w:rsidR="00277685" w:rsidP="1C47951B" w14:paraId="417F7B69" w14:textId="52AE51CC">
      <w:pPr>
        <w:spacing w:after="0" w:line="240" w:lineRule="auto"/>
        <w:rPr>
          <w:rFonts w:ascii="Times New Roman" w:hAnsi="Times New Roman"/>
          <w:b/>
          <w:bCs/>
          <w:color w:val="FF0000"/>
          <w:sz w:val="24"/>
          <w:szCs w:val="24"/>
        </w:rPr>
      </w:pPr>
    </w:p>
    <w:p w:rsidR="00277685" w:rsidP="1C47951B" w14:paraId="0484D31C" w14:textId="76A37E09">
      <w:pPr>
        <w:spacing w:after="0" w:line="240" w:lineRule="auto"/>
        <w:rPr>
          <w:rFonts w:ascii="Times New Roman" w:hAnsi="Times New Roman"/>
          <w:b/>
          <w:bCs/>
          <w:color w:val="FF0000"/>
          <w:sz w:val="24"/>
          <w:szCs w:val="24"/>
        </w:rPr>
      </w:pPr>
    </w:p>
    <w:p w:rsidR="00277685" w:rsidP="1C47951B" w14:paraId="79270731" w14:textId="694BE09A">
      <w:pPr>
        <w:spacing w:after="0" w:line="240" w:lineRule="auto"/>
        <w:rPr>
          <w:rFonts w:ascii="Times New Roman" w:hAnsi="Times New Roman"/>
          <w:b/>
          <w:bCs/>
          <w:color w:val="FF0000"/>
          <w:sz w:val="24"/>
          <w:szCs w:val="24"/>
        </w:rPr>
      </w:pPr>
    </w:p>
    <w:p w:rsidR="00277685" w:rsidP="1C47951B" w14:paraId="1EF47340" w14:textId="22F62908">
      <w:pPr>
        <w:spacing w:after="0" w:line="240" w:lineRule="auto"/>
        <w:rPr>
          <w:rFonts w:ascii="Times New Roman" w:hAnsi="Times New Roman"/>
          <w:b/>
          <w:bCs/>
          <w:color w:val="FF0000"/>
          <w:sz w:val="24"/>
          <w:szCs w:val="24"/>
        </w:rPr>
      </w:pPr>
    </w:p>
    <w:p w:rsidR="00277685" w:rsidP="1C47951B" w14:paraId="5890D605" w14:textId="476F6DE9">
      <w:pPr>
        <w:spacing w:after="0" w:line="240" w:lineRule="auto"/>
        <w:rPr>
          <w:rFonts w:ascii="Times New Roman" w:hAnsi="Times New Roman"/>
          <w:b/>
          <w:bCs/>
          <w:color w:val="FF0000"/>
          <w:sz w:val="24"/>
          <w:szCs w:val="24"/>
        </w:rPr>
      </w:pPr>
    </w:p>
    <w:p w:rsidR="00277685" w:rsidP="1C47951B" w14:paraId="18D8534C" w14:textId="3E00414F">
      <w:pPr>
        <w:spacing w:after="0" w:line="240" w:lineRule="auto"/>
        <w:rPr>
          <w:rFonts w:ascii="Times New Roman" w:hAnsi="Times New Roman"/>
          <w:b/>
          <w:bCs/>
          <w:color w:val="FF0000"/>
          <w:sz w:val="24"/>
          <w:szCs w:val="24"/>
        </w:rPr>
      </w:pPr>
    </w:p>
    <w:p w:rsidR="00277685" w:rsidP="1C47951B" w14:paraId="2AD63E1B" w14:textId="78195371">
      <w:pPr>
        <w:spacing w:after="0" w:line="240" w:lineRule="auto"/>
        <w:rPr>
          <w:rFonts w:ascii="Times New Roman" w:hAnsi="Times New Roman"/>
          <w:b/>
          <w:bCs/>
          <w:color w:val="FF0000"/>
          <w:sz w:val="24"/>
          <w:szCs w:val="24"/>
        </w:rPr>
      </w:pPr>
    </w:p>
    <w:p w:rsidR="00277685" w:rsidP="1C47951B" w14:paraId="7EA31ABF" w14:textId="5246059A">
      <w:pPr>
        <w:spacing w:after="0" w:line="240" w:lineRule="auto"/>
        <w:rPr>
          <w:rFonts w:ascii="Times New Roman" w:hAnsi="Times New Roman"/>
          <w:b/>
          <w:bCs/>
          <w:color w:val="FF0000"/>
          <w:sz w:val="24"/>
          <w:szCs w:val="24"/>
        </w:rPr>
      </w:pPr>
    </w:p>
    <w:p w:rsidR="00277685" w:rsidP="1C47951B" w14:paraId="6351B44B" w14:textId="507E88CC">
      <w:pPr>
        <w:spacing w:after="0" w:line="240" w:lineRule="auto"/>
        <w:rPr>
          <w:rFonts w:ascii="Times New Roman" w:hAnsi="Times New Roman"/>
          <w:b/>
          <w:bCs/>
          <w:color w:val="FF0000"/>
          <w:sz w:val="24"/>
          <w:szCs w:val="24"/>
        </w:rPr>
      </w:pPr>
    </w:p>
    <w:p w:rsidR="00277685" w:rsidP="1C47951B" w14:paraId="2152D500" w14:textId="01C22125">
      <w:pPr>
        <w:spacing w:after="0" w:line="240" w:lineRule="auto"/>
        <w:rPr>
          <w:rFonts w:ascii="Times New Roman" w:hAnsi="Times New Roman"/>
          <w:b/>
          <w:bCs/>
          <w:color w:val="FF0000"/>
          <w:sz w:val="24"/>
          <w:szCs w:val="24"/>
        </w:rPr>
      </w:pPr>
    </w:p>
    <w:p w:rsidR="00277685" w:rsidP="1C47951B" w14:paraId="0F7E2824" w14:textId="75D69A2F">
      <w:pPr>
        <w:spacing w:after="0" w:line="240" w:lineRule="auto"/>
        <w:rPr>
          <w:rFonts w:ascii="Times New Roman" w:hAnsi="Times New Roman"/>
          <w:b/>
          <w:bCs/>
          <w:color w:val="FF0000"/>
          <w:sz w:val="24"/>
          <w:szCs w:val="24"/>
        </w:rPr>
      </w:pPr>
    </w:p>
    <w:p w:rsidR="00277685" w:rsidP="1C47951B" w14:paraId="44E5FB41" w14:textId="45E4C1F5">
      <w:pPr>
        <w:spacing w:after="0" w:line="240" w:lineRule="auto"/>
        <w:rPr>
          <w:rFonts w:ascii="Times New Roman" w:hAnsi="Times New Roman"/>
          <w:b/>
          <w:bCs/>
          <w:color w:val="FF0000"/>
          <w:sz w:val="24"/>
          <w:szCs w:val="24"/>
        </w:rPr>
      </w:pPr>
    </w:p>
    <w:p w:rsidR="00277685" w:rsidP="1C47951B" w14:paraId="73F1A992" w14:textId="19033084">
      <w:pPr>
        <w:spacing w:after="0" w:line="240" w:lineRule="auto"/>
        <w:rPr>
          <w:rFonts w:ascii="Times New Roman" w:hAnsi="Times New Roman"/>
          <w:b/>
          <w:bCs/>
          <w:color w:val="FF0000"/>
          <w:sz w:val="24"/>
          <w:szCs w:val="24"/>
        </w:rPr>
      </w:pPr>
    </w:p>
    <w:p w:rsidR="00277685" w:rsidP="1C47951B" w14:paraId="2A68EFC7" w14:textId="16C36522">
      <w:pPr>
        <w:spacing w:after="0" w:line="240" w:lineRule="auto"/>
        <w:rPr>
          <w:rFonts w:ascii="Times New Roman" w:hAnsi="Times New Roman"/>
          <w:b/>
          <w:bCs/>
          <w:color w:val="FF0000"/>
          <w:sz w:val="24"/>
          <w:szCs w:val="24"/>
        </w:rPr>
      </w:pPr>
    </w:p>
    <w:p w:rsidR="00277685" w:rsidP="1C47951B" w14:paraId="610B99E6" w14:textId="77777777">
      <w:pPr>
        <w:spacing w:after="0" w:line="240" w:lineRule="auto"/>
        <w:rPr>
          <w:rFonts w:ascii="Times New Roman" w:hAnsi="Times New Roman"/>
          <w:b/>
          <w:bCs/>
          <w:color w:val="FF0000"/>
          <w:sz w:val="24"/>
          <w:szCs w:val="24"/>
        </w:rPr>
      </w:pPr>
    </w:p>
    <w:p w:rsidR="65A2C363" w:rsidRPr="00D70C29" w:rsidP="1C47951B" w14:paraId="60ADD3F2" w14:textId="378DC99F">
      <w:pPr>
        <w:spacing w:after="0" w:line="240" w:lineRule="auto"/>
        <w:rPr>
          <w:rFonts w:ascii="Times New Roman" w:hAnsi="Times New Roman"/>
          <w:b/>
          <w:bCs/>
          <w:color w:val="FF0000"/>
        </w:rPr>
      </w:pPr>
      <w:r w:rsidRPr="00D70C29">
        <w:rPr>
          <w:rFonts w:ascii="Times New Roman" w:hAnsi="Times New Roman"/>
          <w:b/>
          <w:bCs/>
          <w:color w:val="FF0000"/>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7"/>
        <w:gridCol w:w="2050"/>
        <w:gridCol w:w="2326"/>
        <w:gridCol w:w="640"/>
        <w:gridCol w:w="1687"/>
      </w:tblGrid>
      <w:tr w14:paraId="00E59C4E" w14:textId="77777777" w:rsidTr="001046C5">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848" w:type="dxa"/>
            <w:gridSpan w:val="4"/>
            <w:tcBorders>
              <w:top w:val="single" w:sz="4" w:space="0" w:color="auto"/>
            </w:tcBorders>
            <w:shd w:val="clear" w:color="auto" w:fill="4F81BD"/>
          </w:tcPr>
          <w:p w:rsidR="00A908C3" w:rsidRPr="006376C8" w:rsidP="001046C5" w14:paraId="5414123E" w14:textId="0F5E10EC">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Data science</w:t>
            </w:r>
            <w:r w:rsidRPr="006376C8">
              <w:rPr>
                <w:rFonts w:ascii="Times New Roman" w:hAnsi="Times New Roman"/>
                <w:b/>
                <w:bCs/>
                <w:color w:val="FFFFFF"/>
                <w:sz w:val="24"/>
                <w:szCs w:val="24"/>
              </w:rPr>
              <w:t xml:space="preserve"> course enrollment</w:t>
            </w:r>
            <w:r>
              <w:rPr>
                <w:rFonts w:ascii="Times New Roman" w:hAnsi="Times New Roman"/>
                <w:b/>
                <w:bCs/>
                <w:color w:val="FFFFFF"/>
                <w:sz w:val="24"/>
                <w:szCs w:val="24"/>
              </w:rPr>
              <w:t>—high school</w:t>
            </w:r>
          </w:p>
        </w:tc>
        <w:tc>
          <w:tcPr>
            <w:tcW w:w="1728" w:type="dxa"/>
            <w:tcBorders>
              <w:top w:val="single" w:sz="4" w:space="0" w:color="auto"/>
            </w:tcBorders>
            <w:shd w:val="clear" w:color="auto" w:fill="4F81BD"/>
          </w:tcPr>
          <w:p w:rsidR="00A908C3" w:rsidRPr="006376C8" w:rsidP="001046C5" w14:paraId="210CBE1A" w14:textId="1F8956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9C7EA0">
              <w:rPr>
                <w:rFonts w:ascii="Times New Roman" w:hAnsi="Times New Roman"/>
                <w:b/>
                <w:bCs/>
                <w:color w:val="FFFFFF"/>
                <w:sz w:val="24"/>
                <w:szCs w:val="24"/>
              </w:rPr>
              <w:t>1031</w:t>
            </w:r>
          </w:p>
        </w:tc>
      </w:tr>
      <w:tr w14:paraId="57E6CA9C" w14:textId="77777777" w:rsidTr="001046C5">
        <w:tblPrEx>
          <w:tblW w:w="0" w:type="auto"/>
          <w:tblLook w:val="00A0"/>
        </w:tblPrEx>
        <w:tc>
          <w:tcPr>
            <w:tcW w:w="2692" w:type="dxa"/>
          </w:tcPr>
          <w:p w:rsidR="00A908C3" w:rsidRPr="006376C8" w:rsidP="001046C5" w14:paraId="03A9F9F0"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A908C3" w:rsidRPr="00352DDE" w:rsidP="001046C5" w14:paraId="2AE61600" w14:textId="07F5D6F2">
            <w:pPr>
              <w:spacing w:after="0"/>
              <w:rPr>
                <w:rFonts w:ascii="Times New Roman" w:hAnsi="Times New Roman"/>
                <w:bCs/>
                <w:sz w:val="24"/>
                <w:szCs w:val="24"/>
              </w:rPr>
            </w:pPr>
            <w:r w:rsidRPr="00352DDE">
              <w:rPr>
                <w:rFonts w:ascii="Times New Roman" w:hAnsi="Times New Roman"/>
                <w:sz w:val="24"/>
                <w:szCs w:val="24"/>
              </w:rPr>
              <w:t xml:space="preserve">The number of high school level students enrolled </w:t>
            </w:r>
            <w:r w:rsidRPr="00352DDE">
              <w:rPr>
                <w:rFonts w:ascii="Times New Roman" w:hAnsi="Times New Roman"/>
                <w:bCs/>
                <w:sz w:val="24"/>
                <w:szCs w:val="24"/>
              </w:rPr>
              <w:t>in</w:t>
            </w:r>
            <w:r w:rsidRPr="00352DDE">
              <w:rPr>
                <w:rFonts w:ascii="Times New Roman" w:hAnsi="Times New Roman"/>
                <w:b/>
                <w:bCs/>
                <w:sz w:val="24"/>
                <w:szCs w:val="24"/>
              </w:rPr>
              <w:t xml:space="preserve"> </w:t>
            </w:r>
            <w:r w:rsidRPr="00D70C29">
              <w:rPr>
                <w:rFonts w:ascii="Times New Roman" w:hAnsi="Times New Roman"/>
                <w:sz w:val="24"/>
                <w:szCs w:val="24"/>
              </w:rPr>
              <w:t>data</w:t>
            </w:r>
            <w:r>
              <w:rPr>
                <w:rFonts w:ascii="Times New Roman" w:hAnsi="Times New Roman"/>
                <w:b/>
                <w:bCs/>
                <w:sz w:val="24"/>
                <w:szCs w:val="24"/>
              </w:rPr>
              <w:t xml:space="preserve"> </w:t>
            </w:r>
            <w:r w:rsidRPr="00352DDE">
              <w:rPr>
                <w:rFonts w:ascii="Times New Roman" w:hAnsi="Times New Roman"/>
                <w:sz w:val="24"/>
                <w:szCs w:val="24"/>
              </w:rPr>
              <w:t>science</w:t>
            </w:r>
            <w:r>
              <w:rPr>
                <w:rFonts w:ascii="Times New Roman" w:hAnsi="Times New Roman"/>
                <w:sz w:val="24"/>
                <w:szCs w:val="24"/>
              </w:rPr>
              <w:t xml:space="preserve"> </w:t>
            </w:r>
            <w:r w:rsidRPr="00352DDE">
              <w:rPr>
                <w:rFonts w:ascii="Times New Roman" w:hAnsi="Times New Roman"/>
                <w:sz w:val="24"/>
                <w:szCs w:val="24"/>
              </w:rPr>
              <w:t>courses.</w:t>
            </w:r>
          </w:p>
        </w:tc>
      </w:tr>
      <w:tr w14:paraId="5D83B635" w14:textId="77777777" w:rsidTr="001046C5">
        <w:tblPrEx>
          <w:tblW w:w="0" w:type="auto"/>
          <w:tblLook w:val="00A0"/>
        </w:tblPrEx>
        <w:tc>
          <w:tcPr>
            <w:tcW w:w="2692" w:type="dxa"/>
          </w:tcPr>
          <w:p w:rsidR="00A908C3" w:rsidRPr="006376C8" w:rsidP="001046C5" w14:paraId="4BF79D99"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A908C3" w:rsidRPr="00352DDE" w:rsidP="001046C5" w14:paraId="7565CD59" w14:textId="77777777">
            <w:pPr>
              <w:pStyle w:val="ListParagraph"/>
              <w:numPr>
                <w:ilvl w:val="0"/>
                <w:numId w:val="2"/>
              </w:numPr>
              <w:spacing w:after="0"/>
              <w:ind w:left="368"/>
              <w:rPr>
                <w:rFonts w:ascii="Times New Roman" w:hAnsi="Times New Roman"/>
                <w:b/>
                <w:bCs/>
                <w:sz w:val="24"/>
                <w:szCs w:val="24"/>
              </w:rPr>
            </w:pPr>
            <w:r w:rsidRPr="00352DDE">
              <w:rPr>
                <w:rFonts w:ascii="Times New Roman" w:hAnsi="Times New Roman"/>
                <w:sz w:val="24"/>
                <w:szCs w:val="24"/>
              </w:rPr>
              <w:t xml:space="preserve">Integer </w:t>
            </w:r>
          </w:p>
        </w:tc>
      </w:tr>
      <w:tr w14:paraId="5200D21A" w14:textId="77777777" w:rsidTr="001046C5">
        <w:tblPrEx>
          <w:tblW w:w="0" w:type="auto"/>
          <w:tblLook w:val="00A0"/>
        </w:tblPrEx>
        <w:tc>
          <w:tcPr>
            <w:tcW w:w="2692" w:type="dxa"/>
          </w:tcPr>
          <w:p w:rsidR="00A908C3" w:rsidRPr="006376C8" w:rsidP="001046C5" w14:paraId="20F1F83B" w14:textId="77777777">
            <w:pPr>
              <w:spacing w:after="0"/>
              <w:rPr>
                <w:rFonts w:ascii="Times New Roman" w:hAnsi="Times New Roman"/>
                <w:b/>
                <w:bCs/>
                <w:sz w:val="24"/>
                <w:szCs w:val="24"/>
              </w:rPr>
            </w:pPr>
            <w:r w:rsidRPr="006376C8">
              <w:rPr>
                <w:rFonts w:ascii="Times New Roman" w:hAnsi="Times New Roman"/>
                <w:b/>
                <w:sz w:val="24"/>
                <w:szCs w:val="24"/>
              </w:rPr>
              <w:t>Reporting Period</w:t>
            </w:r>
            <w:r>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rsidR="00A908C3" w:rsidRPr="00352DDE" w:rsidP="00B56622" w14:paraId="7DCCB543" w14:textId="77777777">
            <w:pPr>
              <w:pStyle w:val="ListParagraph"/>
              <w:numPr>
                <w:ilvl w:val="0"/>
                <w:numId w:val="19"/>
              </w:numPr>
              <w:spacing w:after="0"/>
              <w:ind w:left="368"/>
              <w:rPr>
                <w:rFonts w:ascii="Times New Roman" w:hAnsi="Times New Roman"/>
                <w:sz w:val="24"/>
                <w:szCs w:val="24"/>
              </w:rPr>
            </w:pPr>
            <w:r w:rsidRPr="00352DDE">
              <w:rPr>
                <w:rFonts w:ascii="Times New Roman" w:hAnsi="Times New Roman"/>
                <w:sz w:val="24"/>
                <w:szCs w:val="24"/>
              </w:rPr>
              <w:t xml:space="preserve">For schools with regular scheduling – October 1 </w:t>
            </w:r>
          </w:p>
          <w:p w:rsidR="00A908C3" w:rsidRPr="00352DDE" w:rsidP="00B56622" w14:paraId="3152D6A2" w14:textId="77777777">
            <w:pPr>
              <w:pStyle w:val="ListParagraph"/>
              <w:numPr>
                <w:ilvl w:val="0"/>
                <w:numId w:val="19"/>
              </w:numPr>
              <w:spacing w:after="0"/>
              <w:ind w:left="368"/>
              <w:rPr>
                <w:rFonts w:ascii="Times New Roman" w:hAnsi="Times New Roman"/>
                <w:sz w:val="24"/>
                <w:szCs w:val="24"/>
              </w:rPr>
            </w:pPr>
            <w:r w:rsidRPr="00352DDE">
              <w:rPr>
                <w:rFonts w:ascii="Times New Roman" w:hAnsi="Times New Roman"/>
                <w:sz w:val="24"/>
                <w:szCs w:val="24"/>
              </w:rPr>
              <w:t>For schools with block scheduling that allows a full-year course to be taken in one semester – Sum of a count taken on October 1 in the first block, and around March 1 in the second block</w:t>
            </w:r>
          </w:p>
        </w:tc>
      </w:tr>
      <w:tr w14:paraId="35E63296" w14:textId="77777777" w:rsidTr="001046C5">
        <w:tblPrEx>
          <w:tblW w:w="0" w:type="auto"/>
          <w:tblLook w:val="00A0"/>
        </w:tblPrEx>
        <w:tc>
          <w:tcPr>
            <w:tcW w:w="2692" w:type="dxa"/>
          </w:tcPr>
          <w:p w:rsidR="00A908C3" w:rsidRPr="006376C8" w:rsidP="001046C5" w14:paraId="048913B4"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A908C3" w:rsidRPr="00352DDE" w:rsidP="001046C5" w14:paraId="19C59538" w14:textId="77777777">
            <w:pPr>
              <w:spacing w:after="0"/>
              <w:jc w:val="center"/>
              <w:rPr>
                <w:bCs/>
                <w:sz w:val="24"/>
                <w:szCs w:val="24"/>
              </w:rPr>
            </w:pPr>
            <w:r w:rsidRPr="00352DDE">
              <w:rPr>
                <w:rFonts w:ascii="Times New Roman" w:hAnsi="Times New Roman"/>
                <w:bCs/>
                <w:sz w:val="24"/>
                <w:szCs w:val="24"/>
              </w:rPr>
              <w:t>School</w:t>
            </w:r>
            <w:r w:rsidRPr="00352DDE">
              <w:rPr>
                <w:bCs/>
                <w:sz w:val="24"/>
                <w:szCs w:val="24"/>
              </w:rPr>
              <w:t xml:space="preserve">  </w:t>
            </w:r>
            <w:r w:rsidRPr="00352DDE">
              <w:rPr>
                <w:rFonts w:ascii="Wingdings 2" w:hAnsi="Wingdings 2"/>
                <w:bCs/>
                <w:sz w:val="24"/>
                <w:szCs w:val="24"/>
              </w:rPr>
              <w:sym w:font="Wingdings 2" w:char="F052"/>
            </w:r>
          </w:p>
        </w:tc>
        <w:tc>
          <w:tcPr>
            <w:tcW w:w="2394" w:type="dxa"/>
          </w:tcPr>
          <w:p w:rsidR="00A908C3" w:rsidRPr="00352DDE" w:rsidP="001046C5" w14:paraId="4BFA3AFE" w14:textId="77777777">
            <w:pPr>
              <w:spacing w:after="0"/>
              <w:jc w:val="center"/>
              <w:rPr>
                <w:bCs/>
                <w:sz w:val="24"/>
                <w:szCs w:val="24"/>
              </w:rPr>
            </w:pPr>
            <w:r w:rsidRPr="00352DDE">
              <w:rPr>
                <w:rFonts w:ascii="Times New Roman" w:hAnsi="Times New Roman"/>
                <w:bCs/>
                <w:sz w:val="24"/>
                <w:szCs w:val="24"/>
              </w:rPr>
              <w:t>LEA</w:t>
            </w:r>
            <w:r w:rsidRPr="00352DDE">
              <w:rPr>
                <w:bCs/>
                <w:sz w:val="24"/>
                <w:szCs w:val="24"/>
              </w:rPr>
              <w:t xml:space="preserve">  </w:t>
            </w:r>
            <w:r w:rsidRPr="00352DDE">
              <w:rPr>
                <w:rFonts w:ascii="Wingdings 2" w:eastAsia="Wingdings 2" w:hAnsi="Wingdings 2" w:cs="Wingdings 2"/>
                <w:bCs/>
                <w:sz w:val="24"/>
                <w:szCs w:val="24"/>
              </w:rPr>
              <w:t>£</w:t>
            </w:r>
            <w:r w:rsidRPr="00352DDE">
              <w:rPr>
                <w:bCs/>
                <w:sz w:val="24"/>
                <w:szCs w:val="24"/>
              </w:rPr>
              <w:t xml:space="preserve">  </w:t>
            </w:r>
          </w:p>
        </w:tc>
        <w:tc>
          <w:tcPr>
            <w:tcW w:w="2394" w:type="dxa"/>
            <w:gridSpan w:val="2"/>
          </w:tcPr>
          <w:p w:rsidR="00A908C3" w:rsidRPr="00352DDE" w:rsidP="001046C5" w14:paraId="59B5FE36" w14:textId="77777777">
            <w:pPr>
              <w:spacing w:after="0"/>
              <w:jc w:val="center"/>
              <w:rPr>
                <w:bCs/>
                <w:sz w:val="24"/>
                <w:szCs w:val="24"/>
              </w:rPr>
            </w:pPr>
            <w:r w:rsidRPr="00352DDE">
              <w:rPr>
                <w:rFonts w:ascii="Times New Roman" w:hAnsi="Times New Roman"/>
                <w:bCs/>
                <w:sz w:val="24"/>
                <w:szCs w:val="24"/>
              </w:rPr>
              <w:t>State</w:t>
            </w:r>
            <w:r w:rsidRPr="00352DDE">
              <w:rPr>
                <w:bCs/>
                <w:sz w:val="24"/>
                <w:szCs w:val="24"/>
              </w:rPr>
              <w:t xml:space="preserve">  </w:t>
            </w:r>
            <w:r w:rsidRPr="00352DDE">
              <w:rPr>
                <w:rFonts w:ascii="Wingdings 2" w:eastAsia="Wingdings 2" w:hAnsi="Wingdings 2" w:cs="Wingdings 2"/>
                <w:bCs/>
                <w:sz w:val="24"/>
                <w:szCs w:val="24"/>
              </w:rPr>
              <w:t>£</w:t>
            </w:r>
          </w:p>
        </w:tc>
      </w:tr>
      <w:tr w14:paraId="1A0E5BB5" w14:textId="77777777" w:rsidTr="001046C5">
        <w:tblPrEx>
          <w:tblW w:w="0" w:type="auto"/>
          <w:tblLook w:val="00A0"/>
        </w:tblPrEx>
        <w:tc>
          <w:tcPr>
            <w:tcW w:w="2692" w:type="dxa"/>
          </w:tcPr>
          <w:p w:rsidR="00A908C3" w:rsidRPr="006376C8" w:rsidP="001046C5" w14:paraId="5B2F7D95" w14:textId="77777777">
            <w:pPr>
              <w:spacing w:after="0"/>
              <w:rPr>
                <w:rFonts w:ascii="Times New Roman" w:hAnsi="Times New Roman"/>
                <w:b/>
                <w:bCs/>
                <w:sz w:val="24"/>
                <w:szCs w:val="24"/>
              </w:rPr>
            </w:pPr>
            <w:r w:rsidRPr="006376C8">
              <w:rPr>
                <w:rFonts w:ascii="Times New Roman" w:hAnsi="Times New Roman"/>
                <w:b/>
                <w:bCs/>
                <w:sz w:val="24"/>
                <w:szCs w:val="24"/>
              </w:rPr>
              <w:t>Education Unit T</w:t>
            </w:r>
            <w:r>
              <w:rPr>
                <w:rFonts w:ascii="Times New Roman" w:hAnsi="Times New Roman"/>
                <w:b/>
                <w:bCs/>
                <w:sz w:val="24"/>
                <w:szCs w:val="24"/>
              </w:rPr>
              <w:t>otal</w:t>
            </w:r>
          </w:p>
        </w:tc>
        <w:tc>
          <w:tcPr>
            <w:tcW w:w="6884" w:type="dxa"/>
            <w:gridSpan w:val="4"/>
          </w:tcPr>
          <w:p w:rsidR="00A908C3" w:rsidRPr="00352DDE" w:rsidP="001046C5" w14:paraId="47F195D8" w14:textId="77777777">
            <w:pPr>
              <w:spacing w:after="0"/>
              <w:rPr>
                <w:b/>
                <w:bCs/>
                <w:sz w:val="24"/>
                <w:szCs w:val="24"/>
              </w:rPr>
            </w:pPr>
            <w:r w:rsidRPr="00352DDE">
              <w:rPr>
                <w:rFonts w:ascii="Wingdings 2" w:eastAsia="Wingdings 2" w:hAnsi="Wingdings 2" w:cs="Wingdings 2"/>
                <w:bCs/>
                <w:sz w:val="24"/>
                <w:szCs w:val="24"/>
              </w:rPr>
              <w:t>£</w:t>
            </w:r>
          </w:p>
        </w:tc>
      </w:tr>
      <w:tr w14:paraId="55B50425" w14:textId="77777777" w:rsidTr="001046C5">
        <w:tblPrEx>
          <w:tblW w:w="0" w:type="auto"/>
          <w:tblLook w:val="00A0"/>
        </w:tblPrEx>
        <w:tc>
          <w:tcPr>
            <w:tcW w:w="2692" w:type="dxa"/>
          </w:tcPr>
          <w:p w:rsidR="00A908C3" w:rsidRPr="006376C8" w:rsidP="001046C5" w14:paraId="33E0F93C"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A908C3" w:rsidRPr="00352DDE" w:rsidP="001046C5" w14:paraId="58C63B67" w14:textId="59372215">
            <w:pPr>
              <w:spacing w:after="0"/>
              <w:rPr>
                <w:rFonts w:ascii="Times New Roman" w:hAnsi="Times New Roman"/>
                <w:sz w:val="24"/>
                <w:szCs w:val="24"/>
              </w:rPr>
            </w:pPr>
            <w:r w:rsidRPr="00352DDE">
              <w:rPr>
                <w:rFonts w:ascii="Times New Roman" w:hAnsi="Times New Roman"/>
                <w:sz w:val="24"/>
                <w:szCs w:val="24"/>
              </w:rPr>
              <w:t xml:space="preserve">Report only for schools with any grade 9 through 12 and/or ungraded with high school age students, and that provide </w:t>
            </w:r>
            <w:r w:rsidR="00C91CF7">
              <w:rPr>
                <w:rFonts w:ascii="Times New Roman" w:hAnsi="Times New Roman"/>
                <w:sz w:val="24"/>
                <w:szCs w:val="24"/>
              </w:rPr>
              <w:t>data</w:t>
            </w:r>
            <w:r>
              <w:rPr>
                <w:rFonts w:ascii="Times New Roman" w:hAnsi="Times New Roman"/>
                <w:sz w:val="24"/>
                <w:szCs w:val="24"/>
              </w:rPr>
              <w:t xml:space="preserve"> </w:t>
            </w:r>
            <w:r w:rsidRPr="00352DDE">
              <w:rPr>
                <w:rFonts w:ascii="Times New Roman" w:hAnsi="Times New Roman"/>
                <w:sz w:val="24"/>
                <w:szCs w:val="24"/>
              </w:rPr>
              <w:t xml:space="preserve">science courses.  </w:t>
            </w:r>
          </w:p>
          <w:p w:rsidR="00C91CF7" w:rsidP="00C91CF7" w14:paraId="5DDF1DBF" w14:textId="77777777">
            <w:pPr>
              <w:spacing w:after="0"/>
              <w:rPr>
                <w:rFonts w:ascii="Times New Roman" w:hAnsi="Times New Roman"/>
                <w:sz w:val="24"/>
                <w:szCs w:val="24"/>
                <w:u w:val="single"/>
              </w:rPr>
            </w:pPr>
          </w:p>
          <w:p w:rsidR="00A908C3" w:rsidRPr="00352DDE" w:rsidP="00C91CF7" w14:paraId="3974ED01" w14:textId="53850AC5">
            <w:pPr>
              <w:spacing w:after="0"/>
              <w:rPr>
                <w:rFonts w:ascii="Times New Roman" w:hAnsi="Times New Roman"/>
                <w:iCs/>
                <w:sz w:val="24"/>
                <w:szCs w:val="24"/>
              </w:rPr>
            </w:pPr>
            <w:r w:rsidRPr="00B64A65">
              <w:rPr>
                <w:rFonts w:ascii="Times New Roman" w:hAnsi="Times New Roman"/>
                <w:sz w:val="24"/>
                <w:szCs w:val="24"/>
              </w:rPr>
              <w:t>Data science courses focus on learning and gathering meaning from datasets, using methods from mathematics, statistics, computing, and other fields. Students in data science courses learn data-related skills, such as data cleaning, merging, analysis, modelling, and visualization; exposure to a wide variety of data types; and may study societal, ethical, and civic implications of data usage and analysis.  Many data science courses also include coverage of the “data cycle,” akin to the scientific method: 1) formulating data-related questions; 2) gathering and collecting data; 3) exploring the data; 4) analyzing the data; and 5) interpreting and communicating the results, which then leads to additional inquiry.</w:t>
            </w:r>
          </w:p>
        </w:tc>
      </w:tr>
      <w:tr w14:paraId="157F50A4" w14:textId="77777777" w:rsidTr="001046C5">
        <w:tblPrEx>
          <w:tblW w:w="0" w:type="auto"/>
          <w:tblLook w:val="00A0"/>
        </w:tblPrEx>
        <w:tc>
          <w:tcPr>
            <w:tcW w:w="2692" w:type="dxa"/>
          </w:tcPr>
          <w:p w:rsidR="00A908C3" w:rsidRPr="006376C8" w:rsidP="001046C5" w14:paraId="1C6CF5E8" w14:textId="77777777">
            <w:pPr>
              <w:spacing w:after="0"/>
              <w:rPr>
                <w:rFonts w:ascii="Times New Roman" w:hAnsi="Times New Roman"/>
                <w:b/>
                <w:bCs/>
                <w:color w:val="FFFFFF"/>
                <w:sz w:val="24"/>
                <w:szCs w:val="24"/>
              </w:rPr>
            </w:pPr>
          </w:p>
        </w:tc>
        <w:tc>
          <w:tcPr>
            <w:tcW w:w="6884" w:type="dxa"/>
            <w:gridSpan w:val="4"/>
          </w:tcPr>
          <w:p w:rsidR="00A908C3" w:rsidRPr="006376C8" w:rsidP="001046C5" w14:paraId="1B227F6E" w14:textId="77777777">
            <w:pPr>
              <w:spacing w:after="0"/>
              <w:rPr>
                <w:rFonts w:ascii="Times New Roman" w:hAnsi="Times New Roman"/>
                <w:b/>
                <w:bCs/>
                <w:color w:val="FFFFFF"/>
                <w:sz w:val="24"/>
                <w:szCs w:val="24"/>
              </w:rPr>
            </w:pPr>
          </w:p>
        </w:tc>
      </w:tr>
      <w:tr w14:paraId="1D39D2EC" w14:textId="77777777" w:rsidTr="001046C5">
        <w:tblPrEx>
          <w:tblW w:w="0" w:type="auto"/>
          <w:tblLook w:val="00A0"/>
        </w:tblPrEx>
        <w:tc>
          <w:tcPr>
            <w:tcW w:w="2692" w:type="dxa"/>
            <w:shd w:val="clear" w:color="auto" w:fill="4F81BD"/>
          </w:tcPr>
          <w:p w:rsidR="00A908C3" w:rsidRPr="006376C8" w:rsidP="001046C5" w14:paraId="50456776"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A908C3" w:rsidRPr="006376C8" w:rsidP="001046C5" w14:paraId="119F0970"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065A4A85" w14:textId="77777777" w:rsidTr="001046C5">
        <w:tblPrEx>
          <w:tblW w:w="0" w:type="auto"/>
          <w:tblLook w:val="00A0"/>
        </w:tblPrEx>
        <w:tc>
          <w:tcPr>
            <w:tcW w:w="2692" w:type="dxa"/>
          </w:tcPr>
          <w:p w:rsidR="00A908C3" w:rsidRPr="006376C8" w:rsidP="001046C5" w14:paraId="4E5D7B47" w14:textId="77777777">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A908C3" w:rsidRPr="006376C8" w:rsidP="001046C5" w14:paraId="734F40EF" w14:textId="77777777">
            <w:pPr>
              <w:numPr>
                <w:ilvl w:val="0"/>
                <w:numId w:val="2"/>
              </w:numPr>
              <w:spacing w:after="0"/>
              <w:rPr>
                <w:rFonts w:ascii="Times New Roman" w:hAnsi="Times New Roman"/>
                <w:b/>
                <w:bCs/>
                <w:sz w:val="24"/>
                <w:szCs w:val="24"/>
              </w:rPr>
            </w:pPr>
            <w:r w:rsidRPr="006376C8">
              <w:rPr>
                <w:rFonts w:ascii="Times New Roman" w:hAnsi="Times New Roman"/>
                <w:sz w:val="24"/>
                <w:szCs w:val="24"/>
              </w:rPr>
              <w:t>Racial Ethnic</w:t>
            </w:r>
          </w:p>
          <w:p w:rsidR="00A908C3" w:rsidRPr="006376C8" w:rsidP="001046C5" w14:paraId="427B117A" w14:textId="1B30F893">
            <w:pPr>
              <w:numPr>
                <w:ilvl w:val="0"/>
                <w:numId w:val="2"/>
              </w:numPr>
              <w:spacing w:after="0"/>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sidRPr="006376C8">
              <w:rPr>
                <w:rFonts w:ascii="Times New Roman" w:hAnsi="Times New Roman"/>
                <w:sz w:val="24"/>
                <w:szCs w:val="24"/>
              </w:rPr>
              <w:t>Sex (Membership)</w:t>
            </w:r>
            <w:r w:rsidR="007068AF">
              <w:rPr>
                <w:rFonts w:ascii="Times New Roman" w:hAnsi="Times New Roman"/>
                <w:sz w:val="24"/>
                <w:szCs w:val="24"/>
              </w:rPr>
              <w:t>—</w:t>
            </w:r>
            <w:r w:rsidR="00E01BF6">
              <w:rPr>
                <w:rFonts w:ascii="Times New Roman" w:hAnsi="Times New Roman"/>
                <w:sz w:val="24"/>
                <w:szCs w:val="24"/>
              </w:rPr>
              <w:t>Expanded</w:t>
            </w:r>
          </w:p>
        </w:tc>
      </w:tr>
      <w:tr w14:paraId="5C94454B" w14:textId="77777777" w:rsidTr="001046C5">
        <w:tblPrEx>
          <w:tblW w:w="0" w:type="auto"/>
          <w:tblLook w:val="00A0"/>
        </w:tblPrEx>
        <w:tc>
          <w:tcPr>
            <w:tcW w:w="2692" w:type="dxa"/>
          </w:tcPr>
          <w:p w:rsidR="00A908C3" w:rsidRPr="006376C8" w:rsidP="001046C5" w14:paraId="50E97195" w14:textId="77777777">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A908C3" w:rsidRPr="006376C8" w:rsidP="001046C5" w14:paraId="26B753D9" w14:textId="77777777">
            <w:pPr>
              <w:numPr>
                <w:ilvl w:val="0"/>
                <w:numId w:val="4"/>
              </w:numPr>
              <w:spacing w:after="0"/>
              <w:rPr>
                <w:rFonts w:ascii="Times New Roman" w:hAnsi="Times New Roman"/>
                <w:b/>
                <w:bCs/>
                <w:sz w:val="24"/>
                <w:szCs w:val="24"/>
              </w:rPr>
            </w:pPr>
            <w:r w:rsidRPr="006376C8">
              <w:rPr>
                <w:rFonts w:ascii="Times New Roman" w:hAnsi="Times New Roman"/>
                <w:sz w:val="24"/>
                <w:szCs w:val="24"/>
              </w:rPr>
              <w:t>Disability Status (</w:t>
            </w:r>
            <w:r w:rsidRPr="00A64310">
              <w:rPr>
                <w:rFonts w:ascii="Times New Roman" w:hAnsi="Times New Roman"/>
                <w:i/>
                <w:sz w:val="24"/>
                <w:szCs w:val="24"/>
              </w:rPr>
              <w:t>IDEA</w:t>
            </w:r>
            <w:r w:rsidRPr="006376C8">
              <w:rPr>
                <w:rFonts w:ascii="Times New Roman" w:hAnsi="Times New Roman"/>
                <w:sz w:val="24"/>
                <w:szCs w:val="24"/>
              </w:rPr>
              <w:t>)</w:t>
            </w:r>
          </w:p>
          <w:p w:rsidR="00A908C3" w:rsidRPr="006376C8" w:rsidP="001046C5" w14:paraId="621862D4" w14:textId="2A28EE6D">
            <w:pPr>
              <w:numPr>
                <w:ilvl w:val="0"/>
                <w:numId w:val="4"/>
              </w:numPr>
              <w:spacing w:after="0"/>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sidRPr="006376C8">
              <w:rPr>
                <w:rFonts w:ascii="Times New Roman" w:hAnsi="Times New Roman"/>
                <w:sz w:val="24"/>
                <w:szCs w:val="24"/>
              </w:rPr>
              <w:t>Sex (Membership)</w:t>
            </w:r>
            <w:r w:rsidR="007068AF">
              <w:rPr>
                <w:rFonts w:ascii="Times New Roman" w:hAnsi="Times New Roman"/>
                <w:sz w:val="24"/>
                <w:szCs w:val="24"/>
              </w:rPr>
              <w:t>—</w:t>
            </w:r>
            <w:r w:rsidR="00E01BF6">
              <w:rPr>
                <w:rFonts w:ascii="Times New Roman" w:hAnsi="Times New Roman"/>
                <w:sz w:val="24"/>
                <w:szCs w:val="24"/>
              </w:rPr>
              <w:t>Expanded</w:t>
            </w:r>
          </w:p>
        </w:tc>
      </w:tr>
      <w:tr w14:paraId="35627DBF" w14:textId="77777777" w:rsidTr="001046C5">
        <w:tblPrEx>
          <w:tblW w:w="0" w:type="auto"/>
          <w:tblLook w:val="00A0"/>
        </w:tblPrEx>
        <w:tc>
          <w:tcPr>
            <w:tcW w:w="2692" w:type="dxa"/>
          </w:tcPr>
          <w:p w:rsidR="00A908C3" w:rsidRPr="006376C8" w:rsidP="001046C5" w14:paraId="3F3325C3" w14:textId="77777777">
            <w:pPr>
              <w:spacing w:after="0"/>
              <w:rPr>
                <w:rFonts w:ascii="Times New Roman" w:hAnsi="Times New Roman"/>
                <w:b/>
                <w:bCs/>
                <w:sz w:val="24"/>
                <w:szCs w:val="24"/>
              </w:rPr>
            </w:pPr>
            <w:r>
              <w:rPr>
                <w:rFonts w:ascii="Times New Roman" w:hAnsi="Times New Roman"/>
                <w:b/>
                <w:bCs/>
                <w:sz w:val="24"/>
                <w:szCs w:val="24"/>
              </w:rPr>
              <w:t>Category Set C</w:t>
            </w:r>
          </w:p>
        </w:tc>
        <w:tc>
          <w:tcPr>
            <w:tcW w:w="6884" w:type="dxa"/>
            <w:gridSpan w:val="4"/>
          </w:tcPr>
          <w:p w:rsidR="00A908C3" w:rsidP="001046C5" w14:paraId="283C89AD" w14:textId="77777777">
            <w:pPr>
              <w:numPr>
                <w:ilvl w:val="0"/>
                <w:numId w:val="4"/>
              </w:numPr>
              <w:spacing w:after="0"/>
              <w:rPr>
                <w:rFonts w:ascii="Times New Roman" w:hAnsi="Times New Roman"/>
                <w:sz w:val="24"/>
                <w:szCs w:val="24"/>
              </w:rPr>
            </w:pPr>
            <w:r>
              <w:rPr>
                <w:rFonts w:ascii="Times New Roman" w:hAnsi="Times New Roman"/>
                <w:sz w:val="24"/>
                <w:szCs w:val="24"/>
              </w:rPr>
              <w:t>EL Status (Only)</w:t>
            </w:r>
          </w:p>
          <w:p w:rsidR="00A908C3" w:rsidRPr="006376C8" w:rsidP="001046C5" w14:paraId="357A718A" w14:textId="2951BBFD">
            <w:pPr>
              <w:numPr>
                <w:ilvl w:val="0"/>
                <w:numId w:val="4"/>
              </w:numPr>
              <w:spacing w:after="0"/>
              <w:rPr>
                <w:rFonts w:ascii="Times New Roman" w:hAnsi="Times New Roman"/>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Pr>
                <w:rFonts w:ascii="Times New Roman" w:hAnsi="Times New Roman"/>
                <w:sz w:val="24"/>
                <w:szCs w:val="24"/>
              </w:rPr>
              <w:t>Sex (Membership)</w:t>
            </w:r>
            <w:r w:rsidR="007068AF">
              <w:rPr>
                <w:rFonts w:ascii="Times New Roman" w:hAnsi="Times New Roman"/>
                <w:sz w:val="24"/>
                <w:szCs w:val="24"/>
              </w:rPr>
              <w:t>—</w:t>
            </w:r>
            <w:r w:rsidR="00E01BF6">
              <w:rPr>
                <w:rFonts w:ascii="Times New Roman" w:hAnsi="Times New Roman"/>
                <w:sz w:val="24"/>
                <w:szCs w:val="24"/>
              </w:rPr>
              <w:t>Expanded</w:t>
            </w:r>
          </w:p>
        </w:tc>
      </w:tr>
    </w:tbl>
    <w:p w:rsidR="00277685" w:rsidP="2F28A1CE" w14:paraId="4CA1EC94" w14:textId="1BE52530">
      <w:pPr>
        <w:spacing w:after="0" w:line="240" w:lineRule="auto"/>
        <w:rPr>
          <w:rFonts w:ascii="Times New Roman" w:hAnsi="Times New Roman"/>
          <w:b/>
          <w:bCs/>
          <w:color w:val="FF0000"/>
        </w:rPr>
      </w:pPr>
    </w:p>
    <w:p w:rsidR="2F28A1CE" w:rsidP="2F28A1CE" w14:paraId="2A9881C1" w14:textId="22FB5B05">
      <w:pPr>
        <w:spacing w:after="0" w:line="240" w:lineRule="auto"/>
        <w:rPr>
          <w:rFonts w:ascii="Times New Roman" w:hAnsi="Times New Roman"/>
          <w:b/>
          <w:bCs/>
          <w:color w:val="FF0000"/>
        </w:rPr>
      </w:pPr>
    </w:p>
    <w:p w:rsidR="2F28A1CE" w:rsidP="2F28A1CE" w14:paraId="65032C63" w14:textId="2F8F3F8C">
      <w:pPr>
        <w:spacing w:after="0" w:line="240" w:lineRule="auto"/>
        <w:rPr>
          <w:rFonts w:ascii="Times New Roman" w:hAnsi="Times New Roman"/>
          <w:b/>
          <w:bCs/>
          <w:color w:val="FF0000"/>
        </w:rPr>
      </w:pPr>
    </w:p>
    <w:p w:rsidR="2F28A1CE" w:rsidP="2F28A1CE" w14:paraId="12DCF885" w14:textId="38AD9621">
      <w:pPr>
        <w:spacing w:after="0" w:line="240" w:lineRule="auto"/>
        <w:rPr>
          <w:rFonts w:ascii="Times New Roman" w:hAnsi="Times New Roman"/>
          <w:b/>
          <w:bCs/>
          <w:color w:val="FF0000"/>
        </w:rPr>
      </w:pPr>
    </w:p>
    <w:p w:rsidR="2F28A1CE" w:rsidP="2F28A1CE" w14:paraId="09BBE8EF" w14:textId="6A13F1CB">
      <w:pPr>
        <w:spacing w:after="0" w:line="240" w:lineRule="auto"/>
        <w:rPr>
          <w:rFonts w:ascii="Times New Roman" w:hAnsi="Times New Roman"/>
          <w:b/>
          <w:bCs/>
          <w:color w:val="FF0000"/>
        </w:rPr>
      </w:pPr>
    </w:p>
    <w:p w:rsidR="2F28A1CE" w:rsidP="2F28A1CE" w14:paraId="3AAF6578" w14:textId="122222A1">
      <w:pPr>
        <w:spacing w:after="0" w:line="240" w:lineRule="auto"/>
        <w:rPr>
          <w:rFonts w:ascii="Times New Roman" w:hAnsi="Times New Roman"/>
          <w:b/>
          <w:bCs/>
          <w:color w:val="FF0000"/>
        </w:rPr>
      </w:pPr>
    </w:p>
    <w:p w:rsidR="2F28A1CE" w:rsidP="2F28A1CE" w14:paraId="0518253F" w14:textId="017DD37B">
      <w:pPr>
        <w:spacing w:after="0" w:line="240" w:lineRule="auto"/>
        <w:rPr>
          <w:rFonts w:ascii="Times New Roman" w:hAnsi="Times New Roman"/>
          <w:b/>
          <w:bCs/>
          <w:color w:val="FF0000"/>
        </w:rPr>
      </w:pPr>
    </w:p>
    <w:p w:rsidR="00D67E39" w:rsidRPr="005C16B8" w:rsidP="00024CE1" w14:paraId="4C49CB34" w14:textId="42491CC4">
      <w:pPr>
        <w:spacing w:after="0" w:line="240" w:lineRule="auto"/>
        <w:rPr>
          <w:rFonts w:ascii="Times New Roman" w:hAnsi="Times New Roman"/>
          <w:b/>
          <w:bCs/>
          <w:strike/>
          <w:color w:val="FF0000"/>
          <w:sz w:val="24"/>
          <w:szCs w:val="24"/>
        </w:rPr>
      </w:pPr>
      <w:r w:rsidRPr="005C16B8">
        <w:rPr>
          <w:rFonts w:ascii="Times New Roman" w:hAnsi="Times New Roman"/>
          <w:b/>
          <w:bCs/>
          <w:strike/>
          <w:color w:val="FF0000"/>
          <w:sz w:val="24"/>
          <w:szCs w:val="24"/>
        </w:rPr>
        <w:t>Retired!</w:t>
      </w:r>
      <w:r w:rsidR="005C16B8">
        <w:rPr>
          <w:rFonts w:ascii="Times New Roman" w:hAnsi="Times New Roman"/>
          <w:b/>
          <w:bCs/>
          <w:strike/>
          <w:color w:val="FF0000"/>
          <w:sz w:val="24"/>
          <w:szCs w:val="24"/>
        </w:rPr>
        <w:t xml:space="preserve"> </w:t>
      </w:r>
      <w:r w:rsidRPr="00625FDF" w:rsidR="005C16B8">
        <w:rPr>
          <w:rFonts w:ascii="Times New Roman" w:hAnsi="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8"/>
        <w:gridCol w:w="2051"/>
        <w:gridCol w:w="2330"/>
        <w:gridCol w:w="642"/>
        <w:gridCol w:w="1689"/>
      </w:tblGrid>
      <w:tr w14:paraId="48313472" w14:textId="02EAAC57" w:rsidTr="00A72955">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rPr>
          <w:trHeight w:val="116"/>
        </w:trPr>
        <w:tc>
          <w:tcPr>
            <w:tcW w:w="7848" w:type="dxa"/>
            <w:gridSpan w:val="4"/>
            <w:tcBorders>
              <w:top w:val="single" w:sz="4" w:space="0" w:color="auto"/>
            </w:tcBorders>
            <w:shd w:val="clear" w:color="auto" w:fill="4F81BD"/>
          </w:tcPr>
          <w:p w:rsidR="00103836" w:rsidRPr="006376C8" w:rsidP="00D67E39" w14:paraId="5899058D" w14:textId="4977CCAA">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Deaths due to homicide</w:t>
            </w:r>
          </w:p>
        </w:tc>
        <w:tc>
          <w:tcPr>
            <w:tcW w:w="1728" w:type="dxa"/>
            <w:tcBorders>
              <w:top w:val="single" w:sz="4" w:space="0" w:color="auto"/>
            </w:tcBorders>
            <w:shd w:val="clear" w:color="auto" w:fill="4F81BD"/>
          </w:tcPr>
          <w:p w:rsidR="00103836" w:rsidRPr="006376C8" w:rsidP="00101FF3" w14:paraId="0176DE0C" w14:textId="58279E24">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Pr>
                <w:rFonts w:ascii="Times New Roman" w:hAnsi="Times New Roman"/>
                <w:b/>
                <w:bCs/>
                <w:color w:val="FFFFFF"/>
                <w:sz w:val="24"/>
                <w:szCs w:val="24"/>
              </w:rPr>
              <w:t xml:space="preserve"> </w:t>
            </w:r>
            <w:r w:rsidR="00101FF3">
              <w:rPr>
                <w:rFonts w:ascii="Times New Roman" w:hAnsi="Times New Roman"/>
                <w:b/>
                <w:bCs/>
                <w:color w:val="FFFFFF"/>
                <w:sz w:val="24"/>
                <w:szCs w:val="24"/>
              </w:rPr>
              <w:t>919</w:t>
            </w:r>
          </w:p>
        </w:tc>
      </w:tr>
      <w:tr w14:paraId="0E7AAFB9" w14:textId="75B40A80" w:rsidTr="00CD3B26">
        <w:tblPrEx>
          <w:tblW w:w="0" w:type="auto"/>
          <w:tblLook w:val="00A0"/>
        </w:tblPrEx>
        <w:tc>
          <w:tcPr>
            <w:tcW w:w="2692" w:type="dxa"/>
          </w:tcPr>
          <w:p w:rsidR="00103836" w:rsidRPr="006376C8" w:rsidP="00CD3B26" w14:paraId="0106A2A3" w14:textId="23617B91">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103836" w:rsidRPr="00EA723C" w:rsidP="00103836" w14:paraId="769A09E6" w14:textId="1DAFA0AF">
            <w:pPr>
              <w:spacing w:after="0"/>
              <w:rPr>
                <w:rFonts w:ascii="Times New Roman" w:hAnsi="Times New Roman"/>
                <w:b/>
                <w:bCs/>
                <w:sz w:val="24"/>
                <w:szCs w:val="24"/>
              </w:rPr>
            </w:pPr>
            <w:r w:rsidRPr="00EA723C">
              <w:rPr>
                <w:rFonts w:ascii="Times New Roman" w:hAnsi="Times New Roman"/>
                <w:sz w:val="24"/>
                <w:szCs w:val="24"/>
              </w:rPr>
              <w:t xml:space="preserve">An indication of whether </w:t>
            </w:r>
            <w:r>
              <w:rPr>
                <w:rFonts w:ascii="Times New Roman" w:hAnsi="Times New Roman"/>
                <w:sz w:val="24"/>
                <w:szCs w:val="24"/>
              </w:rPr>
              <w:t xml:space="preserve">any of the school’s students, faculty, or staff died </w:t>
            </w:r>
            <w:r>
              <w:rPr>
                <w:rFonts w:ascii="Times New Roman" w:hAnsi="Times New Roman"/>
                <w:sz w:val="24"/>
                <w:szCs w:val="24"/>
              </w:rPr>
              <w:t>as a result of</w:t>
            </w:r>
            <w:r>
              <w:rPr>
                <w:rFonts w:ascii="Times New Roman" w:hAnsi="Times New Roman"/>
                <w:sz w:val="24"/>
                <w:szCs w:val="24"/>
              </w:rPr>
              <w:t xml:space="preserve"> a homicide committed at the school.</w:t>
            </w:r>
          </w:p>
        </w:tc>
      </w:tr>
      <w:tr w14:paraId="7B9CA460" w14:textId="35274B16" w:rsidTr="00CD3B26">
        <w:tblPrEx>
          <w:tblW w:w="0" w:type="auto"/>
          <w:tblLook w:val="00A0"/>
        </w:tblPrEx>
        <w:tc>
          <w:tcPr>
            <w:tcW w:w="2692" w:type="dxa"/>
          </w:tcPr>
          <w:p w:rsidR="00103836" w:rsidRPr="006376C8" w:rsidP="00CD3B26" w14:paraId="13B41245" w14:textId="062E54CD">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103836" w:rsidRPr="00610699" w:rsidP="00B56622" w14:paraId="7E2D8E2B" w14:textId="285696C4">
            <w:pPr>
              <w:pStyle w:val="ListParagraph"/>
              <w:numPr>
                <w:ilvl w:val="0"/>
                <w:numId w:val="13"/>
              </w:numPr>
              <w:spacing w:after="0"/>
              <w:rPr>
                <w:rFonts w:ascii="Times New Roman" w:hAnsi="Times New Roman"/>
                <w:b/>
                <w:bCs/>
                <w:sz w:val="24"/>
                <w:szCs w:val="24"/>
              </w:rPr>
            </w:pPr>
            <w:r>
              <w:rPr>
                <w:rFonts w:ascii="Times New Roman" w:hAnsi="Times New Roman"/>
                <w:sz w:val="24"/>
                <w:szCs w:val="24"/>
              </w:rPr>
              <w:t>Yes</w:t>
            </w:r>
          </w:p>
          <w:p w:rsidR="00103836" w:rsidRPr="006376C8" w:rsidP="00B56622" w14:paraId="34B41529" w14:textId="40025944">
            <w:pPr>
              <w:pStyle w:val="ListParagraph"/>
              <w:numPr>
                <w:ilvl w:val="0"/>
                <w:numId w:val="13"/>
              </w:numPr>
              <w:spacing w:after="0"/>
              <w:rPr>
                <w:rFonts w:ascii="Times New Roman" w:hAnsi="Times New Roman"/>
                <w:b/>
                <w:bCs/>
                <w:sz w:val="24"/>
                <w:szCs w:val="24"/>
              </w:rPr>
            </w:pPr>
            <w:r>
              <w:rPr>
                <w:rFonts w:ascii="Times New Roman" w:hAnsi="Times New Roman"/>
                <w:sz w:val="24"/>
                <w:szCs w:val="24"/>
              </w:rPr>
              <w:t>No</w:t>
            </w:r>
          </w:p>
        </w:tc>
      </w:tr>
      <w:tr w14:paraId="6176A6D8" w14:textId="006262A8" w:rsidTr="00CD3B26">
        <w:tblPrEx>
          <w:tblW w:w="0" w:type="auto"/>
          <w:tblLook w:val="00A0"/>
        </w:tblPrEx>
        <w:tc>
          <w:tcPr>
            <w:tcW w:w="2692" w:type="dxa"/>
          </w:tcPr>
          <w:p w:rsidR="00103836" w:rsidRPr="006376C8" w:rsidP="00CD3B26" w14:paraId="435AF8F3" w14:textId="09E643DD">
            <w:pPr>
              <w:spacing w:after="0"/>
              <w:rPr>
                <w:rFonts w:ascii="Times New Roman" w:hAnsi="Times New Roman"/>
                <w:b/>
                <w:bCs/>
                <w:sz w:val="24"/>
                <w:szCs w:val="24"/>
              </w:rPr>
            </w:pPr>
            <w:r w:rsidRPr="006376C8">
              <w:rPr>
                <w:rFonts w:ascii="Times New Roman" w:hAnsi="Times New Roman"/>
                <w:b/>
                <w:sz w:val="24"/>
                <w:szCs w:val="24"/>
              </w:rPr>
              <w:t>Reporting Period</w:t>
            </w:r>
          </w:p>
        </w:tc>
        <w:tc>
          <w:tcPr>
            <w:tcW w:w="6884" w:type="dxa"/>
            <w:gridSpan w:val="4"/>
          </w:tcPr>
          <w:p w:rsidR="00103836" w:rsidRPr="006376C8" w:rsidP="001E58FD" w14:paraId="140D68B5" w14:textId="0366233C">
            <w:pPr>
              <w:spacing w:after="0"/>
              <w:rPr>
                <w:rFonts w:ascii="Times New Roman" w:hAnsi="Times New Roman"/>
                <w:bCs/>
                <w:sz w:val="24"/>
                <w:szCs w:val="24"/>
              </w:rPr>
            </w:pPr>
            <w:r>
              <w:rPr>
                <w:rFonts w:ascii="Times New Roman" w:hAnsi="Times New Roman"/>
                <w:bCs/>
                <w:sz w:val="24"/>
                <w:szCs w:val="24"/>
              </w:rPr>
              <w:t>Regular School Y</w:t>
            </w:r>
            <w:r>
              <w:rPr>
                <w:rFonts w:ascii="Times New Roman" w:hAnsi="Times New Roman"/>
                <w:bCs/>
                <w:sz w:val="24"/>
                <w:szCs w:val="24"/>
              </w:rPr>
              <w:t xml:space="preserve">ear </w:t>
            </w:r>
          </w:p>
        </w:tc>
      </w:tr>
      <w:tr w14:paraId="052D8121" w14:textId="3EA2AB87" w:rsidTr="00CD3B26">
        <w:tblPrEx>
          <w:tblW w:w="0" w:type="auto"/>
          <w:tblLook w:val="00A0"/>
        </w:tblPrEx>
        <w:tc>
          <w:tcPr>
            <w:tcW w:w="2692" w:type="dxa"/>
          </w:tcPr>
          <w:p w:rsidR="00103836" w:rsidRPr="006376C8" w:rsidP="00CD3B26" w14:paraId="1FEB8410" w14:textId="25AD140A">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103836" w:rsidRPr="006376C8" w:rsidP="00CD3B26" w14:paraId="29361A41" w14:textId="08ADF26F">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94" w:type="dxa"/>
          </w:tcPr>
          <w:p w:rsidR="00103836" w:rsidRPr="006376C8" w:rsidP="00CD3B26" w14:paraId="1B99EB2F" w14:textId="31411F53">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D4">
              <w:rPr>
                <w:rFonts w:ascii="Wingdings 2" w:hAnsi="Wingdings 2"/>
                <w:bCs/>
                <w:sz w:val="24"/>
                <w:szCs w:val="24"/>
              </w:rPr>
              <w:sym w:font="Wingdings 2" w:char="F0A3"/>
            </w:r>
          </w:p>
        </w:tc>
        <w:tc>
          <w:tcPr>
            <w:tcW w:w="2394" w:type="dxa"/>
            <w:gridSpan w:val="2"/>
          </w:tcPr>
          <w:p w:rsidR="00103836" w:rsidRPr="006376C8" w:rsidP="00CD3B26" w14:paraId="7AE02D0F" w14:textId="3340239A">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255D4674" w14:textId="6566470C" w:rsidTr="00CD3B26">
        <w:tblPrEx>
          <w:tblW w:w="0" w:type="auto"/>
          <w:tblLook w:val="00A0"/>
        </w:tblPrEx>
        <w:tc>
          <w:tcPr>
            <w:tcW w:w="2692" w:type="dxa"/>
          </w:tcPr>
          <w:p w:rsidR="00103836" w:rsidRPr="006376C8" w:rsidP="00CD3B26" w14:paraId="3DBF7906" w14:textId="0696ADC8">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103836" w:rsidRPr="006376C8" w:rsidP="00CD3B26" w14:paraId="17A4B916" w14:textId="4A3B70E1">
            <w:pPr>
              <w:spacing w:after="0"/>
              <w:rPr>
                <w:b/>
                <w:bCs/>
                <w:sz w:val="24"/>
                <w:szCs w:val="24"/>
              </w:rPr>
            </w:pPr>
            <w:r w:rsidRPr="006376C8">
              <w:rPr>
                <w:rFonts w:ascii="Wingdings 2" w:eastAsia="Wingdings 2" w:hAnsi="Wingdings 2" w:cs="Wingdings 2"/>
                <w:bCs/>
                <w:sz w:val="24"/>
                <w:szCs w:val="24"/>
              </w:rPr>
              <w:t>£</w:t>
            </w:r>
          </w:p>
        </w:tc>
      </w:tr>
      <w:tr w14:paraId="5870329B" w14:textId="20F06F31" w:rsidTr="00CD3B26">
        <w:tblPrEx>
          <w:tblW w:w="0" w:type="auto"/>
          <w:tblLook w:val="00A0"/>
        </w:tblPrEx>
        <w:tc>
          <w:tcPr>
            <w:tcW w:w="2692" w:type="dxa"/>
          </w:tcPr>
          <w:p w:rsidR="00103836" w:rsidRPr="006376C8" w:rsidP="00CD3B26" w14:paraId="0664923B" w14:textId="2227024B">
            <w:pPr>
              <w:spacing w:after="0"/>
              <w:rPr>
                <w:rFonts w:ascii="Times New Roman" w:hAnsi="Times New Roman"/>
                <w:b/>
                <w:bCs/>
                <w:sz w:val="24"/>
                <w:szCs w:val="24"/>
              </w:rPr>
            </w:pPr>
            <w:r w:rsidRPr="006376C8">
              <w:rPr>
                <w:rFonts w:ascii="Times New Roman" w:hAnsi="Times New Roman"/>
                <w:b/>
                <w:bCs/>
                <w:sz w:val="24"/>
                <w:szCs w:val="24"/>
              </w:rPr>
              <w:t>Comment</w:t>
            </w:r>
            <w:r w:rsidR="0094683D">
              <w:rPr>
                <w:rFonts w:ascii="Times New Roman" w:hAnsi="Times New Roman"/>
                <w:b/>
                <w:bCs/>
                <w:sz w:val="24"/>
                <w:szCs w:val="24"/>
              </w:rPr>
              <w:t xml:space="preserve"> </w:t>
            </w:r>
          </w:p>
        </w:tc>
        <w:tc>
          <w:tcPr>
            <w:tcW w:w="6884" w:type="dxa"/>
            <w:gridSpan w:val="4"/>
          </w:tcPr>
          <w:p w:rsidR="00103836" w:rsidRPr="006376C8" w:rsidP="001E58FD" w14:paraId="5B4A9CDA" w14:textId="4D8FCE76">
            <w:pPr>
              <w:spacing w:after="0"/>
              <w:rPr>
                <w:rFonts w:ascii="Times New Roman" w:hAnsi="Times New Roman"/>
                <w:sz w:val="24"/>
                <w:szCs w:val="24"/>
              </w:rPr>
            </w:pPr>
          </w:p>
        </w:tc>
      </w:tr>
    </w:tbl>
    <w:p w:rsidR="005260AF" w:rsidP="005835BE" w14:paraId="63525539" w14:textId="77777777">
      <w:pPr>
        <w:spacing w:after="0" w:line="240" w:lineRule="auto"/>
        <w:rPr>
          <w:b/>
          <w:bCs/>
          <w:sz w:val="24"/>
          <w:szCs w:val="24"/>
        </w:rPr>
      </w:pPr>
    </w:p>
    <w:p w:rsidR="00FD5AD6" w:rsidP="005835BE" w14:paraId="1202C435" w14:textId="77777777">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26"/>
        <w:gridCol w:w="1921"/>
        <w:gridCol w:w="2151"/>
        <w:gridCol w:w="399"/>
        <w:gridCol w:w="2353"/>
      </w:tblGrid>
      <w:tr w14:paraId="2EBD7360" w14:textId="77777777" w:rsidTr="001C2555">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081" w:type="dxa"/>
            <w:gridSpan w:val="4"/>
            <w:tcBorders>
              <w:top w:val="single" w:sz="4" w:space="0" w:color="auto"/>
            </w:tcBorders>
            <w:shd w:val="clear" w:color="auto" w:fill="4F81BD"/>
          </w:tcPr>
          <w:p w:rsidR="00B47337" w:rsidRPr="006376C8" w:rsidP="003B6F90" w14:paraId="525ACD09"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Desegregation order or plan</w:t>
            </w:r>
            <w:r w:rsidR="009A5F31">
              <w:rPr>
                <w:rFonts w:ascii="Times New Roman" w:hAnsi="Times New Roman"/>
                <w:b/>
                <w:bCs/>
                <w:color w:val="FFFFFF"/>
                <w:sz w:val="24"/>
                <w:szCs w:val="24"/>
              </w:rPr>
              <w:t xml:space="preserve"> </w:t>
            </w:r>
          </w:p>
        </w:tc>
        <w:tc>
          <w:tcPr>
            <w:tcW w:w="2387" w:type="dxa"/>
            <w:tcBorders>
              <w:top w:val="single" w:sz="4" w:space="0" w:color="auto"/>
            </w:tcBorders>
            <w:shd w:val="clear" w:color="auto" w:fill="4F81BD"/>
          </w:tcPr>
          <w:p w:rsidR="00B47337" w:rsidRPr="006376C8" w:rsidP="00101FF3" w14:paraId="0078A0CC"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101FF3">
              <w:rPr>
                <w:rFonts w:ascii="Times New Roman" w:hAnsi="Times New Roman"/>
                <w:b/>
                <w:bCs/>
                <w:color w:val="FFFFFF"/>
                <w:sz w:val="24"/>
                <w:szCs w:val="24"/>
              </w:rPr>
              <w:t>920</w:t>
            </w:r>
          </w:p>
        </w:tc>
      </w:tr>
      <w:tr w14:paraId="2701DE96" w14:textId="77777777" w:rsidTr="001C2555">
        <w:tblPrEx>
          <w:tblW w:w="0" w:type="auto"/>
          <w:tblLook w:val="00A0"/>
        </w:tblPrEx>
        <w:tc>
          <w:tcPr>
            <w:tcW w:w="2551" w:type="dxa"/>
          </w:tcPr>
          <w:p w:rsidR="00B47337" w:rsidRPr="006376C8" w:rsidP="001C2555" w14:paraId="6D66E23B"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917" w:type="dxa"/>
            <w:gridSpan w:val="4"/>
          </w:tcPr>
          <w:p w:rsidR="00B47337" w:rsidRPr="006376C8" w:rsidP="00B823B8" w14:paraId="1F01E6D9" w14:textId="77777777">
            <w:pPr>
              <w:spacing w:after="0"/>
              <w:rPr>
                <w:rFonts w:ascii="Times New Roman" w:hAnsi="Times New Roman"/>
                <w:b/>
                <w:bCs/>
                <w:sz w:val="24"/>
                <w:szCs w:val="24"/>
              </w:rPr>
            </w:pPr>
            <w:r w:rsidRPr="006376C8">
              <w:rPr>
                <w:rFonts w:ascii="Times New Roman" w:hAnsi="Times New Roman"/>
                <w:sz w:val="24"/>
                <w:szCs w:val="24"/>
              </w:rPr>
              <w:t xml:space="preserve">An indication </w:t>
            </w:r>
            <w:r w:rsidR="003B6F90">
              <w:rPr>
                <w:rFonts w:ascii="Times New Roman" w:hAnsi="Times New Roman"/>
                <w:sz w:val="24"/>
                <w:szCs w:val="24"/>
              </w:rPr>
              <w:t xml:space="preserve">of </w:t>
            </w:r>
            <w:r w:rsidRPr="006376C8">
              <w:rPr>
                <w:rFonts w:ascii="Times New Roman" w:hAnsi="Times New Roman"/>
                <w:sz w:val="24"/>
                <w:szCs w:val="24"/>
              </w:rPr>
              <w:t>whether the LEA is covered by a desegregation order or plan.</w:t>
            </w:r>
          </w:p>
        </w:tc>
      </w:tr>
      <w:tr w14:paraId="6C8191BF" w14:textId="77777777" w:rsidTr="001C2555">
        <w:tblPrEx>
          <w:tblW w:w="0" w:type="auto"/>
          <w:tblLook w:val="00A0"/>
        </w:tblPrEx>
        <w:tc>
          <w:tcPr>
            <w:tcW w:w="2551" w:type="dxa"/>
          </w:tcPr>
          <w:p w:rsidR="00B47337" w:rsidRPr="006376C8" w:rsidP="001C2555" w14:paraId="0DC4EC79"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917" w:type="dxa"/>
            <w:gridSpan w:val="4"/>
          </w:tcPr>
          <w:p w:rsidR="00B47337" w:rsidRPr="006376C8" w:rsidP="00B56622" w14:paraId="56B0987A" w14:textId="77777777">
            <w:pPr>
              <w:pStyle w:val="ListParagraph"/>
              <w:numPr>
                <w:ilvl w:val="0"/>
                <w:numId w:val="8"/>
              </w:numPr>
              <w:spacing w:after="0"/>
              <w:rPr>
                <w:rFonts w:ascii="Times New Roman" w:hAnsi="Times New Roman"/>
                <w:b/>
                <w:bCs/>
                <w:sz w:val="24"/>
                <w:szCs w:val="24"/>
              </w:rPr>
            </w:pPr>
            <w:r w:rsidRPr="006376C8">
              <w:rPr>
                <w:rFonts w:ascii="Times New Roman" w:hAnsi="Times New Roman"/>
                <w:bCs/>
                <w:sz w:val="24"/>
                <w:szCs w:val="24"/>
              </w:rPr>
              <w:t>Yes</w:t>
            </w:r>
          </w:p>
          <w:p w:rsidR="00B47337" w:rsidRPr="006376C8" w:rsidP="00B56622" w14:paraId="4FD654D7" w14:textId="77777777">
            <w:pPr>
              <w:pStyle w:val="ListParagraph"/>
              <w:numPr>
                <w:ilvl w:val="0"/>
                <w:numId w:val="8"/>
              </w:numPr>
              <w:spacing w:after="0"/>
              <w:rPr>
                <w:rFonts w:ascii="Times New Roman" w:hAnsi="Times New Roman"/>
                <w:b/>
                <w:bCs/>
                <w:sz w:val="24"/>
                <w:szCs w:val="24"/>
              </w:rPr>
            </w:pPr>
            <w:r w:rsidRPr="006376C8">
              <w:rPr>
                <w:rFonts w:ascii="Times New Roman" w:hAnsi="Times New Roman"/>
                <w:sz w:val="24"/>
                <w:szCs w:val="24"/>
              </w:rPr>
              <w:t>No</w:t>
            </w:r>
          </w:p>
        </w:tc>
      </w:tr>
      <w:tr w14:paraId="67A46DB6" w14:textId="77777777" w:rsidTr="001C2555">
        <w:tblPrEx>
          <w:tblW w:w="0" w:type="auto"/>
          <w:tblLook w:val="00A0"/>
        </w:tblPrEx>
        <w:tc>
          <w:tcPr>
            <w:tcW w:w="2551" w:type="dxa"/>
          </w:tcPr>
          <w:p w:rsidR="00B47337" w:rsidRPr="006376C8" w:rsidP="001C2555" w14:paraId="41C13DD4" w14:textId="77777777">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917" w:type="dxa"/>
            <w:gridSpan w:val="4"/>
          </w:tcPr>
          <w:p w:rsidR="00B47337" w:rsidRPr="003B6F90" w:rsidP="000310A8" w14:paraId="2D6DC828" w14:textId="77777777">
            <w:pPr>
              <w:spacing w:after="0"/>
              <w:rPr>
                <w:rFonts w:ascii="Times New Roman" w:hAnsi="Times New Roman"/>
                <w:bCs/>
                <w:sz w:val="24"/>
                <w:szCs w:val="24"/>
              </w:rPr>
            </w:pPr>
            <w:r w:rsidRPr="003B6F90">
              <w:rPr>
                <w:rFonts w:ascii="Times New Roman" w:hAnsi="Times New Roman"/>
                <w:sz w:val="24"/>
                <w:szCs w:val="24"/>
              </w:rPr>
              <w:t>October 1</w:t>
            </w:r>
          </w:p>
        </w:tc>
      </w:tr>
      <w:tr w14:paraId="13077D67" w14:textId="77777777" w:rsidTr="001C2555">
        <w:tblPrEx>
          <w:tblW w:w="0" w:type="auto"/>
          <w:tblLook w:val="00A0"/>
        </w:tblPrEx>
        <w:tc>
          <w:tcPr>
            <w:tcW w:w="2551" w:type="dxa"/>
          </w:tcPr>
          <w:p w:rsidR="00B47337" w:rsidRPr="006376C8" w:rsidP="001C2555" w14:paraId="2A11CE63"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rsidR="00B47337" w:rsidRPr="006376C8" w:rsidP="001C2555" w14:paraId="08277BB1"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eastAsia="Wingdings 2" w:hAnsi="Wingdings 2" w:cs="Wingdings 2"/>
                <w:bCs/>
                <w:sz w:val="24"/>
                <w:szCs w:val="24"/>
              </w:rPr>
              <w:t>£</w:t>
            </w:r>
          </w:p>
        </w:tc>
        <w:tc>
          <w:tcPr>
            <w:tcW w:w="2181" w:type="dxa"/>
          </w:tcPr>
          <w:p w:rsidR="00B47337" w:rsidRPr="006376C8" w:rsidP="00B823B8" w14:paraId="6DC0F2F7"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52"/>
            </w:r>
          </w:p>
        </w:tc>
        <w:tc>
          <w:tcPr>
            <w:tcW w:w="2794" w:type="dxa"/>
            <w:gridSpan w:val="2"/>
          </w:tcPr>
          <w:p w:rsidR="00B47337" w:rsidRPr="006376C8" w:rsidP="001C2555" w14:paraId="1E35DA61"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1476376D" w14:textId="77777777" w:rsidTr="001C2555">
        <w:tblPrEx>
          <w:tblW w:w="0" w:type="auto"/>
          <w:tblLook w:val="00A0"/>
        </w:tblPrEx>
        <w:tc>
          <w:tcPr>
            <w:tcW w:w="2551" w:type="dxa"/>
          </w:tcPr>
          <w:p w:rsidR="00B47337" w:rsidRPr="006376C8" w:rsidP="001C2555" w14:paraId="21629ACE" w14:textId="2BF3940E">
            <w:pPr>
              <w:spacing w:after="0"/>
              <w:rPr>
                <w:rFonts w:ascii="Times New Roman" w:hAnsi="Times New Roman"/>
                <w:b/>
                <w:bCs/>
                <w:sz w:val="24"/>
                <w:szCs w:val="24"/>
              </w:rPr>
            </w:pPr>
            <w:r>
              <w:rPr>
                <w:rFonts w:ascii="Times New Roman" w:hAnsi="Times New Roman"/>
                <w:b/>
                <w:bCs/>
                <w:sz w:val="24"/>
                <w:szCs w:val="24"/>
              </w:rPr>
              <w:t>Education Unit Total</w:t>
            </w:r>
          </w:p>
        </w:tc>
        <w:tc>
          <w:tcPr>
            <w:tcW w:w="6917" w:type="dxa"/>
            <w:gridSpan w:val="4"/>
          </w:tcPr>
          <w:p w:rsidR="00B47337" w:rsidRPr="006376C8" w:rsidP="001C2555" w14:paraId="5F13C4EA" w14:textId="77777777">
            <w:pPr>
              <w:spacing w:after="0"/>
              <w:rPr>
                <w:b/>
                <w:bCs/>
                <w:sz w:val="24"/>
                <w:szCs w:val="24"/>
              </w:rPr>
            </w:pPr>
            <w:r w:rsidRPr="006376C8">
              <w:rPr>
                <w:rFonts w:ascii="Wingdings 2" w:eastAsia="Wingdings 2" w:hAnsi="Wingdings 2" w:cs="Wingdings 2"/>
                <w:bCs/>
                <w:sz w:val="24"/>
                <w:szCs w:val="24"/>
              </w:rPr>
              <w:t>£</w:t>
            </w:r>
          </w:p>
        </w:tc>
      </w:tr>
      <w:tr w14:paraId="57372058" w14:textId="77777777" w:rsidTr="001C2555">
        <w:tblPrEx>
          <w:tblW w:w="0" w:type="auto"/>
          <w:tblLook w:val="00A0"/>
        </w:tblPrEx>
        <w:tc>
          <w:tcPr>
            <w:tcW w:w="2551" w:type="dxa"/>
          </w:tcPr>
          <w:p w:rsidR="00B47337" w:rsidRPr="006376C8" w:rsidP="001C2555" w14:paraId="16391216"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6917" w:type="dxa"/>
            <w:gridSpan w:val="4"/>
          </w:tcPr>
          <w:p w:rsidR="00B47337" w:rsidRPr="006376C8" w:rsidP="00C51D23" w14:paraId="2677A664" w14:textId="77777777">
            <w:pPr>
              <w:spacing w:after="0"/>
              <w:rPr>
                <w:rFonts w:ascii="Times New Roman" w:hAnsi="Times New Roman"/>
                <w:sz w:val="24"/>
                <w:szCs w:val="24"/>
              </w:rPr>
            </w:pPr>
            <w:r>
              <w:rPr>
                <w:rFonts w:ascii="Times New Roman" w:hAnsi="Times New Roman"/>
                <w:sz w:val="24"/>
                <w:szCs w:val="24"/>
              </w:rPr>
              <w:t>Desegregation order or plan</w:t>
            </w:r>
            <w:r w:rsidR="00CF4F52">
              <w:rPr>
                <w:rFonts w:ascii="Times New Roman" w:hAnsi="Times New Roman"/>
                <w:sz w:val="24"/>
                <w:szCs w:val="24"/>
              </w:rPr>
              <w:t xml:space="preserve"> </w:t>
            </w:r>
            <w:r w:rsidR="00CF37F6">
              <w:rPr>
                <w:rFonts w:ascii="Times New Roman" w:hAnsi="Times New Roman"/>
                <w:sz w:val="24"/>
                <w:szCs w:val="24"/>
              </w:rPr>
              <w:t>–</w:t>
            </w:r>
            <w:r>
              <w:rPr>
                <w:rFonts w:ascii="Times New Roman" w:hAnsi="Times New Roman"/>
                <w:sz w:val="24"/>
                <w:szCs w:val="24"/>
              </w:rPr>
              <w:t xml:space="preserve"> </w:t>
            </w:r>
            <w:r w:rsidRPr="00854D5D">
              <w:rPr>
                <w:rFonts w:ascii="Times New Roman" w:hAnsi="Times New Roman"/>
                <w:sz w:val="24"/>
                <w:szCs w:val="24"/>
              </w:rPr>
              <w:t xml:space="preserve">An order or plan: (1) that has been ordered by, submitted to, or entered into with a federal or state court; the Office for Civil Rights (OCR), U.S. Department of Education, its predecessor the Department of Health, Education, and Welfare, or another federal agency; or a state agency or official, and (2) that remedies or addresses a school district’s actual or alleged segregation of students or staff on the basis of race or national origin that was found or alleged to be in violation of the U.S. Constitution, Title VI of the </w:t>
            </w:r>
            <w:r w:rsidRPr="00A659C0">
              <w:rPr>
                <w:rFonts w:ascii="Times New Roman" w:hAnsi="Times New Roman"/>
                <w:i/>
                <w:sz w:val="24"/>
                <w:szCs w:val="24"/>
              </w:rPr>
              <w:t>Civil Rights Act</w:t>
            </w:r>
            <w:r w:rsidRPr="00854D5D">
              <w:rPr>
                <w:rFonts w:ascii="Times New Roman" w:hAnsi="Times New Roman"/>
                <w:sz w:val="24"/>
                <w:szCs w:val="24"/>
              </w:rPr>
              <w:t xml:space="preserve"> of 1964, and/or state constitution or other state law. </w:t>
            </w:r>
            <w:r>
              <w:rPr>
                <w:rFonts w:ascii="Times New Roman" w:hAnsi="Times New Roman"/>
                <w:sz w:val="24"/>
                <w:szCs w:val="24"/>
              </w:rPr>
              <w:t xml:space="preserve"> </w:t>
            </w:r>
            <w:r w:rsidRPr="00854D5D">
              <w:rPr>
                <w:rFonts w:ascii="Times New Roman" w:hAnsi="Times New Roman"/>
                <w:sz w:val="24"/>
                <w:szCs w:val="24"/>
              </w:rPr>
              <w:t>A school district remains subject to such a desegregation order or plan until the court, agency, or other competent official finds that the district has satisfied its obligations and has been released from the order or plan.</w:t>
            </w:r>
          </w:p>
        </w:tc>
      </w:tr>
    </w:tbl>
    <w:p w:rsidR="00277685" w:rsidP="2F28A1CE" w14:paraId="4AE5869A" w14:textId="5163175F">
      <w:pPr>
        <w:spacing w:after="0"/>
        <w:rPr>
          <w:rFonts w:ascii="Times New Roman" w:hAnsi="Times New Roman"/>
          <w:b/>
          <w:bCs/>
          <w:color w:val="FF0000"/>
        </w:rPr>
      </w:pPr>
    </w:p>
    <w:p w:rsidR="00277685" w:rsidP="1C47951B" w14:paraId="09003165" w14:textId="77777777">
      <w:pPr>
        <w:spacing w:after="0"/>
        <w:rPr>
          <w:rFonts w:ascii="Times New Roman" w:hAnsi="Times New Roman"/>
          <w:b/>
          <w:bCs/>
          <w:color w:val="FF0000"/>
          <w:sz w:val="24"/>
          <w:szCs w:val="24"/>
        </w:rPr>
      </w:pPr>
    </w:p>
    <w:p w:rsidR="7202BB39" w:rsidP="7202BB39" w14:paraId="08F0EDC3" w14:textId="3FDF9741">
      <w:pPr>
        <w:spacing w:after="0"/>
        <w:rPr>
          <w:rFonts w:ascii="Times New Roman" w:hAnsi="Times New Roman"/>
          <w:b/>
          <w:bCs/>
          <w:color w:val="FF0000"/>
        </w:rPr>
      </w:pPr>
    </w:p>
    <w:p w:rsidR="000F25E2" w:rsidP="7202BB39" w14:paraId="74B0DD7E" w14:textId="77777777">
      <w:pPr>
        <w:spacing w:after="0"/>
        <w:rPr>
          <w:rFonts w:ascii="Times New Roman" w:hAnsi="Times New Roman"/>
          <w:b/>
          <w:bCs/>
          <w:color w:val="FF0000"/>
        </w:rPr>
      </w:pPr>
    </w:p>
    <w:p w:rsidR="000F25E2" w:rsidP="7202BB39" w14:paraId="46812726" w14:textId="77777777">
      <w:pPr>
        <w:spacing w:after="0"/>
        <w:rPr>
          <w:rFonts w:ascii="Times New Roman" w:hAnsi="Times New Roman"/>
          <w:b/>
          <w:bCs/>
          <w:color w:val="FF0000"/>
        </w:rPr>
      </w:pPr>
    </w:p>
    <w:p w:rsidR="000F25E2" w:rsidP="7202BB39" w14:paraId="024EABBE" w14:textId="77777777">
      <w:pPr>
        <w:spacing w:after="0"/>
        <w:rPr>
          <w:rFonts w:ascii="Times New Roman" w:hAnsi="Times New Roman"/>
          <w:b/>
          <w:bCs/>
          <w:color w:val="FF0000"/>
        </w:rPr>
      </w:pPr>
    </w:p>
    <w:p w:rsidR="000F25E2" w:rsidP="7202BB39" w14:paraId="0FA013AB" w14:textId="77777777">
      <w:pPr>
        <w:spacing w:after="0"/>
        <w:rPr>
          <w:rFonts w:ascii="Times New Roman" w:hAnsi="Times New Roman"/>
          <w:b/>
          <w:bCs/>
          <w:color w:val="FF0000"/>
        </w:rPr>
      </w:pPr>
    </w:p>
    <w:p w:rsidR="000F25E2" w:rsidP="7202BB39" w14:paraId="48400F71" w14:textId="77777777">
      <w:pPr>
        <w:spacing w:after="0"/>
        <w:rPr>
          <w:rFonts w:ascii="Times New Roman" w:hAnsi="Times New Roman"/>
          <w:b/>
          <w:bCs/>
          <w:color w:val="FF0000"/>
        </w:rPr>
      </w:pPr>
    </w:p>
    <w:p w:rsidR="000F25E2" w:rsidP="7202BB39" w14:paraId="19D84B6E" w14:textId="77777777">
      <w:pPr>
        <w:spacing w:after="0"/>
        <w:rPr>
          <w:rFonts w:ascii="Times New Roman" w:hAnsi="Times New Roman"/>
          <w:b/>
          <w:bCs/>
          <w:color w:val="FF0000"/>
        </w:rPr>
      </w:pPr>
    </w:p>
    <w:p w:rsidR="000F25E2" w:rsidP="7202BB39" w14:paraId="3AE33957" w14:textId="77777777">
      <w:pPr>
        <w:spacing w:after="0"/>
        <w:rPr>
          <w:rFonts w:ascii="Times New Roman" w:hAnsi="Times New Roman"/>
          <w:b/>
          <w:bCs/>
          <w:color w:val="FF0000"/>
        </w:rPr>
      </w:pPr>
    </w:p>
    <w:p w:rsidR="00FD5AD6" w:rsidP="1C47951B" w14:paraId="10E4D395" w14:textId="40C0A8C2">
      <w:pPr>
        <w:spacing w:after="0"/>
        <w:rPr>
          <w:rFonts w:ascii="Times New Roman" w:hAnsi="Times New Roman"/>
          <w:b/>
          <w:bCs/>
          <w:color w:val="FF0000"/>
        </w:rPr>
      </w:pPr>
      <w:r w:rsidRPr="1C47951B">
        <w:rPr>
          <w:rFonts w:ascii="Times New Roman" w:hAnsi="Times New Roman"/>
          <w:b/>
          <w:bCs/>
          <w:color w:val="FF0000"/>
          <w:sz w:val="24"/>
          <w:szCs w:val="24"/>
        </w:rPr>
        <w:t>Revised!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442"/>
        <w:gridCol w:w="1885"/>
      </w:tblGrid>
      <w:tr w14:paraId="4C7A8997" w14:textId="77777777" w:rsidTr="00463CEA">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42" w:type="dxa"/>
            <w:gridSpan w:val="4"/>
            <w:tcBorders>
              <w:top w:val="single" w:sz="4" w:space="0" w:color="auto"/>
            </w:tcBorders>
            <w:shd w:val="clear" w:color="auto" w:fill="4F81BD"/>
          </w:tcPr>
          <w:p w:rsidR="000E5DD5" w:rsidRPr="007D74A3" w:rsidP="00D171AD" w14:paraId="0D65D8FA" w14:textId="3976F28F">
            <w:pPr>
              <w:spacing w:after="0"/>
              <w:rPr>
                <w:rFonts w:ascii="Times New Roman" w:hAnsi="Times New Roman"/>
                <w:b/>
                <w:bCs/>
                <w:color w:val="FFFFFF"/>
                <w:sz w:val="24"/>
                <w:szCs w:val="24"/>
              </w:rPr>
            </w:pPr>
            <w:r w:rsidRPr="007D74A3">
              <w:rPr>
                <w:rFonts w:ascii="Times New Roman" w:hAnsi="Times New Roman"/>
                <w:b/>
                <w:bCs/>
                <w:color w:val="FFFFFF"/>
                <w:sz w:val="24"/>
                <w:szCs w:val="24"/>
              </w:rPr>
              <w:t xml:space="preserve">Group Name:    </w:t>
            </w:r>
            <w:r>
              <w:rPr>
                <w:rFonts w:ascii="Times New Roman" w:hAnsi="Times New Roman"/>
                <w:b/>
                <w:bCs/>
                <w:color w:val="FFFFFF"/>
                <w:sz w:val="24"/>
                <w:szCs w:val="24"/>
              </w:rPr>
              <w:t xml:space="preserve">Discipline of preschool </w:t>
            </w:r>
            <w:r w:rsidR="00D171AD">
              <w:rPr>
                <w:rFonts w:ascii="Times New Roman" w:hAnsi="Times New Roman"/>
                <w:b/>
                <w:bCs/>
                <w:color w:val="FFFFFF"/>
                <w:sz w:val="24"/>
                <w:szCs w:val="24"/>
              </w:rPr>
              <w:t>children</w:t>
            </w:r>
            <w:r w:rsidRPr="007D74A3">
              <w:rPr>
                <w:rFonts w:ascii="Times New Roman" w:hAnsi="Times New Roman"/>
                <w:b/>
                <w:bCs/>
                <w:color w:val="FFFFFF"/>
                <w:sz w:val="24"/>
                <w:szCs w:val="24"/>
              </w:rPr>
              <w:t xml:space="preserve"> table</w:t>
            </w:r>
            <w:r>
              <w:rPr>
                <w:rFonts w:ascii="Times New Roman" w:hAnsi="Times New Roman"/>
                <w:b/>
                <w:bCs/>
                <w:color w:val="FFFFFF"/>
                <w:sz w:val="24"/>
                <w:szCs w:val="24"/>
              </w:rPr>
              <w:t xml:space="preserve"> </w:t>
            </w:r>
          </w:p>
        </w:tc>
        <w:tc>
          <w:tcPr>
            <w:tcW w:w="1934" w:type="dxa"/>
            <w:tcBorders>
              <w:top w:val="single" w:sz="4" w:space="0" w:color="auto"/>
            </w:tcBorders>
            <w:shd w:val="clear" w:color="auto" w:fill="4F81BD"/>
          </w:tcPr>
          <w:p w:rsidR="000E5DD5" w:rsidRPr="007D74A3" w:rsidP="00101FF3" w14:paraId="1741A599"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Pr>
                <w:rFonts w:ascii="Times New Roman" w:hAnsi="Times New Roman"/>
                <w:b/>
                <w:bCs/>
                <w:color w:val="FFFFFF"/>
                <w:sz w:val="24"/>
                <w:szCs w:val="24"/>
              </w:rPr>
              <w:t xml:space="preserve"> </w:t>
            </w:r>
            <w:r w:rsidR="00101FF3">
              <w:rPr>
                <w:rFonts w:ascii="Times New Roman" w:hAnsi="Times New Roman"/>
                <w:b/>
                <w:bCs/>
                <w:color w:val="FFFFFF"/>
                <w:sz w:val="24"/>
                <w:szCs w:val="24"/>
              </w:rPr>
              <w:t>921</w:t>
            </w:r>
          </w:p>
        </w:tc>
      </w:tr>
      <w:tr w14:paraId="2A601426" w14:textId="77777777" w:rsidTr="00463CEA">
        <w:tblPrEx>
          <w:tblW w:w="0" w:type="auto"/>
          <w:tblLook w:val="00A0"/>
        </w:tblPrEx>
        <w:tc>
          <w:tcPr>
            <w:tcW w:w="2692" w:type="dxa"/>
          </w:tcPr>
          <w:p w:rsidR="000E5DD5" w:rsidRPr="007D74A3" w:rsidP="00463CEA" w14:paraId="258A8553" w14:textId="77777777">
            <w:pPr>
              <w:spacing w:after="0"/>
              <w:rPr>
                <w:rFonts w:ascii="Times New Roman" w:hAnsi="Times New Roman"/>
                <w:b/>
                <w:bCs/>
                <w:sz w:val="24"/>
                <w:szCs w:val="24"/>
              </w:rPr>
            </w:pPr>
            <w:r w:rsidRPr="007D74A3">
              <w:rPr>
                <w:rFonts w:ascii="Times New Roman" w:hAnsi="Times New Roman"/>
                <w:b/>
                <w:bCs/>
                <w:sz w:val="24"/>
                <w:szCs w:val="24"/>
              </w:rPr>
              <w:t>Definition</w:t>
            </w:r>
          </w:p>
        </w:tc>
        <w:tc>
          <w:tcPr>
            <w:tcW w:w="6884" w:type="dxa"/>
            <w:gridSpan w:val="4"/>
          </w:tcPr>
          <w:p w:rsidR="000E5DD5" w:rsidRPr="007D74A3" w:rsidP="00D171AD" w14:paraId="4E298855" w14:textId="086AF8C0">
            <w:pPr>
              <w:spacing w:after="0"/>
              <w:rPr>
                <w:rFonts w:ascii="Times New Roman" w:hAnsi="Times New Roman"/>
                <w:bCs/>
                <w:sz w:val="24"/>
                <w:szCs w:val="24"/>
              </w:rPr>
            </w:pPr>
            <w:r w:rsidRPr="007D74A3">
              <w:rPr>
                <w:rFonts w:ascii="Times New Roman" w:hAnsi="Times New Roman"/>
                <w:sz w:val="24"/>
                <w:szCs w:val="24"/>
              </w:rPr>
              <w:t xml:space="preserve">The number of </w:t>
            </w:r>
            <w:r>
              <w:rPr>
                <w:rFonts w:ascii="Times New Roman" w:hAnsi="Times New Roman"/>
                <w:sz w:val="24"/>
                <w:szCs w:val="24"/>
              </w:rPr>
              <w:t xml:space="preserve">preschool </w:t>
            </w:r>
            <w:r w:rsidR="00D171AD">
              <w:rPr>
                <w:rFonts w:ascii="Times New Roman" w:hAnsi="Times New Roman"/>
                <w:sz w:val="24"/>
                <w:szCs w:val="24"/>
              </w:rPr>
              <w:t>children</w:t>
            </w:r>
            <w:r w:rsidRPr="007D74A3">
              <w:rPr>
                <w:rFonts w:ascii="Times New Roman" w:hAnsi="Times New Roman"/>
                <w:sz w:val="24"/>
                <w:szCs w:val="24"/>
              </w:rPr>
              <w:t xml:space="preserve"> </w:t>
            </w:r>
            <w:r>
              <w:rPr>
                <w:rFonts w:ascii="Times New Roman" w:hAnsi="Times New Roman"/>
                <w:sz w:val="24"/>
                <w:szCs w:val="24"/>
              </w:rPr>
              <w:t xml:space="preserve">who </w:t>
            </w:r>
            <w:r w:rsidR="006B6D53">
              <w:rPr>
                <w:rFonts w:ascii="Times New Roman" w:hAnsi="Times New Roman"/>
                <w:sz w:val="24"/>
                <w:szCs w:val="24"/>
              </w:rPr>
              <w:t>were disciplined</w:t>
            </w:r>
            <w:r>
              <w:rPr>
                <w:rFonts w:ascii="Times New Roman" w:hAnsi="Times New Roman"/>
                <w:sz w:val="24"/>
                <w:szCs w:val="24"/>
              </w:rPr>
              <w:t xml:space="preserve"> </w:t>
            </w:r>
            <w:r w:rsidR="006B6D53">
              <w:rPr>
                <w:rFonts w:ascii="Times New Roman" w:hAnsi="Times New Roman"/>
                <w:sz w:val="24"/>
                <w:szCs w:val="24"/>
              </w:rPr>
              <w:t>during the school year</w:t>
            </w:r>
            <w:r>
              <w:rPr>
                <w:rFonts w:ascii="Times New Roman" w:hAnsi="Times New Roman"/>
                <w:sz w:val="24"/>
                <w:szCs w:val="24"/>
              </w:rPr>
              <w:t>.</w:t>
            </w:r>
          </w:p>
        </w:tc>
      </w:tr>
      <w:tr w14:paraId="69F68F2F" w14:textId="77777777" w:rsidTr="00463CEA">
        <w:tblPrEx>
          <w:tblW w:w="0" w:type="auto"/>
          <w:tblLook w:val="00A0"/>
        </w:tblPrEx>
        <w:tc>
          <w:tcPr>
            <w:tcW w:w="2692" w:type="dxa"/>
          </w:tcPr>
          <w:p w:rsidR="000E5DD5" w:rsidRPr="007D74A3" w:rsidP="00463CEA" w14:paraId="42F1C587" w14:textId="77777777">
            <w:pPr>
              <w:spacing w:after="0"/>
              <w:rPr>
                <w:rFonts w:ascii="Times New Roman" w:hAnsi="Times New Roman"/>
                <w:b/>
                <w:bCs/>
                <w:sz w:val="24"/>
                <w:szCs w:val="24"/>
              </w:rPr>
            </w:pPr>
            <w:r w:rsidRPr="007D74A3">
              <w:rPr>
                <w:rFonts w:ascii="Times New Roman" w:hAnsi="Times New Roman"/>
                <w:b/>
                <w:bCs/>
                <w:sz w:val="24"/>
                <w:szCs w:val="24"/>
              </w:rPr>
              <w:t>Permitted Values</w:t>
            </w:r>
          </w:p>
        </w:tc>
        <w:tc>
          <w:tcPr>
            <w:tcW w:w="6884" w:type="dxa"/>
            <w:gridSpan w:val="4"/>
          </w:tcPr>
          <w:p w:rsidR="000E5DD5" w:rsidRPr="007D74A3" w:rsidP="00463CEA" w14:paraId="5033B012" w14:textId="77777777">
            <w:pPr>
              <w:pStyle w:val="ListParagraph"/>
              <w:numPr>
                <w:ilvl w:val="0"/>
                <w:numId w:val="2"/>
              </w:numPr>
              <w:spacing w:after="0"/>
              <w:ind w:left="368"/>
              <w:rPr>
                <w:rFonts w:ascii="Times New Roman" w:hAnsi="Times New Roman"/>
                <w:b/>
                <w:bCs/>
                <w:sz w:val="24"/>
                <w:szCs w:val="24"/>
              </w:rPr>
            </w:pPr>
            <w:r w:rsidRPr="007D74A3">
              <w:rPr>
                <w:rFonts w:ascii="Times New Roman" w:hAnsi="Times New Roman"/>
                <w:sz w:val="24"/>
                <w:szCs w:val="24"/>
              </w:rPr>
              <w:t xml:space="preserve">Integer </w:t>
            </w:r>
          </w:p>
        </w:tc>
      </w:tr>
      <w:tr w14:paraId="44EF1464" w14:textId="77777777" w:rsidTr="00463CEA">
        <w:tblPrEx>
          <w:tblW w:w="0" w:type="auto"/>
          <w:tblLook w:val="00A0"/>
        </w:tblPrEx>
        <w:tc>
          <w:tcPr>
            <w:tcW w:w="2692" w:type="dxa"/>
          </w:tcPr>
          <w:p w:rsidR="000E5DD5" w:rsidRPr="007D74A3" w:rsidP="00463CEA" w14:paraId="32DFE673" w14:textId="77777777">
            <w:pPr>
              <w:spacing w:after="0"/>
              <w:rPr>
                <w:rFonts w:ascii="Times New Roman" w:hAnsi="Times New Roman"/>
                <w:b/>
                <w:bCs/>
                <w:sz w:val="24"/>
                <w:szCs w:val="24"/>
              </w:rPr>
            </w:pPr>
            <w:r w:rsidRPr="007D74A3">
              <w:rPr>
                <w:rFonts w:ascii="Times New Roman" w:hAnsi="Times New Roman"/>
                <w:b/>
                <w:sz w:val="24"/>
                <w:szCs w:val="24"/>
              </w:rPr>
              <w:t xml:space="preserve">Reporting Period </w:t>
            </w:r>
          </w:p>
        </w:tc>
        <w:tc>
          <w:tcPr>
            <w:tcW w:w="6884" w:type="dxa"/>
            <w:gridSpan w:val="4"/>
          </w:tcPr>
          <w:p w:rsidR="000E5DD5" w:rsidRPr="00087B78" w:rsidP="00087B78" w14:paraId="5298A497" w14:textId="77777777">
            <w:pPr>
              <w:spacing w:after="0"/>
              <w:rPr>
                <w:rFonts w:ascii="Times New Roman" w:hAnsi="Times New Roman"/>
                <w:sz w:val="24"/>
                <w:szCs w:val="24"/>
              </w:rPr>
            </w:pPr>
            <w:r w:rsidRPr="00087B78">
              <w:rPr>
                <w:rFonts w:ascii="Times New Roman" w:hAnsi="Times New Roman"/>
                <w:sz w:val="24"/>
                <w:szCs w:val="24"/>
              </w:rPr>
              <w:t xml:space="preserve">Regular </w:t>
            </w:r>
            <w:r w:rsidRPr="00087B78">
              <w:rPr>
                <w:rFonts w:ascii="Times New Roman" w:hAnsi="Times New Roman"/>
                <w:sz w:val="24"/>
                <w:szCs w:val="24"/>
              </w:rPr>
              <w:t>School Year</w:t>
            </w:r>
          </w:p>
        </w:tc>
      </w:tr>
      <w:tr w14:paraId="6ACF24AE" w14:textId="77777777" w:rsidTr="00463CEA">
        <w:tblPrEx>
          <w:tblW w:w="0" w:type="auto"/>
          <w:tblLook w:val="00A0"/>
        </w:tblPrEx>
        <w:tc>
          <w:tcPr>
            <w:tcW w:w="2692" w:type="dxa"/>
          </w:tcPr>
          <w:p w:rsidR="000E5DD5" w:rsidRPr="007D74A3" w:rsidP="00463CEA" w14:paraId="22EE0A82" w14:textId="77777777">
            <w:pPr>
              <w:spacing w:after="0"/>
              <w:rPr>
                <w:rFonts w:ascii="Times New Roman" w:hAnsi="Times New Roman"/>
                <w:b/>
                <w:bCs/>
                <w:sz w:val="24"/>
                <w:szCs w:val="24"/>
              </w:rPr>
            </w:pPr>
            <w:r w:rsidRPr="007D74A3">
              <w:rPr>
                <w:rFonts w:ascii="Times New Roman" w:hAnsi="Times New Roman"/>
                <w:b/>
                <w:sz w:val="24"/>
                <w:szCs w:val="24"/>
              </w:rPr>
              <w:t>Reporting Levels</w:t>
            </w:r>
          </w:p>
        </w:tc>
        <w:tc>
          <w:tcPr>
            <w:tcW w:w="2096" w:type="dxa"/>
          </w:tcPr>
          <w:p w:rsidR="000E5DD5" w:rsidRPr="007D74A3" w:rsidP="00463CEA" w14:paraId="2115F053" w14:textId="77777777">
            <w:pPr>
              <w:spacing w:after="0"/>
              <w:jc w:val="center"/>
              <w:rPr>
                <w:bCs/>
                <w:sz w:val="24"/>
                <w:szCs w:val="24"/>
              </w:rPr>
            </w:pPr>
            <w:r w:rsidRPr="007D74A3">
              <w:rPr>
                <w:rFonts w:ascii="Times New Roman" w:hAnsi="Times New Roman"/>
                <w:bCs/>
                <w:sz w:val="24"/>
                <w:szCs w:val="24"/>
              </w:rPr>
              <w:t>School</w:t>
            </w:r>
            <w:r w:rsidRPr="007D74A3">
              <w:rPr>
                <w:bCs/>
                <w:sz w:val="24"/>
                <w:szCs w:val="24"/>
              </w:rPr>
              <w:t xml:space="preserve">  </w:t>
            </w:r>
            <w:r w:rsidRPr="007D74A3">
              <w:rPr>
                <w:rFonts w:ascii="Wingdings 2" w:hAnsi="Wingdings 2"/>
                <w:bCs/>
                <w:sz w:val="24"/>
                <w:szCs w:val="24"/>
              </w:rPr>
              <w:sym w:font="Wingdings 2" w:char="F052"/>
            </w:r>
          </w:p>
        </w:tc>
        <w:tc>
          <w:tcPr>
            <w:tcW w:w="2394" w:type="dxa"/>
          </w:tcPr>
          <w:p w:rsidR="000E5DD5" w:rsidRPr="007D74A3" w:rsidP="00463CEA" w14:paraId="61B1647C" w14:textId="77777777">
            <w:pPr>
              <w:spacing w:after="0"/>
              <w:jc w:val="center"/>
              <w:rPr>
                <w:bCs/>
                <w:sz w:val="24"/>
                <w:szCs w:val="24"/>
              </w:rPr>
            </w:pPr>
            <w:r w:rsidRPr="007D74A3">
              <w:rPr>
                <w:rFonts w:ascii="Times New Roman" w:hAnsi="Times New Roman"/>
                <w:bCs/>
                <w:sz w:val="24"/>
                <w:szCs w:val="24"/>
              </w:rPr>
              <w:t>LEA</w:t>
            </w:r>
            <w:r w:rsidRPr="007D74A3">
              <w:rPr>
                <w:bCs/>
                <w:sz w:val="24"/>
                <w:szCs w:val="24"/>
              </w:rPr>
              <w:t xml:space="preserve">  </w:t>
            </w:r>
            <w:r w:rsidRPr="007D74A3">
              <w:rPr>
                <w:rFonts w:ascii="Wingdings 2" w:eastAsia="Wingdings 2" w:hAnsi="Wingdings 2" w:cs="Wingdings 2"/>
                <w:bCs/>
                <w:sz w:val="24"/>
                <w:szCs w:val="24"/>
              </w:rPr>
              <w:t>£</w:t>
            </w:r>
            <w:r w:rsidRPr="007D74A3">
              <w:rPr>
                <w:bCs/>
                <w:sz w:val="24"/>
                <w:szCs w:val="24"/>
              </w:rPr>
              <w:t xml:space="preserve">  </w:t>
            </w:r>
          </w:p>
        </w:tc>
        <w:tc>
          <w:tcPr>
            <w:tcW w:w="2394" w:type="dxa"/>
            <w:gridSpan w:val="2"/>
          </w:tcPr>
          <w:p w:rsidR="000E5DD5" w:rsidRPr="007D74A3" w:rsidP="00463CEA" w14:paraId="6D68DC0F" w14:textId="77777777">
            <w:pPr>
              <w:spacing w:after="0"/>
              <w:jc w:val="center"/>
              <w:rPr>
                <w:bCs/>
                <w:sz w:val="24"/>
                <w:szCs w:val="24"/>
              </w:rPr>
            </w:pPr>
            <w:r w:rsidRPr="007D74A3">
              <w:rPr>
                <w:rFonts w:ascii="Times New Roman" w:hAnsi="Times New Roman"/>
                <w:bCs/>
                <w:sz w:val="24"/>
                <w:szCs w:val="24"/>
              </w:rPr>
              <w:t>State</w:t>
            </w:r>
            <w:r w:rsidRPr="007D74A3">
              <w:rPr>
                <w:bCs/>
                <w:sz w:val="24"/>
                <w:szCs w:val="24"/>
              </w:rPr>
              <w:t xml:space="preserve">  </w:t>
            </w:r>
            <w:r w:rsidRPr="007D74A3">
              <w:rPr>
                <w:rFonts w:ascii="Wingdings 2" w:eastAsia="Wingdings 2" w:hAnsi="Wingdings 2" w:cs="Wingdings 2"/>
                <w:bCs/>
                <w:sz w:val="24"/>
                <w:szCs w:val="24"/>
              </w:rPr>
              <w:t>£</w:t>
            </w:r>
          </w:p>
        </w:tc>
      </w:tr>
      <w:tr w14:paraId="2AD7F005" w14:textId="77777777" w:rsidTr="00463CEA">
        <w:tblPrEx>
          <w:tblW w:w="0" w:type="auto"/>
          <w:tblLook w:val="00A0"/>
        </w:tblPrEx>
        <w:tc>
          <w:tcPr>
            <w:tcW w:w="2692" w:type="dxa"/>
          </w:tcPr>
          <w:p w:rsidR="000E5DD5" w:rsidRPr="007D74A3" w:rsidP="00463CEA" w14:paraId="27BF2385" w14:textId="29EA8444">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0E5DD5" w:rsidRPr="007D74A3" w:rsidP="00463CEA" w14:paraId="3ECF1EA8" w14:textId="77777777">
            <w:pPr>
              <w:spacing w:after="0"/>
              <w:rPr>
                <w:b/>
                <w:bCs/>
                <w:sz w:val="24"/>
                <w:szCs w:val="24"/>
              </w:rPr>
            </w:pPr>
            <w:r w:rsidRPr="007D74A3">
              <w:rPr>
                <w:rFonts w:ascii="Wingdings 2" w:eastAsia="Wingdings 2" w:hAnsi="Wingdings 2" w:cs="Wingdings 2"/>
                <w:bCs/>
                <w:sz w:val="24"/>
                <w:szCs w:val="24"/>
              </w:rPr>
              <w:t>£</w:t>
            </w:r>
          </w:p>
        </w:tc>
      </w:tr>
      <w:tr w14:paraId="17C53C79" w14:textId="77777777" w:rsidTr="00463CEA">
        <w:tblPrEx>
          <w:tblW w:w="0" w:type="auto"/>
          <w:tblLook w:val="00A0"/>
        </w:tblPrEx>
        <w:tc>
          <w:tcPr>
            <w:tcW w:w="2692" w:type="dxa"/>
          </w:tcPr>
          <w:p w:rsidR="000E5DD5" w:rsidRPr="007D74A3" w:rsidP="00463CEA" w14:paraId="391FB341" w14:textId="77777777">
            <w:pPr>
              <w:spacing w:after="0"/>
              <w:rPr>
                <w:rFonts w:ascii="Times New Roman" w:hAnsi="Times New Roman"/>
                <w:b/>
                <w:bCs/>
                <w:sz w:val="24"/>
                <w:szCs w:val="24"/>
              </w:rPr>
            </w:pPr>
            <w:r w:rsidRPr="007D74A3">
              <w:rPr>
                <w:rFonts w:ascii="Times New Roman" w:hAnsi="Times New Roman"/>
                <w:b/>
                <w:bCs/>
                <w:sz w:val="24"/>
                <w:szCs w:val="24"/>
              </w:rPr>
              <w:t>Comment</w:t>
            </w:r>
          </w:p>
        </w:tc>
        <w:tc>
          <w:tcPr>
            <w:tcW w:w="6884" w:type="dxa"/>
            <w:gridSpan w:val="4"/>
          </w:tcPr>
          <w:p w:rsidR="000E5DD5" w:rsidRPr="007D74A3" w:rsidP="00D171AD" w14:paraId="102C8A60" w14:textId="71F92666">
            <w:pPr>
              <w:spacing w:after="0"/>
              <w:rPr>
                <w:rFonts w:ascii="Times New Roman" w:hAnsi="Times New Roman"/>
                <w:sz w:val="24"/>
                <w:szCs w:val="24"/>
              </w:rPr>
            </w:pPr>
            <w:r w:rsidRPr="00210D35">
              <w:rPr>
                <w:rFonts w:ascii="Times New Roman" w:hAnsi="Times New Roman"/>
                <w:sz w:val="24"/>
                <w:szCs w:val="24"/>
              </w:rPr>
              <w:t>Preschool refers to p</w:t>
            </w:r>
            <w:r>
              <w:rPr>
                <w:rFonts w:ascii="Times New Roman" w:hAnsi="Times New Roman"/>
                <w:sz w:val="24"/>
                <w:szCs w:val="24"/>
              </w:rPr>
              <w:t>reschool programs and services for children ages 3 through 5</w:t>
            </w:r>
            <w:r w:rsidRPr="00210D35">
              <w:rPr>
                <w:rFonts w:ascii="Times New Roman" w:hAnsi="Times New Roman"/>
                <w:sz w:val="24"/>
                <w:szCs w:val="24"/>
              </w:rPr>
              <w:t>.</w:t>
            </w:r>
            <w:r>
              <w:rPr>
                <w:rFonts w:ascii="Times New Roman" w:hAnsi="Times New Roman"/>
                <w:sz w:val="24"/>
                <w:szCs w:val="24"/>
              </w:rPr>
              <w:t xml:space="preserve">  </w:t>
            </w:r>
            <w:r w:rsidRPr="00E22498" w:rsidR="00CE0EB1">
              <w:rPr>
                <w:rFonts w:ascii="Times New Roman" w:hAnsi="Times New Roman"/>
                <w:sz w:val="24"/>
                <w:szCs w:val="24"/>
              </w:rPr>
              <w:t xml:space="preserve">For each </w:t>
            </w:r>
            <w:r w:rsidR="00CE0EB1">
              <w:rPr>
                <w:rFonts w:ascii="Times New Roman" w:hAnsi="Times New Roman"/>
                <w:sz w:val="24"/>
                <w:szCs w:val="24"/>
              </w:rPr>
              <w:t>discipline method</w:t>
            </w:r>
            <w:r w:rsidRPr="00E22498" w:rsidR="00CE0EB1">
              <w:rPr>
                <w:rFonts w:ascii="Times New Roman" w:hAnsi="Times New Roman"/>
                <w:sz w:val="24"/>
                <w:szCs w:val="24"/>
              </w:rPr>
              <w:t>, the data should be unduplicated.  Category sets B</w:t>
            </w:r>
            <w:r w:rsidR="002C0E88">
              <w:rPr>
                <w:rFonts w:ascii="Times New Roman" w:hAnsi="Times New Roman"/>
                <w:sz w:val="24"/>
                <w:szCs w:val="24"/>
              </w:rPr>
              <w:t>,</w:t>
            </w:r>
            <w:r w:rsidRPr="00E22498" w:rsidR="00CE0EB1">
              <w:rPr>
                <w:rFonts w:ascii="Times New Roman" w:hAnsi="Times New Roman"/>
                <w:sz w:val="24"/>
                <w:szCs w:val="24"/>
              </w:rPr>
              <w:t xml:space="preserve"> C</w:t>
            </w:r>
            <w:r w:rsidR="002C0E88">
              <w:rPr>
                <w:rFonts w:ascii="Times New Roman" w:hAnsi="Times New Roman"/>
                <w:sz w:val="24"/>
                <w:szCs w:val="24"/>
              </w:rPr>
              <w:t>, and D</w:t>
            </w:r>
            <w:r w:rsidRPr="00E22498" w:rsidR="00CE0EB1">
              <w:rPr>
                <w:rFonts w:ascii="Times New Roman" w:hAnsi="Times New Roman"/>
                <w:sz w:val="24"/>
                <w:szCs w:val="24"/>
              </w:rPr>
              <w:t xml:space="preserve"> do not include all </w:t>
            </w:r>
            <w:r w:rsidR="00D171AD">
              <w:rPr>
                <w:rFonts w:ascii="Times New Roman" w:hAnsi="Times New Roman"/>
                <w:sz w:val="24"/>
                <w:szCs w:val="24"/>
              </w:rPr>
              <w:t>children</w:t>
            </w:r>
            <w:r w:rsidRPr="00E22498" w:rsidR="00CE0EB1">
              <w:rPr>
                <w:rFonts w:ascii="Times New Roman" w:hAnsi="Times New Roman"/>
                <w:sz w:val="24"/>
                <w:szCs w:val="24"/>
              </w:rPr>
              <w:t>.</w:t>
            </w:r>
          </w:p>
        </w:tc>
      </w:tr>
      <w:tr w14:paraId="40A0E083" w14:textId="77777777" w:rsidTr="00463CEA">
        <w:tblPrEx>
          <w:tblW w:w="0" w:type="auto"/>
          <w:tblLook w:val="00A0"/>
        </w:tblPrEx>
        <w:tc>
          <w:tcPr>
            <w:tcW w:w="2692" w:type="dxa"/>
          </w:tcPr>
          <w:p w:rsidR="005A5D7B" w:rsidRPr="007D74A3" w:rsidP="00463CEA" w14:paraId="04ADBF42" w14:textId="77777777">
            <w:pPr>
              <w:spacing w:after="0"/>
              <w:rPr>
                <w:rFonts w:ascii="Times New Roman" w:hAnsi="Times New Roman"/>
                <w:b/>
                <w:bCs/>
                <w:sz w:val="24"/>
                <w:szCs w:val="24"/>
              </w:rPr>
            </w:pPr>
          </w:p>
        </w:tc>
        <w:tc>
          <w:tcPr>
            <w:tcW w:w="6884" w:type="dxa"/>
            <w:gridSpan w:val="4"/>
          </w:tcPr>
          <w:p w:rsidR="005A5D7B" w:rsidRPr="00EC6304" w:rsidP="005A5D7B" w14:paraId="188EFD87" w14:textId="77777777">
            <w:pPr>
              <w:spacing w:after="0"/>
              <w:ind w:left="720"/>
              <w:rPr>
                <w:rFonts w:ascii="Times New Roman" w:hAnsi="Times New Roman"/>
                <w:bCs/>
                <w:sz w:val="24"/>
                <w:szCs w:val="24"/>
              </w:rPr>
            </w:pPr>
          </w:p>
        </w:tc>
      </w:tr>
      <w:tr w14:paraId="2C15F19B" w14:textId="77777777" w:rsidTr="00052246">
        <w:tblPrEx>
          <w:tblW w:w="0" w:type="auto"/>
          <w:tblLook w:val="00A0"/>
        </w:tblPrEx>
        <w:tc>
          <w:tcPr>
            <w:tcW w:w="2692" w:type="dxa"/>
            <w:shd w:val="clear" w:color="auto" w:fill="4F81BD"/>
          </w:tcPr>
          <w:p w:rsidR="005A5D7B" w:rsidRPr="009819D6" w:rsidP="00052246" w14:paraId="76D1CB77" w14:textId="77777777">
            <w:pPr>
              <w:spacing w:after="0"/>
              <w:rPr>
                <w:rFonts w:ascii="Times New Roman" w:hAnsi="Times New Roman"/>
                <w:b/>
                <w:bCs/>
                <w:color w:val="FFFFFF"/>
                <w:sz w:val="24"/>
                <w:szCs w:val="24"/>
              </w:rPr>
            </w:pPr>
            <w:r w:rsidRPr="009819D6">
              <w:rPr>
                <w:rFonts w:ascii="Times New Roman" w:hAnsi="Times New Roman"/>
                <w:b/>
                <w:bCs/>
                <w:color w:val="FFFFFF"/>
                <w:sz w:val="24"/>
                <w:szCs w:val="24"/>
              </w:rPr>
              <w:t>CATEGORY SET</w:t>
            </w:r>
          </w:p>
        </w:tc>
        <w:tc>
          <w:tcPr>
            <w:tcW w:w="6884" w:type="dxa"/>
            <w:gridSpan w:val="4"/>
            <w:shd w:val="clear" w:color="auto" w:fill="4F81BD"/>
          </w:tcPr>
          <w:p w:rsidR="005A5D7B" w:rsidRPr="009819D6" w:rsidP="00052246" w14:paraId="6977982D" w14:textId="77777777">
            <w:pPr>
              <w:spacing w:after="0"/>
              <w:rPr>
                <w:rFonts w:ascii="Times New Roman" w:hAnsi="Times New Roman"/>
                <w:b/>
                <w:bCs/>
                <w:color w:val="FFFFFF"/>
                <w:sz w:val="24"/>
                <w:szCs w:val="24"/>
              </w:rPr>
            </w:pPr>
            <w:r w:rsidRPr="009819D6">
              <w:rPr>
                <w:rFonts w:ascii="Times New Roman" w:hAnsi="Times New Roman"/>
                <w:b/>
                <w:bCs/>
                <w:color w:val="FFFFFF"/>
                <w:sz w:val="24"/>
                <w:szCs w:val="24"/>
              </w:rPr>
              <w:t>DESCRIPTION</w:t>
            </w:r>
          </w:p>
        </w:tc>
      </w:tr>
      <w:tr w14:paraId="66BEF59A" w14:textId="77777777" w:rsidTr="00463CEA">
        <w:tblPrEx>
          <w:tblW w:w="0" w:type="auto"/>
          <w:tblLook w:val="00A0"/>
        </w:tblPrEx>
        <w:tc>
          <w:tcPr>
            <w:tcW w:w="2692" w:type="dxa"/>
          </w:tcPr>
          <w:p w:rsidR="000E5DD5" w:rsidP="00463CEA" w14:paraId="60E2996E" w14:textId="77777777">
            <w:pPr>
              <w:spacing w:after="0"/>
              <w:rPr>
                <w:rFonts w:ascii="Times New Roman" w:hAnsi="Times New Roman"/>
                <w:b/>
                <w:bCs/>
                <w:sz w:val="24"/>
                <w:szCs w:val="24"/>
              </w:rPr>
            </w:pPr>
            <w:r w:rsidRPr="007D74A3">
              <w:rPr>
                <w:rFonts w:ascii="Times New Roman" w:hAnsi="Times New Roman"/>
                <w:b/>
                <w:bCs/>
                <w:sz w:val="24"/>
                <w:szCs w:val="24"/>
              </w:rPr>
              <w:t>Category Set A</w:t>
            </w:r>
          </w:p>
          <w:p w:rsidR="00582F0E" w:rsidRPr="007D74A3" w:rsidP="00463CEA" w14:paraId="7024EDCB" w14:textId="38C76766">
            <w:pPr>
              <w:spacing w:after="0"/>
              <w:rPr>
                <w:rFonts w:ascii="Times New Roman" w:hAnsi="Times New Roman"/>
                <w:b/>
                <w:bCs/>
                <w:sz w:val="24"/>
                <w:szCs w:val="24"/>
              </w:rPr>
            </w:pPr>
            <w:r>
              <w:rPr>
                <w:rFonts w:ascii="Times New Roman" w:hAnsi="Times New Roman"/>
                <w:b/>
                <w:bCs/>
                <w:color w:val="FF0000"/>
                <w:sz w:val="24"/>
                <w:szCs w:val="24"/>
              </w:rPr>
              <w:t xml:space="preserve"> </w:t>
            </w:r>
            <w:r w:rsidR="00EE2B1E">
              <w:rPr>
                <w:rFonts w:ascii="Times New Roman" w:hAnsi="Times New Roman"/>
                <w:b/>
                <w:bCs/>
                <w:color w:val="FF0000"/>
                <w:sz w:val="24"/>
                <w:szCs w:val="24"/>
              </w:rPr>
              <w:t>Revised!</w:t>
            </w:r>
          </w:p>
        </w:tc>
        <w:tc>
          <w:tcPr>
            <w:tcW w:w="6884" w:type="dxa"/>
            <w:gridSpan w:val="4"/>
          </w:tcPr>
          <w:p w:rsidR="000E5DD5" w:rsidRPr="00EC6304" w:rsidP="00463CEA" w14:paraId="53C386F8" w14:textId="77777777">
            <w:pPr>
              <w:numPr>
                <w:ilvl w:val="0"/>
                <w:numId w:val="2"/>
              </w:numPr>
              <w:spacing w:after="0"/>
              <w:rPr>
                <w:rFonts w:ascii="Times New Roman" w:hAnsi="Times New Roman"/>
                <w:bCs/>
                <w:sz w:val="24"/>
                <w:szCs w:val="24"/>
              </w:rPr>
            </w:pPr>
            <w:r w:rsidRPr="00EC6304">
              <w:rPr>
                <w:rFonts w:ascii="Times New Roman" w:hAnsi="Times New Roman"/>
                <w:bCs/>
                <w:sz w:val="24"/>
                <w:szCs w:val="24"/>
              </w:rPr>
              <w:t>Discipline</w:t>
            </w:r>
            <w:r w:rsidR="00463CEA">
              <w:rPr>
                <w:rFonts w:ascii="Times New Roman" w:hAnsi="Times New Roman"/>
                <w:bCs/>
                <w:sz w:val="24"/>
                <w:szCs w:val="24"/>
              </w:rPr>
              <w:t xml:space="preserve"> Method</w:t>
            </w:r>
            <w:r w:rsidRPr="00EC6304">
              <w:rPr>
                <w:rFonts w:ascii="Times New Roman" w:hAnsi="Times New Roman"/>
                <w:bCs/>
                <w:sz w:val="24"/>
                <w:szCs w:val="24"/>
              </w:rPr>
              <w:t xml:space="preserve"> (Preschool)</w:t>
            </w:r>
            <w:r w:rsidR="0094683D">
              <w:rPr>
                <w:rFonts w:ascii="Times New Roman" w:hAnsi="Times New Roman"/>
                <w:b/>
                <w:bCs/>
                <w:sz w:val="24"/>
                <w:szCs w:val="24"/>
              </w:rPr>
              <w:t xml:space="preserve"> </w:t>
            </w:r>
          </w:p>
          <w:p w:rsidR="000E5DD5" w:rsidRPr="007D74A3" w:rsidP="00463CEA" w14:paraId="0F1DCC9C" w14:textId="77777777">
            <w:pPr>
              <w:numPr>
                <w:ilvl w:val="0"/>
                <w:numId w:val="2"/>
              </w:numPr>
              <w:spacing w:after="0"/>
              <w:rPr>
                <w:rFonts w:ascii="Times New Roman" w:hAnsi="Times New Roman"/>
                <w:b/>
                <w:bCs/>
                <w:sz w:val="24"/>
                <w:szCs w:val="24"/>
              </w:rPr>
            </w:pPr>
            <w:r w:rsidRPr="007D74A3">
              <w:rPr>
                <w:rFonts w:ascii="Times New Roman" w:hAnsi="Times New Roman"/>
                <w:sz w:val="24"/>
                <w:szCs w:val="24"/>
              </w:rPr>
              <w:t>Racial Ethnic</w:t>
            </w:r>
          </w:p>
          <w:p w:rsidR="000E5DD5" w:rsidRPr="007D74A3" w:rsidP="00463CEA" w14:paraId="053F4176" w14:textId="77777777">
            <w:pPr>
              <w:numPr>
                <w:ilvl w:val="0"/>
                <w:numId w:val="2"/>
              </w:numPr>
              <w:spacing w:after="0"/>
              <w:rPr>
                <w:rFonts w:ascii="Times New Roman" w:hAnsi="Times New Roman"/>
                <w:b/>
                <w:bCs/>
                <w:sz w:val="24"/>
                <w:szCs w:val="24"/>
              </w:rPr>
            </w:pPr>
            <w:r w:rsidRPr="007D74A3">
              <w:rPr>
                <w:rFonts w:ascii="Times New Roman" w:hAnsi="Times New Roman"/>
                <w:sz w:val="24"/>
                <w:szCs w:val="24"/>
              </w:rPr>
              <w:t>Sex (Membership)</w:t>
            </w:r>
          </w:p>
        </w:tc>
      </w:tr>
      <w:tr w14:paraId="2C22C3A2" w14:textId="77777777" w:rsidTr="00463CEA">
        <w:tblPrEx>
          <w:tblW w:w="0" w:type="auto"/>
          <w:tblLook w:val="00A0"/>
        </w:tblPrEx>
        <w:tc>
          <w:tcPr>
            <w:tcW w:w="2692" w:type="dxa"/>
          </w:tcPr>
          <w:p w:rsidR="000E5DD5" w:rsidP="00463CEA" w14:paraId="46E0F574" w14:textId="77777777">
            <w:pPr>
              <w:spacing w:after="0"/>
              <w:rPr>
                <w:rFonts w:ascii="Times New Roman" w:hAnsi="Times New Roman"/>
                <w:b/>
                <w:bCs/>
                <w:sz w:val="24"/>
                <w:szCs w:val="24"/>
              </w:rPr>
            </w:pPr>
            <w:r w:rsidRPr="007D74A3">
              <w:rPr>
                <w:rFonts w:ascii="Times New Roman" w:hAnsi="Times New Roman"/>
                <w:b/>
                <w:bCs/>
                <w:sz w:val="24"/>
                <w:szCs w:val="24"/>
              </w:rPr>
              <w:t>Category Set B</w:t>
            </w:r>
          </w:p>
          <w:p w:rsidR="00582F0E" w:rsidRPr="007D74A3" w:rsidP="00463CEA" w14:paraId="3F353B2F" w14:textId="2AF6B24C">
            <w:pPr>
              <w:spacing w:after="0"/>
              <w:rPr>
                <w:rFonts w:ascii="Times New Roman" w:hAnsi="Times New Roman"/>
                <w:b/>
                <w:bCs/>
                <w:sz w:val="24"/>
                <w:szCs w:val="24"/>
              </w:rPr>
            </w:pPr>
            <w:r w:rsidRPr="00EE2B1E">
              <w:rPr>
                <w:rFonts w:ascii="Times New Roman" w:hAnsi="Times New Roman"/>
                <w:b/>
                <w:bCs/>
                <w:color w:val="FF0000"/>
                <w:sz w:val="24"/>
                <w:szCs w:val="24"/>
              </w:rPr>
              <w:t>Revised!</w:t>
            </w:r>
          </w:p>
        </w:tc>
        <w:tc>
          <w:tcPr>
            <w:tcW w:w="6884" w:type="dxa"/>
            <w:gridSpan w:val="4"/>
          </w:tcPr>
          <w:p w:rsidR="000E5DD5" w:rsidRPr="00EC6304" w:rsidP="009F03E9" w14:paraId="782C3DF5" w14:textId="77777777">
            <w:pPr>
              <w:numPr>
                <w:ilvl w:val="0"/>
                <w:numId w:val="4"/>
              </w:numPr>
              <w:spacing w:after="0"/>
              <w:rPr>
                <w:rFonts w:ascii="Times New Roman" w:hAnsi="Times New Roman"/>
                <w:bCs/>
                <w:sz w:val="24"/>
                <w:szCs w:val="24"/>
              </w:rPr>
            </w:pPr>
            <w:r w:rsidRPr="00EC6304">
              <w:rPr>
                <w:rFonts w:ascii="Times New Roman" w:hAnsi="Times New Roman"/>
                <w:bCs/>
                <w:sz w:val="24"/>
                <w:szCs w:val="24"/>
              </w:rPr>
              <w:t xml:space="preserve">Discipline </w:t>
            </w:r>
            <w:r w:rsidR="00F52630">
              <w:rPr>
                <w:rFonts w:ascii="Times New Roman" w:hAnsi="Times New Roman"/>
                <w:bCs/>
                <w:sz w:val="24"/>
                <w:szCs w:val="24"/>
              </w:rPr>
              <w:t xml:space="preserve">Method </w:t>
            </w:r>
            <w:r w:rsidRPr="00EC6304">
              <w:rPr>
                <w:rFonts w:ascii="Times New Roman" w:hAnsi="Times New Roman"/>
                <w:bCs/>
                <w:sz w:val="24"/>
                <w:szCs w:val="24"/>
              </w:rPr>
              <w:t>(Preschool)</w:t>
            </w:r>
            <w:r w:rsidR="0094683D">
              <w:rPr>
                <w:rFonts w:ascii="Times New Roman" w:hAnsi="Times New Roman"/>
                <w:b/>
                <w:bCs/>
                <w:sz w:val="24"/>
                <w:szCs w:val="24"/>
              </w:rPr>
              <w:t xml:space="preserve"> </w:t>
            </w:r>
          </w:p>
          <w:p w:rsidR="00F137DE" w:rsidRPr="006376C8" w:rsidP="009F03E9" w14:paraId="5451CF92" w14:textId="77777777">
            <w:pPr>
              <w:numPr>
                <w:ilvl w:val="0"/>
                <w:numId w:val="4"/>
              </w:numPr>
              <w:spacing w:after="0"/>
              <w:rPr>
                <w:rFonts w:ascii="Times New Roman" w:hAnsi="Times New Roman"/>
                <w:b/>
                <w:bCs/>
                <w:sz w:val="24"/>
                <w:szCs w:val="24"/>
              </w:rPr>
            </w:pPr>
            <w:r w:rsidRPr="006376C8">
              <w:rPr>
                <w:rFonts w:ascii="Times New Roman" w:hAnsi="Times New Roman"/>
                <w:sz w:val="24"/>
                <w:szCs w:val="24"/>
              </w:rPr>
              <w:t>Disability Status (</w:t>
            </w:r>
            <w:r w:rsidRPr="00A64310" w:rsidR="00A64310">
              <w:rPr>
                <w:rFonts w:ascii="Times New Roman" w:hAnsi="Times New Roman"/>
                <w:i/>
                <w:sz w:val="24"/>
                <w:szCs w:val="24"/>
              </w:rPr>
              <w:t>IDEA</w:t>
            </w:r>
            <w:r w:rsidRPr="006376C8">
              <w:rPr>
                <w:rFonts w:ascii="Times New Roman" w:hAnsi="Times New Roman"/>
                <w:sz w:val="24"/>
                <w:szCs w:val="24"/>
              </w:rPr>
              <w:t>)</w:t>
            </w:r>
          </w:p>
          <w:p w:rsidR="000E5DD5" w:rsidRPr="007D74A3" w:rsidP="00463CEA" w14:paraId="6194FFB6" w14:textId="77777777">
            <w:pPr>
              <w:numPr>
                <w:ilvl w:val="0"/>
                <w:numId w:val="2"/>
              </w:numPr>
              <w:spacing w:after="0"/>
              <w:rPr>
                <w:rFonts w:ascii="Times New Roman" w:hAnsi="Times New Roman"/>
                <w:b/>
                <w:bCs/>
                <w:sz w:val="24"/>
                <w:szCs w:val="24"/>
              </w:rPr>
            </w:pPr>
            <w:r w:rsidRPr="007D74A3">
              <w:rPr>
                <w:rFonts w:ascii="Times New Roman" w:hAnsi="Times New Roman"/>
                <w:sz w:val="24"/>
                <w:szCs w:val="24"/>
              </w:rPr>
              <w:t>Sex (Membership)</w:t>
            </w:r>
          </w:p>
        </w:tc>
      </w:tr>
      <w:tr w14:paraId="12A2E391" w14:textId="77777777" w:rsidTr="00950277">
        <w:tblPrEx>
          <w:tblW w:w="0" w:type="auto"/>
          <w:tblLook w:val="00A0"/>
        </w:tblPrEx>
        <w:tc>
          <w:tcPr>
            <w:tcW w:w="2692" w:type="dxa"/>
          </w:tcPr>
          <w:p w:rsidR="000E5DD5" w:rsidP="00463CEA" w14:paraId="4CB7E183" w14:textId="77777777">
            <w:pPr>
              <w:spacing w:after="0"/>
              <w:rPr>
                <w:rFonts w:ascii="Times New Roman" w:hAnsi="Times New Roman"/>
                <w:b/>
                <w:bCs/>
                <w:sz w:val="24"/>
                <w:szCs w:val="24"/>
              </w:rPr>
            </w:pPr>
            <w:r w:rsidRPr="007D74A3">
              <w:rPr>
                <w:rFonts w:ascii="Times New Roman" w:hAnsi="Times New Roman"/>
                <w:b/>
                <w:bCs/>
                <w:sz w:val="24"/>
                <w:szCs w:val="24"/>
              </w:rPr>
              <w:t>Category Set C</w:t>
            </w:r>
          </w:p>
          <w:p w:rsidR="00582F0E" w:rsidRPr="007D74A3" w:rsidP="00463CEA" w14:paraId="45533941" w14:textId="7C9BBD19">
            <w:pPr>
              <w:spacing w:after="0"/>
              <w:rPr>
                <w:rFonts w:ascii="Times New Roman" w:hAnsi="Times New Roman"/>
                <w:b/>
                <w:bCs/>
                <w:sz w:val="24"/>
                <w:szCs w:val="24"/>
              </w:rPr>
            </w:pPr>
            <w:r w:rsidRPr="00EE2B1E">
              <w:rPr>
                <w:rFonts w:ascii="Times New Roman" w:hAnsi="Times New Roman"/>
                <w:b/>
                <w:bCs/>
                <w:color w:val="FF0000"/>
                <w:sz w:val="24"/>
                <w:szCs w:val="24"/>
              </w:rPr>
              <w:t>Revised!</w:t>
            </w:r>
          </w:p>
        </w:tc>
        <w:tc>
          <w:tcPr>
            <w:tcW w:w="6884" w:type="dxa"/>
            <w:gridSpan w:val="4"/>
          </w:tcPr>
          <w:p w:rsidR="000E5DD5" w:rsidRPr="00567A01" w:rsidP="009F03E9" w14:paraId="24C84436" w14:textId="77777777">
            <w:pPr>
              <w:numPr>
                <w:ilvl w:val="0"/>
                <w:numId w:val="4"/>
              </w:numPr>
              <w:spacing w:after="0"/>
              <w:rPr>
                <w:rFonts w:ascii="Times New Roman" w:hAnsi="Times New Roman"/>
                <w:b/>
                <w:bCs/>
                <w:sz w:val="24"/>
                <w:szCs w:val="24"/>
              </w:rPr>
            </w:pPr>
            <w:r w:rsidRPr="00EC6304">
              <w:rPr>
                <w:rFonts w:ascii="Times New Roman" w:hAnsi="Times New Roman"/>
                <w:bCs/>
                <w:sz w:val="24"/>
                <w:szCs w:val="24"/>
              </w:rPr>
              <w:t xml:space="preserve">Discipline </w:t>
            </w:r>
            <w:r w:rsidR="00F52630">
              <w:rPr>
                <w:rFonts w:ascii="Times New Roman" w:hAnsi="Times New Roman"/>
                <w:bCs/>
                <w:sz w:val="24"/>
                <w:szCs w:val="24"/>
              </w:rPr>
              <w:t xml:space="preserve">Method </w:t>
            </w:r>
            <w:r w:rsidRPr="00EC6304">
              <w:rPr>
                <w:rFonts w:ascii="Times New Roman" w:hAnsi="Times New Roman"/>
                <w:bCs/>
                <w:sz w:val="24"/>
                <w:szCs w:val="24"/>
              </w:rPr>
              <w:t>(Preschool</w:t>
            </w:r>
            <w:r w:rsidRPr="00567A01">
              <w:rPr>
                <w:rFonts w:ascii="Times New Roman" w:hAnsi="Times New Roman"/>
                <w:bCs/>
                <w:sz w:val="24"/>
                <w:szCs w:val="24"/>
              </w:rPr>
              <w:t>)</w:t>
            </w:r>
            <w:r w:rsidR="0094683D">
              <w:rPr>
                <w:rFonts w:ascii="Times New Roman" w:hAnsi="Times New Roman"/>
                <w:b/>
                <w:bCs/>
                <w:sz w:val="24"/>
                <w:szCs w:val="24"/>
              </w:rPr>
              <w:t xml:space="preserve"> </w:t>
            </w:r>
          </w:p>
          <w:p w:rsidR="0078352C" w:rsidRPr="007D74A3" w:rsidP="0078352C" w14:paraId="2D1F94AD" w14:textId="77777777">
            <w:pPr>
              <w:numPr>
                <w:ilvl w:val="0"/>
                <w:numId w:val="4"/>
              </w:numPr>
              <w:spacing w:after="0"/>
              <w:rPr>
                <w:rFonts w:ascii="Times New Roman" w:hAnsi="Times New Roman"/>
                <w:b/>
                <w:bCs/>
                <w:sz w:val="24"/>
                <w:szCs w:val="24"/>
              </w:rPr>
            </w:pPr>
            <w:r>
              <w:rPr>
                <w:rFonts w:ascii="Times New Roman" w:hAnsi="Times New Roman"/>
                <w:sz w:val="24"/>
                <w:szCs w:val="24"/>
              </w:rPr>
              <w:t>EL Status (Only)</w:t>
            </w:r>
          </w:p>
          <w:p w:rsidR="000E5DD5" w:rsidRPr="007D74A3" w:rsidP="009F03E9" w14:paraId="03D4B7FC" w14:textId="77777777">
            <w:pPr>
              <w:numPr>
                <w:ilvl w:val="0"/>
                <w:numId w:val="4"/>
              </w:numPr>
              <w:spacing w:after="0"/>
              <w:rPr>
                <w:rFonts w:ascii="Times New Roman" w:hAnsi="Times New Roman"/>
                <w:b/>
                <w:bCs/>
                <w:sz w:val="24"/>
                <w:szCs w:val="24"/>
              </w:rPr>
            </w:pPr>
            <w:r w:rsidRPr="007D74A3">
              <w:rPr>
                <w:rFonts w:ascii="Times New Roman" w:hAnsi="Times New Roman"/>
                <w:sz w:val="24"/>
                <w:szCs w:val="24"/>
              </w:rPr>
              <w:t>Sex (Membership)</w:t>
            </w:r>
          </w:p>
        </w:tc>
      </w:tr>
      <w:tr w14:paraId="26EA62B9" w14:textId="77777777" w:rsidTr="00463CEA">
        <w:tblPrEx>
          <w:tblW w:w="0" w:type="auto"/>
          <w:tblLook w:val="00A0"/>
        </w:tblPrEx>
        <w:tc>
          <w:tcPr>
            <w:tcW w:w="2692" w:type="dxa"/>
            <w:tcBorders>
              <w:bottom w:val="single" w:sz="4" w:space="0" w:color="auto"/>
            </w:tcBorders>
          </w:tcPr>
          <w:p w:rsidR="00950277" w:rsidP="00950277" w14:paraId="2025A61C" w14:textId="45ABE25F">
            <w:pPr>
              <w:spacing w:after="0"/>
              <w:rPr>
                <w:rFonts w:ascii="Times New Roman" w:hAnsi="Times New Roman"/>
                <w:b/>
                <w:bCs/>
                <w:sz w:val="24"/>
                <w:szCs w:val="24"/>
              </w:rPr>
            </w:pPr>
            <w:r w:rsidRPr="007D74A3">
              <w:rPr>
                <w:rFonts w:ascii="Times New Roman" w:hAnsi="Times New Roman"/>
                <w:b/>
                <w:bCs/>
                <w:sz w:val="24"/>
                <w:szCs w:val="24"/>
              </w:rPr>
              <w:t xml:space="preserve">Category Set </w:t>
            </w:r>
            <w:r>
              <w:rPr>
                <w:rFonts w:ascii="Times New Roman" w:hAnsi="Times New Roman"/>
                <w:b/>
                <w:bCs/>
                <w:sz w:val="24"/>
                <w:szCs w:val="24"/>
              </w:rPr>
              <w:t>D</w:t>
            </w:r>
          </w:p>
          <w:p w:rsidR="00950277" w:rsidRPr="007D74A3" w:rsidP="00950277" w14:paraId="0A1D5F68" w14:textId="658C45C1">
            <w:pPr>
              <w:spacing w:after="0"/>
              <w:rPr>
                <w:rFonts w:ascii="Times New Roman" w:hAnsi="Times New Roman"/>
                <w:b/>
                <w:bCs/>
                <w:sz w:val="24"/>
                <w:szCs w:val="24"/>
              </w:rPr>
            </w:pPr>
            <w:r>
              <w:rPr>
                <w:rFonts w:ascii="Times New Roman" w:hAnsi="Times New Roman"/>
                <w:b/>
                <w:bCs/>
                <w:color w:val="FF0000"/>
                <w:sz w:val="24"/>
                <w:szCs w:val="24"/>
              </w:rPr>
              <w:t>New</w:t>
            </w:r>
            <w:r w:rsidRPr="00EE2B1E">
              <w:rPr>
                <w:rFonts w:ascii="Times New Roman" w:hAnsi="Times New Roman"/>
                <w:b/>
                <w:bCs/>
                <w:color w:val="FF0000"/>
                <w:sz w:val="24"/>
                <w:szCs w:val="24"/>
              </w:rPr>
              <w:t>!</w:t>
            </w:r>
          </w:p>
        </w:tc>
        <w:tc>
          <w:tcPr>
            <w:tcW w:w="6884" w:type="dxa"/>
            <w:gridSpan w:val="4"/>
            <w:tcBorders>
              <w:bottom w:val="single" w:sz="4" w:space="0" w:color="auto"/>
            </w:tcBorders>
          </w:tcPr>
          <w:p w:rsidR="00950277" w:rsidRPr="00567A01" w:rsidP="00950277" w14:paraId="626C864D" w14:textId="77777777">
            <w:pPr>
              <w:numPr>
                <w:ilvl w:val="0"/>
                <w:numId w:val="4"/>
              </w:numPr>
              <w:spacing w:after="0"/>
              <w:rPr>
                <w:rFonts w:ascii="Times New Roman" w:hAnsi="Times New Roman"/>
                <w:b/>
                <w:bCs/>
                <w:sz w:val="24"/>
                <w:szCs w:val="24"/>
              </w:rPr>
            </w:pPr>
            <w:r w:rsidRPr="00EC6304">
              <w:rPr>
                <w:rFonts w:ascii="Times New Roman" w:hAnsi="Times New Roman"/>
                <w:bCs/>
                <w:sz w:val="24"/>
                <w:szCs w:val="24"/>
              </w:rPr>
              <w:t xml:space="preserve">Discipline </w:t>
            </w:r>
            <w:r>
              <w:rPr>
                <w:rFonts w:ascii="Times New Roman" w:hAnsi="Times New Roman"/>
                <w:bCs/>
                <w:sz w:val="24"/>
                <w:szCs w:val="24"/>
              </w:rPr>
              <w:t xml:space="preserve">Method </w:t>
            </w:r>
            <w:r w:rsidRPr="00EC6304">
              <w:rPr>
                <w:rFonts w:ascii="Times New Roman" w:hAnsi="Times New Roman"/>
                <w:bCs/>
                <w:sz w:val="24"/>
                <w:szCs w:val="24"/>
              </w:rPr>
              <w:t>(Preschool</w:t>
            </w:r>
            <w:r w:rsidRPr="00567A01">
              <w:rPr>
                <w:rFonts w:ascii="Times New Roman" w:hAnsi="Times New Roman"/>
                <w:bCs/>
                <w:sz w:val="24"/>
                <w:szCs w:val="24"/>
              </w:rPr>
              <w:t>)</w:t>
            </w:r>
            <w:r>
              <w:rPr>
                <w:rFonts w:ascii="Times New Roman" w:hAnsi="Times New Roman"/>
                <w:b/>
                <w:bCs/>
                <w:sz w:val="24"/>
                <w:szCs w:val="24"/>
              </w:rPr>
              <w:t xml:space="preserve"> </w:t>
            </w:r>
          </w:p>
          <w:p w:rsidR="0078352C" w:rsidRPr="00F137DE" w:rsidP="0078352C" w14:paraId="40D129BD" w14:textId="77777777">
            <w:pPr>
              <w:numPr>
                <w:ilvl w:val="0"/>
                <w:numId w:val="4"/>
              </w:numPr>
              <w:spacing w:after="0"/>
              <w:rPr>
                <w:rFonts w:ascii="Times New Roman" w:hAnsi="Times New Roman"/>
                <w:b/>
                <w:bCs/>
                <w:sz w:val="24"/>
                <w:szCs w:val="24"/>
              </w:rPr>
            </w:pPr>
            <w:r w:rsidRPr="006376C8">
              <w:rPr>
                <w:rFonts w:ascii="Times New Roman" w:hAnsi="Times New Roman"/>
                <w:sz w:val="24"/>
                <w:szCs w:val="24"/>
              </w:rPr>
              <w:t>Disability Status (</w:t>
            </w:r>
            <w:r w:rsidRPr="00F137DE">
              <w:rPr>
                <w:rFonts w:ascii="Times New Roman" w:hAnsi="Times New Roman"/>
                <w:sz w:val="24"/>
                <w:szCs w:val="24"/>
              </w:rPr>
              <w:t>Section 504 Only)</w:t>
            </w:r>
          </w:p>
          <w:p w:rsidR="00950277" w:rsidRPr="00EC6304" w:rsidP="00950277" w14:paraId="23E1C25E" w14:textId="746F6C9E">
            <w:pPr>
              <w:numPr>
                <w:ilvl w:val="0"/>
                <w:numId w:val="4"/>
              </w:numPr>
              <w:spacing w:after="0"/>
              <w:rPr>
                <w:rFonts w:ascii="Times New Roman" w:hAnsi="Times New Roman"/>
                <w:bCs/>
                <w:sz w:val="24"/>
                <w:szCs w:val="24"/>
              </w:rPr>
            </w:pPr>
            <w:r w:rsidRPr="007D74A3">
              <w:rPr>
                <w:rFonts w:ascii="Times New Roman" w:hAnsi="Times New Roman"/>
                <w:sz w:val="24"/>
                <w:szCs w:val="24"/>
              </w:rPr>
              <w:t>Sex (Membership)</w:t>
            </w:r>
          </w:p>
        </w:tc>
      </w:tr>
    </w:tbl>
    <w:p w:rsidR="000E5DD5" w14:paraId="0E00DAD1" w14:textId="77777777">
      <w:pPr>
        <w:spacing w:after="0" w:line="240" w:lineRule="auto"/>
        <w:rPr>
          <w:b/>
          <w:bCs/>
          <w:sz w:val="24"/>
          <w:szCs w:val="24"/>
        </w:rPr>
      </w:pPr>
    </w:p>
    <w:p w:rsidR="009D7DBF" w:rsidP="009D7DBF" w14:paraId="51D72CB0" w14:textId="77777777">
      <w:pPr>
        <w:spacing w:after="0" w:line="240" w:lineRule="auto"/>
        <w:rPr>
          <w:b/>
          <w:bCs/>
          <w:sz w:val="24"/>
          <w:szCs w:val="24"/>
        </w:rPr>
      </w:pPr>
    </w:p>
    <w:p w:rsidR="0039610B" w:rsidP="009D7DBF" w14:paraId="46DA2E95" w14:textId="77777777">
      <w:pPr>
        <w:spacing w:after="0" w:line="240" w:lineRule="auto"/>
        <w:rPr>
          <w:b/>
          <w:bCs/>
          <w:sz w:val="24"/>
          <w:szCs w:val="24"/>
        </w:rPr>
      </w:pPr>
    </w:p>
    <w:p w:rsidR="0039610B" w:rsidP="009D7DBF" w14:paraId="3B39F161" w14:textId="77777777">
      <w:pPr>
        <w:spacing w:after="0" w:line="240" w:lineRule="auto"/>
        <w:rPr>
          <w:b/>
          <w:bCs/>
          <w:sz w:val="24"/>
          <w:szCs w:val="24"/>
        </w:rPr>
      </w:pPr>
    </w:p>
    <w:p w:rsidR="0039610B" w:rsidP="009D7DBF" w14:paraId="38EDFB9E" w14:textId="77777777">
      <w:pPr>
        <w:spacing w:after="0" w:line="240" w:lineRule="auto"/>
        <w:rPr>
          <w:b/>
          <w:bCs/>
          <w:sz w:val="24"/>
          <w:szCs w:val="24"/>
        </w:rPr>
      </w:pPr>
    </w:p>
    <w:p w:rsidR="008E31C6" w:rsidP="009D7DBF" w14:paraId="1CDAAD06" w14:textId="77777777">
      <w:pPr>
        <w:spacing w:after="0" w:line="240" w:lineRule="auto"/>
        <w:rPr>
          <w:b/>
          <w:bCs/>
          <w:sz w:val="24"/>
          <w:szCs w:val="24"/>
        </w:rPr>
      </w:pPr>
    </w:p>
    <w:p w:rsidR="008E31C6" w:rsidP="009D7DBF" w14:paraId="0C2C83BE" w14:textId="77777777">
      <w:pPr>
        <w:spacing w:after="0" w:line="240" w:lineRule="auto"/>
        <w:rPr>
          <w:b/>
          <w:bCs/>
          <w:sz w:val="24"/>
          <w:szCs w:val="24"/>
        </w:rPr>
      </w:pPr>
    </w:p>
    <w:p w:rsidR="008E31C6" w:rsidP="009D7DBF" w14:paraId="22C6CB38" w14:textId="77777777">
      <w:pPr>
        <w:spacing w:after="0" w:line="240" w:lineRule="auto"/>
        <w:rPr>
          <w:b/>
          <w:bCs/>
          <w:sz w:val="24"/>
          <w:szCs w:val="24"/>
        </w:rPr>
      </w:pPr>
    </w:p>
    <w:p w:rsidR="008E31C6" w:rsidP="009D7DBF" w14:paraId="3F6EE9DA" w14:textId="77777777">
      <w:pPr>
        <w:spacing w:after="0" w:line="240" w:lineRule="auto"/>
        <w:rPr>
          <w:b/>
          <w:bCs/>
          <w:sz w:val="24"/>
          <w:szCs w:val="24"/>
        </w:rPr>
      </w:pPr>
    </w:p>
    <w:p w:rsidR="008E31C6" w:rsidP="009D7DBF" w14:paraId="1D0E271D" w14:textId="77777777">
      <w:pPr>
        <w:spacing w:after="0" w:line="240" w:lineRule="auto"/>
        <w:rPr>
          <w:b/>
          <w:bCs/>
          <w:sz w:val="24"/>
          <w:szCs w:val="24"/>
        </w:rPr>
      </w:pPr>
    </w:p>
    <w:p w:rsidR="008E31C6" w:rsidP="009D7DBF" w14:paraId="42FF51FC" w14:textId="77777777">
      <w:pPr>
        <w:spacing w:after="0" w:line="240" w:lineRule="auto"/>
        <w:rPr>
          <w:b/>
          <w:bCs/>
          <w:sz w:val="24"/>
          <w:szCs w:val="24"/>
        </w:rPr>
      </w:pPr>
    </w:p>
    <w:p w:rsidR="00FD5AD6" w:rsidP="009D7DBF" w14:paraId="7FD663CF" w14:textId="77777777">
      <w:pPr>
        <w:spacing w:after="0" w:line="240" w:lineRule="auto"/>
        <w:rPr>
          <w:b/>
          <w:bCs/>
          <w:sz w:val="24"/>
          <w:szCs w:val="24"/>
        </w:rPr>
      </w:pPr>
    </w:p>
    <w:p w:rsidR="008E31C6" w:rsidP="009D7DBF" w14:paraId="57F91134" w14:textId="77777777">
      <w:pPr>
        <w:spacing w:after="0" w:line="240" w:lineRule="auto"/>
        <w:rPr>
          <w:b/>
          <w:bCs/>
          <w:sz w:val="24"/>
          <w:szCs w:val="24"/>
        </w:rPr>
      </w:pPr>
    </w:p>
    <w:p w:rsidR="00E416D8" w:rsidP="009D7DBF" w14:paraId="10AF4188" w14:textId="77777777">
      <w:pPr>
        <w:spacing w:after="0" w:line="240" w:lineRule="auto"/>
        <w:rPr>
          <w:b/>
          <w:bCs/>
          <w:sz w:val="24"/>
          <w:szCs w:val="24"/>
        </w:rPr>
      </w:pPr>
    </w:p>
    <w:p w:rsidR="2F28A1CE" w:rsidP="2F28A1CE" w14:paraId="64A94959" w14:textId="217DC836">
      <w:pPr>
        <w:spacing w:after="0" w:line="240" w:lineRule="auto"/>
        <w:rPr>
          <w:b/>
          <w:bCs/>
        </w:rPr>
      </w:pPr>
    </w:p>
    <w:p w:rsidR="2F28A1CE" w:rsidP="2F28A1CE" w14:paraId="006BB09A" w14:textId="25BF77F2">
      <w:pPr>
        <w:spacing w:after="0" w:line="240" w:lineRule="auto"/>
        <w:rPr>
          <w:b/>
          <w:bCs/>
        </w:rPr>
      </w:pPr>
    </w:p>
    <w:p w:rsidR="2F28A1CE" w:rsidP="2F28A1CE" w14:paraId="4836F662" w14:textId="01877E4C">
      <w:pPr>
        <w:spacing w:after="0" w:line="240" w:lineRule="auto"/>
        <w:rPr>
          <w:b/>
          <w:bCs/>
        </w:rPr>
      </w:pPr>
    </w:p>
    <w:p w:rsidR="2F28A1CE" w:rsidP="2F28A1CE" w14:paraId="2C466E29" w14:textId="55968FF1">
      <w:pPr>
        <w:spacing w:after="0" w:line="240" w:lineRule="auto"/>
        <w:rPr>
          <w:b/>
          <w:bCs/>
        </w:rPr>
      </w:pPr>
    </w:p>
    <w:p w:rsidR="0039610B" w:rsidP="1C47951B" w14:paraId="256A89B6" w14:textId="6214F140">
      <w:pPr>
        <w:spacing w:after="0" w:line="240" w:lineRule="auto"/>
        <w:rPr>
          <w:rFonts w:ascii="Times New Roman" w:hAnsi="Times New Roman"/>
          <w:b/>
          <w:bCs/>
          <w:color w:val="FF0000"/>
        </w:rPr>
      </w:pPr>
      <w:r w:rsidRPr="1C47951B">
        <w:rPr>
          <w:rFonts w:ascii="Times New Roman" w:hAnsi="Times New Roman"/>
          <w:b/>
          <w:bCs/>
          <w:color w:val="FF0000"/>
          <w:sz w:val="24"/>
          <w:szCs w:val="24"/>
        </w:rPr>
        <w:t>Revised!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7"/>
        <w:gridCol w:w="2050"/>
        <w:gridCol w:w="2326"/>
        <w:gridCol w:w="640"/>
        <w:gridCol w:w="1687"/>
      </w:tblGrid>
      <w:tr w14:paraId="48CD1D23" w14:textId="77777777" w:rsidTr="00463CEA">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848" w:type="dxa"/>
            <w:gridSpan w:val="4"/>
            <w:tcBorders>
              <w:top w:val="single" w:sz="4" w:space="0" w:color="auto"/>
            </w:tcBorders>
            <w:shd w:val="clear" w:color="auto" w:fill="4F81BD"/>
          </w:tcPr>
          <w:p w:rsidR="00A4625F" w:rsidP="002E441D" w14:paraId="347643FE" w14:textId="77777777">
            <w:pPr>
              <w:spacing w:after="0"/>
              <w:ind w:left="1620" w:hanging="1620"/>
              <w:rPr>
                <w:rFonts w:ascii="Times New Roman" w:hAnsi="Times New Roman"/>
                <w:b/>
                <w:bCs/>
                <w:color w:val="FFFFFF"/>
                <w:sz w:val="24"/>
                <w:szCs w:val="24"/>
              </w:rPr>
            </w:pPr>
            <w:r w:rsidRPr="006376C8">
              <w:rPr>
                <w:rFonts w:ascii="Times New Roman" w:hAnsi="Times New Roman"/>
                <w:b/>
                <w:bCs/>
                <w:color w:val="FFFFFF"/>
                <w:sz w:val="24"/>
                <w:szCs w:val="24"/>
              </w:rPr>
              <w:t>Group Name:    Discipline of students with disabilities (</w:t>
            </w:r>
            <w:r w:rsidRPr="00A64310" w:rsidR="00A64310">
              <w:rPr>
                <w:rFonts w:ascii="Times New Roman" w:hAnsi="Times New Roman"/>
                <w:b/>
                <w:bCs/>
                <w:i/>
                <w:color w:val="FFFFFF"/>
                <w:sz w:val="24"/>
                <w:szCs w:val="24"/>
              </w:rPr>
              <w:t>IDEA</w:t>
            </w:r>
            <w:r w:rsidRPr="006376C8">
              <w:rPr>
                <w:rFonts w:ascii="Times New Roman" w:hAnsi="Times New Roman"/>
                <w:b/>
                <w:bCs/>
                <w:color w:val="FFFFFF"/>
                <w:sz w:val="24"/>
                <w:szCs w:val="24"/>
              </w:rPr>
              <w:t xml:space="preserve"> and </w:t>
            </w:r>
            <w:r>
              <w:rPr>
                <w:rFonts w:ascii="Times New Roman" w:hAnsi="Times New Roman"/>
                <w:b/>
                <w:bCs/>
                <w:color w:val="FFFFFF"/>
                <w:sz w:val="24"/>
                <w:szCs w:val="24"/>
              </w:rPr>
              <w:t xml:space="preserve"> </w:t>
            </w:r>
          </w:p>
          <w:p w:rsidR="009D7DBF" w:rsidRPr="006376C8" w:rsidP="002E441D" w14:paraId="14C78D05" w14:textId="5A03D479">
            <w:pPr>
              <w:spacing w:after="0"/>
              <w:ind w:left="1620" w:hanging="1620"/>
              <w:rPr>
                <w:rFonts w:ascii="Times New Roman" w:hAnsi="Times New Roman"/>
                <w:b/>
                <w:bCs/>
                <w:color w:val="FFFFFF"/>
                <w:sz w:val="24"/>
                <w:szCs w:val="24"/>
              </w:rPr>
            </w:pPr>
            <w:r>
              <w:rPr>
                <w:rFonts w:ascii="Times New Roman" w:hAnsi="Times New Roman"/>
                <w:b/>
                <w:bCs/>
                <w:color w:val="FFFFFF"/>
                <w:sz w:val="24"/>
                <w:szCs w:val="24"/>
              </w:rPr>
              <w:t xml:space="preserve">                            </w:t>
            </w:r>
            <w:r w:rsidRPr="006376C8">
              <w:rPr>
                <w:rFonts w:ascii="Times New Roman" w:hAnsi="Times New Roman"/>
                <w:b/>
                <w:bCs/>
                <w:color w:val="FFFFFF"/>
                <w:sz w:val="24"/>
                <w:szCs w:val="24"/>
              </w:rPr>
              <w:t>Section 504) table</w:t>
            </w:r>
            <w:r w:rsidR="00A0643D">
              <w:rPr>
                <w:rFonts w:ascii="Times New Roman" w:hAnsi="Times New Roman"/>
                <w:b/>
                <w:bCs/>
                <w:color w:val="FFFFFF"/>
                <w:sz w:val="24"/>
                <w:szCs w:val="24"/>
              </w:rPr>
              <w:t xml:space="preserve"> </w:t>
            </w:r>
          </w:p>
        </w:tc>
        <w:tc>
          <w:tcPr>
            <w:tcW w:w="1728" w:type="dxa"/>
            <w:tcBorders>
              <w:top w:val="single" w:sz="4" w:space="0" w:color="auto"/>
            </w:tcBorders>
            <w:shd w:val="clear" w:color="auto" w:fill="4F81BD"/>
          </w:tcPr>
          <w:p w:rsidR="009D7DBF" w:rsidRPr="006376C8" w:rsidP="00101FF3" w14:paraId="4679C6D1"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463CEA">
              <w:rPr>
                <w:rFonts w:ascii="Times New Roman" w:hAnsi="Times New Roman"/>
                <w:b/>
                <w:bCs/>
                <w:color w:val="FFFFFF"/>
                <w:sz w:val="24"/>
                <w:szCs w:val="24"/>
              </w:rPr>
              <w:t xml:space="preserve"> </w:t>
            </w:r>
            <w:r w:rsidR="00101FF3">
              <w:rPr>
                <w:rFonts w:ascii="Times New Roman" w:hAnsi="Times New Roman"/>
                <w:b/>
                <w:bCs/>
                <w:color w:val="FFFFFF"/>
                <w:sz w:val="24"/>
                <w:szCs w:val="24"/>
              </w:rPr>
              <w:t>922</w:t>
            </w:r>
          </w:p>
        </w:tc>
      </w:tr>
      <w:tr w14:paraId="28E1F37C" w14:textId="77777777" w:rsidTr="00463CEA">
        <w:tblPrEx>
          <w:tblW w:w="0" w:type="auto"/>
          <w:tblLook w:val="00A0"/>
        </w:tblPrEx>
        <w:tc>
          <w:tcPr>
            <w:tcW w:w="2692" w:type="dxa"/>
          </w:tcPr>
          <w:p w:rsidR="009D7DBF" w:rsidRPr="006376C8" w:rsidP="00463CEA" w14:paraId="39EFCF0F"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9D7DBF" w:rsidRPr="006376C8" w:rsidP="00463CEA" w14:paraId="3FE7562E" w14:textId="77777777">
            <w:pPr>
              <w:spacing w:after="0"/>
              <w:rPr>
                <w:rFonts w:ascii="Times New Roman" w:hAnsi="Times New Roman"/>
                <w:b/>
                <w:bCs/>
                <w:sz w:val="24"/>
                <w:szCs w:val="24"/>
              </w:rPr>
            </w:pPr>
            <w:r w:rsidRPr="006376C8">
              <w:rPr>
                <w:rFonts w:ascii="Times New Roman" w:hAnsi="Times New Roman"/>
                <w:sz w:val="24"/>
                <w:szCs w:val="24"/>
              </w:rPr>
              <w:t>The number of students with disabilities (</w:t>
            </w:r>
            <w:r w:rsidRPr="00A64310" w:rsidR="00A64310">
              <w:rPr>
                <w:rFonts w:ascii="Times New Roman" w:hAnsi="Times New Roman"/>
                <w:i/>
                <w:sz w:val="24"/>
                <w:szCs w:val="24"/>
              </w:rPr>
              <w:t>IDEA</w:t>
            </w:r>
            <w:r w:rsidRPr="006376C8">
              <w:rPr>
                <w:rFonts w:ascii="Times New Roman" w:hAnsi="Times New Roman"/>
                <w:sz w:val="24"/>
                <w:szCs w:val="24"/>
              </w:rPr>
              <w:t xml:space="preserve"> and Section 504) who were disciplined during the school year.</w:t>
            </w:r>
          </w:p>
        </w:tc>
      </w:tr>
      <w:tr w14:paraId="650A69D1" w14:textId="77777777" w:rsidTr="00463CEA">
        <w:tblPrEx>
          <w:tblW w:w="0" w:type="auto"/>
          <w:tblLook w:val="00A0"/>
        </w:tblPrEx>
        <w:tc>
          <w:tcPr>
            <w:tcW w:w="2692" w:type="dxa"/>
          </w:tcPr>
          <w:p w:rsidR="009D7DBF" w:rsidRPr="006376C8" w:rsidP="00463CEA" w14:paraId="7F46AE8A"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9D7DBF" w:rsidRPr="006376C8" w:rsidP="00B56622" w14:paraId="55A2E3CF" w14:textId="77777777">
            <w:pPr>
              <w:pStyle w:val="ListParagraph"/>
              <w:numPr>
                <w:ilvl w:val="0"/>
                <w:numId w:val="12"/>
              </w:numPr>
              <w:spacing w:after="0"/>
              <w:rPr>
                <w:rFonts w:ascii="Times New Roman" w:hAnsi="Times New Roman"/>
                <w:b/>
                <w:bCs/>
                <w:sz w:val="24"/>
                <w:szCs w:val="24"/>
              </w:rPr>
            </w:pPr>
            <w:r w:rsidRPr="006376C8">
              <w:rPr>
                <w:rFonts w:ascii="Times New Roman" w:hAnsi="Times New Roman"/>
                <w:sz w:val="24"/>
                <w:szCs w:val="24"/>
              </w:rPr>
              <w:t xml:space="preserve">Integer </w:t>
            </w:r>
          </w:p>
        </w:tc>
      </w:tr>
      <w:tr w14:paraId="2B896F54" w14:textId="77777777" w:rsidTr="00463CEA">
        <w:tblPrEx>
          <w:tblW w:w="0" w:type="auto"/>
          <w:tblLook w:val="00A0"/>
        </w:tblPrEx>
        <w:tc>
          <w:tcPr>
            <w:tcW w:w="2692" w:type="dxa"/>
          </w:tcPr>
          <w:p w:rsidR="009D7DBF" w:rsidRPr="006376C8" w:rsidP="00463CEA" w14:paraId="5B8A6D29" w14:textId="77777777">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9D7DBF" w:rsidRPr="006376C8" w:rsidP="00463CEA" w14:paraId="688AAFDC" w14:textId="77777777">
            <w:pPr>
              <w:spacing w:after="0"/>
              <w:rPr>
                <w:rFonts w:ascii="Times New Roman" w:hAnsi="Times New Roman"/>
                <w:bCs/>
                <w:sz w:val="24"/>
                <w:szCs w:val="24"/>
              </w:rPr>
            </w:pPr>
            <w:r>
              <w:rPr>
                <w:rFonts w:ascii="Times New Roman" w:hAnsi="Times New Roman"/>
                <w:sz w:val="24"/>
                <w:szCs w:val="24"/>
              </w:rPr>
              <w:t xml:space="preserve">Regular </w:t>
            </w:r>
            <w:r w:rsidRPr="006376C8">
              <w:rPr>
                <w:rFonts w:ascii="Times New Roman" w:hAnsi="Times New Roman"/>
                <w:sz w:val="24"/>
                <w:szCs w:val="24"/>
              </w:rPr>
              <w:t>School Year</w:t>
            </w:r>
            <w:r>
              <w:rPr>
                <w:rFonts w:ascii="Times New Roman" w:hAnsi="Times New Roman"/>
                <w:sz w:val="24"/>
                <w:szCs w:val="24"/>
              </w:rPr>
              <w:t xml:space="preserve"> </w:t>
            </w:r>
          </w:p>
        </w:tc>
      </w:tr>
      <w:tr w14:paraId="716A4B56" w14:textId="77777777" w:rsidTr="00463CEA">
        <w:tblPrEx>
          <w:tblW w:w="0" w:type="auto"/>
          <w:tblLook w:val="00A0"/>
        </w:tblPrEx>
        <w:tc>
          <w:tcPr>
            <w:tcW w:w="2692" w:type="dxa"/>
          </w:tcPr>
          <w:p w:rsidR="009D7DBF" w:rsidRPr="006376C8" w:rsidP="00463CEA" w14:paraId="5280AC47"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9D7DBF" w:rsidRPr="006376C8" w:rsidP="00463CEA" w14:paraId="2D5DF390"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94" w:type="dxa"/>
          </w:tcPr>
          <w:p w:rsidR="009D7DBF" w:rsidRPr="006376C8" w:rsidP="00463CEA" w14:paraId="0855B801"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p>
        </w:tc>
        <w:tc>
          <w:tcPr>
            <w:tcW w:w="2394" w:type="dxa"/>
            <w:gridSpan w:val="2"/>
          </w:tcPr>
          <w:p w:rsidR="009D7DBF" w:rsidRPr="006376C8" w:rsidP="00463CEA" w14:paraId="5B80A5ED"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7245C2B4" w14:textId="77777777" w:rsidTr="00463CEA">
        <w:tblPrEx>
          <w:tblW w:w="0" w:type="auto"/>
          <w:tblLook w:val="00A0"/>
        </w:tblPrEx>
        <w:tc>
          <w:tcPr>
            <w:tcW w:w="2692" w:type="dxa"/>
          </w:tcPr>
          <w:p w:rsidR="009D7DBF" w:rsidRPr="006376C8" w:rsidP="00463CEA" w14:paraId="15D92512" w14:textId="756B5F01">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9D7DBF" w:rsidRPr="006376C8" w:rsidP="00463CEA" w14:paraId="4C72FC4C" w14:textId="77777777">
            <w:pPr>
              <w:spacing w:after="0"/>
              <w:rPr>
                <w:b/>
                <w:bCs/>
                <w:sz w:val="24"/>
                <w:szCs w:val="24"/>
              </w:rPr>
            </w:pPr>
            <w:r w:rsidRPr="006376C8">
              <w:rPr>
                <w:rFonts w:ascii="Wingdings 2" w:eastAsia="Wingdings 2" w:hAnsi="Wingdings 2" w:cs="Wingdings 2"/>
                <w:bCs/>
                <w:sz w:val="24"/>
                <w:szCs w:val="24"/>
              </w:rPr>
              <w:t>£</w:t>
            </w:r>
          </w:p>
        </w:tc>
      </w:tr>
      <w:tr w14:paraId="0164CCC9" w14:textId="77777777" w:rsidTr="00463CEA">
        <w:tblPrEx>
          <w:tblW w:w="0" w:type="auto"/>
          <w:tblLook w:val="00A0"/>
        </w:tblPrEx>
        <w:tc>
          <w:tcPr>
            <w:tcW w:w="2692" w:type="dxa"/>
          </w:tcPr>
          <w:p w:rsidR="009D7DBF" w:rsidRPr="006376C8" w:rsidP="00463CEA" w14:paraId="794B5E16"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1B5B3A" w:rsidP="00160182" w14:paraId="5B656501" w14:textId="77777777">
            <w:pPr>
              <w:spacing w:after="0"/>
              <w:rPr>
                <w:rFonts w:ascii="Times New Roman" w:hAnsi="Times New Roman"/>
                <w:sz w:val="24"/>
                <w:szCs w:val="24"/>
              </w:rPr>
            </w:pPr>
            <w:r w:rsidRPr="0064593C">
              <w:rPr>
                <w:rFonts w:ascii="Times New Roman" w:hAnsi="Times New Roman"/>
                <w:sz w:val="24"/>
                <w:szCs w:val="24"/>
              </w:rPr>
              <w:t xml:space="preserve">Include students enrolled in </w:t>
            </w:r>
            <w:r>
              <w:rPr>
                <w:rFonts w:ascii="Times New Roman" w:hAnsi="Times New Roman"/>
                <w:sz w:val="24"/>
                <w:szCs w:val="24"/>
              </w:rPr>
              <w:t>grades K-12</w:t>
            </w:r>
            <w:r w:rsidRPr="0064593C">
              <w:rPr>
                <w:rFonts w:ascii="Times New Roman" w:hAnsi="Times New Roman"/>
                <w:sz w:val="24"/>
                <w:szCs w:val="24"/>
              </w:rPr>
              <w:t xml:space="preserve">, and </w:t>
            </w:r>
            <w:r w:rsidRPr="002926A6">
              <w:rPr>
                <w:rFonts w:ascii="Times New Roman" w:hAnsi="Times New Roman"/>
                <w:sz w:val="24"/>
                <w:szCs w:val="24"/>
              </w:rPr>
              <w:t>comparable ungraded levels</w:t>
            </w:r>
            <w:r>
              <w:rPr>
                <w:rFonts w:ascii="Times New Roman" w:hAnsi="Times New Roman"/>
                <w:sz w:val="24"/>
                <w:szCs w:val="24"/>
              </w:rPr>
              <w:t>.</w:t>
            </w:r>
            <w:r w:rsidRPr="00D55AB8">
              <w:rPr>
                <w:rFonts w:ascii="Times New Roman" w:hAnsi="Times New Roman"/>
                <w:sz w:val="24"/>
                <w:szCs w:val="24"/>
              </w:rPr>
              <w:t xml:space="preserve"> </w:t>
            </w:r>
            <w:r>
              <w:rPr>
                <w:rFonts w:ascii="Times New Roman" w:hAnsi="Times New Roman"/>
                <w:sz w:val="24"/>
                <w:szCs w:val="24"/>
              </w:rPr>
              <w:t xml:space="preserve"> </w:t>
            </w:r>
            <w:r w:rsidRPr="00E22498">
              <w:rPr>
                <w:rFonts w:ascii="Times New Roman" w:hAnsi="Times New Roman"/>
                <w:sz w:val="24"/>
                <w:szCs w:val="24"/>
              </w:rPr>
              <w:t xml:space="preserve">For each </w:t>
            </w:r>
            <w:r>
              <w:rPr>
                <w:rFonts w:ascii="Times New Roman" w:hAnsi="Times New Roman"/>
                <w:sz w:val="24"/>
                <w:szCs w:val="24"/>
              </w:rPr>
              <w:t>discipline method</w:t>
            </w:r>
            <w:r w:rsidRPr="00E22498">
              <w:rPr>
                <w:rFonts w:ascii="Times New Roman" w:hAnsi="Times New Roman"/>
                <w:sz w:val="24"/>
                <w:szCs w:val="24"/>
              </w:rPr>
              <w:t xml:space="preserve">, the data should be unduplicated.  </w:t>
            </w:r>
          </w:p>
          <w:p w:rsidR="001B5B3A" w:rsidP="00160182" w14:paraId="5BE0D0AC" w14:textId="77777777">
            <w:pPr>
              <w:spacing w:after="0"/>
              <w:rPr>
                <w:rFonts w:ascii="Times New Roman" w:hAnsi="Times New Roman"/>
                <w:sz w:val="24"/>
                <w:szCs w:val="24"/>
              </w:rPr>
            </w:pPr>
          </w:p>
          <w:p w:rsidR="009D7DBF" w:rsidRPr="006376C8" w:rsidP="00160182" w14:paraId="5AB2333F" w14:textId="77777777">
            <w:pPr>
              <w:spacing w:after="0"/>
              <w:rPr>
                <w:rFonts w:ascii="Times New Roman" w:hAnsi="Times New Roman"/>
                <w:sz w:val="24"/>
                <w:szCs w:val="24"/>
              </w:rPr>
            </w:pPr>
            <w:r>
              <w:rPr>
                <w:rFonts w:ascii="Times New Roman" w:hAnsi="Times New Roman"/>
                <w:sz w:val="24"/>
                <w:szCs w:val="24"/>
              </w:rPr>
              <w:t xml:space="preserve">Category set A includes students with disabilities served under </w:t>
            </w:r>
            <w:r w:rsidRPr="00A64310" w:rsidR="00A64310">
              <w:rPr>
                <w:rFonts w:ascii="Times New Roman" w:hAnsi="Times New Roman"/>
                <w:i/>
                <w:sz w:val="24"/>
                <w:szCs w:val="24"/>
              </w:rPr>
              <w:t>IDEA</w:t>
            </w:r>
            <w:r>
              <w:rPr>
                <w:rFonts w:ascii="Times New Roman" w:hAnsi="Times New Roman"/>
                <w:sz w:val="24"/>
                <w:szCs w:val="24"/>
              </w:rPr>
              <w:t xml:space="preserve"> only. </w:t>
            </w:r>
            <w:r w:rsidR="001B5B3A">
              <w:rPr>
                <w:rFonts w:ascii="Times New Roman" w:hAnsi="Times New Roman"/>
                <w:sz w:val="24"/>
                <w:szCs w:val="24"/>
              </w:rPr>
              <w:t xml:space="preserve"> </w:t>
            </w:r>
            <w:r>
              <w:rPr>
                <w:rFonts w:ascii="Times New Roman" w:hAnsi="Times New Roman"/>
                <w:sz w:val="24"/>
                <w:szCs w:val="24"/>
              </w:rPr>
              <w:t xml:space="preserve">Category set B includes students with disabilities served under Section 504 only. </w:t>
            </w:r>
            <w:r w:rsidR="00816261">
              <w:rPr>
                <w:rFonts w:ascii="Times New Roman" w:hAnsi="Times New Roman"/>
                <w:sz w:val="24"/>
                <w:szCs w:val="24"/>
              </w:rPr>
              <w:t xml:space="preserve"> Category set C does not include all students.</w:t>
            </w:r>
          </w:p>
        </w:tc>
      </w:tr>
      <w:tr w14:paraId="5BA0025A" w14:textId="77777777" w:rsidTr="00463CEA">
        <w:tblPrEx>
          <w:tblW w:w="0" w:type="auto"/>
          <w:tblLook w:val="00A0"/>
        </w:tblPrEx>
        <w:tc>
          <w:tcPr>
            <w:tcW w:w="2692" w:type="dxa"/>
          </w:tcPr>
          <w:p w:rsidR="009D7DBF" w:rsidRPr="006376C8" w:rsidP="00463CEA" w14:paraId="1310E6C8" w14:textId="77777777">
            <w:pPr>
              <w:spacing w:after="0"/>
              <w:rPr>
                <w:rFonts w:ascii="Times New Roman" w:hAnsi="Times New Roman"/>
                <w:b/>
                <w:bCs/>
                <w:color w:val="FFFFFF"/>
                <w:sz w:val="24"/>
                <w:szCs w:val="24"/>
              </w:rPr>
            </w:pPr>
          </w:p>
        </w:tc>
        <w:tc>
          <w:tcPr>
            <w:tcW w:w="6884" w:type="dxa"/>
            <w:gridSpan w:val="4"/>
          </w:tcPr>
          <w:p w:rsidR="009D7DBF" w:rsidRPr="006376C8" w:rsidP="00463CEA" w14:paraId="0A723D22" w14:textId="77777777">
            <w:pPr>
              <w:spacing w:after="0"/>
              <w:rPr>
                <w:rFonts w:ascii="Times New Roman" w:hAnsi="Times New Roman"/>
                <w:b/>
                <w:bCs/>
                <w:color w:val="FFFFFF"/>
                <w:sz w:val="24"/>
                <w:szCs w:val="24"/>
              </w:rPr>
            </w:pPr>
          </w:p>
        </w:tc>
      </w:tr>
      <w:tr w14:paraId="659EA046" w14:textId="77777777" w:rsidTr="00463CEA">
        <w:tblPrEx>
          <w:tblW w:w="0" w:type="auto"/>
          <w:tblLook w:val="00A0"/>
        </w:tblPrEx>
        <w:tc>
          <w:tcPr>
            <w:tcW w:w="2692" w:type="dxa"/>
            <w:shd w:val="clear" w:color="auto" w:fill="4F81BD"/>
          </w:tcPr>
          <w:p w:rsidR="009D7DBF" w:rsidRPr="006376C8" w:rsidP="00463CEA" w14:paraId="24871359"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9D7DBF" w:rsidRPr="006376C8" w:rsidP="00463CEA" w14:paraId="6CFDF4A0"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380B1A1B" w14:textId="77777777" w:rsidTr="00463CEA">
        <w:tblPrEx>
          <w:tblW w:w="0" w:type="auto"/>
          <w:tblLook w:val="00A0"/>
        </w:tblPrEx>
        <w:tc>
          <w:tcPr>
            <w:tcW w:w="2692" w:type="dxa"/>
          </w:tcPr>
          <w:p w:rsidR="009D7DBF" w:rsidP="00463CEA" w14:paraId="11778AE7" w14:textId="0E292CCF">
            <w:pPr>
              <w:spacing w:after="0"/>
              <w:rPr>
                <w:rFonts w:ascii="Times New Roman" w:hAnsi="Times New Roman"/>
                <w:b/>
                <w:bCs/>
                <w:sz w:val="24"/>
                <w:szCs w:val="24"/>
              </w:rPr>
            </w:pPr>
            <w:r w:rsidRPr="006376C8">
              <w:rPr>
                <w:rFonts w:ascii="Times New Roman" w:hAnsi="Times New Roman"/>
                <w:b/>
                <w:bCs/>
                <w:sz w:val="24"/>
                <w:szCs w:val="24"/>
              </w:rPr>
              <w:t>Category Set A</w:t>
            </w:r>
          </w:p>
          <w:p w:rsidR="00F81E42" w:rsidP="00F81E42" w14:paraId="4D2B5969" w14:textId="77777777">
            <w:pPr>
              <w:spacing w:after="0" w:line="240" w:lineRule="auto"/>
              <w:rPr>
                <w:rFonts w:ascii="Times New Roman" w:hAnsi="Times New Roman"/>
                <w:b/>
                <w:bCs/>
                <w:color w:val="FF0000"/>
              </w:rPr>
            </w:pPr>
            <w:r w:rsidRPr="1C47951B">
              <w:rPr>
                <w:rFonts w:ascii="Times New Roman" w:hAnsi="Times New Roman"/>
                <w:b/>
                <w:bCs/>
                <w:color w:val="FF0000"/>
                <w:sz w:val="24"/>
                <w:szCs w:val="24"/>
              </w:rPr>
              <w:t>Revised!</w:t>
            </w:r>
          </w:p>
          <w:p w:rsidR="00F81E42" w:rsidP="00463CEA" w14:paraId="5CA8A769" w14:textId="77777777">
            <w:pPr>
              <w:spacing w:after="0"/>
              <w:rPr>
                <w:rFonts w:ascii="Times New Roman" w:hAnsi="Times New Roman"/>
                <w:b/>
                <w:bCs/>
                <w:sz w:val="24"/>
                <w:szCs w:val="24"/>
              </w:rPr>
            </w:pPr>
          </w:p>
          <w:p w:rsidR="00A0643D" w:rsidRPr="006376C8" w:rsidP="001848AC" w14:paraId="321881DB" w14:textId="5D7E0B72">
            <w:pPr>
              <w:spacing w:after="0"/>
              <w:rPr>
                <w:rFonts w:ascii="Times New Roman" w:hAnsi="Times New Roman"/>
                <w:b/>
                <w:bCs/>
                <w:sz w:val="24"/>
                <w:szCs w:val="24"/>
              </w:rPr>
            </w:pPr>
          </w:p>
        </w:tc>
        <w:tc>
          <w:tcPr>
            <w:tcW w:w="6884" w:type="dxa"/>
            <w:gridSpan w:val="4"/>
          </w:tcPr>
          <w:p w:rsidR="009D7DBF" w:rsidRPr="006376C8" w:rsidP="00F137DE" w14:paraId="713A8267" w14:textId="77777777">
            <w:pPr>
              <w:numPr>
                <w:ilvl w:val="0"/>
                <w:numId w:val="2"/>
              </w:numPr>
              <w:spacing w:after="0"/>
              <w:rPr>
                <w:rFonts w:ascii="Times New Roman" w:hAnsi="Times New Roman"/>
                <w:b/>
                <w:bCs/>
                <w:sz w:val="24"/>
                <w:szCs w:val="24"/>
              </w:rPr>
            </w:pPr>
            <w:r w:rsidRPr="006376C8">
              <w:rPr>
                <w:rFonts w:ascii="Times New Roman" w:hAnsi="Times New Roman"/>
                <w:sz w:val="24"/>
                <w:szCs w:val="24"/>
              </w:rPr>
              <w:t>Discipline Method</w:t>
            </w:r>
            <w:r w:rsidR="0094683D">
              <w:rPr>
                <w:rFonts w:ascii="Times New Roman" w:hAnsi="Times New Roman"/>
                <w:b/>
                <w:sz w:val="24"/>
                <w:szCs w:val="24"/>
              </w:rPr>
              <w:t xml:space="preserve"> </w:t>
            </w:r>
          </w:p>
          <w:p w:rsidR="00F137DE" w:rsidRPr="006376C8" w:rsidP="00F137DE" w14:paraId="6CA98D12" w14:textId="77777777">
            <w:pPr>
              <w:numPr>
                <w:ilvl w:val="0"/>
                <w:numId w:val="2"/>
              </w:numPr>
              <w:spacing w:after="0"/>
              <w:rPr>
                <w:rFonts w:ascii="Times New Roman" w:hAnsi="Times New Roman"/>
                <w:b/>
                <w:bCs/>
                <w:sz w:val="24"/>
                <w:szCs w:val="24"/>
              </w:rPr>
            </w:pPr>
            <w:r w:rsidRPr="006376C8">
              <w:rPr>
                <w:rFonts w:ascii="Times New Roman" w:hAnsi="Times New Roman"/>
                <w:sz w:val="24"/>
                <w:szCs w:val="24"/>
              </w:rPr>
              <w:t>Disability Status (</w:t>
            </w:r>
            <w:r w:rsidRPr="00A64310" w:rsidR="00A64310">
              <w:rPr>
                <w:rFonts w:ascii="Times New Roman" w:hAnsi="Times New Roman"/>
                <w:i/>
                <w:sz w:val="24"/>
                <w:szCs w:val="24"/>
              </w:rPr>
              <w:t>IDEA</w:t>
            </w:r>
            <w:r w:rsidRPr="006376C8">
              <w:rPr>
                <w:rFonts w:ascii="Times New Roman" w:hAnsi="Times New Roman"/>
                <w:sz w:val="24"/>
                <w:szCs w:val="24"/>
              </w:rPr>
              <w:t>)</w:t>
            </w:r>
          </w:p>
          <w:p w:rsidR="009D7DBF" w:rsidRPr="006376C8" w:rsidP="00F137DE" w14:paraId="3F95DBDB" w14:textId="77777777">
            <w:pPr>
              <w:numPr>
                <w:ilvl w:val="0"/>
                <w:numId w:val="2"/>
              </w:numPr>
              <w:spacing w:after="0"/>
              <w:rPr>
                <w:rFonts w:ascii="Times New Roman" w:hAnsi="Times New Roman"/>
                <w:b/>
                <w:bCs/>
                <w:sz w:val="24"/>
                <w:szCs w:val="24"/>
              </w:rPr>
            </w:pPr>
            <w:r w:rsidRPr="006376C8">
              <w:rPr>
                <w:rFonts w:ascii="Times New Roman" w:hAnsi="Times New Roman"/>
                <w:sz w:val="24"/>
                <w:szCs w:val="24"/>
              </w:rPr>
              <w:t>Racial Ethnic</w:t>
            </w:r>
          </w:p>
          <w:p w:rsidR="009D7DBF" w:rsidRPr="006376C8" w:rsidP="00F137DE" w14:paraId="7320452F" w14:textId="3B7444A4">
            <w:pPr>
              <w:numPr>
                <w:ilvl w:val="0"/>
                <w:numId w:val="2"/>
              </w:numPr>
              <w:spacing w:after="0"/>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sidRPr="006376C8">
              <w:rPr>
                <w:rFonts w:ascii="Times New Roman" w:hAnsi="Times New Roman"/>
                <w:sz w:val="24"/>
                <w:szCs w:val="24"/>
              </w:rPr>
              <w:t>Sex (Membership)</w:t>
            </w:r>
            <w:r>
              <w:rPr>
                <w:rFonts w:ascii="Times New Roman" w:hAnsi="Times New Roman"/>
                <w:sz w:val="24"/>
                <w:szCs w:val="24"/>
              </w:rPr>
              <w:t>—Expanded</w:t>
            </w:r>
          </w:p>
        </w:tc>
      </w:tr>
      <w:tr w14:paraId="10383C97" w14:textId="77777777" w:rsidTr="00463CEA">
        <w:tblPrEx>
          <w:tblW w:w="0" w:type="auto"/>
          <w:tblLook w:val="00A0"/>
        </w:tblPrEx>
        <w:tc>
          <w:tcPr>
            <w:tcW w:w="2692" w:type="dxa"/>
          </w:tcPr>
          <w:p w:rsidR="009D7DBF" w:rsidP="00463CEA" w14:paraId="1CF5455E" w14:textId="1311EB10">
            <w:pPr>
              <w:spacing w:after="0"/>
              <w:rPr>
                <w:rFonts w:ascii="Times New Roman" w:hAnsi="Times New Roman"/>
                <w:b/>
                <w:bCs/>
                <w:sz w:val="24"/>
                <w:szCs w:val="24"/>
              </w:rPr>
            </w:pPr>
            <w:r w:rsidRPr="006376C8">
              <w:rPr>
                <w:rFonts w:ascii="Times New Roman" w:hAnsi="Times New Roman"/>
                <w:b/>
                <w:bCs/>
                <w:sz w:val="24"/>
                <w:szCs w:val="24"/>
              </w:rPr>
              <w:t>Category Set B</w:t>
            </w:r>
          </w:p>
          <w:p w:rsidR="00F81E42" w:rsidP="00F81E42" w14:paraId="35AC82A0" w14:textId="77777777">
            <w:pPr>
              <w:spacing w:after="0" w:line="240" w:lineRule="auto"/>
              <w:rPr>
                <w:rFonts w:ascii="Times New Roman" w:hAnsi="Times New Roman"/>
                <w:b/>
                <w:bCs/>
                <w:color w:val="FF0000"/>
              </w:rPr>
            </w:pPr>
            <w:r w:rsidRPr="1C47951B">
              <w:rPr>
                <w:rFonts w:ascii="Times New Roman" w:hAnsi="Times New Roman"/>
                <w:b/>
                <w:bCs/>
                <w:color w:val="FF0000"/>
                <w:sz w:val="24"/>
                <w:szCs w:val="24"/>
              </w:rPr>
              <w:t>Revised!</w:t>
            </w:r>
          </w:p>
          <w:p w:rsidR="00A0643D" w:rsidRPr="006376C8" w:rsidP="001848AC" w14:paraId="0872EC89" w14:textId="4789F778">
            <w:pPr>
              <w:spacing w:after="0"/>
              <w:rPr>
                <w:rFonts w:ascii="Times New Roman" w:hAnsi="Times New Roman"/>
                <w:b/>
                <w:bCs/>
                <w:sz w:val="24"/>
                <w:szCs w:val="24"/>
              </w:rPr>
            </w:pPr>
          </w:p>
        </w:tc>
        <w:tc>
          <w:tcPr>
            <w:tcW w:w="6884" w:type="dxa"/>
            <w:gridSpan w:val="4"/>
          </w:tcPr>
          <w:p w:rsidR="009D7DBF" w:rsidRPr="006376C8" w:rsidP="009F03E9" w14:paraId="3BE8FEE3" w14:textId="77777777">
            <w:pPr>
              <w:numPr>
                <w:ilvl w:val="0"/>
                <w:numId w:val="4"/>
              </w:numPr>
              <w:spacing w:after="0"/>
              <w:rPr>
                <w:rFonts w:ascii="Times New Roman" w:hAnsi="Times New Roman"/>
                <w:b/>
                <w:bCs/>
                <w:sz w:val="24"/>
                <w:szCs w:val="24"/>
              </w:rPr>
            </w:pPr>
            <w:r w:rsidRPr="006376C8">
              <w:rPr>
                <w:rFonts w:ascii="Times New Roman" w:hAnsi="Times New Roman"/>
                <w:sz w:val="24"/>
                <w:szCs w:val="24"/>
              </w:rPr>
              <w:t>Discipline Method</w:t>
            </w:r>
            <w:r w:rsidR="0094683D">
              <w:rPr>
                <w:rFonts w:ascii="Times New Roman" w:hAnsi="Times New Roman"/>
                <w:b/>
                <w:sz w:val="24"/>
                <w:szCs w:val="24"/>
              </w:rPr>
              <w:t xml:space="preserve"> </w:t>
            </w:r>
          </w:p>
          <w:p w:rsidR="009D7DBF" w:rsidRPr="00F137DE" w:rsidP="009F03E9" w14:paraId="7487305D" w14:textId="77777777">
            <w:pPr>
              <w:numPr>
                <w:ilvl w:val="0"/>
                <w:numId w:val="4"/>
              </w:numPr>
              <w:spacing w:after="0"/>
              <w:rPr>
                <w:rFonts w:ascii="Times New Roman" w:hAnsi="Times New Roman"/>
                <w:b/>
                <w:bCs/>
                <w:sz w:val="24"/>
                <w:szCs w:val="24"/>
              </w:rPr>
            </w:pPr>
            <w:r w:rsidRPr="006376C8">
              <w:rPr>
                <w:rFonts w:ascii="Times New Roman" w:hAnsi="Times New Roman"/>
                <w:sz w:val="24"/>
                <w:szCs w:val="24"/>
              </w:rPr>
              <w:t>Disability Status (</w:t>
            </w:r>
            <w:r w:rsidRPr="00F137DE">
              <w:rPr>
                <w:rFonts w:ascii="Times New Roman" w:hAnsi="Times New Roman"/>
                <w:sz w:val="24"/>
                <w:szCs w:val="24"/>
              </w:rPr>
              <w:t>Section 504 Only)</w:t>
            </w:r>
          </w:p>
          <w:p w:rsidR="009D7DBF" w:rsidRPr="006376C8" w:rsidP="009F03E9" w14:paraId="01576131" w14:textId="0E2159BC">
            <w:pPr>
              <w:numPr>
                <w:ilvl w:val="0"/>
                <w:numId w:val="4"/>
              </w:numPr>
              <w:spacing w:after="0"/>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sidRPr="006376C8">
              <w:rPr>
                <w:rFonts w:ascii="Times New Roman" w:hAnsi="Times New Roman"/>
                <w:sz w:val="24"/>
                <w:szCs w:val="24"/>
              </w:rPr>
              <w:t>Sex (Membership)</w:t>
            </w:r>
            <w:r>
              <w:rPr>
                <w:rFonts w:ascii="Times New Roman" w:hAnsi="Times New Roman"/>
                <w:sz w:val="24"/>
                <w:szCs w:val="24"/>
              </w:rPr>
              <w:t>—Expanded</w:t>
            </w:r>
          </w:p>
        </w:tc>
      </w:tr>
      <w:tr w14:paraId="5760FA7A" w14:textId="77777777" w:rsidTr="00463CEA">
        <w:tblPrEx>
          <w:tblW w:w="0" w:type="auto"/>
          <w:tblLook w:val="00A0"/>
        </w:tblPrEx>
        <w:tc>
          <w:tcPr>
            <w:tcW w:w="2692" w:type="dxa"/>
            <w:tcBorders>
              <w:bottom w:val="single" w:sz="4" w:space="0" w:color="auto"/>
            </w:tcBorders>
          </w:tcPr>
          <w:p w:rsidR="009D7DBF" w:rsidP="00463CEA" w14:paraId="587931A4" w14:textId="361C02BA">
            <w:pPr>
              <w:spacing w:after="0"/>
              <w:rPr>
                <w:rFonts w:ascii="Times New Roman" w:hAnsi="Times New Roman"/>
                <w:b/>
                <w:bCs/>
                <w:sz w:val="24"/>
                <w:szCs w:val="24"/>
              </w:rPr>
            </w:pPr>
            <w:r w:rsidRPr="006376C8">
              <w:rPr>
                <w:rFonts w:ascii="Times New Roman" w:hAnsi="Times New Roman"/>
                <w:b/>
                <w:bCs/>
                <w:sz w:val="24"/>
                <w:szCs w:val="24"/>
              </w:rPr>
              <w:t>Category Set C</w:t>
            </w:r>
          </w:p>
          <w:p w:rsidR="00F81E42" w:rsidP="00F81E42" w14:paraId="2931D336" w14:textId="77777777">
            <w:pPr>
              <w:spacing w:after="0" w:line="240" w:lineRule="auto"/>
              <w:rPr>
                <w:rFonts w:ascii="Times New Roman" w:hAnsi="Times New Roman"/>
                <w:b/>
                <w:bCs/>
                <w:color w:val="FF0000"/>
              </w:rPr>
            </w:pPr>
            <w:r w:rsidRPr="1C47951B">
              <w:rPr>
                <w:rFonts w:ascii="Times New Roman" w:hAnsi="Times New Roman"/>
                <w:b/>
                <w:bCs/>
                <w:color w:val="FF0000"/>
                <w:sz w:val="24"/>
                <w:szCs w:val="24"/>
              </w:rPr>
              <w:t>Revised!</w:t>
            </w:r>
          </w:p>
          <w:p w:rsidR="00A0643D" w:rsidRPr="006376C8" w:rsidP="001848AC" w14:paraId="3C723C2E" w14:textId="12E79562">
            <w:pPr>
              <w:spacing w:after="0"/>
              <w:rPr>
                <w:rFonts w:ascii="Times New Roman" w:hAnsi="Times New Roman"/>
                <w:b/>
                <w:bCs/>
                <w:sz w:val="24"/>
                <w:szCs w:val="24"/>
              </w:rPr>
            </w:pPr>
          </w:p>
        </w:tc>
        <w:tc>
          <w:tcPr>
            <w:tcW w:w="6884" w:type="dxa"/>
            <w:gridSpan w:val="4"/>
            <w:tcBorders>
              <w:bottom w:val="single" w:sz="4" w:space="0" w:color="auto"/>
            </w:tcBorders>
          </w:tcPr>
          <w:p w:rsidR="009D7DBF" w:rsidRPr="006376C8" w:rsidP="009F03E9" w14:paraId="057B798C" w14:textId="77777777">
            <w:pPr>
              <w:numPr>
                <w:ilvl w:val="0"/>
                <w:numId w:val="4"/>
              </w:numPr>
              <w:spacing w:after="0"/>
              <w:rPr>
                <w:rFonts w:ascii="Times New Roman" w:hAnsi="Times New Roman"/>
                <w:b/>
                <w:bCs/>
                <w:sz w:val="24"/>
                <w:szCs w:val="24"/>
              </w:rPr>
            </w:pPr>
            <w:r w:rsidRPr="006376C8">
              <w:rPr>
                <w:rFonts w:ascii="Times New Roman" w:hAnsi="Times New Roman"/>
                <w:sz w:val="24"/>
                <w:szCs w:val="24"/>
              </w:rPr>
              <w:t>Discipline Method</w:t>
            </w:r>
            <w:r w:rsidR="0094683D">
              <w:rPr>
                <w:rFonts w:ascii="Times New Roman" w:hAnsi="Times New Roman"/>
                <w:b/>
                <w:sz w:val="24"/>
                <w:szCs w:val="24"/>
              </w:rPr>
              <w:t xml:space="preserve"> </w:t>
            </w:r>
            <w:r w:rsidRPr="00E65FB9">
              <w:rPr>
                <w:rFonts w:ascii="Times New Roman" w:hAnsi="Times New Roman"/>
                <w:b/>
                <w:sz w:val="24"/>
                <w:szCs w:val="24"/>
              </w:rPr>
              <w:t xml:space="preserve"> </w:t>
            </w:r>
          </w:p>
          <w:p w:rsidR="009D7DBF" w:rsidRPr="006376C8" w:rsidP="009F03E9" w14:paraId="6CF29240" w14:textId="4EC448FC">
            <w:pPr>
              <w:numPr>
                <w:ilvl w:val="0"/>
                <w:numId w:val="4"/>
              </w:numPr>
              <w:spacing w:after="0"/>
              <w:rPr>
                <w:rFonts w:ascii="Times New Roman" w:hAnsi="Times New Roman"/>
                <w:b/>
                <w:bCs/>
                <w:sz w:val="24"/>
                <w:szCs w:val="24"/>
              </w:rPr>
            </w:pPr>
            <w:r>
              <w:rPr>
                <w:rFonts w:ascii="Times New Roman" w:hAnsi="Times New Roman"/>
                <w:sz w:val="24"/>
                <w:szCs w:val="24"/>
              </w:rPr>
              <w:t>EL Status (Only)</w:t>
            </w:r>
          </w:p>
          <w:p w:rsidR="009D7DBF" w:rsidRPr="006376C8" w:rsidP="009F03E9" w14:paraId="30E18967" w14:textId="28D61808">
            <w:pPr>
              <w:numPr>
                <w:ilvl w:val="0"/>
                <w:numId w:val="4"/>
              </w:numPr>
              <w:spacing w:after="0"/>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sidRPr="006376C8">
              <w:rPr>
                <w:rFonts w:ascii="Times New Roman" w:hAnsi="Times New Roman"/>
                <w:sz w:val="24"/>
                <w:szCs w:val="24"/>
              </w:rPr>
              <w:t>Sex (Membership)</w:t>
            </w:r>
            <w:r>
              <w:rPr>
                <w:rFonts w:ascii="Times New Roman" w:hAnsi="Times New Roman"/>
                <w:sz w:val="24"/>
                <w:szCs w:val="24"/>
              </w:rPr>
              <w:t>—Expanded</w:t>
            </w:r>
          </w:p>
        </w:tc>
      </w:tr>
    </w:tbl>
    <w:p w:rsidR="009D7DBF" w:rsidRPr="006376C8" w:rsidP="009D7DBF" w14:paraId="3E75EDCA" w14:textId="77777777">
      <w:pPr>
        <w:spacing w:after="0"/>
        <w:rPr>
          <w:b/>
          <w:bCs/>
          <w:sz w:val="24"/>
          <w:szCs w:val="24"/>
        </w:rPr>
      </w:pPr>
    </w:p>
    <w:p w:rsidR="009D7DBF" w:rsidP="009D7DBF" w14:paraId="4D30458F" w14:textId="77777777">
      <w:pPr>
        <w:spacing w:after="0" w:line="240" w:lineRule="auto"/>
        <w:rPr>
          <w:b/>
          <w:bCs/>
          <w:sz w:val="24"/>
          <w:szCs w:val="24"/>
        </w:rPr>
      </w:pPr>
    </w:p>
    <w:p w:rsidR="009B431E" w:rsidP="009D7DBF" w14:paraId="4FE95D5C" w14:textId="77777777">
      <w:pPr>
        <w:spacing w:after="0" w:line="240" w:lineRule="auto"/>
        <w:rPr>
          <w:b/>
          <w:bCs/>
          <w:sz w:val="24"/>
          <w:szCs w:val="24"/>
        </w:rPr>
      </w:pPr>
    </w:p>
    <w:p w:rsidR="009B431E" w:rsidP="009D7DBF" w14:paraId="46AF672A" w14:textId="77777777">
      <w:pPr>
        <w:spacing w:after="0" w:line="240" w:lineRule="auto"/>
        <w:rPr>
          <w:b/>
          <w:bCs/>
          <w:sz w:val="24"/>
          <w:szCs w:val="24"/>
        </w:rPr>
      </w:pPr>
    </w:p>
    <w:p w:rsidR="00815EA6" w:rsidP="2F28A1CE" w14:paraId="70ECB79C" w14:textId="3EE77765">
      <w:pPr>
        <w:spacing w:after="0" w:line="240" w:lineRule="auto"/>
        <w:rPr>
          <w:b/>
          <w:bCs/>
        </w:rPr>
      </w:pPr>
    </w:p>
    <w:p w:rsidR="2F28A1CE" w:rsidP="2F28A1CE" w14:paraId="73ACFD5F" w14:textId="37101FBE">
      <w:pPr>
        <w:spacing w:after="0" w:line="240" w:lineRule="auto"/>
        <w:rPr>
          <w:b/>
          <w:bCs/>
        </w:rPr>
      </w:pPr>
    </w:p>
    <w:p w:rsidR="00AE19E7" w:rsidP="7202BB39" w14:paraId="5ACC6D55" w14:textId="5877F5C5">
      <w:pPr>
        <w:spacing w:after="0" w:line="240" w:lineRule="auto"/>
        <w:rPr>
          <w:b/>
          <w:bCs/>
        </w:rPr>
      </w:pPr>
    </w:p>
    <w:p w:rsidR="009B431E" w:rsidP="009D7DBF" w14:paraId="0C37004A" w14:textId="77777777">
      <w:pPr>
        <w:spacing w:after="0" w:line="240" w:lineRule="auto"/>
        <w:rPr>
          <w:b/>
          <w:bCs/>
          <w:sz w:val="24"/>
          <w:szCs w:val="24"/>
        </w:rPr>
      </w:pPr>
    </w:p>
    <w:p w:rsidR="009B431E" w:rsidP="009D7DBF" w14:paraId="3512CD35" w14:textId="77777777">
      <w:pPr>
        <w:spacing w:after="0" w:line="240" w:lineRule="auto"/>
        <w:rPr>
          <w:b/>
          <w:bCs/>
          <w:sz w:val="24"/>
          <w:szCs w:val="24"/>
        </w:rPr>
      </w:pPr>
    </w:p>
    <w:p w:rsidR="000F25E2" w:rsidP="009D7DBF" w14:paraId="129148BE" w14:textId="77777777">
      <w:pPr>
        <w:spacing w:after="0" w:line="240" w:lineRule="auto"/>
        <w:rPr>
          <w:b/>
          <w:bCs/>
          <w:sz w:val="24"/>
          <w:szCs w:val="24"/>
        </w:rPr>
      </w:pPr>
    </w:p>
    <w:p w:rsidR="000F25E2" w:rsidP="009D7DBF" w14:paraId="24A57ADD" w14:textId="77777777">
      <w:pPr>
        <w:spacing w:after="0" w:line="240" w:lineRule="auto"/>
        <w:rPr>
          <w:b/>
          <w:bCs/>
          <w:sz w:val="24"/>
          <w:szCs w:val="24"/>
        </w:rPr>
      </w:pPr>
    </w:p>
    <w:p w:rsidR="000F25E2" w:rsidP="009D7DBF" w14:paraId="404970B3" w14:textId="77777777">
      <w:pPr>
        <w:spacing w:after="0" w:line="240" w:lineRule="auto"/>
        <w:rPr>
          <w:b/>
          <w:bCs/>
          <w:sz w:val="24"/>
          <w:szCs w:val="24"/>
        </w:rPr>
      </w:pPr>
    </w:p>
    <w:p w:rsidR="000F25E2" w:rsidP="009D7DBF" w14:paraId="1D9B00C5" w14:textId="77777777">
      <w:pPr>
        <w:spacing w:after="0" w:line="240" w:lineRule="auto"/>
        <w:rPr>
          <w:b/>
          <w:bCs/>
          <w:sz w:val="24"/>
          <w:szCs w:val="24"/>
        </w:rPr>
      </w:pPr>
    </w:p>
    <w:p w:rsidR="009B431E" w:rsidP="1C47951B" w14:paraId="061312F5" w14:textId="2E470988">
      <w:pPr>
        <w:spacing w:after="0" w:line="240" w:lineRule="auto"/>
        <w:rPr>
          <w:rFonts w:ascii="Times New Roman" w:hAnsi="Times New Roman"/>
          <w:b/>
          <w:bCs/>
          <w:color w:val="FF0000"/>
        </w:rPr>
      </w:pPr>
      <w:r w:rsidRPr="1C47951B">
        <w:rPr>
          <w:rFonts w:ascii="Times New Roman" w:hAnsi="Times New Roman"/>
          <w:b/>
          <w:bCs/>
          <w:color w:val="FF0000"/>
          <w:sz w:val="24"/>
          <w:szCs w:val="24"/>
        </w:rPr>
        <w:t>Revised!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7"/>
        <w:gridCol w:w="2050"/>
        <w:gridCol w:w="2326"/>
        <w:gridCol w:w="640"/>
        <w:gridCol w:w="1687"/>
      </w:tblGrid>
      <w:tr w14:paraId="55F41119" w14:textId="77777777" w:rsidTr="00463CEA">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848" w:type="dxa"/>
            <w:gridSpan w:val="4"/>
            <w:tcBorders>
              <w:top w:val="single" w:sz="4" w:space="0" w:color="auto"/>
            </w:tcBorders>
            <w:shd w:val="clear" w:color="auto" w:fill="4F81BD"/>
          </w:tcPr>
          <w:p w:rsidR="009D7DBF" w:rsidRPr="008179A0" w:rsidP="001F11D4" w14:paraId="19767FD5" w14:textId="77777777">
            <w:pPr>
              <w:spacing w:after="0"/>
              <w:rPr>
                <w:rFonts w:ascii="Times New Roman" w:hAnsi="Times New Roman"/>
                <w:b/>
                <w:bCs/>
                <w:color w:val="FFFFFF"/>
                <w:sz w:val="24"/>
                <w:szCs w:val="24"/>
              </w:rPr>
            </w:pPr>
            <w:r w:rsidRPr="008179A0">
              <w:rPr>
                <w:rFonts w:ascii="Times New Roman" w:hAnsi="Times New Roman"/>
                <w:b/>
                <w:bCs/>
                <w:color w:val="FFFFFF"/>
                <w:sz w:val="24"/>
                <w:szCs w:val="24"/>
              </w:rPr>
              <w:t>Group Name:    Discipline of students without disabilities table</w:t>
            </w:r>
            <w:r w:rsidRPr="00A0643D" w:rsidR="00A0643D">
              <w:rPr>
                <w:rFonts w:ascii="Times New Roman" w:hAnsi="Times New Roman"/>
                <w:b/>
                <w:bCs/>
                <w:color w:val="FF0000"/>
                <w:sz w:val="24"/>
                <w:szCs w:val="24"/>
              </w:rPr>
              <w:t xml:space="preserve"> </w:t>
            </w:r>
          </w:p>
        </w:tc>
        <w:tc>
          <w:tcPr>
            <w:tcW w:w="1728" w:type="dxa"/>
            <w:tcBorders>
              <w:top w:val="single" w:sz="4" w:space="0" w:color="auto"/>
            </w:tcBorders>
            <w:shd w:val="clear" w:color="auto" w:fill="4F81BD"/>
          </w:tcPr>
          <w:p w:rsidR="009D7DBF" w:rsidRPr="008179A0" w:rsidP="00101FF3" w14:paraId="7212CA9E" w14:textId="77777777">
            <w:pPr>
              <w:spacing w:after="0"/>
              <w:jc w:val="right"/>
              <w:rPr>
                <w:rFonts w:ascii="Times New Roman" w:hAnsi="Times New Roman"/>
                <w:b/>
                <w:bCs/>
                <w:color w:val="FFFFFF"/>
                <w:sz w:val="24"/>
                <w:szCs w:val="24"/>
              </w:rPr>
            </w:pPr>
            <w:r w:rsidRPr="008179A0">
              <w:rPr>
                <w:rFonts w:ascii="Times New Roman" w:hAnsi="Times New Roman"/>
                <w:b/>
                <w:bCs/>
                <w:color w:val="FFFFFF"/>
                <w:sz w:val="24"/>
                <w:szCs w:val="24"/>
              </w:rPr>
              <w:t>DG:</w:t>
            </w:r>
            <w:r w:rsidRPr="008179A0" w:rsidR="006B3014">
              <w:rPr>
                <w:rFonts w:ascii="Times New Roman" w:hAnsi="Times New Roman"/>
                <w:b/>
                <w:bCs/>
                <w:color w:val="FFFFFF"/>
                <w:sz w:val="24"/>
                <w:szCs w:val="24"/>
              </w:rPr>
              <w:t xml:space="preserve"> </w:t>
            </w:r>
            <w:r w:rsidR="00101FF3">
              <w:rPr>
                <w:rFonts w:ascii="Times New Roman" w:hAnsi="Times New Roman"/>
                <w:b/>
                <w:bCs/>
                <w:color w:val="FFFFFF"/>
                <w:sz w:val="24"/>
                <w:szCs w:val="24"/>
              </w:rPr>
              <w:t>923</w:t>
            </w:r>
          </w:p>
        </w:tc>
      </w:tr>
      <w:tr w14:paraId="165CF448" w14:textId="77777777" w:rsidTr="00463CEA">
        <w:tblPrEx>
          <w:tblW w:w="0" w:type="auto"/>
          <w:tblLook w:val="00A0"/>
        </w:tblPrEx>
        <w:tc>
          <w:tcPr>
            <w:tcW w:w="2692" w:type="dxa"/>
          </w:tcPr>
          <w:p w:rsidR="009D7DBF" w:rsidRPr="008179A0" w:rsidP="00463CEA" w14:paraId="36F92502" w14:textId="77777777">
            <w:pPr>
              <w:spacing w:after="0"/>
              <w:rPr>
                <w:rFonts w:ascii="Times New Roman" w:hAnsi="Times New Roman"/>
                <w:b/>
                <w:bCs/>
                <w:sz w:val="24"/>
                <w:szCs w:val="24"/>
              </w:rPr>
            </w:pPr>
            <w:r w:rsidRPr="008179A0">
              <w:rPr>
                <w:rFonts w:ascii="Times New Roman" w:hAnsi="Times New Roman"/>
                <w:b/>
                <w:bCs/>
                <w:sz w:val="24"/>
                <w:szCs w:val="24"/>
              </w:rPr>
              <w:t>Definition</w:t>
            </w:r>
          </w:p>
        </w:tc>
        <w:tc>
          <w:tcPr>
            <w:tcW w:w="6884" w:type="dxa"/>
            <w:gridSpan w:val="4"/>
          </w:tcPr>
          <w:p w:rsidR="009D7DBF" w:rsidRPr="008179A0" w:rsidP="00463CEA" w14:paraId="0F0D9013" w14:textId="77777777">
            <w:pPr>
              <w:spacing w:after="0"/>
              <w:rPr>
                <w:rFonts w:ascii="Times New Roman" w:hAnsi="Times New Roman"/>
                <w:b/>
                <w:bCs/>
                <w:sz w:val="24"/>
                <w:szCs w:val="24"/>
              </w:rPr>
            </w:pPr>
            <w:r w:rsidRPr="008179A0">
              <w:rPr>
                <w:rFonts w:ascii="Times New Roman" w:hAnsi="Times New Roman"/>
                <w:sz w:val="24"/>
                <w:szCs w:val="24"/>
              </w:rPr>
              <w:t>The number of students without disabilities</w:t>
            </w:r>
            <w:r w:rsidRPr="008179A0" w:rsidR="0071773F">
              <w:rPr>
                <w:rFonts w:ascii="Times New Roman" w:hAnsi="Times New Roman"/>
                <w:sz w:val="24"/>
                <w:szCs w:val="24"/>
              </w:rPr>
              <w:t xml:space="preserve"> </w:t>
            </w:r>
            <w:r w:rsidRPr="008179A0">
              <w:rPr>
                <w:rFonts w:ascii="Times New Roman" w:hAnsi="Times New Roman"/>
                <w:sz w:val="24"/>
                <w:szCs w:val="24"/>
              </w:rPr>
              <w:t>who were disciplined during the school year.</w:t>
            </w:r>
          </w:p>
        </w:tc>
      </w:tr>
      <w:tr w14:paraId="1E34422E" w14:textId="77777777" w:rsidTr="00463CEA">
        <w:tblPrEx>
          <w:tblW w:w="0" w:type="auto"/>
          <w:tblLook w:val="00A0"/>
        </w:tblPrEx>
        <w:tc>
          <w:tcPr>
            <w:tcW w:w="2692" w:type="dxa"/>
          </w:tcPr>
          <w:p w:rsidR="009D7DBF" w:rsidRPr="008179A0" w:rsidP="00463CEA" w14:paraId="07143DA9" w14:textId="77777777">
            <w:pPr>
              <w:spacing w:after="0"/>
              <w:rPr>
                <w:rFonts w:ascii="Times New Roman" w:hAnsi="Times New Roman"/>
                <w:b/>
                <w:bCs/>
                <w:sz w:val="24"/>
                <w:szCs w:val="24"/>
              </w:rPr>
            </w:pPr>
            <w:r w:rsidRPr="008179A0">
              <w:rPr>
                <w:rFonts w:ascii="Times New Roman" w:hAnsi="Times New Roman"/>
                <w:b/>
                <w:bCs/>
                <w:sz w:val="24"/>
                <w:szCs w:val="24"/>
              </w:rPr>
              <w:t>Permitted Values</w:t>
            </w:r>
          </w:p>
        </w:tc>
        <w:tc>
          <w:tcPr>
            <w:tcW w:w="6884" w:type="dxa"/>
            <w:gridSpan w:val="4"/>
          </w:tcPr>
          <w:p w:rsidR="009D7DBF" w:rsidRPr="008179A0" w:rsidP="00B56622" w14:paraId="2E8E2528" w14:textId="77777777">
            <w:pPr>
              <w:pStyle w:val="ListParagraph"/>
              <w:numPr>
                <w:ilvl w:val="0"/>
                <w:numId w:val="13"/>
              </w:numPr>
              <w:spacing w:after="0"/>
              <w:rPr>
                <w:rFonts w:ascii="Times New Roman" w:hAnsi="Times New Roman"/>
                <w:b/>
                <w:bCs/>
                <w:sz w:val="24"/>
                <w:szCs w:val="24"/>
              </w:rPr>
            </w:pPr>
            <w:r w:rsidRPr="008179A0">
              <w:rPr>
                <w:rFonts w:ascii="Times New Roman" w:hAnsi="Times New Roman"/>
                <w:sz w:val="24"/>
                <w:szCs w:val="24"/>
              </w:rPr>
              <w:t xml:space="preserve">Integer </w:t>
            </w:r>
          </w:p>
        </w:tc>
      </w:tr>
      <w:tr w14:paraId="7733CEFD" w14:textId="77777777" w:rsidTr="00463CEA">
        <w:tblPrEx>
          <w:tblW w:w="0" w:type="auto"/>
          <w:tblLook w:val="00A0"/>
        </w:tblPrEx>
        <w:tc>
          <w:tcPr>
            <w:tcW w:w="2692" w:type="dxa"/>
          </w:tcPr>
          <w:p w:rsidR="009D7DBF" w:rsidRPr="008179A0" w:rsidP="00463CEA" w14:paraId="55DB9F99" w14:textId="77777777">
            <w:pPr>
              <w:spacing w:after="0"/>
              <w:rPr>
                <w:rFonts w:ascii="Times New Roman" w:hAnsi="Times New Roman"/>
                <w:b/>
                <w:bCs/>
                <w:sz w:val="24"/>
                <w:szCs w:val="24"/>
              </w:rPr>
            </w:pPr>
            <w:r w:rsidRPr="008179A0">
              <w:rPr>
                <w:rFonts w:ascii="Times New Roman" w:hAnsi="Times New Roman"/>
                <w:b/>
                <w:sz w:val="24"/>
                <w:szCs w:val="24"/>
              </w:rPr>
              <w:t xml:space="preserve">Reporting Period </w:t>
            </w:r>
          </w:p>
        </w:tc>
        <w:tc>
          <w:tcPr>
            <w:tcW w:w="6884" w:type="dxa"/>
            <w:gridSpan w:val="4"/>
          </w:tcPr>
          <w:p w:rsidR="009D7DBF" w:rsidRPr="008179A0" w:rsidP="00463CEA" w14:paraId="658695F5" w14:textId="77777777">
            <w:pPr>
              <w:spacing w:after="0"/>
              <w:rPr>
                <w:rFonts w:ascii="Times New Roman" w:hAnsi="Times New Roman"/>
                <w:bCs/>
                <w:sz w:val="24"/>
                <w:szCs w:val="24"/>
              </w:rPr>
            </w:pPr>
            <w:r>
              <w:rPr>
                <w:rFonts w:ascii="Times New Roman" w:hAnsi="Times New Roman"/>
                <w:sz w:val="24"/>
                <w:szCs w:val="24"/>
              </w:rPr>
              <w:t xml:space="preserve">Regular </w:t>
            </w:r>
            <w:r w:rsidRPr="008179A0">
              <w:rPr>
                <w:rFonts w:ascii="Times New Roman" w:hAnsi="Times New Roman"/>
                <w:sz w:val="24"/>
                <w:szCs w:val="24"/>
              </w:rPr>
              <w:t xml:space="preserve">School Year </w:t>
            </w:r>
          </w:p>
        </w:tc>
      </w:tr>
      <w:tr w14:paraId="6E5234C7" w14:textId="77777777" w:rsidTr="00463CEA">
        <w:tblPrEx>
          <w:tblW w:w="0" w:type="auto"/>
          <w:tblLook w:val="00A0"/>
        </w:tblPrEx>
        <w:tc>
          <w:tcPr>
            <w:tcW w:w="2692" w:type="dxa"/>
          </w:tcPr>
          <w:p w:rsidR="009D7DBF" w:rsidRPr="008179A0" w:rsidP="00463CEA" w14:paraId="1998AAD6" w14:textId="77777777">
            <w:pPr>
              <w:spacing w:after="0"/>
              <w:rPr>
                <w:rFonts w:ascii="Times New Roman" w:hAnsi="Times New Roman"/>
                <w:b/>
                <w:bCs/>
                <w:sz w:val="24"/>
                <w:szCs w:val="24"/>
              </w:rPr>
            </w:pPr>
            <w:r w:rsidRPr="008179A0">
              <w:rPr>
                <w:rFonts w:ascii="Times New Roman" w:hAnsi="Times New Roman"/>
                <w:b/>
                <w:sz w:val="24"/>
                <w:szCs w:val="24"/>
              </w:rPr>
              <w:t>Reporting Levels</w:t>
            </w:r>
          </w:p>
        </w:tc>
        <w:tc>
          <w:tcPr>
            <w:tcW w:w="2096" w:type="dxa"/>
          </w:tcPr>
          <w:p w:rsidR="009D7DBF" w:rsidRPr="008179A0" w:rsidP="00463CEA" w14:paraId="10DE8F04" w14:textId="77777777">
            <w:pPr>
              <w:spacing w:after="0"/>
              <w:jc w:val="center"/>
              <w:rPr>
                <w:bCs/>
                <w:sz w:val="24"/>
                <w:szCs w:val="24"/>
              </w:rPr>
            </w:pPr>
            <w:r w:rsidRPr="008179A0">
              <w:rPr>
                <w:rFonts w:ascii="Times New Roman" w:hAnsi="Times New Roman"/>
                <w:bCs/>
                <w:sz w:val="24"/>
                <w:szCs w:val="24"/>
              </w:rPr>
              <w:t>School</w:t>
            </w:r>
            <w:r w:rsidRPr="008179A0">
              <w:rPr>
                <w:bCs/>
                <w:sz w:val="24"/>
                <w:szCs w:val="24"/>
              </w:rPr>
              <w:t xml:space="preserve">  </w:t>
            </w:r>
            <w:r w:rsidRPr="008179A0">
              <w:rPr>
                <w:rFonts w:ascii="Wingdings 2" w:hAnsi="Wingdings 2"/>
                <w:bCs/>
                <w:sz w:val="24"/>
                <w:szCs w:val="24"/>
              </w:rPr>
              <w:sym w:font="Wingdings 2" w:char="F052"/>
            </w:r>
          </w:p>
        </w:tc>
        <w:tc>
          <w:tcPr>
            <w:tcW w:w="2394" w:type="dxa"/>
          </w:tcPr>
          <w:p w:rsidR="009D7DBF" w:rsidRPr="008179A0" w:rsidP="00463CEA" w14:paraId="45213391" w14:textId="77777777">
            <w:pPr>
              <w:spacing w:after="0"/>
              <w:jc w:val="center"/>
              <w:rPr>
                <w:bCs/>
                <w:sz w:val="24"/>
                <w:szCs w:val="24"/>
              </w:rPr>
            </w:pPr>
            <w:r w:rsidRPr="008179A0">
              <w:rPr>
                <w:rFonts w:ascii="Times New Roman" w:hAnsi="Times New Roman"/>
                <w:bCs/>
                <w:sz w:val="24"/>
                <w:szCs w:val="24"/>
              </w:rPr>
              <w:t>LEA</w:t>
            </w:r>
            <w:r w:rsidRPr="008179A0">
              <w:rPr>
                <w:bCs/>
                <w:sz w:val="24"/>
                <w:szCs w:val="24"/>
              </w:rPr>
              <w:t xml:space="preserve">  </w:t>
            </w:r>
            <w:r w:rsidRPr="008179A0">
              <w:rPr>
                <w:rFonts w:ascii="Wingdings 2" w:eastAsia="Wingdings 2" w:hAnsi="Wingdings 2" w:cs="Wingdings 2"/>
                <w:bCs/>
                <w:sz w:val="24"/>
                <w:szCs w:val="24"/>
              </w:rPr>
              <w:t>£</w:t>
            </w:r>
          </w:p>
        </w:tc>
        <w:tc>
          <w:tcPr>
            <w:tcW w:w="2394" w:type="dxa"/>
            <w:gridSpan w:val="2"/>
          </w:tcPr>
          <w:p w:rsidR="009D7DBF" w:rsidRPr="008179A0" w:rsidP="00463CEA" w14:paraId="25C41479" w14:textId="77777777">
            <w:pPr>
              <w:spacing w:after="0"/>
              <w:jc w:val="center"/>
              <w:rPr>
                <w:bCs/>
                <w:sz w:val="24"/>
                <w:szCs w:val="24"/>
              </w:rPr>
            </w:pPr>
            <w:r w:rsidRPr="008179A0">
              <w:rPr>
                <w:rFonts w:ascii="Times New Roman" w:hAnsi="Times New Roman"/>
                <w:bCs/>
                <w:sz w:val="24"/>
                <w:szCs w:val="24"/>
              </w:rPr>
              <w:t>State</w:t>
            </w:r>
            <w:r w:rsidRPr="008179A0">
              <w:rPr>
                <w:bCs/>
                <w:sz w:val="24"/>
                <w:szCs w:val="24"/>
              </w:rPr>
              <w:t xml:space="preserve">  </w:t>
            </w:r>
            <w:r w:rsidRPr="008179A0">
              <w:rPr>
                <w:rFonts w:ascii="Wingdings 2" w:eastAsia="Wingdings 2" w:hAnsi="Wingdings 2" w:cs="Wingdings 2"/>
                <w:bCs/>
                <w:sz w:val="24"/>
                <w:szCs w:val="24"/>
              </w:rPr>
              <w:t>£</w:t>
            </w:r>
          </w:p>
        </w:tc>
      </w:tr>
      <w:tr w14:paraId="6890370A" w14:textId="77777777" w:rsidTr="00463CEA">
        <w:tblPrEx>
          <w:tblW w:w="0" w:type="auto"/>
          <w:tblLook w:val="00A0"/>
        </w:tblPrEx>
        <w:tc>
          <w:tcPr>
            <w:tcW w:w="2692" w:type="dxa"/>
          </w:tcPr>
          <w:p w:rsidR="009D7DBF" w:rsidRPr="008179A0" w:rsidP="00463CEA" w14:paraId="62BFB9CA" w14:textId="16FB20E9">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9D7DBF" w:rsidRPr="008179A0" w:rsidP="00463CEA" w14:paraId="7FF4ACA5" w14:textId="77777777">
            <w:pPr>
              <w:spacing w:after="0"/>
              <w:rPr>
                <w:b/>
                <w:bCs/>
                <w:sz w:val="24"/>
                <w:szCs w:val="24"/>
              </w:rPr>
            </w:pPr>
            <w:r w:rsidRPr="008179A0">
              <w:rPr>
                <w:rFonts w:ascii="Wingdings 2" w:eastAsia="Wingdings 2" w:hAnsi="Wingdings 2" w:cs="Wingdings 2"/>
                <w:bCs/>
                <w:sz w:val="24"/>
                <w:szCs w:val="24"/>
              </w:rPr>
              <w:t>£</w:t>
            </w:r>
          </w:p>
        </w:tc>
      </w:tr>
      <w:tr w14:paraId="7DA45ECB" w14:textId="77777777" w:rsidTr="00463CEA">
        <w:tblPrEx>
          <w:tblW w:w="0" w:type="auto"/>
          <w:tblLook w:val="00A0"/>
        </w:tblPrEx>
        <w:tc>
          <w:tcPr>
            <w:tcW w:w="2692" w:type="dxa"/>
          </w:tcPr>
          <w:p w:rsidR="009D7DBF" w:rsidRPr="008179A0" w:rsidP="00463CEA" w14:paraId="7F9C79A2" w14:textId="77777777">
            <w:pPr>
              <w:spacing w:after="0"/>
              <w:rPr>
                <w:rFonts w:ascii="Times New Roman" w:hAnsi="Times New Roman"/>
                <w:b/>
                <w:bCs/>
                <w:sz w:val="24"/>
                <w:szCs w:val="24"/>
              </w:rPr>
            </w:pPr>
            <w:r w:rsidRPr="008179A0">
              <w:rPr>
                <w:rFonts w:ascii="Times New Roman" w:hAnsi="Times New Roman"/>
                <w:b/>
                <w:bCs/>
                <w:sz w:val="24"/>
                <w:szCs w:val="24"/>
              </w:rPr>
              <w:t>Comment</w:t>
            </w:r>
          </w:p>
        </w:tc>
        <w:tc>
          <w:tcPr>
            <w:tcW w:w="6884" w:type="dxa"/>
            <w:gridSpan w:val="4"/>
          </w:tcPr>
          <w:p w:rsidR="009D7DBF" w:rsidRPr="008179A0" w:rsidP="00463CEA" w14:paraId="30F3377C" w14:textId="77777777">
            <w:pPr>
              <w:spacing w:after="0"/>
              <w:rPr>
                <w:rFonts w:ascii="Times New Roman" w:hAnsi="Times New Roman"/>
                <w:sz w:val="24"/>
                <w:szCs w:val="24"/>
              </w:rPr>
            </w:pPr>
            <w:r w:rsidRPr="0064593C">
              <w:rPr>
                <w:rFonts w:ascii="Times New Roman" w:hAnsi="Times New Roman"/>
                <w:sz w:val="24"/>
                <w:szCs w:val="24"/>
              </w:rPr>
              <w:t xml:space="preserve">Include students enrolled in </w:t>
            </w:r>
            <w:r>
              <w:rPr>
                <w:rFonts w:ascii="Times New Roman" w:hAnsi="Times New Roman"/>
                <w:sz w:val="24"/>
                <w:szCs w:val="24"/>
              </w:rPr>
              <w:t>grades K-12</w:t>
            </w:r>
            <w:r w:rsidRPr="0064593C">
              <w:rPr>
                <w:rFonts w:ascii="Times New Roman" w:hAnsi="Times New Roman"/>
                <w:sz w:val="24"/>
                <w:szCs w:val="24"/>
              </w:rPr>
              <w:t xml:space="preserve">, and </w:t>
            </w:r>
            <w:r w:rsidRPr="002926A6">
              <w:rPr>
                <w:rFonts w:ascii="Times New Roman" w:hAnsi="Times New Roman"/>
                <w:sz w:val="24"/>
                <w:szCs w:val="24"/>
              </w:rPr>
              <w:t>comparable ungraded levels</w:t>
            </w:r>
            <w:r>
              <w:rPr>
                <w:rFonts w:ascii="Times New Roman" w:hAnsi="Times New Roman"/>
                <w:sz w:val="24"/>
                <w:szCs w:val="24"/>
              </w:rPr>
              <w:t>.</w:t>
            </w:r>
            <w:r w:rsidRPr="00D55AB8">
              <w:rPr>
                <w:rFonts w:ascii="Times New Roman" w:hAnsi="Times New Roman"/>
                <w:sz w:val="24"/>
                <w:szCs w:val="24"/>
              </w:rPr>
              <w:t xml:space="preserve"> </w:t>
            </w:r>
            <w:r>
              <w:rPr>
                <w:rFonts w:ascii="Times New Roman" w:hAnsi="Times New Roman"/>
                <w:sz w:val="24"/>
                <w:szCs w:val="24"/>
              </w:rPr>
              <w:t xml:space="preserve"> </w:t>
            </w:r>
            <w:r w:rsidRPr="00E22498">
              <w:rPr>
                <w:rFonts w:ascii="Times New Roman" w:hAnsi="Times New Roman"/>
                <w:sz w:val="24"/>
                <w:szCs w:val="24"/>
              </w:rPr>
              <w:t xml:space="preserve">For each </w:t>
            </w:r>
            <w:r>
              <w:rPr>
                <w:rFonts w:ascii="Times New Roman" w:hAnsi="Times New Roman"/>
                <w:sz w:val="24"/>
                <w:szCs w:val="24"/>
              </w:rPr>
              <w:t>discipline method</w:t>
            </w:r>
            <w:r w:rsidRPr="00E22498">
              <w:rPr>
                <w:rFonts w:ascii="Times New Roman" w:hAnsi="Times New Roman"/>
                <w:sz w:val="24"/>
                <w:szCs w:val="24"/>
              </w:rPr>
              <w:t xml:space="preserve">, the data should be unduplicated. </w:t>
            </w:r>
            <w:r>
              <w:rPr>
                <w:rFonts w:ascii="Times New Roman" w:hAnsi="Times New Roman"/>
                <w:sz w:val="24"/>
                <w:szCs w:val="24"/>
              </w:rPr>
              <w:t xml:space="preserve">Category set B </w:t>
            </w:r>
            <w:r w:rsidRPr="00E22498">
              <w:rPr>
                <w:rFonts w:ascii="Times New Roman" w:hAnsi="Times New Roman"/>
                <w:sz w:val="24"/>
                <w:szCs w:val="24"/>
              </w:rPr>
              <w:t>do</w:t>
            </w:r>
            <w:r>
              <w:rPr>
                <w:rFonts w:ascii="Times New Roman" w:hAnsi="Times New Roman"/>
                <w:sz w:val="24"/>
                <w:szCs w:val="24"/>
              </w:rPr>
              <w:t>es</w:t>
            </w:r>
            <w:r w:rsidRPr="00E22498">
              <w:rPr>
                <w:rFonts w:ascii="Times New Roman" w:hAnsi="Times New Roman"/>
                <w:sz w:val="24"/>
                <w:szCs w:val="24"/>
              </w:rPr>
              <w:t xml:space="preserve"> not include all students. </w:t>
            </w:r>
          </w:p>
        </w:tc>
      </w:tr>
      <w:tr w14:paraId="3F1D06C4" w14:textId="77777777" w:rsidTr="00463CEA">
        <w:tblPrEx>
          <w:tblW w:w="0" w:type="auto"/>
          <w:tblLook w:val="00A0"/>
        </w:tblPrEx>
        <w:tc>
          <w:tcPr>
            <w:tcW w:w="2692" w:type="dxa"/>
          </w:tcPr>
          <w:p w:rsidR="009D7DBF" w:rsidRPr="008179A0" w:rsidP="00463CEA" w14:paraId="25D58E47" w14:textId="77777777">
            <w:pPr>
              <w:spacing w:after="0"/>
              <w:rPr>
                <w:rFonts w:ascii="Times New Roman" w:hAnsi="Times New Roman"/>
                <w:b/>
                <w:bCs/>
                <w:color w:val="FFFFFF"/>
                <w:sz w:val="24"/>
                <w:szCs w:val="24"/>
              </w:rPr>
            </w:pPr>
          </w:p>
        </w:tc>
        <w:tc>
          <w:tcPr>
            <w:tcW w:w="6884" w:type="dxa"/>
            <w:gridSpan w:val="4"/>
          </w:tcPr>
          <w:p w:rsidR="009D7DBF" w:rsidRPr="008179A0" w:rsidP="00463CEA" w14:paraId="0CC00F71" w14:textId="77777777">
            <w:pPr>
              <w:spacing w:after="0"/>
              <w:rPr>
                <w:rFonts w:ascii="Times New Roman" w:hAnsi="Times New Roman"/>
                <w:b/>
                <w:bCs/>
                <w:color w:val="FFFFFF"/>
                <w:sz w:val="24"/>
                <w:szCs w:val="24"/>
              </w:rPr>
            </w:pPr>
          </w:p>
        </w:tc>
      </w:tr>
      <w:tr w14:paraId="531B674B" w14:textId="77777777" w:rsidTr="00463CEA">
        <w:tblPrEx>
          <w:tblW w:w="0" w:type="auto"/>
          <w:tblLook w:val="00A0"/>
        </w:tblPrEx>
        <w:tc>
          <w:tcPr>
            <w:tcW w:w="2692" w:type="dxa"/>
            <w:shd w:val="clear" w:color="auto" w:fill="4F81BD"/>
          </w:tcPr>
          <w:p w:rsidR="009D7DBF" w:rsidRPr="008179A0" w:rsidP="00463CEA" w14:paraId="57996731" w14:textId="77777777">
            <w:pPr>
              <w:spacing w:after="0"/>
              <w:rPr>
                <w:rFonts w:ascii="Times New Roman" w:hAnsi="Times New Roman"/>
                <w:b/>
                <w:bCs/>
                <w:color w:val="FFFFFF"/>
                <w:sz w:val="24"/>
                <w:szCs w:val="24"/>
              </w:rPr>
            </w:pPr>
            <w:r w:rsidRPr="008179A0">
              <w:rPr>
                <w:rFonts w:ascii="Times New Roman" w:hAnsi="Times New Roman"/>
                <w:b/>
                <w:bCs/>
                <w:color w:val="FFFFFF"/>
                <w:sz w:val="24"/>
                <w:szCs w:val="24"/>
              </w:rPr>
              <w:t>CATEGORY SET</w:t>
            </w:r>
          </w:p>
        </w:tc>
        <w:tc>
          <w:tcPr>
            <w:tcW w:w="6884" w:type="dxa"/>
            <w:gridSpan w:val="4"/>
            <w:shd w:val="clear" w:color="auto" w:fill="4F81BD"/>
          </w:tcPr>
          <w:p w:rsidR="009D7DBF" w:rsidRPr="008179A0" w:rsidP="00463CEA" w14:paraId="3318A269" w14:textId="77777777">
            <w:pPr>
              <w:spacing w:after="0"/>
              <w:rPr>
                <w:rFonts w:ascii="Times New Roman" w:hAnsi="Times New Roman"/>
                <w:b/>
                <w:bCs/>
                <w:color w:val="FFFFFF"/>
                <w:sz w:val="24"/>
                <w:szCs w:val="24"/>
              </w:rPr>
            </w:pPr>
            <w:r w:rsidRPr="008179A0">
              <w:rPr>
                <w:rFonts w:ascii="Times New Roman" w:hAnsi="Times New Roman"/>
                <w:b/>
                <w:bCs/>
                <w:color w:val="FFFFFF"/>
                <w:sz w:val="24"/>
                <w:szCs w:val="24"/>
              </w:rPr>
              <w:t>DESCRIPTION</w:t>
            </w:r>
          </w:p>
        </w:tc>
      </w:tr>
      <w:tr w14:paraId="4D02BCF1" w14:textId="77777777" w:rsidTr="00463CEA">
        <w:tblPrEx>
          <w:tblW w:w="0" w:type="auto"/>
          <w:tblLook w:val="00A0"/>
        </w:tblPrEx>
        <w:tc>
          <w:tcPr>
            <w:tcW w:w="2692" w:type="dxa"/>
          </w:tcPr>
          <w:p w:rsidR="009D7DBF" w:rsidP="00463CEA" w14:paraId="5D567738" w14:textId="5DD2FB24">
            <w:pPr>
              <w:spacing w:after="0"/>
              <w:rPr>
                <w:rFonts w:ascii="Times New Roman" w:hAnsi="Times New Roman"/>
                <w:b/>
                <w:bCs/>
                <w:sz w:val="24"/>
                <w:szCs w:val="24"/>
              </w:rPr>
            </w:pPr>
            <w:r w:rsidRPr="008179A0">
              <w:rPr>
                <w:rFonts w:ascii="Times New Roman" w:hAnsi="Times New Roman"/>
                <w:b/>
                <w:bCs/>
                <w:sz w:val="24"/>
                <w:szCs w:val="24"/>
              </w:rPr>
              <w:t>Category Set A</w:t>
            </w:r>
          </w:p>
          <w:p w:rsidR="00F81E42" w:rsidP="00F81E42" w14:paraId="5BEEA007" w14:textId="77777777">
            <w:pPr>
              <w:spacing w:after="0" w:line="240" w:lineRule="auto"/>
              <w:rPr>
                <w:rFonts w:ascii="Times New Roman" w:hAnsi="Times New Roman"/>
                <w:b/>
                <w:bCs/>
                <w:color w:val="FF0000"/>
              </w:rPr>
            </w:pPr>
            <w:r w:rsidRPr="1C47951B">
              <w:rPr>
                <w:rFonts w:ascii="Times New Roman" w:hAnsi="Times New Roman"/>
                <w:b/>
                <w:bCs/>
                <w:color w:val="FF0000"/>
                <w:sz w:val="24"/>
                <w:szCs w:val="24"/>
              </w:rPr>
              <w:t>Revised!</w:t>
            </w:r>
          </w:p>
          <w:p w:rsidR="00A0643D" w:rsidRPr="008179A0" w:rsidP="00AE19E7" w14:paraId="59288A6A" w14:textId="595A7B76">
            <w:pPr>
              <w:spacing w:after="0"/>
              <w:rPr>
                <w:rFonts w:ascii="Times New Roman" w:hAnsi="Times New Roman"/>
                <w:b/>
                <w:bCs/>
                <w:sz w:val="24"/>
                <w:szCs w:val="24"/>
              </w:rPr>
            </w:pPr>
          </w:p>
        </w:tc>
        <w:tc>
          <w:tcPr>
            <w:tcW w:w="6884" w:type="dxa"/>
            <w:gridSpan w:val="4"/>
          </w:tcPr>
          <w:p w:rsidR="009D7DBF" w:rsidRPr="008179A0" w:rsidP="00463CEA" w14:paraId="0352F401" w14:textId="77777777">
            <w:pPr>
              <w:numPr>
                <w:ilvl w:val="0"/>
                <w:numId w:val="2"/>
              </w:numPr>
              <w:spacing w:after="0"/>
              <w:rPr>
                <w:rFonts w:ascii="Times New Roman" w:hAnsi="Times New Roman"/>
                <w:b/>
                <w:bCs/>
                <w:sz w:val="24"/>
                <w:szCs w:val="24"/>
              </w:rPr>
            </w:pPr>
            <w:r w:rsidRPr="008179A0">
              <w:rPr>
                <w:rFonts w:ascii="Times New Roman" w:hAnsi="Times New Roman"/>
                <w:sz w:val="24"/>
                <w:szCs w:val="24"/>
              </w:rPr>
              <w:t>Discipline Method</w:t>
            </w:r>
            <w:r w:rsidR="0094683D">
              <w:rPr>
                <w:rFonts w:ascii="Times New Roman" w:hAnsi="Times New Roman"/>
                <w:b/>
                <w:sz w:val="24"/>
                <w:szCs w:val="24"/>
              </w:rPr>
              <w:t xml:space="preserve"> </w:t>
            </w:r>
            <w:r w:rsidRPr="008179A0">
              <w:rPr>
                <w:rFonts w:ascii="Times New Roman" w:hAnsi="Times New Roman"/>
                <w:sz w:val="24"/>
                <w:szCs w:val="24"/>
              </w:rPr>
              <w:t xml:space="preserve"> </w:t>
            </w:r>
          </w:p>
          <w:p w:rsidR="009D7DBF" w:rsidRPr="008179A0" w:rsidP="00463CEA" w14:paraId="206788A2" w14:textId="77777777">
            <w:pPr>
              <w:numPr>
                <w:ilvl w:val="0"/>
                <w:numId w:val="2"/>
              </w:numPr>
              <w:spacing w:after="0"/>
              <w:rPr>
                <w:rFonts w:ascii="Times New Roman" w:hAnsi="Times New Roman"/>
                <w:b/>
                <w:bCs/>
                <w:sz w:val="24"/>
                <w:szCs w:val="24"/>
              </w:rPr>
            </w:pPr>
            <w:r w:rsidRPr="008179A0">
              <w:rPr>
                <w:rFonts w:ascii="Times New Roman" w:hAnsi="Times New Roman"/>
                <w:sz w:val="24"/>
                <w:szCs w:val="24"/>
              </w:rPr>
              <w:t>Racial Ethnic</w:t>
            </w:r>
          </w:p>
          <w:p w:rsidR="009D7DBF" w:rsidRPr="008179A0" w:rsidP="00463CEA" w14:paraId="3EF16028" w14:textId="59856DDC">
            <w:pPr>
              <w:numPr>
                <w:ilvl w:val="0"/>
                <w:numId w:val="2"/>
              </w:numPr>
              <w:spacing w:after="0"/>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sidRPr="006376C8">
              <w:rPr>
                <w:rFonts w:ascii="Times New Roman" w:hAnsi="Times New Roman"/>
                <w:sz w:val="24"/>
                <w:szCs w:val="24"/>
              </w:rPr>
              <w:t>Sex (Membership)</w:t>
            </w:r>
            <w:r>
              <w:rPr>
                <w:rFonts w:ascii="Times New Roman" w:hAnsi="Times New Roman"/>
                <w:sz w:val="24"/>
                <w:szCs w:val="24"/>
              </w:rPr>
              <w:t>—Expanded</w:t>
            </w:r>
          </w:p>
        </w:tc>
      </w:tr>
      <w:tr w14:paraId="2D100D3E" w14:textId="77777777" w:rsidTr="000132A3">
        <w:tblPrEx>
          <w:tblW w:w="0" w:type="auto"/>
          <w:tblLook w:val="00A0"/>
        </w:tblPrEx>
        <w:trPr>
          <w:trHeight w:val="903"/>
        </w:trPr>
        <w:tc>
          <w:tcPr>
            <w:tcW w:w="2692" w:type="dxa"/>
            <w:tcBorders>
              <w:bottom w:val="single" w:sz="4" w:space="0" w:color="auto"/>
            </w:tcBorders>
          </w:tcPr>
          <w:p w:rsidR="009D7DBF" w:rsidP="00463CEA" w14:paraId="7D173E4B" w14:textId="6C7E22A1">
            <w:pPr>
              <w:spacing w:after="0"/>
              <w:rPr>
                <w:rFonts w:ascii="Times New Roman" w:hAnsi="Times New Roman"/>
                <w:b/>
                <w:bCs/>
                <w:sz w:val="24"/>
                <w:szCs w:val="24"/>
              </w:rPr>
            </w:pPr>
            <w:r w:rsidRPr="008179A0">
              <w:rPr>
                <w:rFonts w:ascii="Times New Roman" w:hAnsi="Times New Roman"/>
                <w:b/>
                <w:bCs/>
                <w:sz w:val="24"/>
                <w:szCs w:val="24"/>
              </w:rPr>
              <w:t>Category Set B</w:t>
            </w:r>
          </w:p>
          <w:p w:rsidR="00F81E42" w:rsidP="00F81E42" w14:paraId="25C0530C" w14:textId="77777777">
            <w:pPr>
              <w:spacing w:after="0" w:line="240" w:lineRule="auto"/>
              <w:rPr>
                <w:rFonts w:ascii="Times New Roman" w:hAnsi="Times New Roman"/>
                <w:b/>
                <w:bCs/>
                <w:color w:val="FF0000"/>
              </w:rPr>
            </w:pPr>
            <w:r w:rsidRPr="1C47951B">
              <w:rPr>
                <w:rFonts w:ascii="Times New Roman" w:hAnsi="Times New Roman"/>
                <w:b/>
                <w:bCs/>
                <w:color w:val="FF0000"/>
                <w:sz w:val="24"/>
                <w:szCs w:val="24"/>
              </w:rPr>
              <w:t>Revised!</w:t>
            </w:r>
          </w:p>
          <w:p w:rsidR="00A0643D" w:rsidRPr="008179A0" w:rsidP="00AE19E7" w14:paraId="7FBDADCA" w14:textId="7F3F33CE">
            <w:pPr>
              <w:spacing w:after="0"/>
              <w:rPr>
                <w:rFonts w:ascii="Times New Roman" w:hAnsi="Times New Roman"/>
                <w:b/>
                <w:bCs/>
                <w:sz w:val="24"/>
                <w:szCs w:val="24"/>
              </w:rPr>
            </w:pPr>
          </w:p>
        </w:tc>
        <w:tc>
          <w:tcPr>
            <w:tcW w:w="6884" w:type="dxa"/>
            <w:gridSpan w:val="4"/>
            <w:tcBorders>
              <w:bottom w:val="single" w:sz="4" w:space="0" w:color="auto"/>
            </w:tcBorders>
          </w:tcPr>
          <w:p w:rsidR="009D7DBF" w:rsidRPr="008179A0" w:rsidP="009F03E9" w14:paraId="2AC129FA" w14:textId="77777777">
            <w:pPr>
              <w:numPr>
                <w:ilvl w:val="0"/>
                <w:numId w:val="4"/>
              </w:numPr>
              <w:spacing w:after="0"/>
              <w:rPr>
                <w:rFonts w:ascii="Times New Roman" w:hAnsi="Times New Roman"/>
                <w:b/>
                <w:bCs/>
                <w:sz w:val="24"/>
                <w:szCs w:val="24"/>
              </w:rPr>
            </w:pPr>
            <w:r w:rsidRPr="008179A0">
              <w:rPr>
                <w:rFonts w:ascii="Times New Roman" w:hAnsi="Times New Roman"/>
                <w:sz w:val="24"/>
                <w:szCs w:val="24"/>
              </w:rPr>
              <w:t>Discipline Method</w:t>
            </w:r>
            <w:r w:rsidR="0094683D">
              <w:rPr>
                <w:rFonts w:ascii="Times New Roman" w:hAnsi="Times New Roman"/>
                <w:b/>
                <w:color w:val="FF0000"/>
                <w:sz w:val="24"/>
                <w:szCs w:val="24"/>
              </w:rPr>
              <w:t xml:space="preserve"> </w:t>
            </w:r>
          </w:p>
          <w:p w:rsidR="009D7DBF" w:rsidRPr="008179A0" w:rsidP="009F03E9" w14:paraId="4F741E95" w14:textId="7A224C59">
            <w:pPr>
              <w:numPr>
                <w:ilvl w:val="0"/>
                <w:numId w:val="4"/>
              </w:numPr>
              <w:spacing w:after="0"/>
              <w:rPr>
                <w:rFonts w:ascii="Times New Roman" w:hAnsi="Times New Roman"/>
                <w:b/>
                <w:bCs/>
                <w:sz w:val="24"/>
                <w:szCs w:val="24"/>
              </w:rPr>
            </w:pPr>
            <w:r>
              <w:rPr>
                <w:rFonts w:ascii="Times New Roman" w:hAnsi="Times New Roman"/>
                <w:sz w:val="24"/>
                <w:szCs w:val="24"/>
              </w:rPr>
              <w:t>EL Status (Only)</w:t>
            </w:r>
          </w:p>
          <w:p w:rsidR="009D7DBF" w:rsidRPr="008179A0" w:rsidP="009F03E9" w14:paraId="34C60DE6" w14:textId="6A26DD6F">
            <w:pPr>
              <w:numPr>
                <w:ilvl w:val="0"/>
                <w:numId w:val="4"/>
              </w:numPr>
              <w:spacing w:after="0"/>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sidRPr="006376C8">
              <w:rPr>
                <w:rFonts w:ascii="Times New Roman" w:hAnsi="Times New Roman"/>
                <w:sz w:val="24"/>
                <w:szCs w:val="24"/>
              </w:rPr>
              <w:t>Sex (Membership)</w:t>
            </w:r>
            <w:r>
              <w:rPr>
                <w:rFonts w:ascii="Times New Roman" w:hAnsi="Times New Roman"/>
                <w:sz w:val="24"/>
                <w:szCs w:val="24"/>
              </w:rPr>
              <w:t>—Expanded</w:t>
            </w:r>
          </w:p>
        </w:tc>
      </w:tr>
    </w:tbl>
    <w:p w:rsidR="000E5DD5" w14:paraId="5BD8D173" w14:textId="77777777">
      <w:pPr>
        <w:spacing w:after="0" w:line="240" w:lineRule="auto"/>
        <w:rPr>
          <w:b/>
          <w:bCs/>
          <w:sz w:val="24"/>
          <w:szCs w:val="24"/>
        </w:rPr>
      </w:pPr>
    </w:p>
    <w:p w:rsidR="007F48D3" w14:paraId="27E7FF06" w14:textId="77777777">
      <w:pPr>
        <w:spacing w:after="0" w:line="240" w:lineRule="auto"/>
        <w:rPr>
          <w:b/>
          <w:bCs/>
          <w:sz w:val="24"/>
          <w:szCs w:val="24"/>
        </w:rPr>
      </w:pPr>
    </w:p>
    <w:p w:rsidR="00C84413" w14:paraId="0A2F3F48" w14:textId="77777777">
      <w:pPr>
        <w:spacing w:after="0" w:line="240" w:lineRule="auto"/>
        <w:rPr>
          <w:b/>
          <w:bCs/>
          <w:sz w:val="24"/>
          <w:szCs w:val="24"/>
        </w:rPr>
      </w:pPr>
    </w:p>
    <w:p w:rsidR="00C84413" w14:paraId="519B662D" w14:textId="77777777">
      <w:pPr>
        <w:spacing w:after="0" w:line="240" w:lineRule="auto"/>
        <w:rPr>
          <w:b/>
          <w:bCs/>
          <w:sz w:val="24"/>
          <w:szCs w:val="24"/>
        </w:rPr>
      </w:pPr>
    </w:p>
    <w:p w:rsidR="00C84413" w14:paraId="51ABAEF4" w14:textId="77777777">
      <w:pPr>
        <w:spacing w:after="0" w:line="240" w:lineRule="auto"/>
        <w:rPr>
          <w:b/>
          <w:bCs/>
          <w:sz w:val="24"/>
          <w:szCs w:val="24"/>
        </w:rPr>
      </w:pPr>
    </w:p>
    <w:p w:rsidR="00C84413" w14:paraId="4263A1FA" w14:textId="77777777">
      <w:pPr>
        <w:spacing w:after="0" w:line="240" w:lineRule="auto"/>
        <w:rPr>
          <w:b/>
          <w:bCs/>
          <w:sz w:val="24"/>
          <w:szCs w:val="24"/>
        </w:rPr>
      </w:pPr>
    </w:p>
    <w:p w:rsidR="00C84413" w14:paraId="0349DDC6" w14:textId="77777777">
      <w:pPr>
        <w:spacing w:after="0" w:line="240" w:lineRule="auto"/>
        <w:rPr>
          <w:b/>
          <w:bCs/>
          <w:sz w:val="24"/>
          <w:szCs w:val="24"/>
        </w:rPr>
      </w:pPr>
    </w:p>
    <w:p w:rsidR="00C84413" w14:paraId="43CDA243" w14:textId="77777777">
      <w:pPr>
        <w:spacing w:after="0" w:line="240" w:lineRule="auto"/>
        <w:rPr>
          <w:b/>
          <w:bCs/>
          <w:sz w:val="24"/>
          <w:szCs w:val="24"/>
        </w:rPr>
      </w:pPr>
    </w:p>
    <w:p w:rsidR="00C84413" w14:paraId="42D6BA0F" w14:textId="77777777">
      <w:pPr>
        <w:spacing w:after="0" w:line="240" w:lineRule="auto"/>
        <w:rPr>
          <w:b/>
          <w:bCs/>
          <w:sz w:val="24"/>
          <w:szCs w:val="24"/>
        </w:rPr>
      </w:pPr>
    </w:p>
    <w:p w:rsidR="00C84413" w14:paraId="42ACBA80" w14:textId="77777777">
      <w:pPr>
        <w:spacing w:after="0" w:line="240" w:lineRule="auto"/>
        <w:rPr>
          <w:b/>
          <w:bCs/>
          <w:sz w:val="24"/>
          <w:szCs w:val="24"/>
        </w:rPr>
      </w:pPr>
    </w:p>
    <w:p w:rsidR="00C84413" w14:paraId="777B8D4C" w14:textId="77777777">
      <w:pPr>
        <w:spacing w:after="0" w:line="240" w:lineRule="auto"/>
        <w:rPr>
          <w:b/>
          <w:bCs/>
          <w:sz w:val="24"/>
          <w:szCs w:val="24"/>
        </w:rPr>
      </w:pPr>
    </w:p>
    <w:p w:rsidR="00C84413" w14:paraId="59E8A3C7" w14:textId="77777777">
      <w:pPr>
        <w:spacing w:after="0" w:line="240" w:lineRule="auto"/>
        <w:rPr>
          <w:b/>
          <w:bCs/>
          <w:sz w:val="24"/>
          <w:szCs w:val="24"/>
        </w:rPr>
      </w:pPr>
    </w:p>
    <w:p w:rsidR="00C84413" w14:paraId="4CDFFD35" w14:textId="77777777">
      <w:pPr>
        <w:spacing w:after="0" w:line="240" w:lineRule="auto"/>
        <w:rPr>
          <w:b/>
          <w:bCs/>
          <w:sz w:val="24"/>
          <w:szCs w:val="24"/>
        </w:rPr>
      </w:pPr>
    </w:p>
    <w:p w:rsidR="00C84413" w14:paraId="4801B405" w14:textId="77777777">
      <w:pPr>
        <w:spacing w:after="0" w:line="240" w:lineRule="auto"/>
        <w:rPr>
          <w:b/>
          <w:bCs/>
          <w:sz w:val="24"/>
          <w:szCs w:val="24"/>
        </w:rPr>
      </w:pPr>
    </w:p>
    <w:p w:rsidR="00C84413" w14:paraId="0463EE86" w14:textId="77777777">
      <w:pPr>
        <w:spacing w:after="0" w:line="240" w:lineRule="auto"/>
        <w:rPr>
          <w:b/>
          <w:bCs/>
          <w:sz w:val="24"/>
          <w:szCs w:val="24"/>
        </w:rPr>
      </w:pPr>
    </w:p>
    <w:p w:rsidR="00FD5AD6" w14:paraId="07709F84" w14:textId="77777777">
      <w:pPr>
        <w:spacing w:after="0" w:line="240" w:lineRule="auto"/>
        <w:rPr>
          <w:b/>
          <w:bCs/>
          <w:sz w:val="24"/>
          <w:szCs w:val="24"/>
        </w:rPr>
      </w:pPr>
    </w:p>
    <w:p w:rsidR="00FD5AD6" w14:paraId="06A43345" w14:textId="77777777">
      <w:pPr>
        <w:spacing w:after="0" w:line="240" w:lineRule="auto"/>
        <w:rPr>
          <w:b/>
          <w:bCs/>
          <w:sz w:val="24"/>
          <w:szCs w:val="24"/>
        </w:rPr>
      </w:pPr>
    </w:p>
    <w:p w:rsidR="00FD5AD6" w14:paraId="644F86E7" w14:textId="77777777">
      <w:pPr>
        <w:spacing w:after="0" w:line="240" w:lineRule="auto"/>
        <w:rPr>
          <w:b/>
          <w:bCs/>
          <w:sz w:val="24"/>
          <w:szCs w:val="24"/>
        </w:rPr>
      </w:pPr>
    </w:p>
    <w:p w:rsidR="00A75556" w14:paraId="0FE01A8B" w14:textId="77777777">
      <w:pPr>
        <w:spacing w:after="0" w:line="240" w:lineRule="auto"/>
        <w:rPr>
          <w:b/>
          <w:bCs/>
          <w:sz w:val="24"/>
          <w:szCs w:val="24"/>
        </w:rPr>
      </w:pPr>
    </w:p>
    <w:p w:rsidR="00A75556" w14:paraId="2366FAF3" w14:textId="77777777">
      <w:pPr>
        <w:spacing w:after="0" w:line="240" w:lineRule="auto"/>
        <w:rPr>
          <w:b/>
          <w:bCs/>
          <w:sz w:val="24"/>
          <w:szCs w:val="24"/>
        </w:rPr>
      </w:pPr>
    </w:p>
    <w:p w:rsidR="00FD5AD6" w14:paraId="59F72588" w14:textId="77777777">
      <w:pPr>
        <w:spacing w:after="0" w:line="240" w:lineRule="auto"/>
        <w:rPr>
          <w:b/>
          <w:bCs/>
          <w:sz w:val="24"/>
          <w:szCs w:val="24"/>
        </w:rPr>
      </w:pPr>
    </w:p>
    <w:p w:rsidR="00FD5AD6" w14:paraId="7967B588" w14:textId="77777777">
      <w:pPr>
        <w:spacing w:after="0" w:line="240" w:lineRule="auto"/>
        <w:rPr>
          <w:b/>
          <w:bCs/>
          <w:sz w:val="24"/>
          <w:szCs w:val="24"/>
        </w:rPr>
      </w:pPr>
    </w:p>
    <w:p w:rsidR="00C84413" w14:paraId="08C241D5" w14:textId="77777777">
      <w:pPr>
        <w:spacing w:after="0" w:line="240" w:lineRule="auto"/>
        <w:rPr>
          <w:b/>
          <w:bCs/>
          <w:sz w:val="24"/>
          <w:szCs w:val="24"/>
        </w:rPr>
      </w:pPr>
    </w:p>
    <w:p w:rsidR="2F28A1CE" w:rsidP="2F28A1CE" w14:paraId="5169CB97" w14:textId="5C02B911">
      <w:pPr>
        <w:spacing w:after="0" w:line="240" w:lineRule="auto"/>
        <w:rPr>
          <w:b/>
          <w:bCs/>
        </w:rPr>
      </w:pPr>
    </w:p>
    <w:p w:rsidR="00C84413" w:rsidP="1C47951B" w14:paraId="4BB45E6F" w14:textId="294A2253">
      <w:pPr>
        <w:spacing w:after="0" w:line="240" w:lineRule="auto"/>
        <w:rPr>
          <w:rFonts w:ascii="Times New Roman" w:hAnsi="Times New Roman"/>
          <w:b/>
          <w:bCs/>
          <w:color w:val="FF0000"/>
        </w:rPr>
      </w:pPr>
      <w:r w:rsidRPr="1C47951B">
        <w:rPr>
          <w:rFonts w:ascii="Times New Roman" w:hAnsi="Times New Roman"/>
          <w:b/>
          <w:bCs/>
          <w:color w:val="FF0000"/>
          <w:sz w:val="24"/>
          <w:szCs w:val="24"/>
        </w:rPr>
        <w:t>Revised!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7"/>
        <w:gridCol w:w="2050"/>
        <w:gridCol w:w="2326"/>
        <w:gridCol w:w="640"/>
        <w:gridCol w:w="1687"/>
      </w:tblGrid>
      <w:tr w14:paraId="7883F78C" w14:textId="77777777" w:rsidTr="00B24D83">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848" w:type="dxa"/>
            <w:gridSpan w:val="4"/>
            <w:tcBorders>
              <w:top w:val="single" w:sz="4" w:space="0" w:color="auto"/>
            </w:tcBorders>
            <w:shd w:val="clear" w:color="auto" w:fill="4F81BD"/>
          </w:tcPr>
          <w:p w:rsidR="00962065" w:rsidRPr="006376C8" w:rsidP="00B9591F" w14:paraId="58A89180" w14:textId="77777777">
            <w:pPr>
              <w:spacing w:after="0"/>
              <w:ind w:left="1620" w:hanging="162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 xml:space="preserve">Distance education student enrollment </w:t>
            </w:r>
            <w:r w:rsidRPr="006376C8">
              <w:rPr>
                <w:rFonts w:ascii="Times New Roman" w:hAnsi="Times New Roman"/>
                <w:b/>
                <w:bCs/>
                <w:color w:val="FFFFFF"/>
                <w:sz w:val="24"/>
                <w:szCs w:val="24"/>
              </w:rPr>
              <w:t>table</w:t>
            </w:r>
            <w:r>
              <w:rPr>
                <w:rFonts w:ascii="Times New Roman" w:hAnsi="Times New Roman"/>
                <w:b/>
                <w:bCs/>
                <w:color w:val="FFFFFF"/>
                <w:sz w:val="24"/>
                <w:szCs w:val="24"/>
              </w:rPr>
              <w:t xml:space="preserve"> </w:t>
            </w:r>
          </w:p>
        </w:tc>
        <w:tc>
          <w:tcPr>
            <w:tcW w:w="1728" w:type="dxa"/>
            <w:tcBorders>
              <w:top w:val="single" w:sz="4" w:space="0" w:color="auto"/>
            </w:tcBorders>
            <w:shd w:val="clear" w:color="auto" w:fill="4F81BD"/>
          </w:tcPr>
          <w:p w:rsidR="00962065" w:rsidRPr="006376C8" w:rsidP="002D3930" w14:paraId="55E2CA9E"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Pr>
                <w:rFonts w:ascii="Times New Roman" w:hAnsi="Times New Roman"/>
                <w:b/>
                <w:bCs/>
                <w:color w:val="FFFFFF"/>
                <w:sz w:val="24"/>
                <w:szCs w:val="24"/>
              </w:rPr>
              <w:t xml:space="preserve"> </w:t>
            </w:r>
            <w:r w:rsidR="002D3930">
              <w:rPr>
                <w:rFonts w:ascii="Times New Roman" w:hAnsi="Times New Roman"/>
                <w:b/>
                <w:bCs/>
                <w:color w:val="FFFFFF"/>
                <w:sz w:val="24"/>
                <w:szCs w:val="24"/>
              </w:rPr>
              <w:t>993</w:t>
            </w:r>
          </w:p>
        </w:tc>
      </w:tr>
      <w:tr w14:paraId="454FE45A" w14:textId="77777777" w:rsidTr="00B24D83">
        <w:tblPrEx>
          <w:tblW w:w="0" w:type="auto"/>
          <w:tblLook w:val="00A0"/>
        </w:tblPrEx>
        <w:tc>
          <w:tcPr>
            <w:tcW w:w="2692" w:type="dxa"/>
          </w:tcPr>
          <w:p w:rsidR="00962065" w:rsidRPr="006376C8" w:rsidP="00B24D83" w14:paraId="75473DBC"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962065" w:rsidRPr="00B01C5E" w:rsidP="00B01C5E" w14:paraId="491853B3" w14:textId="77777777">
            <w:pPr>
              <w:spacing w:after="0"/>
              <w:rPr>
                <w:rFonts w:ascii="Times New Roman" w:hAnsi="Times New Roman"/>
                <w:sz w:val="24"/>
                <w:szCs w:val="24"/>
              </w:rPr>
            </w:pPr>
            <w:r w:rsidRPr="00955FC3">
              <w:rPr>
                <w:rFonts w:ascii="Times New Roman" w:hAnsi="Times New Roman"/>
                <w:sz w:val="24"/>
                <w:szCs w:val="24"/>
              </w:rPr>
              <w:t xml:space="preserve">The </w:t>
            </w:r>
            <w:r w:rsidRPr="00955FC3" w:rsidR="00597115">
              <w:rPr>
                <w:rFonts w:ascii="Times New Roman" w:hAnsi="Times New Roman"/>
                <w:sz w:val="24"/>
                <w:szCs w:val="24"/>
              </w:rPr>
              <w:t xml:space="preserve">unduplicated </w:t>
            </w:r>
            <w:r w:rsidRPr="00955FC3">
              <w:rPr>
                <w:rFonts w:ascii="Times New Roman" w:hAnsi="Times New Roman"/>
                <w:sz w:val="24"/>
                <w:szCs w:val="24"/>
              </w:rPr>
              <w:t>number of students enrolled in any distance education courses.</w:t>
            </w:r>
          </w:p>
        </w:tc>
      </w:tr>
      <w:tr w14:paraId="6BD0BB8B" w14:textId="77777777" w:rsidTr="00B24D83">
        <w:tblPrEx>
          <w:tblW w:w="0" w:type="auto"/>
          <w:tblLook w:val="00A0"/>
        </w:tblPrEx>
        <w:tc>
          <w:tcPr>
            <w:tcW w:w="2692" w:type="dxa"/>
          </w:tcPr>
          <w:p w:rsidR="00962065" w:rsidRPr="006376C8" w:rsidP="00B24D83" w14:paraId="24F820DF"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962065" w:rsidRPr="006376C8" w:rsidP="00B56622" w14:paraId="5E11CC1F" w14:textId="77777777">
            <w:pPr>
              <w:pStyle w:val="ListParagraph"/>
              <w:numPr>
                <w:ilvl w:val="0"/>
                <w:numId w:val="12"/>
              </w:numPr>
              <w:spacing w:after="0"/>
              <w:rPr>
                <w:rFonts w:ascii="Times New Roman" w:hAnsi="Times New Roman"/>
                <w:b/>
                <w:bCs/>
                <w:sz w:val="24"/>
                <w:szCs w:val="24"/>
              </w:rPr>
            </w:pPr>
            <w:r w:rsidRPr="006376C8">
              <w:rPr>
                <w:rFonts w:ascii="Times New Roman" w:hAnsi="Times New Roman"/>
                <w:sz w:val="24"/>
                <w:szCs w:val="24"/>
              </w:rPr>
              <w:t xml:space="preserve">Integer </w:t>
            </w:r>
          </w:p>
        </w:tc>
      </w:tr>
      <w:tr w14:paraId="0CF11AC8" w14:textId="77777777" w:rsidTr="00B24D83">
        <w:tblPrEx>
          <w:tblW w:w="0" w:type="auto"/>
          <w:tblLook w:val="00A0"/>
        </w:tblPrEx>
        <w:tc>
          <w:tcPr>
            <w:tcW w:w="2692" w:type="dxa"/>
          </w:tcPr>
          <w:p w:rsidR="00962065" w:rsidRPr="006376C8" w:rsidP="00B24D83" w14:paraId="41B7AE1F" w14:textId="77777777">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962065" w:rsidRPr="006376C8" w:rsidP="00B24D83" w14:paraId="3E9FA105" w14:textId="77777777">
            <w:pPr>
              <w:spacing w:after="0"/>
              <w:rPr>
                <w:rFonts w:ascii="Times New Roman" w:hAnsi="Times New Roman"/>
                <w:bCs/>
                <w:sz w:val="24"/>
                <w:szCs w:val="24"/>
              </w:rPr>
            </w:pPr>
            <w:r>
              <w:rPr>
                <w:rFonts w:ascii="Times New Roman" w:hAnsi="Times New Roman"/>
                <w:sz w:val="24"/>
                <w:szCs w:val="24"/>
              </w:rPr>
              <w:t xml:space="preserve">Regular </w:t>
            </w:r>
            <w:r w:rsidRPr="006376C8">
              <w:rPr>
                <w:rFonts w:ascii="Times New Roman" w:hAnsi="Times New Roman"/>
                <w:sz w:val="24"/>
                <w:szCs w:val="24"/>
              </w:rPr>
              <w:t>School Year</w:t>
            </w:r>
            <w:r>
              <w:rPr>
                <w:rFonts w:ascii="Times New Roman" w:hAnsi="Times New Roman"/>
                <w:sz w:val="24"/>
                <w:szCs w:val="24"/>
              </w:rPr>
              <w:t xml:space="preserve"> </w:t>
            </w:r>
          </w:p>
        </w:tc>
      </w:tr>
      <w:tr w14:paraId="0159AE65" w14:textId="77777777" w:rsidTr="00B24D83">
        <w:tblPrEx>
          <w:tblW w:w="0" w:type="auto"/>
          <w:tblLook w:val="00A0"/>
        </w:tblPrEx>
        <w:tc>
          <w:tcPr>
            <w:tcW w:w="2692" w:type="dxa"/>
          </w:tcPr>
          <w:p w:rsidR="00962065" w:rsidRPr="006376C8" w:rsidP="00B24D83" w14:paraId="189D1598"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962065" w:rsidRPr="006376C8" w:rsidP="00B24D83" w14:paraId="5D521EC4"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eastAsia="Wingdings 2" w:hAnsi="Wingdings 2" w:cs="Wingdings 2"/>
                <w:bCs/>
                <w:sz w:val="24"/>
                <w:szCs w:val="24"/>
              </w:rPr>
              <w:t>£</w:t>
            </w:r>
          </w:p>
        </w:tc>
        <w:tc>
          <w:tcPr>
            <w:tcW w:w="2394" w:type="dxa"/>
          </w:tcPr>
          <w:p w:rsidR="00962065" w:rsidRPr="006376C8" w:rsidP="00B24D83" w14:paraId="32732809"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52"/>
            </w:r>
          </w:p>
        </w:tc>
        <w:tc>
          <w:tcPr>
            <w:tcW w:w="2394" w:type="dxa"/>
            <w:gridSpan w:val="2"/>
          </w:tcPr>
          <w:p w:rsidR="00962065" w:rsidRPr="006376C8" w:rsidP="00B24D83" w14:paraId="06D3AB27"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3A72DF12" w14:textId="77777777" w:rsidTr="00B24D83">
        <w:tblPrEx>
          <w:tblW w:w="0" w:type="auto"/>
          <w:tblLook w:val="00A0"/>
        </w:tblPrEx>
        <w:tc>
          <w:tcPr>
            <w:tcW w:w="2692" w:type="dxa"/>
          </w:tcPr>
          <w:p w:rsidR="00962065" w:rsidRPr="006376C8" w:rsidP="00B24D83" w14:paraId="68840725" w14:textId="4FA6DA04">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962065" w:rsidRPr="006376C8" w:rsidP="00B24D83" w14:paraId="71252E6C" w14:textId="77777777">
            <w:pPr>
              <w:spacing w:after="0"/>
              <w:rPr>
                <w:b/>
                <w:bCs/>
                <w:sz w:val="24"/>
                <w:szCs w:val="24"/>
              </w:rPr>
            </w:pPr>
            <w:r w:rsidRPr="006376C8">
              <w:rPr>
                <w:rFonts w:ascii="Wingdings 2" w:eastAsia="Wingdings 2" w:hAnsi="Wingdings 2" w:cs="Wingdings 2"/>
                <w:bCs/>
                <w:sz w:val="24"/>
                <w:szCs w:val="24"/>
              </w:rPr>
              <w:t>£</w:t>
            </w:r>
          </w:p>
        </w:tc>
      </w:tr>
      <w:tr w14:paraId="1901C38D" w14:textId="77777777" w:rsidTr="00B24D83">
        <w:tblPrEx>
          <w:tblW w:w="0" w:type="auto"/>
          <w:tblLook w:val="00A0"/>
        </w:tblPrEx>
        <w:tc>
          <w:tcPr>
            <w:tcW w:w="2692" w:type="dxa"/>
          </w:tcPr>
          <w:p w:rsidR="00962065" w:rsidRPr="006376C8" w:rsidP="00B24D83" w14:paraId="63E47680" w14:textId="77777777">
            <w:pPr>
              <w:spacing w:after="0"/>
              <w:rPr>
                <w:rFonts w:ascii="Times New Roman" w:hAnsi="Times New Roman"/>
                <w:b/>
                <w:bCs/>
                <w:sz w:val="24"/>
                <w:szCs w:val="24"/>
              </w:rPr>
            </w:pPr>
            <w:r w:rsidRPr="006376C8">
              <w:rPr>
                <w:rFonts w:ascii="Times New Roman" w:hAnsi="Times New Roman"/>
                <w:b/>
                <w:bCs/>
                <w:sz w:val="24"/>
                <w:szCs w:val="24"/>
              </w:rPr>
              <w:t>Comment</w:t>
            </w:r>
            <w:r w:rsidR="0094683D">
              <w:rPr>
                <w:rFonts w:ascii="Times New Roman" w:hAnsi="Times New Roman"/>
                <w:b/>
                <w:bCs/>
                <w:sz w:val="24"/>
                <w:szCs w:val="24"/>
              </w:rPr>
              <w:t xml:space="preserve"> </w:t>
            </w:r>
          </w:p>
        </w:tc>
        <w:tc>
          <w:tcPr>
            <w:tcW w:w="6884" w:type="dxa"/>
            <w:gridSpan w:val="4"/>
          </w:tcPr>
          <w:p w:rsidR="004F28AD" w:rsidP="00B01C5E" w14:paraId="4BA2CD2D" w14:textId="77777777">
            <w:pPr>
              <w:spacing w:after="0"/>
              <w:rPr>
                <w:rFonts w:ascii="Times New Roman" w:hAnsi="Times New Roman"/>
                <w:sz w:val="24"/>
                <w:szCs w:val="24"/>
              </w:rPr>
            </w:pPr>
            <w:r>
              <w:rPr>
                <w:rFonts w:ascii="Times New Roman" w:hAnsi="Times New Roman"/>
                <w:sz w:val="24"/>
                <w:szCs w:val="24"/>
              </w:rPr>
              <w:t xml:space="preserve">Category sets B and C </w:t>
            </w:r>
            <w:r w:rsidRPr="00E22498">
              <w:rPr>
                <w:rFonts w:ascii="Times New Roman" w:hAnsi="Times New Roman"/>
                <w:sz w:val="24"/>
                <w:szCs w:val="24"/>
              </w:rPr>
              <w:t>do not include all students.</w:t>
            </w:r>
          </w:p>
          <w:p w:rsidR="004F28AD" w:rsidP="00B01C5E" w14:paraId="3FA61562" w14:textId="77777777">
            <w:pPr>
              <w:spacing w:after="0"/>
              <w:rPr>
                <w:rFonts w:ascii="Times New Roman" w:hAnsi="Times New Roman"/>
                <w:sz w:val="24"/>
                <w:szCs w:val="24"/>
              </w:rPr>
            </w:pPr>
          </w:p>
          <w:p w:rsidR="00B01C5E" w:rsidP="00B01C5E" w14:paraId="618F28DE" w14:textId="77777777">
            <w:pPr>
              <w:spacing w:after="0"/>
              <w:rPr>
                <w:rFonts w:ascii="Times New Roman" w:hAnsi="Times New Roman"/>
                <w:sz w:val="24"/>
                <w:szCs w:val="24"/>
              </w:rPr>
            </w:pPr>
            <w:r w:rsidRPr="00610699">
              <w:rPr>
                <w:rFonts w:ascii="Times New Roman" w:hAnsi="Times New Roman"/>
                <w:sz w:val="24"/>
                <w:szCs w:val="24"/>
              </w:rPr>
              <w:t xml:space="preserve">Distance education courses must meet all of the following criteria: (1) be credit-granting; (2) be technology-delivered via audio, video (live or prerecorded), the Internet, or other computer-based technology (e.g., via district network); and (3) have either (a) the instructor in a different location than the students and/or (b) the course content developed in, or delivered from, a different location than that of the students.  </w:t>
            </w:r>
          </w:p>
          <w:p w:rsidR="00B01C5E" w:rsidP="00B01C5E" w14:paraId="4C1FA570" w14:textId="77777777">
            <w:pPr>
              <w:spacing w:after="0"/>
              <w:rPr>
                <w:rFonts w:ascii="Times New Roman" w:hAnsi="Times New Roman"/>
                <w:sz w:val="24"/>
                <w:szCs w:val="24"/>
              </w:rPr>
            </w:pPr>
          </w:p>
          <w:p w:rsidR="00962065" w:rsidRPr="006376C8" w:rsidP="00B01C5E" w14:paraId="751A9CE4" w14:textId="77777777">
            <w:pPr>
              <w:spacing w:after="0"/>
              <w:rPr>
                <w:rFonts w:ascii="Times New Roman" w:hAnsi="Times New Roman"/>
                <w:sz w:val="24"/>
                <w:szCs w:val="24"/>
              </w:rPr>
            </w:pPr>
            <w:r>
              <w:rPr>
                <w:rFonts w:ascii="Times New Roman" w:hAnsi="Times New Roman"/>
                <w:sz w:val="24"/>
                <w:szCs w:val="24"/>
              </w:rPr>
              <w:t xml:space="preserve">LEAs should provide response </w:t>
            </w:r>
            <w:r w:rsidRPr="00610699">
              <w:rPr>
                <w:rFonts w:ascii="Times New Roman" w:hAnsi="Times New Roman"/>
                <w:sz w:val="24"/>
                <w:szCs w:val="24"/>
              </w:rPr>
              <w:t xml:space="preserve">regardless of where the courses originated. </w:t>
            </w:r>
            <w:r w:rsidR="00617FAF">
              <w:rPr>
                <w:rFonts w:ascii="Times New Roman" w:hAnsi="Times New Roman"/>
                <w:sz w:val="24"/>
                <w:szCs w:val="24"/>
              </w:rPr>
              <w:t xml:space="preserve"> </w:t>
            </w:r>
            <w:r w:rsidRPr="00610699">
              <w:rPr>
                <w:rFonts w:ascii="Times New Roman" w:hAnsi="Times New Roman"/>
                <w:sz w:val="24"/>
                <w:szCs w:val="24"/>
              </w:rPr>
              <w:t>However, distance education courses that students take independently or that are provided by entities outside the control of the district should not be included unless the district has access to enrollment and monitoring information for those courses.</w:t>
            </w:r>
          </w:p>
        </w:tc>
      </w:tr>
      <w:tr w14:paraId="7391A413" w14:textId="77777777" w:rsidTr="00B24D83">
        <w:tblPrEx>
          <w:tblW w:w="0" w:type="auto"/>
          <w:tblLook w:val="00A0"/>
        </w:tblPrEx>
        <w:tc>
          <w:tcPr>
            <w:tcW w:w="2692" w:type="dxa"/>
          </w:tcPr>
          <w:p w:rsidR="00962065" w:rsidRPr="006376C8" w:rsidP="00B24D83" w14:paraId="73B7C146" w14:textId="77777777">
            <w:pPr>
              <w:spacing w:after="0"/>
              <w:rPr>
                <w:rFonts w:ascii="Times New Roman" w:hAnsi="Times New Roman"/>
                <w:b/>
                <w:bCs/>
                <w:color w:val="FFFFFF"/>
                <w:sz w:val="24"/>
                <w:szCs w:val="24"/>
              </w:rPr>
            </w:pPr>
          </w:p>
        </w:tc>
        <w:tc>
          <w:tcPr>
            <w:tcW w:w="6884" w:type="dxa"/>
            <w:gridSpan w:val="4"/>
          </w:tcPr>
          <w:p w:rsidR="00962065" w:rsidRPr="006376C8" w:rsidP="00B24D83" w14:paraId="6B7E9E73" w14:textId="77777777">
            <w:pPr>
              <w:spacing w:after="0"/>
              <w:rPr>
                <w:rFonts w:ascii="Times New Roman" w:hAnsi="Times New Roman"/>
                <w:b/>
                <w:bCs/>
                <w:color w:val="FFFFFF"/>
                <w:sz w:val="24"/>
                <w:szCs w:val="24"/>
              </w:rPr>
            </w:pPr>
          </w:p>
        </w:tc>
      </w:tr>
      <w:tr w14:paraId="6F148CF0" w14:textId="77777777" w:rsidTr="00B24D83">
        <w:tblPrEx>
          <w:tblW w:w="0" w:type="auto"/>
          <w:tblLook w:val="00A0"/>
        </w:tblPrEx>
        <w:tc>
          <w:tcPr>
            <w:tcW w:w="2692" w:type="dxa"/>
            <w:shd w:val="clear" w:color="auto" w:fill="4F81BD"/>
          </w:tcPr>
          <w:p w:rsidR="00962065" w:rsidRPr="006376C8" w:rsidP="00B24D83" w14:paraId="3550684F"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962065" w:rsidRPr="006376C8" w:rsidP="00B24D83" w14:paraId="68BE7ED4"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5DD759CC" w14:textId="77777777" w:rsidTr="00B24D83">
        <w:tblPrEx>
          <w:tblW w:w="0" w:type="auto"/>
          <w:tblLook w:val="00A0"/>
        </w:tblPrEx>
        <w:tc>
          <w:tcPr>
            <w:tcW w:w="2692" w:type="dxa"/>
          </w:tcPr>
          <w:p w:rsidR="00962065" w:rsidP="00B24D83" w14:paraId="5E8721B5" w14:textId="77777777">
            <w:pPr>
              <w:spacing w:after="0"/>
              <w:rPr>
                <w:rFonts w:ascii="Times New Roman" w:hAnsi="Times New Roman"/>
                <w:b/>
                <w:bCs/>
                <w:sz w:val="24"/>
                <w:szCs w:val="24"/>
              </w:rPr>
            </w:pPr>
            <w:r w:rsidRPr="006376C8">
              <w:rPr>
                <w:rFonts w:ascii="Times New Roman" w:hAnsi="Times New Roman"/>
                <w:b/>
                <w:bCs/>
                <w:sz w:val="24"/>
                <w:szCs w:val="24"/>
              </w:rPr>
              <w:t>Category Set A</w:t>
            </w:r>
          </w:p>
          <w:p w:rsidR="00F81E42" w:rsidRPr="00F81E42" w:rsidP="00F81E42" w14:paraId="026FD20C" w14:textId="5EDDB37A">
            <w:pPr>
              <w:spacing w:after="0" w:line="240" w:lineRule="auto"/>
              <w:rPr>
                <w:rFonts w:ascii="Times New Roman" w:hAnsi="Times New Roman"/>
                <w:b/>
                <w:bCs/>
                <w:color w:val="FF0000"/>
              </w:rPr>
            </w:pPr>
            <w:r w:rsidRPr="1C47951B">
              <w:rPr>
                <w:rFonts w:ascii="Times New Roman" w:hAnsi="Times New Roman"/>
                <w:b/>
                <w:bCs/>
                <w:color w:val="FF0000"/>
                <w:sz w:val="24"/>
                <w:szCs w:val="24"/>
              </w:rPr>
              <w:t>Revised!</w:t>
            </w:r>
          </w:p>
        </w:tc>
        <w:tc>
          <w:tcPr>
            <w:tcW w:w="6884" w:type="dxa"/>
            <w:gridSpan w:val="4"/>
          </w:tcPr>
          <w:p w:rsidR="00962065" w:rsidRPr="006376C8" w:rsidP="00B24D83" w14:paraId="16D9B768" w14:textId="77777777">
            <w:pPr>
              <w:numPr>
                <w:ilvl w:val="0"/>
                <w:numId w:val="2"/>
              </w:numPr>
              <w:spacing w:after="0"/>
              <w:rPr>
                <w:rFonts w:ascii="Times New Roman" w:hAnsi="Times New Roman"/>
                <w:b/>
                <w:bCs/>
                <w:sz w:val="24"/>
                <w:szCs w:val="24"/>
              </w:rPr>
            </w:pPr>
            <w:r w:rsidRPr="006376C8">
              <w:rPr>
                <w:rFonts w:ascii="Times New Roman" w:hAnsi="Times New Roman"/>
                <w:sz w:val="24"/>
                <w:szCs w:val="24"/>
              </w:rPr>
              <w:t>Racial Ethnic</w:t>
            </w:r>
          </w:p>
          <w:p w:rsidR="00962065" w:rsidRPr="006376C8" w:rsidP="00B24D83" w14:paraId="395DC83B" w14:textId="795EAF89">
            <w:pPr>
              <w:numPr>
                <w:ilvl w:val="0"/>
                <w:numId w:val="2"/>
              </w:numPr>
              <w:spacing w:after="0"/>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sidRPr="006376C8">
              <w:rPr>
                <w:rFonts w:ascii="Times New Roman" w:hAnsi="Times New Roman"/>
                <w:sz w:val="24"/>
                <w:szCs w:val="24"/>
              </w:rPr>
              <w:t>Sex (Membership)</w:t>
            </w:r>
            <w:r>
              <w:rPr>
                <w:rFonts w:ascii="Times New Roman" w:hAnsi="Times New Roman"/>
                <w:sz w:val="24"/>
                <w:szCs w:val="24"/>
              </w:rPr>
              <w:t>—Expanded</w:t>
            </w:r>
          </w:p>
        </w:tc>
      </w:tr>
      <w:tr w14:paraId="6C353E80" w14:textId="77777777" w:rsidTr="00B24D83">
        <w:tblPrEx>
          <w:tblW w:w="0" w:type="auto"/>
          <w:tblLook w:val="00A0"/>
        </w:tblPrEx>
        <w:tc>
          <w:tcPr>
            <w:tcW w:w="2692" w:type="dxa"/>
          </w:tcPr>
          <w:p w:rsidR="00962065" w:rsidP="00B24D83" w14:paraId="4492BA76" w14:textId="77777777">
            <w:pPr>
              <w:spacing w:after="0"/>
              <w:rPr>
                <w:rFonts w:ascii="Times New Roman" w:hAnsi="Times New Roman"/>
                <w:b/>
                <w:bCs/>
                <w:sz w:val="24"/>
                <w:szCs w:val="24"/>
              </w:rPr>
            </w:pPr>
            <w:r w:rsidRPr="006376C8">
              <w:rPr>
                <w:rFonts w:ascii="Times New Roman" w:hAnsi="Times New Roman"/>
                <w:b/>
                <w:bCs/>
                <w:sz w:val="24"/>
                <w:szCs w:val="24"/>
              </w:rPr>
              <w:t>Category Set B</w:t>
            </w:r>
          </w:p>
          <w:p w:rsidR="00F81E42" w:rsidRPr="00F81E42" w:rsidP="00F81E42" w14:paraId="299CC333" w14:textId="0F6F4A15">
            <w:pPr>
              <w:spacing w:after="0" w:line="240" w:lineRule="auto"/>
              <w:rPr>
                <w:rFonts w:ascii="Times New Roman" w:hAnsi="Times New Roman"/>
                <w:b/>
                <w:bCs/>
                <w:color w:val="FF0000"/>
              </w:rPr>
            </w:pPr>
            <w:r w:rsidRPr="1C47951B">
              <w:rPr>
                <w:rFonts w:ascii="Times New Roman" w:hAnsi="Times New Roman"/>
                <w:b/>
                <w:bCs/>
                <w:color w:val="FF0000"/>
                <w:sz w:val="24"/>
                <w:szCs w:val="24"/>
              </w:rPr>
              <w:t>Revised!</w:t>
            </w:r>
          </w:p>
        </w:tc>
        <w:tc>
          <w:tcPr>
            <w:tcW w:w="6884" w:type="dxa"/>
            <w:gridSpan w:val="4"/>
          </w:tcPr>
          <w:p w:rsidR="00F137DE" w:rsidRPr="006376C8" w:rsidP="009F03E9" w14:paraId="7DF93811" w14:textId="77777777">
            <w:pPr>
              <w:numPr>
                <w:ilvl w:val="0"/>
                <w:numId w:val="4"/>
              </w:numPr>
              <w:spacing w:after="0"/>
              <w:rPr>
                <w:rFonts w:ascii="Times New Roman" w:hAnsi="Times New Roman"/>
                <w:b/>
                <w:bCs/>
                <w:sz w:val="24"/>
                <w:szCs w:val="24"/>
              </w:rPr>
            </w:pPr>
            <w:r w:rsidRPr="006376C8">
              <w:rPr>
                <w:rFonts w:ascii="Times New Roman" w:hAnsi="Times New Roman"/>
                <w:sz w:val="24"/>
                <w:szCs w:val="24"/>
              </w:rPr>
              <w:t>Disability Status (</w:t>
            </w:r>
            <w:r w:rsidRPr="00A64310" w:rsidR="00A64310">
              <w:rPr>
                <w:rFonts w:ascii="Times New Roman" w:hAnsi="Times New Roman"/>
                <w:i/>
                <w:sz w:val="24"/>
                <w:szCs w:val="24"/>
              </w:rPr>
              <w:t>IDEA</w:t>
            </w:r>
            <w:r w:rsidRPr="006376C8">
              <w:rPr>
                <w:rFonts w:ascii="Times New Roman" w:hAnsi="Times New Roman"/>
                <w:sz w:val="24"/>
                <w:szCs w:val="24"/>
              </w:rPr>
              <w:t>)</w:t>
            </w:r>
          </w:p>
          <w:p w:rsidR="00962065" w:rsidRPr="006376C8" w:rsidP="009F03E9" w14:paraId="5CE8DB63" w14:textId="307F3C0A">
            <w:pPr>
              <w:numPr>
                <w:ilvl w:val="0"/>
                <w:numId w:val="4"/>
              </w:numPr>
              <w:spacing w:after="0"/>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sidRPr="006376C8">
              <w:rPr>
                <w:rFonts w:ascii="Times New Roman" w:hAnsi="Times New Roman"/>
                <w:sz w:val="24"/>
                <w:szCs w:val="24"/>
              </w:rPr>
              <w:t>Sex (Membership)</w:t>
            </w:r>
            <w:r>
              <w:rPr>
                <w:rFonts w:ascii="Times New Roman" w:hAnsi="Times New Roman"/>
                <w:sz w:val="24"/>
                <w:szCs w:val="24"/>
              </w:rPr>
              <w:t>—Expanded</w:t>
            </w:r>
            <w:r w:rsidRPr="006376C8">
              <w:rPr>
                <w:rFonts w:ascii="Times New Roman" w:hAnsi="Times New Roman"/>
                <w:sz w:val="24"/>
                <w:szCs w:val="24"/>
              </w:rPr>
              <w:t>)</w:t>
            </w:r>
          </w:p>
        </w:tc>
      </w:tr>
      <w:tr w14:paraId="36DAED2F" w14:textId="77777777" w:rsidTr="00B24D83">
        <w:tblPrEx>
          <w:tblW w:w="0" w:type="auto"/>
          <w:tblLook w:val="00A0"/>
        </w:tblPrEx>
        <w:tc>
          <w:tcPr>
            <w:tcW w:w="2692" w:type="dxa"/>
            <w:tcBorders>
              <w:bottom w:val="single" w:sz="4" w:space="0" w:color="auto"/>
            </w:tcBorders>
          </w:tcPr>
          <w:p w:rsidR="00962065" w:rsidP="00B24D83" w14:paraId="15EADF0F" w14:textId="77777777">
            <w:pPr>
              <w:spacing w:after="0"/>
              <w:rPr>
                <w:rFonts w:ascii="Times New Roman" w:hAnsi="Times New Roman"/>
                <w:b/>
                <w:bCs/>
                <w:sz w:val="24"/>
                <w:szCs w:val="24"/>
              </w:rPr>
            </w:pPr>
            <w:r w:rsidRPr="006376C8">
              <w:rPr>
                <w:rFonts w:ascii="Times New Roman" w:hAnsi="Times New Roman"/>
                <w:b/>
                <w:bCs/>
                <w:sz w:val="24"/>
                <w:szCs w:val="24"/>
              </w:rPr>
              <w:t>Category Set C</w:t>
            </w:r>
          </w:p>
          <w:p w:rsidR="00F81E42" w:rsidRPr="00F81E42" w:rsidP="00F81E42" w14:paraId="51ABB706" w14:textId="03C37ED8">
            <w:pPr>
              <w:spacing w:after="0" w:line="240" w:lineRule="auto"/>
              <w:rPr>
                <w:rFonts w:ascii="Times New Roman" w:hAnsi="Times New Roman"/>
                <w:b/>
                <w:bCs/>
                <w:color w:val="FF0000"/>
              </w:rPr>
            </w:pPr>
            <w:r w:rsidRPr="1C47951B">
              <w:rPr>
                <w:rFonts w:ascii="Times New Roman" w:hAnsi="Times New Roman"/>
                <w:b/>
                <w:bCs/>
                <w:color w:val="FF0000"/>
                <w:sz w:val="24"/>
                <w:szCs w:val="24"/>
              </w:rPr>
              <w:t>Revised!</w:t>
            </w:r>
          </w:p>
        </w:tc>
        <w:tc>
          <w:tcPr>
            <w:tcW w:w="6884" w:type="dxa"/>
            <w:gridSpan w:val="4"/>
            <w:tcBorders>
              <w:bottom w:val="single" w:sz="4" w:space="0" w:color="auto"/>
            </w:tcBorders>
          </w:tcPr>
          <w:p w:rsidR="00962065" w:rsidRPr="006376C8" w:rsidP="009F03E9" w14:paraId="43994B34" w14:textId="464131CC">
            <w:pPr>
              <w:numPr>
                <w:ilvl w:val="0"/>
                <w:numId w:val="4"/>
              </w:numPr>
              <w:spacing w:after="0"/>
              <w:rPr>
                <w:rFonts w:ascii="Times New Roman" w:hAnsi="Times New Roman"/>
                <w:b/>
                <w:bCs/>
                <w:sz w:val="24"/>
                <w:szCs w:val="24"/>
              </w:rPr>
            </w:pPr>
            <w:r>
              <w:rPr>
                <w:rFonts w:ascii="Times New Roman" w:hAnsi="Times New Roman"/>
                <w:sz w:val="24"/>
                <w:szCs w:val="24"/>
              </w:rPr>
              <w:t>EL Status (Only)</w:t>
            </w:r>
          </w:p>
          <w:p w:rsidR="00962065" w:rsidRPr="006376C8" w:rsidP="009F03E9" w14:paraId="6AE6E48D" w14:textId="537635E7">
            <w:pPr>
              <w:numPr>
                <w:ilvl w:val="0"/>
                <w:numId w:val="4"/>
              </w:numPr>
              <w:spacing w:after="0"/>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sidRPr="006376C8">
              <w:rPr>
                <w:rFonts w:ascii="Times New Roman" w:hAnsi="Times New Roman"/>
                <w:sz w:val="24"/>
                <w:szCs w:val="24"/>
              </w:rPr>
              <w:t>Sex (Membership)</w:t>
            </w:r>
            <w:r>
              <w:rPr>
                <w:rFonts w:ascii="Times New Roman" w:hAnsi="Times New Roman"/>
                <w:sz w:val="24"/>
                <w:szCs w:val="24"/>
              </w:rPr>
              <w:t>—Expanded</w:t>
            </w:r>
          </w:p>
        </w:tc>
      </w:tr>
    </w:tbl>
    <w:p w:rsidR="00962065" w14:paraId="07C9F693" w14:textId="77777777">
      <w:pPr>
        <w:spacing w:after="0" w:line="240" w:lineRule="auto"/>
        <w:rPr>
          <w:b/>
          <w:bCs/>
          <w:sz w:val="24"/>
          <w:szCs w:val="24"/>
        </w:rPr>
      </w:pPr>
    </w:p>
    <w:p w:rsidR="00D3667E" w:rsidP="00D3667E" w14:paraId="6A05185A" w14:textId="77777777">
      <w:pPr>
        <w:spacing w:after="0"/>
        <w:rPr>
          <w:b/>
          <w:bCs/>
          <w:sz w:val="24"/>
          <w:szCs w:val="24"/>
        </w:rPr>
      </w:pPr>
    </w:p>
    <w:p w:rsidR="00BB6B58" w:rsidP="00D3667E" w14:paraId="60842250" w14:textId="77777777">
      <w:pPr>
        <w:spacing w:after="0"/>
        <w:rPr>
          <w:b/>
          <w:bCs/>
          <w:sz w:val="24"/>
          <w:szCs w:val="24"/>
        </w:rPr>
      </w:pPr>
    </w:p>
    <w:p w:rsidR="00BB6B58" w:rsidP="00D3667E" w14:paraId="48254D4D" w14:textId="77777777">
      <w:pPr>
        <w:spacing w:after="0"/>
        <w:rPr>
          <w:b/>
          <w:bCs/>
          <w:sz w:val="24"/>
          <w:szCs w:val="24"/>
        </w:rPr>
      </w:pPr>
    </w:p>
    <w:p w:rsidR="008E31C6" w:rsidP="00D3667E" w14:paraId="5A134E93" w14:textId="77777777">
      <w:pPr>
        <w:spacing w:after="0"/>
        <w:rPr>
          <w:b/>
          <w:bCs/>
          <w:sz w:val="24"/>
          <w:szCs w:val="24"/>
        </w:rPr>
      </w:pPr>
    </w:p>
    <w:p w:rsidR="00E416D8" w:rsidP="00D3667E" w14:paraId="73202870" w14:textId="77777777">
      <w:pPr>
        <w:spacing w:after="0"/>
        <w:rPr>
          <w:b/>
          <w:bCs/>
          <w:sz w:val="24"/>
          <w:szCs w:val="24"/>
        </w:rPr>
      </w:pPr>
    </w:p>
    <w:p w:rsidR="008E31C6" w:rsidP="00D3667E" w14:paraId="31BA41CF" w14:textId="77777777">
      <w:pPr>
        <w:spacing w:after="0"/>
        <w:rPr>
          <w:b/>
          <w:bCs/>
          <w:sz w:val="24"/>
          <w:szCs w:val="24"/>
        </w:rPr>
      </w:pPr>
    </w:p>
    <w:p w:rsidR="00D15FFF" w:rsidP="00D3667E" w14:paraId="4F06A1D8" w14:textId="77777777">
      <w:pPr>
        <w:spacing w:after="0"/>
        <w:rPr>
          <w:b/>
          <w:bCs/>
          <w:sz w:val="24"/>
          <w:szCs w:val="24"/>
        </w:rPr>
      </w:pPr>
    </w:p>
    <w:p w:rsidR="00D15FFF" w:rsidP="00D3667E" w14:paraId="4C7BC5DE" w14:textId="77777777">
      <w:pPr>
        <w:spacing w:after="0"/>
        <w:rPr>
          <w:b/>
          <w:bCs/>
          <w:sz w:val="24"/>
          <w:szCs w:val="24"/>
        </w:rPr>
      </w:pPr>
    </w:p>
    <w:p w:rsidR="2F28A1CE" w:rsidP="2F28A1CE" w14:paraId="68EB34AB" w14:textId="6C963CE9">
      <w:pPr>
        <w:spacing w:after="0"/>
        <w:rPr>
          <w:b/>
          <w:bCs/>
        </w:rPr>
      </w:pPr>
    </w:p>
    <w:p w:rsidR="2F28A1CE" w:rsidP="2F28A1CE" w14:paraId="73FC7F9B" w14:textId="603D267C">
      <w:pPr>
        <w:spacing w:after="0"/>
        <w:rPr>
          <w:b/>
          <w:bCs/>
        </w:rPr>
      </w:pPr>
    </w:p>
    <w:p w:rsidR="00D15FFF" w:rsidP="00D3667E" w14:paraId="4362ACCA" w14:textId="77777777">
      <w:pPr>
        <w:spacing w:after="0"/>
        <w:rPr>
          <w:b/>
          <w:bCs/>
          <w:sz w:val="24"/>
          <w:szCs w:val="24"/>
        </w:rPr>
      </w:pPr>
    </w:p>
    <w:p w:rsidR="00D3667E" w:rsidP="1C47951B" w14:paraId="05DD0524" w14:textId="28468905">
      <w:pPr>
        <w:spacing w:after="0"/>
        <w:rPr>
          <w:rFonts w:ascii="Times New Roman" w:hAnsi="Times New Roman"/>
          <w:b/>
          <w:bCs/>
          <w:color w:val="FF0000"/>
        </w:rPr>
      </w:pPr>
      <w:r w:rsidRPr="1C47951B">
        <w:rPr>
          <w:rFonts w:ascii="Times New Roman" w:hAnsi="Times New Roman"/>
          <w:b/>
          <w:bCs/>
          <w:color w:val="FF0000"/>
          <w:sz w:val="24"/>
          <w:szCs w:val="24"/>
        </w:rPr>
        <w:t>Revised!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7"/>
        <w:gridCol w:w="2050"/>
        <w:gridCol w:w="2326"/>
        <w:gridCol w:w="640"/>
        <w:gridCol w:w="1687"/>
      </w:tblGrid>
      <w:tr w14:paraId="51C97B36" w14:textId="77777777" w:rsidTr="00E94509">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848" w:type="dxa"/>
            <w:gridSpan w:val="4"/>
            <w:tcBorders>
              <w:top w:val="single" w:sz="4" w:space="0" w:color="auto"/>
            </w:tcBorders>
            <w:shd w:val="clear" w:color="auto" w:fill="4F81BD"/>
          </w:tcPr>
          <w:p w:rsidR="00D3667E" w:rsidRPr="006376C8" w:rsidP="00F5364F" w14:paraId="0B1AEC68" w14:textId="1A6B27FD">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Dual enrollment</w:t>
            </w:r>
            <w:r w:rsidR="00856AD0">
              <w:rPr>
                <w:rFonts w:ascii="Times New Roman" w:hAnsi="Times New Roman"/>
                <w:b/>
                <w:bCs/>
                <w:color w:val="FFFFFF"/>
                <w:sz w:val="24"/>
                <w:szCs w:val="24"/>
              </w:rPr>
              <w:t>/dual credit</w:t>
            </w:r>
            <w:r>
              <w:rPr>
                <w:rFonts w:ascii="Times New Roman" w:hAnsi="Times New Roman"/>
                <w:b/>
                <w:bCs/>
                <w:color w:val="FFFFFF"/>
                <w:sz w:val="24"/>
                <w:szCs w:val="24"/>
              </w:rPr>
              <w:t xml:space="preserve"> program </w:t>
            </w:r>
            <w:r>
              <w:rPr>
                <w:rFonts w:ascii="Times New Roman" w:hAnsi="Times New Roman"/>
                <w:b/>
                <w:bCs/>
                <w:color w:val="FFFFFF"/>
                <w:sz w:val="24"/>
                <w:szCs w:val="24"/>
              </w:rPr>
              <w:t xml:space="preserve">student </w:t>
            </w:r>
            <w:r w:rsidR="00A74B50">
              <w:rPr>
                <w:rFonts w:ascii="Times New Roman" w:hAnsi="Times New Roman"/>
                <w:b/>
                <w:bCs/>
                <w:color w:val="FFFFFF"/>
                <w:sz w:val="24"/>
                <w:szCs w:val="24"/>
              </w:rPr>
              <w:t xml:space="preserve"> enrollment</w:t>
            </w:r>
            <w:r w:rsidR="003953E4">
              <w:rPr>
                <w:rFonts w:ascii="Times New Roman" w:hAnsi="Times New Roman"/>
                <w:b/>
                <w:bCs/>
                <w:color w:val="FFFFFF"/>
                <w:sz w:val="24"/>
                <w:szCs w:val="24"/>
              </w:rPr>
              <w:t xml:space="preserve"> </w:t>
            </w:r>
          </w:p>
        </w:tc>
        <w:tc>
          <w:tcPr>
            <w:tcW w:w="1728" w:type="dxa"/>
            <w:tcBorders>
              <w:top w:val="single" w:sz="4" w:space="0" w:color="auto"/>
            </w:tcBorders>
            <w:shd w:val="clear" w:color="auto" w:fill="4F81BD"/>
          </w:tcPr>
          <w:p w:rsidR="00D3667E" w:rsidRPr="006376C8" w:rsidP="00F5364F" w14:paraId="22EBF958"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Pr>
                <w:rFonts w:ascii="Times New Roman" w:hAnsi="Times New Roman"/>
                <w:b/>
                <w:bCs/>
                <w:color w:val="FFFFFF"/>
                <w:sz w:val="24"/>
                <w:szCs w:val="24"/>
              </w:rPr>
              <w:t xml:space="preserve"> </w:t>
            </w:r>
            <w:r w:rsidR="00F5364F">
              <w:rPr>
                <w:rFonts w:ascii="Times New Roman" w:hAnsi="Times New Roman"/>
                <w:b/>
                <w:bCs/>
                <w:color w:val="FFFFFF"/>
                <w:sz w:val="24"/>
                <w:szCs w:val="24"/>
              </w:rPr>
              <w:t>994</w:t>
            </w:r>
          </w:p>
        </w:tc>
      </w:tr>
      <w:tr w14:paraId="213272EB" w14:textId="77777777" w:rsidTr="00E94509">
        <w:tblPrEx>
          <w:tblW w:w="0" w:type="auto"/>
          <w:tblLook w:val="00A0"/>
        </w:tblPrEx>
        <w:tc>
          <w:tcPr>
            <w:tcW w:w="2692" w:type="dxa"/>
          </w:tcPr>
          <w:p w:rsidR="00D3667E" w:rsidRPr="006376C8" w:rsidP="00E94509" w14:paraId="6311BCFB"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D3667E" w:rsidRPr="00EA723C" w:rsidP="00E94509" w14:paraId="3A8BD335" w14:textId="77777777">
            <w:pPr>
              <w:spacing w:after="0"/>
              <w:rPr>
                <w:rFonts w:ascii="Times New Roman" w:hAnsi="Times New Roman"/>
                <w:b/>
                <w:bCs/>
                <w:sz w:val="24"/>
                <w:szCs w:val="24"/>
              </w:rPr>
            </w:pPr>
            <w:r>
              <w:rPr>
                <w:rFonts w:ascii="Times New Roman" w:hAnsi="Times New Roman"/>
                <w:sz w:val="24"/>
                <w:szCs w:val="24"/>
              </w:rPr>
              <w:t xml:space="preserve">The </w:t>
            </w:r>
            <w:r w:rsidR="00565C3D">
              <w:rPr>
                <w:rFonts w:ascii="Times New Roman" w:hAnsi="Times New Roman"/>
                <w:sz w:val="24"/>
                <w:szCs w:val="24"/>
              </w:rPr>
              <w:t xml:space="preserve">unduplicated </w:t>
            </w:r>
            <w:r>
              <w:rPr>
                <w:rFonts w:ascii="Times New Roman" w:hAnsi="Times New Roman"/>
                <w:sz w:val="24"/>
                <w:szCs w:val="24"/>
              </w:rPr>
              <w:t xml:space="preserve">number of students enrolled in at least one </w:t>
            </w:r>
            <w:r w:rsidRPr="00EC6B6B">
              <w:rPr>
                <w:rFonts w:ascii="Times New Roman" w:hAnsi="Times New Roman"/>
                <w:sz w:val="24"/>
                <w:szCs w:val="24"/>
              </w:rPr>
              <w:t>dual enrollment/dual credit program that allows them to take college-level courses and earn concurrent credit toward a high school diploma and a college degree</w:t>
            </w:r>
            <w:r>
              <w:rPr>
                <w:rFonts w:ascii="Times New Roman" w:hAnsi="Times New Roman"/>
                <w:sz w:val="24"/>
                <w:szCs w:val="24"/>
              </w:rPr>
              <w:t>.</w:t>
            </w:r>
          </w:p>
        </w:tc>
      </w:tr>
      <w:tr w14:paraId="335BA84D" w14:textId="77777777" w:rsidTr="00E94509">
        <w:tblPrEx>
          <w:tblW w:w="0" w:type="auto"/>
          <w:tblLook w:val="00A0"/>
        </w:tblPrEx>
        <w:tc>
          <w:tcPr>
            <w:tcW w:w="2692" w:type="dxa"/>
          </w:tcPr>
          <w:p w:rsidR="00D3667E" w:rsidRPr="006376C8" w:rsidP="00E94509" w14:paraId="276F72F8"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D3667E" w:rsidRPr="000D7B3B" w:rsidP="00B56622" w14:paraId="799A6683" w14:textId="77777777">
            <w:pPr>
              <w:pStyle w:val="ListParagraph"/>
              <w:numPr>
                <w:ilvl w:val="0"/>
                <w:numId w:val="13"/>
              </w:numPr>
              <w:spacing w:after="0"/>
              <w:rPr>
                <w:rFonts w:ascii="Times New Roman" w:hAnsi="Times New Roman"/>
                <w:b/>
                <w:bCs/>
                <w:sz w:val="24"/>
                <w:szCs w:val="24"/>
              </w:rPr>
            </w:pPr>
            <w:r>
              <w:rPr>
                <w:rFonts w:ascii="Times New Roman" w:hAnsi="Times New Roman"/>
                <w:sz w:val="24"/>
                <w:szCs w:val="24"/>
              </w:rPr>
              <w:t>Integer</w:t>
            </w:r>
          </w:p>
        </w:tc>
      </w:tr>
      <w:tr w14:paraId="0516582F" w14:textId="77777777" w:rsidTr="00E94509">
        <w:tblPrEx>
          <w:tblW w:w="0" w:type="auto"/>
          <w:tblLook w:val="00A0"/>
        </w:tblPrEx>
        <w:tc>
          <w:tcPr>
            <w:tcW w:w="2692" w:type="dxa"/>
          </w:tcPr>
          <w:p w:rsidR="00D3667E" w:rsidRPr="006376C8" w:rsidP="00E94509" w14:paraId="5E545D6D" w14:textId="77777777">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rsidR="00D3667E" w:rsidRPr="006376C8" w:rsidP="00E94509" w14:paraId="6590F510" w14:textId="77777777">
            <w:pPr>
              <w:spacing w:after="0"/>
              <w:rPr>
                <w:rFonts w:ascii="Times New Roman" w:hAnsi="Times New Roman"/>
                <w:bCs/>
                <w:sz w:val="24"/>
                <w:szCs w:val="24"/>
              </w:rPr>
            </w:pPr>
            <w:r>
              <w:rPr>
                <w:rFonts w:ascii="Times New Roman" w:hAnsi="Times New Roman"/>
                <w:bCs/>
                <w:sz w:val="24"/>
                <w:szCs w:val="24"/>
              </w:rPr>
              <w:t xml:space="preserve">October 1 </w:t>
            </w:r>
          </w:p>
        </w:tc>
      </w:tr>
      <w:tr w14:paraId="10608450" w14:textId="77777777" w:rsidTr="00E94509">
        <w:tblPrEx>
          <w:tblW w:w="0" w:type="auto"/>
          <w:tblLook w:val="00A0"/>
        </w:tblPrEx>
        <w:tc>
          <w:tcPr>
            <w:tcW w:w="2692" w:type="dxa"/>
          </w:tcPr>
          <w:p w:rsidR="00D3667E" w:rsidRPr="006376C8" w:rsidP="00E94509" w14:paraId="4541AFBB"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D3667E" w:rsidRPr="006376C8" w:rsidP="00E94509" w14:paraId="03FF7CAB"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94" w:type="dxa"/>
          </w:tcPr>
          <w:p w:rsidR="00D3667E" w:rsidRPr="006376C8" w:rsidP="00E94509" w14:paraId="7B5E5687"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D4">
              <w:rPr>
                <w:rFonts w:ascii="Wingdings 2" w:hAnsi="Wingdings 2"/>
                <w:bCs/>
                <w:sz w:val="24"/>
                <w:szCs w:val="24"/>
              </w:rPr>
              <w:sym w:font="Wingdings 2" w:char="F0A3"/>
            </w:r>
          </w:p>
        </w:tc>
        <w:tc>
          <w:tcPr>
            <w:tcW w:w="2394" w:type="dxa"/>
            <w:gridSpan w:val="2"/>
          </w:tcPr>
          <w:p w:rsidR="00D3667E" w:rsidRPr="006376C8" w:rsidP="00E94509" w14:paraId="6D2A71E6"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59520311" w14:textId="77777777" w:rsidTr="00E94509">
        <w:tblPrEx>
          <w:tblW w:w="0" w:type="auto"/>
          <w:tblLook w:val="00A0"/>
        </w:tblPrEx>
        <w:tc>
          <w:tcPr>
            <w:tcW w:w="2692" w:type="dxa"/>
          </w:tcPr>
          <w:p w:rsidR="00D3667E" w:rsidRPr="006376C8" w:rsidP="00E94509" w14:paraId="61C098FF" w14:textId="36B067E3">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D3667E" w:rsidRPr="006376C8" w:rsidP="00E94509" w14:paraId="6E29EC10" w14:textId="77777777">
            <w:pPr>
              <w:spacing w:after="0"/>
              <w:rPr>
                <w:b/>
                <w:bCs/>
                <w:sz w:val="24"/>
                <w:szCs w:val="24"/>
              </w:rPr>
            </w:pPr>
            <w:r w:rsidRPr="006376C8">
              <w:rPr>
                <w:rFonts w:ascii="Wingdings 2" w:eastAsia="Wingdings 2" w:hAnsi="Wingdings 2" w:cs="Wingdings 2"/>
                <w:bCs/>
                <w:sz w:val="24"/>
                <w:szCs w:val="24"/>
              </w:rPr>
              <w:t>£</w:t>
            </w:r>
          </w:p>
        </w:tc>
      </w:tr>
      <w:tr w14:paraId="383C6A21" w14:textId="77777777" w:rsidTr="00E94509">
        <w:tblPrEx>
          <w:tblW w:w="0" w:type="auto"/>
          <w:tblLook w:val="00A0"/>
        </w:tblPrEx>
        <w:tc>
          <w:tcPr>
            <w:tcW w:w="2692" w:type="dxa"/>
          </w:tcPr>
          <w:p w:rsidR="00D3667E" w:rsidRPr="006376C8" w:rsidP="00E94509" w14:paraId="3A4C9AB0" w14:textId="77777777">
            <w:pPr>
              <w:spacing w:after="0"/>
              <w:rPr>
                <w:rFonts w:ascii="Times New Roman" w:hAnsi="Times New Roman"/>
                <w:b/>
                <w:bCs/>
                <w:sz w:val="24"/>
                <w:szCs w:val="24"/>
              </w:rPr>
            </w:pPr>
            <w:r w:rsidRPr="006376C8">
              <w:rPr>
                <w:rFonts w:ascii="Times New Roman" w:hAnsi="Times New Roman"/>
                <w:b/>
                <w:bCs/>
                <w:sz w:val="24"/>
                <w:szCs w:val="24"/>
              </w:rPr>
              <w:t>Comment</w:t>
            </w:r>
            <w:r w:rsidR="0094683D">
              <w:rPr>
                <w:rFonts w:ascii="Times New Roman" w:hAnsi="Times New Roman"/>
                <w:b/>
                <w:bCs/>
                <w:sz w:val="24"/>
                <w:szCs w:val="24"/>
              </w:rPr>
              <w:t xml:space="preserve"> </w:t>
            </w:r>
          </w:p>
        </w:tc>
        <w:tc>
          <w:tcPr>
            <w:tcW w:w="6884" w:type="dxa"/>
            <w:gridSpan w:val="4"/>
          </w:tcPr>
          <w:p w:rsidR="00565C3D" w:rsidP="00565C3D" w14:paraId="0FAEDCFA" w14:textId="77777777">
            <w:pPr>
              <w:spacing w:after="0"/>
              <w:rPr>
                <w:rFonts w:ascii="Times New Roman" w:hAnsi="Times New Roman"/>
                <w:sz w:val="24"/>
                <w:szCs w:val="24"/>
              </w:rPr>
            </w:pPr>
            <w:r>
              <w:rPr>
                <w:rFonts w:ascii="Times New Roman" w:hAnsi="Times New Roman"/>
                <w:sz w:val="24"/>
                <w:szCs w:val="24"/>
              </w:rPr>
              <w:t>For schools wit</w:t>
            </w:r>
            <w:r w:rsidR="002867C7">
              <w:rPr>
                <w:rFonts w:ascii="Times New Roman" w:hAnsi="Times New Roman"/>
                <w:sz w:val="24"/>
                <w:szCs w:val="24"/>
              </w:rPr>
              <w:t xml:space="preserve">h any grade 9 through </w:t>
            </w:r>
            <w:r>
              <w:rPr>
                <w:rFonts w:ascii="Times New Roman" w:hAnsi="Times New Roman"/>
                <w:sz w:val="24"/>
                <w:szCs w:val="24"/>
              </w:rPr>
              <w:t>12 or ungraded with high school age students.</w:t>
            </w:r>
            <w:r>
              <w:rPr>
                <w:rFonts w:ascii="Times New Roman" w:hAnsi="Times New Roman"/>
                <w:sz w:val="24"/>
                <w:szCs w:val="24"/>
              </w:rPr>
              <w:t xml:space="preserve">  </w:t>
            </w:r>
            <w:r w:rsidR="00D3667E">
              <w:rPr>
                <w:rFonts w:ascii="Times New Roman" w:hAnsi="Times New Roman"/>
                <w:sz w:val="24"/>
                <w:szCs w:val="24"/>
              </w:rPr>
              <w:t xml:space="preserve">For schools with students enrolled in at least one </w:t>
            </w:r>
            <w:r w:rsidRPr="00EC6B6B" w:rsidR="00D3667E">
              <w:rPr>
                <w:rFonts w:ascii="Times New Roman" w:hAnsi="Times New Roman"/>
                <w:sz w:val="24"/>
                <w:szCs w:val="24"/>
              </w:rPr>
              <w:t>dual enrollment/dual credit program</w:t>
            </w:r>
            <w:r w:rsidR="00D3667E">
              <w:rPr>
                <w:rFonts w:ascii="Times New Roman" w:hAnsi="Times New Roman"/>
                <w:sz w:val="24"/>
                <w:szCs w:val="24"/>
              </w:rPr>
              <w:t>.</w:t>
            </w:r>
            <w:r>
              <w:rPr>
                <w:rFonts w:ascii="Times New Roman" w:hAnsi="Times New Roman"/>
                <w:sz w:val="24"/>
                <w:szCs w:val="24"/>
              </w:rPr>
              <w:t xml:space="preserve">  Category sets B and C </w:t>
            </w:r>
            <w:r w:rsidRPr="00E22498">
              <w:rPr>
                <w:rFonts w:ascii="Times New Roman" w:hAnsi="Times New Roman"/>
                <w:sz w:val="24"/>
                <w:szCs w:val="24"/>
              </w:rPr>
              <w:t>do not include all students.</w:t>
            </w:r>
          </w:p>
          <w:p w:rsidR="00D3667E" w:rsidP="00E94509" w14:paraId="42602117" w14:textId="77777777">
            <w:pPr>
              <w:spacing w:after="0"/>
              <w:rPr>
                <w:rFonts w:ascii="Times New Roman" w:hAnsi="Times New Roman"/>
                <w:sz w:val="24"/>
                <w:szCs w:val="24"/>
              </w:rPr>
            </w:pPr>
          </w:p>
          <w:p w:rsidR="00D3667E" w:rsidP="00E94509" w14:paraId="7CE237A8" w14:textId="77777777">
            <w:pPr>
              <w:spacing w:after="0"/>
              <w:rPr>
                <w:rFonts w:ascii="Times New Roman" w:hAnsi="Times New Roman"/>
                <w:sz w:val="24"/>
                <w:szCs w:val="24"/>
              </w:rPr>
            </w:pPr>
            <w:r w:rsidRPr="005C40DF">
              <w:rPr>
                <w:rFonts w:ascii="Times New Roman" w:hAnsi="Times New Roman"/>
                <w:sz w:val="24"/>
                <w:szCs w:val="24"/>
              </w:rPr>
              <w:t xml:space="preserve">Dual enrollment/dual credit programs provide opportunities for high school students to take college-level courses offered by colleges, and earn concurrent credit toward a high school diploma and a college degree while still in high school.  These programs are for high school-enrolled students who are academically prepared to enroll in college and are interested in taking on additional coursework.  For example, students who want to study subjects not offered at their high school may seek supplemental education at colleges nearby.  </w:t>
            </w:r>
          </w:p>
          <w:p w:rsidR="00D3667E" w:rsidP="00E94509" w14:paraId="0D7E331A" w14:textId="77777777">
            <w:pPr>
              <w:spacing w:after="0"/>
              <w:rPr>
                <w:rFonts w:ascii="Times New Roman" w:hAnsi="Times New Roman"/>
                <w:sz w:val="24"/>
                <w:szCs w:val="24"/>
              </w:rPr>
            </w:pPr>
          </w:p>
          <w:p w:rsidR="00D3667E" w:rsidRPr="006376C8" w:rsidP="00E94509" w14:paraId="3D7B24B8" w14:textId="77777777">
            <w:pPr>
              <w:spacing w:after="0"/>
              <w:rPr>
                <w:rFonts w:ascii="Times New Roman" w:hAnsi="Times New Roman"/>
                <w:sz w:val="24"/>
                <w:szCs w:val="24"/>
              </w:rPr>
            </w:pPr>
            <w:r w:rsidRPr="005C40DF">
              <w:rPr>
                <w:rFonts w:ascii="Times New Roman" w:hAnsi="Times New Roman"/>
                <w:sz w:val="24"/>
                <w:szCs w:val="24"/>
              </w:rPr>
              <w:t xml:space="preserve">Dual enrollment/dual credit programs do not include the Advanced Placement (AP) program or the International Baccalaureate Diploma </w:t>
            </w:r>
            <w:r w:rsidRPr="005C40DF">
              <w:rPr>
                <w:rFonts w:ascii="Times New Roman" w:hAnsi="Times New Roman"/>
                <w:sz w:val="24"/>
                <w:szCs w:val="24"/>
              </w:rPr>
              <w:t>Programme</w:t>
            </w:r>
            <w:r w:rsidRPr="005C40DF">
              <w:rPr>
                <w:rFonts w:ascii="Times New Roman" w:hAnsi="Times New Roman"/>
                <w:sz w:val="24"/>
                <w:szCs w:val="24"/>
              </w:rPr>
              <w:t>.</w:t>
            </w:r>
            <w:r>
              <w:rPr>
                <w:rFonts w:ascii="Times New Roman" w:hAnsi="Times New Roman"/>
                <w:sz w:val="24"/>
                <w:szCs w:val="24"/>
              </w:rPr>
              <w:t xml:space="preserve">  </w:t>
            </w:r>
          </w:p>
        </w:tc>
      </w:tr>
      <w:tr w14:paraId="176729FD" w14:textId="77777777" w:rsidTr="00E94509">
        <w:tblPrEx>
          <w:tblW w:w="0" w:type="auto"/>
          <w:tblLook w:val="00A0"/>
        </w:tblPrEx>
        <w:tc>
          <w:tcPr>
            <w:tcW w:w="2692" w:type="dxa"/>
          </w:tcPr>
          <w:p w:rsidR="00D3667E" w:rsidRPr="006376C8" w:rsidP="00E94509" w14:paraId="00C0522D" w14:textId="77777777">
            <w:pPr>
              <w:spacing w:after="0"/>
              <w:rPr>
                <w:rFonts w:ascii="Times New Roman" w:hAnsi="Times New Roman"/>
                <w:b/>
                <w:bCs/>
                <w:sz w:val="24"/>
                <w:szCs w:val="24"/>
              </w:rPr>
            </w:pPr>
          </w:p>
        </w:tc>
        <w:tc>
          <w:tcPr>
            <w:tcW w:w="6884" w:type="dxa"/>
            <w:gridSpan w:val="4"/>
          </w:tcPr>
          <w:p w:rsidR="00D3667E" w:rsidP="00E94509" w14:paraId="6D1D482F" w14:textId="77777777">
            <w:pPr>
              <w:spacing w:after="0"/>
              <w:rPr>
                <w:rFonts w:ascii="Times New Roman" w:hAnsi="Times New Roman"/>
                <w:sz w:val="24"/>
                <w:szCs w:val="24"/>
              </w:rPr>
            </w:pPr>
          </w:p>
        </w:tc>
      </w:tr>
      <w:tr w14:paraId="2E70F7E6" w14:textId="77777777" w:rsidTr="00E94509">
        <w:tblPrEx>
          <w:tblW w:w="0" w:type="auto"/>
          <w:tblLook w:val="00A0"/>
        </w:tblPrEx>
        <w:tc>
          <w:tcPr>
            <w:tcW w:w="2692" w:type="dxa"/>
            <w:shd w:val="clear" w:color="auto" w:fill="4F81BD"/>
          </w:tcPr>
          <w:p w:rsidR="00D3667E" w:rsidRPr="006376C8" w:rsidP="00E94509" w14:paraId="6BC2981D"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D3667E" w:rsidRPr="006376C8" w:rsidP="00E94509" w14:paraId="23527C22"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4AB2E0B5" w14:textId="77777777" w:rsidTr="00E94509">
        <w:tblPrEx>
          <w:tblW w:w="0" w:type="auto"/>
          <w:tblLook w:val="00A0"/>
        </w:tblPrEx>
        <w:tc>
          <w:tcPr>
            <w:tcW w:w="2692" w:type="dxa"/>
          </w:tcPr>
          <w:p w:rsidR="00D3667E" w:rsidP="00E94509" w14:paraId="29764F4A" w14:textId="77777777">
            <w:pPr>
              <w:spacing w:after="0"/>
              <w:rPr>
                <w:rFonts w:ascii="Times New Roman" w:hAnsi="Times New Roman"/>
                <w:b/>
                <w:bCs/>
                <w:sz w:val="24"/>
                <w:szCs w:val="24"/>
              </w:rPr>
            </w:pPr>
            <w:r w:rsidRPr="006376C8">
              <w:rPr>
                <w:rFonts w:ascii="Times New Roman" w:hAnsi="Times New Roman"/>
                <w:b/>
                <w:bCs/>
                <w:sz w:val="24"/>
                <w:szCs w:val="24"/>
              </w:rPr>
              <w:t>Category Set A</w:t>
            </w:r>
          </w:p>
          <w:p w:rsidR="00343F00" w:rsidRPr="00343F00" w:rsidP="00E94509" w14:paraId="3EE2FA56" w14:textId="14F1950A">
            <w:pPr>
              <w:spacing w:after="0"/>
              <w:rPr>
                <w:rFonts w:ascii="Times New Roman" w:hAnsi="Times New Roman"/>
                <w:b/>
                <w:bCs/>
                <w:color w:val="FF0000"/>
              </w:rPr>
            </w:pPr>
            <w:r w:rsidRPr="1C47951B">
              <w:rPr>
                <w:rFonts w:ascii="Times New Roman" w:hAnsi="Times New Roman"/>
                <w:b/>
                <w:bCs/>
                <w:color w:val="FF0000"/>
                <w:sz w:val="24"/>
                <w:szCs w:val="24"/>
              </w:rPr>
              <w:t>Revised!</w:t>
            </w:r>
          </w:p>
        </w:tc>
        <w:tc>
          <w:tcPr>
            <w:tcW w:w="6884" w:type="dxa"/>
            <w:gridSpan w:val="4"/>
          </w:tcPr>
          <w:p w:rsidR="00D3667E" w:rsidRPr="006376C8" w:rsidP="00E94509" w14:paraId="24AA8F88" w14:textId="77777777">
            <w:pPr>
              <w:numPr>
                <w:ilvl w:val="0"/>
                <w:numId w:val="2"/>
              </w:numPr>
              <w:spacing w:after="0"/>
              <w:rPr>
                <w:rFonts w:ascii="Times New Roman" w:hAnsi="Times New Roman"/>
                <w:b/>
                <w:bCs/>
                <w:sz w:val="24"/>
                <w:szCs w:val="24"/>
              </w:rPr>
            </w:pPr>
            <w:r w:rsidRPr="006376C8">
              <w:rPr>
                <w:rFonts w:ascii="Times New Roman" w:hAnsi="Times New Roman"/>
                <w:sz w:val="24"/>
                <w:szCs w:val="24"/>
              </w:rPr>
              <w:t>Racial Ethnic</w:t>
            </w:r>
          </w:p>
          <w:p w:rsidR="00D3667E" w:rsidRPr="006376C8" w:rsidP="00E94509" w14:paraId="3E512986" w14:textId="5F042CA7">
            <w:pPr>
              <w:numPr>
                <w:ilvl w:val="0"/>
                <w:numId w:val="2"/>
              </w:numPr>
              <w:spacing w:after="0"/>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sidRPr="006376C8">
              <w:rPr>
                <w:rFonts w:ascii="Times New Roman" w:hAnsi="Times New Roman"/>
                <w:sz w:val="24"/>
                <w:szCs w:val="24"/>
              </w:rPr>
              <w:t>Sex (Membership)</w:t>
            </w:r>
            <w:r>
              <w:rPr>
                <w:rFonts w:ascii="Times New Roman" w:hAnsi="Times New Roman"/>
                <w:sz w:val="24"/>
                <w:szCs w:val="24"/>
              </w:rPr>
              <w:t>—Expanded</w:t>
            </w:r>
          </w:p>
        </w:tc>
      </w:tr>
      <w:tr w14:paraId="49219239" w14:textId="77777777" w:rsidTr="00E94509">
        <w:tblPrEx>
          <w:tblW w:w="0" w:type="auto"/>
          <w:tblLook w:val="00A0"/>
        </w:tblPrEx>
        <w:tc>
          <w:tcPr>
            <w:tcW w:w="2692" w:type="dxa"/>
          </w:tcPr>
          <w:p w:rsidR="00D3667E" w:rsidP="00E94509" w14:paraId="4BF85493" w14:textId="77777777">
            <w:pPr>
              <w:spacing w:after="0"/>
              <w:rPr>
                <w:rFonts w:ascii="Times New Roman" w:hAnsi="Times New Roman"/>
                <w:b/>
                <w:bCs/>
                <w:sz w:val="24"/>
                <w:szCs w:val="24"/>
              </w:rPr>
            </w:pPr>
            <w:r w:rsidRPr="006376C8">
              <w:rPr>
                <w:rFonts w:ascii="Times New Roman" w:hAnsi="Times New Roman"/>
                <w:b/>
                <w:bCs/>
                <w:sz w:val="24"/>
                <w:szCs w:val="24"/>
              </w:rPr>
              <w:t>Category Set B</w:t>
            </w:r>
          </w:p>
          <w:p w:rsidR="00343F00" w:rsidRPr="00343F00" w:rsidP="00E94509" w14:paraId="4B63503A" w14:textId="275E02CB">
            <w:pPr>
              <w:spacing w:after="0"/>
              <w:rPr>
                <w:rFonts w:ascii="Times New Roman" w:hAnsi="Times New Roman"/>
                <w:b/>
                <w:bCs/>
                <w:color w:val="FF0000"/>
              </w:rPr>
            </w:pPr>
            <w:r w:rsidRPr="1C47951B">
              <w:rPr>
                <w:rFonts w:ascii="Times New Roman" w:hAnsi="Times New Roman"/>
                <w:b/>
                <w:bCs/>
                <w:color w:val="FF0000"/>
                <w:sz w:val="24"/>
                <w:szCs w:val="24"/>
              </w:rPr>
              <w:t>Revised!</w:t>
            </w:r>
          </w:p>
        </w:tc>
        <w:tc>
          <w:tcPr>
            <w:tcW w:w="6884" w:type="dxa"/>
            <w:gridSpan w:val="4"/>
          </w:tcPr>
          <w:p w:rsidR="00F137DE" w:rsidRPr="006376C8" w:rsidP="00F137DE" w14:paraId="3C099E0F" w14:textId="77777777">
            <w:pPr>
              <w:numPr>
                <w:ilvl w:val="0"/>
                <w:numId w:val="2"/>
              </w:numPr>
              <w:spacing w:after="0"/>
              <w:rPr>
                <w:rFonts w:ascii="Times New Roman" w:hAnsi="Times New Roman"/>
                <w:b/>
                <w:bCs/>
                <w:sz w:val="24"/>
                <w:szCs w:val="24"/>
              </w:rPr>
            </w:pPr>
            <w:r w:rsidRPr="006376C8">
              <w:rPr>
                <w:rFonts w:ascii="Times New Roman" w:hAnsi="Times New Roman"/>
                <w:sz w:val="24"/>
                <w:szCs w:val="24"/>
              </w:rPr>
              <w:t>Disability Status (</w:t>
            </w:r>
            <w:r w:rsidRPr="00A64310" w:rsidR="00A64310">
              <w:rPr>
                <w:rFonts w:ascii="Times New Roman" w:hAnsi="Times New Roman"/>
                <w:i/>
                <w:sz w:val="24"/>
                <w:szCs w:val="24"/>
              </w:rPr>
              <w:t>IDEA</w:t>
            </w:r>
            <w:r w:rsidRPr="006376C8">
              <w:rPr>
                <w:rFonts w:ascii="Times New Roman" w:hAnsi="Times New Roman"/>
                <w:sz w:val="24"/>
                <w:szCs w:val="24"/>
              </w:rPr>
              <w:t>)</w:t>
            </w:r>
          </w:p>
          <w:p w:rsidR="00D3667E" w:rsidRPr="006376C8" w:rsidP="00F137DE" w14:paraId="580168E2" w14:textId="1EBF0108">
            <w:pPr>
              <w:numPr>
                <w:ilvl w:val="0"/>
                <w:numId w:val="2"/>
              </w:numPr>
              <w:spacing w:after="0"/>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sidRPr="006376C8">
              <w:rPr>
                <w:rFonts w:ascii="Times New Roman" w:hAnsi="Times New Roman"/>
                <w:sz w:val="24"/>
                <w:szCs w:val="24"/>
              </w:rPr>
              <w:t>Sex (Membership)</w:t>
            </w:r>
            <w:r>
              <w:rPr>
                <w:rFonts w:ascii="Times New Roman" w:hAnsi="Times New Roman"/>
                <w:sz w:val="24"/>
                <w:szCs w:val="24"/>
              </w:rPr>
              <w:t>—Expanded</w:t>
            </w:r>
          </w:p>
        </w:tc>
      </w:tr>
      <w:tr w14:paraId="2F14FF7D" w14:textId="77777777" w:rsidTr="00E94509">
        <w:tblPrEx>
          <w:tblW w:w="0" w:type="auto"/>
          <w:tblLook w:val="00A0"/>
        </w:tblPrEx>
        <w:tc>
          <w:tcPr>
            <w:tcW w:w="2692" w:type="dxa"/>
            <w:tcBorders>
              <w:bottom w:val="single" w:sz="4" w:space="0" w:color="auto"/>
            </w:tcBorders>
          </w:tcPr>
          <w:p w:rsidR="00D3667E" w:rsidP="00E94509" w14:paraId="731683C4" w14:textId="77777777">
            <w:pPr>
              <w:spacing w:after="0"/>
              <w:rPr>
                <w:rFonts w:ascii="Times New Roman" w:hAnsi="Times New Roman"/>
                <w:b/>
                <w:bCs/>
                <w:sz w:val="24"/>
                <w:szCs w:val="24"/>
              </w:rPr>
            </w:pPr>
            <w:r w:rsidRPr="006376C8">
              <w:rPr>
                <w:rFonts w:ascii="Times New Roman" w:hAnsi="Times New Roman"/>
                <w:b/>
                <w:bCs/>
                <w:sz w:val="24"/>
                <w:szCs w:val="24"/>
              </w:rPr>
              <w:t>Category Set C</w:t>
            </w:r>
          </w:p>
          <w:p w:rsidR="00343F00" w:rsidRPr="00343F00" w:rsidP="00E94509" w14:paraId="27F372AB" w14:textId="33934233">
            <w:pPr>
              <w:spacing w:after="0"/>
              <w:rPr>
                <w:rFonts w:ascii="Times New Roman" w:hAnsi="Times New Roman"/>
                <w:b/>
                <w:bCs/>
                <w:color w:val="FF0000"/>
              </w:rPr>
            </w:pPr>
            <w:r w:rsidRPr="1C47951B">
              <w:rPr>
                <w:rFonts w:ascii="Times New Roman" w:hAnsi="Times New Roman"/>
                <w:b/>
                <w:bCs/>
                <w:color w:val="FF0000"/>
                <w:sz w:val="24"/>
                <w:szCs w:val="24"/>
              </w:rPr>
              <w:t>Revised!</w:t>
            </w:r>
          </w:p>
        </w:tc>
        <w:tc>
          <w:tcPr>
            <w:tcW w:w="6884" w:type="dxa"/>
            <w:gridSpan w:val="4"/>
            <w:tcBorders>
              <w:bottom w:val="single" w:sz="4" w:space="0" w:color="auto"/>
            </w:tcBorders>
          </w:tcPr>
          <w:p w:rsidR="00D3667E" w:rsidRPr="006376C8" w:rsidP="009F03E9" w14:paraId="4182DB6B" w14:textId="44B439C5">
            <w:pPr>
              <w:numPr>
                <w:ilvl w:val="0"/>
                <w:numId w:val="4"/>
              </w:numPr>
              <w:spacing w:after="0"/>
              <w:rPr>
                <w:rFonts w:ascii="Times New Roman" w:hAnsi="Times New Roman"/>
                <w:b/>
                <w:bCs/>
                <w:sz w:val="24"/>
                <w:szCs w:val="24"/>
              </w:rPr>
            </w:pPr>
            <w:r>
              <w:rPr>
                <w:rFonts w:ascii="Times New Roman" w:hAnsi="Times New Roman"/>
                <w:sz w:val="24"/>
                <w:szCs w:val="24"/>
              </w:rPr>
              <w:t>EL Status (Only)</w:t>
            </w:r>
          </w:p>
          <w:p w:rsidR="00D3667E" w:rsidRPr="006376C8" w:rsidP="00E94509" w14:paraId="542874C8" w14:textId="695971BB">
            <w:pPr>
              <w:numPr>
                <w:ilvl w:val="0"/>
                <w:numId w:val="2"/>
              </w:numPr>
              <w:spacing w:after="0"/>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sidRPr="006376C8">
              <w:rPr>
                <w:rFonts w:ascii="Times New Roman" w:hAnsi="Times New Roman"/>
                <w:sz w:val="24"/>
                <w:szCs w:val="24"/>
              </w:rPr>
              <w:t>Sex (Membership)</w:t>
            </w:r>
            <w:r>
              <w:rPr>
                <w:rFonts w:ascii="Times New Roman" w:hAnsi="Times New Roman"/>
                <w:sz w:val="24"/>
                <w:szCs w:val="24"/>
              </w:rPr>
              <w:t>—Expanded</w:t>
            </w:r>
          </w:p>
        </w:tc>
      </w:tr>
    </w:tbl>
    <w:p w:rsidR="00D3667E" w:rsidP="00D3667E" w14:paraId="539A284A" w14:textId="77777777">
      <w:pPr>
        <w:spacing w:after="0"/>
        <w:rPr>
          <w:b/>
          <w:bCs/>
          <w:sz w:val="24"/>
          <w:szCs w:val="24"/>
        </w:rPr>
      </w:pPr>
    </w:p>
    <w:p w:rsidR="009B431E" w:rsidP="00D3667E" w14:paraId="5C087C78" w14:textId="77777777">
      <w:pPr>
        <w:spacing w:after="0"/>
        <w:rPr>
          <w:b/>
          <w:bCs/>
          <w:sz w:val="24"/>
          <w:szCs w:val="24"/>
        </w:rPr>
      </w:pPr>
    </w:p>
    <w:p w:rsidR="00E416D8" w:rsidP="00D3667E" w14:paraId="33BC3B9C" w14:textId="04A27632">
      <w:pPr>
        <w:spacing w:after="0"/>
        <w:rPr>
          <w:b/>
          <w:bCs/>
          <w:sz w:val="24"/>
          <w:szCs w:val="24"/>
        </w:rPr>
      </w:pPr>
    </w:p>
    <w:p w:rsidR="00E416D8" w:rsidP="21CFA652" w14:paraId="5747B14D" w14:textId="72DEFE9B">
      <w:pPr>
        <w:spacing w:after="0"/>
        <w:rPr>
          <w:b/>
          <w:bCs/>
        </w:rPr>
      </w:pPr>
    </w:p>
    <w:p w:rsidR="21CFA652" w:rsidP="21CFA652" w14:paraId="01B39365" w14:textId="72DEFE9B">
      <w:pPr>
        <w:spacing w:after="0"/>
        <w:rPr>
          <w:b/>
          <w:bCs/>
        </w:rPr>
      </w:pPr>
    </w:p>
    <w:p w:rsidR="008E31C6" w:rsidRPr="005C5EF7" w:rsidP="00D3667E" w14:paraId="126399AA" w14:textId="335F6975">
      <w:pPr>
        <w:spacing w:after="0"/>
        <w:rPr>
          <w:rFonts w:ascii="Times New Roman" w:hAnsi="Times New Roman"/>
          <w:b/>
          <w:bCs/>
          <w:color w:val="FF0000"/>
        </w:rPr>
      </w:pPr>
      <w:r w:rsidRPr="005C5EF7">
        <w:rPr>
          <w:rFonts w:ascii="Times New Roman" w:hAnsi="Times New Roman"/>
          <w:b/>
          <w:bCs/>
          <w:color w:val="FF0000"/>
          <w:sz w:val="24"/>
          <w:szCs w:val="24"/>
        </w:rPr>
        <w:t>Re-introduced!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9"/>
        <w:gridCol w:w="2051"/>
        <w:gridCol w:w="2330"/>
        <w:gridCol w:w="815"/>
        <w:gridCol w:w="1515"/>
      </w:tblGrid>
      <w:tr w14:paraId="7492A598" w14:textId="77777777" w:rsidTr="00040306">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028" w:type="dxa"/>
            <w:gridSpan w:val="4"/>
            <w:tcBorders>
              <w:top w:val="single" w:sz="4" w:space="0" w:color="auto"/>
            </w:tcBorders>
            <w:shd w:val="clear" w:color="auto" w:fill="4F81BD"/>
          </w:tcPr>
          <w:p w:rsidR="001D73CB" w:rsidRPr="005945FC" w:rsidP="00040306" w14:paraId="120AC95B" w14:textId="77777777">
            <w:pPr>
              <w:spacing w:after="0"/>
              <w:rPr>
                <w:rFonts w:ascii="Times New Roman" w:hAnsi="Times New Roman"/>
                <w:b/>
                <w:bCs/>
                <w:color w:val="FFFFFF"/>
                <w:sz w:val="24"/>
                <w:szCs w:val="24"/>
              </w:rPr>
            </w:pPr>
            <w:r w:rsidRPr="005945FC">
              <w:rPr>
                <w:rFonts w:ascii="Times New Roman" w:hAnsi="Times New Roman"/>
                <w:b/>
                <w:bCs/>
                <w:color w:val="FFFFFF"/>
                <w:sz w:val="24"/>
                <w:szCs w:val="24"/>
              </w:rPr>
              <w:t>Group Name:    Early childhood program for non-</w:t>
            </w:r>
            <w:r w:rsidRPr="005945FC" w:rsidR="00A64310">
              <w:rPr>
                <w:rFonts w:ascii="Times New Roman" w:hAnsi="Times New Roman"/>
                <w:b/>
                <w:bCs/>
                <w:i/>
                <w:color w:val="FFFFFF"/>
                <w:sz w:val="24"/>
                <w:szCs w:val="24"/>
              </w:rPr>
              <w:t>IDEA</w:t>
            </w:r>
            <w:r w:rsidRPr="005945FC">
              <w:rPr>
                <w:rFonts w:ascii="Times New Roman" w:hAnsi="Times New Roman"/>
                <w:b/>
                <w:bCs/>
                <w:color w:val="FFFFFF"/>
                <w:sz w:val="24"/>
                <w:szCs w:val="24"/>
              </w:rPr>
              <w:t xml:space="preserve"> children </w:t>
            </w:r>
          </w:p>
        </w:tc>
        <w:tc>
          <w:tcPr>
            <w:tcW w:w="1548" w:type="dxa"/>
            <w:tcBorders>
              <w:top w:val="single" w:sz="4" w:space="0" w:color="auto"/>
            </w:tcBorders>
            <w:shd w:val="clear" w:color="auto" w:fill="4F81BD"/>
          </w:tcPr>
          <w:p w:rsidR="001D73CB" w:rsidRPr="005945FC" w:rsidP="00772197" w14:paraId="42DB5D2F" w14:textId="77777777">
            <w:pPr>
              <w:spacing w:after="0"/>
              <w:jc w:val="right"/>
              <w:rPr>
                <w:rFonts w:ascii="Times New Roman" w:hAnsi="Times New Roman"/>
                <w:b/>
                <w:bCs/>
                <w:color w:val="FFFFFF"/>
                <w:sz w:val="24"/>
                <w:szCs w:val="24"/>
              </w:rPr>
            </w:pPr>
            <w:r w:rsidRPr="005945FC">
              <w:rPr>
                <w:rFonts w:ascii="Times New Roman" w:hAnsi="Times New Roman"/>
                <w:b/>
                <w:bCs/>
                <w:color w:val="FFFFFF"/>
                <w:sz w:val="24"/>
                <w:szCs w:val="24"/>
              </w:rPr>
              <w:t>DG:</w:t>
            </w:r>
            <w:r w:rsidRPr="005945FC">
              <w:rPr>
                <w:rFonts w:ascii="Times New Roman" w:hAnsi="Times New Roman"/>
                <w:b/>
                <w:bCs/>
                <w:color w:val="FFFFFF"/>
                <w:sz w:val="24"/>
                <w:szCs w:val="24"/>
              </w:rPr>
              <w:t xml:space="preserve"> </w:t>
            </w:r>
            <w:r w:rsidRPr="005945FC" w:rsidR="00772197">
              <w:rPr>
                <w:rFonts w:ascii="Times New Roman" w:hAnsi="Times New Roman"/>
                <w:b/>
                <w:bCs/>
                <w:color w:val="FFFFFF"/>
                <w:sz w:val="24"/>
                <w:szCs w:val="24"/>
              </w:rPr>
              <w:t>926</w:t>
            </w:r>
          </w:p>
        </w:tc>
      </w:tr>
      <w:tr w14:paraId="36A7AA53" w14:textId="77777777" w:rsidTr="00040306">
        <w:tblPrEx>
          <w:tblW w:w="0" w:type="auto"/>
          <w:tblLook w:val="00A0"/>
        </w:tblPrEx>
        <w:tc>
          <w:tcPr>
            <w:tcW w:w="2692" w:type="dxa"/>
          </w:tcPr>
          <w:p w:rsidR="001D73CB" w:rsidRPr="005945FC" w:rsidP="00040306" w14:paraId="00D678AC" w14:textId="77777777">
            <w:pPr>
              <w:spacing w:after="0"/>
              <w:rPr>
                <w:rFonts w:ascii="Times New Roman" w:hAnsi="Times New Roman"/>
                <w:b/>
                <w:bCs/>
                <w:sz w:val="24"/>
                <w:szCs w:val="24"/>
              </w:rPr>
            </w:pPr>
            <w:r w:rsidRPr="005945FC">
              <w:rPr>
                <w:rFonts w:ascii="Times New Roman" w:hAnsi="Times New Roman"/>
                <w:b/>
                <w:bCs/>
                <w:sz w:val="24"/>
                <w:szCs w:val="24"/>
              </w:rPr>
              <w:t>Definition</w:t>
            </w:r>
          </w:p>
        </w:tc>
        <w:tc>
          <w:tcPr>
            <w:tcW w:w="6884" w:type="dxa"/>
            <w:gridSpan w:val="4"/>
          </w:tcPr>
          <w:p w:rsidR="001D73CB" w:rsidRPr="005945FC" w:rsidP="00040306" w14:paraId="3EE01C3A" w14:textId="77777777">
            <w:pPr>
              <w:spacing w:after="0"/>
              <w:rPr>
                <w:rFonts w:ascii="Times New Roman" w:hAnsi="Times New Roman"/>
                <w:bCs/>
                <w:sz w:val="24"/>
                <w:szCs w:val="24"/>
              </w:rPr>
            </w:pPr>
            <w:r w:rsidRPr="005945FC">
              <w:rPr>
                <w:rFonts w:ascii="Times New Roman" w:hAnsi="Times New Roman"/>
                <w:sz w:val="24"/>
                <w:szCs w:val="24"/>
              </w:rPr>
              <w:t>An indication of whether the LEA’s early childhood program serves non-</w:t>
            </w:r>
            <w:r w:rsidRPr="005945FC" w:rsidR="00A64310">
              <w:rPr>
                <w:rFonts w:ascii="Times New Roman" w:hAnsi="Times New Roman"/>
                <w:i/>
                <w:sz w:val="24"/>
                <w:szCs w:val="24"/>
              </w:rPr>
              <w:t>IDEA</w:t>
            </w:r>
            <w:r w:rsidRPr="005945FC">
              <w:rPr>
                <w:rFonts w:ascii="Times New Roman" w:hAnsi="Times New Roman"/>
                <w:sz w:val="24"/>
                <w:szCs w:val="24"/>
              </w:rPr>
              <w:t xml:space="preserve"> children birth through age 2.</w:t>
            </w:r>
          </w:p>
        </w:tc>
      </w:tr>
      <w:tr w14:paraId="0F5635E4" w14:textId="77777777" w:rsidTr="00040306">
        <w:tblPrEx>
          <w:tblW w:w="0" w:type="auto"/>
          <w:tblLook w:val="00A0"/>
        </w:tblPrEx>
        <w:tc>
          <w:tcPr>
            <w:tcW w:w="2692" w:type="dxa"/>
          </w:tcPr>
          <w:p w:rsidR="001D73CB" w:rsidRPr="005945FC" w:rsidP="00040306" w14:paraId="593DFB82" w14:textId="77777777">
            <w:pPr>
              <w:spacing w:after="0"/>
              <w:rPr>
                <w:rFonts w:ascii="Times New Roman" w:hAnsi="Times New Roman"/>
                <w:b/>
                <w:bCs/>
                <w:sz w:val="24"/>
                <w:szCs w:val="24"/>
              </w:rPr>
            </w:pPr>
            <w:r w:rsidRPr="005945FC">
              <w:rPr>
                <w:rFonts w:ascii="Times New Roman" w:hAnsi="Times New Roman"/>
                <w:b/>
                <w:bCs/>
                <w:sz w:val="24"/>
                <w:szCs w:val="24"/>
              </w:rPr>
              <w:t>Permitted Values</w:t>
            </w:r>
          </w:p>
        </w:tc>
        <w:tc>
          <w:tcPr>
            <w:tcW w:w="6884" w:type="dxa"/>
            <w:gridSpan w:val="4"/>
          </w:tcPr>
          <w:p w:rsidR="001D73CB" w:rsidRPr="005945FC" w:rsidP="00040306" w14:paraId="39E67D66" w14:textId="77777777">
            <w:pPr>
              <w:pStyle w:val="ListParagraph"/>
              <w:numPr>
                <w:ilvl w:val="0"/>
                <w:numId w:val="2"/>
              </w:numPr>
              <w:spacing w:after="0"/>
              <w:ind w:left="368"/>
              <w:rPr>
                <w:rFonts w:ascii="Times New Roman" w:hAnsi="Times New Roman"/>
                <w:b/>
                <w:bCs/>
                <w:sz w:val="24"/>
                <w:szCs w:val="24"/>
              </w:rPr>
            </w:pPr>
            <w:r w:rsidRPr="005945FC">
              <w:rPr>
                <w:rFonts w:ascii="Times New Roman" w:hAnsi="Times New Roman"/>
                <w:sz w:val="24"/>
                <w:szCs w:val="24"/>
              </w:rPr>
              <w:t>Yes</w:t>
            </w:r>
          </w:p>
          <w:p w:rsidR="002535EF" w:rsidRPr="005945FC" w:rsidP="00040306" w14:paraId="5A657D5B" w14:textId="77777777">
            <w:pPr>
              <w:pStyle w:val="ListParagraph"/>
              <w:numPr>
                <w:ilvl w:val="0"/>
                <w:numId w:val="2"/>
              </w:numPr>
              <w:spacing w:after="0"/>
              <w:ind w:left="368"/>
              <w:rPr>
                <w:rFonts w:ascii="Times New Roman" w:hAnsi="Times New Roman"/>
                <w:b/>
                <w:bCs/>
                <w:sz w:val="24"/>
                <w:szCs w:val="24"/>
              </w:rPr>
            </w:pPr>
            <w:r w:rsidRPr="005945FC">
              <w:rPr>
                <w:rFonts w:ascii="Times New Roman" w:hAnsi="Times New Roman"/>
                <w:sz w:val="24"/>
                <w:szCs w:val="24"/>
              </w:rPr>
              <w:t>No</w:t>
            </w:r>
          </w:p>
          <w:p w:rsidR="008459FF" w:rsidRPr="005945FC" w:rsidP="00040306" w14:paraId="0286FAF5" w14:textId="77777777">
            <w:pPr>
              <w:pStyle w:val="ListParagraph"/>
              <w:numPr>
                <w:ilvl w:val="0"/>
                <w:numId w:val="2"/>
              </w:numPr>
              <w:spacing w:after="0"/>
              <w:ind w:left="368"/>
              <w:rPr>
                <w:rFonts w:ascii="Times New Roman" w:hAnsi="Times New Roman"/>
                <w:b/>
                <w:bCs/>
                <w:sz w:val="24"/>
                <w:szCs w:val="24"/>
              </w:rPr>
            </w:pPr>
            <w:r w:rsidRPr="005945FC">
              <w:rPr>
                <w:rFonts w:ascii="Times New Roman" w:hAnsi="Times New Roman"/>
                <w:sz w:val="24"/>
                <w:szCs w:val="24"/>
              </w:rPr>
              <w:t>Not applicable</w:t>
            </w:r>
          </w:p>
        </w:tc>
      </w:tr>
      <w:tr w14:paraId="00B46876" w14:textId="77777777" w:rsidTr="00040306">
        <w:tblPrEx>
          <w:tblW w:w="0" w:type="auto"/>
          <w:tblLook w:val="00A0"/>
        </w:tblPrEx>
        <w:tc>
          <w:tcPr>
            <w:tcW w:w="2692" w:type="dxa"/>
          </w:tcPr>
          <w:p w:rsidR="001D73CB" w:rsidRPr="005945FC" w:rsidP="00040306" w14:paraId="795E17BC" w14:textId="77777777">
            <w:pPr>
              <w:spacing w:after="0"/>
              <w:rPr>
                <w:rFonts w:ascii="Times New Roman" w:hAnsi="Times New Roman"/>
                <w:b/>
                <w:bCs/>
                <w:sz w:val="24"/>
                <w:szCs w:val="24"/>
              </w:rPr>
            </w:pPr>
            <w:r w:rsidRPr="005945FC">
              <w:rPr>
                <w:rFonts w:ascii="Times New Roman" w:hAnsi="Times New Roman"/>
                <w:b/>
                <w:sz w:val="24"/>
                <w:szCs w:val="24"/>
              </w:rPr>
              <w:t>Reporting Period</w:t>
            </w:r>
            <w:r w:rsidR="0094683D">
              <w:rPr>
                <w:rFonts w:ascii="Times New Roman" w:hAnsi="Times New Roman"/>
                <w:b/>
                <w:sz w:val="24"/>
                <w:szCs w:val="24"/>
              </w:rPr>
              <w:t xml:space="preserve"> </w:t>
            </w:r>
            <w:r w:rsidRPr="005945FC">
              <w:rPr>
                <w:rFonts w:ascii="Times New Roman" w:hAnsi="Times New Roman"/>
                <w:b/>
                <w:sz w:val="24"/>
                <w:szCs w:val="24"/>
              </w:rPr>
              <w:t xml:space="preserve"> </w:t>
            </w:r>
          </w:p>
        </w:tc>
        <w:tc>
          <w:tcPr>
            <w:tcW w:w="6884" w:type="dxa"/>
            <w:gridSpan w:val="4"/>
          </w:tcPr>
          <w:p w:rsidR="001D73CB" w:rsidRPr="005945FC" w:rsidP="00F422F7" w14:paraId="29C18913" w14:textId="77777777">
            <w:pPr>
              <w:spacing w:after="0"/>
              <w:rPr>
                <w:rFonts w:ascii="Times New Roman" w:hAnsi="Times New Roman"/>
                <w:bCs/>
                <w:sz w:val="24"/>
                <w:szCs w:val="24"/>
              </w:rPr>
            </w:pPr>
            <w:r w:rsidRPr="005945FC">
              <w:rPr>
                <w:rFonts w:ascii="Times New Roman" w:hAnsi="Times New Roman"/>
                <w:sz w:val="24"/>
                <w:szCs w:val="24"/>
              </w:rPr>
              <w:t>October 1</w:t>
            </w:r>
          </w:p>
        </w:tc>
      </w:tr>
      <w:tr w14:paraId="1B3C1546" w14:textId="77777777" w:rsidTr="00040306">
        <w:tblPrEx>
          <w:tblW w:w="0" w:type="auto"/>
          <w:tblLook w:val="00A0"/>
        </w:tblPrEx>
        <w:tc>
          <w:tcPr>
            <w:tcW w:w="2692" w:type="dxa"/>
          </w:tcPr>
          <w:p w:rsidR="001D73CB" w:rsidRPr="005945FC" w:rsidP="00040306" w14:paraId="24182014" w14:textId="77777777">
            <w:pPr>
              <w:spacing w:after="0"/>
              <w:rPr>
                <w:rFonts w:ascii="Times New Roman" w:hAnsi="Times New Roman"/>
                <w:b/>
                <w:bCs/>
                <w:sz w:val="24"/>
                <w:szCs w:val="24"/>
              </w:rPr>
            </w:pPr>
            <w:r w:rsidRPr="005945FC">
              <w:rPr>
                <w:rFonts w:ascii="Times New Roman" w:hAnsi="Times New Roman"/>
                <w:b/>
                <w:sz w:val="24"/>
                <w:szCs w:val="24"/>
              </w:rPr>
              <w:t>Reporting Levels</w:t>
            </w:r>
          </w:p>
        </w:tc>
        <w:tc>
          <w:tcPr>
            <w:tcW w:w="2096" w:type="dxa"/>
          </w:tcPr>
          <w:p w:rsidR="001D73CB" w:rsidRPr="005945FC" w:rsidP="00040306" w14:paraId="4C93755C" w14:textId="77777777">
            <w:pPr>
              <w:spacing w:after="0"/>
              <w:jc w:val="center"/>
              <w:rPr>
                <w:bCs/>
                <w:sz w:val="24"/>
                <w:szCs w:val="24"/>
              </w:rPr>
            </w:pPr>
            <w:r w:rsidRPr="005945FC">
              <w:rPr>
                <w:rFonts w:ascii="Times New Roman" w:hAnsi="Times New Roman"/>
                <w:bCs/>
                <w:sz w:val="24"/>
                <w:szCs w:val="24"/>
              </w:rPr>
              <w:t>School</w:t>
            </w:r>
            <w:r w:rsidRPr="005945FC">
              <w:rPr>
                <w:bCs/>
                <w:sz w:val="24"/>
                <w:szCs w:val="24"/>
              </w:rPr>
              <w:t xml:space="preserve">  </w:t>
            </w:r>
            <w:r w:rsidRPr="005945FC">
              <w:rPr>
                <w:rFonts w:ascii="Wingdings 2" w:eastAsia="Wingdings 2" w:hAnsi="Wingdings 2" w:cs="Wingdings 2"/>
                <w:bCs/>
                <w:sz w:val="24"/>
                <w:szCs w:val="24"/>
              </w:rPr>
              <w:t>£</w:t>
            </w:r>
          </w:p>
        </w:tc>
        <w:tc>
          <w:tcPr>
            <w:tcW w:w="2394" w:type="dxa"/>
          </w:tcPr>
          <w:p w:rsidR="001D73CB" w:rsidRPr="005945FC" w:rsidP="00040306" w14:paraId="500A2473" w14:textId="77777777">
            <w:pPr>
              <w:spacing w:after="0"/>
              <w:jc w:val="center"/>
              <w:rPr>
                <w:bCs/>
                <w:sz w:val="24"/>
                <w:szCs w:val="24"/>
              </w:rPr>
            </w:pPr>
            <w:r w:rsidRPr="005945FC">
              <w:rPr>
                <w:rFonts w:ascii="Times New Roman" w:hAnsi="Times New Roman"/>
                <w:bCs/>
                <w:sz w:val="24"/>
                <w:szCs w:val="24"/>
              </w:rPr>
              <w:t>LEA</w:t>
            </w:r>
            <w:r w:rsidRPr="005945FC">
              <w:rPr>
                <w:bCs/>
                <w:sz w:val="24"/>
                <w:szCs w:val="24"/>
              </w:rPr>
              <w:t xml:space="preserve">  </w:t>
            </w:r>
            <w:r w:rsidRPr="005945FC">
              <w:rPr>
                <w:rFonts w:ascii="Wingdings 2" w:hAnsi="Wingdings 2"/>
                <w:bCs/>
                <w:sz w:val="24"/>
                <w:szCs w:val="24"/>
              </w:rPr>
              <w:sym w:font="Wingdings 2" w:char="F052"/>
            </w:r>
          </w:p>
        </w:tc>
        <w:tc>
          <w:tcPr>
            <w:tcW w:w="2394" w:type="dxa"/>
            <w:gridSpan w:val="2"/>
          </w:tcPr>
          <w:p w:rsidR="001D73CB" w:rsidRPr="005945FC" w:rsidP="00040306" w14:paraId="30251FA7" w14:textId="77777777">
            <w:pPr>
              <w:spacing w:after="0"/>
              <w:jc w:val="center"/>
              <w:rPr>
                <w:bCs/>
                <w:sz w:val="24"/>
                <w:szCs w:val="24"/>
              </w:rPr>
            </w:pPr>
            <w:r w:rsidRPr="005945FC">
              <w:rPr>
                <w:rFonts w:ascii="Times New Roman" w:hAnsi="Times New Roman"/>
                <w:bCs/>
                <w:sz w:val="24"/>
                <w:szCs w:val="24"/>
              </w:rPr>
              <w:t>State</w:t>
            </w:r>
            <w:r w:rsidRPr="005945FC">
              <w:rPr>
                <w:bCs/>
                <w:sz w:val="24"/>
                <w:szCs w:val="24"/>
              </w:rPr>
              <w:t xml:space="preserve">  </w:t>
            </w:r>
            <w:r w:rsidRPr="005945FC">
              <w:rPr>
                <w:rFonts w:ascii="Wingdings 2" w:eastAsia="Wingdings 2" w:hAnsi="Wingdings 2" w:cs="Wingdings 2"/>
                <w:bCs/>
                <w:sz w:val="24"/>
                <w:szCs w:val="24"/>
              </w:rPr>
              <w:t>£</w:t>
            </w:r>
          </w:p>
        </w:tc>
      </w:tr>
      <w:tr w14:paraId="0499A199" w14:textId="77777777" w:rsidTr="00040306">
        <w:tblPrEx>
          <w:tblW w:w="0" w:type="auto"/>
          <w:tblLook w:val="00A0"/>
        </w:tblPrEx>
        <w:tc>
          <w:tcPr>
            <w:tcW w:w="2692" w:type="dxa"/>
          </w:tcPr>
          <w:p w:rsidR="001D73CB" w:rsidRPr="005945FC" w:rsidP="00040306" w14:paraId="6B08DC78" w14:textId="10386E7C">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1D73CB" w:rsidRPr="005945FC" w:rsidP="00040306" w14:paraId="4399F6B0" w14:textId="77777777">
            <w:pPr>
              <w:spacing w:after="0"/>
              <w:rPr>
                <w:b/>
                <w:bCs/>
                <w:sz w:val="24"/>
                <w:szCs w:val="24"/>
              </w:rPr>
            </w:pPr>
            <w:r w:rsidRPr="005945FC">
              <w:rPr>
                <w:rFonts w:ascii="Wingdings 2" w:eastAsia="Wingdings 2" w:hAnsi="Wingdings 2" w:cs="Wingdings 2"/>
                <w:bCs/>
                <w:sz w:val="24"/>
                <w:szCs w:val="24"/>
              </w:rPr>
              <w:t>£</w:t>
            </w:r>
            <w:r w:rsidRPr="005945FC">
              <w:rPr>
                <w:bCs/>
                <w:sz w:val="24"/>
                <w:szCs w:val="24"/>
              </w:rPr>
              <w:t xml:space="preserve">  </w:t>
            </w:r>
          </w:p>
        </w:tc>
      </w:tr>
      <w:tr w14:paraId="08D2B50E" w14:textId="77777777" w:rsidTr="00040306">
        <w:tblPrEx>
          <w:tblW w:w="0" w:type="auto"/>
          <w:tblLook w:val="00A0"/>
        </w:tblPrEx>
        <w:tc>
          <w:tcPr>
            <w:tcW w:w="2692" w:type="dxa"/>
          </w:tcPr>
          <w:p w:rsidR="001D73CB" w:rsidRPr="005945FC" w:rsidP="00040306" w14:paraId="14D90E07" w14:textId="77777777">
            <w:pPr>
              <w:spacing w:after="0"/>
              <w:rPr>
                <w:rFonts w:ascii="Times New Roman" w:hAnsi="Times New Roman"/>
                <w:b/>
                <w:bCs/>
                <w:sz w:val="24"/>
                <w:szCs w:val="24"/>
              </w:rPr>
            </w:pPr>
            <w:r w:rsidRPr="005945FC">
              <w:rPr>
                <w:rFonts w:ascii="Times New Roman" w:hAnsi="Times New Roman"/>
                <w:b/>
                <w:bCs/>
                <w:sz w:val="24"/>
                <w:szCs w:val="24"/>
              </w:rPr>
              <w:t>Comment</w:t>
            </w:r>
          </w:p>
        </w:tc>
        <w:tc>
          <w:tcPr>
            <w:tcW w:w="6884" w:type="dxa"/>
            <w:gridSpan w:val="4"/>
          </w:tcPr>
          <w:p w:rsidR="001D73CB" w:rsidP="00040306" w14:paraId="42E047A5" w14:textId="77777777">
            <w:pPr>
              <w:spacing w:after="0"/>
              <w:rPr>
                <w:rFonts w:ascii="Times New Roman" w:hAnsi="Times New Roman"/>
                <w:sz w:val="24"/>
                <w:szCs w:val="24"/>
              </w:rPr>
            </w:pPr>
            <w:r w:rsidRPr="005945FC">
              <w:rPr>
                <w:rFonts w:ascii="Times New Roman" w:hAnsi="Times New Roman"/>
                <w:sz w:val="24"/>
                <w:szCs w:val="24"/>
              </w:rPr>
              <w:t>Report only for LEAs that provide early childhood program(s).</w:t>
            </w:r>
          </w:p>
          <w:p w:rsidR="00981733" w:rsidRPr="006376C8" w:rsidP="00040306" w14:paraId="65FBD2CB" w14:textId="059BBE4D">
            <w:pPr>
              <w:spacing w:after="0"/>
              <w:rPr>
                <w:rFonts w:ascii="Times New Roman" w:hAnsi="Times New Roman"/>
                <w:sz w:val="24"/>
                <w:szCs w:val="24"/>
              </w:rPr>
            </w:pPr>
          </w:p>
        </w:tc>
      </w:tr>
    </w:tbl>
    <w:p w:rsidR="001D73CB" w14:paraId="16787E81" w14:textId="77777777">
      <w:pPr>
        <w:spacing w:after="0" w:line="240" w:lineRule="auto"/>
        <w:rPr>
          <w:b/>
          <w:bCs/>
          <w:sz w:val="24"/>
          <w:szCs w:val="24"/>
        </w:rPr>
      </w:pPr>
    </w:p>
    <w:p w:rsidR="00617FAF" w14:paraId="2799D8FB" w14:textId="77777777">
      <w:pPr>
        <w:spacing w:after="0" w:line="240" w:lineRule="auto"/>
        <w:rPr>
          <w:b/>
          <w:bCs/>
          <w:sz w:val="24"/>
          <w:szCs w:val="24"/>
        </w:rPr>
      </w:pPr>
    </w:p>
    <w:p w:rsidR="009E3D4D" w:rsidRPr="00C267C1" w:rsidP="1C47951B" w14:paraId="177E5E80" w14:textId="599895F7">
      <w:pPr>
        <w:spacing w:after="0"/>
        <w:rPr>
          <w:rFonts w:ascii="Times New Roman" w:hAnsi="Times New Roman"/>
          <w:b/>
          <w:bCs/>
          <w:color w:val="FF0000"/>
        </w:rPr>
      </w:pPr>
      <w:r w:rsidRPr="00C267C1">
        <w:rPr>
          <w:rFonts w:ascii="Times New Roman" w:hAnsi="Times New Roman"/>
          <w:b/>
          <w:bCs/>
          <w:color w:val="FF0000"/>
          <w:sz w:val="24"/>
          <w:szCs w:val="24"/>
        </w:rPr>
        <w:t>Revised!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442"/>
        <w:gridCol w:w="1885"/>
      </w:tblGrid>
      <w:tr w14:paraId="3A3BAC9B" w14:textId="77777777" w:rsidTr="000F2D4C">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465" w:type="dxa"/>
            <w:gridSpan w:val="4"/>
            <w:tcBorders>
              <w:top w:val="single" w:sz="4" w:space="0" w:color="auto"/>
            </w:tcBorders>
            <w:shd w:val="clear" w:color="auto" w:fill="4F81BD"/>
          </w:tcPr>
          <w:p w:rsidR="009E3D4D" w:rsidRPr="004E0201" w:rsidP="00EB22A2" w14:paraId="65FC1144" w14:textId="77777777">
            <w:pPr>
              <w:spacing w:after="0"/>
              <w:rPr>
                <w:rFonts w:ascii="Times New Roman" w:hAnsi="Times New Roman"/>
                <w:b/>
                <w:bCs/>
                <w:color w:val="FFFFFF"/>
                <w:sz w:val="24"/>
                <w:szCs w:val="24"/>
              </w:rPr>
            </w:pPr>
            <w:r w:rsidRPr="004E0201">
              <w:rPr>
                <w:rFonts w:ascii="Times New Roman" w:hAnsi="Times New Roman"/>
                <w:b/>
                <w:bCs/>
                <w:color w:val="FFFFFF"/>
                <w:sz w:val="24"/>
                <w:szCs w:val="24"/>
              </w:rPr>
              <w:t xml:space="preserve">Group Name:    English </w:t>
            </w:r>
            <w:r>
              <w:rPr>
                <w:rFonts w:ascii="Times New Roman" w:hAnsi="Times New Roman"/>
                <w:b/>
                <w:bCs/>
                <w:color w:val="FFFFFF"/>
                <w:sz w:val="24"/>
                <w:szCs w:val="24"/>
              </w:rPr>
              <w:t>learner</w:t>
            </w:r>
            <w:r w:rsidRPr="004E0201">
              <w:rPr>
                <w:rFonts w:ascii="Times New Roman" w:hAnsi="Times New Roman"/>
                <w:b/>
                <w:bCs/>
                <w:color w:val="FFFFFF"/>
                <w:sz w:val="24"/>
                <w:szCs w:val="24"/>
              </w:rPr>
              <w:t xml:space="preserve"> students </w:t>
            </w:r>
          </w:p>
        </w:tc>
        <w:tc>
          <w:tcPr>
            <w:tcW w:w="1885" w:type="dxa"/>
            <w:tcBorders>
              <w:top w:val="single" w:sz="4" w:space="0" w:color="auto"/>
            </w:tcBorders>
            <w:shd w:val="clear" w:color="auto" w:fill="4F81BD"/>
          </w:tcPr>
          <w:p w:rsidR="009E3D4D" w:rsidRPr="004E0201" w:rsidP="00EB22A2" w14:paraId="122F4375" w14:textId="77777777">
            <w:pPr>
              <w:spacing w:after="0"/>
              <w:jc w:val="right"/>
              <w:rPr>
                <w:rFonts w:ascii="Times New Roman" w:hAnsi="Times New Roman"/>
                <w:b/>
                <w:bCs/>
                <w:color w:val="FFFFFF"/>
                <w:sz w:val="24"/>
                <w:szCs w:val="24"/>
              </w:rPr>
            </w:pPr>
            <w:r w:rsidRPr="004E0201">
              <w:rPr>
                <w:rFonts w:ascii="Times New Roman" w:hAnsi="Times New Roman"/>
                <w:b/>
                <w:bCs/>
                <w:color w:val="FFFFFF"/>
                <w:sz w:val="24"/>
                <w:szCs w:val="24"/>
              </w:rPr>
              <w:t xml:space="preserve">DG: </w:t>
            </w:r>
            <w:r>
              <w:rPr>
                <w:rFonts w:ascii="Times New Roman" w:hAnsi="Times New Roman"/>
                <w:b/>
                <w:bCs/>
                <w:color w:val="FFFFFF"/>
                <w:sz w:val="24"/>
                <w:szCs w:val="24"/>
              </w:rPr>
              <w:t>946</w:t>
            </w:r>
          </w:p>
        </w:tc>
      </w:tr>
      <w:tr w14:paraId="54FF57D9" w14:textId="77777777" w:rsidTr="000F2D4C">
        <w:tblPrEx>
          <w:tblW w:w="0" w:type="auto"/>
          <w:tblLook w:val="00A0"/>
        </w:tblPrEx>
        <w:tc>
          <w:tcPr>
            <w:tcW w:w="2649" w:type="dxa"/>
          </w:tcPr>
          <w:p w:rsidR="009E3D4D" w:rsidRPr="004E0201" w:rsidP="00EB22A2" w14:paraId="1E598CA1" w14:textId="77777777">
            <w:pPr>
              <w:spacing w:after="0"/>
              <w:rPr>
                <w:rFonts w:ascii="Times New Roman" w:hAnsi="Times New Roman"/>
                <w:b/>
                <w:bCs/>
                <w:sz w:val="24"/>
                <w:szCs w:val="24"/>
              </w:rPr>
            </w:pPr>
            <w:r w:rsidRPr="004E0201">
              <w:rPr>
                <w:rFonts w:ascii="Times New Roman" w:hAnsi="Times New Roman"/>
                <w:b/>
                <w:bCs/>
                <w:sz w:val="24"/>
                <w:szCs w:val="24"/>
              </w:rPr>
              <w:t>Definition</w:t>
            </w:r>
          </w:p>
        </w:tc>
        <w:tc>
          <w:tcPr>
            <w:tcW w:w="6701" w:type="dxa"/>
            <w:gridSpan w:val="4"/>
          </w:tcPr>
          <w:p w:rsidR="009E3D4D" w:rsidRPr="004E0201" w:rsidP="00EB22A2" w14:paraId="6C74B98D" w14:textId="77777777">
            <w:pPr>
              <w:spacing w:after="0"/>
              <w:rPr>
                <w:rFonts w:ascii="Times New Roman" w:hAnsi="Times New Roman"/>
                <w:b/>
                <w:bCs/>
                <w:sz w:val="24"/>
                <w:szCs w:val="24"/>
              </w:rPr>
            </w:pPr>
            <w:r w:rsidRPr="004E0201">
              <w:rPr>
                <w:rFonts w:ascii="Times New Roman" w:hAnsi="Times New Roman"/>
                <w:sz w:val="24"/>
                <w:szCs w:val="24"/>
              </w:rPr>
              <w:t xml:space="preserve">The unduplicated number of students enrolled in school who are English </w:t>
            </w:r>
            <w:r>
              <w:rPr>
                <w:rFonts w:ascii="Times New Roman" w:hAnsi="Times New Roman"/>
                <w:sz w:val="24"/>
                <w:szCs w:val="24"/>
              </w:rPr>
              <w:t>learners (EL</w:t>
            </w:r>
            <w:r w:rsidRPr="004E0201">
              <w:rPr>
                <w:rFonts w:ascii="Times New Roman" w:hAnsi="Times New Roman"/>
                <w:sz w:val="24"/>
                <w:szCs w:val="24"/>
              </w:rPr>
              <w:t>).</w:t>
            </w:r>
          </w:p>
        </w:tc>
      </w:tr>
      <w:tr w14:paraId="6DBCDB5C" w14:textId="77777777" w:rsidTr="000F2D4C">
        <w:tblPrEx>
          <w:tblW w:w="0" w:type="auto"/>
          <w:tblLook w:val="00A0"/>
        </w:tblPrEx>
        <w:tc>
          <w:tcPr>
            <w:tcW w:w="2649" w:type="dxa"/>
          </w:tcPr>
          <w:p w:rsidR="009E3D4D" w:rsidRPr="004E0201" w:rsidP="00EB22A2" w14:paraId="62DA02F6" w14:textId="77777777">
            <w:pPr>
              <w:spacing w:after="0"/>
              <w:rPr>
                <w:rFonts w:ascii="Times New Roman" w:hAnsi="Times New Roman"/>
                <w:b/>
                <w:bCs/>
                <w:sz w:val="24"/>
                <w:szCs w:val="24"/>
              </w:rPr>
            </w:pPr>
            <w:r w:rsidRPr="004E0201">
              <w:rPr>
                <w:rFonts w:ascii="Times New Roman" w:hAnsi="Times New Roman"/>
                <w:b/>
                <w:bCs/>
                <w:sz w:val="24"/>
                <w:szCs w:val="24"/>
              </w:rPr>
              <w:t>Permitted Values</w:t>
            </w:r>
          </w:p>
        </w:tc>
        <w:tc>
          <w:tcPr>
            <w:tcW w:w="6701" w:type="dxa"/>
            <w:gridSpan w:val="4"/>
          </w:tcPr>
          <w:p w:rsidR="009E3D4D" w:rsidRPr="004E0201" w:rsidP="00EB22A2" w14:paraId="60B07D1E" w14:textId="77777777">
            <w:pPr>
              <w:pStyle w:val="ListParagraph"/>
              <w:numPr>
                <w:ilvl w:val="0"/>
                <w:numId w:val="2"/>
              </w:numPr>
              <w:spacing w:after="0"/>
              <w:ind w:left="368"/>
              <w:rPr>
                <w:rFonts w:ascii="Times New Roman" w:hAnsi="Times New Roman"/>
                <w:b/>
                <w:bCs/>
                <w:sz w:val="24"/>
                <w:szCs w:val="24"/>
              </w:rPr>
            </w:pPr>
            <w:r w:rsidRPr="004E0201">
              <w:rPr>
                <w:rFonts w:ascii="Times New Roman" w:hAnsi="Times New Roman"/>
                <w:sz w:val="24"/>
                <w:szCs w:val="24"/>
              </w:rPr>
              <w:t xml:space="preserve">Integer </w:t>
            </w:r>
          </w:p>
        </w:tc>
      </w:tr>
      <w:tr w14:paraId="64F2D1A3" w14:textId="77777777" w:rsidTr="000F2D4C">
        <w:tblPrEx>
          <w:tblW w:w="0" w:type="auto"/>
          <w:tblLook w:val="00A0"/>
        </w:tblPrEx>
        <w:tc>
          <w:tcPr>
            <w:tcW w:w="2649" w:type="dxa"/>
          </w:tcPr>
          <w:p w:rsidR="009E3D4D" w:rsidRPr="004E0201" w:rsidP="00EB22A2" w14:paraId="0138551B" w14:textId="77777777">
            <w:pPr>
              <w:spacing w:after="0"/>
              <w:rPr>
                <w:rFonts w:ascii="Times New Roman" w:hAnsi="Times New Roman"/>
                <w:b/>
                <w:bCs/>
                <w:sz w:val="24"/>
                <w:szCs w:val="24"/>
              </w:rPr>
            </w:pPr>
            <w:r w:rsidRPr="004E0201">
              <w:rPr>
                <w:rFonts w:ascii="Times New Roman" w:hAnsi="Times New Roman"/>
                <w:b/>
                <w:sz w:val="24"/>
                <w:szCs w:val="24"/>
              </w:rPr>
              <w:t>Reporting Period</w:t>
            </w:r>
            <w:r>
              <w:rPr>
                <w:rFonts w:ascii="Times New Roman" w:hAnsi="Times New Roman"/>
                <w:b/>
                <w:sz w:val="24"/>
                <w:szCs w:val="24"/>
              </w:rPr>
              <w:t xml:space="preserve"> </w:t>
            </w:r>
            <w:r w:rsidRPr="004E0201">
              <w:rPr>
                <w:rFonts w:ascii="Times New Roman" w:hAnsi="Times New Roman"/>
                <w:b/>
                <w:sz w:val="24"/>
                <w:szCs w:val="24"/>
              </w:rPr>
              <w:t xml:space="preserve"> </w:t>
            </w:r>
          </w:p>
        </w:tc>
        <w:tc>
          <w:tcPr>
            <w:tcW w:w="6701" w:type="dxa"/>
            <w:gridSpan w:val="4"/>
          </w:tcPr>
          <w:p w:rsidR="009E3D4D" w:rsidRPr="00E20274" w:rsidP="00EB22A2" w14:paraId="6925A9DF" w14:textId="77777777">
            <w:pPr>
              <w:spacing w:after="0"/>
              <w:rPr>
                <w:rFonts w:ascii="Times New Roman" w:hAnsi="Times New Roman"/>
                <w:sz w:val="24"/>
                <w:szCs w:val="24"/>
              </w:rPr>
            </w:pPr>
            <w:r w:rsidRPr="00E20274">
              <w:rPr>
                <w:rFonts w:ascii="Times New Roman" w:hAnsi="Times New Roman"/>
                <w:sz w:val="24"/>
                <w:szCs w:val="24"/>
              </w:rPr>
              <w:t>October 1</w:t>
            </w:r>
          </w:p>
        </w:tc>
      </w:tr>
      <w:tr w14:paraId="7528CA99" w14:textId="77777777" w:rsidTr="000F2D4C">
        <w:tblPrEx>
          <w:tblW w:w="0" w:type="auto"/>
          <w:tblLook w:val="00A0"/>
        </w:tblPrEx>
        <w:tc>
          <w:tcPr>
            <w:tcW w:w="2649" w:type="dxa"/>
          </w:tcPr>
          <w:p w:rsidR="009E3D4D" w:rsidRPr="004E0201" w:rsidP="00EB22A2" w14:paraId="526148A9" w14:textId="77777777">
            <w:pPr>
              <w:spacing w:after="0"/>
              <w:rPr>
                <w:rFonts w:ascii="Times New Roman" w:hAnsi="Times New Roman"/>
                <w:b/>
                <w:bCs/>
                <w:sz w:val="24"/>
                <w:szCs w:val="24"/>
              </w:rPr>
            </w:pPr>
            <w:r w:rsidRPr="004E0201">
              <w:rPr>
                <w:rFonts w:ascii="Times New Roman" w:hAnsi="Times New Roman"/>
                <w:b/>
                <w:sz w:val="24"/>
                <w:szCs w:val="24"/>
              </w:rPr>
              <w:t>Reporting Levels</w:t>
            </w:r>
          </w:p>
        </w:tc>
        <w:tc>
          <w:tcPr>
            <w:tcW w:w="2048" w:type="dxa"/>
          </w:tcPr>
          <w:p w:rsidR="009E3D4D" w:rsidRPr="004E0201" w:rsidP="00EB22A2" w14:paraId="792D4B31" w14:textId="77777777">
            <w:pPr>
              <w:spacing w:after="0"/>
              <w:jc w:val="center"/>
              <w:rPr>
                <w:bCs/>
                <w:sz w:val="24"/>
                <w:szCs w:val="24"/>
              </w:rPr>
            </w:pPr>
            <w:r w:rsidRPr="004E0201">
              <w:rPr>
                <w:rFonts w:ascii="Times New Roman" w:hAnsi="Times New Roman"/>
                <w:bCs/>
                <w:sz w:val="24"/>
                <w:szCs w:val="24"/>
              </w:rPr>
              <w:t>School</w:t>
            </w:r>
            <w:r w:rsidRPr="004E0201">
              <w:rPr>
                <w:bCs/>
                <w:sz w:val="24"/>
                <w:szCs w:val="24"/>
              </w:rPr>
              <w:t xml:space="preserve">  </w:t>
            </w:r>
            <w:r w:rsidRPr="004E0201">
              <w:rPr>
                <w:rFonts w:ascii="Wingdings 2" w:hAnsi="Wingdings 2"/>
                <w:bCs/>
                <w:sz w:val="24"/>
                <w:szCs w:val="24"/>
              </w:rPr>
              <w:sym w:font="Wingdings 2" w:char="F052"/>
            </w:r>
          </w:p>
        </w:tc>
        <w:tc>
          <w:tcPr>
            <w:tcW w:w="2326" w:type="dxa"/>
          </w:tcPr>
          <w:p w:rsidR="009E3D4D" w:rsidRPr="004E0201" w:rsidP="00EB22A2" w14:paraId="59AA81CC" w14:textId="77777777">
            <w:pPr>
              <w:spacing w:after="0"/>
              <w:jc w:val="center"/>
              <w:rPr>
                <w:bCs/>
                <w:sz w:val="24"/>
                <w:szCs w:val="24"/>
              </w:rPr>
            </w:pPr>
            <w:r w:rsidRPr="004E0201">
              <w:rPr>
                <w:rFonts w:ascii="Times New Roman" w:hAnsi="Times New Roman"/>
                <w:bCs/>
                <w:sz w:val="24"/>
                <w:szCs w:val="24"/>
              </w:rPr>
              <w:t>LEA</w:t>
            </w:r>
            <w:r w:rsidRPr="004E0201">
              <w:rPr>
                <w:bCs/>
                <w:sz w:val="24"/>
                <w:szCs w:val="24"/>
              </w:rPr>
              <w:t xml:space="preserve">  </w:t>
            </w:r>
            <w:r w:rsidRPr="004E0201">
              <w:rPr>
                <w:rFonts w:ascii="Wingdings 2" w:eastAsia="Wingdings 2" w:hAnsi="Wingdings 2" w:cs="Wingdings 2"/>
                <w:bCs/>
                <w:sz w:val="24"/>
                <w:szCs w:val="24"/>
              </w:rPr>
              <w:t>£</w:t>
            </w:r>
          </w:p>
        </w:tc>
        <w:tc>
          <w:tcPr>
            <w:tcW w:w="2327" w:type="dxa"/>
            <w:gridSpan w:val="2"/>
          </w:tcPr>
          <w:p w:rsidR="009E3D4D" w:rsidRPr="004E0201" w:rsidP="00EB22A2" w14:paraId="7D4257A2" w14:textId="77777777">
            <w:pPr>
              <w:spacing w:after="0"/>
              <w:jc w:val="center"/>
              <w:rPr>
                <w:bCs/>
                <w:sz w:val="24"/>
                <w:szCs w:val="24"/>
              </w:rPr>
            </w:pPr>
            <w:r w:rsidRPr="004E0201">
              <w:rPr>
                <w:rFonts w:ascii="Times New Roman" w:hAnsi="Times New Roman"/>
                <w:bCs/>
                <w:sz w:val="24"/>
                <w:szCs w:val="24"/>
              </w:rPr>
              <w:t>State</w:t>
            </w:r>
            <w:r w:rsidRPr="004E0201">
              <w:rPr>
                <w:bCs/>
                <w:sz w:val="24"/>
                <w:szCs w:val="24"/>
              </w:rPr>
              <w:t xml:space="preserve">  </w:t>
            </w:r>
            <w:r w:rsidRPr="004E0201">
              <w:rPr>
                <w:rFonts w:ascii="Wingdings 2" w:eastAsia="Wingdings 2" w:hAnsi="Wingdings 2" w:cs="Wingdings 2"/>
                <w:bCs/>
                <w:sz w:val="24"/>
                <w:szCs w:val="24"/>
              </w:rPr>
              <w:t>£</w:t>
            </w:r>
          </w:p>
        </w:tc>
      </w:tr>
      <w:tr w14:paraId="5E603A0F" w14:textId="77777777" w:rsidTr="000F2D4C">
        <w:tblPrEx>
          <w:tblW w:w="0" w:type="auto"/>
          <w:tblLook w:val="00A0"/>
        </w:tblPrEx>
        <w:tc>
          <w:tcPr>
            <w:tcW w:w="2649" w:type="dxa"/>
          </w:tcPr>
          <w:p w:rsidR="009E3D4D" w:rsidRPr="004E0201" w:rsidP="00EB22A2" w14:paraId="38F14D63" w14:textId="77777777">
            <w:pPr>
              <w:spacing w:after="0"/>
              <w:rPr>
                <w:rFonts w:ascii="Times New Roman" w:hAnsi="Times New Roman"/>
                <w:b/>
                <w:bCs/>
                <w:sz w:val="24"/>
                <w:szCs w:val="24"/>
              </w:rPr>
            </w:pPr>
            <w:r w:rsidRPr="004E0201">
              <w:rPr>
                <w:rFonts w:ascii="Times New Roman" w:hAnsi="Times New Roman"/>
                <w:b/>
                <w:bCs/>
                <w:sz w:val="24"/>
                <w:szCs w:val="24"/>
              </w:rPr>
              <w:t>Ed</w:t>
            </w:r>
            <w:r>
              <w:rPr>
                <w:rFonts w:ascii="Times New Roman" w:hAnsi="Times New Roman"/>
                <w:b/>
                <w:bCs/>
                <w:sz w:val="24"/>
                <w:szCs w:val="24"/>
              </w:rPr>
              <w:t>ucation Unit Total</w:t>
            </w:r>
          </w:p>
        </w:tc>
        <w:tc>
          <w:tcPr>
            <w:tcW w:w="6701" w:type="dxa"/>
            <w:gridSpan w:val="4"/>
          </w:tcPr>
          <w:p w:rsidR="009E3D4D" w:rsidRPr="004E0201" w:rsidP="00EB22A2" w14:paraId="1C32A7E8" w14:textId="77777777">
            <w:pPr>
              <w:spacing w:after="0"/>
              <w:rPr>
                <w:b/>
                <w:bCs/>
                <w:sz w:val="24"/>
                <w:szCs w:val="24"/>
              </w:rPr>
            </w:pPr>
            <w:r w:rsidRPr="004E0201">
              <w:rPr>
                <w:rFonts w:ascii="Wingdings 2" w:eastAsia="Wingdings 2" w:hAnsi="Wingdings 2" w:cs="Wingdings 2"/>
                <w:bCs/>
                <w:sz w:val="24"/>
                <w:szCs w:val="24"/>
              </w:rPr>
              <w:t>£</w:t>
            </w:r>
          </w:p>
        </w:tc>
      </w:tr>
      <w:tr w14:paraId="08D0E874" w14:textId="77777777" w:rsidTr="000F2D4C">
        <w:tblPrEx>
          <w:tblW w:w="0" w:type="auto"/>
          <w:tblLook w:val="00A0"/>
        </w:tblPrEx>
        <w:tc>
          <w:tcPr>
            <w:tcW w:w="2649" w:type="dxa"/>
          </w:tcPr>
          <w:p w:rsidR="009E3D4D" w:rsidP="00EB22A2" w14:paraId="2825347D" w14:textId="77777777">
            <w:pPr>
              <w:spacing w:after="0"/>
              <w:rPr>
                <w:rFonts w:ascii="Times New Roman" w:hAnsi="Times New Roman"/>
                <w:b/>
                <w:bCs/>
                <w:sz w:val="24"/>
                <w:szCs w:val="24"/>
              </w:rPr>
            </w:pPr>
            <w:r w:rsidRPr="004E0201">
              <w:rPr>
                <w:rFonts w:ascii="Times New Roman" w:hAnsi="Times New Roman"/>
                <w:b/>
                <w:bCs/>
                <w:sz w:val="24"/>
                <w:szCs w:val="24"/>
              </w:rPr>
              <w:t>Comment</w:t>
            </w:r>
          </w:p>
          <w:p w:rsidR="00C267C1" w:rsidRPr="004E0201" w:rsidP="00EB22A2" w14:paraId="2CA035EE" w14:textId="0399281F">
            <w:pPr>
              <w:spacing w:after="0"/>
              <w:rPr>
                <w:rFonts w:ascii="Times New Roman" w:hAnsi="Times New Roman"/>
                <w:b/>
                <w:bCs/>
                <w:sz w:val="24"/>
                <w:szCs w:val="24"/>
              </w:rPr>
            </w:pPr>
            <w:r w:rsidRPr="00C267C1">
              <w:rPr>
                <w:rFonts w:ascii="Times New Roman" w:hAnsi="Times New Roman"/>
                <w:b/>
                <w:bCs/>
                <w:color w:val="FF0000"/>
                <w:sz w:val="24"/>
                <w:szCs w:val="24"/>
              </w:rPr>
              <w:t>Revised!</w:t>
            </w:r>
          </w:p>
        </w:tc>
        <w:tc>
          <w:tcPr>
            <w:tcW w:w="6701" w:type="dxa"/>
            <w:gridSpan w:val="4"/>
          </w:tcPr>
          <w:p w:rsidR="004740C4" w:rsidRPr="004E0201" w:rsidP="00EB22A2" w14:paraId="1941B531" w14:textId="745E547E">
            <w:pPr>
              <w:spacing w:after="0"/>
              <w:rPr>
                <w:rFonts w:ascii="Times New Roman" w:hAnsi="Times New Roman"/>
                <w:sz w:val="24"/>
                <w:szCs w:val="24"/>
              </w:rPr>
            </w:pPr>
            <w:r w:rsidRPr="004E0201">
              <w:rPr>
                <w:rFonts w:ascii="Times New Roman" w:hAnsi="Times New Roman"/>
                <w:sz w:val="24"/>
                <w:szCs w:val="24"/>
              </w:rPr>
              <w:t xml:space="preserve">Include </w:t>
            </w:r>
            <w:r>
              <w:rPr>
                <w:rFonts w:ascii="Times New Roman" w:hAnsi="Times New Roman"/>
                <w:sz w:val="24"/>
                <w:szCs w:val="24"/>
              </w:rPr>
              <w:t>EL</w:t>
            </w:r>
            <w:r w:rsidRPr="004E0201">
              <w:rPr>
                <w:rFonts w:ascii="Times New Roman" w:hAnsi="Times New Roman"/>
                <w:sz w:val="24"/>
                <w:szCs w:val="24"/>
              </w:rPr>
              <w:t xml:space="preserve"> students enrolled in grades K-12, and comparable ungraded levels.  Include all </w:t>
            </w:r>
            <w:r>
              <w:rPr>
                <w:rFonts w:ascii="Times New Roman" w:hAnsi="Times New Roman"/>
                <w:sz w:val="24"/>
                <w:szCs w:val="24"/>
              </w:rPr>
              <w:t>EL</w:t>
            </w:r>
            <w:r w:rsidRPr="004E0201">
              <w:rPr>
                <w:rFonts w:ascii="Times New Roman" w:hAnsi="Times New Roman"/>
                <w:sz w:val="24"/>
                <w:szCs w:val="24"/>
              </w:rPr>
              <w:t xml:space="preserve"> students, regardless of whether they are enrolled in English language instruction educational programs designed for </w:t>
            </w:r>
            <w:r>
              <w:rPr>
                <w:rFonts w:ascii="Times New Roman" w:hAnsi="Times New Roman"/>
                <w:sz w:val="24"/>
                <w:szCs w:val="24"/>
              </w:rPr>
              <w:t>EL</w:t>
            </w:r>
            <w:r w:rsidRPr="004E0201">
              <w:rPr>
                <w:rFonts w:ascii="Times New Roman" w:hAnsi="Times New Roman"/>
                <w:sz w:val="24"/>
                <w:szCs w:val="24"/>
              </w:rPr>
              <w:t xml:space="preserve"> students.</w:t>
            </w:r>
            <w:r>
              <w:rPr>
                <w:rFonts w:ascii="Times New Roman" w:hAnsi="Times New Roman"/>
                <w:sz w:val="24"/>
                <w:szCs w:val="24"/>
              </w:rPr>
              <w:t xml:space="preserve">  </w:t>
            </w:r>
          </w:p>
        </w:tc>
      </w:tr>
      <w:tr w14:paraId="2C737D3B" w14:textId="77777777" w:rsidTr="000F2D4C">
        <w:tblPrEx>
          <w:tblW w:w="0" w:type="auto"/>
          <w:tblLook w:val="00A0"/>
        </w:tblPrEx>
        <w:tc>
          <w:tcPr>
            <w:tcW w:w="2649" w:type="dxa"/>
          </w:tcPr>
          <w:p w:rsidR="009E3D4D" w:rsidRPr="004E0201" w:rsidP="00EB22A2" w14:paraId="517260D6" w14:textId="77777777">
            <w:pPr>
              <w:spacing w:after="0"/>
              <w:rPr>
                <w:rFonts w:ascii="Times New Roman" w:hAnsi="Times New Roman"/>
                <w:b/>
                <w:bCs/>
                <w:color w:val="FFFFFF"/>
                <w:sz w:val="24"/>
                <w:szCs w:val="24"/>
              </w:rPr>
            </w:pPr>
          </w:p>
        </w:tc>
        <w:tc>
          <w:tcPr>
            <w:tcW w:w="6701" w:type="dxa"/>
            <w:gridSpan w:val="4"/>
          </w:tcPr>
          <w:p w:rsidR="009E3D4D" w:rsidRPr="004E0201" w:rsidP="00EB22A2" w14:paraId="2BF9E283" w14:textId="77777777">
            <w:pPr>
              <w:spacing w:after="0"/>
              <w:rPr>
                <w:rFonts w:ascii="Times New Roman" w:hAnsi="Times New Roman"/>
                <w:b/>
                <w:bCs/>
                <w:color w:val="FFFFFF"/>
                <w:sz w:val="24"/>
                <w:szCs w:val="24"/>
              </w:rPr>
            </w:pPr>
          </w:p>
        </w:tc>
      </w:tr>
      <w:tr w14:paraId="298DE542" w14:textId="77777777" w:rsidTr="000F2D4C">
        <w:tblPrEx>
          <w:tblW w:w="0" w:type="auto"/>
          <w:tblLook w:val="00A0"/>
        </w:tblPrEx>
        <w:tc>
          <w:tcPr>
            <w:tcW w:w="2649" w:type="dxa"/>
            <w:shd w:val="clear" w:color="auto" w:fill="4F81BD"/>
          </w:tcPr>
          <w:p w:rsidR="009E3D4D" w:rsidRPr="004E0201" w:rsidP="00EB22A2" w14:paraId="6597F867" w14:textId="77777777">
            <w:pPr>
              <w:spacing w:after="0"/>
              <w:rPr>
                <w:rFonts w:ascii="Times New Roman" w:hAnsi="Times New Roman"/>
                <w:b/>
                <w:bCs/>
                <w:color w:val="FFFFFF"/>
                <w:sz w:val="24"/>
                <w:szCs w:val="24"/>
              </w:rPr>
            </w:pPr>
            <w:r w:rsidRPr="004E0201">
              <w:rPr>
                <w:rFonts w:ascii="Times New Roman" w:hAnsi="Times New Roman"/>
                <w:b/>
                <w:bCs/>
                <w:color w:val="FFFFFF"/>
                <w:sz w:val="24"/>
                <w:szCs w:val="24"/>
              </w:rPr>
              <w:t>CATEGORY SET</w:t>
            </w:r>
          </w:p>
        </w:tc>
        <w:tc>
          <w:tcPr>
            <w:tcW w:w="6701" w:type="dxa"/>
            <w:gridSpan w:val="4"/>
            <w:shd w:val="clear" w:color="auto" w:fill="4F81BD"/>
          </w:tcPr>
          <w:p w:rsidR="009E3D4D" w:rsidRPr="004E0201" w:rsidP="00EB22A2" w14:paraId="12217B8F" w14:textId="77777777">
            <w:pPr>
              <w:spacing w:after="0"/>
              <w:rPr>
                <w:rFonts w:ascii="Times New Roman" w:hAnsi="Times New Roman"/>
                <w:b/>
                <w:bCs/>
                <w:color w:val="FFFFFF"/>
                <w:sz w:val="24"/>
                <w:szCs w:val="24"/>
              </w:rPr>
            </w:pPr>
            <w:r w:rsidRPr="004E0201">
              <w:rPr>
                <w:rFonts w:ascii="Times New Roman" w:hAnsi="Times New Roman"/>
                <w:b/>
                <w:bCs/>
                <w:color w:val="FFFFFF"/>
                <w:sz w:val="24"/>
                <w:szCs w:val="24"/>
              </w:rPr>
              <w:t>DESCRIPTION</w:t>
            </w:r>
          </w:p>
        </w:tc>
      </w:tr>
      <w:tr w14:paraId="6B7D8E19" w14:textId="77777777" w:rsidTr="000F2D4C">
        <w:tblPrEx>
          <w:tblW w:w="0" w:type="auto"/>
          <w:tblLook w:val="00A0"/>
        </w:tblPrEx>
        <w:tc>
          <w:tcPr>
            <w:tcW w:w="2649" w:type="dxa"/>
          </w:tcPr>
          <w:p w:rsidR="009E3D4D" w:rsidP="00EB22A2" w14:paraId="75BC6C18" w14:textId="77777777">
            <w:pPr>
              <w:spacing w:after="0"/>
              <w:rPr>
                <w:rFonts w:ascii="Times New Roman" w:hAnsi="Times New Roman"/>
                <w:b/>
                <w:bCs/>
                <w:sz w:val="24"/>
                <w:szCs w:val="24"/>
              </w:rPr>
            </w:pPr>
            <w:r w:rsidRPr="004E0201">
              <w:rPr>
                <w:rFonts w:ascii="Times New Roman" w:hAnsi="Times New Roman"/>
                <w:b/>
                <w:bCs/>
                <w:sz w:val="24"/>
                <w:szCs w:val="24"/>
              </w:rPr>
              <w:t>Category Set A</w:t>
            </w:r>
          </w:p>
          <w:p w:rsidR="002712C5" w:rsidRPr="004E0201" w:rsidP="00EB22A2" w14:paraId="43A0D351" w14:textId="2424BB3F">
            <w:pPr>
              <w:spacing w:after="0"/>
              <w:rPr>
                <w:rFonts w:ascii="Times New Roman" w:hAnsi="Times New Roman"/>
                <w:b/>
                <w:bCs/>
                <w:sz w:val="24"/>
                <w:szCs w:val="24"/>
              </w:rPr>
            </w:pPr>
            <w:r w:rsidRPr="002712C5">
              <w:rPr>
                <w:rFonts w:ascii="Times New Roman" w:hAnsi="Times New Roman"/>
                <w:b/>
                <w:bCs/>
                <w:color w:val="FF0000"/>
                <w:sz w:val="24"/>
                <w:szCs w:val="24"/>
              </w:rPr>
              <w:t>Revised!</w:t>
            </w:r>
          </w:p>
        </w:tc>
        <w:tc>
          <w:tcPr>
            <w:tcW w:w="6701" w:type="dxa"/>
            <w:gridSpan w:val="4"/>
          </w:tcPr>
          <w:p w:rsidR="009E3D4D" w:rsidRPr="00413191" w:rsidP="00C67896" w14:paraId="0BD7A910" w14:textId="4F3AEA4A">
            <w:pPr>
              <w:numPr>
                <w:ilvl w:val="0"/>
                <w:numId w:val="2"/>
              </w:numPr>
              <w:spacing w:after="0"/>
              <w:ind w:left="390"/>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sidRPr="004E0201">
              <w:rPr>
                <w:rFonts w:ascii="Times New Roman" w:hAnsi="Times New Roman"/>
                <w:sz w:val="24"/>
                <w:szCs w:val="24"/>
              </w:rPr>
              <w:t>Sex (Membership)</w:t>
            </w:r>
            <w:r w:rsidR="00B97DBE">
              <w:rPr>
                <w:rFonts w:ascii="Times New Roman" w:hAnsi="Times New Roman"/>
                <w:sz w:val="24"/>
                <w:szCs w:val="24"/>
              </w:rPr>
              <w:t>—</w:t>
            </w:r>
            <w:r w:rsidR="00E01BF6">
              <w:rPr>
                <w:rFonts w:ascii="Times New Roman" w:hAnsi="Times New Roman"/>
                <w:sz w:val="24"/>
                <w:szCs w:val="24"/>
              </w:rPr>
              <w:t>Expanded</w:t>
            </w:r>
          </w:p>
        </w:tc>
      </w:tr>
      <w:tr w14:paraId="22B01BDD" w14:textId="77777777" w:rsidTr="000F2D4C">
        <w:tblPrEx>
          <w:tblW w:w="0" w:type="auto"/>
          <w:tblLook w:val="00A0"/>
        </w:tblPrEx>
        <w:tc>
          <w:tcPr>
            <w:tcW w:w="2649" w:type="dxa"/>
          </w:tcPr>
          <w:p w:rsidR="009E3D4D" w:rsidP="00EB22A2" w14:paraId="4043E9DF" w14:textId="77777777">
            <w:pPr>
              <w:spacing w:after="0"/>
              <w:rPr>
                <w:rFonts w:ascii="Times New Roman" w:hAnsi="Times New Roman"/>
                <w:b/>
                <w:bCs/>
                <w:sz w:val="24"/>
                <w:szCs w:val="24"/>
              </w:rPr>
            </w:pPr>
            <w:r w:rsidRPr="004E0201">
              <w:rPr>
                <w:rFonts w:ascii="Times New Roman" w:hAnsi="Times New Roman"/>
                <w:b/>
                <w:bCs/>
                <w:sz w:val="24"/>
                <w:szCs w:val="24"/>
              </w:rPr>
              <w:t>Category Set B</w:t>
            </w:r>
          </w:p>
          <w:p w:rsidR="002712C5" w:rsidRPr="004E0201" w:rsidP="00EB22A2" w14:paraId="4AC13344" w14:textId="170C7837">
            <w:pPr>
              <w:spacing w:after="0"/>
              <w:rPr>
                <w:rFonts w:ascii="Times New Roman" w:hAnsi="Times New Roman"/>
                <w:b/>
                <w:bCs/>
                <w:sz w:val="24"/>
                <w:szCs w:val="24"/>
              </w:rPr>
            </w:pPr>
            <w:r w:rsidRPr="002712C5">
              <w:rPr>
                <w:rFonts w:ascii="Times New Roman" w:hAnsi="Times New Roman"/>
                <w:b/>
                <w:bCs/>
                <w:color w:val="FF0000"/>
                <w:sz w:val="24"/>
                <w:szCs w:val="24"/>
              </w:rPr>
              <w:t>Revised!</w:t>
            </w:r>
          </w:p>
        </w:tc>
        <w:tc>
          <w:tcPr>
            <w:tcW w:w="6701" w:type="dxa"/>
            <w:gridSpan w:val="4"/>
          </w:tcPr>
          <w:p w:rsidR="009E3D4D" w:rsidRPr="004E0201" w:rsidP="00C67896" w14:paraId="70D89DFA" w14:textId="77777777">
            <w:pPr>
              <w:numPr>
                <w:ilvl w:val="0"/>
                <w:numId w:val="4"/>
              </w:numPr>
              <w:spacing w:after="0"/>
              <w:ind w:left="390"/>
              <w:rPr>
                <w:rFonts w:ascii="Times New Roman" w:hAnsi="Times New Roman"/>
                <w:b/>
                <w:bCs/>
                <w:sz w:val="24"/>
                <w:szCs w:val="24"/>
              </w:rPr>
            </w:pPr>
            <w:r w:rsidRPr="004E0201">
              <w:rPr>
                <w:rFonts w:ascii="Times New Roman" w:hAnsi="Times New Roman"/>
                <w:sz w:val="24"/>
                <w:szCs w:val="24"/>
              </w:rPr>
              <w:t>Racial Ethnic</w:t>
            </w:r>
          </w:p>
          <w:p w:rsidR="009E3D4D" w:rsidRPr="004E0201" w:rsidP="00C67896" w14:paraId="41317DB3" w14:textId="4A1CB947">
            <w:pPr>
              <w:numPr>
                <w:ilvl w:val="0"/>
                <w:numId w:val="4"/>
              </w:numPr>
              <w:spacing w:after="0"/>
              <w:ind w:left="390"/>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sidRPr="004E0201">
              <w:rPr>
                <w:rFonts w:ascii="Times New Roman" w:hAnsi="Times New Roman"/>
                <w:sz w:val="24"/>
                <w:szCs w:val="24"/>
              </w:rPr>
              <w:t>Sex (Membership)</w:t>
            </w:r>
            <w:r w:rsidR="002712C5">
              <w:rPr>
                <w:rFonts w:ascii="Times New Roman" w:hAnsi="Times New Roman"/>
                <w:sz w:val="24"/>
                <w:szCs w:val="24"/>
              </w:rPr>
              <w:t>—</w:t>
            </w:r>
            <w:r w:rsidR="00E01BF6">
              <w:rPr>
                <w:rFonts w:ascii="Times New Roman" w:hAnsi="Times New Roman"/>
                <w:sz w:val="24"/>
                <w:szCs w:val="24"/>
              </w:rPr>
              <w:t>Expanded</w:t>
            </w:r>
          </w:p>
        </w:tc>
      </w:tr>
    </w:tbl>
    <w:p w:rsidR="009E3D4D" w:rsidP="009E3D4D" w14:paraId="2548240C" w14:textId="5E0853BC">
      <w:pPr>
        <w:spacing w:after="0" w:line="240" w:lineRule="auto"/>
        <w:contextualSpacing/>
        <w:rPr>
          <w:sz w:val="24"/>
          <w:szCs w:val="24"/>
        </w:rPr>
      </w:pPr>
    </w:p>
    <w:p w:rsidR="00815EA6" w:rsidP="009E3D4D" w14:paraId="00814B90" w14:textId="7B3C74E1">
      <w:pPr>
        <w:spacing w:after="0" w:line="240" w:lineRule="auto"/>
        <w:contextualSpacing/>
        <w:rPr>
          <w:sz w:val="24"/>
          <w:szCs w:val="24"/>
        </w:rPr>
      </w:pPr>
    </w:p>
    <w:p w:rsidR="00815EA6" w:rsidP="009E3D4D" w14:paraId="595CC3F7" w14:textId="56D6B338">
      <w:pPr>
        <w:spacing w:after="0" w:line="240" w:lineRule="auto"/>
        <w:contextualSpacing/>
        <w:rPr>
          <w:sz w:val="24"/>
          <w:szCs w:val="24"/>
        </w:rPr>
      </w:pPr>
    </w:p>
    <w:p w:rsidR="00815EA6" w:rsidP="009E3D4D" w14:paraId="05A6590B" w14:textId="59B2AB79">
      <w:pPr>
        <w:spacing w:after="0" w:line="240" w:lineRule="auto"/>
        <w:contextualSpacing/>
        <w:rPr>
          <w:sz w:val="24"/>
          <w:szCs w:val="24"/>
        </w:rPr>
      </w:pPr>
    </w:p>
    <w:p w:rsidR="00815EA6" w:rsidP="009E3D4D" w14:paraId="36692ECE" w14:textId="7C35533F">
      <w:pPr>
        <w:spacing w:after="0" w:line="240" w:lineRule="auto"/>
        <w:contextualSpacing/>
        <w:rPr>
          <w:sz w:val="24"/>
          <w:szCs w:val="24"/>
        </w:rPr>
      </w:pPr>
    </w:p>
    <w:p w:rsidR="00815EA6" w:rsidP="009E3D4D" w14:paraId="24C7A3DB" w14:textId="19E5C7BA">
      <w:pPr>
        <w:spacing w:after="0" w:line="240" w:lineRule="auto"/>
        <w:contextualSpacing/>
        <w:rPr>
          <w:sz w:val="24"/>
          <w:szCs w:val="24"/>
        </w:rPr>
      </w:pPr>
    </w:p>
    <w:p w:rsidR="00815EA6" w:rsidP="009E3D4D" w14:paraId="1F2BE2C5" w14:textId="71A75BE2">
      <w:pPr>
        <w:spacing w:after="0" w:line="240" w:lineRule="auto"/>
        <w:contextualSpacing/>
        <w:rPr>
          <w:sz w:val="24"/>
          <w:szCs w:val="24"/>
        </w:rPr>
      </w:pPr>
    </w:p>
    <w:p w:rsidR="00815EA6" w:rsidP="009E3D4D" w14:paraId="3C7CCF68" w14:textId="1B2DAE9D">
      <w:pPr>
        <w:spacing w:after="0" w:line="240" w:lineRule="auto"/>
        <w:contextualSpacing/>
        <w:rPr>
          <w:sz w:val="24"/>
          <w:szCs w:val="24"/>
        </w:rPr>
      </w:pPr>
    </w:p>
    <w:p w:rsidR="00815EA6" w:rsidP="009E3D4D" w14:paraId="42906ABE" w14:textId="395BCD38">
      <w:pPr>
        <w:spacing w:after="0" w:line="240" w:lineRule="auto"/>
        <w:contextualSpacing/>
        <w:rPr>
          <w:sz w:val="24"/>
          <w:szCs w:val="24"/>
        </w:rPr>
      </w:pPr>
    </w:p>
    <w:p w:rsidR="00815EA6" w:rsidP="009E3D4D" w14:paraId="3104173C" w14:textId="77777777">
      <w:pPr>
        <w:spacing w:after="0" w:line="240" w:lineRule="auto"/>
        <w:contextualSpacing/>
        <w:rPr>
          <w:sz w:val="24"/>
          <w:szCs w:val="24"/>
        </w:rPr>
      </w:pPr>
    </w:p>
    <w:p w:rsidR="009E3D4D" w:rsidRPr="00735C3D" w:rsidP="1C47951B" w14:paraId="5B9B9748" w14:textId="67CF7F84">
      <w:pPr>
        <w:spacing w:after="0" w:line="240" w:lineRule="auto"/>
        <w:contextualSpacing/>
        <w:rPr>
          <w:rFonts w:ascii="Times New Roman" w:hAnsi="Times New Roman"/>
          <w:b/>
          <w:bCs/>
          <w:color w:val="FF0000"/>
          <w:sz w:val="24"/>
          <w:szCs w:val="24"/>
        </w:rPr>
      </w:pPr>
      <w:r w:rsidRPr="00735C3D">
        <w:rPr>
          <w:rFonts w:ascii="Times New Roman" w:hAnsi="Times New Roman"/>
          <w:b/>
          <w:bCs/>
          <w:color w:val="FF0000"/>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442"/>
        <w:gridCol w:w="1885"/>
      </w:tblGrid>
      <w:tr w14:paraId="2B12EA40" w14:textId="77777777" w:rsidTr="00620736">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465" w:type="dxa"/>
            <w:gridSpan w:val="4"/>
            <w:tcBorders>
              <w:top w:val="single" w:sz="4" w:space="0" w:color="auto"/>
            </w:tcBorders>
            <w:shd w:val="clear" w:color="auto" w:fill="4F81BD"/>
          </w:tcPr>
          <w:p w:rsidR="000F2D4C" w:rsidRPr="004E0201" w:rsidP="001046C5" w14:paraId="6279FCAF" w14:textId="5AC523DA">
            <w:pPr>
              <w:spacing w:after="0"/>
              <w:rPr>
                <w:rFonts w:ascii="Times New Roman" w:hAnsi="Times New Roman"/>
                <w:b/>
                <w:bCs/>
                <w:color w:val="FFFFFF"/>
                <w:sz w:val="24"/>
                <w:szCs w:val="24"/>
              </w:rPr>
            </w:pPr>
            <w:r w:rsidRPr="004E0201">
              <w:rPr>
                <w:rFonts w:ascii="Times New Roman" w:hAnsi="Times New Roman"/>
                <w:b/>
                <w:bCs/>
                <w:color w:val="FFFFFF"/>
                <w:sz w:val="24"/>
                <w:szCs w:val="24"/>
              </w:rPr>
              <w:t xml:space="preserve">Group Name:    English </w:t>
            </w:r>
            <w:r>
              <w:rPr>
                <w:rFonts w:ascii="Times New Roman" w:hAnsi="Times New Roman"/>
                <w:b/>
                <w:bCs/>
                <w:color w:val="FFFFFF"/>
                <w:sz w:val="24"/>
                <w:szCs w:val="24"/>
              </w:rPr>
              <w:t>learner</w:t>
            </w:r>
            <w:r w:rsidRPr="004E0201">
              <w:rPr>
                <w:rFonts w:ascii="Times New Roman" w:hAnsi="Times New Roman"/>
                <w:b/>
                <w:bCs/>
                <w:color w:val="FFFFFF"/>
                <w:sz w:val="24"/>
                <w:szCs w:val="24"/>
              </w:rPr>
              <w:t xml:space="preserve"> students</w:t>
            </w:r>
            <w:r w:rsidR="00735C3D">
              <w:rPr>
                <w:rFonts w:ascii="Times New Roman" w:hAnsi="Times New Roman"/>
                <w:b/>
                <w:bCs/>
                <w:color w:val="FFFFFF"/>
                <w:sz w:val="24"/>
                <w:szCs w:val="24"/>
              </w:rPr>
              <w:t>—</w:t>
            </w:r>
            <w:r>
              <w:rPr>
                <w:rFonts w:ascii="Times New Roman" w:hAnsi="Times New Roman"/>
                <w:b/>
                <w:bCs/>
                <w:color w:val="FFFFFF"/>
                <w:sz w:val="24"/>
                <w:szCs w:val="24"/>
              </w:rPr>
              <w:t>preschool</w:t>
            </w:r>
          </w:p>
        </w:tc>
        <w:tc>
          <w:tcPr>
            <w:tcW w:w="1885" w:type="dxa"/>
            <w:tcBorders>
              <w:top w:val="single" w:sz="4" w:space="0" w:color="auto"/>
            </w:tcBorders>
            <w:shd w:val="clear" w:color="auto" w:fill="4F81BD"/>
          </w:tcPr>
          <w:p w:rsidR="000F2D4C" w:rsidRPr="004E0201" w:rsidP="001046C5" w14:paraId="7CDFA6E7" w14:textId="34DDD2B3">
            <w:pPr>
              <w:spacing w:after="0"/>
              <w:jc w:val="right"/>
              <w:rPr>
                <w:rFonts w:ascii="Times New Roman" w:hAnsi="Times New Roman"/>
                <w:b/>
                <w:bCs/>
                <w:color w:val="FFFFFF"/>
                <w:sz w:val="24"/>
                <w:szCs w:val="24"/>
              </w:rPr>
            </w:pPr>
            <w:r w:rsidRPr="004E0201">
              <w:rPr>
                <w:rFonts w:ascii="Times New Roman" w:hAnsi="Times New Roman"/>
                <w:b/>
                <w:bCs/>
                <w:color w:val="FFFFFF"/>
                <w:sz w:val="24"/>
                <w:szCs w:val="24"/>
              </w:rPr>
              <w:t>DG:</w:t>
            </w:r>
            <w:r w:rsidR="00735C3D">
              <w:rPr>
                <w:rFonts w:ascii="Times New Roman" w:hAnsi="Times New Roman"/>
                <w:b/>
                <w:bCs/>
                <w:color w:val="FFFFFF"/>
                <w:sz w:val="24"/>
                <w:szCs w:val="24"/>
              </w:rPr>
              <w:t xml:space="preserve"> </w:t>
            </w:r>
            <w:r w:rsidR="00C037BC">
              <w:rPr>
                <w:rFonts w:ascii="Times New Roman" w:hAnsi="Times New Roman"/>
                <w:b/>
                <w:bCs/>
                <w:color w:val="FFFFFF"/>
                <w:sz w:val="24"/>
                <w:szCs w:val="24"/>
              </w:rPr>
              <w:t>1032</w:t>
            </w:r>
            <w:r w:rsidRPr="004E0201">
              <w:rPr>
                <w:rFonts w:ascii="Times New Roman" w:hAnsi="Times New Roman"/>
                <w:b/>
                <w:bCs/>
                <w:color w:val="FFFFFF"/>
                <w:sz w:val="24"/>
                <w:szCs w:val="24"/>
              </w:rPr>
              <w:t xml:space="preserve"> </w:t>
            </w:r>
          </w:p>
        </w:tc>
      </w:tr>
      <w:tr w14:paraId="11AA0EEC" w14:textId="77777777" w:rsidTr="00620736">
        <w:tblPrEx>
          <w:tblW w:w="0" w:type="auto"/>
          <w:tblLook w:val="00A0"/>
        </w:tblPrEx>
        <w:tc>
          <w:tcPr>
            <w:tcW w:w="2649" w:type="dxa"/>
          </w:tcPr>
          <w:p w:rsidR="000F2D4C" w:rsidRPr="004E0201" w:rsidP="001046C5" w14:paraId="0FB15652" w14:textId="77777777">
            <w:pPr>
              <w:spacing w:after="0"/>
              <w:rPr>
                <w:rFonts w:ascii="Times New Roman" w:hAnsi="Times New Roman"/>
                <w:b/>
                <w:bCs/>
                <w:sz w:val="24"/>
                <w:szCs w:val="24"/>
              </w:rPr>
            </w:pPr>
            <w:r w:rsidRPr="004E0201">
              <w:rPr>
                <w:rFonts w:ascii="Times New Roman" w:hAnsi="Times New Roman"/>
                <w:b/>
                <w:bCs/>
                <w:sz w:val="24"/>
                <w:szCs w:val="24"/>
              </w:rPr>
              <w:t>Definition</w:t>
            </w:r>
          </w:p>
        </w:tc>
        <w:tc>
          <w:tcPr>
            <w:tcW w:w="6701" w:type="dxa"/>
            <w:gridSpan w:val="4"/>
          </w:tcPr>
          <w:p w:rsidR="000F2D4C" w:rsidRPr="004E0201" w:rsidP="001046C5" w14:paraId="21493CB1" w14:textId="5E31D690">
            <w:pPr>
              <w:spacing w:after="0"/>
              <w:rPr>
                <w:rFonts w:ascii="Times New Roman" w:hAnsi="Times New Roman"/>
                <w:b/>
                <w:bCs/>
                <w:sz w:val="24"/>
                <w:szCs w:val="24"/>
              </w:rPr>
            </w:pPr>
            <w:r w:rsidRPr="004E0201">
              <w:rPr>
                <w:rFonts w:ascii="Times New Roman" w:hAnsi="Times New Roman"/>
                <w:sz w:val="24"/>
                <w:szCs w:val="24"/>
              </w:rPr>
              <w:t>The unduplicated number of</w:t>
            </w:r>
            <w:r>
              <w:rPr>
                <w:rFonts w:ascii="Times New Roman" w:hAnsi="Times New Roman"/>
                <w:sz w:val="24"/>
                <w:szCs w:val="24"/>
              </w:rPr>
              <w:t xml:space="preserve"> </w:t>
            </w:r>
            <w:r w:rsidRPr="004E0201">
              <w:rPr>
                <w:rFonts w:ascii="Times New Roman" w:hAnsi="Times New Roman"/>
                <w:sz w:val="24"/>
                <w:szCs w:val="24"/>
              </w:rPr>
              <w:t xml:space="preserve">students enrolled in </w:t>
            </w:r>
            <w:r w:rsidR="002245A5">
              <w:rPr>
                <w:rFonts w:ascii="Times New Roman" w:hAnsi="Times New Roman"/>
                <w:sz w:val="24"/>
                <w:szCs w:val="24"/>
              </w:rPr>
              <w:t>pre</w:t>
            </w:r>
            <w:r w:rsidRPr="004E0201">
              <w:rPr>
                <w:rFonts w:ascii="Times New Roman" w:hAnsi="Times New Roman"/>
                <w:sz w:val="24"/>
                <w:szCs w:val="24"/>
              </w:rPr>
              <w:t xml:space="preserve">school who are English </w:t>
            </w:r>
            <w:r>
              <w:rPr>
                <w:rFonts w:ascii="Times New Roman" w:hAnsi="Times New Roman"/>
                <w:sz w:val="24"/>
                <w:szCs w:val="24"/>
              </w:rPr>
              <w:t>learners (EL</w:t>
            </w:r>
            <w:r w:rsidRPr="004E0201">
              <w:rPr>
                <w:rFonts w:ascii="Times New Roman" w:hAnsi="Times New Roman"/>
                <w:sz w:val="24"/>
                <w:szCs w:val="24"/>
              </w:rPr>
              <w:t>).</w:t>
            </w:r>
          </w:p>
        </w:tc>
      </w:tr>
      <w:tr w14:paraId="2C66093A" w14:textId="77777777" w:rsidTr="00620736">
        <w:tblPrEx>
          <w:tblW w:w="0" w:type="auto"/>
          <w:tblLook w:val="00A0"/>
        </w:tblPrEx>
        <w:tc>
          <w:tcPr>
            <w:tcW w:w="2649" w:type="dxa"/>
          </w:tcPr>
          <w:p w:rsidR="000F2D4C" w:rsidRPr="004E0201" w:rsidP="001046C5" w14:paraId="440B2530" w14:textId="77777777">
            <w:pPr>
              <w:spacing w:after="0"/>
              <w:rPr>
                <w:rFonts w:ascii="Times New Roman" w:hAnsi="Times New Roman"/>
                <w:b/>
                <w:bCs/>
                <w:sz w:val="24"/>
                <w:szCs w:val="24"/>
              </w:rPr>
            </w:pPr>
            <w:r w:rsidRPr="004E0201">
              <w:rPr>
                <w:rFonts w:ascii="Times New Roman" w:hAnsi="Times New Roman"/>
                <w:b/>
                <w:bCs/>
                <w:sz w:val="24"/>
                <w:szCs w:val="24"/>
              </w:rPr>
              <w:t>Permitted Values</w:t>
            </w:r>
          </w:p>
        </w:tc>
        <w:tc>
          <w:tcPr>
            <w:tcW w:w="6701" w:type="dxa"/>
            <w:gridSpan w:val="4"/>
          </w:tcPr>
          <w:p w:rsidR="000F2D4C" w:rsidRPr="004E0201" w:rsidP="001046C5" w14:paraId="7A9E77C7" w14:textId="77777777">
            <w:pPr>
              <w:pStyle w:val="ListParagraph"/>
              <w:numPr>
                <w:ilvl w:val="0"/>
                <w:numId w:val="2"/>
              </w:numPr>
              <w:spacing w:after="0"/>
              <w:ind w:left="368"/>
              <w:rPr>
                <w:rFonts w:ascii="Times New Roman" w:hAnsi="Times New Roman"/>
                <w:b/>
                <w:bCs/>
                <w:sz w:val="24"/>
                <w:szCs w:val="24"/>
              </w:rPr>
            </w:pPr>
            <w:r w:rsidRPr="004E0201">
              <w:rPr>
                <w:rFonts w:ascii="Times New Roman" w:hAnsi="Times New Roman"/>
                <w:sz w:val="24"/>
                <w:szCs w:val="24"/>
              </w:rPr>
              <w:t xml:space="preserve">Integer </w:t>
            </w:r>
          </w:p>
        </w:tc>
      </w:tr>
      <w:tr w14:paraId="22F2AF4E" w14:textId="77777777" w:rsidTr="00620736">
        <w:tblPrEx>
          <w:tblW w:w="0" w:type="auto"/>
          <w:tblLook w:val="00A0"/>
        </w:tblPrEx>
        <w:tc>
          <w:tcPr>
            <w:tcW w:w="2649" w:type="dxa"/>
          </w:tcPr>
          <w:p w:rsidR="000F2D4C" w:rsidRPr="004E0201" w:rsidP="001046C5" w14:paraId="617CBA54" w14:textId="77777777">
            <w:pPr>
              <w:spacing w:after="0"/>
              <w:rPr>
                <w:rFonts w:ascii="Times New Roman" w:hAnsi="Times New Roman"/>
                <w:b/>
                <w:bCs/>
                <w:sz w:val="24"/>
                <w:szCs w:val="24"/>
              </w:rPr>
            </w:pPr>
            <w:r w:rsidRPr="004E0201">
              <w:rPr>
                <w:rFonts w:ascii="Times New Roman" w:hAnsi="Times New Roman"/>
                <w:b/>
                <w:sz w:val="24"/>
                <w:szCs w:val="24"/>
              </w:rPr>
              <w:t>Reporting Period</w:t>
            </w:r>
            <w:r>
              <w:rPr>
                <w:rFonts w:ascii="Times New Roman" w:hAnsi="Times New Roman"/>
                <w:b/>
                <w:sz w:val="24"/>
                <w:szCs w:val="24"/>
              </w:rPr>
              <w:t xml:space="preserve"> </w:t>
            </w:r>
            <w:r w:rsidRPr="004E0201">
              <w:rPr>
                <w:rFonts w:ascii="Times New Roman" w:hAnsi="Times New Roman"/>
                <w:b/>
                <w:sz w:val="24"/>
                <w:szCs w:val="24"/>
              </w:rPr>
              <w:t xml:space="preserve"> </w:t>
            </w:r>
          </w:p>
        </w:tc>
        <w:tc>
          <w:tcPr>
            <w:tcW w:w="6701" w:type="dxa"/>
            <w:gridSpan w:val="4"/>
          </w:tcPr>
          <w:p w:rsidR="000F2D4C" w:rsidRPr="00E20274" w:rsidP="001046C5" w14:paraId="09051491" w14:textId="77777777">
            <w:pPr>
              <w:spacing w:after="0"/>
              <w:rPr>
                <w:rFonts w:ascii="Times New Roman" w:hAnsi="Times New Roman"/>
                <w:sz w:val="24"/>
                <w:szCs w:val="24"/>
              </w:rPr>
            </w:pPr>
            <w:r w:rsidRPr="00E20274">
              <w:rPr>
                <w:rFonts w:ascii="Times New Roman" w:hAnsi="Times New Roman"/>
                <w:sz w:val="24"/>
                <w:szCs w:val="24"/>
              </w:rPr>
              <w:t>October 1</w:t>
            </w:r>
          </w:p>
        </w:tc>
      </w:tr>
      <w:tr w14:paraId="313398AB" w14:textId="77777777" w:rsidTr="00620736">
        <w:tblPrEx>
          <w:tblW w:w="0" w:type="auto"/>
          <w:tblLook w:val="00A0"/>
        </w:tblPrEx>
        <w:tc>
          <w:tcPr>
            <w:tcW w:w="2649" w:type="dxa"/>
          </w:tcPr>
          <w:p w:rsidR="000F2D4C" w:rsidRPr="004E0201" w:rsidP="001046C5" w14:paraId="533C18C1" w14:textId="77777777">
            <w:pPr>
              <w:spacing w:after="0"/>
              <w:rPr>
                <w:rFonts w:ascii="Times New Roman" w:hAnsi="Times New Roman"/>
                <w:b/>
                <w:bCs/>
                <w:sz w:val="24"/>
                <w:szCs w:val="24"/>
              </w:rPr>
            </w:pPr>
            <w:r w:rsidRPr="004E0201">
              <w:rPr>
                <w:rFonts w:ascii="Times New Roman" w:hAnsi="Times New Roman"/>
                <w:b/>
                <w:sz w:val="24"/>
                <w:szCs w:val="24"/>
              </w:rPr>
              <w:t>Reporting Levels</w:t>
            </w:r>
          </w:p>
        </w:tc>
        <w:tc>
          <w:tcPr>
            <w:tcW w:w="2048" w:type="dxa"/>
          </w:tcPr>
          <w:p w:rsidR="000F2D4C" w:rsidRPr="004E0201" w:rsidP="001046C5" w14:paraId="438E80A6" w14:textId="77777777">
            <w:pPr>
              <w:spacing w:after="0"/>
              <w:jc w:val="center"/>
              <w:rPr>
                <w:bCs/>
                <w:sz w:val="24"/>
                <w:szCs w:val="24"/>
              </w:rPr>
            </w:pPr>
            <w:r w:rsidRPr="004E0201">
              <w:rPr>
                <w:rFonts w:ascii="Times New Roman" w:hAnsi="Times New Roman"/>
                <w:bCs/>
                <w:sz w:val="24"/>
                <w:szCs w:val="24"/>
              </w:rPr>
              <w:t>School</w:t>
            </w:r>
            <w:r w:rsidRPr="004E0201">
              <w:rPr>
                <w:bCs/>
                <w:sz w:val="24"/>
                <w:szCs w:val="24"/>
              </w:rPr>
              <w:t xml:space="preserve">  </w:t>
            </w:r>
            <w:r w:rsidRPr="004E0201">
              <w:rPr>
                <w:rFonts w:ascii="Wingdings 2" w:hAnsi="Wingdings 2"/>
                <w:bCs/>
                <w:sz w:val="24"/>
                <w:szCs w:val="24"/>
              </w:rPr>
              <w:sym w:font="Wingdings 2" w:char="F052"/>
            </w:r>
          </w:p>
        </w:tc>
        <w:tc>
          <w:tcPr>
            <w:tcW w:w="2326" w:type="dxa"/>
          </w:tcPr>
          <w:p w:rsidR="000F2D4C" w:rsidRPr="004E0201" w:rsidP="001046C5" w14:paraId="4CEA46A8" w14:textId="77777777">
            <w:pPr>
              <w:spacing w:after="0"/>
              <w:jc w:val="center"/>
              <w:rPr>
                <w:bCs/>
                <w:sz w:val="24"/>
                <w:szCs w:val="24"/>
              </w:rPr>
            </w:pPr>
            <w:r w:rsidRPr="004E0201">
              <w:rPr>
                <w:rFonts w:ascii="Times New Roman" w:hAnsi="Times New Roman"/>
                <w:bCs/>
                <w:sz w:val="24"/>
                <w:szCs w:val="24"/>
              </w:rPr>
              <w:t>LEA</w:t>
            </w:r>
            <w:r w:rsidRPr="004E0201">
              <w:rPr>
                <w:bCs/>
                <w:sz w:val="24"/>
                <w:szCs w:val="24"/>
              </w:rPr>
              <w:t xml:space="preserve">  </w:t>
            </w:r>
            <w:r w:rsidRPr="004E0201">
              <w:rPr>
                <w:rFonts w:ascii="Wingdings 2" w:eastAsia="Wingdings 2" w:hAnsi="Wingdings 2" w:cs="Wingdings 2"/>
                <w:bCs/>
                <w:sz w:val="24"/>
                <w:szCs w:val="24"/>
              </w:rPr>
              <w:t>£</w:t>
            </w:r>
          </w:p>
        </w:tc>
        <w:tc>
          <w:tcPr>
            <w:tcW w:w="2327" w:type="dxa"/>
            <w:gridSpan w:val="2"/>
          </w:tcPr>
          <w:p w:rsidR="000F2D4C" w:rsidRPr="004E0201" w:rsidP="001046C5" w14:paraId="52A57984" w14:textId="77777777">
            <w:pPr>
              <w:spacing w:after="0"/>
              <w:jc w:val="center"/>
              <w:rPr>
                <w:bCs/>
                <w:sz w:val="24"/>
                <w:szCs w:val="24"/>
              </w:rPr>
            </w:pPr>
            <w:r w:rsidRPr="004E0201">
              <w:rPr>
                <w:rFonts w:ascii="Times New Roman" w:hAnsi="Times New Roman"/>
                <w:bCs/>
                <w:sz w:val="24"/>
                <w:szCs w:val="24"/>
              </w:rPr>
              <w:t>State</w:t>
            </w:r>
            <w:r w:rsidRPr="004E0201">
              <w:rPr>
                <w:bCs/>
                <w:sz w:val="24"/>
                <w:szCs w:val="24"/>
              </w:rPr>
              <w:t xml:space="preserve">  </w:t>
            </w:r>
            <w:r w:rsidRPr="004E0201">
              <w:rPr>
                <w:rFonts w:ascii="Wingdings 2" w:eastAsia="Wingdings 2" w:hAnsi="Wingdings 2" w:cs="Wingdings 2"/>
                <w:bCs/>
                <w:sz w:val="24"/>
                <w:szCs w:val="24"/>
              </w:rPr>
              <w:t>£</w:t>
            </w:r>
          </w:p>
        </w:tc>
      </w:tr>
      <w:tr w14:paraId="39C29AA3" w14:textId="77777777" w:rsidTr="00620736">
        <w:tblPrEx>
          <w:tblW w:w="0" w:type="auto"/>
          <w:tblLook w:val="00A0"/>
        </w:tblPrEx>
        <w:tc>
          <w:tcPr>
            <w:tcW w:w="2649" w:type="dxa"/>
          </w:tcPr>
          <w:p w:rsidR="000F2D4C" w:rsidRPr="004E0201" w:rsidP="001046C5" w14:paraId="23749830" w14:textId="77777777">
            <w:pPr>
              <w:spacing w:after="0"/>
              <w:rPr>
                <w:rFonts w:ascii="Times New Roman" w:hAnsi="Times New Roman"/>
                <w:b/>
                <w:bCs/>
                <w:sz w:val="24"/>
                <w:szCs w:val="24"/>
              </w:rPr>
            </w:pPr>
            <w:r w:rsidRPr="004E0201">
              <w:rPr>
                <w:rFonts w:ascii="Times New Roman" w:hAnsi="Times New Roman"/>
                <w:b/>
                <w:bCs/>
                <w:sz w:val="24"/>
                <w:szCs w:val="24"/>
              </w:rPr>
              <w:t>Ed</w:t>
            </w:r>
            <w:r>
              <w:rPr>
                <w:rFonts w:ascii="Times New Roman" w:hAnsi="Times New Roman"/>
                <w:b/>
                <w:bCs/>
                <w:sz w:val="24"/>
                <w:szCs w:val="24"/>
              </w:rPr>
              <w:t>ucation Unit Total</w:t>
            </w:r>
          </w:p>
        </w:tc>
        <w:tc>
          <w:tcPr>
            <w:tcW w:w="6701" w:type="dxa"/>
            <w:gridSpan w:val="4"/>
          </w:tcPr>
          <w:p w:rsidR="000F2D4C" w:rsidRPr="004E0201" w:rsidP="001046C5" w14:paraId="4AFF2887" w14:textId="77777777">
            <w:pPr>
              <w:spacing w:after="0"/>
              <w:rPr>
                <w:b/>
                <w:bCs/>
                <w:sz w:val="24"/>
                <w:szCs w:val="24"/>
              </w:rPr>
            </w:pPr>
            <w:r w:rsidRPr="004E0201">
              <w:rPr>
                <w:rFonts w:ascii="Wingdings 2" w:eastAsia="Wingdings 2" w:hAnsi="Wingdings 2" w:cs="Wingdings 2"/>
                <w:bCs/>
                <w:sz w:val="24"/>
                <w:szCs w:val="24"/>
              </w:rPr>
              <w:t>£</w:t>
            </w:r>
          </w:p>
        </w:tc>
      </w:tr>
      <w:tr w14:paraId="04DF7603" w14:textId="77777777" w:rsidTr="00620736">
        <w:tblPrEx>
          <w:tblW w:w="0" w:type="auto"/>
          <w:tblLook w:val="00A0"/>
        </w:tblPrEx>
        <w:tc>
          <w:tcPr>
            <w:tcW w:w="2649" w:type="dxa"/>
          </w:tcPr>
          <w:p w:rsidR="000F2D4C" w:rsidRPr="004E0201" w:rsidP="001046C5" w14:paraId="79B31FA6" w14:textId="77777777">
            <w:pPr>
              <w:spacing w:after="0"/>
              <w:rPr>
                <w:rFonts w:ascii="Times New Roman" w:hAnsi="Times New Roman"/>
                <w:b/>
                <w:bCs/>
                <w:sz w:val="24"/>
                <w:szCs w:val="24"/>
              </w:rPr>
            </w:pPr>
            <w:r w:rsidRPr="004E0201">
              <w:rPr>
                <w:rFonts w:ascii="Times New Roman" w:hAnsi="Times New Roman"/>
                <w:b/>
                <w:bCs/>
                <w:sz w:val="24"/>
                <w:szCs w:val="24"/>
              </w:rPr>
              <w:t>Comment</w:t>
            </w:r>
          </w:p>
        </w:tc>
        <w:tc>
          <w:tcPr>
            <w:tcW w:w="6701" w:type="dxa"/>
            <w:gridSpan w:val="4"/>
          </w:tcPr>
          <w:p w:rsidR="000F2D4C" w:rsidRPr="004E0201" w:rsidP="001046C5" w14:paraId="67D22B99" w14:textId="1D5D11CC">
            <w:pPr>
              <w:spacing w:after="0"/>
              <w:rPr>
                <w:rFonts w:ascii="Times New Roman" w:hAnsi="Times New Roman"/>
                <w:sz w:val="24"/>
                <w:szCs w:val="24"/>
              </w:rPr>
            </w:pPr>
            <w:r w:rsidRPr="004E0201">
              <w:rPr>
                <w:rFonts w:ascii="Times New Roman" w:hAnsi="Times New Roman"/>
                <w:sz w:val="24"/>
                <w:szCs w:val="24"/>
              </w:rPr>
              <w:t xml:space="preserve">Include </w:t>
            </w:r>
            <w:r>
              <w:rPr>
                <w:rFonts w:ascii="Times New Roman" w:hAnsi="Times New Roman"/>
                <w:sz w:val="24"/>
                <w:szCs w:val="24"/>
              </w:rPr>
              <w:t>EL</w:t>
            </w:r>
            <w:r w:rsidRPr="004E0201">
              <w:rPr>
                <w:rFonts w:ascii="Times New Roman" w:hAnsi="Times New Roman"/>
                <w:sz w:val="24"/>
                <w:szCs w:val="24"/>
              </w:rPr>
              <w:t xml:space="preserve"> students enrolled in preschool.  Include all </w:t>
            </w:r>
            <w:r>
              <w:rPr>
                <w:rFonts w:ascii="Times New Roman" w:hAnsi="Times New Roman"/>
                <w:sz w:val="24"/>
                <w:szCs w:val="24"/>
              </w:rPr>
              <w:t>EL</w:t>
            </w:r>
            <w:r w:rsidRPr="004E0201">
              <w:rPr>
                <w:rFonts w:ascii="Times New Roman" w:hAnsi="Times New Roman"/>
                <w:sz w:val="24"/>
                <w:szCs w:val="24"/>
              </w:rPr>
              <w:t xml:space="preserve"> students, regardless of whether they are enrolled in English language instruction educational programs designed for </w:t>
            </w:r>
            <w:r>
              <w:rPr>
                <w:rFonts w:ascii="Times New Roman" w:hAnsi="Times New Roman"/>
                <w:sz w:val="24"/>
                <w:szCs w:val="24"/>
              </w:rPr>
              <w:t>EL</w:t>
            </w:r>
            <w:r w:rsidRPr="004E0201">
              <w:rPr>
                <w:rFonts w:ascii="Times New Roman" w:hAnsi="Times New Roman"/>
                <w:sz w:val="24"/>
                <w:szCs w:val="24"/>
              </w:rPr>
              <w:t xml:space="preserve"> students.</w:t>
            </w:r>
            <w:r>
              <w:rPr>
                <w:rFonts w:ascii="Times New Roman" w:hAnsi="Times New Roman"/>
                <w:sz w:val="24"/>
                <w:szCs w:val="24"/>
              </w:rPr>
              <w:t xml:space="preserve">  </w:t>
            </w:r>
          </w:p>
        </w:tc>
      </w:tr>
      <w:tr w14:paraId="1F93C5E3" w14:textId="77777777" w:rsidTr="00620736">
        <w:tblPrEx>
          <w:tblW w:w="0" w:type="auto"/>
          <w:tblLook w:val="00A0"/>
        </w:tblPrEx>
        <w:tc>
          <w:tcPr>
            <w:tcW w:w="2649" w:type="dxa"/>
          </w:tcPr>
          <w:p w:rsidR="000F2D4C" w:rsidRPr="004E0201" w:rsidP="001046C5" w14:paraId="0BBEF403" w14:textId="77777777">
            <w:pPr>
              <w:spacing w:after="0"/>
              <w:rPr>
                <w:rFonts w:ascii="Times New Roman" w:hAnsi="Times New Roman"/>
                <w:b/>
                <w:bCs/>
                <w:color w:val="FFFFFF"/>
                <w:sz w:val="24"/>
                <w:szCs w:val="24"/>
              </w:rPr>
            </w:pPr>
          </w:p>
        </w:tc>
        <w:tc>
          <w:tcPr>
            <w:tcW w:w="6701" w:type="dxa"/>
            <w:gridSpan w:val="4"/>
          </w:tcPr>
          <w:p w:rsidR="000F2D4C" w:rsidRPr="004E0201" w:rsidP="001046C5" w14:paraId="37A3BCEE" w14:textId="77777777">
            <w:pPr>
              <w:spacing w:after="0"/>
              <w:rPr>
                <w:rFonts w:ascii="Times New Roman" w:hAnsi="Times New Roman"/>
                <w:b/>
                <w:bCs/>
                <w:color w:val="FFFFFF"/>
                <w:sz w:val="24"/>
                <w:szCs w:val="24"/>
              </w:rPr>
            </w:pPr>
          </w:p>
        </w:tc>
      </w:tr>
      <w:tr w14:paraId="6FD3E8EB" w14:textId="77777777" w:rsidTr="00620736">
        <w:tblPrEx>
          <w:tblW w:w="0" w:type="auto"/>
          <w:tblLook w:val="00A0"/>
        </w:tblPrEx>
        <w:tc>
          <w:tcPr>
            <w:tcW w:w="2649" w:type="dxa"/>
            <w:shd w:val="clear" w:color="auto" w:fill="4F81BD"/>
          </w:tcPr>
          <w:p w:rsidR="000F2D4C" w:rsidRPr="004E0201" w:rsidP="001046C5" w14:paraId="031B5DA0" w14:textId="77777777">
            <w:pPr>
              <w:spacing w:after="0"/>
              <w:rPr>
                <w:rFonts w:ascii="Times New Roman" w:hAnsi="Times New Roman"/>
                <w:b/>
                <w:bCs/>
                <w:color w:val="FFFFFF"/>
                <w:sz w:val="24"/>
                <w:szCs w:val="24"/>
              </w:rPr>
            </w:pPr>
            <w:r w:rsidRPr="004E0201">
              <w:rPr>
                <w:rFonts w:ascii="Times New Roman" w:hAnsi="Times New Roman"/>
                <w:b/>
                <w:bCs/>
                <w:color w:val="FFFFFF"/>
                <w:sz w:val="24"/>
                <w:szCs w:val="24"/>
              </w:rPr>
              <w:t>CATEGORY SET</w:t>
            </w:r>
          </w:p>
        </w:tc>
        <w:tc>
          <w:tcPr>
            <w:tcW w:w="6701" w:type="dxa"/>
            <w:gridSpan w:val="4"/>
            <w:shd w:val="clear" w:color="auto" w:fill="4F81BD"/>
          </w:tcPr>
          <w:p w:rsidR="000F2D4C" w:rsidRPr="004E0201" w:rsidP="001046C5" w14:paraId="4BE37387" w14:textId="77777777">
            <w:pPr>
              <w:spacing w:after="0"/>
              <w:rPr>
                <w:rFonts w:ascii="Times New Roman" w:hAnsi="Times New Roman"/>
                <w:b/>
                <w:bCs/>
                <w:color w:val="FFFFFF"/>
                <w:sz w:val="24"/>
                <w:szCs w:val="24"/>
              </w:rPr>
            </w:pPr>
            <w:r w:rsidRPr="004E0201">
              <w:rPr>
                <w:rFonts w:ascii="Times New Roman" w:hAnsi="Times New Roman"/>
                <w:b/>
                <w:bCs/>
                <w:color w:val="FFFFFF"/>
                <w:sz w:val="24"/>
                <w:szCs w:val="24"/>
              </w:rPr>
              <w:t>DESCRIPTION</w:t>
            </w:r>
          </w:p>
        </w:tc>
      </w:tr>
      <w:tr w14:paraId="58B17699" w14:textId="77777777" w:rsidTr="00620736">
        <w:tblPrEx>
          <w:tblW w:w="0" w:type="auto"/>
          <w:tblLook w:val="00A0"/>
        </w:tblPrEx>
        <w:tc>
          <w:tcPr>
            <w:tcW w:w="2649" w:type="dxa"/>
          </w:tcPr>
          <w:p w:rsidR="000F2D4C" w:rsidRPr="004E0201" w:rsidP="001046C5" w14:paraId="2F9B7F46" w14:textId="77777777">
            <w:pPr>
              <w:spacing w:after="0"/>
              <w:rPr>
                <w:rFonts w:ascii="Times New Roman" w:hAnsi="Times New Roman"/>
                <w:b/>
                <w:bCs/>
                <w:sz w:val="24"/>
                <w:szCs w:val="24"/>
              </w:rPr>
            </w:pPr>
            <w:r w:rsidRPr="004E0201">
              <w:rPr>
                <w:rFonts w:ascii="Times New Roman" w:hAnsi="Times New Roman"/>
                <w:b/>
                <w:bCs/>
                <w:sz w:val="24"/>
                <w:szCs w:val="24"/>
              </w:rPr>
              <w:t>Category Set A</w:t>
            </w:r>
          </w:p>
        </w:tc>
        <w:tc>
          <w:tcPr>
            <w:tcW w:w="6701" w:type="dxa"/>
            <w:gridSpan w:val="4"/>
          </w:tcPr>
          <w:p w:rsidR="000F2D4C" w:rsidRPr="00413191" w:rsidP="001046C5" w14:paraId="7B6E7CAA" w14:textId="77777777">
            <w:pPr>
              <w:numPr>
                <w:ilvl w:val="0"/>
                <w:numId w:val="2"/>
              </w:numPr>
              <w:spacing w:after="0"/>
              <w:rPr>
                <w:rFonts w:ascii="Times New Roman" w:hAnsi="Times New Roman"/>
                <w:b/>
                <w:bCs/>
                <w:sz w:val="24"/>
                <w:szCs w:val="24"/>
              </w:rPr>
            </w:pPr>
            <w:r w:rsidRPr="004E0201">
              <w:rPr>
                <w:rFonts w:ascii="Times New Roman" w:hAnsi="Times New Roman"/>
                <w:sz w:val="24"/>
                <w:szCs w:val="24"/>
              </w:rPr>
              <w:t>Sex (Membership)</w:t>
            </w:r>
          </w:p>
        </w:tc>
      </w:tr>
      <w:tr w14:paraId="77B4D05E" w14:textId="77777777" w:rsidTr="00620736">
        <w:tblPrEx>
          <w:tblW w:w="0" w:type="auto"/>
          <w:tblLook w:val="00A0"/>
        </w:tblPrEx>
        <w:tc>
          <w:tcPr>
            <w:tcW w:w="2649" w:type="dxa"/>
          </w:tcPr>
          <w:p w:rsidR="000F2D4C" w:rsidRPr="004E0201" w:rsidP="001046C5" w14:paraId="2B1FBAB4" w14:textId="77777777">
            <w:pPr>
              <w:spacing w:after="0"/>
              <w:rPr>
                <w:rFonts w:ascii="Times New Roman" w:hAnsi="Times New Roman"/>
                <w:b/>
                <w:bCs/>
                <w:sz w:val="24"/>
                <w:szCs w:val="24"/>
              </w:rPr>
            </w:pPr>
            <w:r w:rsidRPr="004E0201">
              <w:rPr>
                <w:rFonts w:ascii="Times New Roman" w:hAnsi="Times New Roman"/>
                <w:b/>
                <w:bCs/>
                <w:sz w:val="24"/>
                <w:szCs w:val="24"/>
              </w:rPr>
              <w:t>Category Set B</w:t>
            </w:r>
          </w:p>
        </w:tc>
        <w:tc>
          <w:tcPr>
            <w:tcW w:w="6701" w:type="dxa"/>
            <w:gridSpan w:val="4"/>
          </w:tcPr>
          <w:p w:rsidR="000F2D4C" w:rsidRPr="004E0201" w:rsidP="001046C5" w14:paraId="7B4A4D2D" w14:textId="77777777">
            <w:pPr>
              <w:numPr>
                <w:ilvl w:val="0"/>
                <w:numId w:val="4"/>
              </w:numPr>
              <w:spacing w:after="0"/>
              <w:rPr>
                <w:rFonts w:ascii="Times New Roman" w:hAnsi="Times New Roman"/>
                <w:b/>
                <w:bCs/>
                <w:sz w:val="24"/>
                <w:szCs w:val="24"/>
              </w:rPr>
            </w:pPr>
            <w:r w:rsidRPr="004E0201">
              <w:rPr>
                <w:rFonts w:ascii="Times New Roman" w:hAnsi="Times New Roman"/>
                <w:sz w:val="24"/>
                <w:szCs w:val="24"/>
              </w:rPr>
              <w:t>Racial Ethnic</w:t>
            </w:r>
          </w:p>
          <w:p w:rsidR="000F2D4C" w:rsidRPr="004E0201" w:rsidP="001046C5" w14:paraId="6C7FA39E" w14:textId="77777777">
            <w:pPr>
              <w:numPr>
                <w:ilvl w:val="0"/>
                <w:numId w:val="4"/>
              </w:numPr>
              <w:spacing w:after="0"/>
              <w:rPr>
                <w:rFonts w:ascii="Times New Roman" w:hAnsi="Times New Roman"/>
                <w:b/>
                <w:bCs/>
                <w:sz w:val="24"/>
                <w:szCs w:val="24"/>
              </w:rPr>
            </w:pPr>
            <w:r w:rsidRPr="004E0201">
              <w:rPr>
                <w:rFonts w:ascii="Times New Roman" w:hAnsi="Times New Roman"/>
                <w:sz w:val="24"/>
                <w:szCs w:val="24"/>
              </w:rPr>
              <w:t>Sex (Membership)</w:t>
            </w:r>
          </w:p>
        </w:tc>
      </w:tr>
    </w:tbl>
    <w:p w:rsidR="009E3D4D" w:rsidP="009E3D4D" w14:paraId="7B078476" w14:textId="77777777">
      <w:pPr>
        <w:spacing w:after="0" w:line="240" w:lineRule="auto"/>
        <w:contextualSpacing/>
        <w:rPr>
          <w:sz w:val="24"/>
          <w:szCs w:val="24"/>
        </w:rPr>
      </w:pPr>
    </w:p>
    <w:p w:rsidR="009E3D4D" w:rsidRPr="00585F9A" w:rsidP="1C47951B" w14:paraId="481CDBB1" w14:textId="5E9D265D">
      <w:pPr>
        <w:spacing w:after="0" w:line="240" w:lineRule="auto"/>
        <w:contextualSpacing/>
        <w:rPr>
          <w:rFonts w:ascii="Times New Roman" w:hAnsi="Times New Roman"/>
          <w:b/>
          <w:bCs/>
          <w:color w:val="FF0000"/>
          <w:sz w:val="24"/>
          <w:szCs w:val="24"/>
        </w:rPr>
      </w:pPr>
      <w:r w:rsidRPr="00585F9A">
        <w:rPr>
          <w:rFonts w:ascii="Times New Roman" w:hAnsi="Times New Roman"/>
          <w:b/>
          <w:bCs/>
          <w:color w:val="FF0000"/>
          <w:sz w:val="24"/>
          <w:szCs w:val="24"/>
        </w:rPr>
        <w:t>Re</w:t>
      </w:r>
      <w:r w:rsidRPr="00585F9A" w:rsidR="00585F9A">
        <w:rPr>
          <w:rFonts w:ascii="Times New Roman" w:hAnsi="Times New Roman"/>
          <w:b/>
          <w:bCs/>
          <w:color w:val="FF0000"/>
          <w:sz w:val="24"/>
          <w:szCs w:val="24"/>
        </w:rPr>
        <w:t>vised</w:t>
      </w:r>
      <w:r w:rsidRPr="00585F9A">
        <w:rPr>
          <w:rFonts w:ascii="Times New Roman" w:hAnsi="Times New Roman"/>
          <w:b/>
          <w:bCs/>
          <w:color w:val="FF0000"/>
          <w:sz w:val="24"/>
          <w:szCs w:val="24"/>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75"/>
        <w:gridCol w:w="2023"/>
        <w:gridCol w:w="2326"/>
        <w:gridCol w:w="442"/>
        <w:gridCol w:w="1884"/>
      </w:tblGrid>
      <w:tr w14:paraId="5314ECD7" w14:textId="77777777" w:rsidTr="1C47951B">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466" w:type="dxa"/>
            <w:gridSpan w:val="4"/>
            <w:tcBorders>
              <w:top w:val="single" w:sz="4" w:space="0" w:color="auto"/>
            </w:tcBorders>
            <w:shd w:val="clear" w:color="auto" w:fill="4F81BD" w:themeFill="accent1"/>
          </w:tcPr>
          <w:p w:rsidR="009E3D4D" w:rsidRPr="000343A8" w:rsidP="00EB22A2" w14:paraId="0FC1E63D" w14:textId="77777777">
            <w:pPr>
              <w:spacing w:after="0"/>
              <w:rPr>
                <w:b/>
                <w:bCs/>
                <w:color w:val="FFFFFF"/>
                <w:sz w:val="24"/>
                <w:szCs w:val="24"/>
              </w:rPr>
            </w:pPr>
            <w:r w:rsidRPr="000343A8">
              <w:rPr>
                <w:rFonts w:ascii="Times New Roman" w:hAnsi="Times New Roman"/>
                <w:b/>
                <w:bCs/>
                <w:color w:val="FFFFFF"/>
                <w:sz w:val="24"/>
                <w:szCs w:val="24"/>
              </w:rPr>
              <w:t>Group Name</w:t>
            </w:r>
            <w:r w:rsidRPr="000343A8">
              <w:rPr>
                <w:b/>
                <w:bCs/>
                <w:color w:val="FFFFFF"/>
                <w:sz w:val="24"/>
                <w:szCs w:val="24"/>
              </w:rPr>
              <w:t>:</w:t>
            </w:r>
            <w:r w:rsidRPr="000343A8">
              <w:rPr>
                <w:rFonts w:ascii="Times New Roman" w:hAnsi="Times New Roman"/>
                <w:b/>
                <w:bCs/>
                <w:color w:val="FFFFFF"/>
                <w:sz w:val="24"/>
                <w:szCs w:val="24"/>
              </w:rPr>
              <w:t xml:space="preserve">    </w:t>
            </w:r>
            <w:r>
              <w:rPr>
                <w:rFonts w:ascii="Times New Roman" w:hAnsi="Times New Roman"/>
                <w:b/>
                <w:bCs/>
                <w:color w:val="FFFFFF"/>
                <w:sz w:val="24"/>
                <w:szCs w:val="24"/>
              </w:rPr>
              <w:t>English learner students in EL</w:t>
            </w:r>
            <w:r w:rsidRPr="000343A8">
              <w:rPr>
                <w:rFonts w:ascii="Times New Roman" w:hAnsi="Times New Roman"/>
                <w:b/>
                <w:bCs/>
                <w:color w:val="FFFFFF"/>
                <w:sz w:val="24"/>
                <w:szCs w:val="24"/>
              </w:rPr>
              <w:t xml:space="preserve"> programs</w:t>
            </w:r>
          </w:p>
        </w:tc>
        <w:tc>
          <w:tcPr>
            <w:tcW w:w="1884" w:type="dxa"/>
            <w:tcBorders>
              <w:top w:val="single" w:sz="4" w:space="0" w:color="auto"/>
            </w:tcBorders>
            <w:shd w:val="clear" w:color="auto" w:fill="4F81BD" w:themeFill="accent1"/>
          </w:tcPr>
          <w:p w:rsidR="009E3D4D" w:rsidRPr="000343A8" w:rsidP="00EB22A2" w14:paraId="1CAA79F2" w14:textId="77777777">
            <w:pPr>
              <w:spacing w:after="0"/>
              <w:jc w:val="right"/>
              <w:rPr>
                <w:b/>
                <w:bCs/>
                <w:color w:val="FFFFFF"/>
                <w:sz w:val="24"/>
                <w:szCs w:val="24"/>
              </w:rPr>
            </w:pPr>
            <w:r w:rsidRPr="000343A8">
              <w:rPr>
                <w:rFonts w:ascii="Times New Roman" w:hAnsi="Times New Roman"/>
                <w:b/>
                <w:bCs/>
                <w:color w:val="FFFFFF"/>
                <w:sz w:val="24"/>
                <w:szCs w:val="24"/>
              </w:rPr>
              <w:t>DG</w:t>
            </w:r>
            <w:r w:rsidRPr="000343A8">
              <w:rPr>
                <w:b/>
                <w:bCs/>
                <w:color w:val="FFFFFF"/>
                <w:sz w:val="24"/>
                <w:szCs w:val="24"/>
              </w:rPr>
              <w:t xml:space="preserve">: </w:t>
            </w:r>
            <w:r>
              <w:rPr>
                <w:rFonts w:ascii="Times New Roman" w:hAnsi="Times New Roman"/>
                <w:b/>
                <w:bCs/>
                <w:color w:val="FFFFFF"/>
                <w:sz w:val="24"/>
                <w:szCs w:val="24"/>
              </w:rPr>
              <w:t>947</w:t>
            </w:r>
          </w:p>
        </w:tc>
      </w:tr>
      <w:tr w14:paraId="6879DAC5" w14:textId="77777777" w:rsidTr="1C47951B">
        <w:tblPrEx>
          <w:tblW w:w="0" w:type="auto"/>
          <w:tblLook w:val="00A0"/>
        </w:tblPrEx>
        <w:tc>
          <w:tcPr>
            <w:tcW w:w="2675" w:type="dxa"/>
          </w:tcPr>
          <w:p w:rsidR="009E3D4D" w:rsidRPr="000343A8" w:rsidP="00EB22A2" w14:paraId="64CEC939" w14:textId="77777777">
            <w:pPr>
              <w:spacing w:after="0"/>
              <w:rPr>
                <w:b/>
                <w:bCs/>
                <w:sz w:val="24"/>
                <w:szCs w:val="24"/>
              </w:rPr>
            </w:pPr>
            <w:r w:rsidRPr="000343A8">
              <w:rPr>
                <w:rFonts w:ascii="Times New Roman" w:hAnsi="Times New Roman"/>
                <w:b/>
                <w:bCs/>
                <w:sz w:val="24"/>
                <w:szCs w:val="24"/>
              </w:rPr>
              <w:t>Definition</w:t>
            </w:r>
          </w:p>
        </w:tc>
        <w:tc>
          <w:tcPr>
            <w:tcW w:w="6675" w:type="dxa"/>
            <w:gridSpan w:val="4"/>
          </w:tcPr>
          <w:p w:rsidR="009E3D4D" w:rsidRPr="000343A8" w:rsidP="00EB22A2" w14:paraId="6C0A76BB" w14:textId="77777777">
            <w:pPr>
              <w:spacing w:after="0"/>
              <w:rPr>
                <w:bCs/>
                <w:sz w:val="24"/>
                <w:szCs w:val="24"/>
              </w:rPr>
            </w:pPr>
            <w:r w:rsidRPr="000343A8">
              <w:rPr>
                <w:rFonts w:ascii="Times New Roman" w:hAnsi="Times New Roman"/>
                <w:sz w:val="24"/>
                <w:szCs w:val="24"/>
              </w:rPr>
              <w:t xml:space="preserve">The unduplicated number of </w:t>
            </w:r>
            <w:r>
              <w:rPr>
                <w:rFonts w:ascii="Times New Roman" w:hAnsi="Times New Roman"/>
                <w:sz w:val="24"/>
                <w:szCs w:val="24"/>
              </w:rPr>
              <w:t>English learner (EL</w:t>
            </w:r>
            <w:r w:rsidRPr="000343A8">
              <w:rPr>
                <w:rFonts w:ascii="Times New Roman" w:hAnsi="Times New Roman"/>
                <w:sz w:val="24"/>
                <w:szCs w:val="24"/>
              </w:rPr>
              <w:t>) students enrolled in English language instruction educa</w:t>
            </w:r>
            <w:r>
              <w:rPr>
                <w:rFonts w:ascii="Times New Roman" w:hAnsi="Times New Roman"/>
                <w:sz w:val="24"/>
                <w:szCs w:val="24"/>
              </w:rPr>
              <w:t>tional programs designed for EL</w:t>
            </w:r>
            <w:r w:rsidRPr="000343A8">
              <w:rPr>
                <w:rFonts w:ascii="Times New Roman" w:hAnsi="Times New Roman"/>
                <w:sz w:val="24"/>
                <w:szCs w:val="24"/>
              </w:rPr>
              <w:t xml:space="preserve"> students.</w:t>
            </w:r>
          </w:p>
        </w:tc>
      </w:tr>
      <w:tr w14:paraId="07ECB2B9" w14:textId="77777777" w:rsidTr="1C47951B">
        <w:tblPrEx>
          <w:tblW w:w="0" w:type="auto"/>
          <w:tblLook w:val="00A0"/>
        </w:tblPrEx>
        <w:tc>
          <w:tcPr>
            <w:tcW w:w="2675" w:type="dxa"/>
          </w:tcPr>
          <w:p w:rsidR="009E3D4D" w:rsidRPr="000343A8" w:rsidP="00EB22A2" w14:paraId="25CA94B4" w14:textId="77777777">
            <w:pPr>
              <w:spacing w:after="0"/>
              <w:rPr>
                <w:b/>
                <w:bCs/>
                <w:sz w:val="24"/>
                <w:szCs w:val="24"/>
              </w:rPr>
            </w:pPr>
            <w:r w:rsidRPr="000343A8">
              <w:rPr>
                <w:rFonts w:ascii="Times New Roman" w:hAnsi="Times New Roman"/>
                <w:b/>
                <w:bCs/>
                <w:sz w:val="24"/>
                <w:szCs w:val="24"/>
              </w:rPr>
              <w:t>Permitted Values</w:t>
            </w:r>
          </w:p>
        </w:tc>
        <w:tc>
          <w:tcPr>
            <w:tcW w:w="6675" w:type="dxa"/>
            <w:gridSpan w:val="4"/>
          </w:tcPr>
          <w:p w:rsidR="009E3D4D" w:rsidRPr="000343A8" w:rsidP="00EB22A2" w14:paraId="67B78EC3" w14:textId="77777777">
            <w:pPr>
              <w:numPr>
                <w:ilvl w:val="1"/>
                <w:numId w:val="2"/>
              </w:numPr>
              <w:tabs>
                <w:tab w:val="num" w:pos="388"/>
                <w:tab w:val="clear" w:pos="1440"/>
              </w:tabs>
              <w:spacing w:after="0"/>
              <w:ind w:left="388" w:hanging="388"/>
              <w:rPr>
                <w:b/>
                <w:bCs/>
                <w:sz w:val="24"/>
                <w:szCs w:val="24"/>
              </w:rPr>
            </w:pPr>
            <w:r w:rsidRPr="000343A8">
              <w:rPr>
                <w:rFonts w:ascii="Times New Roman" w:hAnsi="Times New Roman"/>
                <w:sz w:val="24"/>
                <w:szCs w:val="24"/>
              </w:rPr>
              <w:t xml:space="preserve">Integer </w:t>
            </w:r>
          </w:p>
        </w:tc>
      </w:tr>
      <w:tr w14:paraId="4AF0722B" w14:textId="77777777" w:rsidTr="1C47951B">
        <w:tblPrEx>
          <w:tblW w:w="0" w:type="auto"/>
          <w:tblLook w:val="00A0"/>
        </w:tblPrEx>
        <w:tc>
          <w:tcPr>
            <w:tcW w:w="2675" w:type="dxa"/>
          </w:tcPr>
          <w:p w:rsidR="009E3D4D" w:rsidRPr="000343A8" w:rsidP="00EB22A2" w14:paraId="1E911B8E" w14:textId="77777777">
            <w:pPr>
              <w:spacing w:after="0"/>
              <w:rPr>
                <w:b/>
                <w:bCs/>
                <w:sz w:val="24"/>
                <w:szCs w:val="24"/>
              </w:rPr>
            </w:pPr>
            <w:r w:rsidRPr="000343A8">
              <w:rPr>
                <w:rFonts w:ascii="Times New Roman" w:hAnsi="Times New Roman"/>
                <w:b/>
                <w:sz w:val="24"/>
                <w:szCs w:val="24"/>
              </w:rPr>
              <w:t>Reporting Period</w:t>
            </w:r>
            <w:r>
              <w:rPr>
                <w:rFonts w:ascii="Times New Roman" w:hAnsi="Times New Roman"/>
                <w:b/>
                <w:sz w:val="24"/>
                <w:szCs w:val="24"/>
              </w:rPr>
              <w:t xml:space="preserve"> </w:t>
            </w:r>
            <w:r w:rsidRPr="000343A8">
              <w:rPr>
                <w:rFonts w:ascii="Times New Roman" w:hAnsi="Times New Roman"/>
                <w:b/>
                <w:sz w:val="24"/>
                <w:szCs w:val="24"/>
              </w:rPr>
              <w:t xml:space="preserve"> </w:t>
            </w:r>
          </w:p>
        </w:tc>
        <w:tc>
          <w:tcPr>
            <w:tcW w:w="6675" w:type="dxa"/>
            <w:gridSpan w:val="4"/>
          </w:tcPr>
          <w:p w:rsidR="009E3D4D" w:rsidRPr="001F4DF8" w:rsidP="00EB22A2" w14:paraId="3FDAE0D7" w14:textId="77777777">
            <w:pPr>
              <w:spacing w:after="0"/>
              <w:rPr>
                <w:rFonts w:ascii="Times New Roman" w:hAnsi="Times New Roman"/>
                <w:sz w:val="24"/>
                <w:szCs w:val="24"/>
              </w:rPr>
            </w:pPr>
            <w:r w:rsidRPr="001F4DF8">
              <w:rPr>
                <w:rFonts w:ascii="Times New Roman" w:hAnsi="Times New Roman"/>
                <w:sz w:val="24"/>
                <w:szCs w:val="24"/>
              </w:rPr>
              <w:t>October 1</w:t>
            </w:r>
          </w:p>
        </w:tc>
      </w:tr>
      <w:tr w14:paraId="0F51F2EB" w14:textId="77777777" w:rsidTr="1C47951B">
        <w:tblPrEx>
          <w:tblW w:w="0" w:type="auto"/>
          <w:tblLook w:val="00A0"/>
        </w:tblPrEx>
        <w:tc>
          <w:tcPr>
            <w:tcW w:w="2675" w:type="dxa"/>
          </w:tcPr>
          <w:p w:rsidR="009E3D4D" w:rsidRPr="000343A8" w:rsidP="00EB22A2" w14:paraId="0558C234" w14:textId="77777777">
            <w:pPr>
              <w:spacing w:after="0"/>
              <w:rPr>
                <w:b/>
                <w:bCs/>
                <w:sz w:val="24"/>
                <w:szCs w:val="24"/>
              </w:rPr>
            </w:pPr>
            <w:r w:rsidRPr="000343A8">
              <w:rPr>
                <w:rFonts w:ascii="Times New Roman" w:hAnsi="Times New Roman"/>
                <w:b/>
                <w:sz w:val="24"/>
                <w:szCs w:val="24"/>
              </w:rPr>
              <w:t xml:space="preserve">Reporting Levels </w:t>
            </w:r>
          </w:p>
        </w:tc>
        <w:tc>
          <w:tcPr>
            <w:tcW w:w="2023" w:type="dxa"/>
          </w:tcPr>
          <w:p w:rsidR="009E3D4D" w:rsidRPr="000343A8" w:rsidP="00EB22A2" w14:paraId="391EEB8E" w14:textId="77777777">
            <w:pPr>
              <w:spacing w:after="0"/>
              <w:jc w:val="center"/>
              <w:rPr>
                <w:bCs/>
                <w:sz w:val="24"/>
                <w:szCs w:val="24"/>
              </w:rPr>
            </w:pPr>
            <w:r w:rsidRPr="000343A8">
              <w:rPr>
                <w:rFonts w:ascii="Times New Roman" w:hAnsi="Times New Roman"/>
                <w:bCs/>
                <w:sz w:val="24"/>
                <w:szCs w:val="24"/>
              </w:rPr>
              <w:t>School</w:t>
            </w:r>
            <w:r w:rsidRPr="000343A8">
              <w:rPr>
                <w:bCs/>
                <w:sz w:val="24"/>
                <w:szCs w:val="24"/>
              </w:rPr>
              <w:t xml:space="preserve">  </w:t>
            </w:r>
            <w:r w:rsidRPr="000343A8">
              <w:rPr>
                <w:rFonts w:ascii="Wingdings 2" w:hAnsi="Wingdings 2"/>
                <w:bCs/>
                <w:sz w:val="24"/>
                <w:szCs w:val="24"/>
              </w:rPr>
              <w:sym w:font="Wingdings 2" w:char="F052"/>
            </w:r>
          </w:p>
        </w:tc>
        <w:tc>
          <w:tcPr>
            <w:tcW w:w="2326" w:type="dxa"/>
          </w:tcPr>
          <w:p w:rsidR="009E3D4D" w:rsidRPr="000343A8" w:rsidP="00EB22A2" w14:paraId="723F75EF" w14:textId="77777777">
            <w:pPr>
              <w:spacing w:after="0"/>
              <w:jc w:val="center"/>
              <w:rPr>
                <w:bCs/>
                <w:sz w:val="24"/>
                <w:szCs w:val="24"/>
              </w:rPr>
            </w:pPr>
            <w:r w:rsidRPr="000343A8">
              <w:rPr>
                <w:rFonts w:ascii="Times New Roman" w:hAnsi="Times New Roman"/>
                <w:bCs/>
                <w:sz w:val="24"/>
                <w:szCs w:val="24"/>
              </w:rPr>
              <w:t xml:space="preserve">LEA  </w:t>
            </w:r>
            <w:r w:rsidRPr="000343A8">
              <w:rPr>
                <w:rFonts w:ascii="Wingdings 2" w:hAnsi="Wingdings 2"/>
                <w:bCs/>
                <w:sz w:val="24"/>
                <w:szCs w:val="24"/>
              </w:rPr>
              <w:sym w:font="Wingdings 2" w:char="F0A3"/>
            </w:r>
            <w:r w:rsidRPr="000343A8">
              <w:rPr>
                <w:bCs/>
                <w:sz w:val="24"/>
                <w:szCs w:val="24"/>
              </w:rPr>
              <w:t xml:space="preserve">  </w:t>
            </w:r>
          </w:p>
        </w:tc>
        <w:tc>
          <w:tcPr>
            <w:tcW w:w="2326" w:type="dxa"/>
            <w:gridSpan w:val="2"/>
          </w:tcPr>
          <w:p w:rsidR="009E3D4D" w:rsidRPr="000343A8" w:rsidP="00EB22A2" w14:paraId="079C3961" w14:textId="77777777">
            <w:pPr>
              <w:spacing w:after="0"/>
              <w:jc w:val="center"/>
              <w:rPr>
                <w:bCs/>
                <w:sz w:val="24"/>
                <w:szCs w:val="24"/>
              </w:rPr>
            </w:pPr>
            <w:r w:rsidRPr="000343A8">
              <w:rPr>
                <w:rFonts w:ascii="Times New Roman" w:hAnsi="Times New Roman"/>
                <w:bCs/>
                <w:sz w:val="24"/>
                <w:szCs w:val="24"/>
              </w:rPr>
              <w:t>State</w:t>
            </w:r>
            <w:r w:rsidRPr="000343A8">
              <w:rPr>
                <w:bCs/>
                <w:sz w:val="24"/>
                <w:szCs w:val="24"/>
              </w:rPr>
              <w:t xml:space="preserve">  </w:t>
            </w:r>
            <w:r w:rsidRPr="000343A8">
              <w:rPr>
                <w:rFonts w:ascii="Wingdings 2" w:eastAsia="Wingdings 2" w:hAnsi="Wingdings 2" w:cs="Wingdings 2"/>
                <w:bCs/>
                <w:sz w:val="24"/>
                <w:szCs w:val="24"/>
              </w:rPr>
              <w:t>£</w:t>
            </w:r>
          </w:p>
        </w:tc>
      </w:tr>
      <w:tr w14:paraId="2A37EF6C" w14:textId="77777777" w:rsidTr="1C47951B">
        <w:tblPrEx>
          <w:tblW w:w="0" w:type="auto"/>
          <w:tblLook w:val="00A0"/>
        </w:tblPrEx>
        <w:tc>
          <w:tcPr>
            <w:tcW w:w="2675" w:type="dxa"/>
          </w:tcPr>
          <w:p w:rsidR="009E3D4D" w:rsidRPr="000343A8" w:rsidP="00EB22A2" w14:paraId="55E0C915" w14:textId="77777777">
            <w:pPr>
              <w:spacing w:after="0"/>
              <w:rPr>
                <w:rFonts w:ascii="Times New Roman" w:hAnsi="Times New Roman"/>
                <w:b/>
                <w:bCs/>
                <w:sz w:val="24"/>
                <w:szCs w:val="24"/>
              </w:rPr>
            </w:pPr>
            <w:r>
              <w:rPr>
                <w:rFonts w:ascii="Times New Roman" w:hAnsi="Times New Roman"/>
                <w:b/>
                <w:bCs/>
                <w:sz w:val="24"/>
                <w:szCs w:val="24"/>
              </w:rPr>
              <w:t>Education Unit Total</w:t>
            </w:r>
          </w:p>
        </w:tc>
        <w:tc>
          <w:tcPr>
            <w:tcW w:w="6675" w:type="dxa"/>
            <w:gridSpan w:val="4"/>
          </w:tcPr>
          <w:p w:rsidR="009E3D4D" w:rsidRPr="000343A8" w:rsidP="00EB22A2" w14:paraId="2B8F0ECF" w14:textId="77777777">
            <w:pPr>
              <w:spacing w:after="0"/>
              <w:rPr>
                <w:b/>
                <w:bCs/>
                <w:sz w:val="24"/>
                <w:szCs w:val="24"/>
              </w:rPr>
            </w:pPr>
            <w:r w:rsidRPr="000343A8">
              <w:rPr>
                <w:rFonts w:ascii="Wingdings 2" w:eastAsia="Wingdings 2" w:hAnsi="Wingdings 2" w:cs="Wingdings 2"/>
                <w:bCs/>
                <w:sz w:val="24"/>
                <w:szCs w:val="24"/>
              </w:rPr>
              <w:t>£</w:t>
            </w:r>
          </w:p>
        </w:tc>
      </w:tr>
      <w:tr w14:paraId="58975596" w14:textId="77777777" w:rsidTr="1C47951B">
        <w:tblPrEx>
          <w:tblW w:w="0" w:type="auto"/>
          <w:tblLook w:val="00A0"/>
        </w:tblPrEx>
        <w:tc>
          <w:tcPr>
            <w:tcW w:w="2675" w:type="dxa"/>
          </w:tcPr>
          <w:p w:rsidR="009E3D4D" w:rsidP="00EB22A2" w14:paraId="0C32D284" w14:textId="77777777">
            <w:pPr>
              <w:spacing w:after="0"/>
              <w:rPr>
                <w:rFonts w:ascii="Times New Roman" w:hAnsi="Times New Roman"/>
                <w:b/>
                <w:bCs/>
                <w:sz w:val="24"/>
                <w:szCs w:val="24"/>
              </w:rPr>
            </w:pPr>
            <w:r w:rsidRPr="000343A8">
              <w:rPr>
                <w:rFonts w:ascii="Times New Roman" w:hAnsi="Times New Roman"/>
                <w:b/>
                <w:bCs/>
                <w:sz w:val="24"/>
                <w:szCs w:val="24"/>
              </w:rPr>
              <w:t>Comment</w:t>
            </w:r>
          </w:p>
          <w:p w:rsidR="00CB311D" w:rsidRPr="000343A8" w:rsidP="00EB22A2" w14:paraId="3EE8BC01" w14:textId="09FC4B7D">
            <w:pPr>
              <w:spacing w:after="0"/>
              <w:rPr>
                <w:rFonts w:ascii="Times New Roman" w:hAnsi="Times New Roman"/>
                <w:b/>
                <w:bCs/>
                <w:sz w:val="24"/>
                <w:szCs w:val="24"/>
              </w:rPr>
            </w:pPr>
            <w:r w:rsidRPr="00CB311D">
              <w:rPr>
                <w:rFonts w:ascii="Times New Roman" w:hAnsi="Times New Roman"/>
                <w:b/>
                <w:bCs/>
                <w:color w:val="FF0000"/>
                <w:sz w:val="24"/>
                <w:szCs w:val="24"/>
              </w:rPr>
              <w:t>Revised!</w:t>
            </w:r>
          </w:p>
        </w:tc>
        <w:tc>
          <w:tcPr>
            <w:tcW w:w="6675" w:type="dxa"/>
            <w:gridSpan w:val="4"/>
          </w:tcPr>
          <w:p w:rsidR="009E3D4D" w:rsidRPr="000343A8" w:rsidP="00EB22A2" w14:paraId="01814DEE" w14:textId="2EE8B5AF">
            <w:pPr>
              <w:spacing w:after="0"/>
              <w:rPr>
                <w:rFonts w:ascii="Times New Roman" w:hAnsi="Times New Roman"/>
                <w:sz w:val="24"/>
                <w:szCs w:val="24"/>
              </w:rPr>
            </w:pPr>
            <w:r>
              <w:rPr>
                <w:rFonts w:ascii="Times New Roman" w:hAnsi="Times New Roman"/>
                <w:sz w:val="24"/>
                <w:szCs w:val="24"/>
              </w:rPr>
              <w:t>Include EL</w:t>
            </w:r>
            <w:r w:rsidRPr="000343A8">
              <w:rPr>
                <w:rFonts w:ascii="Times New Roman" w:hAnsi="Times New Roman"/>
                <w:sz w:val="24"/>
                <w:szCs w:val="24"/>
              </w:rPr>
              <w:t xml:space="preserve"> students enrolled in grades K-12, and comparable ungraded levels.  Include </w:t>
            </w:r>
            <w:r>
              <w:rPr>
                <w:rFonts w:ascii="Times New Roman" w:hAnsi="Times New Roman"/>
                <w:sz w:val="24"/>
                <w:szCs w:val="24"/>
              </w:rPr>
              <w:t>only EL</w:t>
            </w:r>
            <w:r w:rsidRPr="000343A8">
              <w:rPr>
                <w:rFonts w:ascii="Times New Roman" w:hAnsi="Times New Roman"/>
                <w:sz w:val="24"/>
                <w:szCs w:val="24"/>
              </w:rPr>
              <w:t xml:space="preserve"> students who are enrolled in English language instruction educa</w:t>
            </w:r>
            <w:r>
              <w:rPr>
                <w:rFonts w:ascii="Times New Roman" w:hAnsi="Times New Roman"/>
                <w:sz w:val="24"/>
                <w:szCs w:val="24"/>
              </w:rPr>
              <w:t>tional programs designed for EL</w:t>
            </w:r>
            <w:r w:rsidRPr="000343A8">
              <w:rPr>
                <w:rFonts w:ascii="Times New Roman" w:hAnsi="Times New Roman"/>
                <w:sz w:val="24"/>
                <w:szCs w:val="24"/>
              </w:rPr>
              <w:t xml:space="preserve"> students.</w:t>
            </w:r>
            <w:r w:rsidRPr="000343A8">
              <w:rPr>
                <w:rFonts w:ascii="Times New Roman" w:hAnsi="Times New Roman"/>
                <w:iCs/>
                <w:sz w:val="24"/>
                <w:szCs w:val="24"/>
              </w:rPr>
              <w:t xml:space="preserve"> </w:t>
            </w:r>
            <w:r>
              <w:rPr>
                <w:rFonts w:ascii="Times New Roman" w:hAnsi="Times New Roman"/>
                <w:iCs/>
                <w:sz w:val="24"/>
                <w:szCs w:val="24"/>
              </w:rPr>
              <w:t xml:space="preserve"> </w:t>
            </w:r>
            <w:r w:rsidRPr="000343A8">
              <w:rPr>
                <w:rFonts w:ascii="Times New Roman" w:hAnsi="Times New Roman"/>
                <w:iCs/>
                <w:sz w:val="24"/>
                <w:szCs w:val="24"/>
              </w:rPr>
              <w:t xml:space="preserve">This includes students served through </w:t>
            </w:r>
            <w:r w:rsidRPr="000343A8">
              <w:rPr>
                <w:rFonts w:ascii="Times New Roman" w:hAnsi="Times New Roman"/>
                <w:i/>
                <w:iCs/>
                <w:sz w:val="24"/>
                <w:szCs w:val="24"/>
              </w:rPr>
              <w:t>ESEA</w:t>
            </w:r>
            <w:r w:rsidRPr="000343A8">
              <w:rPr>
                <w:rFonts w:ascii="Times New Roman" w:hAnsi="Times New Roman"/>
                <w:iCs/>
                <w:sz w:val="24"/>
                <w:szCs w:val="24"/>
              </w:rPr>
              <w:t xml:space="preserve"> Title III</w:t>
            </w:r>
            <w:r>
              <w:rPr>
                <w:rFonts w:ascii="Times New Roman" w:hAnsi="Times New Roman"/>
                <w:iCs/>
                <w:sz w:val="24"/>
                <w:szCs w:val="24"/>
              </w:rPr>
              <w:t xml:space="preserve">, as amended by </w:t>
            </w:r>
            <w:r w:rsidRPr="00EE15C3">
              <w:rPr>
                <w:rFonts w:ascii="Times New Roman" w:hAnsi="Times New Roman"/>
                <w:i/>
                <w:iCs/>
                <w:sz w:val="24"/>
                <w:szCs w:val="24"/>
              </w:rPr>
              <w:t>ESSA</w:t>
            </w:r>
            <w:r>
              <w:rPr>
                <w:rFonts w:ascii="Times New Roman" w:hAnsi="Times New Roman"/>
                <w:iCs/>
                <w:sz w:val="24"/>
                <w:szCs w:val="24"/>
              </w:rPr>
              <w:t>, and students receiving EL</w:t>
            </w:r>
            <w:r w:rsidRPr="000343A8">
              <w:rPr>
                <w:rFonts w:ascii="Times New Roman" w:hAnsi="Times New Roman"/>
                <w:iCs/>
                <w:sz w:val="24"/>
                <w:szCs w:val="24"/>
              </w:rPr>
              <w:t xml:space="preserve"> services through</w:t>
            </w:r>
            <w:r>
              <w:rPr>
                <w:rFonts w:ascii="Times New Roman" w:hAnsi="Times New Roman"/>
                <w:iCs/>
                <w:sz w:val="24"/>
                <w:szCs w:val="24"/>
              </w:rPr>
              <w:t xml:space="preserve"> other programs designed for EL</w:t>
            </w:r>
            <w:r w:rsidRPr="000343A8">
              <w:rPr>
                <w:rFonts w:ascii="Times New Roman" w:hAnsi="Times New Roman"/>
                <w:iCs/>
                <w:sz w:val="24"/>
                <w:szCs w:val="24"/>
              </w:rPr>
              <w:t xml:space="preserve"> students.  </w:t>
            </w:r>
            <w:r w:rsidRPr="000343A8">
              <w:rPr>
                <w:rFonts w:ascii="Times New Roman" w:hAnsi="Times New Roman"/>
                <w:sz w:val="24"/>
                <w:szCs w:val="24"/>
              </w:rPr>
              <w:t>Category set B does not include all students.</w:t>
            </w:r>
          </w:p>
        </w:tc>
      </w:tr>
      <w:tr w14:paraId="7B3796D9" w14:textId="77777777" w:rsidTr="1C47951B">
        <w:tblPrEx>
          <w:tblW w:w="0" w:type="auto"/>
          <w:tblLook w:val="00A0"/>
        </w:tblPrEx>
        <w:tc>
          <w:tcPr>
            <w:tcW w:w="2675" w:type="dxa"/>
          </w:tcPr>
          <w:p w:rsidR="009E3D4D" w:rsidRPr="000343A8" w:rsidP="00EB22A2" w14:paraId="40BB4930" w14:textId="77777777">
            <w:pPr>
              <w:spacing w:after="0"/>
              <w:rPr>
                <w:b/>
                <w:bCs/>
                <w:sz w:val="24"/>
                <w:szCs w:val="24"/>
              </w:rPr>
            </w:pPr>
          </w:p>
        </w:tc>
        <w:tc>
          <w:tcPr>
            <w:tcW w:w="6675" w:type="dxa"/>
            <w:gridSpan w:val="4"/>
          </w:tcPr>
          <w:p w:rsidR="009E3D4D" w:rsidRPr="000343A8" w:rsidP="00EB22A2" w14:paraId="6BF398BE" w14:textId="77777777">
            <w:pPr>
              <w:spacing w:after="0"/>
              <w:rPr>
                <w:b/>
                <w:bCs/>
                <w:sz w:val="24"/>
                <w:szCs w:val="24"/>
              </w:rPr>
            </w:pPr>
          </w:p>
        </w:tc>
      </w:tr>
      <w:tr w14:paraId="70E2041E" w14:textId="77777777" w:rsidTr="1C47951B">
        <w:tblPrEx>
          <w:tblW w:w="0" w:type="auto"/>
          <w:tblLook w:val="00A0"/>
        </w:tblPrEx>
        <w:tc>
          <w:tcPr>
            <w:tcW w:w="2675" w:type="dxa"/>
            <w:shd w:val="clear" w:color="auto" w:fill="4F81BD" w:themeFill="accent1"/>
          </w:tcPr>
          <w:p w:rsidR="009E3D4D" w:rsidP="00EB22A2" w14:paraId="1EBBAA13" w14:textId="77777777">
            <w:pPr>
              <w:spacing w:after="0"/>
              <w:rPr>
                <w:rFonts w:ascii="Times New Roman" w:hAnsi="Times New Roman"/>
                <w:b/>
                <w:bCs/>
                <w:color w:val="FFFFFF"/>
                <w:sz w:val="24"/>
                <w:szCs w:val="24"/>
              </w:rPr>
            </w:pPr>
            <w:r w:rsidRPr="000343A8">
              <w:rPr>
                <w:rFonts w:ascii="Times New Roman" w:hAnsi="Times New Roman"/>
                <w:b/>
                <w:bCs/>
                <w:color w:val="FFFFFF"/>
                <w:sz w:val="24"/>
                <w:szCs w:val="24"/>
              </w:rPr>
              <w:t>CATEGORY SET</w:t>
            </w:r>
          </w:p>
          <w:p w:rsidR="00635555" w:rsidRPr="00D21C2E" w:rsidP="00EB22A2" w14:paraId="1EA2FD58" w14:textId="4E2ECE4F">
            <w:pPr>
              <w:spacing w:after="0"/>
              <w:rPr>
                <w:rFonts w:ascii="Times New Roman" w:hAnsi="Times New Roman"/>
                <w:b/>
                <w:bCs/>
                <w:color w:val="FFFFFF"/>
                <w:sz w:val="24"/>
                <w:szCs w:val="24"/>
              </w:rPr>
            </w:pPr>
          </w:p>
        </w:tc>
        <w:tc>
          <w:tcPr>
            <w:tcW w:w="6675" w:type="dxa"/>
            <w:gridSpan w:val="4"/>
            <w:shd w:val="clear" w:color="auto" w:fill="4F81BD" w:themeFill="accent1"/>
          </w:tcPr>
          <w:p w:rsidR="009E3D4D" w:rsidRPr="000343A8" w:rsidP="00EB22A2" w14:paraId="6DDDCBD8" w14:textId="77777777">
            <w:pPr>
              <w:spacing w:after="0"/>
              <w:rPr>
                <w:rFonts w:ascii="Times New Roman" w:hAnsi="Times New Roman"/>
                <w:b/>
                <w:bCs/>
                <w:color w:val="FFFFFF"/>
                <w:sz w:val="24"/>
                <w:szCs w:val="24"/>
              </w:rPr>
            </w:pPr>
            <w:r w:rsidRPr="000343A8">
              <w:rPr>
                <w:rFonts w:ascii="Times New Roman" w:hAnsi="Times New Roman"/>
                <w:b/>
                <w:bCs/>
                <w:color w:val="FFFFFF"/>
                <w:sz w:val="24"/>
                <w:szCs w:val="24"/>
              </w:rPr>
              <w:t>DESCRIPTION</w:t>
            </w:r>
          </w:p>
        </w:tc>
      </w:tr>
      <w:tr w14:paraId="0EFEE598" w14:textId="77777777" w:rsidTr="1C47951B">
        <w:tblPrEx>
          <w:tblW w:w="0" w:type="auto"/>
          <w:tblLook w:val="00A0"/>
        </w:tblPrEx>
        <w:tc>
          <w:tcPr>
            <w:tcW w:w="2675" w:type="dxa"/>
          </w:tcPr>
          <w:p w:rsidR="009E3D4D" w:rsidP="00EB22A2" w14:paraId="32528B40" w14:textId="77777777">
            <w:pPr>
              <w:spacing w:after="0"/>
              <w:rPr>
                <w:rFonts w:ascii="Times New Roman" w:hAnsi="Times New Roman"/>
                <w:b/>
                <w:bCs/>
                <w:sz w:val="24"/>
                <w:szCs w:val="24"/>
              </w:rPr>
            </w:pPr>
            <w:r w:rsidRPr="000343A8">
              <w:rPr>
                <w:rFonts w:ascii="Times New Roman" w:hAnsi="Times New Roman"/>
                <w:b/>
                <w:bCs/>
                <w:sz w:val="24"/>
                <w:szCs w:val="24"/>
              </w:rPr>
              <w:t>Category Set A</w:t>
            </w:r>
          </w:p>
          <w:p w:rsidR="00EB3545" w:rsidRPr="000343A8" w:rsidP="00EB22A2" w14:paraId="29C4ED68" w14:textId="51FE3668">
            <w:pPr>
              <w:spacing w:after="0"/>
              <w:rPr>
                <w:rFonts w:ascii="Times New Roman" w:hAnsi="Times New Roman"/>
                <w:b/>
                <w:bCs/>
                <w:sz w:val="24"/>
                <w:szCs w:val="24"/>
              </w:rPr>
            </w:pPr>
            <w:r w:rsidRPr="00EB3545">
              <w:rPr>
                <w:rFonts w:ascii="Times New Roman" w:hAnsi="Times New Roman"/>
                <w:b/>
                <w:bCs/>
                <w:color w:val="FF0000"/>
                <w:sz w:val="24"/>
                <w:szCs w:val="24"/>
              </w:rPr>
              <w:t>Revised!</w:t>
            </w:r>
          </w:p>
        </w:tc>
        <w:tc>
          <w:tcPr>
            <w:tcW w:w="6675" w:type="dxa"/>
            <w:gridSpan w:val="4"/>
          </w:tcPr>
          <w:p w:rsidR="009E3D4D" w:rsidRPr="000343A8" w:rsidP="00EB22A2" w14:paraId="02D48806" w14:textId="77777777">
            <w:pPr>
              <w:numPr>
                <w:ilvl w:val="0"/>
                <w:numId w:val="2"/>
              </w:numPr>
              <w:spacing w:after="0"/>
              <w:rPr>
                <w:rFonts w:ascii="Times New Roman" w:hAnsi="Times New Roman"/>
                <w:b/>
                <w:bCs/>
                <w:sz w:val="24"/>
                <w:szCs w:val="24"/>
              </w:rPr>
            </w:pPr>
            <w:r w:rsidRPr="000343A8">
              <w:rPr>
                <w:rFonts w:ascii="Times New Roman" w:hAnsi="Times New Roman"/>
                <w:sz w:val="24"/>
                <w:szCs w:val="24"/>
              </w:rPr>
              <w:t>Racial Ethnic</w:t>
            </w:r>
          </w:p>
          <w:p w:rsidR="009E3D4D" w:rsidRPr="000343A8" w:rsidP="00EB22A2" w14:paraId="2E730E78" w14:textId="594CDA51">
            <w:pPr>
              <w:numPr>
                <w:ilvl w:val="0"/>
                <w:numId w:val="2"/>
              </w:numPr>
              <w:spacing w:after="0"/>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sidRPr="000343A8">
              <w:rPr>
                <w:rFonts w:ascii="Times New Roman" w:hAnsi="Times New Roman"/>
                <w:sz w:val="24"/>
                <w:szCs w:val="24"/>
              </w:rPr>
              <w:t>Sex (Membership)</w:t>
            </w:r>
            <w:r w:rsidR="00EB3545">
              <w:rPr>
                <w:rFonts w:ascii="Times New Roman" w:hAnsi="Times New Roman"/>
                <w:sz w:val="24"/>
                <w:szCs w:val="24"/>
              </w:rPr>
              <w:t>—</w:t>
            </w:r>
            <w:r w:rsidR="00E01BF6">
              <w:rPr>
                <w:rFonts w:ascii="Times New Roman" w:hAnsi="Times New Roman"/>
                <w:sz w:val="24"/>
                <w:szCs w:val="24"/>
              </w:rPr>
              <w:t>Expanded</w:t>
            </w:r>
          </w:p>
        </w:tc>
      </w:tr>
      <w:tr w14:paraId="280250EC" w14:textId="77777777" w:rsidTr="1C47951B">
        <w:tblPrEx>
          <w:tblW w:w="0" w:type="auto"/>
          <w:tblLook w:val="00A0"/>
        </w:tblPrEx>
        <w:tc>
          <w:tcPr>
            <w:tcW w:w="2675" w:type="dxa"/>
            <w:tcBorders>
              <w:top w:val="single" w:sz="6" w:space="0" w:color="auto"/>
              <w:left w:val="single" w:sz="4" w:space="0" w:color="auto"/>
              <w:bottom w:val="single" w:sz="4" w:space="0" w:color="auto"/>
              <w:right w:val="single" w:sz="6" w:space="0" w:color="auto"/>
            </w:tcBorders>
          </w:tcPr>
          <w:p w:rsidR="000F2D4C" w:rsidP="001046C5" w14:paraId="7F482BBD" w14:textId="77777777">
            <w:pPr>
              <w:spacing w:after="0"/>
              <w:rPr>
                <w:rFonts w:ascii="Times New Roman" w:hAnsi="Times New Roman"/>
                <w:b/>
                <w:bCs/>
                <w:sz w:val="24"/>
                <w:szCs w:val="24"/>
              </w:rPr>
            </w:pPr>
            <w:r>
              <w:rPr>
                <w:rFonts w:ascii="Times New Roman" w:hAnsi="Times New Roman"/>
                <w:b/>
                <w:bCs/>
                <w:sz w:val="24"/>
                <w:szCs w:val="24"/>
              </w:rPr>
              <w:t>Category Set B</w:t>
            </w:r>
          </w:p>
          <w:p w:rsidR="00AC3F25" w:rsidRPr="004E0201" w:rsidP="001046C5" w14:paraId="2D7AFFBD" w14:textId="5E7FE14D">
            <w:pPr>
              <w:spacing w:after="0"/>
              <w:rPr>
                <w:rFonts w:ascii="Times New Roman" w:hAnsi="Times New Roman"/>
                <w:b/>
                <w:bCs/>
                <w:sz w:val="24"/>
                <w:szCs w:val="24"/>
              </w:rPr>
            </w:pPr>
            <w:r w:rsidRPr="00AC3F25">
              <w:rPr>
                <w:rFonts w:ascii="Times New Roman" w:hAnsi="Times New Roman"/>
                <w:b/>
                <w:bCs/>
                <w:color w:val="FF0000"/>
                <w:sz w:val="24"/>
                <w:szCs w:val="24"/>
              </w:rPr>
              <w:t>Re</w:t>
            </w:r>
            <w:r w:rsidR="00554388">
              <w:rPr>
                <w:rFonts w:ascii="Times New Roman" w:hAnsi="Times New Roman"/>
                <w:b/>
                <w:bCs/>
                <w:color w:val="FF0000"/>
                <w:sz w:val="24"/>
                <w:szCs w:val="24"/>
              </w:rPr>
              <w:t>-introduced and Revised!</w:t>
            </w:r>
          </w:p>
        </w:tc>
        <w:tc>
          <w:tcPr>
            <w:tcW w:w="6675" w:type="dxa"/>
            <w:gridSpan w:val="4"/>
            <w:tcBorders>
              <w:top w:val="single" w:sz="6" w:space="0" w:color="auto"/>
              <w:left w:val="single" w:sz="6" w:space="0" w:color="auto"/>
              <w:bottom w:val="single" w:sz="4" w:space="0" w:color="auto"/>
              <w:right w:val="single" w:sz="4" w:space="0" w:color="auto"/>
            </w:tcBorders>
          </w:tcPr>
          <w:p w:rsidR="000F2D4C" w:rsidRPr="000F2D4C" w:rsidP="001046C5" w14:paraId="62B1AE3B" w14:textId="77777777">
            <w:pPr>
              <w:numPr>
                <w:ilvl w:val="0"/>
                <w:numId w:val="4"/>
              </w:numPr>
              <w:spacing w:after="0"/>
              <w:rPr>
                <w:rFonts w:ascii="Times New Roman" w:hAnsi="Times New Roman"/>
                <w:sz w:val="24"/>
                <w:szCs w:val="24"/>
              </w:rPr>
            </w:pPr>
            <w:r w:rsidRPr="006376C8">
              <w:rPr>
                <w:rFonts w:ascii="Times New Roman" w:hAnsi="Times New Roman"/>
                <w:sz w:val="24"/>
                <w:szCs w:val="24"/>
              </w:rPr>
              <w:t>Disability Status (</w:t>
            </w:r>
            <w:r w:rsidRPr="000F2D4C">
              <w:rPr>
                <w:rFonts w:ascii="Times New Roman" w:hAnsi="Times New Roman"/>
                <w:sz w:val="24"/>
                <w:szCs w:val="24"/>
              </w:rPr>
              <w:t>IDEA</w:t>
            </w:r>
            <w:r w:rsidRPr="006376C8">
              <w:rPr>
                <w:rFonts w:ascii="Times New Roman" w:hAnsi="Times New Roman"/>
                <w:sz w:val="24"/>
                <w:szCs w:val="24"/>
              </w:rPr>
              <w:t>)</w:t>
            </w:r>
          </w:p>
          <w:p w:rsidR="000F2D4C" w:rsidRPr="000F2D4C" w:rsidP="001046C5" w14:paraId="5575EC97" w14:textId="2D57A375">
            <w:pPr>
              <w:numPr>
                <w:ilvl w:val="0"/>
                <w:numId w:val="4"/>
              </w:numPr>
              <w:spacing w:after="0"/>
              <w:rPr>
                <w:rFonts w:ascii="Times New Roman" w:hAnsi="Times New Roman"/>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sidRPr="004E0201">
              <w:rPr>
                <w:rFonts w:ascii="Times New Roman" w:hAnsi="Times New Roman"/>
                <w:sz w:val="24"/>
                <w:szCs w:val="24"/>
              </w:rPr>
              <w:t>Sex (Membership)</w:t>
            </w:r>
            <w:r w:rsidR="00554388">
              <w:rPr>
                <w:rFonts w:ascii="Times New Roman" w:hAnsi="Times New Roman"/>
                <w:sz w:val="24"/>
                <w:szCs w:val="24"/>
              </w:rPr>
              <w:t>—</w:t>
            </w:r>
            <w:r w:rsidR="00E01BF6">
              <w:rPr>
                <w:rFonts w:ascii="Times New Roman" w:hAnsi="Times New Roman"/>
                <w:sz w:val="24"/>
                <w:szCs w:val="24"/>
              </w:rPr>
              <w:t>Expanded</w:t>
            </w:r>
          </w:p>
        </w:tc>
      </w:tr>
    </w:tbl>
    <w:p w:rsidR="2F28A1CE" w:rsidP="2F28A1CE" w14:paraId="433DB96B" w14:textId="37556B75">
      <w:pPr>
        <w:spacing w:after="0" w:line="240" w:lineRule="auto"/>
        <w:rPr>
          <w:rFonts w:ascii="Times New Roman" w:hAnsi="Times New Roman"/>
          <w:b/>
          <w:bCs/>
          <w:color w:val="FF0000"/>
        </w:rPr>
      </w:pPr>
    </w:p>
    <w:p w:rsidR="009E3D4D" w:rsidRPr="00CC790B" w14:paraId="5B6980B5" w14:textId="6AAD9D3A">
      <w:pPr>
        <w:spacing w:after="0" w:line="240" w:lineRule="auto"/>
        <w:rPr>
          <w:rFonts w:ascii="Times New Roman" w:hAnsi="Times New Roman"/>
          <w:b/>
          <w:bCs/>
          <w:color w:val="FF0000"/>
          <w:sz w:val="24"/>
          <w:szCs w:val="24"/>
        </w:rPr>
      </w:pPr>
      <w:r w:rsidRPr="00CC790B">
        <w:rPr>
          <w:rFonts w:ascii="Times New Roman" w:hAnsi="Times New Roman"/>
          <w:b/>
          <w:bCs/>
          <w:color w:val="FF0000"/>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75"/>
        <w:gridCol w:w="2023"/>
        <w:gridCol w:w="2326"/>
        <w:gridCol w:w="442"/>
        <w:gridCol w:w="1884"/>
      </w:tblGrid>
      <w:tr w14:paraId="5CD6FF4B" w14:textId="77777777" w:rsidTr="001046C5">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466" w:type="dxa"/>
            <w:gridSpan w:val="4"/>
            <w:tcBorders>
              <w:top w:val="single" w:sz="4" w:space="0" w:color="auto"/>
            </w:tcBorders>
            <w:shd w:val="clear" w:color="auto" w:fill="4F81BD"/>
          </w:tcPr>
          <w:p w:rsidR="000F2D4C" w:rsidRPr="000343A8" w:rsidP="001046C5" w14:paraId="241BD4F3" w14:textId="7697D4A2">
            <w:pPr>
              <w:spacing w:after="0"/>
              <w:rPr>
                <w:b/>
                <w:bCs/>
                <w:color w:val="FFFFFF"/>
                <w:sz w:val="24"/>
                <w:szCs w:val="24"/>
              </w:rPr>
            </w:pPr>
            <w:r w:rsidRPr="000343A8">
              <w:rPr>
                <w:rFonts w:ascii="Times New Roman" w:hAnsi="Times New Roman"/>
                <w:b/>
                <w:bCs/>
                <w:color w:val="FFFFFF"/>
                <w:sz w:val="24"/>
                <w:szCs w:val="24"/>
              </w:rPr>
              <w:t>Group Name</w:t>
            </w:r>
            <w:r w:rsidRPr="000343A8">
              <w:rPr>
                <w:b/>
                <w:bCs/>
                <w:color w:val="FFFFFF"/>
                <w:sz w:val="24"/>
                <w:szCs w:val="24"/>
              </w:rPr>
              <w:t>:</w:t>
            </w:r>
            <w:r w:rsidRPr="000343A8">
              <w:rPr>
                <w:rFonts w:ascii="Times New Roman" w:hAnsi="Times New Roman"/>
                <w:b/>
                <w:bCs/>
                <w:color w:val="FFFFFF"/>
                <w:sz w:val="24"/>
                <w:szCs w:val="24"/>
              </w:rPr>
              <w:t xml:space="preserve">    </w:t>
            </w:r>
            <w:r>
              <w:rPr>
                <w:rFonts w:ascii="Times New Roman" w:hAnsi="Times New Roman"/>
                <w:b/>
                <w:bCs/>
                <w:color w:val="FFFFFF"/>
                <w:sz w:val="24"/>
                <w:szCs w:val="24"/>
              </w:rPr>
              <w:t>English learner students in EL</w:t>
            </w:r>
            <w:r w:rsidRPr="000343A8">
              <w:rPr>
                <w:rFonts w:ascii="Times New Roman" w:hAnsi="Times New Roman"/>
                <w:b/>
                <w:bCs/>
                <w:color w:val="FFFFFF"/>
                <w:sz w:val="24"/>
                <w:szCs w:val="24"/>
              </w:rPr>
              <w:t xml:space="preserve"> programs</w:t>
            </w:r>
            <w:r w:rsidR="00CC790B">
              <w:rPr>
                <w:rFonts w:ascii="Times New Roman" w:hAnsi="Times New Roman"/>
                <w:b/>
                <w:bCs/>
                <w:color w:val="FFFFFF"/>
                <w:sz w:val="24"/>
                <w:szCs w:val="24"/>
              </w:rPr>
              <w:t>—</w:t>
            </w:r>
            <w:r>
              <w:rPr>
                <w:rFonts w:ascii="Times New Roman" w:hAnsi="Times New Roman"/>
                <w:b/>
                <w:bCs/>
                <w:color w:val="FFFFFF"/>
                <w:sz w:val="24"/>
                <w:szCs w:val="24"/>
              </w:rPr>
              <w:t>preschool</w:t>
            </w:r>
          </w:p>
        </w:tc>
        <w:tc>
          <w:tcPr>
            <w:tcW w:w="1884" w:type="dxa"/>
            <w:tcBorders>
              <w:top w:val="single" w:sz="4" w:space="0" w:color="auto"/>
            </w:tcBorders>
            <w:shd w:val="clear" w:color="auto" w:fill="4F81BD"/>
          </w:tcPr>
          <w:p w:rsidR="000F2D4C" w:rsidRPr="0098731C" w:rsidP="001046C5" w14:paraId="5AC54438" w14:textId="1F524BEA">
            <w:pPr>
              <w:spacing w:after="0"/>
              <w:jc w:val="right"/>
              <w:rPr>
                <w:rFonts w:ascii="Times New Roman" w:hAnsi="Times New Roman"/>
                <w:b/>
                <w:bCs/>
                <w:color w:val="FFFFFF"/>
                <w:sz w:val="24"/>
                <w:szCs w:val="24"/>
              </w:rPr>
            </w:pPr>
            <w:r w:rsidRPr="0098731C">
              <w:rPr>
                <w:rFonts w:ascii="Times New Roman" w:hAnsi="Times New Roman"/>
                <w:b/>
                <w:bCs/>
                <w:color w:val="FFFFFF"/>
                <w:sz w:val="24"/>
                <w:szCs w:val="24"/>
              </w:rPr>
              <w:t xml:space="preserve">DG: </w:t>
            </w:r>
            <w:r w:rsidRPr="0098731C" w:rsidR="0098731C">
              <w:rPr>
                <w:rFonts w:ascii="Times New Roman" w:hAnsi="Times New Roman"/>
                <w:b/>
                <w:bCs/>
                <w:color w:val="FFFFFF"/>
                <w:sz w:val="24"/>
                <w:szCs w:val="24"/>
              </w:rPr>
              <w:t>1033</w:t>
            </w:r>
          </w:p>
        </w:tc>
      </w:tr>
      <w:tr w14:paraId="257C8201" w14:textId="77777777" w:rsidTr="001046C5">
        <w:tblPrEx>
          <w:tblW w:w="0" w:type="auto"/>
          <w:tblLook w:val="00A0"/>
        </w:tblPrEx>
        <w:tc>
          <w:tcPr>
            <w:tcW w:w="2675" w:type="dxa"/>
          </w:tcPr>
          <w:p w:rsidR="000F2D4C" w:rsidRPr="000343A8" w:rsidP="001046C5" w14:paraId="3F0CD01D" w14:textId="77777777">
            <w:pPr>
              <w:spacing w:after="0"/>
              <w:rPr>
                <w:b/>
                <w:bCs/>
                <w:sz w:val="24"/>
                <w:szCs w:val="24"/>
              </w:rPr>
            </w:pPr>
            <w:r w:rsidRPr="000343A8">
              <w:rPr>
                <w:rFonts w:ascii="Times New Roman" w:hAnsi="Times New Roman"/>
                <w:b/>
                <w:bCs/>
                <w:sz w:val="24"/>
                <w:szCs w:val="24"/>
              </w:rPr>
              <w:t>Definition</w:t>
            </w:r>
          </w:p>
        </w:tc>
        <w:tc>
          <w:tcPr>
            <w:tcW w:w="6675" w:type="dxa"/>
            <w:gridSpan w:val="4"/>
          </w:tcPr>
          <w:p w:rsidR="000F2D4C" w:rsidRPr="000343A8" w:rsidP="001046C5" w14:paraId="6998C9A4" w14:textId="2B559F33">
            <w:pPr>
              <w:spacing w:after="0"/>
              <w:rPr>
                <w:bCs/>
                <w:sz w:val="24"/>
                <w:szCs w:val="24"/>
              </w:rPr>
            </w:pPr>
            <w:r w:rsidRPr="000343A8">
              <w:rPr>
                <w:rFonts w:ascii="Times New Roman" w:hAnsi="Times New Roman"/>
                <w:sz w:val="24"/>
                <w:szCs w:val="24"/>
              </w:rPr>
              <w:t xml:space="preserve">The unduplicated number of </w:t>
            </w:r>
            <w:r>
              <w:rPr>
                <w:rFonts w:ascii="Times New Roman" w:hAnsi="Times New Roman"/>
                <w:sz w:val="24"/>
                <w:szCs w:val="24"/>
              </w:rPr>
              <w:t>English learner (EL</w:t>
            </w:r>
            <w:r w:rsidRPr="000343A8">
              <w:rPr>
                <w:rFonts w:ascii="Times New Roman" w:hAnsi="Times New Roman"/>
                <w:sz w:val="24"/>
                <w:szCs w:val="24"/>
              </w:rPr>
              <w:t xml:space="preserve">) </w:t>
            </w:r>
            <w:r>
              <w:rPr>
                <w:rFonts w:ascii="Times New Roman" w:hAnsi="Times New Roman"/>
                <w:sz w:val="24"/>
                <w:szCs w:val="24"/>
              </w:rPr>
              <w:t xml:space="preserve">preschool </w:t>
            </w:r>
            <w:r w:rsidRPr="000343A8">
              <w:rPr>
                <w:rFonts w:ascii="Times New Roman" w:hAnsi="Times New Roman"/>
                <w:sz w:val="24"/>
                <w:szCs w:val="24"/>
              </w:rPr>
              <w:t>students enrolled in English language instruction educa</w:t>
            </w:r>
            <w:r>
              <w:rPr>
                <w:rFonts w:ascii="Times New Roman" w:hAnsi="Times New Roman"/>
                <w:sz w:val="24"/>
                <w:szCs w:val="24"/>
              </w:rPr>
              <w:t>tional programs designed for EL</w:t>
            </w:r>
            <w:r w:rsidRPr="000343A8">
              <w:rPr>
                <w:rFonts w:ascii="Times New Roman" w:hAnsi="Times New Roman"/>
                <w:sz w:val="24"/>
                <w:szCs w:val="24"/>
              </w:rPr>
              <w:t xml:space="preserve"> students.</w:t>
            </w:r>
          </w:p>
        </w:tc>
      </w:tr>
      <w:tr w14:paraId="4B3139DD" w14:textId="77777777" w:rsidTr="001046C5">
        <w:tblPrEx>
          <w:tblW w:w="0" w:type="auto"/>
          <w:tblLook w:val="00A0"/>
        </w:tblPrEx>
        <w:tc>
          <w:tcPr>
            <w:tcW w:w="2675" w:type="dxa"/>
          </w:tcPr>
          <w:p w:rsidR="000F2D4C" w:rsidRPr="000343A8" w:rsidP="001046C5" w14:paraId="349429A5" w14:textId="77777777">
            <w:pPr>
              <w:spacing w:after="0"/>
              <w:rPr>
                <w:b/>
                <w:bCs/>
                <w:sz w:val="24"/>
                <w:szCs w:val="24"/>
              </w:rPr>
            </w:pPr>
            <w:r w:rsidRPr="000343A8">
              <w:rPr>
                <w:rFonts w:ascii="Times New Roman" w:hAnsi="Times New Roman"/>
                <w:b/>
                <w:bCs/>
                <w:sz w:val="24"/>
                <w:szCs w:val="24"/>
              </w:rPr>
              <w:t>Permitted Values</w:t>
            </w:r>
          </w:p>
        </w:tc>
        <w:tc>
          <w:tcPr>
            <w:tcW w:w="6675" w:type="dxa"/>
            <w:gridSpan w:val="4"/>
          </w:tcPr>
          <w:p w:rsidR="000F2D4C" w:rsidRPr="000343A8" w:rsidP="001046C5" w14:paraId="330E6B25" w14:textId="77777777">
            <w:pPr>
              <w:numPr>
                <w:ilvl w:val="1"/>
                <w:numId w:val="2"/>
              </w:numPr>
              <w:tabs>
                <w:tab w:val="num" w:pos="388"/>
                <w:tab w:val="clear" w:pos="1440"/>
              </w:tabs>
              <w:spacing w:after="0"/>
              <w:ind w:left="388" w:hanging="388"/>
              <w:rPr>
                <w:b/>
                <w:bCs/>
                <w:sz w:val="24"/>
                <w:szCs w:val="24"/>
              </w:rPr>
            </w:pPr>
            <w:r w:rsidRPr="000343A8">
              <w:rPr>
                <w:rFonts w:ascii="Times New Roman" w:hAnsi="Times New Roman"/>
                <w:sz w:val="24"/>
                <w:szCs w:val="24"/>
              </w:rPr>
              <w:t xml:space="preserve">Integer </w:t>
            </w:r>
          </w:p>
        </w:tc>
      </w:tr>
      <w:tr w14:paraId="286444D3" w14:textId="77777777" w:rsidTr="001046C5">
        <w:tblPrEx>
          <w:tblW w:w="0" w:type="auto"/>
          <w:tblLook w:val="00A0"/>
        </w:tblPrEx>
        <w:tc>
          <w:tcPr>
            <w:tcW w:w="2675" w:type="dxa"/>
          </w:tcPr>
          <w:p w:rsidR="000F2D4C" w:rsidRPr="000343A8" w:rsidP="001046C5" w14:paraId="3A85C1CE" w14:textId="77777777">
            <w:pPr>
              <w:spacing w:after="0"/>
              <w:rPr>
                <w:b/>
                <w:bCs/>
                <w:sz w:val="24"/>
                <w:szCs w:val="24"/>
              </w:rPr>
            </w:pPr>
            <w:r w:rsidRPr="000343A8">
              <w:rPr>
                <w:rFonts w:ascii="Times New Roman" w:hAnsi="Times New Roman"/>
                <w:b/>
                <w:sz w:val="24"/>
                <w:szCs w:val="24"/>
              </w:rPr>
              <w:t>Reporting Period</w:t>
            </w:r>
            <w:r>
              <w:rPr>
                <w:rFonts w:ascii="Times New Roman" w:hAnsi="Times New Roman"/>
                <w:b/>
                <w:sz w:val="24"/>
                <w:szCs w:val="24"/>
              </w:rPr>
              <w:t xml:space="preserve"> </w:t>
            </w:r>
            <w:r w:rsidRPr="000343A8">
              <w:rPr>
                <w:rFonts w:ascii="Times New Roman" w:hAnsi="Times New Roman"/>
                <w:b/>
                <w:sz w:val="24"/>
                <w:szCs w:val="24"/>
              </w:rPr>
              <w:t xml:space="preserve"> </w:t>
            </w:r>
          </w:p>
        </w:tc>
        <w:tc>
          <w:tcPr>
            <w:tcW w:w="6675" w:type="dxa"/>
            <w:gridSpan w:val="4"/>
          </w:tcPr>
          <w:p w:rsidR="000F2D4C" w:rsidRPr="001F4DF8" w:rsidP="001046C5" w14:paraId="3868D29B" w14:textId="77777777">
            <w:pPr>
              <w:spacing w:after="0"/>
              <w:rPr>
                <w:rFonts w:ascii="Times New Roman" w:hAnsi="Times New Roman"/>
                <w:sz w:val="24"/>
                <w:szCs w:val="24"/>
              </w:rPr>
            </w:pPr>
            <w:r w:rsidRPr="001F4DF8">
              <w:rPr>
                <w:rFonts w:ascii="Times New Roman" w:hAnsi="Times New Roman"/>
                <w:sz w:val="24"/>
                <w:szCs w:val="24"/>
              </w:rPr>
              <w:t>October 1</w:t>
            </w:r>
          </w:p>
        </w:tc>
      </w:tr>
      <w:tr w14:paraId="043AAFD0" w14:textId="77777777" w:rsidTr="001046C5">
        <w:tblPrEx>
          <w:tblW w:w="0" w:type="auto"/>
          <w:tblLook w:val="00A0"/>
        </w:tblPrEx>
        <w:tc>
          <w:tcPr>
            <w:tcW w:w="2675" w:type="dxa"/>
          </w:tcPr>
          <w:p w:rsidR="000F2D4C" w:rsidRPr="000343A8" w:rsidP="001046C5" w14:paraId="29B11531" w14:textId="77777777">
            <w:pPr>
              <w:spacing w:after="0"/>
              <w:rPr>
                <w:b/>
                <w:bCs/>
                <w:sz w:val="24"/>
                <w:szCs w:val="24"/>
              </w:rPr>
            </w:pPr>
            <w:r w:rsidRPr="000343A8">
              <w:rPr>
                <w:rFonts w:ascii="Times New Roman" w:hAnsi="Times New Roman"/>
                <w:b/>
                <w:sz w:val="24"/>
                <w:szCs w:val="24"/>
              </w:rPr>
              <w:t xml:space="preserve">Reporting Levels </w:t>
            </w:r>
          </w:p>
        </w:tc>
        <w:tc>
          <w:tcPr>
            <w:tcW w:w="2023" w:type="dxa"/>
          </w:tcPr>
          <w:p w:rsidR="000F2D4C" w:rsidRPr="000343A8" w:rsidP="001046C5" w14:paraId="0986B7AB" w14:textId="77777777">
            <w:pPr>
              <w:spacing w:after="0"/>
              <w:jc w:val="center"/>
              <w:rPr>
                <w:bCs/>
                <w:sz w:val="24"/>
                <w:szCs w:val="24"/>
              </w:rPr>
            </w:pPr>
            <w:r w:rsidRPr="000343A8">
              <w:rPr>
                <w:rFonts w:ascii="Times New Roman" w:hAnsi="Times New Roman"/>
                <w:bCs/>
                <w:sz w:val="24"/>
                <w:szCs w:val="24"/>
              </w:rPr>
              <w:t>School</w:t>
            </w:r>
            <w:r w:rsidRPr="000343A8">
              <w:rPr>
                <w:bCs/>
                <w:sz w:val="24"/>
                <w:szCs w:val="24"/>
              </w:rPr>
              <w:t xml:space="preserve">  </w:t>
            </w:r>
            <w:r w:rsidRPr="000343A8">
              <w:rPr>
                <w:rFonts w:ascii="Wingdings 2" w:hAnsi="Wingdings 2"/>
                <w:bCs/>
                <w:sz w:val="24"/>
                <w:szCs w:val="24"/>
              </w:rPr>
              <w:sym w:font="Wingdings 2" w:char="F052"/>
            </w:r>
          </w:p>
        </w:tc>
        <w:tc>
          <w:tcPr>
            <w:tcW w:w="2326" w:type="dxa"/>
          </w:tcPr>
          <w:p w:rsidR="000F2D4C" w:rsidRPr="000343A8" w:rsidP="001046C5" w14:paraId="1040DDCF" w14:textId="77777777">
            <w:pPr>
              <w:spacing w:after="0"/>
              <w:jc w:val="center"/>
              <w:rPr>
                <w:bCs/>
                <w:sz w:val="24"/>
                <w:szCs w:val="24"/>
              </w:rPr>
            </w:pPr>
            <w:r w:rsidRPr="000343A8">
              <w:rPr>
                <w:rFonts w:ascii="Times New Roman" w:hAnsi="Times New Roman"/>
                <w:bCs/>
                <w:sz w:val="24"/>
                <w:szCs w:val="24"/>
              </w:rPr>
              <w:t xml:space="preserve">LEA  </w:t>
            </w:r>
            <w:r w:rsidRPr="000343A8">
              <w:rPr>
                <w:rFonts w:ascii="Wingdings 2" w:hAnsi="Wingdings 2"/>
                <w:bCs/>
                <w:sz w:val="24"/>
                <w:szCs w:val="24"/>
              </w:rPr>
              <w:sym w:font="Wingdings 2" w:char="F0A3"/>
            </w:r>
            <w:r w:rsidRPr="000343A8">
              <w:rPr>
                <w:bCs/>
                <w:sz w:val="24"/>
                <w:szCs w:val="24"/>
              </w:rPr>
              <w:t xml:space="preserve">  </w:t>
            </w:r>
          </w:p>
        </w:tc>
        <w:tc>
          <w:tcPr>
            <w:tcW w:w="2326" w:type="dxa"/>
            <w:gridSpan w:val="2"/>
          </w:tcPr>
          <w:p w:rsidR="000F2D4C" w:rsidRPr="000343A8" w:rsidP="001046C5" w14:paraId="238A1B01" w14:textId="77777777">
            <w:pPr>
              <w:spacing w:after="0"/>
              <w:jc w:val="center"/>
              <w:rPr>
                <w:bCs/>
                <w:sz w:val="24"/>
                <w:szCs w:val="24"/>
              </w:rPr>
            </w:pPr>
            <w:r w:rsidRPr="000343A8">
              <w:rPr>
                <w:rFonts w:ascii="Times New Roman" w:hAnsi="Times New Roman"/>
                <w:bCs/>
                <w:sz w:val="24"/>
                <w:szCs w:val="24"/>
              </w:rPr>
              <w:t>State</w:t>
            </w:r>
            <w:r w:rsidRPr="000343A8">
              <w:rPr>
                <w:bCs/>
                <w:sz w:val="24"/>
                <w:szCs w:val="24"/>
              </w:rPr>
              <w:t xml:space="preserve">  </w:t>
            </w:r>
            <w:r w:rsidRPr="000343A8">
              <w:rPr>
                <w:rFonts w:ascii="Wingdings 2" w:eastAsia="Wingdings 2" w:hAnsi="Wingdings 2" w:cs="Wingdings 2"/>
                <w:bCs/>
                <w:sz w:val="24"/>
                <w:szCs w:val="24"/>
              </w:rPr>
              <w:t>£</w:t>
            </w:r>
          </w:p>
        </w:tc>
      </w:tr>
      <w:tr w14:paraId="2F28A2A8" w14:textId="77777777" w:rsidTr="001046C5">
        <w:tblPrEx>
          <w:tblW w:w="0" w:type="auto"/>
          <w:tblLook w:val="00A0"/>
        </w:tblPrEx>
        <w:tc>
          <w:tcPr>
            <w:tcW w:w="2675" w:type="dxa"/>
          </w:tcPr>
          <w:p w:rsidR="000F2D4C" w:rsidRPr="000343A8" w:rsidP="001046C5" w14:paraId="5A7765C0" w14:textId="77777777">
            <w:pPr>
              <w:spacing w:after="0"/>
              <w:rPr>
                <w:rFonts w:ascii="Times New Roman" w:hAnsi="Times New Roman"/>
                <w:b/>
                <w:bCs/>
                <w:sz w:val="24"/>
                <w:szCs w:val="24"/>
              </w:rPr>
            </w:pPr>
            <w:r>
              <w:rPr>
                <w:rFonts w:ascii="Times New Roman" w:hAnsi="Times New Roman"/>
                <w:b/>
                <w:bCs/>
                <w:sz w:val="24"/>
                <w:szCs w:val="24"/>
              </w:rPr>
              <w:t>Education Unit Total</w:t>
            </w:r>
          </w:p>
        </w:tc>
        <w:tc>
          <w:tcPr>
            <w:tcW w:w="6675" w:type="dxa"/>
            <w:gridSpan w:val="4"/>
          </w:tcPr>
          <w:p w:rsidR="000F2D4C" w:rsidRPr="000343A8" w:rsidP="001046C5" w14:paraId="31875084" w14:textId="77777777">
            <w:pPr>
              <w:spacing w:after="0"/>
              <w:rPr>
                <w:b/>
                <w:bCs/>
                <w:sz w:val="24"/>
                <w:szCs w:val="24"/>
              </w:rPr>
            </w:pPr>
            <w:r w:rsidRPr="000343A8">
              <w:rPr>
                <w:rFonts w:ascii="Wingdings 2" w:eastAsia="Wingdings 2" w:hAnsi="Wingdings 2" w:cs="Wingdings 2"/>
                <w:bCs/>
                <w:sz w:val="24"/>
                <w:szCs w:val="24"/>
              </w:rPr>
              <w:t>£</w:t>
            </w:r>
          </w:p>
        </w:tc>
      </w:tr>
      <w:tr w14:paraId="00F9039C" w14:textId="77777777" w:rsidTr="001046C5">
        <w:tblPrEx>
          <w:tblW w:w="0" w:type="auto"/>
          <w:tblLook w:val="00A0"/>
        </w:tblPrEx>
        <w:tc>
          <w:tcPr>
            <w:tcW w:w="2675" w:type="dxa"/>
          </w:tcPr>
          <w:p w:rsidR="000F2D4C" w:rsidRPr="000343A8" w:rsidP="001046C5" w14:paraId="44F4E48B" w14:textId="77777777">
            <w:pPr>
              <w:spacing w:after="0"/>
              <w:rPr>
                <w:rFonts w:ascii="Times New Roman" w:hAnsi="Times New Roman"/>
                <w:b/>
                <w:bCs/>
                <w:sz w:val="24"/>
                <w:szCs w:val="24"/>
              </w:rPr>
            </w:pPr>
            <w:r w:rsidRPr="000343A8">
              <w:rPr>
                <w:rFonts w:ascii="Times New Roman" w:hAnsi="Times New Roman"/>
                <w:b/>
                <w:bCs/>
                <w:sz w:val="24"/>
                <w:szCs w:val="24"/>
              </w:rPr>
              <w:t>Comment</w:t>
            </w:r>
          </w:p>
        </w:tc>
        <w:tc>
          <w:tcPr>
            <w:tcW w:w="6675" w:type="dxa"/>
            <w:gridSpan w:val="4"/>
          </w:tcPr>
          <w:p w:rsidR="000F2D4C" w:rsidRPr="000343A8" w:rsidP="001046C5" w14:paraId="01F0765A" w14:textId="4B184C22">
            <w:pPr>
              <w:spacing w:after="0"/>
              <w:rPr>
                <w:rFonts w:ascii="Times New Roman" w:hAnsi="Times New Roman"/>
                <w:sz w:val="24"/>
                <w:szCs w:val="24"/>
              </w:rPr>
            </w:pPr>
            <w:r>
              <w:rPr>
                <w:rFonts w:ascii="Times New Roman" w:hAnsi="Times New Roman"/>
                <w:sz w:val="24"/>
                <w:szCs w:val="24"/>
              </w:rPr>
              <w:t>Include EL</w:t>
            </w:r>
            <w:r w:rsidRPr="000343A8">
              <w:rPr>
                <w:rFonts w:ascii="Times New Roman" w:hAnsi="Times New Roman"/>
                <w:sz w:val="24"/>
                <w:szCs w:val="24"/>
              </w:rPr>
              <w:t xml:space="preserve"> students enrolled in preschool.  Include </w:t>
            </w:r>
            <w:r>
              <w:rPr>
                <w:rFonts w:ascii="Times New Roman" w:hAnsi="Times New Roman"/>
                <w:sz w:val="24"/>
                <w:szCs w:val="24"/>
              </w:rPr>
              <w:t>only EL</w:t>
            </w:r>
            <w:r w:rsidRPr="000343A8">
              <w:rPr>
                <w:rFonts w:ascii="Times New Roman" w:hAnsi="Times New Roman"/>
                <w:sz w:val="24"/>
                <w:szCs w:val="24"/>
              </w:rPr>
              <w:t xml:space="preserve"> students who are enrolled in English language instruction educa</w:t>
            </w:r>
            <w:r>
              <w:rPr>
                <w:rFonts w:ascii="Times New Roman" w:hAnsi="Times New Roman"/>
                <w:sz w:val="24"/>
                <w:szCs w:val="24"/>
              </w:rPr>
              <w:t>tional programs designed for EL</w:t>
            </w:r>
            <w:r w:rsidRPr="000343A8">
              <w:rPr>
                <w:rFonts w:ascii="Times New Roman" w:hAnsi="Times New Roman"/>
                <w:sz w:val="24"/>
                <w:szCs w:val="24"/>
              </w:rPr>
              <w:t xml:space="preserve"> students.</w:t>
            </w:r>
            <w:r w:rsidRPr="000343A8">
              <w:rPr>
                <w:rFonts w:ascii="Times New Roman" w:hAnsi="Times New Roman"/>
                <w:iCs/>
                <w:sz w:val="24"/>
                <w:szCs w:val="24"/>
              </w:rPr>
              <w:t xml:space="preserve"> </w:t>
            </w:r>
            <w:r>
              <w:rPr>
                <w:rFonts w:ascii="Times New Roman" w:hAnsi="Times New Roman"/>
                <w:iCs/>
                <w:sz w:val="24"/>
                <w:szCs w:val="24"/>
              </w:rPr>
              <w:t xml:space="preserve"> </w:t>
            </w:r>
            <w:r w:rsidRPr="000343A8">
              <w:rPr>
                <w:rFonts w:ascii="Times New Roman" w:hAnsi="Times New Roman"/>
                <w:iCs/>
                <w:sz w:val="24"/>
                <w:szCs w:val="24"/>
              </w:rPr>
              <w:t xml:space="preserve">This includes students served through </w:t>
            </w:r>
            <w:r w:rsidRPr="000343A8">
              <w:rPr>
                <w:rFonts w:ascii="Times New Roman" w:hAnsi="Times New Roman"/>
                <w:i/>
                <w:iCs/>
                <w:sz w:val="24"/>
                <w:szCs w:val="24"/>
              </w:rPr>
              <w:t>ESEA</w:t>
            </w:r>
            <w:r w:rsidRPr="000343A8">
              <w:rPr>
                <w:rFonts w:ascii="Times New Roman" w:hAnsi="Times New Roman"/>
                <w:iCs/>
                <w:sz w:val="24"/>
                <w:szCs w:val="24"/>
              </w:rPr>
              <w:t xml:space="preserve"> Title III</w:t>
            </w:r>
            <w:r>
              <w:rPr>
                <w:rFonts w:ascii="Times New Roman" w:hAnsi="Times New Roman"/>
                <w:iCs/>
                <w:sz w:val="24"/>
                <w:szCs w:val="24"/>
              </w:rPr>
              <w:t xml:space="preserve">, as amended by </w:t>
            </w:r>
            <w:r w:rsidRPr="00EE15C3">
              <w:rPr>
                <w:rFonts w:ascii="Times New Roman" w:hAnsi="Times New Roman"/>
                <w:i/>
                <w:iCs/>
                <w:sz w:val="24"/>
                <w:szCs w:val="24"/>
              </w:rPr>
              <w:t>ESSA</w:t>
            </w:r>
            <w:r>
              <w:rPr>
                <w:rFonts w:ascii="Times New Roman" w:hAnsi="Times New Roman"/>
                <w:iCs/>
                <w:sz w:val="24"/>
                <w:szCs w:val="24"/>
              </w:rPr>
              <w:t>, and students receiving EL</w:t>
            </w:r>
            <w:r w:rsidRPr="000343A8">
              <w:rPr>
                <w:rFonts w:ascii="Times New Roman" w:hAnsi="Times New Roman"/>
                <w:iCs/>
                <w:sz w:val="24"/>
                <w:szCs w:val="24"/>
              </w:rPr>
              <w:t xml:space="preserve"> services through</w:t>
            </w:r>
            <w:r>
              <w:rPr>
                <w:rFonts w:ascii="Times New Roman" w:hAnsi="Times New Roman"/>
                <w:iCs/>
                <w:sz w:val="24"/>
                <w:szCs w:val="24"/>
              </w:rPr>
              <w:t xml:space="preserve"> other programs designed for EL</w:t>
            </w:r>
            <w:r w:rsidRPr="000343A8">
              <w:rPr>
                <w:rFonts w:ascii="Times New Roman" w:hAnsi="Times New Roman"/>
                <w:iCs/>
                <w:sz w:val="24"/>
                <w:szCs w:val="24"/>
              </w:rPr>
              <w:t xml:space="preserve"> students.  </w:t>
            </w:r>
            <w:r w:rsidRPr="000343A8">
              <w:rPr>
                <w:rFonts w:ascii="Times New Roman" w:hAnsi="Times New Roman"/>
                <w:sz w:val="24"/>
                <w:szCs w:val="24"/>
              </w:rPr>
              <w:t>Category set B does not include all students.</w:t>
            </w:r>
          </w:p>
        </w:tc>
      </w:tr>
      <w:tr w14:paraId="5ECAF4B2" w14:textId="77777777" w:rsidTr="001046C5">
        <w:tblPrEx>
          <w:tblW w:w="0" w:type="auto"/>
          <w:tblLook w:val="00A0"/>
        </w:tblPrEx>
        <w:tc>
          <w:tcPr>
            <w:tcW w:w="2675" w:type="dxa"/>
          </w:tcPr>
          <w:p w:rsidR="000F2D4C" w:rsidRPr="000343A8" w:rsidP="001046C5" w14:paraId="6C0C31E4" w14:textId="77777777">
            <w:pPr>
              <w:spacing w:after="0"/>
              <w:rPr>
                <w:b/>
                <w:bCs/>
                <w:sz w:val="24"/>
                <w:szCs w:val="24"/>
              </w:rPr>
            </w:pPr>
          </w:p>
        </w:tc>
        <w:tc>
          <w:tcPr>
            <w:tcW w:w="6675" w:type="dxa"/>
            <w:gridSpan w:val="4"/>
          </w:tcPr>
          <w:p w:rsidR="000F2D4C" w:rsidRPr="000343A8" w:rsidP="001046C5" w14:paraId="2AE2EDD6" w14:textId="77777777">
            <w:pPr>
              <w:spacing w:after="0"/>
              <w:rPr>
                <w:b/>
                <w:bCs/>
                <w:sz w:val="24"/>
                <w:szCs w:val="24"/>
              </w:rPr>
            </w:pPr>
          </w:p>
        </w:tc>
      </w:tr>
      <w:tr w14:paraId="0AD8A51E" w14:textId="77777777" w:rsidTr="001046C5">
        <w:tblPrEx>
          <w:tblW w:w="0" w:type="auto"/>
          <w:tblLook w:val="00A0"/>
        </w:tblPrEx>
        <w:tc>
          <w:tcPr>
            <w:tcW w:w="2675" w:type="dxa"/>
            <w:shd w:val="clear" w:color="auto" w:fill="4F81BD"/>
          </w:tcPr>
          <w:p w:rsidR="000F2D4C" w:rsidRPr="00D21C2E" w:rsidP="001046C5" w14:paraId="2778760B" w14:textId="664B9A01">
            <w:pPr>
              <w:spacing w:after="0"/>
              <w:rPr>
                <w:rFonts w:ascii="Times New Roman" w:hAnsi="Times New Roman"/>
                <w:b/>
                <w:bCs/>
                <w:color w:val="FFFFFF"/>
                <w:sz w:val="24"/>
                <w:szCs w:val="24"/>
              </w:rPr>
            </w:pPr>
            <w:r w:rsidRPr="000343A8">
              <w:rPr>
                <w:rFonts w:ascii="Times New Roman" w:hAnsi="Times New Roman"/>
                <w:b/>
                <w:bCs/>
                <w:color w:val="FFFFFF"/>
                <w:sz w:val="24"/>
                <w:szCs w:val="24"/>
              </w:rPr>
              <w:t>CATEGORY SET</w:t>
            </w:r>
          </w:p>
        </w:tc>
        <w:tc>
          <w:tcPr>
            <w:tcW w:w="6675" w:type="dxa"/>
            <w:gridSpan w:val="4"/>
            <w:shd w:val="clear" w:color="auto" w:fill="4F81BD"/>
          </w:tcPr>
          <w:p w:rsidR="000F2D4C" w:rsidRPr="000343A8" w:rsidP="001046C5" w14:paraId="53554F86" w14:textId="77777777">
            <w:pPr>
              <w:spacing w:after="0"/>
              <w:rPr>
                <w:rFonts w:ascii="Times New Roman" w:hAnsi="Times New Roman"/>
                <w:b/>
                <w:bCs/>
                <w:color w:val="FFFFFF"/>
                <w:sz w:val="24"/>
                <w:szCs w:val="24"/>
              </w:rPr>
            </w:pPr>
            <w:r w:rsidRPr="000343A8">
              <w:rPr>
                <w:rFonts w:ascii="Times New Roman" w:hAnsi="Times New Roman"/>
                <w:b/>
                <w:bCs/>
                <w:color w:val="FFFFFF"/>
                <w:sz w:val="24"/>
                <w:szCs w:val="24"/>
              </w:rPr>
              <w:t>DESCRIPTION</w:t>
            </w:r>
          </w:p>
        </w:tc>
      </w:tr>
      <w:tr w14:paraId="4D7510FE" w14:textId="77777777" w:rsidTr="001046C5">
        <w:tblPrEx>
          <w:tblW w:w="0" w:type="auto"/>
          <w:tblLook w:val="00A0"/>
        </w:tblPrEx>
        <w:tc>
          <w:tcPr>
            <w:tcW w:w="2675" w:type="dxa"/>
          </w:tcPr>
          <w:p w:rsidR="000F2D4C" w:rsidRPr="000343A8" w:rsidP="001046C5" w14:paraId="344336C8" w14:textId="77777777">
            <w:pPr>
              <w:spacing w:after="0"/>
              <w:rPr>
                <w:rFonts w:ascii="Times New Roman" w:hAnsi="Times New Roman"/>
                <w:b/>
                <w:bCs/>
                <w:sz w:val="24"/>
                <w:szCs w:val="24"/>
              </w:rPr>
            </w:pPr>
            <w:r w:rsidRPr="000343A8">
              <w:rPr>
                <w:rFonts w:ascii="Times New Roman" w:hAnsi="Times New Roman"/>
                <w:b/>
                <w:bCs/>
                <w:sz w:val="24"/>
                <w:szCs w:val="24"/>
              </w:rPr>
              <w:t>Category Set A</w:t>
            </w:r>
          </w:p>
        </w:tc>
        <w:tc>
          <w:tcPr>
            <w:tcW w:w="6675" w:type="dxa"/>
            <w:gridSpan w:val="4"/>
          </w:tcPr>
          <w:p w:rsidR="000F2D4C" w:rsidRPr="000343A8" w:rsidP="001046C5" w14:paraId="11996A0E" w14:textId="77777777">
            <w:pPr>
              <w:numPr>
                <w:ilvl w:val="0"/>
                <w:numId w:val="2"/>
              </w:numPr>
              <w:spacing w:after="0"/>
              <w:rPr>
                <w:rFonts w:ascii="Times New Roman" w:hAnsi="Times New Roman"/>
                <w:b/>
                <w:bCs/>
                <w:sz w:val="24"/>
                <w:szCs w:val="24"/>
              </w:rPr>
            </w:pPr>
            <w:r w:rsidRPr="000343A8">
              <w:rPr>
                <w:rFonts w:ascii="Times New Roman" w:hAnsi="Times New Roman"/>
                <w:sz w:val="24"/>
                <w:szCs w:val="24"/>
              </w:rPr>
              <w:t>Racial Ethnic</w:t>
            </w:r>
          </w:p>
          <w:p w:rsidR="000F2D4C" w:rsidRPr="000343A8" w:rsidP="001046C5" w14:paraId="458654EE" w14:textId="77777777">
            <w:pPr>
              <w:numPr>
                <w:ilvl w:val="0"/>
                <w:numId w:val="2"/>
              </w:numPr>
              <w:spacing w:after="0"/>
              <w:rPr>
                <w:rFonts w:ascii="Times New Roman" w:hAnsi="Times New Roman"/>
                <w:b/>
                <w:bCs/>
                <w:sz w:val="24"/>
                <w:szCs w:val="24"/>
              </w:rPr>
            </w:pPr>
            <w:r w:rsidRPr="000343A8">
              <w:rPr>
                <w:rFonts w:ascii="Times New Roman" w:hAnsi="Times New Roman"/>
                <w:sz w:val="24"/>
                <w:szCs w:val="24"/>
              </w:rPr>
              <w:t>Sex (Membership)</w:t>
            </w:r>
          </w:p>
        </w:tc>
      </w:tr>
      <w:tr w14:paraId="5C38A75D" w14:textId="77777777" w:rsidTr="001046C5">
        <w:tblPrEx>
          <w:tblW w:w="0" w:type="auto"/>
          <w:tblLook w:val="00A0"/>
        </w:tblPrEx>
        <w:tc>
          <w:tcPr>
            <w:tcW w:w="2675" w:type="dxa"/>
            <w:tcBorders>
              <w:top w:val="single" w:sz="6" w:space="0" w:color="auto"/>
              <w:left w:val="single" w:sz="4" w:space="0" w:color="auto"/>
              <w:bottom w:val="single" w:sz="4" w:space="0" w:color="auto"/>
              <w:right w:val="single" w:sz="6" w:space="0" w:color="auto"/>
            </w:tcBorders>
          </w:tcPr>
          <w:p w:rsidR="000F2D4C" w:rsidRPr="004E0201" w:rsidP="001046C5" w14:paraId="1F19B4A5" w14:textId="77777777">
            <w:pPr>
              <w:spacing w:after="0"/>
              <w:rPr>
                <w:rFonts w:ascii="Times New Roman" w:hAnsi="Times New Roman"/>
                <w:b/>
                <w:bCs/>
                <w:sz w:val="24"/>
                <w:szCs w:val="24"/>
              </w:rPr>
            </w:pPr>
            <w:r>
              <w:rPr>
                <w:rFonts w:ascii="Times New Roman" w:hAnsi="Times New Roman"/>
                <w:b/>
                <w:bCs/>
                <w:sz w:val="24"/>
                <w:szCs w:val="24"/>
              </w:rPr>
              <w:t>Category Set B</w:t>
            </w:r>
          </w:p>
        </w:tc>
        <w:tc>
          <w:tcPr>
            <w:tcW w:w="6675" w:type="dxa"/>
            <w:gridSpan w:val="4"/>
            <w:tcBorders>
              <w:top w:val="single" w:sz="6" w:space="0" w:color="auto"/>
              <w:left w:val="single" w:sz="6" w:space="0" w:color="auto"/>
              <w:bottom w:val="single" w:sz="4" w:space="0" w:color="auto"/>
              <w:right w:val="single" w:sz="4" w:space="0" w:color="auto"/>
            </w:tcBorders>
          </w:tcPr>
          <w:p w:rsidR="000F2D4C" w:rsidRPr="000F2D4C" w:rsidP="001046C5" w14:paraId="3833E5A6" w14:textId="77777777">
            <w:pPr>
              <w:numPr>
                <w:ilvl w:val="0"/>
                <w:numId w:val="4"/>
              </w:numPr>
              <w:spacing w:after="0"/>
              <w:rPr>
                <w:rFonts w:ascii="Times New Roman" w:hAnsi="Times New Roman"/>
                <w:sz w:val="24"/>
                <w:szCs w:val="24"/>
              </w:rPr>
            </w:pPr>
            <w:r w:rsidRPr="006376C8">
              <w:rPr>
                <w:rFonts w:ascii="Times New Roman" w:hAnsi="Times New Roman"/>
                <w:sz w:val="24"/>
                <w:szCs w:val="24"/>
              </w:rPr>
              <w:t>Disability Status (</w:t>
            </w:r>
            <w:r w:rsidRPr="000F2D4C">
              <w:rPr>
                <w:rFonts w:ascii="Times New Roman" w:hAnsi="Times New Roman"/>
                <w:sz w:val="24"/>
                <w:szCs w:val="24"/>
              </w:rPr>
              <w:t>IDEA</w:t>
            </w:r>
            <w:r w:rsidRPr="006376C8">
              <w:rPr>
                <w:rFonts w:ascii="Times New Roman" w:hAnsi="Times New Roman"/>
                <w:sz w:val="24"/>
                <w:szCs w:val="24"/>
              </w:rPr>
              <w:t>)</w:t>
            </w:r>
          </w:p>
          <w:p w:rsidR="000F2D4C" w:rsidRPr="000F2D4C" w:rsidP="001046C5" w14:paraId="39FDE4A0" w14:textId="77777777">
            <w:pPr>
              <w:numPr>
                <w:ilvl w:val="0"/>
                <w:numId w:val="4"/>
              </w:numPr>
              <w:spacing w:after="0"/>
              <w:rPr>
                <w:rFonts w:ascii="Times New Roman" w:hAnsi="Times New Roman"/>
                <w:sz w:val="24"/>
                <w:szCs w:val="24"/>
              </w:rPr>
            </w:pPr>
            <w:r w:rsidRPr="004E0201">
              <w:rPr>
                <w:rFonts w:ascii="Times New Roman" w:hAnsi="Times New Roman"/>
                <w:sz w:val="24"/>
                <w:szCs w:val="24"/>
              </w:rPr>
              <w:t>Sex (Membership)</w:t>
            </w:r>
          </w:p>
        </w:tc>
      </w:tr>
    </w:tbl>
    <w:p w:rsidR="2F28A1CE" w:rsidP="41028E57" w14:paraId="398C74C5" w14:textId="7F15E337">
      <w:pPr>
        <w:spacing w:after="0" w:line="240" w:lineRule="auto"/>
        <w:rPr>
          <w:b/>
          <w:bCs/>
        </w:rPr>
      </w:pPr>
    </w:p>
    <w:p w:rsidR="2F28A1CE" w:rsidP="2F28A1CE" w14:paraId="662FAEE6" w14:textId="438DB764">
      <w:pPr>
        <w:spacing w:after="0" w:line="240" w:lineRule="auto"/>
        <w:rPr>
          <w:b/>
          <w:bCs/>
        </w:rPr>
      </w:pPr>
    </w:p>
    <w:p w:rsidR="001D73CB" w:rsidRPr="00BE7EF4" w14:paraId="5425DEEA" w14:textId="539A662B">
      <w:pPr>
        <w:spacing w:after="0" w:line="240" w:lineRule="auto"/>
        <w:rPr>
          <w:rFonts w:ascii="Times New Roman" w:hAnsi="Times New Roman"/>
          <w:b/>
          <w:bCs/>
          <w:color w:val="FF0000"/>
          <w:sz w:val="24"/>
          <w:szCs w:val="24"/>
        </w:rPr>
      </w:pPr>
      <w:r w:rsidRPr="00873747">
        <w:rPr>
          <w:rFonts w:ascii="Times New Roman" w:hAnsi="Times New Roman"/>
          <w:b/>
          <w:bCs/>
          <w:strike/>
          <w:color w:val="FF0000"/>
          <w:sz w:val="24"/>
          <w:szCs w:val="24"/>
        </w:rPr>
        <w:t>Retired!</w:t>
      </w:r>
      <w:r w:rsidR="00873747">
        <w:rPr>
          <w:rFonts w:ascii="Times New Roman" w:hAnsi="Times New Roman"/>
          <w:b/>
          <w:bCs/>
          <w:color w:val="FF0000"/>
          <w:sz w:val="24"/>
          <w:szCs w:val="24"/>
        </w:rPr>
        <w:t xml:space="preserve"> </w:t>
      </w:r>
      <w:r w:rsidRPr="00625FDF" w:rsidR="00873747">
        <w:rPr>
          <w:rFonts w:ascii="Times New Roman" w:hAnsi="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8"/>
        <w:gridCol w:w="2051"/>
        <w:gridCol w:w="2330"/>
        <w:gridCol w:w="642"/>
        <w:gridCol w:w="1689"/>
      </w:tblGrid>
      <w:tr w14:paraId="22823B20" w14:textId="3602A96C" w:rsidTr="00CD3B26">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848" w:type="dxa"/>
            <w:gridSpan w:val="4"/>
            <w:tcBorders>
              <w:top w:val="single" w:sz="4" w:space="0" w:color="auto"/>
            </w:tcBorders>
            <w:shd w:val="clear" w:color="auto" w:fill="4F81BD"/>
          </w:tcPr>
          <w:p w:rsidR="00E271CA" w:rsidRPr="006376C8" w:rsidP="004B03A5" w14:paraId="4BE586A8" w14:textId="4C6F3FDC">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Firearm use</w:t>
            </w:r>
          </w:p>
        </w:tc>
        <w:tc>
          <w:tcPr>
            <w:tcW w:w="1728" w:type="dxa"/>
            <w:tcBorders>
              <w:top w:val="single" w:sz="4" w:space="0" w:color="auto"/>
            </w:tcBorders>
            <w:shd w:val="clear" w:color="auto" w:fill="4F81BD"/>
          </w:tcPr>
          <w:p w:rsidR="00E271CA" w:rsidRPr="006376C8" w:rsidP="00772197" w14:paraId="3F6BB818" w14:textId="1D9D48E8">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Pr>
                <w:rFonts w:ascii="Times New Roman" w:hAnsi="Times New Roman"/>
                <w:b/>
                <w:bCs/>
                <w:color w:val="FFFFFF"/>
                <w:sz w:val="24"/>
                <w:szCs w:val="24"/>
              </w:rPr>
              <w:t xml:space="preserve"> </w:t>
            </w:r>
            <w:r w:rsidR="00772197">
              <w:rPr>
                <w:rFonts w:ascii="Times New Roman" w:hAnsi="Times New Roman"/>
                <w:b/>
                <w:bCs/>
                <w:color w:val="FFFFFF"/>
                <w:sz w:val="24"/>
                <w:szCs w:val="24"/>
              </w:rPr>
              <w:t>927</w:t>
            </w:r>
          </w:p>
        </w:tc>
      </w:tr>
      <w:tr w14:paraId="10053099" w14:textId="02484A31" w:rsidTr="00CD3B26">
        <w:tblPrEx>
          <w:tblW w:w="0" w:type="auto"/>
          <w:tblLook w:val="00A0"/>
        </w:tblPrEx>
        <w:tc>
          <w:tcPr>
            <w:tcW w:w="2692" w:type="dxa"/>
          </w:tcPr>
          <w:p w:rsidR="00E271CA" w:rsidRPr="006376C8" w:rsidP="00CD3B26" w14:paraId="64A8484D" w14:textId="3B0F921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E271CA" w:rsidRPr="00EA723C" w:rsidP="00CD3B26" w14:paraId="26EA928F" w14:textId="4B6BD146">
            <w:pPr>
              <w:spacing w:after="0"/>
              <w:rPr>
                <w:rFonts w:ascii="Times New Roman" w:hAnsi="Times New Roman"/>
                <w:b/>
                <w:bCs/>
                <w:sz w:val="24"/>
                <w:szCs w:val="24"/>
              </w:rPr>
            </w:pPr>
            <w:r w:rsidRPr="00EA723C">
              <w:rPr>
                <w:rFonts w:ascii="Times New Roman" w:hAnsi="Times New Roman"/>
                <w:sz w:val="24"/>
                <w:szCs w:val="24"/>
              </w:rPr>
              <w:t xml:space="preserve">An indication of whether </w:t>
            </w:r>
            <w:r w:rsidRPr="00FA70BB">
              <w:rPr>
                <w:rFonts w:ascii="Times New Roman" w:hAnsi="Times New Roman"/>
                <w:sz w:val="24"/>
                <w:szCs w:val="24"/>
              </w:rPr>
              <w:t xml:space="preserve">there been at least one incident at </w:t>
            </w:r>
            <w:r>
              <w:rPr>
                <w:rFonts w:ascii="Times New Roman" w:hAnsi="Times New Roman"/>
                <w:sz w:val="24"/>
                <w:szCs w:val="24"/>
              </w:rPr>
              <w:t xml:space="preserve">the </w:t>
            </w:r>
            <w:r w:rsidRPr="00FA70BB">
              <w:rPr>
                <w:rFonts w:ascii="Times New Roman" w:hAnsi="Times New Roman"/>
                <w:sz w:val="24"/>
                <w:szCs w:val="24"/>
              </w:rPr>
              <w:t>school that involved a shooting (regardl</w:t>
            </w:r>
            <w:r>
              <w:rPr>
                <w:rFonts w:ascii="Times New Roman" w:hAnsi="Times New Roman"/>
                <w:sz w:val="24"/>
                <w:szCs w:val="24"/>
              </w:rPr>
              <w:t>ess of whether anyone was hurt).</w:t>
            </w:r>
            <w:r w:rsidRPr="00FA70BB">
              <w:rPr>
                <w:rFonts w:ascii="Times New Roman" w:hAnsi="Times New Roman"/>
                <w:sz w:val="24"/>
                <w:szCs w:val="24"/>
              </w:rPr>
              <w:t xml:space="preserve"> </w:t>
            </w:r>
          </w:p>
        </w:tc>
      </w:tr>
      <w:tr w14:paraId="6E7FAA38" w14:textId="2327B546" w:rsidTr="00CD3B26">
        <w:tblPrEx>
          <w:tblW w:w="0" w:type="auto"/>
          <w:tblLook w:val="00A0"/>
        </w:tblPrEx>
        <w:tc>
          <w:tcPr>
            <w:tcW w:w="2692" w:type="dxa"/>
          </w:tcPr>
          <w:p w:rsidR="00E271CA" w:rsidRPr="006376C8" w:rsidP="00CD3B26" w14:paraId="32261D59" w14:textId="4B2EC56A">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E271CA" w:rsidRPr="00610699" w:rsidP="00B56622" w14:paraId="7B40A8E9" w14:textId="4300BC7A">
            <w:pPr>
              <w:pStyle w:val="ListParagraph"/>
              <w:numPr>
                <w:ilvl w:val="0"/>
                <w:numId w:val="13"/>
              </w:numPr>
              <w:spacing w:after="0"/>
              <w:rPr>
                <w:rFonts w:ascii="Times New Roman" w:hAnsi="Times New Roman"/>
                <w:b/>
                <w:bCs/>
                <w:sz w:val="24"/>
                <w:szCs w:val="24"/>
              </w:rPr>
            </w:pPr>
            <w:r>
              <w:rPr>
                <w:rFonts w:ascii="Times New Roman" w:hAnsi="Times New Roman"/>
                <w:sz w:val="24"/>
                <w:szCs w:val="24"/>
              </w:rPr>
              <w:t>Yes</w:t>
            </w:r>
          </w:p>
          <w:p w:rsidR="00E271CA" w:rsidRPr="006376C8" w:rsidP="00B56622" w14:paraId="7A9CDAB7" w14:textId="001E3D71">
            <w:pPr>
              <w:pStyle w:val="ListParagraph"/>
              <w:numPr>
                <w:ilvl w:val="0"/>
                <w:numId w:val="13"/>
              </w:numPr>
              <w:spacing w:after="0"/>
              <w:rPr>
                <w:rFonts w:ascii="Times New Roman" w:hAnsi="Times New Roman"/>
                <w:b/>
                <w:bCs/>
                <w:sz w:val="24"/>
                <w:szCs w:val="24"/>
              </w:rPr>
            </w:pPr>
            <w:r>
              <w:rPr>
                <w:rFonts w:ascii="Times New Roman" w:hAnsi="Times New Roman"/>
                <w:sz w:val="24"/>
                <w:szCs w:val="24"/>
              </w:rPr>
              <w:t>No</w:t>
            </w:r>
          </w:p>
        </w:tc>
      </w:tr>
      <w:tr w14:paraId="1B129602" w14:textId="6EC53166" w:rsidTr="00CD3B26">
        <w:tblPrEx>
          <w:tblW w:w="0" w:type="auto"/>
          <w:tblLook w:val="00A0"/>
        </w:tblPrEx>
        <w:tc>
          <w:tcPr>
            <w:tcW w:w="2692" w:type="dxa"/>
          </w:tcPr>
          <w:p w:rsidR="00E271CA" w:rsidRPr="006376C8" w:rsidP="00CD3B26" w14:paraId="32B21D68" w14:textId="5E5E39BA">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E271CA" w:rsidRPr="006376C8" w:rsidP="00CD3B26" w14:paraId="761EEA62" w14:textId="3A050CB4">
            <w:pPr>
              <w:spacing w:after="0"/>
              <w:rPr>
                <w:rFonts w:ascii="Times New Roman" w:hAnsi="Times New Roman"/>
                <w:bCs/>
                <w:sz w:val="24"/>
                <w:szCs w:val="24"/>
              </w:rPr>
            </w:pPr>
            <w:r>
              <w:rPr>
                <w:rFonts w:ascii="Times New Roman" w:hAnsi="Times New Roman"/>
                <w:bCs/>
                <w:sz w:val="24"/>
                <w:szCs w:val="24"/>
              </w:rPr>
              <w:t>Regular School Y</w:t>
            </w:r>
            <w:r>
              <w:rPr>
                <w:rFonts w:ascii="Times New Roman" w:hAnsi="Times New Roman"/>
                <w:bCs/>
                <w:sz w:val="24"/>
                <w:szCs w:val="24"/>
              </w:rPr>
              <w:t xml:space="preserve">ear </w:t>
            </w:r>
          </w:p>
        </w:tc>
      </w:tr>
      <w:tr w14:paraId="640EE26D" w14:textId="45B75828" w:rsidTr="00CD3B26">
        <w:tblPrEx>
          <w:tblW w:w="0" w:type="auto"/>
          <w:tblLook w:val="00A0"/>
        </w:tblPrEx>
        <w:tc>
          <w:tcPr>
            <w:tcW w:w="2692" w:type="dxa"/>
          </w:tcPr>
          <w:p w:rsidR="00E271CA" w:rsidRPr="006376C8" w:rsidP="00CD3B26" w14:paraId="33118D7D" w14:textId="4484301A">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E271CA" w:rsidRPr="006376C8" w:rsidP="00CD3B26" w14:paraId="436DC82E" w14:textId="391630DB">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94" w:type="dxa"/>
          </w:tcPr>
          <w:p w:rsidR="00E271CA" w:rsidRPr="006376C8" w:rsidP="00CD3B26" w14:paraId="65A56965" w14:textId="388EA603">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D4">
              <w:rPr>
                <w:rFonts w:ascii="Wingdings 2" w:hAnsi="Wingdings 2"/>
                <w:bCs/>
                <w:sz w:val="24"/>
                <w:szCs w:val="24"/>
              </w:rPr>
              <w:sym w:font="Wingdings 2" w:char="F0A3"/>
            </w:r>
          </w:p>
        </w:tc>
        <w:tc>
          <w:tcPr>
            <w:tcW w:w="2394" w:type="dxa"/>
            <w:gridSpan w:val="2"/>
          </w:tcPr>
          <w:p w:rsidR="00E271CA" w:rsidRPr="006376C8" w:rsidP="00CD3B26" w14:paraId="15C93BFC" w14:textId="1275A13D">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64A221E2" w14:textId="3ED02C75" w:rsidTr="00CD3B26">
        <w:tblPrEx>
          <w:tblW w:w="0" w:type="auto"/>
          <w:tblLook w:val="00A0"/>
        </w:tblPrEx>
        <w:tc>
          <w:tcPr>
            <w:tcW w:w="2692" w:type="dxa"/>
          </w:tcPr>
          <w:p w:rsidR="00E271CA" w:rsidRPr="006376C8" w:rsidP="00CD3B26" w14:paraId="2A114C10" w14:textId="7FCCC8B6">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E271CA" w:rsidRPr="006376C8" w:rsidP="00CD3B26" w14:paraId="2ECF5FFC" w14:textId="33758731">
            <w:pPr>
              <w:spacing w:after="0"/>
              <w:rPr>
                <w:b/>
                <w:bCs/>
                <w:sz w:val="24"/>
                <w:szCs w:val="24"/>
              </w:rPr>
            </w:pPr>
            <w:r w:rsidRPr="006376C8">
              <w:rPr>
                <w:rFonts w:ascii="Wingdings 2" w:eastAsia="Wingdings 2" w:hAnsi="Wingdings 2" w:cs="Wingdings 2"/>
                <w:bCs/>
                <w:sz w:val="24"/>
                <w:szCs w:val="24"/>
              </w:rPr>
              <w:t>£</w:t>
            </w:r>
          </w:p>
        </w:tc>
      </w:tr>
      <w:tr w14:paraId="6583DEC9" w14:textId="5664CA10" w:rsidTr="00CD3B26">
        <w:tblPrEx>
          <w:tblW w:w="0" w:type="auto"/>
          <w:tblLook w:val="00A0"/>
        </w:tblPrEx>
        <w:tc>
          <w:tcPr>
            <w:tcW w:w="2692" w:type="dxa"/>
          </w:tcPr>
          <w:p w:rsidR="00E271CA" w:rsidRPr="006376C8" w:rsidP="00CD3B26" w14:paraId="3AFAC50D" w14:textId="2266DF02">
            <w:pPr>
              <w:spacing w:after="0"/>
              <w:rPr>
                <w:rFonts w:ascii="Times New Roman" w:hAnsi="Times New Roman"/>
                <w:b/>
                <w:bCs/>
                <w:sz w:val="24"/>
                <w:szCs w:val="24"/>
              </w:rPr>
            </w:pPr>
            <w:r w:rsidRPr="006376C8">
              <w:rPr>
                <w:rFonts w:ascii="Times New Roman" w:hAnsi="Times New Roman"/>
                <w:b/>
                <w:bCs/>
                <w:sz w:val="24"/>
                <w:szCs w:val="24"/>
              </w:rPr>
              <w:t>Comment</w:t>
            </w:r>
            <w:r w:rsidR="0094683D">
              <w:rPr>
                <w:rFonts w:ascii="Times New Roman" w:hAnsi="Times New Roman"/>
                <w:b/>
                <w:bCs/>
                <w:sz w:val="24"/>
                <w:szCs w:val="24"/>
              </w:rPr>
              <w:t xml:space="preserve"> </w:t>
            </w:r>
          </w:p>
        </w:tc>
        <w:tc>
          <w:tcPr>
            <w:tcW w:w="6884" w:type="dxa"/>
            <w:gridSpan w:val="4"/>
          </w:tcPr>
          <w:p w:rsidR="00E271CA" w:rsidRPr="006376C8" w:rsidP="00CD3B26" w14:paraId="0E2967E8" w14:textId="04CD633D">
            <w:pPr>
              <w:spacing w:after="0"/>
              <w:rPr>
                <w:rFonts w:ascii="Times New Roman" w:hAnsi="Times New Roman"/>
                <w:sz w:val="24"/>
                <w:szCs w:val="24"/>
              </w:rPr>
            </w:pPr>
            <w:r>
              <w:rPr>
                <w:rFonts w:ascii="Times New Roman" w:hAnsi="Times New Roman"/>
                <w:sz w:val="24"/>
                <w:szCs w:val="24"/>
              </w:rPr>
              <w:t xml:space="preserve">Include </w:t>
            </w:r>
            <w:r w:rsidRPr="00FA70BB">
              <w:rPr>
                <w:rFonts w:ascii="Times New Roman" w:hAnsi="Times New Roman"/>
                <w:sz w:val="24"/>
                <w:szCs w:val="24"/>
              </w:rPr>
              <w:t>those incidents that occurred at school, regardless of whether a student or non-student used the firearm</w:t>
            </w:r>
            <w:r>
              <w:rPr>
                <w:rFonts w:ascii="Times New Roman" w:hAnsi="Times New Roman"/>
                <w:sz w:val="24"/>
                <w:szCs w:val="24"/>
              </w:rPr>
              <w:t>.</w:t>
            </w:r>
          </w:p>
        </w:tc>
      </w:tr>
    </w:tbl>
    <w:p w:rsidR="00AD161A" w:rsidP="2F28A1CE" w14:paraId="0EC7B823" w14:textId="1B5E4539">
      <w:pPr>
        <w:spacing w:after="0" w:line="240" w:lineRule="auto"/>
        <w:rPr>
          <w:b/>
          <w:bCs/>
        </w:rPr>
      </w:pPr>
    </w:p>
    <w:p w:rsidR="00C306BC" w14:paraId="72A7E251" w14:textId="7EC6AE92">
      <w:pPr>
        <w:spacing w:after="0" w:line="240" w:lineRule="auto"/>
        <w:rPr>
          <w:b/>
          <w:bCs/>
          <w:sz w:val="24"/>
          <w:szCs w:val="24"/>
        </w:rPr>
      </w:pPr>
    </w:p>
    <w:p w:rsidR="29BC0BC7" w:rsidP="29BC0BC7" w14:paraId="497F1A3E" w14:textId="30833C41">
      <w:pPr>
        <w:spacing w:after="0" w:line="240" w:lineRule="auto"/>
        <w:rPr>
          <w:b/>
          <w:bCs/>
        </w:rPr>
      </w:pPr>
    </w:p>
    <w:p w:rsidR="29BC0BC7" w:rsidP="29BC0BC7" w14:paraId="4502D2E5" w14:textId="4B3FC8E6">
      <w:pPr>
        <w:spacing w:after="0" w:line="240" w:lineRule="auto"/>
        <w:rPr>
          <w:b/>
          <w:bCs/>
        </w:rPr>
      </w:pPr>
    </w:p>
    <w:p w:rsidR="29BC0BC7" w:rsidP="29BC0BC7" w14:paraId="7AA89A79" w14:textId="569D1830">
      <w:pPr>
        <w:spacing w:after="0" w:line="240" w:lineRule="auto"/>
        <w:rPr>
          <w:b/>
          <w:bCs/>
        </w:rPr>
      </w:pPr>
    </w:p>
    <w:p w:rsidR="29BC0BC7" w:rsidP="29BC0BC7" w14:paraId="568C0244" w14:textId="19066704">
      <w:pPr>
        <w:spacing w:after="0" w:line="240" w:lineRule="auto"/>
        <w:rPr>
          <w:b/>
          <w:bCs/>
        </w:rPr>
      </w:pPr>
    </w:p>
    <w:p w:rsidR="29BC0BC7" w:rsidP="29BC0BC7" w14:paraId="571D33FD" w14:textId="1C3F6064">
      <w:pPr>
        <w:spacing w:after="0" w:line="240" w:lineRule="auto"/>
        <w:rPr>
          <w:b/>
          <w:bCs/>
        </w:rPr>
      </w:pPr>
    </w:p>
    <w:p w:rsidR="29BC0BC7" w:rsidP="29BC0BC7" w14:paraId="15D50C2F" w14:textId="43CE903D">
      <w:pPr>
        <w:spacing w:after="0" w:line="240" w:lineRule="auto"/>
        <w:rPr>
          <w:b/>
          <w:bCs/>
        </w:rPr>
      </w:pPr>
    </w:p>
    <w:p w:rsidR="29BC0BC7" w:rsidP="29BC0BC7" w14:paraId="369CE45F" w14:textId="6BF3FED4">
      <w:pPr>
        <w:spacing w:after="0" w:line="240" w:lineRule="auto"/>
        <w:rPr>
          <w:b/>
          <w:bCs/>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8"/>
        <w:gridCol w:w="2051"/>
        <w:gridCol w:w="2330"/>
        <w:gridCol w:w="642"/>
        <w:gridCol w:w="1689"/>
      </w:tblGrid>
      <w:tr w14:paraId="03138C8A" w14:textId="77777777" w:rsidTr="000F25E2">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61" w:type="dxa"/>
            <w:gridSpan w:val="4"/>
            <w:tcBorders>
              <w:top w:val="single" w:sz="4" w:space="0" w:color="auto"/>
            </w:tcBorders>
            <w:shd w:val="clear" w:color="auto" w:fill="4F81BD"/>
          </w:tcPr>
          <w:p w:rsidR="00B80E68" w:rsidRPr="006376C8" w:rsidP="008E31C6" w14:paraId="4F4A4E10" w14:textId="2FBFA745">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Geometry</w:t>
            </w:r>
            <w:r w:rsidRPr="006376C8">
              <w:rPr>
                <w:rFonts w:ascii="Times New Roman" w:hAnsi="Times New Roman"/>
                <w:b/>
                <w:bCs/>
                <w:color w:val="FFFFFF"/>
                <w:sz w:val="24"/>
                <w:szCs w:val="24"/>
              </w:rPr>
              <w:t xml:space="preserve"> course enrollment</w:t>
            </w:r>
            <w:r>
              <w:rPr>
                <w:rFonts w:ascii="Times New Roman" w:hAnsi="Times New Roman"/>
                <w:b/>
                <w:bCs/>
                <w:color w:val="FFFFFF"/>
                <w:sz w:val="24"/>
                <w:szCs w:val="24"/>
              </w:rPr>
              <w:t>—grade 8</w:t>
            </w:r>
            <w:r w:rsidR="00F0169F">
              <w:rPr>
                <w:rFonts w:ascii="Times New Roman" w:hAnsi="Times New Roman"/>
                <w:b/>
                <w:bCs/>
                <w:color w:val="FFFFFF"/>
                <w:sz w:val="24"/>
                <w:szCs w:val="24"/>
              </w:rPr>
              <w:t xml:space="preserve"> </w:t>
            </w:r>
          </w:p>
        </w:tc>
        <w:tc>
          <w:tcPr>
            <w:tcW w:w="1689" w:type="dxa"/>
            <w:tcBorders>
              <w:top w:val="single" w:sz="4" w:space="0" w:color="auto"/>
            </w:tcBorders>
            <w:shd w:val="clear" w:color="auto" w:fill="4F81BD"/>
          </w:tcPr>
          <w:p w:rsidR="00B80E68" w:rsidRPr="006376C8" w:rsidP="00772197" w14:paraId="70A19D11"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772197">
              <w:rPr>
                <w:rFonts w:ascii="Times New Roman" w:hAnsi="Times New Roman"/>
                <w:b/>
                <w:bCs/>
                <w:color w:val="FFFFFF"/>
                <w:sz w:val="24"/>
                <w:szCs w:val="24"/>
              </w:rPr>
              <w:t>930</w:t>
            </w:r>
          </w:p>
        </w:tc>
      </w:tr>
      <w:tr w14:paraId="4ADA4DA6" w14:textId="77777777" w:rsidTr="000F25E2">
        <w:tblPrEx>
          <w:tblW w:w="0" w:type="auto"/>
          <w:tblLook w:val="00A0"/>
        </w:tblPrEx>
        <w:tc>
          <w:tcPr>
            <w:tcW w:w="2638" w:type="dxa"/>
          </w:tcPr>
          <w:p w:rsidR="00B80E68" w:rsidRPr="006376C8" w:rsidP="004D4468" w14:paraId="71A6CCD8"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12" w:type="dxa"/>
            <w:gridSpan w:val="4"/>
          </w:tcPr>
          <w:p w:rsidR="00B80E68" w:rsidRPr="006376C8" w:rsidP="004D4468" w14:paraId="270D78A6" w14:textId="23AFCC71">
            <w:pPr>
              <w:spacing w:after="0"/>
              <w:rPr>
                <w:rFonts w:ascii="Times New Roman" w:hAnsi="Times New Roman"/>
                <w:bCs/>
                <w:sz w:val="24"/>
                <w:szCs w:val="24"/>
              </w:rPr>
            </w:pPr>
            <w:r w:rsidRPr="006376C8">
              <w:rPr>
                <w:rFonts w:ascii="Times New Roman" w:hAnsi="Times New Roman"/>
                <w:sz w:val="24"/>
                <w:szCs w:val="24"/>
              </w:rPr>
              <w:t xml:space="preserve">The </w:t>
            </w:r>
            <w:r w:rsidR="00AC73AA">
              <w:rPr>
                <w:rFonts w:ascii="Times New Roman" w:hAnsi="Times New Roman"/>
                <w:sz w:val="24"/>
                <w:szCs w:val="24"/>
              </w:rPr>
              <w:t xml:space="preserve">unduplicated </w:t>
            </w:r>
            <w:r w:rsidRPr="006376C8">
              <w:rPr>
                <w:rFonts w:ascii="Times New Roman" w:hAnsi="Times New Roman"/>
                <w:sz w:val="24"/>
                <w:szCs w:val="24"/>
              </w:rPr>
              <w:t xml:space="preserve">number </w:t>
            </w:r>
            <w:r>
              <w:rPr>
                <w:rFonts w:ascii="Times New Roman" w:hAnsi="Times New Roman"/>
                <w:sz w:val="24"/>
                <w:szCs w:val="24"/>
              </w:rPr>
              <w:t xml:space="preserve">of </w:t>
            </w:r>
            <w:r w:rsidRPr="006376C8">
              <w:rPr>
                <w:rFonts w:ascii="Times New Roman" w:hAnsi="Times New Roman"/>
                <w:sz w:val="24"/>
                <w:szCs w:val="24"/>
              </w:rPr>
              <w:t xml:space="preserve">students </w:t>
            </w:r>
            <w:r>
              <w:rPr>
                <w:rFonts w:ascii="Times New Roman" w:hAnsi="Times New Roman"/>
                <w:sz w:val="24"/>
                <w:szCs w:val="24"/>
              </w:rPr>
              <w:t xml:space="preserve">in grade 8 </w:t>
            </w:r>
            <w:r w:rsidRPr="006376C8">
              <w:rPr>
                <w:rFonts w:ascii="Times New Roman" w:hAnsi="Times New Roman"/>
                <w:sz w:val="24"/>
                <w:szCs w:val="24"/>
              </w:rPr>
              <w:t xml:space="preserve">enrolled </w:t>
            </w:r>
            <w:r w:rsidRPr="006376C8">
              <w:rPr>
                <w:rFonts w:ascii="Times New Roman" w:hAnsi="Times New Roman"/>
                <w:bCs/>
                <w:sz w:val="24"/>
                <w:szCs w:val="24"/>
              </w:rPr>
              <w:t>in</w:t>
            </w:r>
            <w:r w:rsidRPr="006376C8">
              <w:rPr>
                <w:rFonts w:ascii="Times New Roman" w:hAnsi="Times New Roman"/>
                <w:b/>
                <w:bCs/>
                <w:sz w:val="24"/>
                <w:szCs w:val="24"/>
              </w:rPr>
              <w:t xml:space="preserve"> </w:t>
            </w:r>
            <w:r>
              <w:rPr>
                <w:rFonts w:ascii="Times New Roman" w:hAnsi="Times New Roman"/>
                <w:bCs/>
                <w:sz w:val="24"/>
                <w:szCs w:val="24"/>
              </w:rPr>
              <w:t>Geometry</w:t>
            </w:r>
            <w:r w:rsidRPr="006376C8">
              <w:rPr>
                <w:rFonts w:ascii="Times New Roman" w:hAnsi="Times New Roman"/>
                <w:sz w:val="24"/>
                <w:szCs w:val="24"/>
              </w:rPr>
              <w:t xml:space="preserve"> </w:t>
            </w:r>
            <w:r>
              <w:rPr>
                <w:rFonts w:ascii="Times New Roman" w:hAnsi="Times New Roman"/>
                <w:sz w:val="24"/>
                <w:szCs w:val="24"/>
              </w:rPr>
              <w:t>college-preparatory course</w:t>
            </w:r>
            <w:r w:rsidRPr="006376C8">
              <w:rPr>
                <w:rFonts w:ascii="Times New Roman" w:hAnsi="Times New Roman"/>
                <w:sz w:val="24"/>
                <w:szCs w:val="24"/>
              </w:rPr>
              <w:t>.</w:t>
            </w:r>
          </w:p>
        </w:tc>
      </w:tr>
      <w:tr w14:paraId="0739F229" w14:textId="77777777" w:rsidTr="000F25E2">
        <w:tblPrEx>
          <w:tblW w:w="0" w:type="auto"/>
          <w:tblLook w:val="00A0"/>
        </w:tblPrEx>
        <w:tc>
          <w:tcPr>
            <w:tcW w:w="2638" w:type="dxa"/>
          </w:tcPr>
          <w:p w:rsidR="00B80E68" w:rsidRPr="006376C8" w:rsidP="004D4468" w14:paraId="33E1AEE0"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712" w:type="dxa"/>
            <w:gridSpan w:val="4"/>
          </w:tcPr>
          <w:p w:rsidR="00B80E68" w:rsidRPr="006376C8" w:rsidP="004D4468" w14:paraId="73FE8B7B" w14:textId="77777777">
            <w:pPr>
              <w:pStyle w:val="ListParagraph"/>
              <w:numPr>
                <w:ilvl w:val="0"/>
                <w:numId w:val="2"/>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14:paraId="4505CE0E" w14:textId="77777777" w:rsidTr="000F25E2">
        <w:tblPrEx>
          <w:tblW w:w="0" w:type="auto"/>
          <w:tblLook w:val="00A0"/>
        </w:tblPrEx>
        <w:tc>
          <w:tcPr>
            <w:tcW w:w="2638" w:type="dxa"/>
          </w:tcPr>
          <w:p w:rsidR="00B80E68" w:rsidRPr="006376C8" w:rsidP="004D4468" w14:paraId="550BC7C4" w14:textId="77777777">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712" w:type="dxa"/>
            <w:gridSpan w:val="4"/>
          </w:tcPr>
          <w:p w:rsidR="00B80E68" w:rsidP="00B56622" w14:paraId="3FFB7EDF" w14:textId="77777777">
            <w:pPr>
              <w:pStyle w:val="ListParagraph"/>
              <w:numPr>
                <w:ilvl w:val="0"/>
                <w:numId w:val="19"/>
              </w:numPr>
              <w:spacing w:after="0"/>
              <w:ind w:left="368"/>
              <w:rPr>
                <w:rFonts w:ascii="Times New Roman" w:hAnsi="Times New Roman"/>
                <w:sz w:val="24"/>
                <w:szCs w:val="24"/>
              </w:rPr>
            </w:pPr>
            <w:r w:rsidRPr="005E338F">
              <w:rPr>
                <w:rFonts w:ascii="Times New Roman" w:hAnsi="Times New Roman"/>
                <w:sz w:val="24"/>
                <w:szCs w:val="24"/>
              </w:rPr>
              <w:t>For s</w:t>
            </w:r>
            <w:r w:rsidR="00B719F3">
              <w:rPr>
                <w:rFonts w:ascii="Times New Roman" w:hAnsi="Times New Roman"/>
                <w:sz w:val="24"/>
                <w:szCs w:val="24"/>
              </w:rPr>
              <w:t>chools with regular scheduling –</w:t>
            </w:r>
            <w:r w:rsidRPr="005E338F">
              <w:rPr>
                <w:rFonts w:ascii="Times New Roman" w:hAnsi="Times New Roman"/>
                <w:sz w:val="24"/>
                <w:szCs w:val="24"/>
              </w:rPr>
              <w:t xml:space="preserve"> October 1</w:t>
            </w:r>
            <w:r w:rsidRPr="00C61A1B">
              <w:rPr>
                <w:rFonts w:ascii="Times New Roman" w:hAnsi="Times New Roman"/>
                <w:sz w:val="24"/>
                <w:szCs w:val="24"/>
              </w:rPr>
              <w:t xml:space="preserve"> </w:t>
            </w:r>
          </w:p>
          <w:p w:rsidR="00B80E68" w:rsidRPr="003255B3" w:rsidP="00B56622" w14:paraId="2E3F1498" w14:textId="77777777">
            <w:pPr>
              <w:pStyle w:val="ListParagraph"/>
              <w:numPr>
                <w:ilvl w:val="0"/>
                <w:numId w:val="19"/>
              </w:numPr>
              <w:spacing w:after="0"/>
              <w:ind w:left="368"/>
              <w:rPr>
                <w:rFonts w:ascii="Times New Roman" w:hAnsi="Times New Roman"/>
                <w:sz w:val="24"/>
                <w:szCs w:val="24"/>
              </w:rPr>
            </w:pPr>
            <w:r w:rsidRPr="003255B3">
              <w:rPr>
                <w:rFonts w:ascii="Times New Roman" w:hAnsi="Times New Roman"/>
                <w:sz w:val="24"/>
                <w:szCs w:val="24"/>
              </w:rPr>
              <w:t>For schools with block scheduling that allows a full-year cour</w:t>
            </w:r>
            <w:r w:rsidR="00B719F3">
              <w:rPr>
                <w:rFonts w:ascii="Times New Roman" w:hAnsi="Times New Roman"/>
                <w:sz w:val="24"/>
                <w:szCs w:val="24"/>
              </w:rPr>
              <w:t>se to be taken in one semester –</w:t>
            </w:r>
            <w:r w:rsidRPr="003255B3">
              <w:rPr>
                <w:rFonts w:ascii="Times New Roman" w:hAnsi="Times New Roman"/>
                <w:sz w:val="24"/>
                <w:szCs w:val="24"/>
              </w:rPr>
              <w:t xml:space="preserve"> Sum of a count taken on October 1 in the first block, and around March 1 in the second block</w:t>
            </w:r>
          </w:p>
        </w:tc>
      </w:tr>
      <w:tr w14:paraId="4497CB9D" w14:textId="77777777" w:rsidTr="000F25E2">
        <w:tblPrEx>
          <w:tblW w:w="0" w:type="auto"/>
          <w:tblLook w:val="00A0"/>
        </w:tblPrEx>
        <w:tc>
          <w:tcPr>
            <w:tcW w:w="2638" w:type="dxa"/>
          </w:tcPr>
          <w:p w:rsidR="00B80E68" w:rsidRPr="006376C8" w:rsidP="004D4468" w14:paraId="0ABEC9D4"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51" w:type="dxa"/>
          </w:tcPr>
          <w:p w:rsidR="00B80E68" w:rsidRPr="006376C8" w:rsidP="004D4468" w14:paraId="54517C37"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30" w:type="dxa"/>
          </w:tcPr>
          <w:p w:rsidR="00B80E68" w:rsidRPr="006376C8" w:rsidP="004D4468" w14:paraId="55173EA5"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r w:rsidRPr="006376C8">
              <w:rPr>
                <w:bCs/>
                <w:sz w:val="24"/>
                <w:szCs w:val="24"/>
              </w:rPr>
              <w:t xml:space="preserve">  </w:t>
            </w:r>
          </w:p>
        </w:tc>
        <w:tc>
          <w:tcPr>
            <w:tcW w:w="2331" w:type="dxa"/>
            <w:gridSpan w:val="2"/>
          </w:tcPr>
          <w:p w:rsidR="00B80E68" w:rsidRPr="006376C8" w:rsidP="004D4468" w14:paraId="77CB12A9"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5E9B2F40" w14:textId="77777777" w:rsidTr="000F25E2">
        <w:tblPrEx>
          <w:tblW w:w="0" w:type="auto"/>
          <w:tblLook w:val="00A0"/>
        </w:tblPrEx>
        <w:tc>
          <w:tcPr>
            <w:tcW w:w="2638" w:type="dxa"/>
          </w:tcPr>
          <w:p w:rsidR="00B80E68" w:rsidRPr="006376C8" w:rsidP="004D4468" w14:paraId="0E6B275F" w14:textId="7A3C27BF">
            <w:pPr>
              <w:spacing w:after="0"/>
              <w:rPr>
                <w:rFonts w:ascii="Times New Roman" w:hAnsi="Times New Roman"/>
                <w:b/>
                <w:bCs/>
                <w:sz w:val="24"/>
                <w:szCs w:val="24"/>
              </w:rPr>
            </w:pPr>
            <w:r>
              <w:rPr>
                <w:rFonts w:ascii="Times New Roman" w:hAnsi="Times New Roman"/>
                <w:b/>
                <w:bCs/>
                <w:sz w:val="24"/>
                <w:szCs w:val="24"/>
              </w:rPr>
              <w:t>Education Unit Total</w:t>
            </w:r>
          </w:p>
        </w:tc>
        <w:tc>
          <w:tcPr>
            <w:tcW w:w="6712" w:type="dxa"/>
            <w:gridSpan w:val="4"/>
          </w:tcPr>
          <w:p w:rsidR="00B80E68" w:rsidRPr="006376C8" w:rsidP="004D4468" w14:paraId="7A1A50D0" w14:textId="77777777">
            <w:pPr>
              <w:spacing w:after="0"/>
              <w:rPr>
                <w:b/>
                <w:bCs/>
                <w:sz w:val="24"/>
                <w:szCs w:val="24"/>
              </w:rPr>
            </w:pPr>
            <w:r w:rsidRPr="003C4C0C">
              <w:rPr>
                <w:rFonts w:ascii="Wingdings 2" w:hAnsi="Wingdings 2"/>
                <w:bCs/>
                <w:sz w:val="24"/>
                <w:szCs w:val="24"/>
              </w:rPr>
              <w:sym w:font="Wingdings 2" w:char="F052"/>
            </w:r>
          </w:p>
        </w:tc>
      </w:tr>
      <w:tr w14:paraId="4767F093" w14:textId="77777777" w:rsidTr="000F25E2">
        <w:tblPrEx>
          <w:tblW w:w="0" w:type="auto"/>
          <w:tblLook w:val="00A0"/>
        </w:tblPrEx>
        <w:tc>
          <w:tcPr>
            <w:tcW w:w="2638" w:type="dxa"/>
          </w:tcPr>
          <w:p w:rsidR="00B80E68" w:rsidRPr="006376C8" w:rsidP="004D4468" w14:paraId="0270957A"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6712" w:type="dxa"/>
            <w:gridSpan w:val="4"/>
          </w:tcPr>
          <w:p w:rsidR="00B80E68" w:rsidP="004D4468" w14:paraId="34231A06" w14:textId="77777777">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with grade 8 and/or ungraded with middle school age students, and</w:t>
            </w:r>
            <w:r w:rsidRPr="006376C8">
              <w:rPr>
                <w:rFonts w:ascii="Times New Roman" w:hAnsi="Times New Roman"/>
                <w:sz w:val="24"/>
                <w:szCs w:val="24"/>
              </w:rPr>
              <w:t xml:space="preserve"> that provide college-preparatory </w:t>
            </w:r>
            <w:r>
              <w:rPr>
                <w:rFonts w:ascii="Times New Roman" w:hAnsi="Times New Roman"/>
                <w:sz w:val="24"/>
                <w:szCs w:val="24"/>
              </w:rPr>
              <w:t>Geometry course</w:t>
            </w:r>
            <w:r w:rsidRPr="006376C8">
              <w:rPr>
                <w:rFonts w:ascii="Times New Roman" w:hAnsi="Times New Roman"/>
                <w:sz w:val="24"/>
                <w:szCs w:val="24"/>
              </w:rPr>
              <w:t xml:space="preserve">.  </w:t>
            </w:r>
          </w:p>
          <w:p w:rsidR="00E15279" w:rsidP="00AC73AA" w14:paraId="41AA3492" w14:textId="77777777">
            <w:pPr>
              <w:spacing w:after="0"/>
              <w:rPr>
                <w:rFonts w:ascii="Times New Roman" w:hAnsi="Times New Roman"/>
                <w:sz w:val="24"/>
                <w:szCs w:val="24"/>
              </w:rPr>
            </w:pPr>
          </w:p>
          <w:p w:rsidR="00AC73AA" w:rsidP="00AC73AA" w14:paraId="39AF8E18" w14:textId="77777777">
            <w:pPr>
              <w:spacing w:after="0"/>
              <w:rPr>
                <w:rFonts w:ascii="Times New Roman" w:hAnsi="Times New Roman"/>
                <w:sz w:val="24"/>
                <w:szCs w:val="24"/>
              </w:rPr>
            </w:pPr>
            <w:r w:rsidRPr="00FE5F23">
              <w:rPr>
                <w:rFonts w:ascii="Times New Roman" w:hAnsi="Times New Roman"/>
                <w:sz w:val="24"/>
                <w:szCs w:val="24"/>
              </w:rPr>
              <w:t>Geometry is a course that typically includes topics such as properties of plane and solid figures; deductive methods of reasoning and use of logic; geometry as an axiomatic system including the study of postulates, theorems, and formal proofs; concepts of congruence, similarity, parallelism, perpendicularity, and proportion; and rules of angle measurement in triangles.</w:t>
            </w:r>
          </w:p>
          <w:p w:rsidR="00AC73AA" w:rsidRPr="00FE5F23" w:rsidP="00AC73AA" w14:paraId="1EEB0C62" w14:textId="77777777">
            <w:pPr>
              <w:spacing w:after="0"/>
              <w:rPr>
                <w:rFonts w:ascii="Times New Roman" w:hAnsi="Times New Roman"/>
                <w:sz w:val="24"/>
                <w:szCs w:val="24"/>
              </w:rPr>
            </w:pPr>
          </w:p>
          <w:p w:rsidR="00B80E68" w:rsidRPr="006376C8" w:rsidP="004D4468" w14:paraId="3A46C107" w14:textId="77777777">
            <w:pPr>
              <w:spacing w:after="0"/>
              <w:rPr>
                <w:rFonts w:ascii="Times New Roman" w:hAnsi="Times New Roman"/>
                <w:sz w:val="24"/>
                <w:szCs w:val="24"/>
              </w:rPr>
            </w:pPr>
            <w:r w:rsidRPr="00FE5F23">
              <w:rPr>
                <w:rFonts w:ascii="Times New Roman" w:hAnsi="Times New Roman"/>
                <w:sz w:val="24"/>
                <w:szCs w:val="24"/>
              </w:rPr>
              <w:t>Geometry is considered a prerequisite for Algebra II.</w:t>
            </w:r>
          </w:p>
        </w:tc>
      </w:tr>
    </w:tbl>
    <w:p w:rsidR="00AC73AA" w14:paraId="798518BB" w14:textId="77777777">
      <w:pPr>
        <w:rPr>
          <w:sz w:val="24"/>
          <w:szCs w:val="24"/>
        </w:rPr>
      </w:pPr>
    </w:p>
    <w:p w:rsidR="005801F6" w14:paraId="0212BC44" w14:textId="77777777">
      <w:pPr>
        <w:rPr>
          <w:sz w:val="24"/>
          <w:szCs w:val="24"/>
        </w:rPr>
      </w:pPr>
    </w:p>
    <w:p w:rsidR="00016177" w14:paraId="23CD39C6" w14:textId="77777777">
      <w:pPr>
        <w:rPr>
          <w:sz w:val="24"/>
          <w:szCs w:val="24"/>
        </w:rPr>
      </w:pPr>
    </w:p>
    <w:p w:rsidR="009A4D54" w14:paraId="132E15D6" w14:textId="77777777">
      <w:pPr>
        <w:rPr>
          <w:sz w:val="24"/>
          <w:szCs w:val="24"/>
        </w:rPr>
      </w:pPr>
    </w:p>
    <w:p w:rsidR="009A4D54" w14:paraId="6A085FFF" w14:textId="77777777">
      <w:pPr>
        <w:rPr>
          <w:sz w:val="24"/>
          <w:szCs w:val="24"/>
        </w:rPr>
      </w:pPr>
    </w:p>
    <w:p w:rsidR="29BC0BC7" w:rsidP="29BC0BC7" w14:paraId="7FB74615" w14:textId="73951930"/>
    <w:p w:rsidR="00F0633A" w14:paraId="6B1C059D" w14:textId="77777777">
      <w:pPr>
        <w:rPr>
          <w:sz w:val="24"/>
          <w:szCs w:val="24"/>
        </w:rPr>
      </w:pPr>
    </w:p>
    <w:p w:rsidR="29BC0BC7" w:rsidP="29BC0BC7" w14:paraId="778087D2" w14:textId="2BBD3CE7"/>
    <w:p w:rsidR="29BC0BC7" w:rsidP="29BC0BC7" w14:paraId="1193219A" w14:textId="353244FF"/>
    <w:p w:rsidR="000F25E2" w:rsidP="29BC0BC7" w14:paraId="459A46F0" w14:textId="77777777"/>
    <w:p w:rsidR="000F25E2" w:rsidP="29BC0BC7" w14:paraId="7E6B5A8F" w14:textId="77777777"/>
    <w:p w:rsidR="00016177" w:rsidP="00B719F3" w14:paraId="6216C788" w14:textId="1B706828">
      <w:pPr>
        <w:spacing w:after="0"/>
        <w:rPr>
          <w:sz w:val="24"/>
          <w:szCs w:val="24"/>
        </w:rPr>
      </w:pPr>
    </w:p>
    <w:p w:rsidR="00D31DE9" w:rsidRPr="00DF11DA" w:rsidP="1C47951B" w14:paraId="42589368" w14:textId="172E2CC7">
      <w:pPr>
        <w:spacing w:after="0"/>
        <w:rPr>
          <w:rFonts w:ascii="Times New Roman" w:hAnsi="Times New Roman"/>
          <w:b/>
          <w:bCs/>
          <w:color w:val="FF0000"/>
        </w:rPr>
      </w:pPr>
      <w:r w:rsidRPr="00DF11DA">
        <w:rPr>
          <w:rFonts w:ascii="Times New Roman" w:hAnsi="Times New Roman"/>
          <w:b/>
          <w:bCs/>
          <w:color w:val="FF0000"/>
          <w:sz w:val="24"/>
          <w:szCs w:val="24"/>
        </w:rPr>
        <w:t>Revised!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7"/>
        <w:gridCol w:w="2050"/>
        <w:gridCol w:w="2326"/>
        <w:gridCol w:w="1072"/>
        <w:gridCol w:w="1255"/>
      </w:tblGrid>
      <w:tr w14:paraId="5D4F24B3" w14:textId="77777777" w:rsidTr="000139E4">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298" w:type="dxa"/>
            <w:gridSpan w:val="4"/>
            <w:tcBorders>
              <w:top w:val="single" w:sz="4" w:space="0" w:color="auto"/>
            </w:tcBorders>
            <w:shd w:val="clear" w:color="auto" w:fill="4F81BD"/>
          </w:tcPr>
          <w:p w:rsidR="00B47337" w:rsidRPr="006376C8" w:rsidP="000139E4" w14:paraId="1EF18C2B" w14:textId="77777777">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Pr="006376C8">
              <w:rPr>
                <w:rFonts w:ascii="Times New Roman" w:hAnsi="Times New Roman"/>
                <w:b/>
                <w:bCs/>
                <w:color w:val="FFFFFF"/>
                <w:sz w:val="24"/>
                <w:szCs w:val="24"/>
              </w:rPr>
              <w:t xml:space="preserve">Group Name:    Gifted/talented program </w:t>
            </w:r>
            <w:r w:rsidR="00061A02">
              <w:rPr>
                <w:rFonts w:ascii="Times New Roman" w:hAnsi="Times New Roman"/>
                <w:b/>
                <w:bCs/>
                <w:color w:val="FFFFFF"/>
                <w:sz w:val="24"/>
                <w:szCs w:val="24"/>
              </w:rPr>
              <w:t xml:space="preserve">enrollment </w:t>
            </w:r>
            <w:r w:rsidRPr="006376C8">
              <w:rPr>
                <w:rFonts w:ascii="Times New Roman" w:hAnsi="Times New Roman"/>
                <w:b/>
                <w:bCs/>
                <w:color w:val="FFFFFF"/>
                <w:sz w:val="24"/>
                <w:szCs w:val="24"/>
              </w:rPr>
              <w:t>table</w:t>
            </w:r>
          </w:p>
        </w:tc>
        <w:tc>
          <w:tcPr>
            <w:tcW w:w="1278" w:type="dxa"/>
            <w:tcBorders>
              <w:top w:val="single" w:sz="4" w:space="0" w:color="auto"/>
            </w:tcBorders>
            <w:shd w:val="clear" w:color="auto" w:fill="4F81BD"/>
          </w:tcPr>
          <w:p w:rsidR="00B47337" w:rsidRPr="006376C8" w:rsidP="00772197" w14:paraId="339B0658"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772197">
              <w:rPr>
                <w:rFonts w:ascii="Times New Roman" w:hAnsi="Times New Roman"/>
                <w:b/>
                <w:bCs/>
                <w:color w:val="FFFFFF"/>
                <w:sz w:val="24"/>
                <w:szCs w:val="24"/>
              </w:rPr>
              <w:t>931</w:t>
            </w:r>
          </w:p>
        </w:tc>
      </w:tr>
      <w:tr w14:paraId="6D108DD5" w14:textId="77777777" w:rsidTr="00BA2E40">
        <w:tblPrEx>
          <w:tblW w:w="0" w:type="auto"/>
          <w:tblLook w:val="00A0"/>
        </w:tblPrEx>
        <w:tc>
          <w:tcPr>
            <w:tcW w:w="2692" w:type="dxa"/>
          </w:tcPr>
          <w:p w:rsidR="00B47337" w:rsidRPr="006376C8" w:rsidP="00BA2E40" w14:paraId="5C9EA0AC"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P="00FA7F7E" w14:paraId="4C86DE72" w14:textId="2DA08C3D">
            <w:pPr>
              <w:spacing w:after="0"/>
              <w:rPr>
                <w:rFonts w:ascii="Times New Roman" w:hAnsi="Times New Roman"/>
                <w:b/>
                <w:bCs/>
                <w:sz w:val="24"/>
                <w:szCs w:val="24"/>
              </w:rPr>
            </w:pPr>
            <w:r>
              <w:rPr>
                <w:rFonts w:ascii="Times New Roman" w:hAnsi="Times New Roman"/>
                <w:sz w:val="24"/>
                <w:szCs w:val="24"/>
              </w:rPr>
              <w:t>The</w:t>
            </w:r>
            <w:r w:rsidRPr="006376C8">
              <w:rPr>
                <w:rFonts w:ascii="Times New Roman" w:hAnsi="Times New Roman"/>
                <w:sz w:val="24"/>
                <w:szCs w:val="24"/>
              </w:rPr>
              <w:t xml:space="preserve"> </w:t>
            </w:r>
            <w:r w:rsidR="007C7104">
              <w:rPr>
                <w:rFonts w:ascii="Times New Roman" w:hAnsi="Times New Roman"/>
                <w:sz w:val="24"/>
                <w:szCs w:val="24"/>
              </w:rPr>
              <w:t xml:space="preserve">unduplicated </w:t>
            </w:r>
            <w:r w:rsidRPr="006376C8">
              <w:rPr>
                <w:rFonts w:ascii="Times New Roman" w:hAnsi="Times New Roman"/>
                <w:sz w:val="24"/>
                <w:szCs w:val="24"/>
              </w:rPr>
              <w:t>number of students enrolled in gifted/talented programs</w:t>
            </w:r>
            <w:r w:rsidR="00FA7F7E">
              <w:rPr>
                <w:rFonts w:ascii="Times New Roman" w:hAnsi="Times New Roman"/>
                <w:sz w:val="24"/>
                <w:szCs w:val="24"/>
              </w:rPr>
              <w:t>.</w:t>
            </w:r>
            <w:r w:rsidRPr="006376C8">
              <w:rPr>
                <w:rFonts w:ascii="Times New Roman" w:hAnsi="Times New Roman"/>
                <w:sz w:val="24"/>
                <w:szCs w:val="24"/>
              </w:rPr>
              <w:t xml:space="preserve"> </w:t>
            </w:r>
          </w:p>
        </w:tc>
      </w:tr>
      <w:tr w14:paraId="362DC9AB" w14:textId="77777777" w:rsidTr="00BA2E40">
        <w:tblPrEx>
          <w:tblW w:w="0" w:type="auto"/>
          <w:tblLook w:val="00A0"/>
        </w:tblPrEx>
        <w:tc>
          <w:tcPr>
            <w:tcW w:w="2692" w:type="dxa"/>
          </w:tcPr>
          <w:p w:rsidR="00B47337" w:rsidRPr="006376C8" w:rsidP="00BA2E40" w14:paraId="2F1E1D17"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P="00B56622" w14:paraId="314EC6CF" w14:textId="77777777">
            <w:pPr>
              <w:pStyle w:val="ListParagraph"/>
              <w:numPr>
                <w:ilvl w:val="0"/>
                <w:numId w:val="15"/>
              </w:numPr>
              <w:spacing w:after="0"/>
              <w:rPr>
                <w:rFonts w:ascii="Times New Roman" w:hAnsi="Times New Roman"/>
                <w:b/>
                <w:bCs/>
                <w:sz w:val="24"/>
                <w:szCs w:val="24"/>
              </w:rPr>
            </w:pPr>
            <w:r w:rsidRPr="006376C8">
              <w:rPr>
                <w:rFonts w:ascii="Times New Roman" w:hAnsi="Times New Roman"/>
                <w:sz w:val="24"/>
                <w:szCs w:val="24"/>
              </w:rPr>
              <w:t xml:space="preserve">Integer </w:t>
            </w:r>
          </w:p>
        </w:tc>
      </w:tr>
      <w:tr w14:paraId="1015F3AD" w14:textId="77777777" w:rsidTr="00BA2E40">
        <w:tblPrEx>
          <w:tblW w:w="0" w:type="auto"/>
          <w:tblLook w:val="00A0"/>
        </w:tblPrEx>
        <w:tc>
          <w:tcPr>
            <w:tcW w:w="2692" w:type="dxa"/>
          </w:tcPr>
          <w:p w:rsidR="00B47337" w:rsidRPr="006376C8" w:rsidP="00BA2E40" w14:paraId="159E7021" w14:textId="77777777">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rsidR="00B47337" w:rsidRPr="006376C8" w:rsidP="00721736" w14:paraId="7A404EA4" w14:textId="77777777">
            <w:pPr>
              <w:spacing w:after="0"/>
              <w:rPr>
                <w:rFonts w:ascii="Times New Roman" w:hAnsi="Times New Roman"/>
                <w:bCs/>
                <w:sz w:val="24"/>
                <w:szCs w:val="24"/>
              </w:rPr>
            </w:pPr>
            <w:r>
              <w:rPr>
                <w:rFonts w:ascii="Times New Roman" w:hAnsi="Times New Roman"/>
                <w:sz w:val="24"/>
                <w:szCs w:val="24"/>
              </w:rPr>
              <w:t>October 1</w:t>
            </w:r>
          </w:p>
        </w:tc>
      </w:tr>
      <w:tr w14:paraId="629F9A2E" w14:textId="77777777" w:rsidTr="00BA2E40">
        <w:tblPrEx>
          <w:tblW w:w="0" w:type="auto"/>
          <w:tblLook w:val="00A0"/>
        </w:tblPrEx>
        <w:tc>
          <w:tcPr>
            <w:tcW w:w="2692" w:type="dxa"/>
          </w:tcPr>
          <w:p w:rsidR="00B47337" w:rsidRPr="006376C8" w:rsidP="00BA2E40" w14:paraId="3531DE55"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P="00BA2E40" w14:paraId="552B3C58"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94" w:type="dxa"/>
          </w:tcPr>
          <w:p w:rsidR="00B47337" w:rsidRPr="006376C8" w:rsidP="00BA2E40" w14:paraId="76B6D129"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p>
        </w:tc>
        <w:tc>
          <w:tcPr>
            <w:tcW w:w="2394" w:type="dxa"/>
            <w:gridSpan w:val="2"/>
          </w:tcPr>
          <w:p w:rsidR="00B47337" w:rsidRPr="006376C8" w:rsidP="00BA2E40" w14:paraId="5E82FFE3"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0AEA8FE3" w14:textId="77777777" w:rsidTr="00BA2E40">
        <w:tblPrEx>
          <w:tblW w:w="0" w:type="auto"/>
          <w:tblLook w:val="00A0"/>
        </w:tblPrEx>
        <w:tc>
          <w:tcPr>
            <w:tcW w:w="2692" w:type="dxa"/>
          </w:tcPr>
          <w:p w:rsidR="00B47337" w:rsidRPr="006376C8" w:rsidP="00BA2E40" w14:paraId="1FEAB413" w14:textId="6E961BE5">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B47337" w:rsidRPr="006376C8" w:rsidP="00BA2E40" w14:paraId="6291B571" w14:textId="77777777">
            <w:pPr>
              <w:spacing w:after="0"/>
              <w:rPr>
                <w:b/>
                <w:bCs/>
                <w:sz w:val="24"/>
                <w:szCs w:val="24"/>
              </w:rPr>
            </w:pPr>
            <w:r w:rsidRPr="006376C8">
              <w:rPr>
                <w:rFonts w:ascii="Wingdings 2" w:eastAsia="Wingdings 2" w:hAnsi="Wingdings 2" w:cs="Wingdings 2"/>
                <w:bCs/>
                <w:sz w:val="24"/>
                <w:szCs w:val="24"/>
              </w:rPr>
              <w:t>£</w:t>
            </w:r>
          </w:p>
        </w:tc>
      </w:tr>
      <w:tr w14:paraId="72ADF598" w14:textId="77777777" w:rsidTr="00BA2E40">
        <w:tblPrEx>
          <w:tblW w:w="0" w:type="auto"/>
          <w:tblLook w:val="00A0"/>
        </w:tblPrEx>
        <w:tc>
          <w:tcPr>
            <w:tcW w:w="2692" w:type="dxa"/>
          </w:tcPr>
          <w:p w:rsidR="00B47337" w:rsidP="001F5E3A" w14:paraId="77032382" w14:textId="77777777">
            <w:pPr>
              <w:spacing w:after="0"/>
              <w:rPr>
                <w:rFonts w:ascii="Times New Roman" w:hAnsi="Times New Roman"/>
                <w:b/>
                <w:bCs/>
                <w:sz w:val="24"/>
                <w:szCs w:val="24"/>
              </w:rPr>
            </w:pPr>
            <w:r w:rsidRPr="006376C8">
              <w:rPr>
                <w:rFonts w:ascii="Times New Roman" w:hAnsi="Times New Roman"/>
                <w:b/>
                <w:bCs/>
                <w:sz w:val="24"/>
                <w:szCs w:val="24"/>
              </w:rPr>
              <w:t>Comment</w:t>
            </w:r>
          </w:p>
          <w:p w:rsidR="00DF11DA" w:rsidRPr="006376C8" w:rsidP="001F5E3A" w14:paraId="639EB727" w14:textId="5F1D4646">
            <w:pPr>
              <w:spacing w:after="0"/>
              <w:rPr>
                <w:rFonts w:ascii="Times New Roman" w:hAnsi="Times New Roman"/>
                <w:b/>
                <w:bCs/>
                <w:sz w:val="24"/>
                <w:szCs w:val="24"/>
              </w:rPr>
            </w:pPr>
            <w:r w:rsidRPr="00DF11DA">
              <w:rPr>
                <w:rFonts w:ascii="Times New Roman" w:hAnsi="Times New Roman"/>
                <w:b/>
                <w:bCs/>
                <w:color w:val="FF0000"/>
                <w:sz w:val="24"/>
                <w:szCs w:val="24"/>
              </w:rPr>
              <w:t>Revised!</w:t>
            </w:r>
          </w:p>
        </w:tc>
        <w:tc>
          <w:tcPr>
            <w:tcW w:w="6884" w:type="dxa"/>
            <w:gridSpan w:val="4"/>
          </w:tcPr>
          <w:p w:rsidR="002448CF" w:rsidP="00A17914" w14:paraId="5AE53C24" w14:textId="77777777">
            <w:pPr>
              <w:spacing w:after="0"/>
              <w:rPr>
                <w:rFonts w:ascii="Times New Roman" w:hAnsi="Times New Roman"/>
                <w:sz w:val="24"/>
                <w:szCs w:val="24"/>
              </w:rPr>
            </w:pPr>
            <w:r w:rsidRPr="0064593C">
              <w:rPr>
                <w:rFonts w:ascii="Times New Roman" w:hAnsi="Times New Roman"/>
                <w:sz w:val="24"/>
                <w:szCs w:val="24"/>
              </w:rPr>
              <w:t xml:space="preserve">Include students enrolled in </w:t>
            </w:r>
            <w:r>
              <w:rPr>
                <w:rFonts w:ascii="Times New Roman" w:hAnsi="Times New Roman"/>
                <w:sz w:val="24"/>
                <w:szCs w:val="24"/>
              </w:rPr>
              <w:t>preschool, grades K-12</w:t>
            </w:r>
            <w:r w:rsidRPr="0064593C">
              <w:rPr>
                <w:rFonts w:ascii="Times New Roman" w:hAnsi="Times New Roman"/>
                <w:sz w:val="24"/>
                <w:szCs w:val="24"/>
              </w:rPr>
              <w:t xml:space="preserve">, and </w:t>
            </w:r>
            <w:r w:rsidRPr="002926A6">
              <w:rPr>
                <w:rFonts w:ascii="Times New Roman" w:hAnsi="Times New Roman"/>
                <w:sz w:val="24"/>
                <w:szCs w:val="24"/>
              </w:rPr>
              <w:t>comparable ungraded levels</w:t>
            </w:r>
            <w:r>
              <w:rPr>
                <w:rFonts w:ascii="Times New Roman" w:hAnsi="Times New Roman"/>
                <w:sz w:val="24"/>
                <w:szCs w:val="24"/>
              </w:rPr>
              <w:t xml:space="preserve">.  </w:t>
            </w:r>
            <w:r w:rsidRPr="006376C8" w:rsidR="00B47337">
              <w:rPr>
                <w:rFonts w:ascii="Times New Roman" w:hAnsi="Times New Roman"/>
                <w:sz w:val="24"/>
                <w:szCs w:val="24"/>
              </w:rPr>
              <w:t xml:space="preserve">Report only for schools </w:t>
            </w:r>
            <w:r w:rsidR="00A17914">
              <w:rPr>
                <w:rFonts w:ascii="Times New Roman" w:hAnsi="Times New Roman"/>
                <w:sz w:val="24"/>
                <w:szCs w:val="24"/>
              </w:rPr>
              <w:t xml:space="preserve">with one or more gifted/talented programs.  </w:t>
            </w:r>
            <w:r>
              <w:rPr>
                <w:rFonts w:ascii="Times New Roman" w:hAnsi="Times New Roman"/>
                <w:sz w:val="24"/>
                <w:szCs w:val="24"/>
              </w:rPr>
              <w:t xml:space="preserve">Category sets B and C </w:t>
            </w:r>
            <w:r w:rsidRPr="00E22498">
              <w:rPr>
                <w:rFonts w:ascii="Times New Roman" w:hAnsi="Times New Roman"/>
                <w:sz w:val="24"/>
                <w:szCs w:val="24"/>
              </w:rPr>
              <w:t>do not include all students.</w:t>
            </w:r>
          </w:p>
          <w:p w:rsidR="00EE3030" w:rsidP="00A17914" w14:paraId="27411D47" w14:textId="77777777">
            <w:pPr>
              <w:spacing w:after="0"/>
              <w:rPr>
                <w:rFonts w:ascii="Times New Roman" w:hAnsi="Times New Roman"/>
                <w:sz w:val="24"/>
                <w:szCs w:val="24"/>
              </w:rPr>
            </w:pPr>
          </w:p>
          <w:p w:rsidR="002448CF" w:rsidRPr="006376C8" w:rsidP="00A17914" w14:paraId="080CEB5D" w14:textId="4362B17D">
            <w:pPr>
              <w:spacing w:after="0"/>
              <w:rPr>
                <w:rFonts w:ascii="Times New Roman" w:hAnsi="Times New Roman"/>
                <w:sz w:val="24"/>
                <w:szCs w:val="24"/>
              </w:rPr>
            </w:pPr>
            <w:r w:rsidRPr="002448CF">
              <w:rPr>
                <w:rFonts w:ascii="Times New Roman" w:hAnsi="Times New Roman"/>
                <w:sz w:val="24"/>
                <w:szCs w:val="24"/>
              </w:rPr>
              <w:t>Gifted/talented program</w:t>
            </w:r>
            <w:r>
              <w:rPr>
                <w:rFonts w:ascii="Times New Roman" w:hAnsi="Times New Roman"/>
                <w:sz w:val="24"/>
                <w:szCs w:val="24"/>
              </w:rPr>
              <w:t>s</w:t>
            </w:r>
            <w:r w:rsidR="007C7104">
              <w:rPr>
                <w:rFonts w:ascii="Times New Roman" w:hAnsi="Times New Roman"/>
                <w:sz w:val="24"/>
                <w:szCs w:val="24"/>
              </w:rPr>
              <w:t xml:space="preserve"> </w:t>
            </w:r>
            <w:r w:rsidR="00B719F3">
              <w:rPr>
                <w:rFonts w:ascii="Times New Roman" w:hAnsi="Times New Roman"/>
                <w:sz w:val="24"/>
                <w:szCs w:val="24"/>
              </w:rPr>
              <w:t>–</w:t>
            </w:r>
            <w:r w:rsidRPr="009A5B75">
              <w:rPr>
                <w:rFonts w:ascii="Times New Roman" w:hAnsi="Times New Roman"/>
                <w:sz w:val="24"/>
                <w:szCs w:val="24"/>
              </w:rPr>
              <w:t xml:space="preserve"> </w:t>
            </w:r>
            <w:r w:rsidR="00DF11DA">
              <w:rPr>
                <w:rFonts w:ascii="Times New Roman" w:hAnsi="Times New Roman"/>
                <w:sz w:val="24"/>
                <w:szCs w:val="24"/>
                <w:lang w:val="en"/>
              </w:rPr>
              <w:t>P</w:t>
            </w:r>
            <w:r w:rsidRPr="00DF11DA" w:rsidR="00DF11DA">
              <w:rPr>
                <w:rFonts w:ascii="Times New Roman" w:hAnsi="Times New Roman"/>
                <w:sz w:val="24"/>
                <w:szCs w:val="24"/>
                <w:lang w:val="en"/>
              </w:rPr>
              <w:t xml:space="preserve">rograms during regular school hours that provide special educational opportunities including accelerated promotion through grades and classes and an enriched curriculum for students </w:t>
            </w:r>
            <w:r w:rsidRPr="00DF11DA" w:rsidR="00DF11DA">
              <w:rPr>
                <w:rFonts w:ascii="Times New Roman" w:hAnsi="Times New Roman"/>
                <w:sz w:val="24"/>
                <w:szCs w:val="24"/>
              </w:rPr>
              <w:t>who give evidence of high achievement capability in areas such as intellectual, creative, artistic, or leadership capacity, or in specific academic fields.</w:t>
            </w:r>
          </w:p>
        </w:tc>
      </w:tr>
      <w:tr w14:paraId="59328C83" w14:textId="77777777" w:rsidTr="00125CA0">
        <w:tblPrEx>
          <w:tblW w:w="0" w:type="auto"/>
          <w:tblLook w:val="00A0"/>
        </w:tblPrEx>
        <w:tc>
          <w:tcPr>
            <w:tcW w:w="2692" w:type="dxa"/>
          </w:tcPr>
          <w:p w:rsidR="00B47337" w:rsidRPr="006376C8" w:rsidP="00BA2E40" w14:paraId="16B3CBDF" w14:textId="77777777">
            <w:pPr>
              <w:spacing w:after="0"/>
              <w:rPr>
                <w:rFonts w:ascii="Times New Roman" w:hAnsi="Times New Roman"/>
                <w:b/>
                <w:bCs/>
                <w:color w:val="FFFFFF"/>
                <w:sz w:val="24"/>
                <w:szCs w:val="24"/>
              </w:rPr>
            </w:pPr>
          </w:p>
        </w:tc>
        <w:tc>
          <w:tcPr>
            <w:tcW w:w="6884" w:type="dxa"/>
            <w:gridSpan w:val="4"/>
          </w:tcPr>
          <w:p w:rsidR="00B47337" w:rsidRPr="006376C8" w:rsidP="00BA2E40" w14:paraId="0AA0E309" w14:textId="77777777">
            <w:pPr>
              <w:spacing w:after="0"/>
              <w:rPr>
                <w:rFonts w:ascii="Times New Roman" w:hAnsi="Times New Roman"/>
                <w:b/>
                <w:bCs/>
                <w:color w:val="FFFFFF"/>
                <w:sz w:val="24"/>
                <w:szCs w:val="24"/>
              </w:rPr>
            </w:pPr>
          </w:p>
        </w:tc>
      </w:tr>
      <w:tr w14:paraId="1764AE0F" w14:textId="77777777" w:rsidTr="00BA2E40">
        <w:tblPrEx>
          <w:tblW w:w="0" w:type="auto"/>
          <w:tblLook w:val="00A0"/>
        </w:tblPrEx>
        <w:tc>
          <w:tcPr>
            <w:tcW w:w="2692" w:type="dxa"/>
            <w:shd w:val="clear" w:color="auto" w:fill="4F81BD"/>
          </w:tcPr>
          <w:p w:rsidR="00B47337" w:rsidRPr="006376C8" w:rsidP="00BA2E40" w14:paraId="034558EE"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P="00BA2E40" w14:paraId="1671660D"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7AEB2353" w14:textId="77777777" w:rsidTr="00BA2E40">
        <w:tblPrEx>
          <w:tblW w:w="0" w:type="auto"/>
          <w:tblLook w:val="00A0"/>
        </w:tblPrEx>
        <w:tc>
          <w:tcPr>
            <w:tcW w:w="2692" w:type="dxa"/>
          </w:tcPr>
          <w:p w:rsidR="00B47337" w:rsidP="00BA2E40" w14:paraId="6F737001" w14:textId="77777777">
            <w:pPr>
              <w:spacing w:after="0"/>
              <w:rPr>
                <w:rFonts w:ascii="Times New Roman" w:hAnsi="Times New Roman"/>
                <w:b/>
                <w:bCs/>
                <w:sz w:val="24"/>
                <w:szCs w:val="24"/>
              </w:rPr>
            </w:pPr>
            <w:r w:rsidRPr="006376C8">
              <w:rPr>
                <w:rFonts w:ascii="Times New Roman" w:hAnsi="Times New Roman"/>
                <w:b/>
                <w:bCs/>
                <w:sz w:val="24"/>
                <w:szCs w:val="24"/>
              </w:rPr>
              <w:t>Category Set A</w:t>
            </w:r>
          </w:p>
          <w:p w:rsidR="00072997" w:rsidRPr="006376C8" w:rsidP="00BA2E40" w14:paraId="0C763BCF" w14:textId="5A9FD7D7">
            <w:pPr>
              <w:spacing w:after="0"/>
              <w:rPr>
                <w:rFonts w:ascii="Times New Roman" w:hAnsi="Times New Roman"/>
                <w:b/>
                <w:bCs/>
                <w:sz w:val="24"/>
                <w:szCs w:val="24"/>
              </w:rPr>
            </w:pPr>
            <w:r w:rsidRPr="00DF11DA">
              <w:rPr>
                <w:rFonts w:ascii="Times New Roman" w:hAnsi="Times New Roman"/>
                <w:b/>
                <w:bCs/>
                <w:color w:val="FF0000"/>
                <w:sz w:val="24"/>
                <w:szCs w:val="24"/>
              </w:rPr>
              <w:t>Revised!</w:t>
            </w:r>
          </w:p>
        </w:tc>
        <w:tc>
          <w:tcPr>
            <w:tcW w:w="6884" w:type="dxa"/>
            <w:gridSpan w:val="4"/>
          </w:tcPr>
          <w:p w:rsidR="00B47337" w:rsidRPr="006376C8" w:rsidP="00BA2E40" w14:paraId="2EE13D2E" w14:textId="77777777">
            <w:pPr>
              <w:numPr>
                <w:ilvl w:val="0"/>
                <w:numId w:val="2"/>
              </w:numPr>
              <w:spacing w:after="0"/>
              <w:rPr>
                <w:rFonts w:ascii="Times New Roman" w:hAnsi="Times New Roman"/>
                <w:b/>
                <w:bCs/>
                <w:sz w:val="24"/>
                <w:szCs w:val="24"/>
              </w:rPr>
            </w:pPr>
            <w:r w:rsidRPr="006376C8">
              <w:rPr>
                <w:rFonts w:ascii="Times New Roman" w:hAnsi="Times New Roman"/>
                <w:sz w:val="24"/>
                <w:szCs w:val="24"/>
              </w:rPr>
              <w:t>Racial Ethnic</w:t>
            </w:r>
          </w:p>
          <w:p w:rsidR="00B47337" w:rsidRPr="006376C8" w:rsidP="00BA2E40" w14:paraId="11F4E468" w14:textId="5F183632">
            <w:pPr>
              <w:numPr>
                <w:ilvl w:val="0"/>
                <w:numId w:val="2"/>
              </w:numPr>
              <w:spacing w:after="0"/>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sidRPr="004E0201">
              <w:rPr>
                <w:rFonts w:ascii="Times New Roman" w:hAnsi="Times New Roman"/>
                <w:sz w:val="24"/>
                <w:szCs w:val="24"/>
              </w:rPr>
              <w:t>Sex (Membership)</w:t>
            </w:r>
            <w:r>
              <w:rPr>
                <w:rFonts w:ascii="Times New Roman" w:hAnsi="Times New Roman"/>
                <w:sz w:val="24"/>
                <w:szCs w:val="24"/>
              </w:rPr>
              <w:t>—</w:t>
            </w:r>
            <w:r w:rsidR="00E01BF6">
              <w:rPr>
                <w:rFonts w:ascii="Times New Roman" w:hAnsi="Times New Roman"/>
                <w:sz w:val="24"/>
                <w:szCs w:val="24"/>
              </w:rPr>
              <w:t>Expanded</w:t>
            </w:r>
          </w:p>
        </w:tc>
      </w:tr>
      <w:tr w14:paraId="13774E83" w14:textId="77777777" w:rsidTr="00BA2E40">
        <w:tblPrEx>
          <w:tblW w:w="0" w:type="auto"/>
          <w:tblLook w:val="00A0"/>
        </w:tblPrEx>
        <w:tc>
          <w:tcPr>
            <w:tcW w:w="2692" w:type="dxa"/>
          </w:tcPr>
          <w:p w:rsidR="00B47337" w:rsidP="00BA2E40" w14:paraId="3DAA2D94" w14:textId="77777777">
            <w:pPr>
              <w:spacing w:after="0"/>
              <w:rPr>
                <w:rFonts w:ascii="Times New Roman" w:hAnsi="Times New Roman"/>
                <w:b/>
                <w:bCs/>
                <w:sz w:val="24"/>
                <w:szCs w:val="24"/>
              </w:rPr>
            </w:pPr>
            <w:r w:rsidRPr="006376C8">
              <w:rPr>
                <w:rFonts w:ascii="Times New Roman" w:hAnsi="Times New Roman"/>
                <w:b/>
                <w:bCs/>
                <w:sz w:val="24"/>
                <w:szCs w:val="24"/>
              </w:rPr>
              <w:t>Category Set B</w:t>
            </w:r>
          </w:p>
          <w:p w:rsidR="00072997" w:rsidRPr="006376C8" w:rsidP="00BA2E40" w14:paraId="29B7142D" w14:textId="44A3537E">
            <w:pPr>
              <w:spacing w:after="0"/>
              <w:rPr>
                <w:rFonts w:ascii="Times New Roman" w:hAnsi="Times New Roman"/>
                <w:b/>
                <w:bCs/>
                <w:sz w:val="24"/>
                <w:szCs w:val="24"/>
              </w:rPr>
            </w:pPr>
            <w:r w:rsidRPr="00DF11DA">
              <w:rPr>
                <w:rFonts w:ascii="Times New Roman" w:hAnsi="Times New Roman"/>
                <w:b/>
                <w:bCs/>
                <w:color w:val="FF0000"/>
                <w:sz w:val="24"/>
                <w:szCs w:val="24"/>
              </w:rPr>
              <w:t>Revised!</w:t>
            </w:r>
          </w:p>
        </w:tc>
        <w:tc>
          <w:tcPr>
            <w:tcW w:w="6884" w:type="dxa"/>
            <w:gridSpan w:val="4"/>
          </w:tcPr>
          <w:p w:rsidR="00F137DE" w:rsidRPr="006376C8" w:rsidP="009F03E9" w14:paraId="6F8DC0E9" w14:textId="77777777">
            <w:pPr>
              <w:numPr>
                <w:ilvl w:val="0"/>
                <w:numId w:val="4"/>
              </w:numPr>
              <w:spacing w:after="0"/>
              <w:rPr>
                <w:rFonts w:ascii="Times New Roman" w:hAnsi="Times New Roman"/>
                <w:b/>
                <w:bCs/>
                <w:sz w:val="24"/>
                <w:szCs w:val="24"/>
              </w:rPr>
            </w:pPr>
            <w:r w:rsidRPr="006376C8">
              <w:rPr>
                <w:rFonts w:ascii="Times New Roman" w:hAnsi="Times New Roman"/>
                <w:sz w:val="24"/>
                <w:szCs w:val="24"/>
              </w:rPr>
              <w:t>Disability Status (</w:t>
            </w:r>
            <w:r w:rsidRPr="00A64310" w:rsidR="00A64310">
              <w:rPr>
                <w:rFonts w:ascii="Times New Roman" w:hAnsi="Times New Roman"/>
                <w:i/>
                <w:sz w:val="24"/>
                <w:szCs w:val="24"/>
              </w:rPr>
              <w:t>IDEA</w:t>
            </w:r>
            <w:r w:rsidRPr="006376C8">
              <w:rPr>
                <w:rFonts w:ascii="Times New Roman" w:hAnsi="Times New Roman"/>
                <w:sz w:val="24"/>
                <w:szCs w:val="24"/>
              </w:rPr>
              <w:t>)</w:t>
            </w:r>
          </w:p>
          <w:p w:rsidR="00B47337" w:rsidRPr="006376C8" w:rsidP="009F03E9" w14:paraId="2C2E9E2F" w14:textId="4B8688D8">
            <w:pPr>
              <w:numPr>
                <w:ilvl w:val="0"/>
                <w:numId w:val="4"/>
              </w:numPr>
              <w:spacing w:after="0"/>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sidRPr="004E0201">
              <w:rPr>
                <w:rFonts w:ascii="Times New Roman" w:hAnsi="Times New Roman"/>
                <w:sz w:val="24"/>
                <w:szCs w:val="24"/>
              </w:rPr>
              <w:t>Sex (Membership)</w:t>
            </w:r>
            <w:r>
              <w:rPr>
                <w:rFonts w:ascii="Times New Roman" w:hAnsi="Times New Roman"/>
                <w:sz w:val="24"/>
                <w:szCs w:val="24"/>
              </w:rPr>
              <w:t>—</w:t>
            </w:r>
            <w:r w:rsidR="00E01BF6">
              <w:rPr>
                <w:rFonts w:ascii="Times New Roman" w:hAnsi="Times New Roman"/>
                <w:sz w:val="24"/>
                <w:szCs w:val="24"/>
              </w:rPr>
              <w:t>Expanded</w:t>
            </w:r>
          </w:p>
        </w:tc>
      </w:tr>
      <w:tr w14:paraId="0444FF74" w14:textId="77777777" w:rsidTr="00BA2E40">
        <w:tblPrEx>
          <w:tblW w:w="0" w:type="auto"/>
          <w:tblLook w:val="00A0"/>
        </w:tblPrEx>
        <w:tc>
          <w:tcPr>
            <w:tcW w:w="2692" w:type="dxa"/>
            <w:tcBorders>
              <w:bottom w:val="single" w:sz="4" w:space="0" w:color="auto"/>
            </w:tcBorders>
          </w:tcPr>
          <w:p w:rsidR="00B47337" w:rsidP="00BA2E40" w14:paraId="10F072B6" w14:textId="77777777">
            <w:pPr>
              <w:spacing w:after="0"/>
              <w:rPr>
                <w:rFonts w:ascii="Times New Roman" w:hAnsi="Times New Roman"/>
                <w:b/>
                <w:bCs/>
                <w:sz w:val="24"/>
                <w:szCs w:val="24"/>
              </w:rPr>
            </w:pPr>
            <w:r w:rsidRPr="006376C8">
              <w:rPr>
                <w:rFonts w:ascii="Times New Roman" w:hAnsi="Times New Roman"/>
                <w:b/>
                <w:bCs/>
                <w:sz w:val="24"/>
                <w:szCs w:val="24"/>
              </w:rPr>
              <w:t>Category Set C</w:t>
            </w:r>
          </w:p>
          <w:p w:rsidR="00072997" w:rsidRPr="006376C8" w:rsidP="00BA2E40" w14:paraId="630BBE78" w14:textId="736D6324">
            <w:pPr>
              <w:spacing w:after="0"/>
              <w:rPr>
                <w:rFonts w:ascii="Times New Roman" w:hAnsi="Times New Roman"/>
                <w:b/>
                <w:bCs/>
                <w:sz w:val="24"/>
                <w:szCs w:val="24"/>
              </w:rPr>
            </w:pPr>
            <w:r w:rsidRPr="00DF11DA">
              <w:rPr>
                <w:rFonts w:ascii="Times New Roman" w:hAnsi="Times New Roman"/>
                <w:b/>
                <w:bCs/>
                <w:color w:val="FF0000"/>
                <w:sz w:val="24"/>
                <w:szCs w:val="24"/>
              </w:rPr>
              <w:t>Revised!</w:t>
            </w:r>
          </w:p>
        </w:tc>
        <w:tc>
          <w:tcPr>
            <w:tcW w:w="6884" w:type="dxa"/>
            <w:gridSpan w:val="4"/>
            <w:tcBorders>
              <w:bottom w:val="single" w:sz="4" w:space="0" w:color="auto"/>
            </w:tcBorders>
          </w:tcPr>
          <w:p w:rsidR="00B47337" w:rsidRPr="006376C8" w:rsidP="00BA2E40" w14:paraId="5496FB5A" w14:textId="492B1739">
            <w:pPr>
              <w:numPr>
                <w:ilvl w:val="0"/>
                <w:numId w:val="2"/>
              </w:numPr>
              <w:spacing w:after="0"/>
              <w:rPr>
                <w:rFonts w:ascii="Times New Roman" w:hAnsi="Times New Roman"/>
                <w:b/>
                <w:bCs/>
                <w:sz w:val="24"/>
                <w:szCs w:val="24"/>
              </w:rPr>
            </w:pPr>
            <w:r>
              <w:rPr>
                <w:rFonts w:ascii="Times New Roman" w:hAnsi="Times New Roman"/>
                <w:sz w:val="24"/>
                <w:szCs w:val="24"/>
              </w:rPr>
              <w:t>EL Status (Only)</w:t>
            </w:r>
          </w:p>
          <w:p w:rsidR="00B47337" w:rsidRPr="006376C8" w:rsidP="00503183" w14:paraId="3F358BE7" w14:textId="480CC64D">
            <w:pPr>
              <w:numPr>
                <w:ilvl w:val="0"/>
                <w:numId w:val="2"/>
              </w:numPr>
              <w:spacing w:after="0"/>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sidRPr="004E0201">
              <w:rPr>
                <w:rFonts w:ascii="Times New Roman" w:hAnsi="Times New Roman"/>
                <w:sz w:val="24"/>
                <w:szCs w:val="24"/>
              </w:rPr>
              <w:t>Sex (Membership)</w:t>
            </w:r>
            <w:r>
              <w:rPr>
                <w:rFonts w:ascii="Times New Roman" w:hAnsi="Times New Roman"/>
                <w:sz w:val="24"/>
                <w:szCs w:val="24"/>
              </w:rPr>
              <w:t>—</w:t>
            </w:r>
            <w:r w:rsidR="00E01BF6">
              <w:rPr>
                <w:rFonts w:ascii="Times New Roman" w:hAnsi="Times New Roman"/>
                <w:sz w:val="24"/>
                <w:szCs w:val="24"/>
              </w:rPr>
              <w:t>Expanded</w:t>
            </w:r>
          </w:p>
        </w:tc>
      </w:tr>
    </w:tbl>
    <w:p w:rsidR="00B47337" w:rsidRPr="006376C8" w14:paraId="6608B325" w14:textId="77777777">
      <w:pPr>
        <w:rPr>
          <w:sz w:val="24"/>
          <w:szCs w:val="24"/>
        </w:rPr>
      </w:pPr>
    </w:p>
    <w:p w:rsidR="00B47337" w14:paraId="76CD8082" w14:textId="77777777">
      <w:pPr>
        <w:spacing w:after="0" w:line="240" w:lineRule="auto"/>
        <w:rPr>
          <w:b/>
          <w:bCs/>
          <w:sz w:val="24"/>
          <w:szCs w:val="24"/>
        </w:rPr>
      </w:pPr>
    </w:p>
    <w:p w:rsidR="009B431E" w14:paraId="44C7F4E9" w14:textId="77777777">
      <w:pPr>
        <w:spacing w:after="0" w:line="240" w:lineRule="auto"/>
        <w:rPr>
          <w:b/>
          <w:bCs/>
          <w:sz w:val="24"/>
          <w:szCs w:val="24"/>
        </w:rPr>
      </w:pPr>
    </w:p>
    <w:p w:rsidR="009B431E" w14:paraId="460B67E2" w14:textId="77777777">
      <w:pPr>
        <w:spacing w:after="0" w:line="240" w:lineRule="auto"/>
        <w:rPr>
          <w:b/>
          <w:bCs/>
          <w:sz w:val="24"/>
          <w:szCs w:val="24"/>
        </w:rPr>
      </w:pPr>
    </w:p>
    <w:p w:rsidR="00CA1F7C" w14:paraId="53AFB9B7" w14:textId="77777777">
      <w:pPr>
        <w:spacing w:after="0" w:line="240" w:lineRule="auto"/>
        <w:rPr>
          <w:b/>
          <w:bCs/>
          <w:sz w:val="24"/>
          <w:szCs w:val="24"/>
        </w:rPr>
      </w:pPr>
    </w:p>
    <w:p w:rsidR="009B431E" w14:paraId="3E9D2FC1" w14:textId="77777777">
      <w:pPr>
        <w:spacing w:after="0" w:line="240" w:lineRule="auto"/>
        <w:rPr>
          <w:b/>
          <w:bCs/>
          <w:sz w:val="24"/>
          <w:szCs w:val="24"/>
        </w:rPr>
      </w:pPr>
    </w:p>
    <w:p w:rsidR="00BD4709" w14:paraId="6680CE6B" w14:textId="77777777">
      <w:pPr>
        <w:spacing w:after="0" w:line="240" w:lineRule="auto"/>
        <w:rPr>
          <w:b/>
          <w:bCs/>
          <w:sz w:val="24"/>
          <w:szCs w:val="24"/>
        </w:rPr>
      </w:pPr>
    </w:p>
    <w:p w:rsidR="00AD161A" w14:paraId="1EEFCC4A" w14:textId="77777777">
      <w:pPr>
        <w:spacing w:after="0" w:line="240" w:lineRule="auto"/>
        <w:rPr>
          <w:b/>
          <w:bCs/>
          <w:sz w:val="24"/>
          <w:szCs w:val="24"/>
        </w:rPr>
      </w:pPr>
    </w:p>
    <w:p w:rsidR="00AD161A" w14:paraId="707D07D9" w14:textId="77777777">
      <w:pPr>
        <w:spacing w:after="0" w:line="240" w:lineRule="auto"/>
        <w:rPr>
          <w:b/>
          <w:bCs/>
          <w:sz w:val="24"/>
          <w:szCs w:val="24"/>
        </w:rPr>
      </w:pPr>
    </w:p>
    <w:p w:rsidR="00AD161A" w14:paraId="07A30F4A" w14:textId="77777777">
      <w:pPr>
        <w:spacing w:after="0" w:line="240" w:lineRule="auto"/>
        <w:rPr>
          <w:b/>
          <w:bCs/>
          <w:sz w:val="24"/>
          <w:szCs w:val="24"/>
        </w:rPr>
      </w:pPr>
    </w:p>
    <w:p w:rsidR="0051429A" w14:paraId="493E58BE" w14:textId="77777777">
      <w:pPr>
        <w:spacing w:after="0" w:line="240" w:lineRule="auto"/>
        <w:rPr>
          <w:b/>
          <w:bCs/>
          <w:sz w:val="24"/>
          <w:szCs w:val="24"/>
        </w:rPr>
      </w:pPr>
    </w:p>
    <w:p w:rsidR="0051429A" w14:paraId="77DF3A73" w14:textId="77777777">
      <w:pPr>
        <w:spacing w:after="0" w:line="240" w:lineRule="auto"/>
        <w:rPr>
          <w:b/>
          <w:bCs/>
          <w:sz w:val="24"/>
          <w:szCs w:val="24"/>
        </w:rPr>
      </w:pPr>
    </w:p>
    <w:p w:rsidR="2F28A1CE" w:rsidP="2F28A1CE" w14:paraId="19D788E3" w14:textId="62488647">
      <w:pPr>
        <w:spacing w:after="0" w:line="240" w:lineRule="auto"/>
        <w:rPr>
          <w:b/>
          <w:bCs/>
        </w:rPr>
      </w:pPr>
    </w:p>
    <w:p w:rsidR="29BC0BC7" w:rsidP="29BC0BC7" w14:paraId="05208065" w14:textId="0447F0C6">
      <w:pPr>
        <w:spacing w:after="0" w:line="240" w:lineRule="auto"/>
        <w:rPr>
          <w:b/>
          <w:bCs/>
        </w:rPr>
      </w:pPr>
    </w:p>
    <w:p w:rsidR="29BC0BC7" w:rsidP="29BC0BC7" w14:paraId="32CD74E9" w14:textId="7DC17A29">
      <w:pPr>
        <w:spacing w:after="0" w:line="240" w:lineRule="auto"/>
        <w:rPr>
          <w:b/>
          <w:bCs/>
        </w:rPr>
      </w:pPr>
    </w:p>
    <w:p w:rsidR="009B6B01" w:rsidRPr="00406624" w:rsidP="1C47951B" w14:paraId="1F27C4FC" w14:textId="35B370F8">
      <w:pPr>
        <w:spacing w:after="0" w:line="240" w:lineRule="auto"/>
        <w:rPr>
          <w:rFonts w:ascii="Times New Roman" w:hAnsi="Times New Roman"/>
          <w:b/>
          <w:bCs/>
          <w:color w:val="FF0000"/>
        </w:rPr>
      </w:pPr>
      <w:r w:rsidRPr="00406624">
        <w:rPr>
          <w:rFonts w:ascii="Times New Roman" w:hAnsi="Times New Roman"/>
          <w:b/>
          <w:bCs/>
          <w:color w:val="FF0000"/>
          <w:sz w:val="24"/>
          <w:szCs w:val="24"/>
        </w:rPr>
        <w:t>Revised!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9"/>
        <w:gridCol w:w="2051"/>
        <w:gridCol w:w="2330"/>
        <w:gridCol w:w="443"/>
        <w:gridCol w:w="1887"/>
      </w:tblGrid>
      <w:tr w14:paraId="083B715D" w14:textId="77777777" w:rsidTr="00BA2E40">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42" w:type="dxa"/>
            <w:gridSpan w:val="4"/>
            <w:tcBorders>
              <w:top w:val="single" w:sz="4" w:space="0" w:color="auto"/>
            </w:tcBorders>
            <w:shd w:val="clear" w:color="auto" w:fill="4F81BD"/>
          </w:tcPr>
          <w:p w:rsidR="00B47337" w:rsidRPr="006376C8" w:rsidP="00BB069F" w14:paraId="27EA548E"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Harassment or bullying—policy table</w:t>
            </w:r>
            <w:r w:rsidR="00D94C66">
              <w:rPr>
                <w:rFonts w:ascii="Times New Roman" w:hAnsi="Times New Roman"/>
                <w:b/>
                <w:bCs/>
                <w:color w:val="FFFFFF"/>
                <w:sz w:val="24"/>
                <w:szCs w:val="24"/>
              </w:rPr>
              <w:t xml:space="preserve"> </w:t>
            </w:r>
          </w:p>
        </w:tc>
        <w:tc>
          <w:tcPr>
            <w:tcW w:w="1934" w:type="dxa"/>
            <w:tcBorders>
              <w:top w:val="single" w:sz="4" w:space="0" w:color="auto"/>
            </w:tcBorders>
            <w:shd w:val="clear" w:color="auto" w:fill="4F81BD"/>
          </w:tcPr>
          <w:p w:rsidR="00B47337" w:rsidRPr="006376C8" w:rsidP="00B200B6" w14:paraId="63BA96E3"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 xml:space="preserve"> </w:t>
            </w:r>
            <w:r w:rsidR="00E94509">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B200B6">
              <w:rPr>
                <w:rFonts w:ascii="Times New Roman" w:hAnsi="Times New Roman"/>
                <w:b/>
                <w:bCs/>
                <w:color w:val="FFFFFF"/>
                <w:sz w:val="24"/>
                <w:szCs w:val="24"/>
              </w:rPr>
              <w:t>988</w:t>
            </w:r>
          </w:p>
        </w:tc>
      </w:tr>
      <w:tr w14:paraId="7183F7AC" w14:textId="77777777" w:rsidTr="00BA2E40">
        <w:tblPrEx>
          <w:tblW w:w="0" w:type="auto"/>
          <w:tblLook w:val="00A0"/>
        </w:tblPrEx>
        <w:tc>
          <w:tcPr>
            <w:tcW w:w="2692" w:type="dxa"/>
          </w:tcPr>
          <w:p w:rsidR="00B47337" w:rsidP="00BA2E40" w14:paraId="0DBDAC71" w14:textId="77777777">
            <w:pPr>
              <w:spacing w:after="0"/>
              <w:rPr>
                <w:rFonts w:ascii="Times New Roman" w:hAnsi="Times New Roman"/>
                <w:b/>
                <w:bCs/>
                <w:sz w:val="24"/>
                <w:szCs w:val="24"/>
              </w:rPr>
            </w:pPr>
            <w:r w:rsidRPr="006376C8">
              <w:rPr>
                <w:rFonts w:ascii="Times New Roman" w:hAnsi="Times New Roman"/>
                <w:b/>
                <w:bCs/>
                <w:sz w:val="24"/>
                <w:szCs w:val="24"/>
              </w:rPr>
              <w:t>Definition</w:t>
            </w:r>
          </w:p>
          <w:p w:rsidR="0062314D" w:rsidRPr="006376C8" w:rsidP="00964F4A" w14:paraId="024032D0" w14:textId="77777777">
            <w:pPr>
              <w:spacing w:after="0"/>
              <w:rPr>
                <w:rFonts w:ascii="Times New Roman" w:hAnsi="Times New Roman"/>
                <w:b/>
                <w:bCs/>
                <w:sz w:val="24"/>
                <w:szCs w:val="24"/>
              </w:rPr>
            </w:pPr>
          </w:p>
        </w:tc>
        <w:tc>
          <w:tcPr>
            <w:tcW w:w="6884" w:type="dxa"/>
            <w:gridSpan w:val="4"/>
          </w:tcPr>
          <w:p w:rsidR="00B47337" w:rsidRPr="006376C8" w:rsidP="0062314D" w14:paraId="73E9F5B4" w14:textId="5ADD2DDD">
            <w:pPr>
              <w:spacing w:after="0" w:line="240" w:lineRule="auto"/>
              <w:ind w:left="14"/>
              <w:rPr>
                <w:rFonts w:ascii="Times New Roman" w:hAnsi="Times New Roman"/>
                <w:bCs/>
                <w:sz w:val="24"/>
                <w:szCs w:val="24"/>
              </w:rPr>
            </w:pPr>
            <w:r w:rsidRPr="006376C8">
              <w:rPr>
                <w:rFonts w:ascii="Times New Roman" w:hAnsi="Times New Roman"/>
                <w:sz w:val="24"/>
                <w:szCs w:val="24"/>
              </w:rPr>
              <w:t xml:space="preserve">An indication of whether the </w:t>
            </w:r>
            <w:r w:rsidR="00351426">
              <w:rPr>
                <w:rFonts w:ascii="Times New Roman" w:hAnsi="Times New Roman"/>
                <w:sz w:val="24"/>
                <w:szCs w:val="24"/>
              </w:rPr>
              <w:t xml:space="preserve">LEA has a </w:t>
            </w:r>
            <w:r w:rsidRPr="006376C8">
              <w:rPr>
                <w:rFonts w:ascii="Times New Roman" w:hAnsi="Times New Roman"/>
                <w:sz w:val="24"/>
                <w:szCs w:val="24"/>
              </w:rPr>
              <w:t xml:space="preserve">written policy </w:t>
            </w:r>
            <w:r w:rsidR="00351426">
              <w:rPr>
                <w:rFonts w:ascii="Times New Roman" w:hAnsi="Times New Roman"/>
                <w:sz w:val="24"/>
                <w:szCs w:val="24"/>
              </w:rPr>
              <w:t xml:space="preserve">or policies </w:t>
            </w:r>
            <w:r w:rsidRPr="006376C8">
              <w:rPr>
                <w:rFonts w:ascii="Times New Roman" w:hAnsi="Times New Roman"/>
                <w:sz w:val="24"/>
                <w:szCs w:val="24"/>
              </w:rPr>
              <w:t xml:space="preserve">prohibiting </w:t>
            </w:r>
            <w:r w:rsidR="00351426">
              <w:rPr>
                <w:rFonts w:ascii="Times New Roman" w:hAnsi="Times New Roman"/>
                <w:sz w:val="24"/>
                <w:szCs w:val="24"/>
              </w:rPr>
              <w:t xml:space="preserve">discriminatory </w:t>
            </w:r>
            <w:r w:rsidRPr="006376C8">
              <w:rPr>
                <w:rFonts w:ascii="Times New Roman" w:hAnsi="Times New Roman"/>
                <w:sz w:val="24"/>
                <w:szCs w:val="24"/>
              </w:rPr>
              <w:t xml:space="preserve">harassment </w:t>
            </w:r>
            <w:r w:rsidR="0062314D">
              <w:rPr>
                <w:rFonts w:ascii="Times New Roman" w:hAnsi="Times New Roman"/>
                <w:sz w:val="24"/>
                <w:szCs w:val="24"/>
              </w:rPr>
              <w:t>or</w:t>
            </w:r>
            <w:r w:rsidRPr="006376C8">
              <w:rPr>
                <w:rFonts w:ascii="Times New Roman" w:hAnsi="Times New Roman"/>
                <w:sz w:val="24"/>
                <w:szCs w:val="24"/>
              </w:rPr>
              <w:t xml:space="preserve"> bullying </w:t>
            </w:r>
            <w:r w:rsidR="00351426">
              <w:rPr>
                <w:rFonts w:ascii="Times New Roman" w:hAnsi="Times New Roman"/>
                <w:sz w:val="24"/>
                <w:szCs w:val="24"/>
              </w:rPr>
              <w:t xml:space="preserve">of students </w:t>
            </w:r>
            <w:r w:rsidRPr="006376C8">
              <w:rPr>
                <w:rFonts w:ascii="Times New Roman" w:hAnsi="Times New Roman"/>
                <w:sz w:val="24"/>
                <w:szCs w:val="24"/>
              </w:rPr>
              <w:t>on the basis</w:t>
            </w:r>
            <w:r w:rsidR="00351426">
              <w:rPr>
                <w:rFonts w:ascii="Times New Roman" w:hAnsi="Times New Roman"/>
                <w:sz w:val="24"/>
                <w:szCs w:val="24"/>
              </w:rPr>
              <w:t xml:space="preserve"> of</w:t>
            </w:r>
            <w:r w:rsidR="00351426">
              <w:rPr>
                <w:rFonts w:ascii="Times New Roman" w:hAnsi="Times New Roman"/>
                <w:sz w:val="24"/>
                <w:szCs w:val="24"/>
              </w:rPr>
              <w:t xml:space="preserve"> </w:t>
            </w:r>
            <w:r w:rsidR="00D72705">
              <w:rPr>
                <w:rFonts w:ascii="Times New Roman" w:hAnsi="Times New Roman"/>
                <w:sz w:val="24"/>
                <w:szCs w:val="24"/>
              </w:rPr>
              <w:t>sex, race/color/national origin, and disability</w:t>
            </w:r>
            <w:r w:rsidRPr="006376C8" w:rsidR="00D72705">
              <w:rPr>
                <w:rFonts w:ascii="Times New Roman" w:hAnsi="Times New Roman"/>
                <w:sz w:val="24"/>
                <w:szCs w:val="24"/>
              </w:rPr>
              <w:t>.</w:t>
            </w:r>
          </w:p>
        </w:tc>
      </w:tr>
      <w:tr w14:paraId="2F643A1E" w14:textId="77777777" w:rsidTr="00BA2E40">
        <w:tblPrEx>
          <w:tblW w:w="0" w:type="auto"/>
          <w:tblLook w:val="00A0"/>
        </w:tblPrEx>
        <w:tc>
          <w:tcPr>
            <w:tcW w:w="2692" w:type="dxa"/>
          </w:tcPr>
          <w:p w:rsidR="00B47337" w:rsidRPr="006376C8" w:rsidP="00BA2E40" w14:paraId="6EC16702" w14:textId="77777777">
            <w:pPr>
              <w:spacing w:after="0"/>
              <w:rPr>
                <w:rFonts w:ascii="Times New Roman" w:hAnsi="Times New Roman"/>
                <w:b/>
                <w:bCs/>
                <w:sz w:val="24"/>
                <w:szCs w:val="24"/>
              </w:rPr>
            </w:pPr>
            <w:r w:rsidRPr="006376C8">
              <w:rPr>
                <w:rFonts w:ascii="Times New Roman" w:hAnsi="Times New Roman"/>
                <w:b/>
                <w:bCs/>
                <w:sz w:val="24"/>
                <w:szCs w:val="24"/>
              </w:rPr>
              <w:t>Permitted Values</w:t>
            </w:r>
            <w:r w:rsidR="0094683D">
              <w:rPr>
                <w:rFonts w:ascii="Times New Roman" w:hAnsi="Times New Roman"/>
                <w:b/>
                <w:bCs/>
                <w:sz w:val="24"/>
                <w:szCs w:val="24"/>
              </w:rPr>
              <w:t xml:space="preserve"> </w:t>
            </w:r>
          </w:p>
        </w:tc>
        <w:tc>
          <w:tcPr>
            <w:tcW w:w="6884" w:type="dxa"/>
            <w:gridSpan w:val="4"/>
          </w:tcPr>
          <w:p w:rsidR="00B47337" w:rsidRPr="006376C8" w:rsidP="00D77D00" w14:paraId="0C99BCBA" w14:textId="77777777">
            <w:pPr>
              <w:pStyle w:val="ListParagraph"/>
              <w:numPr>
                <w:ilvl w:val="0"/>
                <w:numId w:val="2"/>
              </w:numPr>
              <w:spacing w:after="0"/>
              <w:ind w:left="368"/>
              <w:rPr>
                <w:rFonts w:ascii="Times New Roman" w:hAnsi="Times New Roman"/>
                <w:b/>
                <w:bCs/>
                <w:sz w:val="24"/>
                <w:szCs w:val="24"/>
              </w:rPr>
            </w:pPr>
            <w:r w:rsidRPr="006376C8">
              <w:rPr>
                <w:rFonts w:ascii="Times New Roman" w:hAnsi="Times New Roman"/>
                <w:sz w:val="24"/>
                <w:szCs w:val="24"/>
              </w:rPr>
              <w:t>Yes</w:t>
            </w:r>
          </w:p>
          <w:p w:rsidR="00A62D61" w:rsidRPr="009773BF" w:rsidP="009773BF" w14:paraId="2980059E" w14:textId="77D9CB07">
            <w:pPr>
              <w:pStyle w:val="ListParagraph"/>
              <w:numPr>
                <w:ilvl w:val="0"/>
                <w:numId w:val="2"/>
              </w:numPr>
              <w:spacing w:after="0"/>
              <w:ind w:left="368"/>
              <w:rPr>
                <w:rFonts w:ascii="Times New Roman" w:hAnsi="Times New Roman"/>
                <w:b/>
                <w:bCs/>
                <w:sz w:val="24"/>
                <w:szCs w:val="24"/>
              </w:rPr>
            </w:pPr>
            <w:r w:rsidRPr="006376C8">
              <w:rPr>
                <w:rFonts w:ascii="Times New Roman" w:hAnsi="Times New Roman"/>
                <w:sz w:val="24"/>
                <w:szCs w:val="24"/>
              </w:rPr>
              <w:t>No</w:t>
            </w:r>
          </w:p>
        </w:tc>
      </w:tr>
      <w:tr w14:paraId="2FBC297F" w14:textId="77777777" w:rsidTr="00BA2E40">
        <w:tblPrEx>
          <w:tblW w:w="0" w:type="auto"/>
          <w:tblLook w:val="00A0"/>
        </w:tblPrEx>
        <w:tc>
          <w:tcPr>
            <w:tcW w:w="2692" w:type="dxa"/>
          </w:tcPr>
          <w:p w:rsidR="00B47337" w:rsidRPr="006376C8" w:rsidP="00BA2E40" w14:paraId="33166D53" w14:textId="77777777">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rsidR="00B47337" w:rsidRPr="001F7440" w:rsidP="00CA2580" w14:paraId="7E6CD1DE" w14:textId="77777777">
            <w:pPr>
              <w:spacing w:after="0"/>
              <w:rPr>
                <w:rFonts w:ascii="Times New Roman" w:hAnsi="Times New Roman"/>
                <w:bCs/>
                <w:sz w:val="24"/>
                <w:szCs w:val="24"/>
              </w:rPr>
            </w:pPr>
            <w:r w:rsidRPr="001F7440">
              <w:rPr>
                <w:rFonts w:ascii="Times New Roman" w:hAnsi="Times New Roman"/>
                <w:sz w:val="24"/>
                <w:szCs w:val="24"/>
              </w:rPr>
              <w:t>October 1</w:t>
            </w:r>
          </w:p>
        </w:tc>
      </w:tr>
      <w:tr w14:paraId="7A247B70" w14:textId="77777777" w:rsidTr="00BA2E40">
        <w:tblPrEx>
          <w:tblW w:w="0" w:type="auto"/>
          <w:tblLook w:val="00A0"/>
        </w:tblPrEx>
        <w:tc>
          <w:tcPr>
            <w:tcW w:w="2692" w:type="dxa"/>
          </w:tcPr>
          <w:p w:rsidR="00B47337" w:rsidRPr="006376C8" w:rsidP="00BA2E40" w14:paraId="6090C853"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P="00BA2E40" w14:paraId="2D61F42A"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eastAsia="Wingdings 2" w:hAnsi="Wingdings 2" w:cs="Wingdings 2"/>
                <w:bCs/>
                <w:sz w:val="24"/>
                <w:szCs w:val="24"/>
              </w:rPr>
              <w:t>£</w:t>
            </w:r>
          </w:p>
        </w:tc>
        <w:tc>
          <w:tcPr>
            <w:tcW w:w="2394" w:type="dxa"/>
          </w:tcPr>
          <w:p w:rsidR="00B47337" w:rsidRPr="006376C8" w:rsidP="00BA2E40" w14:paraId="21E0CB32"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52"/>
            </w:r>
            <w:r w:rsidRPr="006376C8">
              <w:rPr>
                <w:bCs/>
                <w:sz w:val="24"/>
                <w:szCs w:val="24"/>
              </w:rPr>
              <w:t xml:space="preserve">  </w:t>
            </w:r>
          </w:p>
        </w:tc>
        <w:tc>
          <w:tcPr>
            <w:tcW w:w="2394" w:type="dxa"/>
            <w:gridSpan w:val="2"/>
          </w:tcPr>
          <w:p w:rsidR="00B47337" w:rsidRPr="006376C8" w:rsidP="00BA2E40" w14:paraId="47E01222"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7A6D0029" w14:textId="77777777" w:rsidTr="00BA2E40">
        <w:tblPrEx>
          <w:tblW w:w="0" w:type="auto"/>
          <w:tblLook w:val="00A0"/>
        </w:tblPrEx>
        <w:tc>
          <w:tcPr>
            <w:tcW w:w="2692" w:type="dxa"/>
          </w:tcPr>
          <w:p w:rsidR="00B47337" w:rsidRPr="006376C8" w:rsidP="00BA2E40" w14:paraId="64A076C4" w14:textId="09B2A710">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B47337" w:rsidRPr="006376C8" w:rsidP="00BA2E40" w14:paraId="4151CE88" w14:textId="77777777">
            <w:pPr>
              <w:spacing w:after="0"/>
              <w:rPr>
                <w:b/>
                <w:bCs/>
                <w:sz w:val="24"/>
                <w:szCs w:val="24"/>
              </w:rPr>
            </w:pPr>
            <w:r w:rsidRPr="006376C8">
              <w:rPr>
                <w:rFonts w:ascii="Wingdings 2" w:eastAsia="Wingdings 2" w:hAnsi="Wingdings 2" w:cs="Wingdings 2"/>
                <w:bCs/>
                <w:sz w:val="24"/>
                <w:szCs w:val="24"/>
              </w:rPr>
              <w:t>£</w:t>
            </w:r>
          </w:p>
        </w:tc>
      </w:tr>
      <w:tr w14:paraId="282790BF" w14:textId="77777777" w:rsidTr="00BA2E40">
        <w:tblPrEx>
          <w:tblW w:w="0" w:type="auto"/>
          <w:tblLook w:val="00A0"/>
        </w:tblPrEx>
        <w:tc>
          <w:tcPr>
            <w:tcW w:w="2692" w:type="dxa"/>
          </w:tcPr>
          <w:p w:rsidR="0062314D" w:rsidP="001F5E3A" w14:paraId="28CCB3D5" w14:textId="4600242F">
            <w:pPr>
              <w:spacing w:after="0"/>
              <w:rPr>
                <w:rFonts w:ascii="Times New Roman" w:hAnsi="Times New Roman"/>
                <w:b/>
                <w:bCs/>
                <w:sz w:val="24"/>
                <w:szCs w:val="24"/>
              </w:rPr>
            </w:pPr>
            <w:r w:rsidRPr="006376C8">
              <w:rPr>
                <w:rFonts w:ascii="Times New Roman" w:hAnsi="Times New Roman"/>
                <w:b/>
                <w:bCs/>
                <w:sz w:val="24"/>
                <w:szCs w:val="24"/>
              </w:rPr>
              <w:t>Comment</w:t>
            </w:r>
          </w:p>
          <w:p w:rsidR="009C490A" w:rsidRPr="00D96EE7" w:rsidP="001F5E3A" w14:paraId="0E78F4B8" w14:textId="180A4FE3">
            <w:pPr>
              <w:spacing w:after="0"/>
              <w:rPr>
                <w:rFonts w:ascii="Times New Roman" w:hAnsi="Times New Roman"/>
                <w:b/>
                <w:bCs/>
                <w:color w:val="FF0000"/>
                <w:sz w:val="24"/>
                <w:szCs w:val="24"/>
              </w:rPr>
            </w:pPr>
            <w:r w:rsidRPr="00D96EE7">
              <w:rPr>
                <w:rFonts w:ascii="Times New Roman" w:hAnsi="Times New Roman"/>
                <w:b/>
                <w:bCs/>
                <w:color w:val="FF0000"/>
                <w:sz w:val="24"/>
                <w:szCs w:val="24"/>
              </w:rPr>
              <w:t>Revised!</w:t>
            </w:r>
          </w:p>
          <w:p w:rsidR="00B47337" w:rsidRPr="006376C8" w:rsidP="001F5E3A" w14:paraId="42AC0D0C" w14:textId="08E2A67F">
            <w:pPr>
              <w:spacing w:after="0"/>
              <w:rPr>
                <w:rFonts w:ascii="Times New Roman" w:hAnsi="Times New Roman"/>
                <w:b/>
                <w:bCs/>
                <w:sz w:val="24"/>
                <w:szCs w:val="24"/>
              </w:rPr>
            </w:pPr>
          </w:p>
        </w:tc>
        <w:tc>
          <w:tcPr>
            <w:tcW w:w="6884" w:type="dxa"/>
            <w:gridSpan w:val="4"/>
          </w:tcPr>
          <w:p w:rsidR="007238AA" w:rsidP="007238AA" w14:paraId="0690DB98" w14:textId="77777777">
            <w:pPr>
              <w:spacing w:after="0"/>
              <w:rPr>
                <w:rFonts w:ascii="Times New Roman" w:hAnsi="Times New Roman"/>
                <w:sz w:val="24"/>
                <w:szCs w:val="24"/>
              </w:rPr>
            </w:pPr>
            <w:r>
              <w:rPr>
                <w:rFonts w:ascii="Times New Roman" w:hAnsi="Times New Roman"/>
                <w:sz w:val="24"/>
                <w:szCs w:val="24"/>
              </w:rPr>
              <w:t xml:space="preserve">Harassment or bullying </w:t>
            </w:r>
            <w:r>
              <w:rPr>
                <w:rFonts w:ascii="Times New Roman" w:hAnsi="Times New Roman"/>
                <w:sz w:val="24"/>
                <w:szCs w:val="24"/>
              </w:rPr>
              <w:t>on the basis of</w:t>
            </w:r>
            <w:r>
              <w:rPr>
                <w:rFonts w:ascii="Times New Roman" w:hAnsi="Times New Roman"/>
                <w:sz w:val="24"/>
                <w:szCs w:val="24"/>
              </w:rPr>
              <w:t xml:space="preserve"> s</w:t>
            </w:r>
            <w:r w:rsidRPr="001723E6">
              <w:rPr>
                <w:rFonts w:ascii="Times New Roman" w:hAnsi="Times New Roman"/>
                <w:sz w:val="24"/>
                <w:szCs w:val="24"/>
              </w:rPr>
              <w:t xml:space="preserve">ex </w:t>
            </w:r>
            <w:r>
              <w:rPr>
                <w:rFonts w:ascii="Times New Roman" w:hAnsi="Times New Roman"/>
                <w:sz w:val="24"/>
                <w:szCs w:val="24"/>
              </w:rPr>
              <w:t xml:space="preserve">– </w:t>
            </w:r>
            <w:r w:rsidRPr="004A6646">
              <w:rPr>
                <w:rFonts w:ascii="Times New Roman" w:hAnsi="Times New Roman"/>
                <w:sz w:val="24"/>
                <w:szCs w:val="24"/>
              </w:rPr>
              <w:t xml:space="preserve">Harassment or bullying on the basis of sex </w:t>
            </w:r>
            <w:r w:rsidRPr="00F56173">
              <w:rPr>
                <w:rFonts w:ascii="Times New Roman" w:hAnsi="Times New Roman"/>
                <w:sz w:val="24"/>
                <w:szCs w:val="24"/>
              </w:rPr>
              <w:t xml:space="preserve">refers to harmful conduct based on actual or perceived sex (including sexual orientation, gender identity, sex characteristics, sex stereotypes, and pregnancy).  Harassment or bullying may take many forms, including verbal acts and name‐calling; graphic and written statements, which may include use of cell phones or the Internet; or other conduct that may be physically threatening, harmful, or humiliating.  This includes sexual harassment, sexual assault, and rape.  Harassment or bullying includes conduct carried out by school employees, other students, or third parties. </w:t>
            </w:r>
          </w:p>
          <w:p w:rsidR="007238AA" w:rsidP="007238AA" w14:paraId="7E4505B8" w14:textId="77777777">
            <w:pPr>
              <w:spacing w:after="0"/>
              <w:rPr>
                <w:rFonts w:ascii="Times New Roman" w:hAnsi="Times New Roman"/>
                <w:sz w:val="24"/>
                <w:szCs w:val="24"/>
              </w:rPr>
            </w:pPr>
          </w:p>
          <w:p w:rsidR="007238AA" w:rsidRPr="0094683D" w:rsidP="007238AA" w14:paraId="38F96A31" w14:textId="77777777">
            <w:pPr>
              <w:spacing w:after="0"/>
              <w:rPr>
                <w:rFonts w:ascii="Times New Roman" w:hAnsi="Times New Roman"/>
                <w:sz w:val="24"/>
                <w:szCs w:val="24"/>
              </w:rPr>
            </w:pPr>
            <w:r w:rsidRPr="00ED10B5">
              <w:rPr>
                <w:rFonts w:ascii="Times New Roman" w:hAnsi="Times New Roman"/>
                <w:sz w:val="24"/>
                <w:szCs w:val="24"/>
              </w:rPr>
              <w:t xml:space="preserve">Harassment or bullying </w:t>
            </w:r>
            <w:r w:rsidRPr="00ED10B5">
              <w:rPr>
                <w:rFonts w:ascii="Times New Roman" w:hAnsi="Times New Roman"/>
                <w:sz w:val="24"/>
                <w:szCs w:val="24"/>
              </w:rPr>
              <w:t>on the basis of</w:t>
            </w:r>
            <w:r w:rsidRPr="00ED10B5">
              <w:rPr>
                <w:rFonts w:ascii="Times New Roman" w:hAnsi="Times New Roman"/>
                <w:sz w:val="24"/>
                <w:szCs w:val="24"/>
              </w:rPr>
              <w:t xml:space="preserve"> race, color, or national origin</w:t>
            </w:r>
            <w:r>
              <w:rPr>
                <w:rFonts w:ascii="Times New Roman" w:hAnsi="Times New Roman"/>
                <w:sz w:val="24"/>
                <w:szCs w:val="24"/>
              </w:rPr>
              <w:t xml:space="preserve"> </w:t>
            </w:r>
            <w:r w:rsidRPr="00ED10B5">
              <w:rPr>
                <w:rFonts w:ascii="Times New Roman" w:hAnsi="Times New Roman"/>
                <w:sz w:val="24"/>
                <w:szCs w:val="24"/>
              </w:rPr>
              <w:t xml:space="preserve">– Racial harassment or bullying </w:t>
            </w:r>
            <w:r>
              <w:rPr>
                <w:rFonts w:ascii="Times New Roman" w:hAnsi="Times New Roman"/>
                <w:sz w:val="24"/>
                <w:szCs w:val="24"/>
              </w:rPr>
              <w:t>refers to</w:t>
            </w:r>
            <w:r w:rsidRPr="0094683D">
              <w:rPr>
                <w:rFonts w:ascii="Times New Roman" w:hAnsi="Times New Roman"/>
                <w:sz w:val="24"/>
                <w:szCs w:val="24"/>
              </w:rPr>
              <w:t xml:space="preserve"> </w:t>
            </w:r>
            <w:r>
              <w:rPr>
                <w:rFonts w:ascii="Times New Roman" w:hAnsi="Times New Roman"/>
                <w:sz w:val="24"/>
                <w:szCs w:val="24"/>
              </w:rPr>
              <w:t xml:space="preserve">harmful conduct </w:t>
            </w:r>
            <w:r w:rsidRPr="0094683D">
              <w:rPr>
                <w:rFonts w:ascii="Times New Roman" w:hAnsi="Times New Roman"/>
                <w:sz w:val="24"/>
                <w:szCs w:val="24"/>
              </w:rPr>
              <w:t>based on actual or perceived race, color or national origin</w:t>
            </w:r>
            <w:r>
              <w:rPr>
                <w:rFonts w:ascii="Times New Roman" w:hAnsi="Times New Roman"/>
                <w:sz w:val="24"/>
                <w:szCs w:val="24"/>
              </w:rPr>
              <w:t xml:space="preserve"> (including ancestry and ethnicity)</w:t>
            </w:r>
            <w:r w:rsidRPr="0094683D">
              <w:rPr>
                <w:rFonts w:ascii="Times New Roman" w:hAnsi="Times New Roman"/>
                <w:sz w:val="24"/>
                <w:szCs w:val="24"/>
              </w:rPr>
              <w:t xml:space="preserve">.  </w:t>
            </w:r>
            <w:r>
              <w:rPr>
                <w:rFonts w:ascii="Times New Roman" w:hAnsi="Times New Roman"/>
                <w:sz w:val="24"/>
                <w:szCs w:val="24"/>
              </w:rPr>
              <w:t>Harassment or bullying</w:t>
            </w:r>
            <w:r w:rsidRPr="0094683D">
              <w:rPr>
                <w:rFonts w:ascii="Times New Roman" w:hAnsi="Times New Roman"/>
                <w:sz w:val="24"/>
                <w:szCs w:val="24"/>
              </w:rPr>
              <w:t xml:space="preserve"> may take many forms, including verbal acts and name-calling</w:t>
            </w:r>
            <w:r>
              <w:rPr>
                <w:rFonts w:ascii="Times New Roman" w:hAnsi="Times New Roman"/>
                <w:sz w:val="24"/>
                <w:szCs w:val="24"/>
              </w:rPr>
              <w:t xml:space="preserve">, </w:t>
            </w:r>
            <w:r w:rsidRPr="0094683D">
              <w:rPr>
                <w:rFonts w:ascii="Times New Roman" w:hAnsi="Times New Roman"/>
                <w:sz w:val="24"/>
                <w:szCs w:val="24"/>
              </w:rPr>
              <w:t>graphic and written statements,</w:t>
            </w:r>
            <w:r>
              <w:rPr>
                <w:rFonts w:ascii="Times New Roman" w:hAnsi="Times New Roman"/>
                <w:sz w:val="24"/>
                <w:szCs w:val="24"/>
              </w:rPr>
              <w:t xml:space="preserve"> which may include use of cell phones or the Internet; or other conduct that may be</w:t>
            </w:r>
            <w:r w:rsidRPr="0094683D">
              <w:rPr>
                <w:rFonts w:ascii="Times New Roman" w:hAnsi="Times New Roman"/>
                <w:sz w:val="24"/>
                <w:szCs w:val="24"/>
              </w:rPr>
              <w:t xml:space="preserve"> physically threatening, harmful or humiliating.  </w:t>
            </w:r>
            <w:r>
              <w:rPr>
                <w:rFonts w:ascii="Times New Roman" w:hAnsi="Times New Roman"/>
                <w:sz w:val="24"/>
                <w:szCs w:val="24"/>
              </w:rPr>
              <w:t xml:space="preserve">Harassment or bullying includes </w:t>
            </w:r>
            <w:r w:rsidRPr="0094683D">
              <w:rPr>
                <w:rFonts w:ascii="Times New Roman" w:hAnsi="Times New Roman"/>
                <w:sz w:val="24"/>
                <w:szCs w:val="24"/>
              </w:rPr>
              <w:t>conduct</w:t>
            </w:r>
            <w:r>
              <w:rPr>
                <w:rFonts w:ascii="Times New Roman" w:hAnsi="Times New Roman"/>
                <w:sz w:val="24"/>
                <w:szCs w:val="24"/>
              </w:rPr>
              <w:t xml:space="preserve"> </w:t>
            </w:r>
            <w:r w:rsidRPr="0094683D">
              <w:rPr>
                <w:rFonts w:ascii="Times New Roman" w:hAnsi="Times New Roman"/>
                <w:sz w:val="24"/>
                <w:szCs w:val="24"/>
              </w:rPr>
              <w:t xml:space="preserve">carried out by school employees, other students, </w:t>
            </w:r>
            <w:r>
              <w:rPr>
                <w:rFonts w:ascii="Times New Roman" w:hAnsi="Times New Roman"/>
                <w:sz w:val="24"/>
                <w:szCs w:val="24"/>
              </w:rPr>
              <w:t>or</w:t>
            </w:r>
            <w:r w:rsidRPr="0094683D">
              <w:rPr>
                <w:rFonts w:ascii="Times New Roman" w:hAnsi="Times New Roman"/>
                <w:sz w:val="24"/>
                <w:szCs w:val="24"/>
              </w:rPr>
              <w:t xml:space="preserve"> third parties.</w:t>
            </w:r>
            <w:r w:rsidRPr="000B3E15">
              <w:rPr>
                <w:rFonts w:ascii="Times New Roman" w:hAnsi="Times New Roman"/>
                <w:sz w:val="24"/>
                <w:szCs w:val="24"/>
              </w:rPr>
              <w:t xml:space="preserve"> </w:t>
            </w:r>
          </w:p>
          <w:p w:rsidR="007238AA" w:rsidRPr="00ED10B5" w:rsidP="007238AA" w14:paraId="536BA780" w14:textId="77777777">
            <w:pPr>
              <w:spacing w:after="0"/>
              <w:rPr>
                <w:rFonts w:ascii="Times New Roman" w:hAnsi="Times New Roman"/>
                <w:sz w:val="24"/>
                <w:szCs w:val="24"/>
              </w:rPr>
            </w:pPr>
          </w:p>
          <w:p w:rsidR="001932BA" w:rsidRPr="006376C8" w:rsidP="007238AA" w14:paraId="11EF65F8" w14:textId="6405C133">
            <w:pPr>
              <w:spacing w:after="0"/>
              <w:rPr>
                <w:rFonts w:ascii="Times New Roman" w:hAnsi="Times New Roman"/>
                <w:sz w:val="24"/>
                <w:szCs w:val="24"/>
              </w:rPr>
            </w:pPr>
            <w:r w:rsidRPr="00ED10B5">
              <w:rPr>
                <w:rFonts w:ascii="Times New Roman" w:hAnsi="Times New Roman"/>
                <w:sz w:val="24"/>
                <w:szCs w:val="24"/>
              </w:rPr>
              <w:t xml:space="preserve">Harassment or bullying </w:t>
            </w:r>
            <w:r w:rsidRPr="00ED10B5">
              <w:rPr>
                <w:rFonts w:ascii="Times New Roman" w:hAnsi="Times New Roman"/>
                <w:sz w:val="24"/>
                <w:szCs w:val="24"/>
              </w:rPr>
              <w:t>on the basis of</w:t>
            </w:r>
            <w:r w:rsidRPr="00ED10B5">
              <w:rPr>
                <w:rFonts w:ascii="Times New Roman" w:hAnsi="Times New Roman"/>
                <w:sz w:val="24"/>
                <w:szCs w:val="24"/>
              </w:rPr>
              <w:t xml:space="preserve"> disability – Disability harassment or bullying </w:t>
            </w:r>
            <w:r>
              <w:rPr>
                <w:rFonts w:ascii="Times New Roman" w:hAnsi="Times New Roman"/>
                <w:sz w:val="24"/>
                <w:szCs w:val="24"/>
              </w:rPr>
              <w:t>refers to</w:t>
            </w:r>
            <w:r w:rsidRPr="0094683D">
              <w:rPr>
                <w:rFonts w:ascii="Times New Roman" w:hAnsi="Times New Roman"/>
                <w:sz w:val="24"/>
                <w:szCs w:val="24"/>
              </w:rPr>
              <w:t xml:space="preserve"> </w:t>
            </w:r>
            <w:r>
              <w:rPr>
                <w:rFonts w:ascii="Times New Roman" w:hAnsi="Times New Roman"/>
                <w:sz w:val="24"/>
                <w:szCs w:val="24"/>
              </w:rPr>
              <w:t>harmful conduct</w:t>
            </w:r>
            <w:r w:rsidRPr="0094683D">
              <w:rPr>
                <w:rFonts w:ascii="Times New Roman" w:hAnsi="Times New Roman"/>
                <w:sz w:val="24"/>
                <w:szCs w:val="24"/>
              </w:rPr>
              <w:t xml:space="preserve"> based on actual or perceived disability.  </w:t>
            </w:r>
            <w:r>
              <w:rPr>
                <w:rFonts w:ascii="Times New Roman" w:hAnsi="Times New Roman"/>
                <w:sz w:val="24"/>
                <w:szCs w:val="24"/>
              </w:rPr>
              <w:t>Harassment or bullying</w:t>
            </w:r>
            <w:r w:rsidRPr="0094683D">
              <w:rPr>
                <w:rFonts w:ascii="Times New Roman" w:hAnsi="Times New Roman"/>
                <w:sz w:val="24"/>
                <w:szCs w:val="24"/>
              </w:rPr>
              <w:t xml:space="preserve"> may take many forms, including verbal acts and name-calling, graphic and written statements,</w:t>
            </w:r>
            <w:r>
              <w:rPr>
                <w:rFonts w:ascii="Times New Roman" w:hAnsi="Times New Roman"/>
                <w:sz w:val="24"/>
                <w:szCs w:val="24"/>
              </w:rPr>
              <w:t xml:space="preserve"> which may include use of cell phones or the Internet,</w:t>
            </w:r>
            <w:r w:rsidRPr="0094683D">
              <w:rPr>
                <w:rFonts w:ascii="Times New Roman" w:hAnsi="Times New Roman"/>
                <w:sz w:val="24"/>
                <w:szCs w:val="24"/>
              </w:rPr>
              <w:t xml:space="preserve"> or</w:t>
            </w:r>
            <w:r>
              <w:rPr>
                <w:rFonts w:ascii="Times New Roman" w:hAnsi="Times New Roman"/>
                <w:sz w:val="24"/>
                <w:szCs w:val="24"/>
              </w:rPr>
              <w:t xml:space="preserve"> other</w:t>
            </w:r>
            <w:r w:rsidRPr="0094683D">
              <w:rPr>
                <w:rFonts w:ascii="Times New Roman" w:hAnsi="Times New Roman"/>
                <w:sz w:val="24"/>
                <w:szCs w:val="24"/>
              </w:rPr>
              <w:t xml:space="preserve"> conduct that </w:t>
            </w:r>
            <w:r>
              <w:rPr>
                <w:rFonts w:ascii="Times New Roman" w:hAnsi="Times New Roman"/>
                <w:sz w:val="24"/>
                <w:szCs w:val="24"/>
              </w:rPr>
              <w:t xml:space="preserve">may be </w:t>
            </w:r>
            <w:r w:rsidRPr="0094683D">
              <w:rPr>
                <w:rFonts w:ascii="Times New Roman" w:hAnsi="Times New Roman"/>
                <w:sz w:val="24"/>
                <w:szCs w:val="24"/>
              </w:rPr>
              <w:t xml:space="preserve">physically threatening, harmful or humiliating.  </w:t>
            </w:r>
            <w:r>
              <w:rPr>
                <w:rFonts w:ascii="Times New Roman" w:hAnsi="Times New Roman"/>
                <w:sz w:val="24"/>
                <w:szCs w:val="24"/>
              </w:rPr>
              <w:t>Harassment or bullying includes conduct</w:t>
            </w:r>
            <w:r w:rsidRPr="0094683D">
              <w:rPr>
                <w:rFonts w:ascii="Times New Roman" w:hAnsi="Times New Roman"/>
                <w:sz w:val="24"/>
                <w:szCs w:val="24"/>
              </w:rPr>
              <w:t xml:space="preserve"> carried out by school employees, other students, </w:t>
            </w:r>
            <w:r>
              <w:rPr>
                <w:rFonts w:ascii="Times New Roman" w:hAnsi="Times New Roman"/>
                <w:sz w:val="24"/>
                <w:szCs w:val="24"/>
              </w:rPr>
              <w:t>or</w:t>
            </w:r>
            <w:r w:rsidRPr="0094683D">
              <w:rPr>
                <w:rFonts w:ascii="Times New Roman" w:hAnsi="Times New Roman"/>
                <w:sz w:val="24"/>
                <w:szCs w:val="24"/>
              </w:rPr>
              <w:t xml:space="preserve"> third parties.  </w:t>
            </w:r>
          </w:p>
        </w:tc>
      </w:tr>
    </w:tbl>
    <w:p w:rsidR="009A4D54" w:rsidP="00BA2E40" w14:paraId="10E8A4F7" w14:textId="468150AB">
      <w:pPr>
        <w:spacing w:after="0"/>
        <w:rPr>
          <w:b/>
          <w:bCs/>
          <w:sz w:val="24"/>
          <w:szCs w:val="24"/>
        </w:rPr>
      </w:pPr>
    </w:p>
    <w:p w:rsidR="00072997" w:rsidP="00BA2E40" w14:paraId="6A007BDF" w14:textId="41455918">
      <w:pPr>
        <w:spacing w:after="0"/>
        <w:rPr>
          <w:b/>
          <w:bCs/>
          <w:sz w:val="24"/>
          <w:szCs w:val="24"/>
        </w:rPr>
      </w:pPr>
    </w:p>
    <w:p w:rsidR="29BC0BC7" w:rsidP="29BC0BC7" w14:paraId="684F5219" w14:textId="592C824C">
      <w:pPr>
        <w:spacing w:after="0"/>
        <w:rPr>
          <w:b/>
          <w:bCs/>
        </w:rPr>
      </w:pPr>
    </w:p>
    <w:p w:rsidR="78329C8A" w:rsidRPr="00600702" w:rsidP="1C47951B" w14:paraId="73193CFE" w14:textId="3D4CF096">
      <w:pPr>
        <w:spacing w:after="0"/>
        <w:rPr>
          <w:rFonts w:ascii="Times New Roman" w:hAnsi="Times New Roman"/>
          <w:b/>
          <w:bCs/>
          <w:color w:val="FF0000"/>
          <w:sz w:val="24"/>
          <w:szCs w:val="24"/>
        </w:rPr>
      </w:pPr>
      <w:r w:rsidRPr="00600702">
        <w:rPr>
          <w:rFonts w:ascii="Times New Roman" w:hAnsi="Times New Roman"/>
          <w:b/>
          <w:bCs/>
          <w:color w:val="FF0000"/>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8"/>
        <w:gridCol w:w="2051"/>
        <w:gridCol w:w="2330"/>
        <w:gridCol w:w="443"/>
        <w:gridCol w:w="1888"/>
      </w:tblGrid>
      <w:tr w14:paraId="0ACA1CD1" w14:textId="77777777" w:rsidTr="4AB73A54">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42" w:type="dxa"/>
            <w:gridSpan w:val="4"/>
            <w:tcBorders>
              <w:top w:val="single" w:sz="4" w:space="0" w:color="auto"/>
            </w:tcBorders>
            <w:shd w:val="clear" w:color="auto" w:fill="4F81BD" w:themeFill="accent1"/>
          </w:tcPr>
          <w:p w:rsidR="00C3105D" w:rsidRPr="006376C8" w:rsidP="001046C5" w14:paraId="1268E157" w14:textId="6F9F9A90">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Harassment or bullying—policy </w:t>
            </w:r>
            <w:r w:rsidR="000B212B">
              <w:rPr>
                <w:rFonts w:ascii="Times New Roman" w:hAnsi="Times New Roman"/>
                <w:b/>
                <w:bCs/>
                <w:color w:val="FFFFFF"/>
                <w:sz w:val="24"/>
                <w:szCs w:val="24"/>
              </w:rPr>
              <w:t>(other categories)</w:t>
            </w:r>
            <w:r>
              <w:rPr>
                <w:rFonts w:ascii="Times New Roman" w:hAnsi="Times New Roman"/>
                <w:b/>
                <w:bCs/>
                <w:color w:val="FFFFFF"/>
                <w:sz w:val="24"/>
                <w:szCs w:val="24"/>
              </w:rPr>
              <w:t xml:space="preserve"> </w:t>
            </w:r>
          </w:p>
        </w:tc>
        <w:tc>
          <w:tcPr>
            <w:tcW w:w="1934" w:type="dxa"/>
            <w:tcBorders>
              <w:top w:val="single" w:sz="4" w:space="0" w:color="auto"/>
            </w:tcBorders>
            <w:shd w:val="clear" w:color="auto" w:fill="4F81BD" w:themeFill="accent1"/>
          </w:tcPr>
          <w:p w:rsidR="00C3105D" w:rsidRPr="006376C8" w:rsidP="001046C5" w14:paraId="5C9993DB" w14:textId="7E86B1D6">
            <w:pPr>
              <w:spacing w:after="0"/>
              <w:jc w:val="right"/>
              <w:rPr>
                <w:rFonts w:ascii="Times New Roman" w:hAnsi="Times New Roman"/>
                <w:b/>
                <w:bCs/>
                <w:color w:val="FFFFFF"/>
                <w:sz w:val="24"/>
                <w:szCs w:val="24"/>
              </w:rPr>
            </w:pPr>
            <w:r>
              <w:rPr>
                <w:rFonts w:ascii="Times New Roman" w:hAnsi="Times New Roman"/>
                <w:b/>
                <w:bCs/>
                <w:color w:val="FFFFFF"/>
                <w:sz w:val="24"/>
                <w:szCs w:val="24"/>
              </w:rPr>
              <w:t xml:space="preserve"> DG:</w:t>
            </w:r>
            <w:r w:rsidR="00DE5488">
              <w:rPr>
                <w:rFonts w:ascii="Times New Roman" w:hAnsi="Times New Roman"/>
                <w:b/>
                <w:bCs/>
                <w:color w:val="FFFFFF"/>
                <w:sz w:val="24"/>
                <w:szCs w:val="24"/>
              </w:rPr>
              <w:t xml:space="preserve"> 1034</w:t>
            </w:r>
            <w:r w:rsidRPr="006376C8">
              <w:rPr>
                <w:rFonts w:ascii="Times New Roman" w:hAnsi="Times New Roman"/>
                <w:b/>
                <w:bCs/>
                <w:color w:val="FFFFFF"/>
                <w:sz w:val="24"/>
                <w:szCs w:val="24"/>
              </w:rPr>
              <w:t xml:space="preserve"> </w:t>
            </w:r>
          </w:p>
        </w:tc>
      </w:tr>
      <w:tr w14:paraId="65C94E42" w14:textId="77777777" w:rsidTr="4AB73A54">
        <w:tblPrEx>
          <w:tblW w:w="0" w:type="auto"/>
          <w:tblLook w:val="00A0"/>
        </w:tblPrEx>
        <w:tc>
          <w:tcPr>
            <w:tcW w:w="2692" w:type="dxa"/>
          </w:tcPr>
          <w:p w:rsidR="00C3105D" w:rsidP="001046C5" w14:paraId="06C032C1" w14:textId="77777777">
            <w:pPr>
              <w:spacing w:after="0"/>
              <w:rPr>
                <w:rFonts w:ascii="Times New Roman" w:hAnsi="Times New Roman"/>
                <w:b/>
                <w:bCs/>
                <w:sz w:val="24"/>
                <w:szCs w:val="24"/>
              </w:rPr>
            </w:pPr>
            <w:r w:rsidRPr="006376C8">
              <w:rPr>
                <w:rFonts w:ascii="Times New Roman" w:hAnsi="Times New Roman"/>
                <w:b/>
                <w:bCs/>
                <w:sz w:val="24"/>
                <w:szCs w:val="24"/>
              </w:rPr>
              <w:t>Definition</w:t>
            </w:r>
          </w:p>
          <w:p w:rsidR="00C3105D" w:rsidRPr="006376C8" w:rsidP="001046C5" w14:paraId="1667CBC4" w14:textId="77777777">
            <w:pPr>
              <w:spacing w:after="0"/>
              <w:rPr>
                <w:rFonts w:ascii="Times New Roman" w:hAnsi="Times New Roman"/>
                <w:b/>
                <w:bCs/>
                <w:sz w:val="24"/>
                <w:szCs w:val="24"/>
              </w:rPr>
            </w:pPr>
          </w:p>
        </w:tc>
        <w:tc>
          <w:tcPr>
            <w:tcW w:w="6884" w:type="dxa"/>
            <w:gridSpan w:val="4"/>
          </w:tcPr>
          <w:p w:rsidR="00C3105D" w:rsidRPr="006376C8" w:rsidP="001046C5" w14:paraId="2700D3C7" w14:textId="31FBFAD1">
            <w:pPr>
              <w:spacing w:after="0" w:line="240" w:lineRule="auto"/>
              <w:ind w:left="14"/>
              <w:rPr>
                <w:rFonts w:ascii="Times New Roman" w:hAnsi="Times New Roman"/>
                <w:bCs/>
                <w:sz w:val="24"/>
                <w:szCs w:val="24"/>
              </w:rPr>
            </w:pPr>
            <w:r w:rsidRPr="006376C8">
              <w:rPr>
                <w:rFonts w:ascii="Times New Roman" w:hAnsi="Times New Roman"/>
                <w:sz w:val="24"/>
                <w:szCs w:val="24"/>
              </w:rPr>
              <w:t xml:space="preserve">An indication of whether the </w:t>
            </w:r>
            <w:r>
              <w:rPr>
                <w:rFonts w:ascii="Times New Roman" w:hAnsi="Times New Roman"/>
                <w:sz w:val="24"/>
                <w:szCs w:val="24"/>
              </w:rPr>
              <w:t xml:space="preserve">LEA has a </w:t>
            </w:r>
            <w:r w:rsidRPr="006376C8">
              <w:rPr>
                <w:rFonts w:ascii="Times New Roman" w:hAnsi="Times New Roman"/>
                <w:sz w:val="24"/>
                <w:szCs w:val="24"/>
              </w:rPr>
              <w:t xml:space="preserve">written policy </w:t>
            </w:r>
            <w:r>
              <w:rPr>
                <w:rFonts w:ascii="Times New Roman" w:hAnsi="Times New Roman"/>
                <w:sz w:val="24"/>
                <w:szCs w:val="24"/>
              </w:rPr>
              <w:t xml:space="preserve">or policies </w:t>
            </w:r>
            <w:r w:rsidRPr="006376C8">
              <w:rPr>
                <w:rFonts w:ascii="Times New Roman" w:hAnsi="Times New Roman"/>
                <w:sz w:val="24"/>
                <w:szCs w:val="24"/>
              </w:rPr>
              <w:t xml:space="preserve">prohibiting </w:t>
            </w:r>
            <w:r>
              <w:rPr>
                <w:rFonts w:ascii="Times New Roman" w:hAnsi="Times New Roman"/>
                <w:sz w:val="24"/>
                <w:szCs w:val="24"/>
              </w:rPr>
              <w:t xml:space="preserve">discriminatory </w:t>
            </w:r>
            <w:r w:rsidRPr="006376C8">
              <w:rPr>
                <w:rFonts w:ascii="Times New Roman" w:hAnsi="Times New Roman"/>
                <w:sz w:val="24"/>
                <w:szCs w:val="24"/>
              </w:rPr>
              <w:t xml:space="preserve">harassment </w:t>
            </w:r>
            <w:r>
              <w:rPr>
                <w:rFonts w:ascii="Times New Roman" w:hAnsi="Times New Roman"/>
                <w:sz w:val="24"/>
                <w:szCs w:val="24"/>
              </w:rPr>
              <w:t>or</w:t>
            </w:r>
            <w:r w:rsidRPr="006376C8">
              <w:rPr>
                <w:rFonts w:ascii="Times New Roman" w:hAnsi="Times New Roman"/>
                <w:sz w:val="24"/>
                <w:szCs w:val="24"/>
              </w:rPr>
              <w:t xml:space="preserve"> bullying </w:t>
            </w:r>
            <w:r>
              <w:rPr>
                <w:rFonts w:ascii="Times New Roman" w:hAnsi="Times New Roman"/>
                <w:sz w:val="24"/>
                <w:szCs w:val="24"/>
              </w:rPr>
              <w:t xml:space="preserve">of students </w:t>
            </w:r>
            <w:r w:rsidRPr="006376C8">
              <w:rPr>
                <w:rFonts w:ascii="Times New Roman" w:hAnsi="Times New Roman"/>
                <w:sz w:val="24"/>
                <w:szCs w:val="24"/>
              </w:rPr>
              <w:t>on the basis</w:t>
            </w:r>
            <w:r>
              <w:rPr>
                <w:rFonts w:ascii="Times New Roman" w:hAnsi="Times New Roman"/>
                <w:sz w:val="24"/>
                <w:szCs w:val="24"/>
              </w:rPr>
              <w:t xml:space="preserve"> of</w:t>
            </w:r>
            <w:r>
              <w:rPr>
                <w:rFonts w:ascii="Times New Roman" w:hAnsi="Times New Roman"/>
                <w:sz w:val="24"/>
                <w:szCs w:val="24"/>
              </w:rPr>
              <w:t xml:space="preserve"> </w:t>
            </w:r>
            <w:r w:rsidR="002D6C92">
              <w:rPr>
                <w:rFonts w:ascii="Times New Roman" w:hAnsi="Times New Roman"/>
                <w:sz w:val="24"/>
                <w:szCs w:val="24"/>
              </w:rPr>
              <w:t xml:space="preserve">sexual orientation; gender identity; or religion. </w:t>
            </w:r>
          </w:p>
        </w:tc>
      </w:tr>
      <w:tr w14:paraId="308D2C79" w14:textId="77777777" w:rsidTr="4AB73A54">
        <w:tblPrEx>
          <w:tblW w:w="0" w:type="auto"/>
          <w:tblLook w:val="00A0"/>
        </w:tblPrEx>
        <w:tc>
          <w:tcPr>
            <w:tcW w:w="2692" w:type="dxa"/>
          </w:tcPr>
          <w:p w:rsidR="00C3105D" w:rsidRPr="006376C8" w:rsidP="001046C5" w14:paraId="76CC396D" w14:textId="77777777">
            <w:pPr>
              <w:spacing w:after="0"/>
              <w:rPr>
                <w:rFonts w:ascii="Times New Roman" w:hAnsi="Times New Roman"/>
                <w:b/>
                <w:bCs/>
                <w:sz w:val="24"/>
                <w:szCs w:val="24"/>
              </w:rPr>
            </w:pPr>
            <w:r w:rsidRPr="006376C8">
              <w:rPr>
                <w:rFonts w:ascii="Times New Roman" w:hAnsi="Times New Roman"/>
                <w:b/>
                <w:bCs/>
                <w:sz w:val="24"/>
                <w:szCs w:val="24"/>
              </w:rPr>
              <w:t>Permitted Values</w:t>
            </w:r>
            <w:r>
              <w:rPr>
                <w:rFonts w:ascii="Times New Roman" w:hAnsi="Times New Roman"/>
                <w:b/>
                <w:bCs/>
                <w:sz w:val="24"/>
                <w:szCs w:val="24"/>
              </w:rPr>
              <w:t xml:space="preserve"> </w:t>
            </w:r>
          </w:p>
        </w:tc>
        <w:tc>
          <w:tcPr>
            <w:tcW w:w="6884" w:type="dxa"/>
            <w:gridSpan w:val="4"/>
          </w:tcPr>
          <w:p w:rsidR="00C3105D" w:rsidRPr="006376C8" w:rsidP="001046C5" w14:paraId="13C409AE" w14:textId="77777777">
            <w:pPr>
              <w:pStyle w:val="ListParagraph"/>
              <w:numPr>
                <w:ilvl w:val="0"/>
                <w:numId w:val="2"/>
              </w:numPr>
              <w:spacing w:after="0"/>
              <w:ind w:left="368"/>
              <w:rPr>
                <w:rFonts w:ascii="Times New Roman" w:hAnsi="Times New Roman"/>
                <w:b/>
                <w:bCs/>
                <w:sz w:val="24"/>
                <w:szCs w:val="24"/>
              </w:rPr>
            </w:pPr>
            <w:r w:rsidRPr="006376C8">
              <w:rPr>
                <w:rFonts w:ascii="Times New Roman" w:hAnsi="Times New Roman"/>
                <w:sz w:val="24"/>
                <w:szCs w:val="24"/>
              </w:rPr>
              <w:t>Yes</w:t>
            </w:r>
          </w:p>
          <w:p w:rsidR="00C3105D" w:rsidRPr="009773BF" w:rsidP="001046C5" w14:paraId="62B40E15" w14:textId="77777777">
            <w:pPr>
              <w:pStyle w:val="ListParagraph"/>
              <w:numPr>
                <w:ilvl w:val="0"/>
                <w:numId w:val="2"/>
              </w:numPr>
              <w:spacing w:after="0"/>
              <w:ind w:left="368"/>
              <w:rPr>
                <w:rFonts w:ascii="Times New Roman" w:hAnsi="Times New Roman"/>
                <w:b/>
                <w:bCs/>
                <w:sz w:val="24"/>
                <w:szCs w:val="24"/>
              </w:rPr>
            </w:pPr>
            <w:r w:rsidRPr="006376C8">
              <w:rPr>
                <w:rFonts w:ascii="Times New Roman" w:hAnsi="Times New Roman"/>
                <w:sz w:val="24"/>
                <w:szCs w:val="24"/>
              </w:rPr>
              <w:t>No</w:t>
            </w:r>
          </w:p>
        </w:tc>
      </w:tr>
      <w:tr w14:paraId="48209531" w14:textId="77777777" w:rsidTr="4AB73A54">
        <w:tblPrEx>
          <w:tblW w:w="0" w:type="auto"/>
          <w:tblLook w:val="00A0"/>
        </w:tblPrEx>
        <w:tc>
          <w:tcPr>
            <w:tcW w:w="2692" w:type="dxa"/>
          </w:tcPr>
          <w:p w:rsidR="00C3105D" w:rsidRPr="006376C8" w:rsidP="001046C5" w14:paraId="32EFE690" w14:textId="77777777">
            <w:pPr>
              <w:spacing w:after="0"/>
              <w:rPr>
                <w:rFonts w:ascii="Times New Roman" w:hAnsi="Times New Roman"/>
                <w:b/>
                <w:bCs/>
                <w:sz w:val="24"/>
                <w:szCs w:val="24"/>
              </w:rPr>
            </w:pPr>
            <w:r w:rsidRPr="006376C8">
              <w:rPr>
                <w:rFonts w:ascii="Times New Roman" w:hAnsi="Times New Roman"/>
                <w:b/>
                <w:sz w:val="24"/>
                <w:szCs w:val="24"/>
              </w:rPr>
              <w:t>Reporting Period</w:t>
            </w:r>
            <w:r>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rsidR="00C3105D" w:rsidRPr="001F7440" w:rsidP="001046C5" w14:paraId="386CFC87" w14:textId="77777777">
            <w:pPr>
              <w:spacing w:after="0"/>
              <w:rPr>
                <w:rFonts w:ascii="Times New Roman" w:hAnsi="Times New Roman"/>
                <w:bCs/>
                <w:sz w:val="24"/>
                <w:szCs w:val="24"/>
              </w:rPr>
            </w:pPr>
            <w:r w:rsidRPr="001F7440">
              <w:rPr>
                <w:rFonts w:ascii="Times New Roman" w:hAnsi="Times New Roman"/>
                <w:sz w:val="24"/>
                <w:szCs w:val="24"/>
              </w:rPr>
              <w:t>October 1</w:t>
            </w:r>
          </w:p>
        </w:tc>
      </w:tr>
      <w:tr w14:paraId="370218E7" w14:textId="77777777" w:rsidTr="4AB73A54">
        <w:tblPrEx>
          <w:tblW w:w="0" w:type="auto"/>
          <w:tblLook w:val="00A0"/>
        </w:tblPrEx>
        <w:tc>
          <w:tcPr>
            <w:tcW w:w="2692" w:type="dxa"/>
          </w:tcPr>
          <w:p w:rsidR="00C3105D" w:rsidRPr="006376C8" w:rsidP="001046C5" w14:paraId="250863F3"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C3105D" w:rsidRPr="006376C8" w:rsidP="001046C5" w14:paraId="4DEF3160"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eastAsia="Wingdings 2" w:hAnsi="Wingdings 2" w:cs="Wingdings 2"/>
                <w:bCs/>
                <w:sz w:val="24"/>
                <w:szCs w:val="24"/>
              </w:rPr>
              <w:t>£</w:t>
            </w:r>
          </w:p>
        </w:tc>
        <w:tc>
          <w:tcPr>
            <w:tcW w:w="2394" w:type="dxa"/>
          </w:tcPr>
          <w:p w:rsidR="00C3105D" w:rsidRPr="006376C8" w:rsidP="001046C5" w14:paraId="6C461061"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52"/>
            </w:r>
            <w:r w:rsidRPr="006376C8">
              <w:rPr>
                <w:bCs/>
                <w:sz w:val="24"/>
                <w:szCs w:val="24"/>
              </w:rPr>
              <w:t xml:space="preserve">  </w:t>
            </w:r>
          </w:p>
        </w:tc>
        <w:tc>
          <w:tcPr>
            <w:tcW w:w="2394" w:type="dxa"/>
            <w:gridSpan w:val="2"/>
          </w:tcPr>
          <w:p w:rsidR="00C3105D" w:rsidRPr="006376C8" w:rsidP="001046C5" w14:paraId="56EF57A4"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4990EA4C" w14:textId="77777777" w:rsidTr="4AB73A54">
        <w:tblPrEx>
          <w:tblW w:w="0" w:type="auto"/>
          <w:tblLook w:val="00A0"/>
        </w:tblPrEx>
        <w:tc>
          <w:tcPr>
            <w:tcW w:w="2692" w:type="dxa"/>
          </w:tcPr>
          <w:p w:rsidR="00C3105D" w:rsidRPr="006376C8" w:rsidP="001046C5" w14:paraId="66822617" w14:textId="77777777">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C3105D" w:rsidRPr="006376C8" w:rsidP="001046C5" w14:paraId="29FC27D5" w14:textId="77777777">
            <w:pPr>
              <w:spacing w:after="0"/>
              <w:rPr>
                <w:b/>
                <w:bCs/>
                <w:sz w:val="24"/>
                <w:szCs w:val="24"/>
              </w:rPr>
            </w:pPr>
            <w:r w:rsidRPr="006376C8">
              <w:rPr>
                <w:rFonts w:ascii="Wingdings 2" w:eastAsia="Wingdings 2" w:hAnsi="Wingdings 2" w:cs="Wingdings 2"/>
                <w:bCs/>
                <w:sz w:val="24"/>
                <w:szCs w:val="24"/>
              </w:rPr>
              <w:t>£</w:t>
            </w:r>
          </w:p>
        </w:tc>
      </w:tr>
      <w:tr w14:paraId="2D828252" w14:textId="77777777" w:rsidTr="4AB73A54">
        <w:tblPrEx>
          <w:tblW w:w="0" w:type="auto"/>
          <w:tblLook w:val="00A0"/>
        </w:tblPrEx>
        <w:tc>
          <w:tcPr>
            <w:tcW w:w="2692" w:type="dxa"/>
          </w:tcPr>
          <w:p w:rsidR="00C3105D" w:rsidP="001046C5" w14:paraId="5779503B" w14:textId="77777777">
            <w:pPr>
              <w:spacing w:after="0"/>
              <w:rPr>
                <w:rFonts w:ascii="Times New Roman" w:hAnsi="Times New Roman"/>
                <w:b/>
                <w:bCs/>
                <w:sz w:val="24"/>
                <w:szCs w:val="24"/>
              </w:rPr>
            </w:pPr>
            <w:r w:rsidRPr="006376C8">
              <w:rPr>
                <w:rFonts w:ascii="Times New Roman" w:hAnsi="Times New Roman"/>
                <w:b/>
                <w:bCs/>
                <w:sz w:val="24"/>
                <w:szCs w:val="24"/>
              </w:rPr>
              <w:t>Comment</w:t>
            </w:r>
          </w:p>
          <w:p w:rsidR="00C3105D" w:rsidRPr="006376C8" w:rsidP="00600702" w14:paraId="1B48ECAE" w14:textId="77777777">
            <w:pPr>
              <w:spacing w:after="0"/>
              <w:rPr>
                <w:rFonts w:ascii="Times New Roman" w:hAnsi="Times New Roman"/>
                <w:b/>
                <w:bCs/>
                <w:sz w:val="24"/>
                <w:szCs w:val="24"/>
              </w:rPr>
            </w:pPr>
          </w:p>
        </w:tc>
        <w:tc>
          <w:tcPr>
            <w:tcW w:w="6884" w:type="dxa"/>
            <w:gridSpan w:val="4"/>
          </w:tcPr>
          <w:p w:rsidR="00A3172B" w:rsidP="00A3172B" w14:paraId="4812CEB1" w14:textId="77777777">
            <w:pPr>
              <w:spacing w:after="0"/>
              <w:rPr>
                <w:rFonts w:ascii="Times New Roman" w:hAnsi="Times New Roman"/>
                <w:sz w:val="24"/>
                <w:szCs w:val="24"/>
              </w:rPr>
            </w:pPr>
            <w:r w:rsidRPr="00614494">
              <w:rPr>
                <w:rFonts w:ascii="Times New Roman" w:hAnsi="Times New Roman"/>
                <w:sz w:val="24"/>
                <w:szCs w:val="24"/>
              </w:rPr>
              <w:t xml:space="preserve">Harassment or bullying </w:t>
            </w:r>
            <w:r w:rsidRPr="00614494">
              <w:rPr>
                <w:rFonts w:ascii="Times New Roman" w:hAnsi="Times New Roman"/>
                <w:sz w:val="24"/>
                <w:szCs w:val="24"/>
              </w:rPr>
              <w:t>on the basis of</w:t>
            </w:r>
            <w:r w:rsidRPr="00614494">
              <w:rPr>
                <w:rFonts w:ascii="Times New Roman" w:hAnsi="Times New Roman"/>
                <w:sz w:val="24"/>
                <w:szCs w:val="24"/>
              </w:rPr>
              <w:t xml:space="preserve"> sexual orientation</w:t>
            </w:r>
            <w:r>
              <w:rPr>
                <w:rFonts w:ascii="Times New Roman" w:hAnsi="Times New Roman"/>
                <w:sz w:val="24"/>
                <w:szCs w:val="24"/>
              </w:rPr>
              <w:t xml:space="preserve"> – </w:t>
            </w:r>
            <w:r w:rsidRPr="00614494">
              <w:rPr>
                <w:rFonts w:ascii="Times New Roman" w:hAnsi="Times New Roman"/>
                <w:sz w:val="24"/>
                <w:szCs w:val="24"/>
              </w:rPr>
              <w:t xml:space="preserve">Sexual orientation harassment or bullying </w:t>
            </w:r>
            <w:r w:rsidRPr="0097733D">
              <w:rPr>
                <w:rFonts w:ascii="Times New Roman" w:hAnsi="Times New Roman"/>
                <w:sz w:val="24"/>
                <w:szCs w:val="24"/>
              </w:rPr>
              <w:t xml:space="preserve">refers to harmful conduct based on actual or perceived sexual orientation (including harassment because a student identifies as or is perceived to be gay, lesbian, bisexual, or heterosexual).  Harassment or bullying may take many forms, including verbal acts and name-calling; graphic and written statements, which may include use of cell phones or the Internet; or other conduct that is physically threatening, harmful, or humiliating.  </w:t>
            </w:r>
            <w:r>
              <w:rPr>
                <w:rFonts w:ascii="Times New Roman" w:hAnsi="Times New Roman"/>
                <w:sz w:val="24"/>
                <w:szCs w:val="24"/>
              </w:rPr>
              <w:t>Harassment or bullying includes conduct</w:t>
            </w:r>
            <w:r w:rsidRPr="0094683D">
              <w:rPr>
                <w:rFonts w:ascii="Times New Roman" w:hAnsi="Times New Roman"/>
                <w:sz w:val="24"/>
                <w:szCs w:val="24"/>
              </w:rPr>
              <w:t xml:space="preserve"> carried out by school employees, other students, </w:t>
            </w:r>
            <w:r>
              <w:rPr>
                <w:rFonts w:ascii="Times New Roman" w:hAnsi="Times New Roman"/>
                <w:sz w:val="24"/>
                <w:szCs w:val="24"/>
              </w:rPr>
              <w:t>or</w:t>
            </w:r>
            <w:r w:rsidRPr="0094683D">
              <w:rPr>
                <w:rFonts w:ascii="Times New Roman" w:hAnsi="Times New Roman"/>
                <w:sz w:val="24"/>
                <w:szCs w:val="24"/>
              </w:rPr>
              <w:t xml:space="preserve"> third parties.  </w:t>
            </w:r>
          </w:p>
          <w:p w:rsidR="00A3172B" w:rsidRPr="00ED10B5" w:rsidP="00A3172B" w14:paraId="1490280E" w14:textId="77777777">
            <w:pPr>
              <w:spacing w:after="0"/>
              <w:rPr>
                <w:rFonts w:ascii="Times New Roman" w:hAnsi="Times New Roman"/>
                <w:sz w:val="24"/>
                <w:szCs w:val="24"/>
              </w:rPr>
            </w:pPr>
          </w:p>
          <w:p w:rsidR="00A3172B" w:rsidP="00A3172B" w14:paraId="795D6D0F" w14:textId="77777777">
            <w:pPr>
              <w:spacing w:after="0"/>
              <w:rPr>
                <w:rFonts w:ascii="Times New Roman" w:hAnsi="Times New Roman"/>
                <w:sz w:val="24"/>
                <w:szCs w:val="24"/>
              </w:rPr>
            </w:pPr>
            <w:r w:rsidRPr="00ED10B5">
              <w:rPr>
                <w:rFonts w:ascii="Times New Roman" w:hAnsi="Times New Roman"/>
                <w:sz w:val="24"/>
                <w:szCs w:val="24"/>
              </w:rPr>
              <w:t xml:space="preserve">Harassment or bullying </w:t>
            </w:r>
            <w:r w:rsidRPr="00ED10B5">
              <w:rPr>
                <w:rFonts w:ascii="Times New Roman" w:hAnsi="Times New Roman"/>
                <w:sz w:val="24"/>
                <w:szCs w:val="24"/>
              </w:rPr>
              <w:t>on the basis of</w:t>
            </w:r>
            <w:r w:rsidRPr="00ED10B5">
              <w:rPr>
                <w:rFonts w:ascii="Times New Roman" w:hAnsi="Times New Roman"/>
                <w:sz w:val="24"/>
                <w:szCs w:val="24"/>
              </w:rPr>
              <w:t xml:space="preserve"> religion</w:t>
            </w:r>
            <w:r>
              <w:rPr>
                <w:rFonts w:ascii="Times New Roman" w:hAnsi="Times New Roman"/>
                <w:sz w:val="24"/>
                <w:szCs w:val="24"/>
              </w:rPr>
              <w:t xml:space="preserve"> </w:t>
            </w:r>
            <w:r w:rsidRPr="00ED10B5">
              <w:rPr>
                <w:rFonts w:ascii="Times New Roman" w:hAnsi="Times New Roman"/>
                <w:sz w:val="24"/>
                <w:szCs w:val="24"/>
              </w:rPr>
              <w:t xml:space="preserve">– Religious harassment or bullying </w:t>
            </w:r>
            <w:r w:rsidRPr="000A142B">
              <w:rPr>
                <w:rFonts w:ascii="Times New Roman" w:hAnsi="Times New Roman"/>
                <w:sz w:val="24"/>
                <w:szCs w:val="24"/>
              </w:rPr>
              <w:t xml:space="preserve">refers to harmful conduct based on actual or perceived religion. Harassment or bullying may take many forms, including verbal acts and name‐calling; graphic and written statements, which may include use of cell phones or the Internet; or other conduct that may be physically threatening, harmful, or humiliating.  Harassment or bullying includes </w:t>
            </w:r>
            <w:r>
              <w:rPr>
                <w:rFonts w:ascii="Times New Roman" w:hAnsi="Times New Roman"/>
                <w:sz w:val="24"/>
                <w:szCs w:val="24"/>
              </w:rPr>
              <w:t>conduct</w:t>
            </w:r>
            <w:r w:rsidRPr="0094683D">
              <w:rPr>
                <w:rFonts w:ascii="Times New Roman" w:hAnsi="Times New Roman"/>
                <w:sz w:val="24"/>
                <w:szCs w:val="24"/>
              </w:rPr>
              <w:t xml:space="preserve"> carried out by school employees, other students, </w:t>
            </w:r>
            <w:r>
              <w:rPr>
                <w:rFonts w:ascii="Times New Roman" w:hAnsi="Times New Roman"/>
                <w:sz w:val="24"/>
                <w:szCs w:val="24"/>
              </w:rPr>
              <w:t>or</w:t>
            </w:r>
            <w:r w:rsidRPr="0094683D">
              <w:rPr>
                <w:rFonts w:ascii="Times New Roman" w:hAnsi="Times New Roman"/>
                <w:sz w:val="24"/>
                <w:szCs w:val="24"/>
              </w:rPr>
              <w:t xml:space="preserve"> third parties.  </w:t>
            </w:r>
          </w:p>
          <w:p w:rsidR="00C3105D" w:rsidP="001046C5" w14:paraId="0245CBD1" w14:textId="77777777">
            <w:pPr>
              <w:spacing w:after="0"/>
              <w:rPr>
                <w:rFonts w:ascii="Times New Roman" w:hAnsi="Times New Roman"/>
                <w:sz w:val="24"/>
                <w:szCs w:val="24"/>
              </w:rPr>
            </w:pPr>
          </w:p>
          <w:p w:rsidR="00A3172B" w:rsidRPr="006376C8" w:rsidP="001046C5" w14:paraId="0C18C677" w14:textId="531AA606">
            <w:pPr>
              <w:spacing w:after="0"/>
              <w:rPr>
                <w:rFonts w:ascii="Times New Roman" w:hAnsi="Times New Roman"/>
                <w:sz w:val="24"/>
                <w:szCs w:val="24"/>
              </w:rPr>
            </w:pPr>
            <w:r w:rsidRPr="0013236D">
              <w:rPr>
                <w:rFonts w:ascii="Times New Roman" w:hAnsi="Times New Roman"/>
                <w:sz w:val="24"/>
                <w:szCs w:val="24"/>
              </w:rPr>
              <w:t xml:space="preserve">Harassment or bullying </w:t>
            </w:r>
            <w:r w:rsidRPr="0013236D">
              <w:rPr>
                <w:rFonts w:ascii="Times New Roman" w:hAnsi="Times New Roman"/>
                <w:sz w:val="24"/>
                <w:szCs w:val="24"/>
              </w:rPr>
              <w:t>on the basis of</w:t>
            </w:r>
            <w:r w:rsidRPr="0013236D">
              <w:rPr>
                <w:rFonts w:ascii="Times New Roman" w:hAnsi="Times New Roman"/>
                <w:sz w:val="24"/>
                <w:szCs w:val="24"/>
              </w:rPr>
              <w:t xml:space="preserve"> gender identity – Gender identity harassment or bullying refers to harmful conduct based on actual or perceived gender identity (including harassment because a student identifies as or is perceived to be transgender, cisgender, or nonbinary).  Harassment or bullying may take many forms, including verbal acts and name‐calling; graphic and written statements, which may include use of cell phones or the Internet; or other conduct that may be physically threatening, harmful, or humiliating.  Harassment or bullying includes conduct carried out by school employees, other students, or third parties.  </w:t>
            </w:r>
          </w:p>
        </w:tc>
      </w:tr>
    </w:tbl>
    <w:p w:rsidR="0FDFDE75" w:rsidP="29BC0BC7" w14:paraId="652C3549" w14:textId="10458366">
      <w:pPr>
        <w:spacing w:after="0"/>
        <w:rPr>
          <w:b/>
          <w:bCs/>
        </w:rPr>
      </w:pPr>
    </w:p>
    <w:p w:rsidR="0FDFDE75" w:rsidP="0FDFDE75" w14:paraId="6AABC098" w14:textId="6BF4BFF8">
      <w:pPr>
        <w:spacing w:after="0"/>
        <w:rPr>
          <w:b/>
          <w:bCs/>
        </w:rPr>
      </w:pPr>
    </w:p>
    <w:p w:rsidR="0FDFDE75" w:rsidP="0FDFDE75" w14:paraId="014C72C5" w14:textId="711E67D7">
      <w:pPr>
        <w:spacing w:after="0"/>
        <w:rPr>
          <w:b/>
          <w:bCs/>
        </w:rPr>
      </w:pPr>
    </w:p>
    <w:p w:rsidR="002D6C92" w:rsidRPr="00801ECD" w:rsidP="1C47951B" w14:paraId="0FE65BC6" w14:textId="24FFB257">
      <w:pPr>
        <w:spacing w:after="0"/>
        <w:rPr>
          <w:rFonts w:ascii="Times New Roman" w:hAnsi="Times New Roman"/>
          <w:b/>
          <w:bCs/>
          <w:color w:val="FF0000"/>
        </w:rPr>
      </w:pPr>
      <w:r w:rsidRPr="00801ECD">
        <w:rPr>
          <w:rFonts w:ascii="Times New Roman" w:hAnsi="Times New Roman"/>
          <w:b/>
          <w:bCs/>
          <w:color w:val="FF0000"/>
          <w:sz w:val="24"/>
          <w:szCs w:val="24"/>
        </w:rPr>
        <w:t>Revised!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8"/>
        <w:gridCol w:w="2051"/>
        <w:gridCol w:w="2330"/>
        <w:gridCol w:w="443"/>
        <w:gridCol w:w="1888"/>
      </w:tblGrid>
      <w:tr w14:paraId="6008F0D0" w14:textId="77777777" w:rsidTr="00801ECD">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462" w:type="dxa"/>
            <w:gridSpan w:val="4"/>
            <w:tcBorders>
              <w:top w:val="single" w:sz="4" w:space="0" w:color="auto"/>
            </w:tcBorders>
            <w:shd w:val="clear" w:color="auto" w:fill="4F81BD"/>
          </w:tcPr>
          <w:p w:rsidR="001B4731" w:rsidRPr="006376C8" w:rsidP="00D87100" w14:paraId="0A0A1824" w14:textId="24BF4BA5">
            <w:pPr>
              <w:spacing w:after="0"/>
              <w:rPr>
                <w:rFonts w:ascii="Times New Roman" w:hAnsi="Times New Roman"/>
                <w:b/>
                <w:bCs/>
                <w:color w:val="FFFFFF"/>
                <w:sz w:val="24"/>
                <w:szCs w:val="24"/>
              </w:rPr>
            </w:pPr>
            <w:bookmarkStart w:id="3" w:name="_Hlk85198180"/>
            <w:r w:rsidRPr="006376C8">
              <w:rPr>
                <w:rFonts w:ascii="Times New Roman" w:hAnsi="Times New Roman"/>
                <w:b/>
                <w:bCs/>
                <w:color w:val="FFFFFF"/>
                <w:sz w:val="24"/>
                <w:szCs w:val="24"/>
              </w:rPr>
              <w:t>Group Name:    Harassment or bullying—</w:t>
            </w:r>
            <w:r>
              <w:rPr>
                <w:rFonts w:ascii="Times New Roman" w:hAnsi="Times New Roman"/>
                <w:b/>
                <w:bCs/>
                <w:color w:val="FFFFFF"/>
                <w:sz w:val="24"/>
                <w:szCs w:val="24"/>
              </w:rPr>
              <w:t>web link</w:t>
            </w:r>
            <w:r w:rsidRPr="006376C8">
              <w:rPr>
                <w:rFonts w:ascii="Times New Roman" w:hAnsi="Times New Roman"/>
                <w:b/>
                <w:bCs/>
                <w:color w:val="FFFFFF"/>
                <w:sz w:val="24"/>
                <w:szCs w:val="24"/>
              </w:rPr>
              <w:t xml:space="preserve"> table</w:t>
            </w:r>
            <w:r>
              <w:rPr>
                <w:rFonts w:ascii="Times New Roman" w:hAnsi="Times New Roman"/>
                <w:b/>
                <w:bCs/>
                <w:color w:val="FFFFFF"/>
                <w:sz w:val="24"/>
                <w:szCs w:val="24"/>
              </w:rPr>
              <w:t xml:space="preserve"> </w:t>
            </w:r>
          </w:p>
        </w:tc>
        <w:tc>
          <w:tcPr>
            <w:tcW w:w="1888" w:type="dxa"/>
            <w:tcBorders>
              <w:top w:val="single" w:sz="4" w:space="0" w:color="auto"/>
            </w:tcBorders>
            <w:shd w:val="clear" w:color="auto" w:fill="4F81BD"/>
          </w:tcPr>
          <w:p w:rsidR="001B4731" w:rsidRPr="006376C8" w:rsidP="00D87100" w14:paraId="404CDEB7" w14:textId="335794B1">
            <w:pPr>
              <w:spacing w:after="0"/>
              <w:jc w:val="right"/>
              <w:rPr>
                <w:rFonts w:ascii="Times New Roman" w:hAnsi="Times New Roman"/>
                <w:b/>
                <w:bCs/>
                <w:color w:val="FFFFFF"/>
                <w:sz w:val="24"/>
                <w:szCs w:val="24"/>
              </w:rPr>
            </w:pPr>
            <w:r>
              <w:rPr>
                <w:rFonts w:ascii="Times New Roman" w:hAnsi="Times New Roman"/>
                <w:b/>
                <w:bCs/>
                <w:color w:val="FFFFFF"/>
                <w:sz w:val="24"/>
                <w:szCs w:val="24"/>
              </w:rPr>
              <w:t xml:space="preserve"> DG:</w:t>
            </w:r>
            <w:r w:rsidRPr="006376C8">
              <w:rPr>
                <w:rFonts w:ascii="Times New Roman" w:hAnsi="Times New Roman"/>
                <w:b/>
                <w:bCs/>
                <w:color w:val="FFFFFF"/>
                <w:sz w:val="24"/>
                <w:szCs w:val="24"/>
              </w:rPr>
              <w:t xml:space="preserve"> </w:t>
            </w:r>
            <w:r w:rsidR="00F13030">
              <w:rPr>
                <w:rFonts w:ascii="Times New Roman" w:hAnsi="Times New Roman"/>
                <w:b/>
                <w:bCs/>
                <w:color w:val="FFFFFF"/>
                <w:sz w:val="24"/>
                <w:szCs w:val="24"/>
              </w:rPr>
              <w:t>102</w:t>
            </w:r>
            <w:r w:rsidR="00D76B9B">
              <w:rPr>
                <w:rFonts w:ascii="Times New Roman" w:hAnsi="Times New Roman"/>
                <w:b/>
                <w:bCs/>
                <w:color w:val="FFFFFF"/>
                <w:sz w:val="24"/>
                <w:szCs w:val="24"/>
              </w:rPr>
              <w:t>2</w:t>
            </w:r>
          </w:p>
        </w:tc>
      </w:tr>
      <w:tr w14:paraId="0FA4B5C9" w14:textId="77777777" w:rsidTr="00801ECD">
        <w:tblPrEx>
          <w:tblW w:w="0" w:type="auto"/>
          <w:tblLook w:val="00A0"/>
        </w:tblPrEx>
        <w:tc>
          <w:tcPr>
            <w:tcW w:w="2638" w:type="dxa"/>
          </w:tcPr>
          <w:p w:rsidR="001B4731" w:rsidP="00D87100" w14:paraId="520B4FB3" w14:textId="77777777">
            <w:pPr>
              <w:spacing w:after="0"/>
              <w:rPr>
                <w:rFonts w:ascii="Times New Roman" w:hAnsi="Times New Roman"/>
                <w:b/>
                <w:bCs/>
                <w:sz w:val="24"/>
                <w:szCs w:val="24"/>
              </w:rPr>
            </w:pPr>
            <w:r w:rsidRPr="006376C8">
              <w:rPr>
                <w:rFonts w:ascii="Times New Roman" w:hAnsi="Times New Roman"/>
                <w:b/>
                <w:bCs/>
                <w:sz w:val="24"/>
                <w:szCs w:val="24"/>
              </w:rPr>
              <w:t>Definition</w:t>
            </w:r>
          </w:p>
          <w:p w:rsidR="001B4731" w:rsidRPr="006376C8" w:rsidP="00D87100" w14:paraId="16FD74B3" w14:textId="77777777">
            <w:pPr>
              <w:spacing w:after="0"/>
              <w:rPr>
                <w:rFonts w:ascii="Times New Roman" w:hAnsi="Times New Roman"/>
                <w:b/>
                <w:bCs/>
                <w:sz w:val="24"/>
                <w:szCs w:val="24"/>
              </w:rPr>
            </w:pPr>
          </w:p>
        </w:tc>
        <w:tc>
          <w:tcPr>
            <w:tcW w:w="6712" w:type="dxa"/>
            <w:gridSpan w:val="4"/>
          </w:tcPr>
          <w:p w:rsidR="001B4731" w:rsidRPr="006376C8" w:rsidP="00D87100" w14:paraId="1472B55F" w14:textId="5776BA1F">
            <w:pPr>
              <w:spacing w:after="0" w:line="240" w:lineRule="auto"/>
              <w:ind w:left="14"/>
              <w:rPr>
                <w:rFonts w:ascii="Times New Roman" w:hAnsi="Times New Roman"/>
                <w:bCs/>
                <w:sz w:val="24"/>
                <w:szCs w:val="24"/>
              </w:rPr>
            </w:pPr>
            <w:r>
              <w:rPr>
                <w:rFonts w:ascii="Times New Roman" w:hAnsi="Times New Roman"/>
                <w:sz w:val="24"/>
                <w:szCs w:val="24"/>
              </w:rPr>
              <w:t xml:space="preserve">The web link to </w:t>
            </w:r>
            <w:r w:rsidR="00EE28AC">
              <w:rPr>
                <w:rFonts w:ascii="Times New Roman" w:hAnsi="Times New Roman"/>
                <w:sz w:val="24"/>
                <w:szCs w:val="24"/>
              </w:rPr>
              <w:t xml:space="preserve">the </w:t>
            </w:r>
            <w:r>
              <w:rPr>
                <w:rFonts w:ascii="Times New Roman" w:hAnsi="Times New Roman"/>
                <w:sz w:val="24"/>
                <w:szCs w:val="24"/>
              </w:rPr>
              <w:t>LEA</w:t>
            </w:r>
            <w:r w:rsidR="00EE28AC">
              <w:rPr>
                <w:rFonts w:ascii="Times New Roman" w:hAnsi="Times New Roman"/>
                <w:sz w:val="24"/>
                <w:szCs w:val="24"/>
              </w:rPr>
              <w:t>’s</w:t>
            </w:r>
            <w:r>
              <w:rPr>
                <w:rFonts w:ascii="Times New Roman" w:hAnsi="Times New Roman"/>
                <w:sz w:val="24"/>
                <w:szCs w:val="24"/>
              </w:rPr>
              <w:t xml:space="preserve"> </w:t>
            </w:r>
            <w:r w:rsidRPr="006376C8">
              <w:rPr>
                <w:rFonts w:ascii="Times New Roman" w:hAnsi="Times New Roman"/>
                <w:sz w:val="24"/>
                <w:szCs w:val="24"/>
              </w:rPr>
              <w:t xml:space="preserve">written policy </w:t>
            </w:r>
            <w:r>
              <w:rPr>
                <w:rFonts w:ascii="Times New Roman" w:hAnsi="Times New Roman"/>
                <w:sz w:val="24"/>
                <w:szCs w:val="24"/>
              </w:rPr>
              <w:t xml:space="preserve">or policies </w:t>
            </w:r>
            <w:r w:rsidRPr="006376C8">
              <w:rPr>
                <w:rFonts w:ascii="Times New Roman" w:hAnsi="Times New Roman"/>
                <w:sz w:val="24"/>
                <w:szCs w:val="24"/>
              </w:rPr>
              <w:t xml:space="preserve">prohibiting </w:t>
            </w:r>
            <w:r>
              <w:rPr>
                <w:rFonts w:ascii="Times New Roman" w:hAnsi="Times New Roman"/>
                <w:sz w:val="24"/>
                <w:szCs w:val="24"/>
              </w:rPr>
              <w:t xml:space="preserve">discriminatory </w:t>
            </w:r>
            <w:r w:rsidRPr="006376C8">
              <w:rPr>
                <w:rFonts w:ascii="Times New Roman" w:hAnsi="Times New Roman"/>
                <w:sz w:val="24"/>
                <w:szCs w:val="24"/>
              </w:rPr>
              <w:t xml:space="preserve">harassment </w:t>
            </w:r>
            <w:r>
              <w:rPr>
                <w:rFonts w:ascii="Times New Roman" w:hAnsi="Times New Roman"/>
                <w:sz w:val="24"/>
                <w:szCs w:val="24"/>
              </w:rPr>
              <w:t>or</w:t>
            </w:r>
            <w:r w:rsidRPr="006376C8">
              <w:rPr>
                <w:rFonts w:ascii="Times New Roman" w:hAnsi="Times New Roman"/>
                <w:sz w:val="24"/>
                <w:szCs w:val="24"/>
              </w:rPr>
              <w:t xml:space="preserve"> bullying </w:t>
            </w:r>
            <w:r>
              <w:rPr>
                <w:rFonts w:ascii="Times New Roman" w:hAnsi="Times New Roman"/>
                <w:sz w:val="24"/>
                <w:szCs w:val="24"/>
              </w:rPr>
              <w:t xml:space="preserve">of students </w:t>
            </w:r>
            <w:r w:rsidRPr="006376C8">
              <w:rPr>
                <w:rFonts w:ascii="Times New Roman" w:hAnsi="Times New Roman"/>
                <w:sz w:val="24"/>
                <w:szCs w:val="24"/>
              </w:rPr>
              <w:t>on the basis</w:t>
            </w:r>
            <w:r>
              <w:rPr>
                <w:rFonts w:ascii="Times New Roman" w:hAnsi="Times New Roman"/>
                <w:sz w:val="24"/>
                <w:szCs w:val="24"/>
              </w:rPr>
              <w:t xml:space="preserve"> of</w:t>
            </w:r>
            <w:r>
              <w:rPr>
                <w:rFonts w:ascii="Times New Roman" w:hAnsi="Times New Roman"/>
                <w:sz w:val="24"/>
                <w:szCs w:val="24"/>
              </w:rPr>
              <w:t xml:space="preserve"> sex, race/color/national origin, and disability</w:t>
            </w:r>
            <w:r w:rsidRPr="006376C8">
              <w:rPr>
                <w:rFonts w:ascii="Times New Roman" w:hAnsi="Times New Roman"/>
                <w:sz w:val="24"/>
                <w:szCs w:val="24"/>
              </w:rPr>
              <w:t>.</w:t>
            </w:r>
          </w:p>
        </w:tc>
      </w:tr>
      <w:tr w14:paraId="6D54553D" w14:textId="77777777" w:rsidTr="00801ECD">
        <w:tblPrEx>
          <w:tblW w:w="0" w:type="auto"/>
          <w:tblLook w:val="00A0"/>
        </w:tblPrEx>
        <w:tc>
          <w:tcPr>
            <w:tcW w:w="2638" w:type="dxa"/>
          </w:tcPr>
          <w:p w:rsidR="001B4731" w:rsidRPr="006376C8" w:rsidP="00D87100" w14:paraId="3CDEA34E" w14:textId="77777777">
            <w:pPr>
              <w:spacing w:after="0"/>
              <w:rPr>
                <w:rFonts w:ascii="Times New Roman" w:hAnsi="Times New Roman"/>
                <w:b/>
                <w:bCs/>
                <w:sz w:val="24"/>
                <w:szCs w:val="24"/>
              </w:rPr>
            </w:pPr>
            <w:r w:rsidRPr="006376C8">
              <w:rPr>
                <w:rFonts w:ascii="Times New Roman" w:hAnsi="Times New Roman"/>
                <w:b/>
                <w:bCs/>
                <w:sz w:val="24"/>
                <w:szCs w:val="24"/>
              </w:rPr>
              <w:t>Permitted Values</w:t>
            </w:r>
            <w:r>
              <w:rPr>
                <w:rFonts w:ascii="Times New Roman" w:hAnsi="Times New Roman"/>
                <w:b/>
                <w:bCs/>
                <w:sz w:val="24"/>
                <w:szCs w:val="24"/>
              </w:rPr>
              <w:t xml:space="preserve"> </w:t>
            </w:r>
          </w:p>
        </w:tc>
        <w:tc>
          <w:tcPr>
            <w:tcW w:w="6712" w:type="dxa"/>
            <w:gridSpan w:val="4"/>
          </w:tcPr>
          <w:p w:rsidR="001B4731" w:rsidRPr="00A62D61" w:rsidP="00D87100" w14:paraId="27546FDE" w14:textId="77777777">
            <w:pPr>
              <w:pStyle w:val="ListParagraph"/>
              <w:numPr>
                <w:ilvl w:val="0"/>
                <w:numId w:val="2"/>
              </w:numPr>
              <w:spacing w:after="0"/>
              <w:ind w:left="368"/>
              <w:rPr>
                <w:rFonts w:ascii="Times New Roman" w:hAnsi="Times New Roman"/>
                <w:b/>
                <w:bCs/>
                <w:sz w:val="24"/>
                <w:szCs w:val="24"/>
              </w:rPr>
            </w:pPr>
            <w:r>
              <w:rPr>
                <w:rFonts w:ascii="Times New Roman" w:hAnsi="Times New Roman"/>
                <w:sz w:val="24"/>
                <w:szCs w:val="24"/>
              </w:rPr>
              <w:t>Text for comments</w:t>
            </w:r>
          </w:p>
        </w:tc>
      </w:tr>
      <w:tr w14:paraId="7C24DE77" w14:textId="77777777" w:rsidTr="00801ECD">
        <w:tblPrEx>
          <w:tblW w:w="0" w:type="auto"/>
          <w:tblLook w:val="00A0"/>
        </w:tblPrEx>
        <w:tc>
          <w:tcPr>
            <w:tcW w:w="2638" w:type="dxa"/>
          </w:tcPr>
          <w:p w:rsidR="001B4731" w:rsidRPr="006376C8" w:rsidP="00D87100" w14:paraId="5756EAD6" w14:textId="77777777">
            <w:pPr>
              <w:spacing w:after="0"/>
              <w:rPr>
                <w:rFonts w:ascii="Times New Roman" w:hAnsi="Times New Roman"/>
                <w:b/>
                <w:bCs/>
                <w:sz w:val="24"/>
                <w:szCs w:val="24"/>
              </w:rPr>
            </w:pPr>
            <w:r w:rsidRPr="006376C8">
              <w:rPr>
                <w:rFonts w:ascii="Times New Roman" w:hAnsi="Times New Roman"/>
                <w:b/>
                <w:sz w:val="24"/>
                <w:szCs w:val="24"/>
              </w:rPr>
              <w:t>Reporting Period</w:t>
            </w:r>
            <w:r>
              <w:rPr>
                <w:rFonts w:ascii="Times New Roman" w:hAnsi="Times New Roman"/>
                <w:b/>
                <w:sz w:val="24"/>
                <w:szCs w:val="24"/>
              </w:rPr>
              <w:t xml:space="preserve"> </w:t>
            </w:r>
            <w:r w:rsidRPr="006376C8">
              <w:rPr>
                <w:rFonts w:ascii="Times New Roman" w:hAnsi="Times New Roman"/>
                <w:b/>
                <w:sz w:val="24"/>
                <w:szCs w:val="24"/>
              </w:rPr>
              <w:t xml:space="preserve"> </w:t>
            </w:r>
          </w:p>
        </w:tc>
        <w:tc>
          <w:tcPr>
            <w:tcW w:w="6712" w:type="dxa"/>
            <w:gridSpan w:val="4"/>
          </w:tcPr>
          <w:p w:rsidR="001B4731" w:rsidRPr="001F7440" w:rsidP="00D87100" w14:paraId="3C7C0050" w14:textId="77777777">
            <w:pPr>
              <w:spacing w:after="0"/>
              <w:rPr>
                <w:rFonts w:ascii="Times New Roman" w:hAnsi="Times New Roman"/>
                <w:bCs/>
                <w:sz w:val="24"/>
                <w:szCs w:val="24"/>
              </w:rPr>
            </w:pPr>
            <w:r w:rsidRPr="001F7440">
              <w:rPr>
                <w:rFonts w:ascii="Times New Roman" w:hAnsi="Times New Roman"/>
                <w:sz w:val="24"/>
                <w:szCs w:val="24"/>
              </w:rPr>
              <w:t>October 1</w:t>
            </w:r>
          </w:p>
        </w:tc>
      </w:tr>
      <w:tr w14:paraId="24EF429E" w14:textId="77777777" w:rsidTr="00801ECD">
        <w:tblPrEx>
          <w:tblW w:w="0" w:type="auto"/>
          <w:tblLook w:val="00A0"/>
        </w:tblPrEx>
        <w:tc>
          <w:tcPr>
            <w:tcW w:w="2638" w:type="dxa"/>
          </w:tcPr>
          <w:p w:rsidR="001B4731" w:rsidRPr="006376C8" w:rsidP="00D87100" w14:paraId="2D778088"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51" w:type="dxa"/>
          </w:tcPr>
          <w:p w:rsidR="001B4731" w:rsidRPr="006376C8" w:rsidP="00D87100" w14:paraId="5C8A9A47"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eastAsia="Wingdings 2" w:hAnsi="Wingdings 2" w:cs="Wingdings 2"/>
                <w:bCs/>
                <w:sz w:val="24"/>
                <w:szCs w:val="24"/>
              </w:rPr>
              <w:t>£</w:t>
            </w:r>
          </w:p>
        </w:tc>
        <w:tc>
          <w:tcPr>
            <w:tcW w:w="2330" w:type="dxa"/>
          </w:tcPr>
          <w:p w:rsidR="001B4731" w:rsidRPr="006376C8" w:rsidP="00D87100" w14:paraId="4C4D6A76"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52"/>
            </w:r>
            <w:r w:rsidRPr="006376C8">
              <w:rPr>
                <w:bCs/>
                <w:sz w:val="24"/>
                <w:szCs w:val="24"/>
              </w:rPr>
              <w:t xml:space="preserve">  </w:t>
            </w:r>
          </w:p>
        </w:tc>
        <w:tc>
          <w:tcPr>
            <w:tcW w:w="2331" w:type="dxa"/>
            <w:gridSpan w:val="2"/>
          </w:tcPr>
          <w:p w:rsidR="001B4731" w:rsidRPr="006376C8" w:rsidP="00D87100" w14:paraId="50FA1472"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5D933D6F" w14:textId="77777777" w:rsidTr="00801ECD">
        <w:tblPrEx>
          <w:tblW w:w="0" w:type="auto"/>
          <w:tblLook w:val="00A0"/>
        </w:tblPrEx>
        <w:tc>
          <w:tcPr>
            <w:tcW w:w="2638" w:type="dxa"/>
          </w:tcPr>
          <w:p w:rsidR="001B4731" w:rsidRPr="006376C8" w:rsidP="00D87100" w14:paraId="09DB5BC7" w14:textId="77777777">
            <w:pPr>
              <w:spacing w:after="0"/>
              <w:rPr>
                <w:rFonts w:ascii="Times New Roman" w:hAnsi="Times New Roman"/>
                <w:b/>
                <w:bCs/>
                <w:sz w:val="24"/>
                <w:szCs w:val="24"/>
              </w:rPr>
            </w:pPr>
            <w:r>
              <w:rPr>
                <w:rFonts w:ascii="Times New Roman" w:hAnsi="Times New Roman"/>
                <w:b/>
                <w:bCs/>
                <w:sz w:val="24"/>
                <w:szCs w:val="24"/>
              </w:rPr>
              <w:t>Education Unit Total</w:t>
            </w:r>
          </w:p>
        </w:tc>
        <w:tc>
          <w:tcPr>
            <w:tcW w:w="6712" w:type="dxa"/>
            <w:gridSpan w:val="4"/>
          </w:tcPr>
          <w:p w:rsidR="001B4731" w:rsidRPr="006376C8" w:rsidP="00D87100" w14:paraId="3F5C937F" w14:textId="77777777">
            <w:pPr>
              <w:spacing w:after="0"/>
              <w:rPr>
                <w:b/>
                <w:bCs/>
                <w:sz w:val="24"/>
                <w:szCs w:val="24"/>
              </w:rPr>
            </w:pPr>
            <w:r w:rsidRPr="006376C8">
              <w:rPr>
                <w:rFonts w:ascii="Wingdings 2" w:eastAsia="Wingdings 2" w:hAnsi="Wingdings 2" w:cs="Wingdings 2"/>
                <w:bCs/>
                <w:sz w:val="24"/>
                <w:szCs w:val="24"/>
              </w:rPr>
              <w:t>£</w:t>
            </w:r>
          </w:p>
        </w:tc>
      </w:tr>
      <w:tr w14:paraId="5486C86C" w14:textId="77777777" w:rsidTr="00801ECD">
        <w:tblPrEx>
          <w:tblW w:w="0" w:type="auto"/>
          <w:tblLook w:val="00A0"/>
        </w:tblPrEx>
        <w:tc>
          <w:tcPr>
            <w:tcW w:w="2638" w:type="dxa"/>
          </w:tcPr>
          <w:p w:rsidR="001B4731" w:rsidP="00D87100" w14:paraId="74A8C468" w14:textId="77777777">
            <w:pPr>
              <w:spacing w:after="0"/>
              <w:rPr>
                <w:rFonts w:ascii="Times New Roman" w:hAnsi="Times New Roman"/>
                <w:b/>
                <w:bCs/>
                <w:sz w:val="24"/>
                <w:szCs w:val="24"/>
              </w:rPr>
            </w:pPr>
            <w:r w:rsidRPr="006376C8">
              <w:rPr>
                <w:rFonts w:ascii="Times New Roman" w:hAnsi="Times New Roman"/>
                <w:b/>
                <w:bCs/>
                <w:sz w:val="24"/>
                <w:szCs w:val="24"/>
              </w:rPr>
              <w:t>Comment</w:t>
            </w:r>
          </w:p>
          <w:p w:rsidR="001B4731" w:rsidRPr="006376C8" w:rsidP="00D87100" w14:paraId="0983B801" w14:textId="3F3C7D1C">
            <w:pPr>
              <w:spacing w:after="0"/>
              <w:rPr>
                <w:rFonts w:ascii="Times New Roman" w:hAnsi="Times New Roman"/>
                <w:b/>
                <w:bCs/>
                <w:sz w:val="24"/>
                <w:szCs w:val="24"/>
              </w:rPr>
            </w:pPr>
            <w:r w:rsidRPr="00176C03">
              <w:rPr>
                <w:rFonts w:ascii="Times New Roman" w:hAnsi="Times New Roman"/>
                <w:b/>
                <w:bCs/>
                <w:color w:val="FF0000"/>
                <w:sz w:val="24"/>
                <w:szCs w:val="24"/>
              </w:rPr>
              <w:t>Revised!</w:t>
            </w:r>
          </w:p>
        </w:tc>
        <w:tc>
          <w:tcPr>
            <w:tcW w:w="6712" w:type="dxa"/>
            <w:gridSpan w:val="4"/>
          </w:tcPr>
          <w:p w:rsidR="001B4731" w:rsidP="00D87100" w14:paraId="5770C9D8" w14:textId="3D6CD25D">
            <w:pPr>
              <w:spacing w:after="0"/>
              <w:rPr>
                <w:rFonts w:ascii="Times New Roman" w:hAnsi="Times New Roman"/>
                <w:sz w:val="24"/>
                <w:szCs w:val="24"/>
              </w:rPr>
            </w:pPr>
            <w:r>
              <w:rPr>
                <w:rFonts w:ascii="Times New Roman" w:hAnsi="Times New Roman"/>
                <w:sz w:val="24"/>
                <w:szCs w:val="24"/>
              </w:rPr>
              <w:t>Include web link to policy or policies.</w:t>
            </w:r>
          </w:p>
          <w:p w:rsidR="00405730" w:rsidP="00D87100" w14:paraId="68770C3E" w14:textId="77777777">
            <w:pPr>
              <w:spacing w:after="0"/>
              <w:rPr>
                <w:rFonts w:ascii="Times New Roman" w:hAnsi="Times New Roman"/>
                <w:sz w:val="24"/>
                <w:szCs w:val="24"/>
              </w:rPr>
            </w:pPr>
          </w:p>
          <w:p w:rsidR="00801ECD" w:rsidP="00D87100" w14:paraId="51DD7F0F" w14:textId="4E8FB453">
            <w:pPr>
              <w:spacing w:after="0"/>
              <w:rPr>
                <w:rFonts w:ascii="Times New Roman" w:hAnsi="Times New Roman"/>
                <w:sz w:val="24"/>
                <w:szCs w:val="24"/>
              </w:rPr>
            </w:pPr>
            <w:r>
              <w:rPr>
                <w:rFonts w:ascii="Times New Roman" w:hAnsi="Times New Roman"/>
                <w:sz w:val="24"/>
                <w:szCs w:val="24"/>
              </w:rPr>
              <w:t xml:space="preserve">Harassment or bullying </w:t>
            </w:r>
            <w:r>
              <w:rPr>
                <w:rFonts w:ascii="Times New Roman" w:hAnsi="Times New Roman"/>
                <w:sz w:val="24"/>
                <w:szCs w:val="24"/>
              </w:rPr>
              <w:t>on the basis of</w:t>
            </w:r>
            <w:r>
              <w:rPr>
                <w:rFonts w:ascii="Times New Roman" w:hAnsi="Times New Roman"/>
                <w:sz w:val="24"/>
                <w:szCs w:val="24"/>
              </w:rPr>
              <w:t xml:space="preserve"> s</w:t>
            </w:r>
            <w:r w:rsidRPr="001723E6">
              <w:rPr>
                <w:rFonts w:ascii="Times New Roman" w:hAnsi="Times New Roman"/>
                <w:sz w:val="24"/>
                <w:szCs w:val="24"/>
              </w:rPr>
              <w:t xml:space="preserve">ex </w:t>
            </w:r>
            <w:r>
              <w:rPr>
                <w:rFonts w:ascii="Times New Roman" w:hAnsi="Times New Roman"/>
                <w:sz w:val="24"/>
                <w:szCs w:val="24"/>
              </w:rPr>
              <w:t xml:space="preserve">– </w:t>
            </w:r>
            <w:r w:rsidRPr="004A6646">
              <w:rPr>
                <w:rFonts w:ascii="Times New Roman" w:hAnsi="Times New Roman"/>
                <w:sz w:val="24"/>
                <w:szCs w:val="24"/>
              </w:rPr>
              <w:t xml:space="preserve">Harassment or bullying on the basis of sex </w:t>
            </w:r>
            <w:r w:rsidRPr="00F56173">
              <w:rPr>
                <w:rFonts w:ascii="Times New Roman" w:hAnsi="Times New Roman"/>
                <w:sz w:val="24"/>
                <w:szCs w:val="24"/>
              </w:rPr>
              <w:t xml:space="preserve">refers to harmful conduct based on actual or perceived sex (including sexual orientation, gender identity, sex characteristics, sex stereotypes, and pregnancy).  Harassment or bullying may take many forms, including verbal acts and name‐calling; graphic and written statements, which may include use of cell phones or the Internet; or other conduct that may be physically threatening, harmful, or humiliating.  This includes sexual harassment, sexual assault, and rape.  Harassment or bullying includes conduct carried out by school employees, other students, or third parties. </w:t>
            </w:r>
          </w:p>
          <w:p w:rsidR="00801ECD" w:rsidP="00801ECD" w14:paraId="2FDDB42E" w14:textId="77777777">
            <w:pPr>
              <w:spacing w:after="0"/>
              <w:rPr>
                <w:rFonts w:ascii="Times New Roman" w:hAnsi="Times New Roman"/>
                <w:sz w:val="24"/>
                <w:szCs w:val="24"/>
              </w:rPr>
            </w:pPr>
          </w:p>
          <w:p w:rsidR="00801ECD" w:rsidRPr="0094683D" w:rsidP="00801ECD" w14:paraId="6816DE40" w14:textId="338FD4A6">
            <w:pPr>
              <w:spacing w:after="0"/>
              <w:rPr>
                <w:rFonts w:ascii="Times New Roman" w:hAnsi="Times New Roman"/>
                <w:sz w:val="24"/>
                <w:szCs w:val="24"/>
              </w:rPr>
            </w:pPr>
            <w:r w:rsidRPr="00ED10B5">
              <w:rPr>
                <w:rFonts w:ascii="Times New Roman" w:hAnsi="Times New Roman"/>
                <w:sz w:val="24"/>
                <w:szCs w:val="24"/>
              </w:rPr>
              <w:t xml:space="preserve">Harassment or bullying </w:t>
            </w:r>
            <w:r w:rsidRPr="00ED10B5">
              <w:rPr>
                <w:rFonts w:ascii="Times New Roman" w:hAnsi="Times New Roman"/>
                <w:sz w:val="24"/>
                <w:szCs w:val="24"/>
              </w:rPr>
              <w:t>on the basis of</w:t>
            </w:r>
            <w:r w:rsidRPr="00ED10B5">
              <w:rPr>
                <w:rFonts w:ascii="Times New Roman" w:hAnsi="Times New Roman"/>
                <w:sz w:val="24"/>
                <w:szCs w:val="24"/>
              </w:rPr>
              <w:t xml:space="preserve"> race, color, or national origin</w:t>
            </w:r>
            <w:r>
              <w:rPr>
                <w:rFonts w:ascii="Times New Roman" w:hAnsi="Times New Roman"/>
                <w:sz w:val="24"/>
                <w:szCs w:val="24"/>
              </w:rPr>
              <w:t xml:space="preserve"> </w:t>
            </w:r>
            <w:r w:rsidRPr="00ED10B5">
              <w:rPr>
                <w:rFonts w:ascii="Times New Roman" w:hAnsi="Times New Roman"/>
                <w:sz w:val="24"/>
                <w:szCs w:val="24"/>
              </w:rPr>
              <w:t xml:space="preserve">– Racial harassment or bullying </w:t>
            </w:r>
            <w:r>
              <w:rPr>
                <w:rFonts w:ascii="Times New Roman" w:hAnsi="Times New Roman"/>
                <w:sz w:val="24"/>
                <w:szCs w:val="24"/>
              </w:rPr>
              <w:t>refers to</w:t>
            </w:r>
            <w:r w:rsidRPr="0094683D">
              <w:rPr>
                <w:rFonts w:ascii="Times New Roman" w:hAnsi="Times New Roman"/>
                <w:sz w:val="24"/>
                <w:szCs w:val="24"/>
              </w:rPr>
              <w:t xml:space="preserve"> </w:t>
            </w:r>
            <w:r>
              <w:rPr>
                <w:rFonts w:ascii="Times New Roman" w:hAnsi="Times New Roman"/>
                <w:sz w:val="24"/>
                <w:szCs w:val="24"/>
              </w:rPr>
              <w:t xml:space="preserve">harmful conduct </w:t>
            </w:r>
            <w:r w:rsidRPr="0094683D">
              <w:rPr>
                <w:rFonts w:ascii="Times New Roman" w:hAnsi="Times New Roman"/>
                <w:sz w:val="24"/>
                <w:szCs w:val="24"/>
              </w:rPr>
              <w:t>based on actual or perceived race, color or national origin</w:t>
            </w:r>
            <w:r>
              <w:rPr>
                <w:rFonts w:ascii="Times New Roman" w:hAnsi="Times New Roman"/>
                <w:sz w:val="24"/>
                <w:szCs w:val="24"/>
              </w:rPr>
              <w:t xml:space="preserve"> (including ancestry and ethnicity)</w:t>
            </w:r>
            <w:r w:rsidRPr="0094683D">
              <w:rPr>
                <w:rFonts w:ascii="Times New Roman" w:hAnsi="Times New Roman"/>
                <w:sz w:val="24"/>
                <w:szCs w:val="24"/>
              </w:rPr>
              <w:t xml:space="preserve">.  </w:t>
            </w:r>
            <w:r>
              <w:rPr>
                <w:rFonts w:ascii="Times New Roman" w:hAnsi="Times New Roman"/>
                <w:sz w:val="24"/>
                <w:szCs w:val="24"/>
              </w:rPr>
              <w:t>Harassment or bullying</w:t>
            </w:r>
            <w:r w:rsidRPr="0094683D">
              <w:rPr>
                <w:rFonts w:ascii="Times New Roman" w:hAnsi="Times New Roman"/>
                <w:sz w:val="24"/>
                <w:szCs w:val="24"/>
              </w:rPr>
              <w:t xml:space="preserve"> may take many forms, including verbal acts and name-calling</w:t>
            </w:r>
            <w:r>
              <w:rPr>
                <w:rFonts w:ascii="Times New Roman" w:hAnsi="Times New Roman"/>
                <w:sz w:val="24"/>
                <w:szCs w:val="24"/>
              </w:rPr>
              <w:t xml:space="preserve">, </w:t>
            </w:r>
            <w:r w:rsidRPr="0094683D">
              <w:rPr>
                <w:rFonts w:ascii="Times New Roman" w:hAnsi="Times New Roman"/>
                <w:sz w:val="24"/>
                <w:szCs w:val="24"/>
              </w:rPr>
              <w:t>graphic and written statements,</w:t>
            </w:r>
            <w:r>
              <w:rPr>
                <w:rFonts w:ascii="Times New Roman" w:hAnsi="Times New Roman"/>
                <w:sz w:val="24"/>
                <w:szCs w:val="24"/>
              </w:rPr>
              <w:t xml:space="preserve"> which may include use of cell phones or the Internet; or other conduct that may be</w:t>
            </w:r>
            <w:r w:rsidRPr="0094683D">
              <w:rPr>
                <w:rFonts w:ascii="Times New Roman" w:hAnsi="Times New Roman"/>
                <w:sz w:val="24"/>
                <w:szCs w:val="24"/>
              </w:rPr>
              <w:t xml:space="preserve"> physically threatening, harmful or humiliating.  </w:t>
            </w:r>
            <w:r>
              <w:rPr>
                <w:rFonts w:ascii="Times New Roman" w:hAnsi="Times New Roman"/>
                <w:sz w:val="24"/>
                <w:szCs w:val="24"/>
              </w:rPr>
              <w:t xml:space="preserve">Harassment or bullying includes </w:t>
            </w:r>
            <w:r w:rsidRPr="0094683D">
              <w:rPr>
                <w:rFonts w:ascii="Times New Roman" w:hAnsi="Times New Roman"/>
                <w:sz w:val="24"/>
                <w:szCs w:val="24"/>
              </w:rPr>
              <w:t>conduct</w:t>
            </w:r>
            <w:r>
              <w:rPr>
                <w:rFonts w:ascii="Times New Roman" w:hAnsi="Times New Roman"/>
                <w:sz w:val="24"/>
                <w:szCs w:val="24"/>
              </w:rPr>
              <w:t xml:space="preserve"> </w:t>
            </w:r>
            <w:r w:rsidRPr="0094683D">
              <w:rPr>
                <w:rFonts w:ascii="Times New Roman" w:hAnsi="Times New Roman"/>
                <w:sz w:val="24"/>
                <w:szCs w:val="24"/>
              </w:rPr>
              <w:t xml:space="preserve">carried out by school employees, other students, </w:t>
            </w:r>
            <w:r>
              <w:rPr>
                <w:rFonts w:ascii="Times New Roman" w:hAnsi="Times New Roman"/>
                <w:sz w:val="24"/>
                <w:szCs w:val="24"/>
              </w:rPr>
              <w:t>or</w:t>
            </w:r>
            <w:r w:rsidRPr="0094683D">
              <w:rPr>
                <w:rFonts w:ascii="Times New Roman" w:hAnsi="Times New Roman"/>
                <w:sz w:val="24"/>
                <w:szCs w:val="24"/>
              </w:rPr>
              <w:t xml:space="preserve"> third parties.</w:t>
            </w:r>
            <w:r w:rsidRPr="000B3E15">
              <w:rPr>
                <w:rFonts w:ascii="Times New Roman" w:hAnsi="Times New Roman"/>
                <w:sz w:val="24"/>
                <w:szCs w:val="24"/>
              </w:rPr>
              <w:t xml:space="preserve"> </w:t>
            </w:r>
          </w:p>
          <w:p w:rsidR="00801ECD" w:rsidRPr="00ED10B5" w:rsidP="00801ECD" w14:paraId="50593A9B" w14:textId="77777777">
            <w:pPr>
              <w:spacing w:after="0"/>
              <w:rPr>
                <w:rFonts w:ascii="Times New Roman" w:hAnsi="Times New Roman"/>
                <w:sz w:val="24"/>
                <w:szCs w:val="24"/>
              </w:rPr>
            </w:pPr>
          </w:p>
          <w:p w:rsidR="00480790" w:rsidRPr="006376C8" w:rsidP="00480790" w14:paraId="4CEDA95A" w14:textId="7072E959">
            <w:pPr>
              <w:spacing w:after="0"/>
              <w:rPr>
                <w:rFonts w:ascii="Times New Roman" w:hAnsi="Times New Roman"/>
                <w:sz w:val="24"/>
                <w:szCs w:val="24"/>
              </w:rPr>
            </w:pPr>
            <w:r w:rsidRPr="00ED10B5">
              <w:rPr>
                <w:rFonts w:ascii="Times New Roman" w:hAnsi="Times New Roman"/>
                <w:sz w:val="24"/>
                <w:szCs w:val="24"/>
              </w:rPr>
              <w:t xml:space="preserve">Harassment or bullying </w:t>
            </w:r>
            <w:r w:rsidRPr="00ED10B5">
              <w:rPr>
                <w:rFonts w:ascii="Times New Roman" w:hAnsi="Times New Roman"/>
                <w:sz w:val="24"/>
                <w:szCs w:val="24"/>
              </w:rPr>
              <w:t>on the basis of</w:t>
            </w:r>
            <w:r w:rsidRPr="00ED10B5">
              <w:rPr>
                <w:rFonts w:ascii="Times New Roman" w:hAnsi="Times New Roman"/>
                <w:sz w:val="24"/>
                <w:szCs w:val="24"/>
              </w:rPr>
              <w:t xml:space="preserve"> disability – Disability harassment or bullying </w:t>
            </w:r>
            <w:r>
              <w:rPr>
                <w:rFonts w:ascii="Times New Roman" w:hAnsi="Times New Roman"/>
                <w:sz w:val="24"/>
                <w:szCs w:val="24"/>
              </w:rPr>
              <w:t>refers to</w:t>
            </w:r>
            <w:r w:rsidRPr="0094683D">
              <w:rPr>
                <w:rFonts w:ascii="Times New Roman" w:hAnsi="Times New Roman"/>
                <w:sz w:val="24"/>
                <w:szCs w:val="24"/>
              </w:rPr>
              <w:t xml:space="preserve"> </w:t>
            </w:r>
            <w:r>
              <w:rPr>
                <w:rFonts w:ascii="Times New Roman" w:hAnsi="Times New Roman"/>
                <w:sz w:val="24"/>
                <w:szCs w:val="24"/>
              </w:rPr>
              <w:t>harmful conduct</w:t>
            </w:r>
            <w:r w:rsidRPr="0094683D">
              <w:rPr>
                <w:rFonts w:ascii="Times New Roman" w:hAnsi="Times New Roman"/>
                <w:sz w:val="24"/>
                <w:szCs w:val="24"/>
              </w:rPr>
              <w:t xml:space="preserve"> based on actual or perceived disability.  </w:t>
            </w:r>
            <w:r>
              <w:rPr>
                <w:rFonts w:ascii="Times New Roman" w:hAnsi="Times New Roman"/>
                <w:sz w:val="24"/>
                <w:szCs w:val="24"/>
              </w:rPr>
              <w:t>Harassment or bullying</w:t>
            </w:r>
            <w:r w:rsidRPr="0094683D">
              <w:rPr>
                <w:rFonts w:ascii="Times New Roman" w:hAnsi="Times New Roman"/>
                <w:sz w:val="24"/>
                <w:szCs w:val="24"/>
              </w:rPr>
              <w:t xml:space="preserve"> may take many forms, including verbal acts and name-calling, graphic and written statements,</w:t>
            </w:r>
            <w:r>
              <w:rPr>
                <w:rFonts w:ascii="Times New Roman" w:hAnsi="Times New Roman"/>
                <w:sz w:val="24"/>
                <w:szCs w:val="24"/>
              </w:rPr>
              <w:t xml:space="preserve"> which may include use of cell phones or the Internet,</w:t>
            </w:r>
            <w:r w:rsidRPr="0094683D">
              <w:rPr>
                <w:rFonts w:ascii="Times New Roman" w:hAnsi="Times New Roman"/>
                <w:sz w:val="24"/>
                <w:szCs w:val="24"/>
              </w:rPr>
              <w:t xml:space="preserve"> or</w:t>
            </w:r>
            <w:r>
              <w:rPr>
                <w:rFonts w:ascii="Times New Roman" w:hAnsi="Times New Roman"/>
                <w:sz w:val="24"/>
                <w:szCs w:val="24"/>
              </w:rPr>
              <w:t xml:space="preserve"> other</w:t>
            </w:r>
            <w:r w:rsidRPr="0094683D">
              <w:rPr>
                <w:rFonts w:ascii="Times New Roman" w:hAnsi="Times New Roman"/>
                <w:sz w:val="24"/>
                <w:szCs w:val="24"/>
              </w:rPr>
              <w:t xml:space="preserve"> conduct that </w:t>
            </w:r>
            <w:r>
              <w:rPr>
                <w:rFonts w:ascii="Times New Roman" w:hAnsi="Times New Roman"/>
                <w:sz w:val="24"/>
                <w:szCs w:val="24"/>
              </w:rPr>
              <w:t xml:space="preserve">may be </w:t>
            </w:r>
            <w:r w:rsidRPr="0094683D">
              <w:rPr>
                <w:rFonts w:ascii="Times New Roman" w:hAnsi="Times New Roman"/>
                <w:sz w:val="24"/>
                <w:szCs w:val="24"/>
              </w:rPr>
              <w:t xml:space="preserve">physically threatening, harmful or humiliating.  </w:t>
            </w:r>
            <w:r>
              <w:rPr>
                <w:rFonts w:ascii="Times New Roman" w:hAnsi="Times New Roman"/>
                <w:sz w:val="24"/>
                <w:szCs w:val="24"/>
              </w:rPr>
              <w:t>Harassment or bullying includes conduct</w:t>
            </w:r>
            <w:r w:rsidRPr="0094683D">
              <w:rPr>
                <w:rFonts w:ascii="Times New Roman" w:hAnsi="Times New Roman"/>
                <w:sz w:val="24"/>
                <w:szCs w:val="24"/>
              </w:rPr>
              <w:t xml:space="preserve"> carried out by school employees, other students, </w:t>
            </w:r>
            <w:r>
              <w:rPr>
                <w:rFonts w:ascii="Times New Roman" w:hAnsi="Times New Roman"/>
                <w:sz w:val="24"/>
                <w:szCs w:val="24"/>
              </w:rPr>
              <w:t>or</w:t>
            </w:r>
            <w:r w:rsidRPr="0094683D">
              <w:rPr>
                <w:rFonts w:ascii="Times New Roman" w:hAnsi="Times New Roman"/>
                <w:sz w:val="24"/>
                <w:szCs w:val="24"/>
              </w:rPr>
              <w:t xml:space="preserve"> third parties.  </w:t>
            </w:r>
          </w:p>
        </w:tc>
      </w:tr>
      <w:bookmarkEnd w:id="3"/>
    </w:tbl>
    <w:p w:rsidR="0FDFDE75" w:rsidP="29BC0BC7" w14:paraId="2D98A483" w14:textId="72784203">
      <w:pPr>
        <w:spacing w:after="0"/>
        <w:rPr>
          <w:b/>
          <w:bCs/>
        </w:rPr>
      </w:pPr>
    </w:p>
    <w:p w:rsidR="0FDFDE75" w:rsidP="0FDFDE75" w14:paraId="32E3083E" w14:textId="1B63550E">
      <w:pPr>
        <w:spacing w:after="0"/>
        <w:rPr>
          <w:b/>
          <w:bCs/>
        </w:rPr>
      </w:pPr>
    </w:p>
    <w:p w:rsidR="00801ECD" w:rsidRPr="00801ECD" w:rsidP="00BA2E40" w14:paraId="2A3C4250" w14:textId="69E373D5">
      <w:pPr>
        <w:spacing w:after="0"/>
        <w:rPr>
          <w:rFonts w:ascii="Times New Roman" w:hAnsi="Times New Roman"/>
          <w:b/>
          <w:bCs/>
          <w:color w:val="FF0000"/>
          <w:sz w:val="24"/>
          <w:szCs w:val="24"/>
        </w:rPr>
      </w:pPr>
      <w:r w:rsidRPr="00801ECD">
        <w:rPr>
          <w:rFonts w:ascii="Times New Roman" w:hAnsi="Times New Roman"/>
          <w:b/>
          <w:bCs/>
          <w:color w:val="FF0000"/>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8"/>
        <w:gridCol w:w="2051"/>
        <w:gridCol w:w="2330"/>
        <w:gridCol w:w="443"/>
        <w:gridCol w:w="1888"/>
      </w:tblGrid>
      <w:tr w14:paraId="7269DD94" w14:textId="77777777" w:rsidTr="00066B88">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462" w:type="dxa"/>
            <w:gridSpan w:val="4"/>
            <w:tcBorders>
              <w:top w:val="single" w:sz="4" w:space="0" w:color="auto"/>
            </w:tcBorders>
            <w:shd w:val="clear" w:color="auto" w:fill="4F81BD"/>
          </w:tcPr>
          <w:p w:rsidR="0011139B" w:rsidRPr="006376C8" w:rsidP="00066B88" w14:paraId="07F88F77" w14:textId="2EC47F05">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Harassment or bullying—</w:t>
            </w:r>
            <w:r>
              <w:rPr>
                <w:rFonts w:ascii="Times New Roman" w:hAnsi="Times New Roman"/>
                <w:b/>
                <w:bCs/>
                <w:color w:val="FFFFFF"/>
                <w:sz w:val="24"/>
                <w:szCs w:val="24"/>
              </w:rPr>
              <w:t>web link</w:t>
            </w:r>
            <w:r w:rsidRPr="006376C8">
              <w:rPr>
                <w:rFonts w:ascii="Times New Roman" w:hAnsi="Times New Roman"/>
                <w:b/>
                <w:bCs/>
                <w:color w:val="FFFFFF"/>
                <w:sz w:val="24"/>
                <w:szCs w:val="24"/>
              </w:rPr>
              <w:t xml:space="preserve"> </w:t>
            </w:r>
            <w:r w:rsidR="00801ECD">
              <w:rPr>
                <w:rFonts w:ascii="Times New Roman" w:hAnsi="Times New Roman"/>
                <w:b/>
                <w:bCs/>
                <w:color w:val="FFFFFF"/>
                <w:sz w:val="24"/>
                <w:szCs w:val="24"/>
              </w:rPr>
              <w:t>(other categories)</w:t>
            </w:r>
          </w:p>
        </w:tc>
        <w:tc>
          <w:tcPr>
            <w:tcW w:w="1888" w:type="dxa"/>
            <w:tcBorders>
              <w:top w:val="single" w:sz="4" w:space="0" w:color="auto"/>
            </w:tcBorders>
            <w:shd w:val="clear" w:color="auto" w:fill="4F81BD"/>
          </w:tcPr>
          <w:p w:rsidR="0011139B" w:rsidRPr="006376C8" w:rsidP="00066B88" w14:paraId="65A47D5A" w14:textId="74B24BA9">
            <w:pPr>
              <w:spacing w:after="0"/>
              <w:jc w:val="right"/>
              <w:rPr>
                <w:rFonts w:ascii="Times New Roman" w:hAnsi="Times New Roman"/>
                <w:b/>
                <w:bCs/>
                <w:color w:val="FFFFFF"/>
                <w:sz w:val="24"/>
                <w:szCs w:val="24"/>
              </w:rPr>
            </w:pPr>
            <w:r>
              <w:rPr>
                <w:rFonts w:ascii="Times New Roman" w:hAnsi="Times New Roman"/>
                <w:b/>
                <w:bCs/>
                <w:color w:val="FFFFFF"/>
                <w:sz w:val="24"/>
                <w:szCs w:val="24"/>
              </w:rPr>
              <w:t xml:space="preserve"> DG:</w:t>
            </w:r>
            <w:r w:rsidR="00313B22">
              <w:rPr>
                <w:rFonts w:ascii="Times New Roman" w:hAnsi="Times New Roman"/>
                <w:b/>
                <w:bCs/>
                <w:color w:val="FFFFFF"/>
                <w:sz w:val="24"/>
                <w:szCs w:val="24"/>
              </w:rPr>
              <w:t xml:space="preserve"> 1035</w:t>
            </w:r>
            <w:r w:rsidRPr="006376C8">
              <w:rPr>
                <w:rFonts w:ascii="Times New Roman" w:hAnsi="Times New Roman"/>
                <w:b/>
                <w:bCs/>
                <w:color w:val="FFFFFF"/>
                <w:sz w:val="24"/>
                <w:szCs w:val="24"/>
              </w:rPr>
              <w:t xml:space="preserve"> </w:t>
            </w:r>
          </w:p>
        </w:tc>
      </w:tr>
      <w:tr w14:paraId="72919167" w14:textId="77777777" w:rsidTr="00066B88">
        <w:tblPrEx>
          <w:tblW w:w="0" w:type="auto"/>
          <w:tblLook w:val="00A0"/>
        </w:tblPrEx>
        <w:tc>
          <w:tcPr>
            <w:tcW w:w="2638" w:type="dxa"/>
          </w:tcPr>
          <w:p w:rsidR="0011139B" w:rsidP="00066B88" w14:paraId="62666894" w14:textId="77777777">
            <w:pPr>
              <w:spacing w:after="0"/>
              <w:rPr>
                <w:rFonts w:ascii="Times New Roman" w:hAnsi="Times New Roman"/>
                <w:b/>
                <w:bCs/>
                <w:sz w:val="24"/>
                <w:szCs w:val="24"/>
              </w:rPr>
            </w:pPr>
            <w:r w:rsidRPr="006376C8">
              <w:rPr>
                <w:rFonts w:ascii="Times New Roman" w:hAnsi="Times New Roman"/>
                <w:b/>
                <w:bCs/>
                <w:sz w:val="24"/>
                <w:szCs w:val="24"/>
              </w:rPr>
              <w:t>Definition</w:t>
            </w:r>
          </w:p>
          <w:p w:rsidR="0011139B" w:rsidRPr="006376C8" w:rsidP="00066B88" w14:paraId="0DC6F2AD" w14:textId="77777777">
            <w:pPr>
              <w:spacing w:after="0"/>
              <w:rPr>
                <w:rFonts w:ascii="Times New Roman" w:hAnsi="Times New Roman"/>
                <w:b/>
                <w:bCs/>
                <w:sz w:val="24"/>
                <w:szCs w:val="24"/>
              </w:rPr>
            </w:pPr>
          </w:p>
        </w:tc>
        <w:tc>
          <w:tcPr>
            <w:tcW w:w="6712" w:type="dxa"/>
            <w:gridSpan w:val="4"/>
          </w:tcPr>
          <w:p w:rsidR="0011139B" w:rsidRPr="006376C8" w:rsidP="00066B88" w14:paraId="24588275" w14:textId="024498A7">
            <w:pPr>
              <w:spacing w:after="0" w:line="240" w:lineRule="auto"/>
              <w:ind w:left="14"/>
              <w:rPr>
                <w:rFonts w:ascii="Times New Roman" w:hAnsi="Times New Roman"/>
                <w:bCs/>
                <w:sz w:val="24"/>
                <w:szCs w:val="24"/>
              </w:rPr>
            </w:pPr>
            <w:r>
              <w:rPr>
                <w:rFonts w:ascii="Times New Roman" w:hAnsi="Times New Roman"/>
                <w:sz w:val="24"/>
                <w:szCs w:val="24"/>
              </w:rPr>
              <w:t xml:space="preserve">The web link to the LEA’s </w:t>
            </w:r>
            <w:r w:rsidRPr="006376C8">
              <w:rPr>
                <w:rFonts w:ascii="Times New Roman" w:hAnsi="Times New Roman"/>
                <w:sz w:val="24"/>
                <w:szCs w:val="24"/>
              </w:rPr>
              <w:t xml:space="preserve">written policy </w:t>
            </w:r>
            <w:r>
              <w:rPr>
                <w:rFonts w:ascii="Times New Roman" w:hAnsi="Times New Roman"/>
                <w:sz w:val="24"/>
                <w:szCs w:val="24"/>
              </w:rPr>
              <w:t xml:space="preserve">or policies </w:t>
            </w:r>
            <w:r w:rsidRPr="006376C8">
              <w:rPr>
                <w:rFonts w:ascii="Times New Roman" w:hAnsi="Times New Roman"/>
                <w:sz w:val="24"/>
                <w:szCs w:val="24"/>
              </w:rPr>
              <w:t xml:space="preserve">prohibiting </w:t>
            </w:r>
            <w:r>
              <w:rPr>
                <w:rFonts w:ascii="Times New Roman" w:hAnsi="Times New Roman"/>
                <w:sz w:val="24"/>
                <w:szCs w:val="24"/>
              </w:rPr>
              <w:t xml:space="preserve">discriminatory </w:t>
            </w:r>
            <w:r w:rsidRPr="006376C8">
              <w:rPr>
                <w:rFonts w:ascii="Times New Roman" w:hAnsi="Times New Roman"/>
                <w:sz w:val="24"/>
                <w:szCs w:val="24"/>
              </w:rPr>
              <w:t xml:space="preserve">harassment </w:t>
            </w:r>
            <w:r>
              <w:rPr>
                <w:rFonts w:ascii="Times New Roman" w:hAnsi="Times New Roman"/>
                <w:sz w:val="24"/>
                <w:szCs w:val="24"/>
              </w:rPr>
              <w:t>or</w:t>
            </w:r>
            <w:r w:rsidRPr="006376C8">
              <w:rPr>
                <w:rFonts w:ascii="Times New Roman" w:hAnsi="Times New Roman"/>
                <w:sz w:val="24"/>
                <w:szCs w:val="24"/>
              </w:rPr>
              <w:t xml:space="preserve"> bullying </w:t>
            </w:r>
            <w:r>
              <w:rPr>
                <w:rFonts w:ascii="Times New Roman" w:hAnsi="Times New Roman"/>
                <w:sz w:val="24"/>
                <w:szCs w:val="24"/>
              </w:rPr>
              <w:t xml:space="preserve">of students </w:t>
            </w:r>
            <w:r w:rsidRPr="006376C8">
              <w:rPr>
                <w:rFonts w:ascii="Times New Roman" w:hAnsi="Times New Roman"/>
                <w:sz w:val="24"/>
                <w:szCs w:val="24"/>
              </w:rPr>
              <w:t>on the basis</w:t>
            </w:r>
            <w:r>
              <w:rPr>
                <w:rFonts w:ascii="Times New Roman" w:hAnsi="Times New Roman"/>
                <w:sz w:val="24"/>
                <w:szCs w:val="24"/>
              </w:rPr>
              <w:t xml:space="preserve"> of</w:t>
            </w:r>
            <w:r>
              <w:rPr>
                <w:rFonts w:ascii="Times New Roman" w:hAnsi="Times New Roman"/>
                <w:sz w:val="24"/>
                <w:szCs w:val="24"/>
              </w:rPr>
              <w:t xml:space="preserve"> sexual orientation; gender identity; or religion. </w:t>
            </w:r>
          </w:p>
        </w:tc>
      </w:tr>
      <w:tr w14:paraId="702C4BB6" w14:textId="77777777" w:rsidTr="00066B88">
        <w:tblPrEx>
          <w:tblW w:w="0" w:type="auto"/>
          <w:tblLook w:val="00A0"/>
        </w:tblPrEx>
        <w:tc>
          <w:tcPr>
            <w:tcW w:w="2638" w:type="dxa"/>
          </w:tcPr>
          <w:p w:rsidR="0011139B" w:rsidRPr="006376C8" w:rsidP="00066B88" w14:paraId="55840085" w14:textId="77777777">
            <w:pPr>
              <w:spacing w:after="0"/>
              <w:rPr>
                <w:rFonts w:ascii="Times New Roman" w:hAnsi="Times New Roman"/>
                <w:b/>
                <w:bCs/>
                <w:sz w:val="24"/>
                <w:szCs w:val="24"/>
              </w:rPr>
            </w:pPr>
            <w:r w:rsidRPr="006376C8">
              <w:rPr>
                <w:rFonts w:ascii="Times New Roman" w:hAnsi="Times New Roman"/>
                <w:b/>
                <w:bCs/>
                <w:sz w:val="24"/>
                <w:szCs w:val="24"/>
              </w:rPr>
              <w:t>Permitted Values</w:t>
            </w:r>
            <w:r>
              <w:rPr>
                <w:rFonts w:ascii="Times New Roman" w:hAnsi="Times New Roman"/>
                <w:b/>
                <w:bCs/>
                <w:sz w:val="24"/>
                <w:szCs w:val="24"/>
              </w:rPr>
              <w:t xml:space="preserve"> </w:t>
            </w:r>
          </w:p>
        </w:tc>
        <w:tc>
          <w:tcPr>
            <w:tcW w:w="6712" w:type="dxa"/>
            <w:gridSpan w:val="4"/>
          </w:tcPr>
          <w:p w:rsidR="0011139B" w:rsidRPr="00A62D61" w:rsidP="00066B88" w14:paraId="4414E1EE" w14:textId="77777777">
            <w:pPr>
              <w:pStyle w:val="ListParagraph"/>
              <w:numPr>
                <w:ilvl w:val="0"/>
                <w:numId w:val="2"/>
              </w:numPr>
              <w:spacing w:after="0"/>
              <w:ind w:left="368"/>
              <w:rPr>
                <w:rFonts w:ascii="Times New Roman" w:hAnsi="Times New Roman"/>
                <w:b/>
                <w:bCs/>
                <w:sz w:val="24"/>
                <w:szCs w:val="24"/>
              </w:rPr>
            </w:pPr>
            <w:r>
              <w:rPr>
                <w:rFonts w:ascii="Times New Roman" w:hAnsi="Times New Roman"/>
                <w:sz w:val="24"/>
                <w:szCs w:val="24"/>
              </w:rPr>
              <w:t>Text for comments</w:t>
            </w:r>
          </w:p>
        </w:tc>
      </w:tr>
      <w:tr w14:paraId="52F8163C" w14:textId="77777777" w:rsidTr="00066B88">
        <w:tblPrEx>
          <w:tblW w:w="0" w:type="auto"/>
          <w:tblLook w:val="00A0"/>
        </w:tblPrEx>
        <w:tc>
          <w:tcPr>
            <w:tcW w:w="2638" w:type="dxa"/>
          </w:tcPr>
          <w:p w:rsidR="0011139B" w:rsidRPr="006376C8" w:rsidP="00066B88" w14:paraId="6E6186AA" w14:textId="77777777">
            <w:pPr>
              <w:spacing w:after="0"/>
              <w:rPr>
                <w:rFonts w:ascii="Times New Roman" w:hAnsi="Times New Roman"/>
                <w:b/>
                <w:bCs/>
                <w:sz w:val="24"/>
                <w:szCs w:val="24"/>
              </w:rPr>
            </w:pPr>
            <w:r w:rsidRPr="006376C8">
              <w:rPr>
                <w:rFonts w:ascii="Times New Roman" w:hAnsi="Times New Roman"/>
                <w:b/>
                <w:sz w:val="24"/>
                <w:szCs w:val="24"/>
              </w:rPr>
              <w:t>Reporting Period</w:t>
            </w:r>
            <w:r>
              <w:rPr>
                <w:rFonts w:ascii="Times New Roman" w:hAnsi="Times New Roman"/>
                <w:b/>
                <w:sz w:val="24"/>
                <w:szCs w:val="24"/>
              </w:rPr>
              <w:t xml:space="preserve"> </w:t>
            </w:r>
            <w:r w:rsidRPr="006376C8">
              <w:rPr>
                <w:rFonts w:ascii="Times New Roman" w:hAnsi="Times New Roman"/>
                <w:b/>
                <w:sz w:val="24"/>
                <w:szCs w:val="24"/>
              </w:rPr>
              <w:t xml:space="preserve"> </w:t>
            </w:r>
          </w:p>
        </w:tc>
        <w:tc>
          <w:tcPr>
            <w:tcW w:w="6712" w:type="dxa"/>
            <w:gridSpan w:val="4"/>
          </w:tcPr>
          <w:p w:rsidR="0011139B" w:rsidRPr="001F7440" w:rsidP="00066B88" w14:paraId="2E782A36" w14:textId="77777777">
            <w:pPr>
              <w:spacing w:after="0"/>
              <w:rPr>
                <w:rFonts w:ascii="Times New Roman" w:hAnsi="Times New Roman"/>
                <w:bCs/>
                <w:sz w:val="24"/>
                <w:szCs w:val="24"/>
              </w:rPr>
            </w:pPr>
            <w:r w:rsidRPr="001F7440">
              <w:rPr>
                <w:rFonts w:ascii="Times New Roman" w:hAnsi="Times New Roman"/>
                <w:sz w:val="24"/>
                <w:szCs w:val="24"/>
              </w:rPr>
              <w:t>October 1</w:t>
            </w:r>
          </w:p>
        </w:tc>
      </w:tr>
      <w:tr w14:paraId="55A996CF" w14:textId="77777777" w:rsidTr="00066B88">
        <w:tblPrEx>
          <w:tblW w:w="0" w:type="auto"/>
          <w:tblLook w:val="00A0"/>
        </w:tblPrEx>
        <w:tc>
          <w:tcPr>
            <w:tcW w:w="2638" w:type="dxa"/>
          </w:tcPr>
          <w:p w:rsidR="0011139B" w:rsidRPr="006376C8" w:rsidP="00066B88" w14:paraId="1279D39E"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51" w:type="dxa"/>
          </w:tcPr>
          <w:p w:rsidR="0011139B" w:rsidRPr="006376C8" w:rsidP="00066B88" w14:paraId="66B80360"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eastAsia="Wingdings 2" w:hAnsi="Wingdings 2" w:cs="Wingdings 2"/>
                <w:bCs/>
                <w:sz w:val="24"/>
                <w:szCs w:val="24"/>
              </w:rPr>
              <w:t>£</w:t>
            </w:r>
          </w:p>
        </w:tc>
        <w:tc>
          <w:tcPr>
            <w:tcW w:w="2330" w:type="dxa"/>
          </w:tcPr>
          <w:p w:rsidR="0011139B" w:rsidRPr="006376C8" w:rsidP="00066B88" w14:paraId="3C6675CF"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52"/>
            </w:r>
            <w:r w:rsidRPr="006376C8">
              <w:rPr>
                <w:bCs/>
                <w:sz w:val="24"/>
                <w:szCs w:val="24"/>
              </w:rPr>
              <w:t xml:space="preserve">  </w:t>
            </w:r>
          </w:p>
        </w:tc>
        <w:tc>
          <w:tcPr>
            <w:tcW w:w="2331" w:type="dxa"/>
            <w:gridSpan w:val="2"/>
          </w:tcPr>
          <w:p w:rsidR="0011139B" w:rsidRPr="006376C8" w:rsidP="00066B88" w14:paraId="41C24A4F"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78B4C3DA" w14:textId="77777777" w:rsidTr="00066B88">
        <w:tblPrEx>
          <w:tblW w:w="0" w:type="auto"/>
          <w:tblLook w:val="00A0"/>
        </w:tblPrEx>
        <w:tc>
          <w:tcPr>
            <w:tcW w:w="2638" w:type="dxa"/>
          </w:tcPr>
          <w:p w:rsidR="0011139B" w:rsidRPr="006376C8" w:rsidP="00066B88" w14:paraId="660B626E" w14:textId="77777777">
            <w:pPr>
              <w:spacing w:after="0"/>
              <w:rPr>
                <w:rFonts w:ascii="Times New Roman" w:hAnsi="Times New Roman"/>
                <w:b/>
                <w:bCs/>
                <w:sz w:val="24"/>
                <w:szCs w:val="24"/>
              </w:rPr>
            </w:pPr>
            <w:r>
              <w:rPr>
                <w:rFonts w:ascii="Times New Roman" w:hAnsi="Times New Roman"/>
                <w:b/>
                <w:bCs/>
                <w:sz w:val="24"/>
                <w:szCs w:val="24"/>
              </w:rPr>
              <w:t>Education Unit Total</w:t>
            </w:r>
          </w:p>
        </w:tc>
        <w:tc>
          <w:tcPr>
            <w:tcW w:w="6712" w:type="dxa"/>
            <w:gridSpan w:val="4"/>
          </w:tcPr>
          <w:p w:rsidR="0011139B" w:rsidRPr="006376C8" w:rsidP="00066B88" w14:paraId="5DCC10FE" w14:textId="77777777">
            <w:pPr>
              <w:spacing w:after="0"/>
              <w:rPr>
                <w:b/>
                <w:bCs/>
                <w:sz w:val="24"/>
                <w:szCs w:val="24"/>
              </w:rPr>
            </w:pPr>
            <w:r w:rsidRPr="006376C8">
              <w:rPr>
                <w:rFonts w:ascii="Wingdings 2" w:eastAsia="Wingdings 2" w:hAnsi="Wingdings 2" w:cs="Wingdings 2"/>
                <w:bCs/>
                <w:sz w:val="24"/>
                <w:szCs w:val="24"/>
              </w:rPr>
              <w:t>£</w:t>
            </w:r>
          </w:p>
        </w:tc>
      </w:tr>
      <w:tr w14:paraId="4E825D34" w14:textId="77777777" w:rsidTr="00066B88">
        <w:tblPrEx>
          <w:tblW w:w="0" w:type="auto"/>
          <w:tblLook w:val="00A0"/>
        </w:tblPrEx>
        <w:tc>
          <w:tcPr>
            <w:tcW w:w="2638" w:type="dxa"/>
          </w:tcPr>
          <w:p w:rsidR="0011139B" w:rsidP="00066B88" w14:paraId="49CA6B65" w14:textId="77777777">
            <w:pPr>
              <w:spacing w:after="0"/>
              <w:rPr>
                <w:rFonts w:ascii="Times New Roman" w:hAnsi="Times New Roman"/>
                <w:b/>
                <w:bCs/>
                <w:sz w:val="24"/>
                <w:szCs w:val="24"/>
              </w:rPr>
            </w:pPr>
            <w:r w:rsidRPr="006376C8">
              <w:rPr>
                <w:rFonts w:ascii="Times New Roman" w:hAnsi="Times New Roman"/>
                <w:b/>
                <w:bCs/>
                <w:sz w:val="24"/>
                <w:szCs w:val="24"/>
              </w:rPr>
              <w:t>Comment</w:t>
            </w:r>
          </w:p>
          <w:p w:rsidR="0011139B" w:rsidRPr="006376C8" w:rsidP="00066B88" w14:paraId="7586DC6D" w14:textId="27FED257">
            <w:pPr>
              <w:spacing w:after="0"/>
              <w:rPr>
                <w:rFonts w:ascii="Times New Roman" w:hAnsi="Times New Roman"/>
                <w:b/>
                <w:bCs/>
                <w:sz w:val="24"/>
                <w:szCs w:val="24"/>
              </w:rPr>
            </w:pPr>
          </w:p>
        </w:tc>
        <w:tc>
          <w:tcPr>
            <w:tcW w:w="6712" w:type="dxa"/>
            <w:gridSpan w:val="4"/>
          </w:tcPr>
          <w:p w:rsidR="0011139B" w:rsidP="00066B88" w14:paraId="51C34087" w14:textId="77777777">
            <w:pPr>
              <w:spacing w:after="0"/>
              <w:rPr>
                <w:rFonts w:ascii="Times New Roman" w:hAnsi="Times New Roman"/>
                <w:sz w:val="24"/>
                <w:szCs w:val="24"/>
              </w:rPr>
            </w:pPr>
            <w:r>
              <w:rPr>
                <w:rFonts w:ascii="Times New Roman" w:hAnsi="Times New Roman"/>
                <w:sz w:val="24"/>
                <w:szCs w:val="24"/>
              </w:rPr>
              <w:t>Include web link to policy or policies.</w:t>
            </w:r>
          </w:p>
          <w:p w:rsidR="00405730" w:rsidP="00066B88" w14:paraId="59431E9E" w14:textId="77777777">
            <w:pPr>
              <w:spacing w:after="0"/>
              <w:rPr>
                <w:rFonts w:ascii="Times New Roman" w:hAnsi="Times New Roman"/>
                <w:sz w:val="24"/>
                <w:szCs w:val="24"/>
              </w:rPr>
            </w:pPr>
          </w:p>
          <w:p w:rsidR="00405730" w:rsidP="00405730" w14:paraId="3A6EC5CF" w14:textId="77777777">
            <w:pPr>
              <w:spacing w:after="0"/>
              <w:rPr>
                <w:rFonts w:ascii="Times New Roman" w:hAnsi="Times New Roman"/>
                <w:sz w:val="24"/>
                <w:szCs w:val="24"/>
              </w:rPr>
            </w:pPr>
            <w:r w:rsidRPr="00614494">
              <w:rPr>
                <w:rFonts w:ascii="Times New Roman" w:hAnsi="Times New Roman"/>
                <w:sz w:val="24"/>
                <w:szCs w:val="24"/>
              </w:rPr>
              <w:t xml:space="preserve">Harassment or bullying </w:t>
            </w:r>
            <w:r w:rsidRPr="00614494">
              <w:rPr>
                <w:rFonts w:ascii="Times New Roman" w:hAnsi="Times New Roman"/>
                <w:sz w:val="24"/>
                <w:szCs w:val="24"/>
              </w:rPr>
              <w:t>on the basis of</w:t>
            </w:r>
            <w:r w:rsidRPr="00614494">
              <w:rPr>
                <w:rFonts w:ascii="Times New Roman" w:hAnsi="Times New Roman"/>
                <w:sz w:val="24"/>
                <w:szCs w:val="24"/>
              </w:rPr>
              <w:t xml:space="preserve"> sexual orientation</w:t>
            </w:r>
            <w:r>
              <w:rPr>
                <w:rFonts w:ascii="Times New Roman" w:hAnsi="Times New Roman"/>
                <w:sz w:val="24"/>
                <w:szCs w:val="24"/>
              </w:rPr>
              <w:t xml:space="preserve"> – </w:t>
            </w:r>
            <w:r w:rsidRPr="00614494">
              <w:rPr>
                <w:rFonts w:ascii="Times New Roman" w:hAnsi="Times New Roman"/>
                <w:sz w:val="24"/>
                <w:szCs w:val="24"/>
              </w:rPr>
              <w:t xml:space="preserve">Sexual orientation harassment or bullying </w:t>
            </w:r>
            <w:r w:rsidRPr="0097733D">
              <w:rPr>
                <w:rFonts w:ascii="Times New Roman" w:hAnsi="Times New Roman"/>
                <w:sz w:val="24"/>
                <w:szCs w:val="24"/>
              </w:rPr>
              <w:t xml:space="preserve">refers to harmful conduct based on actual or perceived sexual orientation (including harassment because a student identifies as or is perceived to be gay, lesbian, bisexual, or heterosexual).  Harassment or bullying may take many forms, including verbal acts and name-calling; graphic and written statements, which may include use of cell phones or the Internet; or other conduct that is physically threatening, harmful, or humiliating.  </w:t>
            </w:r>
            <w:r>
              <w:rPr>
                <w:rFonts w:ascii="Times New Roman" w:hAnsi="Times New Roman"/>
                <w:sz w:val="24"/>
                <w:szCs w:val="24"/>
              </w:rPr>
              <w:t>Harassment or bullying includes conduct</w:t>
            </w:r>
            <w:r w:rsidRPr="0094683D">
              <w:rPr>
                <w:rFonts w:ascii="Times New Roman" w:hAnsi="Times New Roman"/>
                <w:sz w:val="24"/>
                <w:szCs w:val="24"/>
              </w:rPr>
              <w:t xml:space="preserve"> carried out by school employees, other students, </w:t>
            </w:r>
            <w:r>
              <w:rPr>
                <w:rFonts w:ascii="Times New Roman" w:hAnsi="Times New Roman"/>
                <w:sz w:val="24"/>
                <w:szCs w:val="24"/>
              </w:rPr>
              <w:t>or</w:t>
            </w:r>
            <w:r w:rsidRPr="0094683D">
              <w:rPr>
                <w:rFonts w:ascii="Times New Roman" w:hAnsi="Times New Roman"/>
                <w:sz w:val="24"/>
                <w:szCs w:val="24"/>
              </w:rPr>
              <w:t xml:space="preserve"> third parties.  </w:t>
            </w:r>
          </w:p>
          <w:p w:rsidR="0011139B" w:rsidP="00066B88" w14:paraId="4A8F497E" w14:textId="769C61BC">
            <w:pPr>
              <w:spacing w:after="0"/>
              <w:rPr>
                <w:rFonts w:ascii="Times New Roman" w:hAnsi="Times New Roman"/>
                <w:sz w:val="24"/>
                <w:szCs w:val="24"/>
              </w:rPr>
            </w:pPr>
          </w:p>
          <w:p w:rsidR="0011139B" w:rsidP="00405730" w14:paraId="5DB6FEAF" w14:textId="77777777">
            <w:pPr>
              <w:spacing w:after="0"/>
              <w:rPr>
                <w:rFonts w:ascii="Times New Roman" w:hAnsi="Times New Roman"/>
                <w:sz w:val="24"/>
                <w:szCs w:val="24"/>
              </w:rPr>
            </w:pPr>
            <w:r w:rsidRPr="00ED10B5">
              <w:rPr>
                <w:rFonts w:ascii="Times New Roman" w:hAnsi="Times New Roman"/>
                <w:sz w:val="24"/>
                <w:szCs w:val="24"/>
              </w:rPr>
              <w:t xml:space="preserve">Harassment or bullying </w:t>
            </w:r>
            <w:r w:rsidRPr="00ED10B5">
              <w:rPr>
                <w:rFonts w:ascii="Times New Roman" w:hAnsi="Times New Roman"/>
                <w:sz w:val="24"/>
                <w:szCs w:val="24"/>
              </w:rPr>
              <w:t>on the basis of</w:t>
            </w:r>
            <w:r w:rsidRPr="00ED10B5">
              <w:rPr>
                <w:rFonts w:ascii="Times New Roman" w:hAnsi="Times New Roman"/>
                <w:sz w:val="24"/>
                <w:szCs w:val="24"/>
              </w:rPr>
              <w:t xml:space="preserve"> religion</w:t>
            </w:r>
            <w:r>
              <w:rPr>
                <w:rFonts w:ascii="Times New Roman" w:hAnsi="Times New Roman"/>
                <w:sz w:val="24"/>
                <w:szCs w:val="24"/>
              </w:rPr>
              <w:t xml:space="preserve"> </w:t>
            </w:r>
            <w:r w:rsidRPr="00ED10B5">
              <w:rPr>
                <w:rFonts w:ascii="Times New Roman" w:hAnsi="Times New Roman"/>
                <w:sz w:val="24"/>
                <w:szCs w:val="24"/>
              </w:rPr>
              <w:t xml:space="preserve">– Religious harassment or bullying </w:t>
            </w:r>
            <w:r w:rsidRPr="000A142B">
              <w:rPr>
                <w:rFonts w:ascii="Times New Roman" w:hAnsi="Times New Roman"/>
                <w:sz w:val="24"/>
                <w:szCs w:val="24"/>
              </w:rPr>
              <w:t xml:space="preserve">refers to harmful conduct based on actual or perceived religion. Harassment or bullying may take many forms, including verbal acts and name‐calling; graphic and written statements, which may include use of cell phones or the Internet; or other conduct that may be physically threatening, harmful, or humiliating.  Harassment or bullying includes </w:t>
            </w:r>
            <w:r>
              <w:rPr>
                <w:rFonts w:ascii="Times New Roman" w:hAnsi="Times New Roman"/>
                <w:sz w:val="24"/>
                <w:szCs w:val="24"/>
              </w:rPr>
              <w:t>conduct</w:t>
            </w:r>
            <w:r w:rsidRPr="0094683D">
              <w:rPr>
                <w:rFonts w:ascii="Times New Roman" w:hAnsi="Times New Roman"/>
                <w:sz w:val="24"/>
                <w:szCs w:val="24"/>
              </w:rPr>
              <w:t xml:space="preserve"> carried out by school employees, other students, </w:t>
            </w:r>
            <w:r>
              <w:rPr>
                <w:rFonts w:ascii="Times New Roman" w:hAnsi="Times New Roman"/>
                <w:sz w:val="24"/>
                <w:szCs w:val="24"/>
              </w:rPr>
              <w:t>or</w:t>
            </w:r>
            <w:r w:rsidRPr="0094683D">
              <w:rPr>
                <w:rFonts w:ascii="Times New Roman" w:hAnsi="Times New Roman"/>
                <w:sz w:val="24"/>
                <w:szCs w:val="24"/>
              </w:rPr>
              <w:t xml:space="preserve"> third parties.  </w:t>
            </w:r>
          </w:p>
          <w:p w:rsidR="00405730" w:rsidP="00405730" w14:paraId="76EC36D0" w14:textId="77777777">
            <w:pPr>
              <w:spacing w:after="0"/>
              <w:rPr>
                <w:rFonts w:ascii="Times New Roman" w:hAnsi="Times New Roman"/>
                <w:sz w:val="24"/>
                <w:szCs w:val="24"/>
              </w:rPr>
            </w:pPr>
          </w:p>
          <w:p w:rsidR="00405730" w:rsidRPr="006376C8" w:rsidP="00405730" w14:paraId="777494EE" w14:textId="0C764A82">
            <w:pPr>
              <w:spacing w:after="0"/>
              <w:rPr>
                <w:rFonts w:ascii="Times New Roman" w:hAnsi="Times New Roman"/>
                <w:sz w:val="24"/>
                <w:szCs w:val="24"/>
              </w:rPr>
            </w:pPr>
            <w:r w:rsidRPr="0013236D">
              <w:rPr>
                <w:rFonts w:ascii="Times New Roman" w:hAnsi="Times New Roman"/>
                <w:sz w:val="24"/>
                <w:szCs w:val="24"/>
              </w:rPr>
              <w:t xml:space="preserve">Harassment or bullying </w:t>
            </w:r>
            <w:r w:rsidRPr="0013236D">
              <w:rPr>
                <w:rFonts w:ascii="Times New Roman" w:hAnsi="Times New Roman"/>
                <w:sz w:val="24"/>
                <w:szCs w:val="24"/>
              </w:rPr>
              <w:t>on the basis of</w:t>
            </w:r>
            <w:r w:rsidRPr="0013236D">
              <w:rPr>
                <w:rFonts w:ascii="Times New Roman" w:hAnsi="Times New Roman"/>
                <w:sz w:val="24"/>
                <w:szCs w:val="24"/>
              </w:rPr>
              <w:t xml:space="preserve"> gender identity – Gender identity harassment or bullying refers to harmful conduct based on actual or perceived gender identity (including harassment because a student identifies as or is perceived to be transgender, cisgender, or nonbinary).  Harassment or bullying may take many forms, including verbal acts and name‐calling; graphic and written statements, which may include use of cell phones or the Internet; or other conduct that may be physically threatening, harmful, or humiliating.  Harassment or bullying includes conduct carried out by school employees, other students, or third parties.  </w:t>
            </w:r>
          </w:p>
        </w:tc>
      </w:tr>
    </w:tbl>
    <w:p w:rsidR="0FDFDE75" w:rsidP="29BC0BC7" w14:paraId="4111CDB2" w14:textId="0DB4D37C">
      <w:pPr>
        <w:spacing w:after="0"/>
        <w:rPr>
          <w:b/>
          <w:bCs/>
        </w:rPr>
      </w:pPr>
    </w:p>
    <w:p w:rsidR="0FDFDE75" w:rsidP="0FDFDE75" w14:paraId="4ACA4022" w14:textId="1BAE0B44">
      <w:pPr>
        <w:spacing w:after="0"/>
        <w:rPr>
          <w:b/>
          <w:bCs/>
        </w:rPr>
      </w:pPr>
    </w:p>
    <w:p w:rsidR="0011139B" w:rsidRPr="00395489" w:rsidP="00BA2E40" w14:paraId="22967533" w14:textId="7EEC2D71">
      <w:pPr>
        <w:spacing w:after="0"/>
        <w:rPr>
          <w:rFonts w:ascii="Times New Roman" w:hAnsi="Times New Roman"/>
          <w:b/>
          <w:bCs/>
          <w:color w:val="FF0000"/>
          <w:sz w:val="24"/>
          <w:szCs w:val="24"/>
        </w:rPr>
      </w:pPr>
      <w:r w:rsidRPr="00395489">
        <w:rPr>
          <w:rFonts w:ascii="Times New Roman" w:hAnsi="Times New Roman"/>
          <w:b/>
          <w:bCs/>
          <w:color w:val="FF0000"/>
          <w:sz w:val="24"/>
          <w:szCs w:val="24"/>
        </w:rPr>
        <w:t>Revised!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63"/>
        <w:gridCol w:w="1953"/>
        <w:gridCol w:w="2192"/>
        <w:gridCol w:w="906"/>
        <w:gridCol w:w="1736"/>
      </w:tblGrid>
      <w:tr w14:paraId="437FBE75" w14:textId="77777777" w:rsidTr="40FE664B">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14" w:type="dxa"/>
            <w:gridSpan w:val="4"/>
            <w:tcBorders>
              <w:top w:val="single" w:sz="4" w:space="0" w:color="auto"/>
            </w:tcBorders>
            <w:shd w:val="clear" w:color="auto" w:fill="4F81BD" w:themeFill="accent1"/>
          </w:tcPr>
          <w:p w:rsidR="002D6C92" w:rsidRPr="006376C8" w:rsidP="002D6C92" w14:paraId="40502A55"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Harassment or bullying—</w:t>
            </w:r>
            <w:r>
              <w:rPr>
                <w:rFonts w:ascii="Times New Roman" w:hAnsi="Times New Roman"/>
                <w:b/>
                <w:bCs/>
                <w:color w:val="FFFFFF"/>
                <w:sz w:val="24"/>
                <w:szCs w:val="24"/>
              </w:rPr>
              <w:t>reported</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allegations</w:t>
            </w:r>
            <w:r w:rsidRPr="006376C8">
              <w:rPr>
                <w:rFonts w:ascii="Times New Roman" w:hAnsi="Times New Roman"/>
                <w:b/>
                <w:bCs/>
                <w:color w:val="FFFFFF"/>
                <w:sz w:val="24"/>
                <w:szCs w:val="24"/>
              </w:rPr>
              <w:t xml:space="preserve"> table</w:t>
            </w:r>
            <w:r>
              <w:rPr>
                <w:rFonts w:ascii="Times New Roman" w:hAnsi="Times New Roman"/>
                <w:b/>
                <w:bCs/>
                <w:color w:val="FFFFFF"/>
                <w:sz w:val="24"/>
                <w:szCs w:val="24"/>
              </w:rPr>
              <w:t xml:space="preserve"> </w:t>
            </w:r>
          </w:p>
        </w:tc>
        <w:tc>
          <w:tcPr>
            <w:tcW w:w="1736" w:type="dxa"/>
            <w:tcBorders>
              <w:top w:val="single" w:sz="4" w:space="0" w:color="auto"/>
            </w:tcBorders>
            <w:shd w:val="clear" w:color="auto" w:fill="4F81BD" w:themeFill="accent1"/>
          </w:tcPr>
          <w:p w:rsidR="002D6C92" w:rsidRPr="006376C8" w:rsidP="002D6C92" w14:paraId="5E74D798"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933</w:t>
            </w:r>
          </w:p>
        </w:tc>
      </w:tr>
      <w:tr w14:paraId="167B9AA8" w14:textId="77777777" w:rsidTr="40FE664B">
        <w:tblPrEx>
          <w:tblW w:w="0" w:type="auto"/>
          <w:tblLook w:val="00A0"/>
        </w:tblPrEx>
        <w:tc>
          <w:tcPr>
            <w:tcW w:w="2563" w:type="dxa"/>
          </w:tcPr>
          <w:p w:rsidR="002D6C92" w:rsidRPr="006376C8" w:rsidP="002D6C92" w14:paraId="65C1CBC0"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87" w:type="dxa"/>
            <w:gridSpan w:val="4"/>
          </w:tcPr>
          <w:p w:rsidR="002D6C92" w:rsidRPr="006376C8" w:rsidP="002D6C92" w14:paraId="56B26FE5" w14:textId="77777777">
            <w:pPr>
              <w:spacing w:after="0" w:line="240" w:lineRule="auto"/>
              <w:rPr>
                <w:rFonts w:ascii="Times New Roman" w:hAnsi="Times New Roman"/>
                <w:bCs/>
                <w:sz w:val="24"/>
                <w:szCs w:val="24"/>
              </w:rPr>
            </w:pPr>
            <w:r w:rsidRPr="006376C8">
              <w:rPr>
                <w:rFonts w:ascii="Times New Roman" w:hAnsi="Times New Roman"/>
                <w:sz w:val="24"/>
                <w:szCs w:val="24"/>
              </w:rPr>
              <w:t xml:space="preserve">The number of </w:t>
            </w:r>
            <w:r>
              <w:rPr>
                <w:rFonts w:ascii="Times New Roman" w:hAnsi="Times New Roman"/>
                <w:sz w:val="24"/>
                <w:szCs w:val="24"/>
              </w:rPr>
              <w:t>reported allegations of</w:t>
            </w:r>
            <w:r w:rsidRPr="006376C8">
              <w:rPr>
                <w:rFonts w:ascii="Times New Roman" w:hAnsi="Times New Roman"/>
                <w:sz w:val="24"/>
                <w:szCs w:val="24"/>
              </w:rPr>
              <w:t xml:space="preserve"> harassment or bullying </w:t>
            </w:r>
            <w:r w:rsidRPr="006376C8">
              <w:rPr>
                <w:rFonts w:ascii="Times New Roman" w:hAnsi="Times New Roman"/>
                <w:sz w:val="24"/>
                <w:szCs w:val="24"/>
              </w:rPr>
              <w:t>on the basis of</w:t>
            </w:r>
            <w:r w:rsidRPr="006376C8">
              <w:rPr>
                <w:rFonts w:ascii="Times New Roman" w:hAnsi="Times New Roman"/>
                <w:sz w:val="24"/>
                <w:szCs w:val="24"/>
              </w:rPr>
              <w:t xml:space="preserve"> </w:t>
            </w:r>
            <w:r>
              <w:rPr>
                <w:rFonts w:ascii="Times New Roman" w:hAnsi="Times New Roman"/>
                <w:bCs/>
                <w:sz w:val="24"/>
                <w:szCs w:val="24"/>
              </w:rPr>
              <w:t>a civil rights category.</w:t>
            </w:r>
            <w:r w:rsidRPr="006376C8">
              <w:rPr>
                <w:rFonts w:ascii="Times New Roman" w:hAnsi="Times New Roman"/>
                <w:bCs/>
                <w:sz w:val="24"/>
                <w:szCs w:val="24"/>
              </w:rPr>
              <w:t xml:space="preserve">  </w:t>
            </w:r>
            <w:r>
              <w:rPr>
                <w:rFonts w:ascii="Times New Roman" w:hAnsi="Times New Roman"/>
                <w:bCs/>
                <w:sz w:val="24"/>
                <w:szCs w:val="24"/>
              </w:rPr>
              <w:t xml:space="preserve"> </w:t>
            </w:r>
          </w:p>
        </w:tc>
      </w:tr>
      <w:tr w14:paraId="6D849F36" w14:textId="77777777" w:rsidTr="40FE664B">
        <w:tblPrEx>
          <w:tblW w:w="0" w:type="auto"/>
          <w:tblLook w:val="00A0"/>
        </w:tblPrEx>
        <w:tc>
          <w:tcPr>
            <w:tcW w:w="2563" w:type="dxa"/>
          </w:tcPr>
          <w:p w:rsidR="002D6C92" w:rsidRPr="006376C8" w:rsidP="002D6C92" w14:paraId="1EE8D92E"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787" w:type="dxa"/>
            <w:gridSpan w:val="4"/>
          </w:tcPr>
          <w:p w:rsidR="002D6C92" w:rsidRPr="006376C8" w:rsidP="002D6C92" w14:paraId="65E06B63" w14:textId="77777777">
            <w:pPr>
              <w:pStyle w:val="ListParagraph"/>
              <w:numPr>
                <w:ilvl w:val="0"/>
                <w:numId w:val="2"/>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14:paraId="376A71E7" w14:textId="77777777" w:rsidTr="40FE664B">
        <w:tblPrEx>
          <w:tblW w:w="0" w:type="auto"/>
          <w:tblLook w:val="00A0"/>
        </w:tblPrEx>
        <w:tc>
          <w:tcPr>
            <w:tcW w:w="2563" w:type="dxa"/>
          </w:tcPr>
          <w:p w:rsidR="002D6C92" w:rsidRPr="006376C8" w:rsidP="002D6C92" w14:paraId="13DCCA30" w14:textId="77777777">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787" w:type="dxa"/>
            <w:gridSpan w:val="4"/>
          </w:tcPr>
          <w:p w:rsidR="002D6C92" w:rsidRPr="006376C8" w:rsidP="002D6C92" w14:paraId="184558C0" w14:textId="77777777">
            <w:pPr>
              <w:spacing w:after="0"/>
              <w:rPr>
                <w:rFonts w:ascii="Times New Roman" w:hAnsi="Times New Roman"/>
                <w:bCs/>
                <w:sz w:val="24"/>
                <w:szCs w:val="24"/>
              </w:rPr>
            </w:pPr>
            <w:r>
              <w:rPr>
                <w:rFonts w:ascii="Times New Roman" w:hAnsi="Times New Roman"/>
                <w:sz w:val="24"/>
                <w:szCs w:val="24"/>
              </w:rPr>
              <w:t xml:space="preserve">Regular </w:t>
            </w:r>
            <w:r w:rsidRPr="006376C8">
              <w:rPr>
                <w:rFonts w:ascii="Times New Roman" w:hAnsi="Times New Roman"/>
                <w:sz w:val="24"/>
                <w:szCs w:val="24"/>
              </w:rPr>
              <w:t>School Year</w:t>
            </w:r>
            <w:r>
              <w:rPr>
                <w:rFonts w:ascii="Times New Roman" w:hAnsi="Times New Roman"/>
                <w:sz w:val="24"/>
                <w:szCs w:val="24"/>
              </w:rPr>
              <w:t xml:space="preserve"> </w:t>
            </w:r>
          </w:p>
        </w:tc>
      </w:tr>
      <w:tr w14:paraId="1111B9DC" w14:textId="77777777" w:rsidTr="40FE664B">
        <w:tblPrEx>
          <w:tblW w:w="0" w:type="auto"/>
          <w:tblLook w:val="00A0"/>
        </w:tblPrEx>
        <w:tc>
          <w:tcPr>
            <w:tcW w:w="2563" w:type="dxa"/>
          </w:tcPr>
          <w:p w:rsidR="002D6C92" w:rsidRPr="006376C8" w:rsidP="002D6C92" w14:paraId="09A06E95"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53" w:type="dxa"/>
          </w:tcPr>
          <w:p w:rsidR="002D6C92" w:rsidRPr="006376C8" w:rsidP="002D6C92" w14:paraId="6ABEFE6D"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192" w:type="dxa"/>
          </w:tcPr>
          <w:p w:rsidR="002D6C92" w:rsidRPr="006376C8" w:rsidP="002D6C92" w14:paraId="3C33938F"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r w:rsidRPr="006376C8">
              <w:rPr>
                <w:bCs/>
                <w:sz w:val="24"/>
                <w:szCs w:val="24"/>
              </w:rPr>
              <w:t xml:space="preserve">  </w:t>
            </w:r>
          </w:p>
        </w:tc>
        <w:tc>
          <w:tcPr>
            <w:tcW w:w="2642" w:type="dxa"/>
            <w:gridSpan w:val="2"/>
          </w:tcPr>
          <w:p w:rsidR="002D6C92" w:rsidRPr="006376C8" w:rsidP="002D6C92" w14:paraId="21B0A75F"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660D1E25" w14:textId="77777777" w:rsidTr="40FE664B">
        <w:tblPrEx>
          <w:tblW w:w="0" w:type="auto"/>
          <w:tblLook w:val="00A0"/>
        </w:tblPrEx>
        <w:tc>
          <w:tcPr>
            <w:tcW w:w="2563" w:type="dxa"/>
          </w:tcPr>
          <w:p w:rsidR="002D6C92" w:rsidRPr="006376C8" w:rsidP="002D6C92" w14:paraId="7013F84C" w14:textId="668EB4B0">
            <w:pPr>
              <w:spacing w:after="0"/>
              <w:rPr>
                <w:rFonts w:ascii="Times New Roman" w:hAnsi="Times New Roman"/>
                <w:b/>
                <w:bCs/>
                <w:sz w:val="24"/>
                <w:szCs w:val="24"/>
              </w:rPr>
            </w:pPr>
            <w:r>
              <w:rPr>
                <w:rFonts w:ascii="Times New Roman" w:hAnsi="Times New Roman"/>
                <w:b/>
                <w:bCs/>
                <w:sz w:val="24"/>
                <w:szCs w:val="24"/>
              </w:rPr>
              <w:t>Education Unit Total</w:t>
            </w:r>
          </w:p>
        </w:tc>
        <w:tc>
          <w:tcPr>
            <w:tcW w:w="6787" w:type="dxa"/>
            <w:gridSpan w:val="4"/>
          </w:tcPr>
          <w:p w:rsidR="002D6C92" w:rsidRPr="006376C8" w:rsidP="002D6C92" w14:paraId="55F2FE28" w14:textId="77777777">
            <w:pPr>
              <w:spacing w:after="0"/>
              <w:rPr>
                <w:b/>
                <w:bCs/>
                <w:sz w:val="24"/>
                <w:szCs w:val="24"/>
              </w:rPr>
            </w:pPr>
            <w:r w:rsidRPr="006376C8">
              <w:rPr>
                <w:rFonts w:ascii="Wingdings 2" w:eastAsia="Wingdings 2" w:hAnsi="Wingdings 2" w:cs="Wingdings 2"/>
                <w:bCs/>
                <w:sz w:val="24"/>
                <w:szCs w:val="24"/>
              </w:rPr>
              <w:t>£</w:t>
            </w:r>
            <w:r w:rsidRPr="006376C8">
              <w:rPr>
                <w:bCs/>
                <w:sz w:val="24"/>
                <w:szCs w:val="24"/>
              </w:rPr>
              <w:t xml:space="preserve">  </w:t>
            </w:r>
          </w:p>
        </w:tc>
      </w:tr>
      <w:tr w14:paraId="4AB3F56E" w14:textId="77777777" w:rsidTr="40FE664B">
        <w:tblPrEx>
          <w:tblW w:w="0" w:type="auto"/>
          <w:tblLook w:val="00A0"/>
        </w:tblPrEx>
        <w:tc>
          <w:tcPr>
            <w:tcW w:w="2563" w:type="dxa"/>
          </w:tcPr>
          <w:p w:rsidR="002D6C92" w:rsidRPr="006376C8" w:rsidP="002D6C92" w14:paraId="204A5493" w14:textId="20123E25">
            <w:pPr>
              <w:spacing w:after="0"/>
              <w:rPr>
                <w:rFonts w:ascii="Times New Roman" w:hAnsi="Times New Roman"/>
                <w:b/>
                <w:bCs/>
                <w:sz w:val="24"/>
                <w:szCs w:val="24"/>
              </w:rPr>
            </w:pPr>
            <w:r w:rsidRPr="40FE664B">
              <w:rPr>
                <w:rFonts w:ascii="Times New Roman" w:hAnsi="Times New Roman"/>
                <w:b/>
                <w:bCs/>
                <w:sz w:val="24"/>
                <w:szCs w:val="24"/>
              </w:rPr>
              <w:t>Comment</w:t>
            </w:r>
          </w:p>
        </w:tc>
        <w:tc>
          <w:tcPr>
            <w:tcW w:w="6787" w:type="dxa"/>
            <w:gridSpan w:val="4"/>
          </w:tcPr>
          <w:p w:rsidR="002D6C92" w:rsidP="002D6C92" w14:paraId="5E9B4ACA" w14:textId="1436E8E8">
            <w:pPr>
              <w:spacing w:after="0" w:line="240" w:lineRule="auto"/>
              <w:rPr>
                <w:rFonts w:ascii="Times New Roman" w:hAnsi="Times New Roman"/>
                <w:sz w:val="24"/>
                <w:szCs w:val="24"/>
              </w:rPr>
            </w:pPr>
            <w:r w:rsidRPr="0064593C">
              <w:rPr>
                <w:rFonts w:ascii="Times New Roman" w:hAnsi="Times New Roman"/>
                <w:sz w:val="24"/>
                <w:szCs w:val="24"/>
              </w:rPr>
              <w:t xml:space="preserve">Include </w:t>
            </w:r>
            <w:r>
              <w:rPr>
                <w:rFonts w:ascii="Times New Roman" w:hAnsi="Times New Roman"/>
                <w:sz w:val="24"/>
                <w:szCs w:val="24"/>
              </w:rPr>
              <w:t xml:space="preserve">allegations for </w:t>
            </w:r>
            <w:r w:rsidRPr="0064593C">
              <w:rPr>
                <w:rFonts w:ascii="Times New Roman" w:hAnsi="Times New Roman"/>
                <w:sz w:val="24"/>
                <w:szCs w:val="24"/>
              </w:rPr>
              <w:t xml:space="preserve">students enrolled in </w:t>
            </w:r>
            <w:r>
              <w:rPr>
                <w:rFonts w:ascii="Times New Roman" w:hAnsi="Times New Roman"/>
                <w:sz w:val="24"/>
                <w:szCs w:val="24"/>
              </w:rPr>
              <w:t>grades K-12</w:t>
            </w:r>
            <w:r w:rsidRPr="0064593C">
              <w:rPr>
                <w:rFonts w:ascii="Times New Roman" w:hAnsi="Times New Roman"/>
                <w:sz w:val="24"/>
                <w:szCs w:val="24"/>
              </w:rPr>
              <w:t xml:space="preserve">, and </w:t>
            </w:r>
            <w:r w:rsidRPr="002926A6">
              <w:rPr>
                <w:rFonts w:ascii="Times New Roman" w:hAnsi="Times New Roman"/>
                <w:sz w:val="24"/>
                <w:szCs w:val="24"/>
              </w:rPr>
              <w:t>comparable ungraded levels</w:t>
            </w:r>
            <w:r>
              <w:rPr>
                <w:rFonts w:ascii="Times New Roman" w:hAnsi="Times New Roman"/>
                <w:sz w:val="24"/>
                <w:szCs w:val="24"/>
              </w:rPr>
              <w:t xml:space="preserve">.  </w:t>
            </w:r>
            <w:r w:rsidRPr="00CC2EFD">
              <w:rPr>
                <w:rFonts w:ascii="Times New Roman" w:hAnsi="Times New Roman"/>
                <w:sz w:val="24"/>
                <w:szCs w:val="24"/>
              </w:rPr>
              <w:t xml:space="preserve">In classifying the allegations, look to the likely motives of the alleged harasser, and not the actual status of the alleged victim.  </w:t>
            </w:r>
            <w:r w:rsidRPr="000B3E15">
              <w:rPr>
                <w:rFonts w:ascii="Times New Roman" w:hAnsi="Times New Roman"/>
                <w:sz w:val="24"/>
                <w:szCs w:val="24"/>
              </w:rPr>
              <w:t xml:space="preserve">Alleged victims </w:t>
            </w:r>
            <w:r>
              <w:rPr>
                <w:rFonts w:ascii="Times New Roman" w:hAnsi="Times New Roman"/>
                <w:sz w:val="24"/>
                <w:szCs w:val="24"/>
              </w:rPr>
              <w:t>must be</w:t>
            </w:r>
            <w:r w:rsidRPr="000B3E15">
              <w:rPr>
                <w:rFonts w:ascii="Times New Roman" w:hAnsi="Times New Roman"/>
                <w:sz w:val="24"/>
                <w:szCs w:val="24"/>
              </w:rPr>
              <w:t xml:space="preserve"> students.</w:t>
            </w:r>
          </w:p>
          <w:p w:rsidR="002D6C92" w:rsidP="002D6C92" w14:paraId="06911ADA" w14:textId="77777777">
            <w:pPr>
              <w:spacing w:after="0" w:line="240" w:lineRule="auto"/>
              <w:rPr>
                <w:rFonts w:ascii="Times New Roman" w:hAnsi="Times New Roman"/>
                <w:sz w:val="24"/>
                <w:szCs w:val="24"/>
              </w:rPr>
            </w:pPr>
          </w:p>
          <w:p w:rsidR="002D6C92" w:rsidP="002D6C92" w14:paraId="07BFCD27" w14:textId="77777777">
            <w:pPr>
              <w:spacing w:after="0" w:line="240" w:lineRule="auto"/>
              <w:rPr>
                <w:rFonts w:ascii="Times New Roman" w:hAnsi="Times New Roman"/>
                <w:sz w:val="24"/>
                <w:szCs w:val="24"/>
              </w:rPr>
            </w:pPr>
            <w:r>
              <w:rPr>
                <w:rFonts w:ascii="Times New Roman" w:hAnsi="Times New Roman"/>
                <w:sz w:val="24"/>
                <w:szCs w:val="24"/>
              </w:rPr>
              <w:t>A</w:t>
            </w:r>
            <w:r w:rsidRPr="006376C8">
              <w:rPr>
                <w:rFonts w:ascii="Times New Roman" w:hAnsi="Times New Roman"/>
                <w:sz w:val="24"/>
                <w:szCs w:val="24"/>
              </w:rPr>
              <w:t xml:space="preserve">n </w:t>
            </w:r>
            <w:r>
              <w:rPr>
                <w:rFonts w:ascii="Times New Roman" w:hAnsi="Times New Roman"/>
                <w:sz w:val="24"/>
                <w:szCs w:val="24"/>
              </w:rPr>
              <w:t>allegation that involves</w:t>
            </w:r>
            <w:r w:rsidRPr="006376C8">
              <w:rPr>
                <w:rFonts w:ascii="Times New Roman" w:hAnsi="Times New Roman"/>
                <w:sz w:val="24"/>
                <w:szCs w:val="24"/>
              </w:rPr>
              <w:t xml:space="preserve"> </w:t>
            </w:r>
            <w:r>
              <w:rPr>
                <w:rFonts w:ascii="Times New Roman" w:hAnsi="Times New Roman"/>
                <w:sz w:val="24"/>
                <w:szCs w:val="24"/>
              </w:rPr>
              <w:t>multiple civil rights categories should be counted in each applicable civil rights category.  For example, an allegation that involves both sex and disability sh</w:t>
            </w:r>
            <w:r w:rsidRPr="006376C8">
              <w:rPr>
                <w:rFonts w:ascii="Times New Roman" w:hAnsi="Times New Roman"/>
                <w:sz w:val="24"/>
                <w:szCs w:val="24"/>
              </w:rPr>
              <w:t>ould be reported in both the sex count and the disability count.</w:t>
            </w:r>
            <w:r>
              <w:rPr>
                <w:rFonts w:ascii="Times New Roman" w:hAnsi="Times New Roman"/>
                <w:sz w:val="24"/>
                <w:szCs w:val="24"/>
              </w:rPr>
              <w:t xml:space="preserve"> </w:t>
            </w:r>
          </w:p>
          <w:p w:rsidR="002D6C92" w:rsidP="002D6C92" w14:paraId="642E0E3C" w14:textId="77777777">
            <w:pPr>
              <w:spacing w:after="0" w:line="240" w:lineRule="auto"/>
              <w:rPr>
                <w:rFonts w:ascii="Times New Roman" w:hAnsi="Times New Roman"/>
                <w:sz w:val="24"/>
                <w:szCs w:val="24"/>
              </w:rPr>
            </w:pPr>
          </w:p>
          <w:p w:rsidR="002D6C92" w:rsidRPr="006376C8" w:rsidP="002D6C92" w14:paraId="55E4EF0F" w14:textId="77777777">
            <w:pPr>
              <w:spacing w:after="0" w:line="240" w:lineRule="auto"/>
              <w:rPr>
                <w:rFonts w:ascii="Times New Roman" w:hAnsi="Times New Roman"/>
                <w:sz w:val="24"/>
                <w:szCs w:val="24"/>
              </w:rPr>
            </w:pPr>
            <w:r>
              <w:rPr>
                <w:rFonts w:ascii="Times New Roman" w:hAnsi="Times New Roman"/>
                <w:sz w:val="24"/>
                <w:szCs w:val="24"/>
              </w:rPr>
              <w:t xml:space="preserve">Within each civil rights category, the count should be unduplicated. </w:t>
            </w:r>
          </w:p>
        </w:tc>
      </w:tr>
      <w:tr w14:paraId="27A6E1DC" w14:textId="77777777" w:rsidTr="40FE664B">
        <w:tblPrEx>
          <w:tblW w:w="0" w:type="auto"/>
          <w:tblLook w:val="00A0"/>
        </w:tblPrEx>
        <w:tc>
          <w:tcPr>
            <w:tcW w:w="2563" w:type="dxa"/>
          </w:tcPr>
          <w:p w:rsidR="002D6C92" w:rsidRPr="006376C8" w:rsidP="002D6C92" w14:paraId="74DB54C6" w14:textId="77777777">
            <w:pPr>
              <w:spacing w:after="0"/>
              <w:rPr>
                <w:rFonts w:ascii="Times New Roman" w:hAnsi="Times New Roman"/>
                <w:b/>
                <w:bCs/>
                <w:color w:val="FFFFFF"/>
                <w:sz w:val="24"/>
                <w:szCs w:val="24"/>
              </w:rPr>
            </w:pPr>
          </w:p>
        </w:tc>
        <w:tc>
          <w:tcPr>
            <w:tcW w:w="6787" w:type="dxa"/>
            <w:gridSpan w:val="4"/>
          </w:tcPr>
          <w:p w:rsidR="002D6C92" w:rsidRPr="006376C8" w:rsidP="002D6C92" w14:paraId="1D502BA4" w14:textId="77777777">
            <w:pPr>
              <w:spacing w:after="0"/>
              <w:rPr>
                <w:rFonts w:ascii="Times New Roman" w:hAnsi="Times New Roman"/>
                <w:b/>
                <w:bCs/>
                <w:color w:val="FFFFFF"/>
                <w:sz w:val="24"/>
                <w:szCs w:val="24"/>
              </w:rPr>
            </w:pPr>
          </w:p>
        </w:tc>
      </w:tr>
      <w:tr w14:paraId="0D031E86" w14:textId="77777777" w:rsidTr="40FE664B">
        <w:tblPrEx>
          <w:tblW w:w="0" w:type="auto"/>
          <w:tblLook w:val="00A0"/>
        </w:tblPrEx>
        <w:tc>
          <w:tcPr>
            <w:tcW w:w="2563" w:type="dxa"/>
            <w:shd w:val="clear" w:color="auto" w:fill="4F81BD" w:themeFill="accent1"/>
          </w:tcPr>
          <w:p w:rsidR="002D6C92" w:rsidRPr="006376C8" w:rsidP="002D6C92" w14:paraId="48338000"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787" w:type="dxa"/>
            <w:gridSpan w:val="4"/>
            <w:shd w:val="clear" w:color="auto" w:fill="4F81BD" w:themeFill="accent1"/>
          </w:tcPr>
          <w:p w:rsidR="002D6C92" w:rsidRPr="006376C8" w:rsidP="002D6C92" w14:paraId="7AC259FC"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66C6D6F6" w14:textId="77777777" w:rsidTr="40FE664B">
        <w:tblPrEx>
          <w:tblW w:w="0" w:type="auto"/>
          <w:tblLook w:val="00A0"/>
        </w:tblPrEx>
        <w:tc>
          <w:tcPr>
            <w:tcW w:w="2563" w:type="dxa"/>
          </w:tcPr>
          <w:p w:rsidR="002D6C92" w:rsidP="002D6C92" w14:paraId="343ADF35" w14:textId="77777777">
            <w:pPr>
              <w:spacing w:after="0"/>
              <w:rPr>
                <w:rFonts w:ascii="Times New Roman" w:hAnsi="Times New Roman"/>
                <w:b/>
                <w:bCs/>
                <w:sz w:val="24"/>
                <w:szCs w:val="24"/>
              </w:rPr>
            </w:pPr>
            <w:r w:rsidRPr="006376C8">
              <w:rPr>
                <w:rFonts w:ascii="Times New Roman" w:hAnsi="Times New Roman"/>
                <w:b/>
                <w:bCs/>
                <w:sz w:val="24"/>
                <w:szCs w:val="24"/>
              </w:rPr>
              <w:t>Category Set A</w:t>
            </w:r>
            <w:r>
              <w:rPr>
                <w:rFonts w:ascii="Times New Roman" w:hAnsi="Times New Roman"/>
                <w:b/>
                <w:bCs/>
                <w:sz w:val="24"/>
                <w:szCs w:val="24"/>
              </w:rPr>
              <w:t xml:space="preserve"> </w:t>
            </w:r>
          </w:p>
          <w:p w:rsidR="00395489" w:rsidRPr="006376C8" w:rsidP="002D6C92" w14:paraId="4BB6A577" w14:textId="0E09A8EF">
            <w:pPr>
              <w:spacing w:after="0"/>
              <w:rPr>
                <w:rFonts w:ascii="Times New Roman" w:hAnsi="Times New Roman"/>
                <w:b/>
                <w:bCs/>
                <w:sz w:val="24"/>
                <w:szCs w:val="24"/>
              </w:rPr>
            </w:pPr>
            <w:r w:rsidRPr="00395489">
              <w:rPr>
                <w:rFonts w:ascii="Times New Roman" w:hAnsi="Times New Roman"/>
                <w:b/>
                <w:bCs/>
                <w:color w:val="FF0000"/>
                <w:sz w:val="24"/>
                <w:szCs w:val="24"/>
              </w:rPr>
              <w:t>Revised!</w:t>
            </w:r>
          </w:p>
        </w:tc>
        <w:tc>
          <w:tcPr>
            <w:tcW w:w="6787" w:type="dxa"/>
            <w:gridSpan w:val="4"/>
          </w:tcPr>
          <w:p w:rsidR="002D6C92" w:rsidRPr="00E651A2" w:rsidP="002D6C92" w14:paraId="38F69535" w14:textId="6D6C9710">
            <w:pPr>
              <w:numPr>
                <w:ilvl w:val="0"/>
                <w:numId w:val="2"/>
              </w:numPr>
              <w:spacing w:after="0" w:line="240" w:lineRule="auto"/>
              <w:rPr>
                <w:rFonts w:ascii="Times New Roman" w:hAnsi="Times New Roman"/>
                <w:b/>
                <w:bCs/>
                <w:sz w:val="24"/>
                <w:szCs w:val="24"/>
              </w:rPr>
            </w:pPr>
            <w:r w:rsidRPr="00A75430">
              <w:rPr>
                <w:rFonts w:ascii="Times New Roman" w:hAnsi="Times New Roman"/>
                <w:sz w:val="24"/>
                <w:szCs w:val="24"/>
              </w:rPr>
              <w:t xml:space="preserve">Civil Rights </w:t>
            </w:r>
            <w:r>
              <w:rPr>
                <w:rFonts w:ascii="Times New Roman" w:hAnsi="Times New Roman"/>
                <w:sz w:val="24"/>
                <w:szCs w:val="24"/>
              </w:rPr>
              <w:t>Category (Allegations)</w:t>
            </w:r>
          </w:p>
        </w:tc>
      </w:tr>
    </w:tbl>
    <w:p w:rsidR="00EC6798" w:rsidP="29BC0BC7" w14:paraId="15A73EA4" w14:textId="45F20437">
      <w:pPr>
        <w:spacing w:after="0"/>
        <w:rPr>
          <w:b/>
          <w:bCs/>
        </w:rPr>
      </w:pPr>
    </w:p>
    <w:p w:rsidR="00CC459B" w:rsidP="00BA2E40" w14:paraId="6C2C7232" w14:textId="77777777">
      <w:pPr>
        <w:spacing w:after="0"/>
        <w:rPr>
          <w:b/>
          <w:bCs/>
          <w:sz w:val="24"/>
          <w:szCs w:val="24"/>
        </w:rPr>
      </w:pPr>
    </w:p>
    <w:p w:rsidR="000F25E2" w:rsidP="00BA2E40" w14:paraId="685B0C5C" w14:textId="77777777">
      <w:pPr>
        <w:spacing w:after="0"/>
        <w:rPr>
          <w:b/>
          <w:bCs/>
          <w:sz w:val="24"/>
          <w:szCs w:val="24"/>
        </w:rPr>
      </w:pPr>
    </w:p>
    <w:p w:rsidR="000F25E2" w:rsidP="00BA2E40" w14:paraId="0667DB52" w14:textId="77777777">
      <w:pPr>
        <w:spacing w:after="0"/>
        <w:rPr>
          <w:b/>
          <w:bCs/>
          <w:sz w:val="24"/>
          <w:szCs w:val="24"/>
        </w:rPr>
      </w:pPr>
    </w:p>
    <w:p w:rsidR="000F25E2" w:rsidP="00BA2E40" w14:paraId="43E707DF" w14:textId="77777777">
      <w:pPr>
        <w:spacing w:after="0"/>
        <w:rPr>
          <w:b/>
          <w:bCs/>
          <w:sz w:val="24"/>
          <w:szCs w:val="24"/>
        </w:rPr>
      </w:pPr>
    </w:p>
    <w:p w:rsidR="000F25E2" w:rsidP="00BA2E40" w14:paraId="74589C35" w14:textId="77777777">
      <w:pPr>
        <w:spacing w:after="0"/>
        <w:rPr>
          <w:b/>
          <w:bCs/>
          <w:sz w:val="24"/>
          <w:szCs w:val="24"/>
        </w:rPr>
      </w:pPr>
    </w:p>
    <w:p w:rsidR="000F25E2" w:rsidP="00BA2E40" w14:paraId="344A39C1" w14:textId="77777777">
      <w:pPr>
        <w:spacing w:after="0"/>
        <w:rPr>
          <w:b/>
          <w:bCs/>
          <w:sz w:val="24"/>
          <w:szCs w:val="24"/>
        </w:rPr>
      </w:pPr>
    </w:p>
    <w:p w:rsidR="000F25E2" w:rsidP="00BA2E40" w14:paraId="0D2B9D7F" w14:textId="77777777">
      <w:pPr>
        <w:spacing w:after="0"/>
        <w:rPr>
          <w:b/>
          <w:bCs/>
          <w:sz w:val="24"/>
          <w:szCs w:val="24"/>
        </w:rPr>
      </w:pPr>
    </w:p>
    <w:p w:rsidR="000F25E2" w:rsidP="00BA2E40" w14:paraId="5C1E03F8" w14:textId="77777777">
      <w:pPr>
        <w:spacing w:after="0"/>
        <w:rPr>
          <w:b/>
          <w:bCs/>
          <w:sz w:val="24"/>
          <w:szCs w:val="24"/>
        </w:rPr>
      </w:pPr>
    </w:p>
    <w:p w:rsidR="000F25E2" w:rsidP="00BA2E40" w14:paraId="22726A8A" w14:textId="77777777">
      <w:pPr>
        <w:spacing w:after="0"/>
        <w:rPr>
          <w:b/>
          <w:bCs/>
          <w:sz w:val="24"/>
          <w:szCs w:val="24"/>
        </w:rPr>
      </w:pPr>
    </w:p>
    <w:p w:rsidR="000F25E2" w:rsidP="00BA2E40" w14:paraId="08E099E3" w14:textId="77777777">
      <w:pPr>
        <w:spacing w:after="0"/>
        <w:rPr>
          <w:b/>
          <w:bCs/>
          <w:sz w:val="24"/>
          <w:szCs w:val="24"/>
        </w:rPr>
      </w:pPr>
    </w:p>
    <w:p w:rsidR="000F25E2" w:rsidP="00BA2E40" w14:paraId="581F8810" w14:textId="77777777">
      <w:pPr>
        <w:spacing w:after="0"/>
        <w:rPr>
          <w:b/>
          <w:bCs/>
          <w:sz w:val="24"/>
          <w:szCs w:val="24"/>
        </w:rPr>
      </w:pPr>
    </w:p>
    <w:p w:rsidR="000F25E2" w:rsidP="00BA2E40" w14:paraId="22E02718" w14:textId="77777777">
      <w:pPr>
        <w:spacing w:after="0"/>
        <w:rPr>
          <w:b/>
          <w:bCs/>
          <w:sz w:val="24"/>
          <w:szCs w:val="24"/>
        </w:rPr>
      </w:pPr>
    </w:p>
    <w:p w:rsidR="000F25E2" w:rsidP="00BA2E40" w14:paraId="53A9E3FB" w14:textId="77777777">
      <w:pPr>
        <w:spacing w:after="0"/>
        <w:rPr>
          <w:b/>
          <w:bCs/>
          <w:sz w:val="24"/>
          <w:szCs w:val="24"/>
        </w:rPr>
      </w:pPr>
    </w:p>
    <w:p w:rsidR="000F25E2" w:rsidP="00BA2E40" w14:paraId="75B93A52" w14:textId="77777777">
      <w:pPr>
        <w:spacing w:after="0"/>
        <w:rPr>
          <w:b/>
          <w:bCs/>
          <w:sz w:val="24"/>
          <w:szCs w:val="24"/>
        </w:rPr>
      </w:pPr>
    </w:p>
    <w:p w:rsidR="000F25E2" w:rsidP="00BA2E40" w14:paraId="2722E056" w14:textId="77777777">
      <w:pPr>
        <w:spacing w:after="0"/>
        <w:rPr>
          <w:b/>
          <w:bCs/>
          <w:sz w:val="24"/>
          <w:szCs w:val="24"/>
        </w:rPr>
      </w:pPr>
    </w:p>
    <w:p w:rsidR="000F25E2" w:rsidP="00BA2E40" w14:paraId="5DE92F6E" w14:textId="77777777">
      <w:pPr>
        <w:spacing w:after="0"/>
        <w:rPr>
          <w:b/>
          <w:bCs/>
          <w:sz w:val="24"/>
          <w:szCs w:val="24"/>
        </w:rPr>
      </w:pPr>
    </w:p>
    <w:p w:rsidR="000F25E2" w:rsidP="00BA2E40" w14:paraId="476D9B26" w14:textId="77777777">
      <w:pPr>
        <w:spacing w:after="0"/>
        <w:rPr>
          <w:b/>
          <w:bCs/>
          <w:sz w:val="24"/>
          <w:szCs w:val="24"/>
        </w:rPr>
      </w:pPr>
    </w:p>
    <w:p w:rsidR="000F25E2" w:rsidP="00BA2E40" w14:paraId="56DF3F2A" w14:textId="77777777">
      <w:pPr>
        <w:spacing w:after="0"/>
        <w:rPr>
          <w:b/>
          <w:bCs/>
          <w:sz w:val="24"/>
          <w:szCs w:val="24"/>
        </w:rPr>
      </w:pPr>
    </w:p>
    <w:p w:rsidR="000F25E2" w:rsidP="00BA2E40" w14:paraId="51E6A664" w14:textId="77777777">
      <w:pPr>
        <w:spacing w:after="0"/>
        <w:rPr>
          <w:b/>
          <w:bCs/>
          <w:sz w:val="24"/>
          <w:szCs w:val="24"/>
        </w:rPr>
      </w:pPr>
    </w:p>
    <w:p w:rsidR="00C978EF" w:rsidRPr="00072997" w:rsidP="00BA2E40" w14:paraId="08A8FE8E" w14:textId="3A145AEB">
      <w:pPr>
        <w:spacing w:after="0"/>
        <w:rPr>
          <w:rFonts w:ascii="Times New Roman" w:hAnsi="Times New Roman"/>
          <w:b/>
          <w:bCs/>
          <w:color w:val="FF0000"/>
          <w:sz w:val="24"/>
          <w:szCs w:val="24"/>
        </w:rPr>
      </w:pPr>
      <w:r w:rsidRPr="00072997">
        <w:rPr>
          <w:rFonts w:ascii="Times New Roman" w:hAnsi="Times New Roman"/>
          <w:b/>
          <w:bCs/>
          <w:color w:val="FF0000"/>
          <w:sz w:val="24"/>
          <w:szCs w:val="24"/>
        </w:rPr>
        <w:t>Revised!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986"/>
        <w:gridCol w:w="1341"/>
      </w:tblGrid>
      <w:tr w14:paraId="3B9DDA61" w14:textId="0955677C" w:rsidTr="40FE664B">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208" w:type="dxa"/>
            <w:gridSpan w:val="4"/>
            <w:tcBorders>
              <w:top w:val="single" w:sz="4" w:space="0" w:color="auto"/>
            </w:tcBorders>
            <w:shd w:val="clear" w:color="auto" w:fill="4F81BD" w:themeFill="accent1"/>
          </w:tcPr>
          <w:p w:rsidR="00F06205" w:rsidRPr="006376C8" w:rsidP="00F06205" w14:paraId="4AC04F7C" w14:textId="42BB3679">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Harassment or bullying—</w:t>
            </w:r>
            <w:r>
              <w:rPr>
                <w:rFonts w:ascii="Times New Roman" w:hAnsi="Times New Roman"/>
                <w:b/>
                <w:bCs/>
                <w:color w:val="FFFFFF"/>
                <w:sz w:val="24"/>
                <w:szCs w:val="24"/>
              </w:rPr>
              <w:t>allegations by religion</w:t>
            </w:r>
            <w:r w:rsidRPr="006376C8">
              <w:rPr>
                <w:rFonts w:ascii="Times New Roman" w:hAnsi="Times New Roman"/>
                <w:b/>
                <w:bCs/>
                <w:color w:val="FFFFFF"/>
                <w:sz w:val="24"/>
                <w:szCs w:val="24"/>
              </w:rPr>
              <w:t xml:space="preserve"> table</w:t>
            </w:r>
            <w:r>
              <w:rPr>
                <w:rFonts w:ascii="Times New Roman" w:hAnsi="Times New Roman"/>
                <w:b/>
                <w:bCs/>
                <w:color w:val="FFFFFF"/>
                <w:sz w:val="24"/>
                <w:szCs w:val="24"/>
              </w:rPr>
              <w:t xml:space="preserve"> </w:t>
            </w:r>
          </w:p>
        </w:tc>
        <w:tc>
          <w:tcPr>
            <w:tcW w:w="1368" w:type="dxa"/>
            <w:tcBorders>
              <w:top w:val="single" w:sz="4" w:space="0" w:color="auto"/>
            </w:tcBorders>
            <w:shd w:val="clear" w:color="auto" w:fill="4F81BD" w:themeFill="accent1"/>
          </w:tcPr>
          <w:p w:rsidR="00F06205" w:rsidRPr="006376C8" w:rsidP="009A5D4C" w14:paraId="4EB61DB0" w14:textId="07D8202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102</w:t>
            </w:r>
            <w:r w:rsidR="00D76B9B">
              <w:rPr>
                <w:rFonts w:ascii="Times New Roman" w:hAnsi="Times New Roman"/>
                <w:b/>
                <w:bCs/>
                <w:color w:val="FFFFFF"/>
                <w:sz w:val="24"/>
                <w:szCs w:val="24"/>
              </w:rPr>
              <w:t>3</w:t>
            </w:r>
          </w:p>
        </w:tc>
      </w:tr>
      <w:tr w14:paraId="2D59315C" w14:textId="05F2D4A1" w:rsidTr="40FE664B">
        <w:tblPrEx>
          <w:tblW w:w="0" w:type="auto"/>
          <w:tblLook w:val="00A0"/>
        </w:tblPrEx>
        <w:tc>
          <w:tcPr>
            <w:tcW w:w="2692" w:type="dxa"/>
          </w:tcPr>
          <w:p w:rsidR="00F06205" w:rsidRPr="006376C8" w:rsidP="009A5D4C" w14:paraId="31CF953A" w14:textId="55B9BCAB">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F06205" w:rsidRPr="006376C8" w:rsidP="00496E03" w14:paraId="039CB1AF" w14:textId="46ECCFF5">
            <w:pPr>
              <w:spacing w:after="0" w:line="240" w:lineRule="auto"/>
              <w:rPr>
                <w:rFonts w:ascii="Times New Roman" w:hAnsi="Times New Roman"/>
                <w:bCs/>
                <w:sz w:val="24"/>
                <w:szCs w:val="24"/>
              </w:rPr>
            </w:pPr>
            <w:r w:rsidRPr="006376C8">
              <w:rPr>
                <w:rFonts w:ascii="Times New Roman" w:hAnsi="Times New Roman"/>
                <w:sz w:val="24"/>
                <w:szCs w:val="24"/>
              </w:rPr>
              <w:t xml:space="preserve">The number of </w:t>
            </w:r>
            <w:r>
              <w:rPr>
                <w:rFonts w:ascii="Times New Roman" w:hAnsi="Times New Roman"/>
                <w:sz w:val="24"/>
                <w:szCs w:val="24"/>
              </w:rPr>
              <w:t>reported allegations of</w:t>
            </w:r>
            <w:r w:rsidRPr="006376C8">
              <w:rPr>
                <w:rFonts w:ascii="Times New Roman" w:hAnsi="Times New Roman"/>
                <w:sz w:val="24"/>
                <w:szCs w:val="24"/>
              </w:rPr>
              <w:t xml:space="preserve"> harassment or bullying </w:t>
            </w:r>
            <w:r w:rsidRPr="006376C8">
              <w:rPr>
                <w:rFonts w:ascii="Times New Roman" w:hAnsi="Times New Roman"/>
                <w:sz w:val="24"/>
                <w:szCs w:val="24"/>
              </w:rPr>
              <w:t>on the basis of</w:t>
            </w:r>
            <w:r w:rsidRPr="006376C8">
              <w:rPr>
                <w:rFonts w:ascii="Times New Roman" w:hAnsi="Times New Roman"/>
                <w:sz w:val="24"/>
                <w:szCs w:val="24"/>
              </w:rPr>
              <w:t xml:space="preserve"> </w:t>
            </w:r>
            <w:r w:rsidR="00B55288">
              <w:rPr>
                <w:rFonts w:ascii="Times New Roman" w:hAnsi="Times New Roman"/>
                <w:sz w:val="24"/>
                <w:szCs w:val="24"/>
              </w:rPr>
              <w:t xml:space="preserve">perceived </w:t>
            </w:r>
            <w:r w:rsidR="00496E03">
              <w:rPr>
                <w:rFonts w:ascii="Times New Roman" w:hAnsi="Times New Roman"/>
                <w:bCs/>
                <w:sz w:val="24"/>
                <w:szCs w:val="24"/>
              </w:rPr>
              <w:t>religion for a religion</w:t>
            </w:r>
            <w:r>
              <w:rPr>
                <w:rFonts w:ascii="Times New Roman" w:hAnsi="Times New Roman"/>
                <w:bCs/>
                <w:sz w:val="24"/>
                <w:szCs w:val="24"/>
              </w:rPr>
              <w:t xml:space="preserve"> category.</w:t>
            </w:r>
            <w:r w:rsidRPr="006376C8">
              <w:rPr>
                <w:rFonts w:ascii="Times New Roman" w:hAnsi="Times New Roman"/>
                <w:bCs/>
                <w:sz w:val="24"/>
                <w:szCs w:val="24"/>
              </w:rPr>
              <w:t xml:space="preserve">  </w:t>
            </w:r>
            <w:r>
              <w:rPr>
                <w:rFonts w:ascii="Times New Roman" w:hAnsi="Times New Roman"/>
                <w:bCs/>
                <w:sz w:val="24"/>
                <w:szCs w:val="24"/>
              </w:rPr>
              <w:t xml:space="preserve"> </w:t>
            </w:r>
          </w:p>
        </w:tc>
      </w:tr>
      <w:tr w14:paraId="64682E55" w14:textId="75386F03" w:rsidTr="40FE664B">
        <w:tblPrEx>
          <w:tblW w:w="0" w:type="auto"/>
          <w:tblLook w:val="00A0"/>
        </w:tblPrEx>
        <w:tc>
          <w:tcPr>
            <w:tcW w:w="2692" w:type="dxa"/>
          </w:tcPr>
          <w:p w:rsidR="00F06205" w:rsidRPr="006376C8" w:rsidP="009A5D4C" w14:paraId="51C76565" w14:textId="0FCB70FB">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F06205" w:rsidRPr="006376C8" w:rsidP="009A5D4C" w14:paraId="6989BEC3" w14:textId="1C0E8CB3">
            <w:pPr>
              <w:pStyle w:val="ListParagraph"/>
              <w:numPr>
                <w:ilvl w:val="0"/>
                <w:numId w:val="2"/>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14:paraId="580E3199" w14:textId="071BE1CC" w:rsidTr="40FE664B">
        <w:tblPrEx>
          <w:tblW w:w="0" w:type="auto"/>
          <w:tblLook w:val="00A0"/>
        </w:tblPrEx>
        <w:tc>
          <w:tcPr>
            <w:tcW w:w="2692" w:type="dxa"/>
          </w:tcPr>
          <w:p w:rsidR="00F06205" w:rsidRPr="006376C8" w:rsidP="009A5D4C" w14:paraId="0BC65783" w14:textId="730134F9">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F06205" w:rsidRPr="006376C8" w:rsidP="009A5D4C" w14:paraId="5317EDE4" w14:textId="388CA828">
            <w:pPr>
              <w:spacing w:after="0"/>
              <w:rPr>
                <w:rFonts w:ascii="Times New Roman" w:hAnsi="Times New Roman"/>
                <w:bCs/>
                <w:sz w:val="24"/>
                <w:szCs w:val="24"/>
              </w:rPr>
            </w:pPr>
            <w:r>
              <w:rPr>
                <w:rFonts w:ascii="Times New Roman" w:hAnsi="Times New Roman"/>
                <w:sz w:val="24"/>
                <w:szCs w:val="24"/>
              </w:rPr>
              <w:t xml:space="preserve">Regular </w:t>
            </w:r>
            <w:r w:rsidRPr="006376C8">
              <w:rPr>
                <w:rFonts w:ascii="Times New Roman" w:hAnsi="Times New Roman"/>
                <w:sz w:val="24"/>
                <w:szCs w:val="24"/>
              </w:rPr>
              <w:t>School Year</w:t>
            </w:r>
            <w:r>
              <w:rPr>
                <w:rFonts w:ascii="Times New Roman" w:hAnsi="Times New Roman"/>
                <w:sz w:val="24"/>
                <w:szCs w:val="24"/>
              </w:rPr>
              <w:t xml:space="preserve"> </w:t>
            </w:r>
          </w:p>
        </w:tc>
      </w:tr>
      <w:tr w14:paraId="0FB28581" w14:textId="7BC85C5A" w:rsidTr="40FE664B">
        <w:tblPrEx>
          <w:tblW w:w="0" w:type="auto"/>
          <w:tblLook w:val="00A0"/>
        </w:tblPrEx>
        <w:tc>
          <w:tcPr>
            <w:tcW w:w="2692" w:type="dxa"/>
          </w:tcPr>
          <w:p w:rsidR="00F06205" w:rsidRPr="006376C8" w:rsidP="009A5D4C" w14:paraId="33919865" w14:textId="61F9C94E">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F06205" w:rsidRPr="006376C8" w:rsidP="009A5D4C" w14:paraId="73901E0D" w14:textId="056D0BF2">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94" w:type="dxa"/>
          </w:tcPr>
          <w:p w:rsidR="00F06205" w:rsidRPr="006376C8" w:rsidP="009A5D4C" w14:paraId="7ADDBDDF" w14:textId="187D1B8A">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r w:rsidRPr="006376C8">
              <w:rPr>
                <w:bCs/>
                <w:sz w:val="24"/>
                <w:szCs w:val="24"/>
              </w:rPr>
              <w:t xml:space="preserve">  </w:t>
            </w:r>
          </w:p>
        </w:tc>
        <w:tc>
          <w:tcPr>
            <w:tcW w:w="2394" w:type="dxa"/>
            <w:gridSpan w:val="2"/>
          </w:tcPr>
          <w:p w:rsidR="00F06205" w:rsidRPr="006376C8" w:rsidP="009A5D4C" w14:paraId="27CA1C75" w14:textId="0A04F8C5">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1139CB65" w14:textId="2CF8F2E7" w:rsidTr="40FE664B">
        <w:tblPrEx>
          <w:tblW w:w="0" w:type="auto"/>
          <w:tblLook w:val="00A0"/>
        </w:tblPrEx>
        <w:tc>
          <w:tcPr>
            <w:tcW w:w="2692" w:type="dxa"/>
          </w:tcPr>
          <w:p w:rsidR="00F06205" w:rsidRPr="006376C8" w:rsidP="009A5D4C" w14:paraId="4EB866E7" w14:textId="027E974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F06205" w:rsidRPr="006376C8" w:rsidP="009A5D4C" w14:paraId="135078DF" w14:textId="02D12805">
            <w:pPr>
              <w:spacing w:after="0"/>
              <w:rPr>
                <w:b/>
                <w:bCs/>
                <w:sz w:val="24"/>
                <w:szCs w:val="24"/>
              </w:rPr>
            </w:pPr>
            <w:r w:rsidRPr="006376C8">
              <w:rPr>
                <w:rFonts w:ascii="Wingdings 2" w:eastAsia="Wingdings 2" w:hAnsi="Wingdings 2" w:cs="Wingdings 2"/>
                <w:bCs/>
                <w:sz w:val="24"/>
                <w:szCs w:val="24"/>
              </w:rPr>
              <w:t>£</w:t>
            </w:r>
            <w:r w:rsidRPr="006376C8">
              <w:rPr>
                <w:bCs/>
                <w:sz w:val="24"/>
                <w:szCs w:val="24"/>
              </w:rPr>
              <w:t xml:space="preserve">  </w:t>
            </w:r>
          </w:p>
        </w:tc>
      </w:tr>
      <w:tr w14:paraId="24922E35" w14:textId="6FABA7CF" w:rsidTr="40FE664B">
        <w:tblPrEx>
          <w:tblW w:w="0" w:type="auto"/>
          <w:tblLook w:val="00A0"/>
        </w:tblPrEx>
        <w:tc>
          <w:tcPr>
            <w:tcW w:w="2692" w:type="dxa"/>
          </w:tcPr>
          <w:p w:rsidR="00F06205" w:rsidP="009A5D4C" w14:paraId="00C4C3A5" w14:textId="76E6D925">
            <w:pPr>
              <w:spacing w:after="0"/>
              <w:rPr>
                <w:rFonts w:ascii="Times New Roman" w:hAnsi="Times New Roman"/>
                <w:b/>
                <w:bCs/>
                <w:sz w:val="24"/>
                <w:szCs w:val="24"/>
              </w:rPr>
            </w:pPr>
            <w:r w:rsidRPr="40FE664B">
              <w:rPr>
                <w:rFonts w:ascii="Times New Roman" w:hAnsi="Times New Roman"/>
                <w:b/>
                <w:bCs/>
                <w:sz w:val="24"/>
                <w:szCs w:val="24"/>
              </w:rPr>
              <w:t>Comment</w:t>
            </w:r>
          </w:p>
          <w:p w:rsidR="00072997" w:rsidRPr="00072997" w:rsidP="00072997" w14:paraId="0BD0EB4A" w14:textId="77777777">
            <w:pPr>
              <w:spacing w:after="0"/>
              <w:rPr>
                <w:rFonts w:ascii="Times New Roman" w:hAnsi="Times New Roman"/>
                <w:b/>
                <w:bCs/>
                <w:color w:val="FF0000"/>
                <w:sz w:val="24"/>
                <w:szCs w:val="24"/>
              </w:rPr>
            </w:pPr>
            <w:r w:rsidRPr="00072997">
              <w:rPr>
                <w:rFonts w:ascii="Times New Roman" w:hAnsi="Times New Roman"/>
                <w:b/>
                <w:bCs/>
                <w:color w:val="FF0000"/>
                <w:sz w:val="24"/>
                <w:szCs w:val="24"/>
              </w:rPr>
              <w:t>Revised!</w:t>
            </w:r>
          </w:p>
          <w:p w:rsidR="00072997" w:rsidP="009A5D4C" w14:paraId="6A70FE19" w14:textId="77777777">
            <w:pPr>
              <w:spacing w:after="0"/>
              <w:rPr>
                <w:rFonts w:ascii="Times New Roman" w:hAnsi="Times New Roman"/>
                <w:b/>
                <w:bCs/>
                <w:sz w:val="24"/>
                <w:szCs w:val="24"/>
              </w:rPr>
            </w:pPr>
          </w:p>
          <w:p w:rsidR="00072997" w:rsidRPr="006376C8" w:rsidP="009A5D4C" w14:paraId="713CA6FF" w14:textId="2B6C9CB6">
            <w:pPr>
              <w:spacing w:after="0"/>
              <w:rPr>
                <w:rFonts w:ascii="Times New Roman" w:hAnsi="Times New Roman"/>
                <w:b/>
                <w:bCs/>
                <w:sz w:val="24"/>
                <w:szCs w:val="24"/>
              </w:rPr>
            </w:pPr>
          </w:p>
        </w:tc>
        <w:tc>
          <w:tcPr>
            <w:tcW w:w="6884" w:type="dxa"/>
            <w:gridSpan w:val="4"/>
          </w:tcPr>
          <w:p w:rsidR="00600714" w:rsidRPr="006376C8" w:rsidP="00CA24E9" w14:paraId="3EDF8584" w14:textId="2B664332">
            <w:pPr>
              <w:spacing w:after="0" w:line="240" w:lineRule="auto"/>
              <w:rPr>
                <w:rFonts w:ascii="Times New Roman" w:hAnsi="Times New Roman"/>
                <w:sz w:val="24"/>
                <w:szCs w:val="24"/>
              </w:rPr>
            </w:pPr>
            <w:r w:rsidRPr="0064593C">
              <w:rPr>
                <w:rFonts w:ascii="Times New Roman" w:hAnsi="Times New Roman"/>
                <w:sz w:val="24"/>
                <w:szCs w:val="24"/>
              </w:rPr>
              <w:t xml:space="preserve">Include </w:t>
            </w:r>
            <w:r>
              <w:rPr>
                <w:rFonts w:ascii="Times New Roman" w:hAnsi="Times New Roman"/>
                <w:sz w:val="24"/>
                <w:szCs w:val="24"/>
              </w:rPr>
              <w:t xml:space="preserve">allegations for </w:t>
            </w:r>
            <w:r w:rsidRPr="0064593C">
              <w:rPr>
                <w:rFonts w:ascii="Times New Roman" w:hAnsi="Times New Roman"/>
                <w:sz w:val="24"/>
                <w:szCs w:val="24"/>
              </w:rPr>
              <w:t xml:space="preserve">students enrolled in </w:t>
            </w:r>
            <w:r>
              <w:rPr>
                <w:rFonts w:ascii="Times New Roman" w:hAnsi="Times New Roman"/>
                <w:sz w:val="24"/>
                <w:szCs w:val="24"/>
              </w:rPr>
              <w:t>grades K-12</w:t>
            </w:r>
            <w:r w:rsidRPr="0064593C">
              <w:rPr>
                <w:rFonts w:ascii="Times New Roman" w:hAnsi="Times New Roman"/>
                <w:sz w:val="24"/>
                <w:szCs w:val="24"/>
              </w:rPr>
              <w:t xml:space="preserve">, and </w:t>
            </w:r>
            <w:r w:rsidRPr="002926A6">
              <w:rPr>
                <w:rFonts w:ascii="Times New Roman" w:hAnsi="Times New Roman"/>
                <w:sz w:val="24"/>
                <w:szCs w:val="24"/>
              </w:rPr>
              <w:t>comparable ungraded levels</w:t>
            </w:r>
            <w:r>
              <w:rPr>
                <w:rFonts w:ascii="Times New Roman" w:hAnsi="Times New Roman"/>
                <w:sz w:val="24"/>
                <w:szCs w:val="24"/>
              </w:rPr>
              <w:t xml:space="preserve">.  </w:t>
            </w:r>
          </w:p>
          <w:p w:rsidR="00F06205" w:rsidP="00CA24E9" w14:paraId="2F4FFA3C" w14:textId="0D2C8CC4">
            <w:pPr>
              <w:spacing w:after="0" w:line="240" w:lineRule="auto"/>
              <w:rPr>
                <w:rFonts w:ascii="Times New Roman" w:hAnsi="Times New Roman"/>
                <w:sz w:val="24"/>
                <w:szCs w:val="24"/>
              </w:rPr>
            </w:pPr>
          </w:p>
          <w:p w:rsidR="00CA24E9" w:rsidRPr="006376C8" w:rsidP="00072997" w14:paraId="4D49D58C" w14:textId="36955A93">
            <w:pPr>
              <w:spacing w:after="0"/>
              <w:rPr>
                <w:rFonts w:ascii="Times New Roman" w:hAnsi="Times New Roman"/>
                <w:sz w:val="24"/>
                <w:szCs w:val="24"/>
              </w:rPr>
            </w:pPr>
            <w:r w:rsidRPr="00ED10B5">
              <w:rPr>
                <w:rFonts w:ascii="Times New Roman" w:hAnsi="Times New Roman"/>
                <w:sz w:val="24"/>
                <w:szCs w:val="24"/>
              </w:rPr>
              <w:t xml:space="preserve">Harassment or bullying </w:t>
            </w:r>
            <w:r w:rsidRPr="00ED10B5">
              <w:rPr>
                <w:rFonts w:ascii="Times New Roman" w:hAnsi="Times New Roman"/>
                <w:sz w:val="24"/>
                <w:szCs w:val="24"/>
              </w:rPr>
              <w:t>on the basis of</w:t>
            </w:r>
            <w:r w:rsidRPr="00ED10B5">
              <w:rPr>
                <w:rFonts w:ascii="Times New Roman" w:hAnsi="Times New Roman"/>
                <w:sz w:val="24"/>
                <w:szCs w:val="24"/>
              </w:rPr>
              <w:t xml:space="preserve"> religion</w:t>
            </w:r>
            <w:r>
              <w:rPr>
                <w:rFonts w:ascii="Times New Roman" w:hAnsi="Times New Roman"/>
                <w:sz w:val="24"/>
                <w:szCs w:val="24"/>
              </w:rPr>
              <w:t xml:space="preserve"> </w:t>
            </w:r>
            <w:r w:rsidRPr="00ED10B5">
              <w:rPr>
                <w:rFonts w:ascii="Times New Roman" w:hAnsi="Times New Roman"/>
                <w:sz w:val="24"/>
                <w:szCs w:val="24"/>
              </w:rPr>
              <w:t xml:space="preserve">– Religious harassment or bullying </w:t>
            </w:r>
            <w:r w:rsidRPr="000A142B">
              <w:rPr>
                <w:rFonts w:ascii="Times New Roman" w:hAnsi="Times New Roman"/>
                <w:sz w:val="24"/>
                <w:szCs w:val="24"/>
              </w:rPr>
              <w:t xml:space="preserve">refers to harmful conduct based on actual or perceived religion. Harassment or bullying may take many forms, including verbal acts and name‐calling; graphic and written statements, which may include use of cell phones or the Internet; or other conduct that may be physically threatening, harmful, or humiliating.  Harassment or bullying includes </w:t>
            </w:r>
            <w:r>
              <w:rPr>
                <w:rFonts w:ascii="Times New Roman" w:hAnsi="Times New Roman"/>
                <w:sz w:val="24"/>
                <w:szCs w:val="24"/>
              </w:rPr>
              <w:t>conduct</w:t>
            </w:r>
            <w:r w:rsidRPr="0094683D">
              <w:rPr>
                <w:rFonts w:ascii="Times New Roman" w:hAnsi="Times New Roman"/>
                <w:sz w:val="24"/>
                <w:szCs w:val="24"/>
              </w:rPr>
              <w:t xml:space="preserve"> carried out by school employees, other students, </w:t>
            </w:r>
            <w:r>
              <w:rPr>
                <w:rFonts w:ascii="Times New Roman" w:hAnsi="Times New Roman"/>
                <w:sz w:val="24"/>
                <w:szCs w:val="24"/>
              </w:rPr>
              <w:t>or</w:t>
            </w:r>
            <w:r w:rsidRPr="0094683D">
              <w:rPr>
                <w:rFonts w:ascii="Times New Roman" w:hAnsi="Times New Roman"/>
                <w:sz w:val="24"/>
                <w:szCs w:val="24"/>
              </w:rPr>
              <w:t xml:space="preserve"> third parties.  </w:t>
            </w:r>
          </w:p>
        </w:tc>
      </w:tr>
      <w:tr w14:paraId="23B5CBD2" w14:textId="7571AE39" w:rsidTr="40FE664B">
        <w:tblPrEx>
          <w:tblW w:w="0" w:type="auto"/>
          <w:tblLook w:val="00A0"/>
        </w:tblPrEx>
        <w:tc>
          <w:tcPr>
            <w:tcW w:w="2692" w:type="dxa"/>
          </w:tcPr>
          <w:p w:rsidR="00F06205" w:rsidRPr="006376C8" w:rsidP="009A5D4C" w14:paraId="170372A2" w14:textId="275196A1">
            <w:pPr>
              <w:spacing w:after="0"/>
              <w:rPr>
                <w:rFonts w:ascii="Times New Roman" w:hAnsi="Times New Roman"/>
                <w:b/>
                <w:bCs/>
                <w:color w:val="FFFFFF"/>
                <w:sz w:val="24"/>
                <w:szCs w:val="24"/>
              </w:rPr>
            </w:pPr>
          </w:p>
        </w:tc>
        <w:tc>
          <w:tcPr>
            <w:tcW w:w="6884" w:type="dxa"/>
            <w:gridSpan w:val="4"/>
          </w:tcPr>
          <w:p w:rsidR="00F06205" w:rsidRPr="006376C8" w:rsidP="009A5D4C" w14:paraId="7A518059" w14:textId="000C5DA8">
            <w:pPr>
              <w:spacing w:after="0"/>
              <w:rPr>
                <w:rFonts w:ascii="Times New Roman" w:hAnsi="Times New Roman"/>
                <w:b/>
                <w:bCs/>
                <w:color w:val="FFFFFF"/>
                <w:sz w:val="24"/>
                <w:szCs w:val="24"/>
              </w:rPr>
            </w:pPr>
          </w:p>
        </w:tc>
      </w:tr>
      <w:tr w14:paraId="7F9FA747" w14:textId="75252691" w:rsidTr="40FE664B">
        <w:tblPrEx>
          <w:tblW w:w="0" w:type="auto"/>
          <w:tblLook w:val="00A0"/>
        </w:tblPrEx>
        <w:tc>
          <w:tcPr>
            <w:tcW w:w="2692" w:type="dxa"/>
            <w:shd w:val="clear" w:color="auto" w:fill="4F81BD" w:themeFill="accent1"/>
          </w:tcPr>
          <w:p w:rsidR="00F06205" w:rsidRPr="006376C8" w:rsidP="009A5D4C" w14:paraId="105909F0" w14:textId="1B89BAC5">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hemeFill="accent1"/>
          </w:tcPr>
          <w:p w:rsidR="00F06205" w:rsidRPr="006376C8" w:rsidP="009A5D4C" w14:paraId="42DEFD13" w14:textId="547DB211">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4779F589" w14:textId="0D902865" w:rsidTr="40FE664B">
        <w:tblPrEx>
          <w:tblW w:w="0" w:type="auto"/>
          <w:tblLook w:val="00A0"/>
        </w:tblPrEx>
        <w:tc>
          <w:tcPr>
            <w:tcW w:w="2692" w:type="dxa"/>
          </w:tcPr>
          <w:p w:rsidR="00F06205" w:rsidRPr="006376C8" w:rsidP="009A5D4C" w14:paraId="2AE145C8" w14:textId="5872D895">
            <w:pPr>
              <w:spacing w:after="0"/>
              <w:rPr>
                <w:rFonts w:ascii="Times New Roman" w:hAnsi="Times New Roman"/>
                <w:b/>
                <w:bCs/>
                <w:sz w:val="24"/>
                <w:szCs w:val="24"/>
              </w:rPr>
            </w:pPr>
            <w:r w:rsidRPr="006376C8">
              <w:rPr>
                <w:rFonts w:ascii="Times New Roman" w:hAnsi="Times New Roman"/>
                <w:b/>
                <w:bCs/>
                <w:sz w:val="24"/>
                <w:szCs w:val="24"/>
              </w:rPr>
              <w:t>Category Set A</w:t>
            </w:r>
            <w:r>
              <w:rPr>
                <w:rFonts w:ascii="Times New Roman" w:hAnsi="Times New Roman"/>
                <w:b/>
                <w:bCs/>
                <w:sz w:val="24"/>
                <w:szCs w:val="24"/>
              </w:rPr>
              <w:t xml:space="preserve"> </w:t>
            </w:r>
          </w:p>
        </w:tc>
        <w:tc>
          <w:tcPr>
            <w:tcW w:w="6884" w:type="dxa"/>
            <w:gridSpan w:val="4"/>
          </w:tcPr>
          <w:p w:rsidR="00F06205" w:rsidRPr="00E651A2" w:rsidP="00496E03" w14:paraId="1F3ECE38" w14:textId="15C04E7F">
            <w:pPr>
              <w:numPr>
                <w:ilvl w:val="0"/>
                <w:numId w:val="2"/>
              </w:numPr>
              <w:spacing w:after="0" w:line="240" w:lineRule="auto"/>
              <w:rPr>
                <w:rFonts w:ascii="Times New Roman" w:hAnsi="Times New Roman"/>
                <w:b/>
                <w:bCs/>
                <w:sz w:val="24"/>
                <w:szCs w:val="24"/>
              </w:rPr>
            </w:pPr>
            <w:r>
              <w:rPr>
                <w:rFonts w:ascii="Times New Roman" w:hAnsi="Times New Roman"/>
                <w:sz w:val="24"/>
                <w:szCs w:val="24"/>
              </w:rPr>
              <w:t>Religion</w:t>
            </w:r>
            <w:r w:rsidRPr="00A75430">
              <w:rPr>
                <w:rFonts w:ascii="Times New Roman" w:hAnsi="Times New Roman"/>
                <w:sz w:val="24"/>
                <w:szCs w:val="24"/>
              </w:rPr>
              <w:t xml:space="preserve"> </w:t>
            </w:r>
            <w:r>
              <w:rPr>
                <w:rFonts w:ascii="Times New Roman" w:hAnsi="Times New Roman"/>
                <w:sz w:val="24"/>
                <w:szCs w:val="24"/>
              </w:rPr>
              <w:t>Category</w:t>
            </w:r>
          </w:p>
        </w:tc>
      </w:tr>
    </w:tbl>
    <w:p w:rsidR="00C978EF" w:rsidP="00BA2E40" w14:paraId="563A3EF6" w14:textId="77777777">
      <w:pPr>
        <w:spacing w:after="0"/>
        <w:rPr>
          <w:b/>
          <w:bCs/>
          <w:sz w:val="24"/>
          <w:szCs w:val="24"/>
        </w:rPr>
      </w:pPr>
    </w:p>
    <w:p w:rsidR="0FDFDE75" w:rsidP="29BC0BC7" w14:paraId="0309C61A" w14:textId="458A4A37">
      <w:pPr>
        <w:spacing w:after="0"/>
        <w:rPr>
          <w:b/>
          <w:bCs/>
        </w:rPr>
      </w:pPr>
    </w:p>
    <w:p w:rsidR="0FDFDE75" w:rsidP="0FDFDE75" w14:paraId="101FAC42" w14:textId="6B1C1D93">
      <w:pPr>
        <w:spacing w:after="0"/>
        <w:rPr>
          <w:b/>
          <w:bCs/>
        </w:rPr>
      </w:pPr>
    </w:p>
    <w:p w:rsidR="2F28A1CE" w:rsidP="743D7D8D" w14:paraId="0EC53C02" w14:textId="59B149E2">
      <w:pPr>
        <w:spacing w:after="0"/>
        <w:rPr>
          <w:b/>
          <w:bCs/>
        </w:rPr>
      </w:pPr>
    </w:p>
    <w:p w:rsidR="41028E57" w:rsidP="41028E57" w14:paraId="7320EFBC" w14:textId="1F1E2E18">
      <w:pPr>
        <w:spacing w:after="0"/>
        <w:rPr>
          <w:b/>
          <w:bCs/>
        </w:rPr>
      </w:pPr>
    </w:p>
    <w:p w:rsidR="41028E57" w:rsidP="41028E57" w14:paraId="08022573" w14:textId="21F9C58D">
      <w:pPr>
        <w:spacing w:after="0"/>
        <w:rPr>
          <w:b/>
          <w:bCs/>
        </w:rPr>
      </w:pPr>
    </w:p>
    <w:p w:rsidR="41028E57" w:rsidP="41028E57" w14:paraId="35643901" w14:textId="780D84EE">
      <w:pPr>
        <w:spacing w:after="0"/>
        <w:rPr>
          <w:b/>
          <w:bCs/>
        </w:rPr>
      </w:pPr>
    </w:p>
    <w:p w:rsidR="41028E57" w:rsidP="41028E57" w14:paraId="015D133F" w14:textId="136724FA">
      <w:pPr>
        <w:spacing w:after="0"/>
        <w:rPr>
          <w:b/>
          <w:bCs/>
        </w:rPr>
      </w:pPr>
    </w:p>
    <w:p w:rsidR="41028E57" w:rsidP="41028E57" w14:paraId="06CEB879" w14:textId="48F0787F">
      <w:pPr>
        <w:spacing w:after="0"/>
        <w:rPr>
          <w:b/>
          <w:bCs/>
        </w:rPr>
      </w:pPr>
    </w:p>
    <w:p w:rsidR="41028E57" w:rsidP="41028E57" w14:paraId="502DDD9A" w14:textId="1E211C4B">
      <w:pPr>
        <w:spacing w:after="0"/>
        <w:rPr>
          <w:b/>
          <w:bCs/>
        </w:rPr>
      </w:pPr>
    </w:p>
    <w:p w:rsidR="41028E57" w:rsidP="41028E57" w14:paraId="61A55871" w14:textId="0DD8D871">
      <w:pPr>
        <w:spacing w:after="0"/>
        <w:rPr>
          <w:b/>
          <w:bCs/>
        </w:rPr>
      </w:pPr>
    </w:p>
    <w:p w:rsidR="41028E57" w:rsidP="41028E57" w14:paraId="4957B796" w14:textId="2110BD5D">
      <w:pPr>
        <w:spacing w:after="0"/>
        <w:rPr>
          <w:b/>
          <w:bCs/>
        </w:rPr>
      </w:pPr>
    </w:p>
    <w:p w:rsidR="41028E57" w:rsidP="41028E57" w14:paraId="749B6A54" w14:textId="6430BCE7">
      <w:pPr>
        <w:spacing w:after="0"/>
        <w:rPr>
          <w:b/>
          <w:bCs/>
        </w:rPr>
      </w:pPr>
    </w:p>
    <w:p w:rsidR="41028E57" w:rsidP="41028E57" w14:paraId="0CD3034E" w14:textId="1C956802">
      <w:pPr>
        <w:spacing w:after="0"/>
        <w:rPr>
          <w:b/>
          <w:bCs/>
        </w:rPr>
      </w:pPr>
    </w:p>
    <w:p w:rsidR="41028E57" w:rsidP="41028E57" w14:paraId="5CF5FA2F" w14:textId="6D070352">
      <w:pPr>
        <w:spacing w:after="0"/>
        <w:rPr>
          <w:b/>
          <w:bCs/>
        </w:rPr>
      </w:pPr>
    </w:p>
    <w:p w:rsidR="41028E57" w:rsidP="41028E57" w14:paraId="316EB314" w14:textId="6F674A6B">
      <w:pPr>
        <w:spacing w:after="0"/>
        <w:rPr>
          <w:b/>
          <w:bCs/>
        </w:rPr>
      </w:pPr>
    </w:p>
    <w:p w:rsidR="41028E57" w:rsidP="41028E57" w14:paraId="2A8542C3" w14:textId="0F117484">
      <w:pPr>
        <w:spacing w:after="0"/>
        <w:rPr>
          <w:b/>
          <w:bCs/>
        </w:rPr>
      </w:pPr>
    </w:p>
    <w:p w:rsidR="000F25E2" w:rsidP="41028E57" w14:paraId="635FE504" w14:textId="77777777">
      <w:pPr>
        <w:spacing w:after="0"/>
        <w:rPr>
          <w:b/>
          <w:bCs/>
        </w:rPr>
      </w:pPr>
    </w:p>
    <w:p w:rsidR="000F25E2" w:rsidP="41028E57" w14:paraId="1C0F5B6B" w14:textId="77777777">
      <w:pPr>
        <w:spacing w:after="0"/>
        <w:rPr>
          <w:b/>
          <w:bCs/>
        </w:rPr>
      </w:pPr>
    </w:p>
    <w:p w:rsidR="000F25E2" w:rsidP="41028E57" w14:paraId="000B34D4" w14:textId="77777777">
      <w:pPr>
        <w:spacing w:after="0"/>
        <w:rPr>
          <w:b/>
          <w:bCs/>
        </w:rPr>
      </w:pPr>
    </w:p>
    <w:p w:rsidR="41028E57" w:rsidP="41028E57" w14:paraId="3D1DEE1F" w14:textId="754754F4">
      <w:pPr>
        <w:spacing w:after="0"/>
        <w:rPr>
          <w:b/>
          <w:bCs/>
        </w:rPr>
      </w:pPr>
    </w:p>
    <w:p w:rsidR="2F28A1CE" w:rsidP="2F28A1CE" w14:paraId="2ABF7303" w14:textId="5793AD3E">
      <w:pPr>
        <w:spacing w:after="0"/>
        <w:rPr>
          <w:b/>
          <w:bCs/>
        </w:rPr>
      </w:pPr>
    </w:p>
    <w:p w:rsidR="00A40566" w:rsidRPr="00E57A13" w:rsidP="1C47951B" w14:paraId="04EB5F47" w14:textId="43E33AF4">
      <w:pPr>
        <w:spacing w:after="0"/>
        <w:rPr>
          <w:rFonts w:ascii="Times New Roman" w:hAnsi="Times New Roman"/>
          <w:b/>
          <w:bCs/>
          <w:color w:val="FF0000"/>
        </w:rPr>
      </w:pPr>
      <w:r w:rsidRPr="00E57A13">
        <w:rPr>
          <w:rFonts w:ascii="Times New Roman" w:hAnsi="Times New Roman"/>
          <w:b/>
          <w:bCs/>
          <w:color w:val="FF0000"/>
          <w:sz w:val="24"/>
          <w:szCs w:val="24"/>
        </w:rPr>
        <w:t>Revised!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7"/>
        <w:gridCol w:w="2050"/>
        <w:gridCol w:w="2326"/>
        <w:gridCol w:w="443"/>
        <w:gridCol w:w="1884"/>
      </w:tblGrid>
      <w:tr w14:paraId="491489DF" w14:textId="77777777" w:rsidTr="40FE664B">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42" w:type="dxa"/>
            <w:gridSpan w:val="4"/>
            <w:tcBorders>
              <w:top w:val="single" w:sz="4" w:space="0" w:color="auto"/>
            </w:tcBorders>
            <w:shd w:val="clear" w:color="auto" w:fill="4F81BD" w:themeFill="accent1"/>
          </w:tcPr>
          <w:p w:rsidR="00D83E82" w:rsidRPr="006376C8" w:rsidP="008D44E7" w14:paraId="56C29F70"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Harassment or bullying—students disciplined table</w:t>
            </w:r>
          </w:p>
        </w:tc>
        <w:tc>
          <w:tcPr>
            <w:tcW w:w="1934" w:type="dxa"/>
            <w:tcBorders>
              <w:top w:val="single" w:sz="4" w:space="0" w:color="auto"/>
            </w:tcBorders>
            <w:shd w:val="clear" w:color="auto" w:fill="4F81BD" w:themeFill="accent1"/>
          </w:tcPr>
          <w:p w:rsidR="00D83E82" w:rsidRPr="006376C8" w:rsidP="008D44E7" w14:paraId="036B5E7D"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934</w:t>
            </w:r>
          </w:p>
        </w:tc>
      </w:tr>
      <w:tr w14:paraId="18D2ABB6" w14:textId="77777777" w:rsidTr="40FE664B">
        <w:tblPrEx>
          <w:tblW w:w="0" w:type="auto"/>
          <w:tblLook w:val="00A0"/>
        </w:tblPrEx>
        <w:tc>
          <w:tcPr>
            <w:tcW w:w="2692" w:type="dxa"/>
          </w:tcPr>
          <w:p w:rsidR="00D83E82" w:rsidRPr="006376C8" w:rsidP="008D44E7" w14:paraId="198D85C8"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D83E82" w:rsidRPr="006376C8" w:rsidP="007877D2" w14:paraId="655213E9" w14:textId="77777777">
            <w:pPr>
              <w:spacing w:after="0" w:line="240" w:lineRule="auto"/>
              <w:rPr>
                <w:rFonts w:ascii="Times New Roman" w:hAnsi="Times New Roman"/>
                <w:bCs/>
                <w:sz w:val="24"/>
                <w:szCs w:val="24"/>
              </w:rPr>
            </w:pPr>
            <w:r w:rsidRPr="006376C8">
              <w:rPr>
                <w:rFonts w:ascii="Times New Roman" w:hAnsi="Times New Roman"/>
                <w:sz w:val="24"/>
                <w:szCs w:val="24"/>
              </w:rPr>
              <w:t xml:space="preserve">The number of students disciplined for engaging in harassment or bullying </w:t>
            </w:r>
            <w:r w:rsidRPr="006376C8">
              <w:rPr>
                <w:rFonts w:ascii="Times New Roman" w:hAnsi="Times New Roman"/>
                <w:sz w:val="24"/>
                <w:szCs w:val="24"/>
              </w:rPr>
              <w:t>on the basis of</w:t>
            </w:r>
            <w:r w:rsidRPr="006376C8">
              <w:rPr>
                <w:rFonts w:ascii="Times New Roman" w:hAnsi="Times New Roman"/>
                <w:sz w:val="24"/>
                <w:szCs w:val="24"/>
              </w:rPr>
              <w:t xml:space="preserve"> </w:t>
            </w:r>
            <w:r w:rsidRPr="006376C8">
              <w:rPr>
                <w:rFonts w:ascii="Times New Roman" w:hAnsi="Times New Roman"/>
                <w:bCs/>
                <w:sz w:val="24"/>
                <w:szCs w:val="24"/>
              </w:rPr>
              <w:t>a civil rights</w:t>
            </w:r>
            <w:r>
              <w:rPr>
                <w:rFonts w:ascii="Times New Roman" w:hAnsi="Times New Roman"/>
                <w:bCs/>
                <w:sz w:val="24"/>
                <w:szCs w:val="24"/>
              </w:rPr>
              <w:t xml:space="preserve"> category.</w:t>
            </w:r>
            <w:r w:rsidRPr="006376C8">
              <w:rPr>
                <w:rFonts w:ascii="Times New Roman" w:hAnsi="Times New Roman"/>
                <w:bCs/>
                <w:sz w:val="24"/>
                <w:szCs w:val="24"/>
              </w:rPr>
              <w:t xml:space="preserve">  </w:t>
            </w:r>
            <w:r>
              <w:rPr>
                <w:rFonts w:ascii="Times New Roman" w:hAnsi="Times New Roman"/>
                <w:bCs/>
                <w:sz w:val="24"/>
                <w:szCs w:val="24"/>
              </w:rPr>
              <w:t xml:space="preserve"> </w:t>
            </w:r>
          </w:p>
        </w:tc>
      </w:tr>
      <w:tr w14:paraId="195C65A2" w14:textId="77777777" w:rsidTr="40FE664B">
        <w:tblPrEx>
          <w:tblW w:w="0" w:type="auto"/>
          <w:tblLook w:val="00A0"/>
        </w:tblPrEx>
        <w:tc>
          <w:tcPr>
            <w:tcW w:w="2692" w:type="dxa"/>
          </w:tcPr>
          <w:p w:rsidR="00D83E82" w:rsidRPr="006376C8" w:rsidP="008D44E7" w14:paraId="65122554"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D83E82" w:rsidRPr="006376C8" w:rsidP="008D44E7" w14:paraId="042EFAE9" w14:textId="77777777">
            <w:pPr>
              <w:pStyle w:val="ListParagraph"/>
              <w:numPr>
                <w:ilvl w:val="0"/>
                <w:numId w:val="2"/>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14:paraId="1C64C7D2" w14:textId="77777777" w:rsidTr="40FE664B">
        <w:tblPrEx>
          <w:tblW w:w="0" w:type="auto"/>
          <w:tblLook w:val="00A0"/>
        </w:tblPrEx>
        <w:tc>
          <w:tcPr>
            <w:tcW w:w="2692" w:type="dxa"/>
          </w:tcPr>
          <w:p w:rsidR="00D83E82" w:rsidRPr="006376C8" w:rsidP="008D44E7" w14:paraId="08B3B90B" w14:textId="77777777">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D83E82" w:rsidRPr="006376C8" w:rsidP="008D44E7" w14:paraId="71CE8F85" w14:textId="77777777">
            <w:pPr>
              <w:spacing w:after="0"/>
              <w:rPr>
                <w:rFonts w:ascii="Times New Roman" w:hAnsi="Times New Roman"/>
                <w:bCs/>
                <w:sz w:val="24"/>
                <w:szCs w:val="24"/>
              </w:rPr>
            </w:pPr>
            <w:r>
              <w:rPr>
                <w:rFonts w:ascii="Times New Roman" w:hAnsi="Times New Roman"/>
                <w:sz w:val="24"/>
                <w:szCs w:val="24"/>
              </w:rPr>
              <w:t xml:space="preserve">Regular </w:t>
            </w:r>
            <w:r w:rsidRPr="006376C8">
              <w:rPr>
                <w:rFonts w:ascii="Times New Roman" w:hAnsi="Times New Roman"/>
                <w:sz w:val="24"/>
                <w:szCs w:val="24"/>
              </w:rPr>
              <w:t>School Year</w:t>
            </w:r>
            <w:r>
              <w:rPr>
                <w:rFonts w:ascii="Times New Roman" w:hAnsi="Times New Roman"/>
                <w:sz w:val="24"/>
                <w:szCs w:val="24"/>
              </w:rPr>
              <w:t xml:space="preserve"> </w:t>
            </w:r>
          </w:p>
        </w:tc>
      </w:tr>
      <w:tr w14:paraId="48C0C439" w14:textId="77777777" w:rsidTr="40FE664B">
        <w:tblPrEx>
          <w:tblW w:w="0" w:type="auto"/>
          <w:tblLook w:val="00A0"/>
        </w:tblPrEx>
        <w:tc>
          <w:tcPr>
            <w:tcW w:w="2692" w:type="dxa"/>
          </w:tcPr>
          <w:p w:rsidR="00D83E82" w:rsidRPr="006376C8" w:rsidP="008D44E7" w14:paraId="61528958"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D83E82" w:rsidRPr="006376C8" w:rsidP="008D44E7" w14:paraId="366BEECE"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94" w:type="dxa"/>
          </w:tcPr>
          <w:p w:rsidR="00D83E82" w:rsidRPr="006376C8" w:rsidP="008D44E7" w14:paraId="65B515A6"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r w:rsidRPr="006376C8">
              <w:rPr>
                <w:bCs/>
                <w:sz w:val="24"/>
                <w:szCs w:val="24"/>
              </w:rPr>
              <w:t xml:space="preserve">  </w:t>
            </w:r>
          </w:p>
        </w:tc>
        <w:tc>
          <w:tcPr>
            <w:tcW w:w="2394" w:type="dxa"/>
            <w:gridSpan w:val="2"/>
          </w:tcPr>
          <w:p w:rsidR="00D83E82" w:rsidRPr="006376C8" w:rsidP="008D44E7" w14:paraId="6F0C5FB6"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5A8BC3C1" w14:textId="77777777" w:rsidTr="40FE664B">
        <w:tblPrEx>
          <w:tblW w:w="0" w:type="auto"/>
          <w:tblLook w:val="00A0"/>
        </w:tblPrEx>
        <w:tc>
          <w:tcPr>
            <w:tcW w:w="2692" w:type="dxa"/>
          </w:tcPr>
          <w:p w:rsidR="00D83E82" w:rsidRPr="006376C8" w:rsidP="008D44E7" w14:paraId="2634A955" w14:textId="5544CD8E">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D83E82" w:rsidRPr="006376C8" w:rsidP="008D44E7" w14:paraId="33D0564E" w14:textId="77777777">
            <w:pPr>
              <w:spacing w:after="0"/>
              <w:rPr>
                <w:b/>
                <w:bCs/>
                <w:sz w:val="24"/>
                <w:szCs w:val="24"/>
              </w:rPr>
            </w:pPr>
            <w:r w:rsidRPr="006376C8">
              <w:rPr>
                <w:rFonts w:ascii="Wingdings 2" w:eastAsia="Wingdings 2" w:hAnsi="Wingdings 2" w:cs="Wingdings 2"/>
                <w:bCs/>
                <w:sz w:val="24"/>
                <w:szCs w:val="24"/>
              </w:rPr>
              <w:t>£</w:t>
            </w:r>
            <w:r w:rsidRPr="006376C8">
              <w:rPr>
                <w:bCs/>
                <w:sz w:val="24"/>
                <w:szCs w:val="24"/>
              </w:rPr>
              <w:t xml:space="preserve">  </w:t>
            </w:r>
          </w:p>
        </w:tc>
      </w:tr>
      <w:tr w14:paraId="6C5CF1D6" w14:textId="77777777" w:rsidTr="40FE664B">
        <w:tblPrEx>
          <w:tblW w:w="0" w:type="auto"/>
          <w:tblLook w:val="00A0"/>
        </w:tblPrEx>
        <w:tc>
          <w:tcPr>
            <w:tcW w:w="2692" w:type="dxa"/>
          </w:tcPr>
          <w:p w:rsidR="00D83E82" w:rsidRPr="006376C8" w:rsidP="008D44E7" w14:paraId="3EE19FA6" w14:textId="2384287E">
            <w:pPr>
              <w:spacing w:after="0"/>
              <w:rPr>
                <w:rFonts w:ascii="Times New Roman" w:hAnsi="Times New Roman"/>
                <w:b/>
                <w:bCs/>
                <w:sz w:val="24"/>
                <w:szCs w:val="24"/>
              </w:rPr>
            </w:pPr>
            <w:r w:rsidRPr="40FE664B">
              <w:rPr>
                <w:rFonts w:ascii="Times New Roman" w:hAnsi="Times New Roman"/>
                <w:b/>
                <w:bCs/>
                <w:sz w:val="24"/>
                <w:szCs w:val="24"/>
              </w:rPr>
              <w:t>Comment</w:t>
            </w:r>
          </w:p>
        </w:tc>
        <w:tc>
          <w:tcPr>
            <w:tcW w:w="6884" w:type="dxa"/>
            <w:gridSpan w:val="4"/>
          </w:tcPr>
          <w:p w:rsidR="00D83E82" w:rsidP="008D44E7" w14:paraId="70B689A7" w14:textId="77777777">
            <w:pPr>
              <w:spacing w:after="0"/>
              <w:rPr>
                <w:rFonts w:ascii="Times New Roman" w:hAnsi="Times New Roman"/>
                <w:sz w:val="24"/>
                <w:szCs w:val="24"/>
              </w:rPr>
            </w:pPr>
            <w:r w:rsidRPr="0064593C">
              <w:rPr>
                <w:rFonts w:ascii="Times New Roman" w:hAnsi="Times New Roman"/>
                <w:sz w:val="24"/>
                <w:szCs w:val="24"/>
              </w:rPr>
              <w:t xml:space="preserve">Include </w:t>
            </w:r>
            <w:r>
              <w:rPr>
                <w:rFonts w:ascii="Times New Roman" w:hAnsi="Times New Roman"/>
                <w:sz w:val="24"/>
                <w:szCs w:val="24"/>
              </w:rPr>
              <w:t xml:space="preserve">disciplined </w:t>
            </w:r>
            <w:r w:rsidRPr="0064593C">
              <w:rPr>
                <w:rFonts w:ascii="Times New Roman" w:hAnsi="Times New Roman"/>
                <w:sz w:val="24"/>
                <w:szCs w:val="24"/>
              </w:rPr>
              <w:t xml:space="preserve">students enrolled in </w:t>
            </w:r>
            <w:r>
              <w:rPr>
                <w:rFonts w:ascii="Times New Roman" w:hAnsi="Times New Roman"/>
                <w:sz w:val="24"/>
                <w:szCs w:val="24"/>
              </w:rPr>
              <w:t>grades K-12</w:t>
            </w:r>
            <w:r w:rsidRPr="0064593C">
              <w:rPr>
                <w:rFonts w:ascii="Times New Roman" w:hAnsi="Times New Roman"/>
                <w:sz w:val="24"/>
                <w:szCs w:val="24"/>
              </w:rPr>
              <w:t xml:space="preserve">, and </w:t>
            </w:r>
            <w:r w:rsidRPr="002926A6">
              <w:rPr>
                <w:rFonts w:ascii="Times New Roman" w:hAnsi="Times New Roman"/>
                <w:sz w:val="24"/>
                <w:szCs w:val="24"/>
              </w:rPr>
              <w:t>comparable ungraded levels</w:t>
            </w:r>
            <w:r>
              <w:rPr>
                <w:rFonts w:ascii="Times New Roman" w:hAnsi="Times New Roman"/>
                <w:sz w:val="24"/>
                <w:szCs w:val="24"/>
              </w:rPr>
              <w:t xml:space="preserve">.  </w:t>
            </w:r>
            <w:r w:rsidRPr="00CC2EFD">
              <w:rPr>
                <w:rFonts w:ascii="Times New Roman" w:hAnsi="Times New Roman"/>
                <w:sz w:val="24"/>
                <w:szCs w:val="24"/>
              </w:rPr>
              <w:t xml:space="preserve">In classifying the </w:t>
            </w:r>
            <w:r>
              <w:rPr>
                <w:rFonts w:ascii="Times New Roman" w:hAnsi="Times New Roman"/>
                <w:sz w:val="24"/>
                <w:szCs w:val="24"/>
              </w:rPr>
              <w:t>disciplined students</w:t>
            </w:r>
            <w:r w:rsidRPr="00CC2EFD">
              <w:rPr>
                <w:rFonts w:ascii="Times New Roman" w:hAnsi="Times New Roman"/>
                <w:sz w:val="24"/>
                <w:szCs w:val="24"/>
              </w:rPr>
              <w:t>, look to the</w:t>
            </w:r>
            <w:r>
              <w:rPr>
                <w:rFonts w:ascii="Times New Roman" w:hAnsi="Times New Roman"/>
                <w:sz w:val="24"/>
                <w:szCs w:val="24"/>
              </w:rPr>
              <w:t>ir</w:t>
            </w:r>
            <w:r w:rsidRPr="00CC2EFD">
              <w:rPr>
                <w:rFonts w:ascii="Times New Roman" w:hAnsi="Times New Roman"/>
                <w:sz w:val="24"/>
                <w:szCs w:val="24"/>
              </w:rPr>
              <w:t xml:space="preserve"> likely motives, and not the actual status of the alleged victim</w:t>
            </w:r>
            <w:r>
              <w:rPr>
                <w:rFonts w:ascii="Times New Roman" w:hAnsi="Times New Roman"/>
                <w:sz w:val="24"/>
                <w:szCs w:val="24"/>
              </w:rPr>
              <w:t>s</w:t>
            </w:r>
            <w:r w:rsidRPr="00CC2EFD">
              <w:rPr>
                <w:rFonts w:ascii="Times New Roman" w:hAnsi="Times New Roman"/>
                <w:sz w:val="24"/>
                <w:szCs w:val="24"/>
              </w:rPr>
              <w:t xml:space="preserve">.  </w:t>
            </w:r>
            <w:r w:rsidRPr="000B3E15" w:rsidR="00BA32AC">
              <w:rPr>
                <w:rFonts w:ascii="Times New Roman" w:hAnsi="Times New Roman"/>
                <w:sz w:val="24"/>
                <w:szCs w:val="24"/>
              </w:rPr>
              <w:t>Alleged victims are students.</w:t>
            </w:r>
          </w:p>
          <w:p w:rsidR="00D83E82" w:rsidP="008D44E7" w14:paraId="25CBD085" w14:textId="77777777">
            <w:pPr>
              <w:spacing w:after="0" w:line="240" w:lineRule="auto"/>
              <w:rPr>
                <w:rFonts w:ascii="Times New Roman" w:hAnsi="Times New Roman"/>
                <w:sz w:val="24"/>
                <w:szCs w:val="24"/>
              </w:rPr>
            </w:pPr>
          </w:p>
          <w:p w:rsidR="00D83E82" w:rsidP="008D44E7" w14:paraId="23CCC70F" w14:textId="69F7BF13">
            <w:pPr>
              <w:spacing w:after="0" w:line="240" w:lineRule="auto"/>
              <w:rPr>
                <w:rFonts w:ascii="Times New Roman" w:hAnsi="Times New Roman"/>
                <w:sz w:val="24"/>
                <w:szCs w:val="24"/>
              </w:rPr>
            </w:pPr>
            <w:r>
              <w:rPr>
                <w:rFonts w:ascii="Times New Roman" w:hAnsi="Times New Roman"/>
                <w:sz w:val="24"/>
                <w:szCs w:val="24"/>
              </w:rPr>
              <w:t xml:space="preserve">A student disciplined for engaging in harassment or bullying </w:t>
            </w:r>
            <w:r>
              <w:rPr>
                <w:rFonts w:ascii="Times New Roman" w:hAnsi="Times New Roman"/>
                <w:sz w:val="24"/>
                <w:szCs w:val="24"/>
              </w:rPr>
              <w:t>on the basis of</w:t>
            </w:r>
            <w:r>
              <w:rPr>
                <w:rFonts w:ascii="Times New Roman" w:hAnsi="Times New Roman"/>
                <w:sz w:val="24"/>
                <w:szCs w:val="24"/>
              </w:rPr>
              <w:t xml:space="preserve"> multiple civil rights categories should be counted in each applicable civil rights category.  For example, a student disciplined for engaging in ha</w:t>
            </w:r>
            <w:r w:rsidR="002D2343">
              <w:rPr>
                <w:rFonts w:ascii="Times New Roman" w:hAnsi="Times New Roman"/>
                <w:sz w:val="24"/>
                <w:szCs w:val="24"/>
              </w:rPr>
              <w:t xml:space="preserve">rassment or bullying </w:t>
            </w:r>
            <w:r w:rsidR="002D2343">
              <w:rPr>
                <w:rFonts w:ascii="Times New Roman" w:hAnsi="Times New Roman"/>
                <w:sz w:val="24"/>
                <w:szCs w:val="24"/>
              </w:rPr>
              <w:t>on the basi</w:t>
            </w:r>
            <w:r>
              <w:rPr>
                <w:rFonts w:ascii="Times New Roman" w:hAnsi="Times New Roman"/>
                <w:sz w:val="24"/>
                <w:szCs w:val="24"/>
              </w:rPr>
              <w:t>s of</w:t>
            </w:r>
            <w:r>
              <w:rPr>
                <w:rFonts w:ascii="Times New Roman" w:hAnsi="Times New Roman"/>
                <w:sz w:val="24"/>
                <w:szCs w:val="24"/>
              </w:rPr>
              <w:t xml:space="preserve"> both </w:t>
            </w:r>
            <w:r w:rsidRPr="006376C8">
              <w:rPr>
                <w:rFonts w:ascii="Times New Roman" w:hAnsi="Times New Roman"/>
                <w:sz w:val="24"/>
                <w:szCs w:val="24"/>
              </w:rPr>
              <w:t>s</w:t>
            </w:r>
            <w:r>
              <w:rPr>
                <w:rFonts w:ascii="Times New Roman" w:hAnsi="Times New Roman"/>
                <w:sz w:val="24"/>
                <w:szCs w:val="24"/>
              </w:rPr>
              <w:t>ex and disability sho</w:t>
            </w:r>
            <w:r w:rsidRPr="006376C8">
              <w:rPr>
                <w:rFonts w:ascii="Times New Roman" w:hAnsi="Times New Roman"/>
                <w:sz w:val="24"/>
                <w:szCs w:val="24"/>
              </w:rPr>
              <w:t>uld be reported in both the sex count and the disability count.</w:t>
            </w:r>
            <w:r>
              <w:rPr>
                <w:rFonts w:ascii="Times New Roman" w:hAnsi="Times New Roman"/>
                <w:sz w:val="24"/>
                <w:szCs w:val="24"/>
              </w:rPr>
              <w:t xml:space="preserve"> </w:t>
            </w:r>
          </w:p>
          <w:p w:rsidR="00D83E82" w:rsidRPr="006376C8" w:rsidP="008D44E7" w14:paraId="01FD456C" w14:textId="77777777">
            <w:pPr>
              <w:spacing w:after="0"/>
              <w:rPr>
                <w:rFonts w:ascii="Times New Roman" w:hAnsi="Times New Roman"/>
                <w:sz w:val="24"/>
                <w:szCs w:val="24"/>
              </w:rPr>
            </w:pPr>
            <w:r>
              <w:rPr>
                <w:rFonts w:ascii="Times New Roman" w:hAnsi="Times New Roman"/>
                <w:sz w:val="24"/>
                <w:szCs w:val="24"/>
              </w:rPr>
              <w:t xml:space="preserve">Within each civil rights category, the count should be unduplicated. Category sets B, C, and D </w:t>
            </w:r>
            <w:r w:rsidRPr="00E22498">
              <w:rPr>
                <w:rFonts w:ascii="Times New Roman" w:hAnsi="Times New Roman"/>
                <w:sz w:val="24"/>
                <w:szCs w:val="24"/>
              </w:rPr>
              <w:t>do not include all students.</w:t>
            </w:r>
          </w:p>
        </w:tc>
      </w:tr>
      <w:tr w14:paraId="2A64D162" w14:textId="77777777" w:rsidTr="40FE664B">
        <w:tblPrEx>
          <w:tblW w:w="0" w:type="auto"/>
          <w:tblLook w:val="00A0"/>
        </w:tblPrEx>
        <w:tc>
          <w:tcPr>
            <w:tcW w:w="2692" w:type="dxa"/>
          </w:tcPr>
          <w:p w:rsidR="00D83E82" w:rsidRPr="006376C8" w:rsidP="008D44E7" w14:paraId="44B68206" w14:textId="77777777">
            <w:pPr>
              <w:spacing w:after="0"/>
              <w:rPr>
                <w:rFonts w:ascii="Times New Roman" w:hAnsi="Times New Roman"/>
                <w:b/>
                <w:bCs/>
                <w:color w:val="FFFFFF"/>
                <w:sz w:val="24"/>
                <w:szCs w:val="24"/>
              </w:rPr>
            </w:pPr>
          </w:p>
        </w:tc>
        <w:tc>
          <w:tcPr>
            <w:tcW w:w="6884" w:type="dxa"/>
            <w:gridSpan w:val="4"/>
          </w:tcPr>
          <w:p w:rsidR="00D83E82" w:rsidRPr="006376C8" w:rsidP="008D44E7" w14:paraId="28A70483" w14:textId="77777777">
            <w:pPr>
              <w:spacing w:after="0"/>
              <w:rPr>
                <w:rFonts w:ascii="Times New Roman" w:hAnsi="Times New Roman"/>
                <w:b/>
                <w:bCs/>
                <w:color w:val="FFFFFF"/>
                <w:sz w:val="24"/>
                <w:szCs w:val="24"/>
              </w:rPr>
            </w:pPr>
          </w:p>
        </w:tc>
      </w:tr>
      <w:tr w14:paraId="5A543770" w14:textId="77777777" w:rsidTr="40FE664B">
        <w:tblPrEx>
          <w:tblW w:w="0" w:type="auto"/>
          <w:tblLook w:val="00A0"/>
        </w:tblPrEx>
        <w:tc>
          <w:tcPr>
            <w:tcW w:w="2692" w:type="dxa"/>
            <w:shd w:val="clear" w:color="auto" w:fill="4F81BD" w:themeFill="accent1"/>
          </w:tcPr>
          <w:p w:rsidR="00D83E82" w:rsidRPr="006376C8" w:rsidP="008D44E7" w14:paraId="78C1747D"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hemeFill="accent1"/>
          </w:tcPr>
          <w:p w:rsidR="00D83E82" w:rsidRPr="006376C8" w:rsidP="008D44E7" w14:paraId="309EE216"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158D7D70" w14:textId="77777777" w:rsidTr="40FE664B">
        <w:tblPrEx>
          <w:tblW w:w="0" w:type="auto"/>
          <w:tblLook w:val="00A0"/>
        </w:tblPrEx>
        <w:tc>
          <w:tcPr>
            <w:tcW w:w="2692" w:type="dxa"/>
          </w:tcPr>
          <w:p w:rsidR="00D83E82" w:rsidP="008D44E7" w14:paraId="3D305D00" w14:textId="77777777">
            <w:pPr>
              <w:spacing w:after="0"/>
              <w:rPr>
                <w:rFonts w:ascii="Times New Roman" w:hAnsi="Times New Roman"/>
                <w:b/>
                <w:bCs/>
                <w:sz w:val="24"/>
                <w:szCs w:val="24"/>
              </w:rPr>
            </w:pPr>
            <w:r w:rsidRPr="006376C8">
              <w:rPr>
                <w:rFonts w:ascii="Times New Roman" w:hAnsi="Times New Roman"/>
                <w:b/>
                <w:bCs/>
                <w:sz w:val="24"/>
                <w:szCs w:val="24"/>
              </w:rPr>
              <w:t>Category Set A</w:t>
            </w:r>
          </w:p>
          <w:p w:rsidR="00E57A13" w:rsidRPr="00E57A13" w:rsidP="00E57A13" w14:paraId="036C973B" w14:textId="77777777">
            <w:pPr>
              <w:spacing w:after="0"/>
              <w:rPr>
                <w:rFonts w:ascii="Times New Roman" w:hAnsi="Times New Roman"/>
                <w:b/>
                <w:bCs/>
                <w:color w:val="FF0000"/>
              </w:rPr>
            </w:pPr>
            <w:r w:rsidRPr="00E57A13">
              <w:rPr>
                <w:rFonts w:ascii="Times New Roman" w:hAnsi="Times New Roman"/>
                <w:b/>
                <w:bCs/>
                <w:color w:val="FF0000"/>
                <w:sz w:val="24"/>
                <w:szCs w:val="24"/>
              </w:rPr>
              <w:t>Revised!</w:t>
            </w:r>
          </w:p>
          <w:p w:rsidR="00E57A13" w:rsidRPr="006376C8" w:rsidP="008D44E7" w14:paraId="6BDFAE88" w14:textId="14B6A04D">
            <w:pPr>
              <w:spacing w:after="0"/>
              <w:rPr>
                <w:rFonts w:ascii="Times New Roman" w:hAnsi="Times New Roman"/>
                <w:b/>
                <w:bCs/>
                <w:sz w:val="24"/>
                <w:szCs w:val="24"/>
              </w:rPr>
            </w:pPr>
          </w:p>
        </w:tc>
        <w:tc>
          <w:tcPr>
            <w:tcW w:w="6884" w:type="dxa"/>
            <w:gridSpan w:val="4"/>
          </w:tcPr>
          <w:p w:rsidR="00D83E82" w:rsidRPr="00565E1D" w:rsidP="008D44E7" w14:paraId="7F37985B" w14:textId="77777777">
            <w:pPr>
              <w:numPr>
                <w:ilvl w:val="0"/>
                <w:numId w:val="2"/>
              </w:numPr>
              <w:spacing w:after="0" w:line="240" w:lineRule="auto"/>
              <w:rPr>
                <w:rFonts w:ascii="Times New Roman" w:hAnsi="Times New Roman"/>
                <w:b/>
                <w:bCs/>
                <w:sz w:val="24"/>
                <w:szCs w:val="24"/>
              </w:rPr>
            </w:pPr>
            <w:r w:rsidRPr="00565E1D">
              <w:rPr>
                <w:rFonts w:ascii="Times New Roman" w:hAnsi="Times New Roman"/>
                <w:sz w:val="24"/>
                <w:szCs w:val="24"/>
              </w:rPr>
              <w:t xml:space="preserve">Civil Rights Category </w:t>
            </w:r>
            <w:r w:rsidR="000F1C5D">
              <w:rPr>
                <w:rFonts w:ascii="Times New Roman" w:hAnsi="Times New Roman"/>
                <w:sz w:val="24"/>
                <w:szCs w:val="24"/>
              </w:rPr>
              <w:t>(Student Counts)</w:t>
            </w:r>
          </w:p>
          <w:p w:rsidR="00D83E82" w:rsidRPr="00565E1D" w:rsidP="008D44E7" w14:paraId="12DCCC21" w14:textId="77777777">
            <w:pPr>
              <w:numPr>
                <w:ilvl w:val="0"/>
                <w:numId w:val="2"/>
              </w:numPr>
              <w:spacing w:after="0" w:line="240" w:lineRule="auto"/>
              <w:rPr>
                <w:rFonts w:ascii="Times New Roman" w:hAnsi="Times New Roman"/>
                <w:b/>
                <w:bCs/>
                <w:sz w:val="24"/>
                <w:szCs w:val="24"/>
              </w:rPr>
            </w:pPr>
            <w:r w:rsidRPr="00565E1D">
              <w:rPr>
                <w:rFonts w:ascii="Times New Roman" w:hAnsi="Times New Roman"/>
                <w:sz w:val="24"/>
                <w:szCs w:val="24"/>
              </w:rPr>
              <w:t>Racial Ethnic</w:t>
            </w:r>
          </w:p>
          <w:p w:rsidR="00D83E82" w:rsidRPr="006376C8" w:rsidP="008D44E7" w14:paraId="3B8FC536" w14:textId="4D7C2F64">
            <w:pPr>
              <w:numPr>
                <w:ilvl w:val="0"/>
                <w:numId w:val="2"/>
              </w:numPr>
              <w:spacing w:after="0" w:line="240" w:lineRule="auto"/>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sidRPr="004E0201">
              <w:rPr>
                <w:rFonts w:ascii="Times New Roman" w:hAnsi="Times New Roman"/>
                <w:sz w:val="24"/>
                <w:szCs w:val="24"/>
              </w:rPr>
              <w:t>Sex (Membership)</w:t>
            </w:r>
            <w:r>
              <w:rPr>
                <w:rFonts w:ascii="Times New Roman" w:hAnsi="Times New Roman"/>
                <w:sz w:val="24"/>
                <w:szCs w:val="24"/>
              </w:rPr>
              <w:t>—</w:t>
            </w:r>
            <w:r w:rsidR="00E01BF6">
              <w:rPr>
                <w:rFonts w:ascii="Times New Roman" w:hAnsi="Times New Roman"/>
                <w:sz w:val="24"/>
                <w:szCs w:val="24"/>
              </w:rPr>
              <w:t>Expanded</w:t>
            </w:r>
          </w:p>
        </w:tc>
      </w:tr>
      <w:tr w14:paraId="077DD852" w14:textId="77777777" w:rsidTr="40FE664B">
        <w:tblPrEx>
          <w:tblW w:w="0" w:type="auto"/>
          <w:tblLook w:val="00A0"/>
        </w:tblPrEx>
        <w:tc>
          <w:tcPr>
            <w:tcW w:w="2692" w:type="dxa"/>
          </w:tcPr>
          <w:p w:rsidR="00D83E82" w:rsidP="008D44E7" w14:paraId="272005A2" w14:textId="77777777">
            <w:pPr>
              <w:spacing w:after="0"/>
              <w:rPr>
                <w:rFonts w:ascii="Times New Roman" w:hAnsi="Times New Roman"/>
                <w:b/>
                <w:bCs/>
                <w:sz w:val="24"/>
                <w:szCs w:val="24"/>
              </w:rPr>
            </w:pPr>
            <w:r w:rsidRPr="006376C8">
              <w:rPr>
                <w:rFonts w:ascii="Times New Roman" w:hAnsi="Times New Roman"/>
                <w:b/>
                <w:bCs/>
                <w:sz w:val="24"/>
                <w:szCs w:val="24"/>
              </w:rPr>
              <w:t>Category Set B</w:t>
            </w:r>
          </w:p>
          <w:p w:rsidR="00E57A13" w:rsidRPr="00E57A13" w:rsidP="00E57A13" w14:paraId="1284D286" w14:textId="77777777">
            <w:pPr>
              <w:spacing w:after="0"/>
              <w:rPr>
                <w:rFonts w:ascii="Times New Roman" w:hAnsi="Times New Roman"/>
                <w:b/>
                <w:bCs/>
                <w:color w:val="FF0000"/>
              </w:rPr>
            </w:pPr>
            <w:r w:rsidRPr="00E57A13">
              <w:rPr>
                <w:rFonts w:ascii="Times New Roman" w:hAnsi="Times New Roman"/>
                <w:b/>
                <w:bCs/>
                <w:color w:val="FF0000"/>
                <w:sz w:val="24"/>
                <w:szCs w:val="24"/>
              </w:rPr>
              <w:t>Revised!</w:t>
            </w:r>
          </w:p>
          <w:p w:rsidR="00E57A13" w:rsidRPr="006376C8" w:rsidP="008D44E7" w14:paraId="7011FCD7" w14:textId="77F257D2">
            <w:pPr>
              <w:spacing w:after="0"/>
              <w:rPr>
                <w:rFonts w:ascii="Times New Roman" w:hAnsi="Times New Roman"/>
                <w:b/>
                <w:bCs/>
                <w:sz w:val="24"/>
                <w:szCs w:val="24"/>
              </w:rPr>
            </w:pPr>
          </w:p>
        </w:tc>
        <w:tc>
          <w:tcPr>
            <w:tcW w:w="6884" w:type="dxa"/>
            <w:gridSpan w:val="4"/>
          </w:tcPr>
          <w:p w:rsidR="00D83E82" w:rsidRPr="000F1C5D" w:rsidP="000F1C5D" w14:paraId="7D1DA50F" w14:textId="77777777">
            <w:pPr>
              <w:numPr>
                <w:ilvl w:val="0"/>
                <w:numId w:val="2"/>
              </w:numPr>
              <w:spacing w:after="0" w:line="240" w:lineRule="auto"/>
              <w:rPr>
                <w:rFonts w:ascii="Times New Roman" w:hAnsi="Times New Roman"/>
                <w:b/>
                <w:bCs/>
                <w:sz w:val="24"/>
                <w:szCs w:val="24"/>
              </w:rPr>
            </w:pPr>
            <w:r w:rsidRPr="00D05246">
              <w:rPr>
                <w:rFonts w:ascii="Times New Roman" w:hAnsi="Times New Roman"/>
                <w:sz w:val="24"/>
                <w:szCs w:val="24"/>
              </w:rPr>
              <w:t xml:space="preserve">Civil Rights </w:t>
            </w:r>
            <w:r>
              <w:rPr>
                <w:rFonts w:ascii="Times New Roman" w:hAnsi="Times New Roman"/>
                <w:sz w:val="24"/>
                <w:szCs w:val="24"/>
              </w:rPr>
              <w:t>Category</w:t>
            </w:r>
            <w:r w:rsidR="000F1C5D">
              <w:rPr>
                <w:rFonts w:ascii="Times New Roman" w:hAnsi="Times New Roman"/>
                <w:sz w:val="24"/>
                <w:szCs w:val="24"/>
              </w:rPr>
              <w:t xml:space="preserve"> (Student Counts)</w:t>
            </w:r>
          </w:p>
          <w:p w:rsidR="00D83E82" w:rsidRPr="006376C8" w:rsidP="008D44E7" w14:paraId="75523272" w14:textId="77777777">
            <w:pPr>
              <w:numPr>
                <w:ilvl w:val="0"/>
                <w:numId w:val="4"/>
              </w:numPr>
              <w:spacing w:after="0"/>
              <w:rPr>
                <w:rFonts w:ascii="Times New Roman" w:hAnsi="Times New Roman"/>
                <w:b/>
                <w:bCs/>
                <w:sz w:val="24"/>
                <w:szCs w:val="24"/>
              </w:rPr>
            </w:pPr>
            <w:r w:rsidRPr="006376C8">
              <w:rPr>
                <w:rFonts w:ascii="Times New Roman" w:hAnsi="Times New Roman"/>
                <w:sz w:val="24"/>
                <w:szCs w:val="24"/>
              </w:rPr>
              <w:t>Disability Status (</w:t>
            </w:r>
            <w:r w:rsidRPr="00A64310" w:rsidR="00A64310">
              <w:rPr>
                <w:rFonts w:ascii="Times New Roman" w:hAnsi="Times New Roman"/>
                <w:i/>
                <w:sz w:val="24"/>
                <w:szCs w:val="24"/>
              </w:rPr>
              <w:t>IDEA</w:t>
            </w:r>
            <w:r w:rsidRPr="006376C8">
              <w:rPr>
                <w:rFonts w:ascii="Times New Roman" w:hAnsi="Times New Roman"/>
                <w:sz w:val="24"/>
                <w:szCs w:val="24"/>
              </w:rPr>
              <w:t>)</w:t>
            </w:r>
          </w:p>
          <w:p w:rsidR="00D83E82" w:rsidRPr="006376C8" w:rsidP="008D44E7" w14:paraId="6D66454F" w14:textId="2BBD8D14">
            <w:pPr>
              <w:numPr>
                <w:ilvl w:val="0"/>
                <w:numId w:val="2"/>
              </w:numPr>
              <w:spacing w:after="0" w:line="240" w:lineRule="auto"/>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sidRPr="004E0201">
              <w:rPr>
                <w:rFonts w:ascii="Times New Roman" w:hAnsi="Times New Roman"/>
                <w:sz w:val="24"/>
                <w:szCs w:val="24"/>
              </w:rPr>
              <w:t>Sex (Membership)</w:t>
            </w:r>
            <w:r>
              <w:rPr>
                <w:rFonts w:ascii="Times New Roman" w:hAnsi="Times New Roman"/>
                <w:sz w:val="24"/>
                <w:szCs w:val="24"/>
              </w:rPr>
              <w:t>—</w:t>
            </w:r>
            <w:r w:rsidR="00E01BF6">
              <w:rPr>
                <w:rFonts w:ascii="Times New Roman" w:hAnsi="Times New Roman"/>
                <w:sz w:val="24"/>
                <w:szCs w:val="24"/>
              </w:rPr>
              <w:t>Expanded</w:t>
            </w:r>
          </w:p>
        </w:tc>
      </w:tr>
      <w:tr w14:paraId="40383CFD" w14:textId="77777777" w:rsidTr="40FE664B">
        <w:tblPrEx>
          <w:tblW w:w="0" w:type="auto"/>
          <w:tblLook w:val="00A0"/>
        </w:tblPrEx>
        <w:tc>
          <w:tcPr>
            <w:tcW w:w="2692" w:type="dxa"/>
          </w:tcPr>
          <w:p w:rsidR="00D83E82" w:rsidP="008D44E7" w14:paraId="1C48EB55" w14:textId="77777777">
            <w:pPr>
              <w:spacing w:after="0"/>
              <w:rPr>
                <w:rFonts w:ascii="Times New Roman" w:hAnsi="Times New Roman"/>
                <w:b/>
                <w:bCs/>
                <w:sz w:val="24"/>
                <w:szCs w:val="24"/>
              </w:rPr>
            </w:pPr>
            <w:r w:rsidRPr="006376C8">
              <w:rPr>
                <w:rFonts w:ascii="Times New Roman" w:hAnsi="Times New Roman"/>
                <w:b/>
                <w:bCs/>
                <w:sz w:val="24"/>
                <w:szCs w:val="24"/>
              </w:rPr>
              <w:t>Category Set C</w:t>
            </w:r>
          </w:p>
          <w:p w:rsidR="00E57A13" w:rsidRPr="00E57A13" w:rsidP="00E57A13" w14:paraId="3478E7B5" w14:textId="77777777">
            <w:pPr>
              <w:spacing w:after="0"/>
              <w:rPr>
                <w:rFonts w:ascii="Times New Roman" w:hAnsi="Times New Roman"/>
                <w:b/>
                <w:bCs/>
                <w:color w:val="FF0000"/>
              </w:rPr>
            </w:pPr>
            <w:r w:rsidRPr="00E57A13">
              <w:rPr>
                <w:rFonts w:ascii="Times New Roman" w:hAnsi="Times New Roman"/>
                <w:b/>
                <w:bCs/>
                <w:color w:val="FF0000"/>
                <w:sz w:val="24"/>
                <w:szCs w:val="24"/>
              </w:rPr>
              <w:t>Revised!</w:t>
            </w:r>
          </w:p>
          <w:p w:rsidR="00E57A13" w:rsidRPr="006376C8" w:rsidP="008D44E7" w14:paraId="01E07592" w14:textId="0C8D1AC7">
            <w:pPr>
              <w:spacing w:after="0"/>
              <w:rPr>
                <w:rFonts w:ascii="Times New Roman" w:hAnsi="Times New Roman"/>
                <w:b/>
                <w:bCs/>
                <w:sz w:val="24"/>
                <w:szCs w:val="24"/>
              </w:rPr>
            </w:pPr>
          </w:p>
        </w:tc>
        <w:tc>
          <w:tcPr>
            <w:tcW w:w="6884" w:type="dxa"/>
            <w:gridSpan w:val="4"/>
          </w:tcPr>
          <w:p w:rsidR="00D83E82" w:rsidRPr="000F1C5D" w:rsidP="000F1C5D" w14:paraId="1B0B02DC" w14:textId="77777777">
            <w:pPr>
              <w:numPr>
                <w:ilvl w:val="0"/>
                <w:numId w:val="2"/>
              </w:numPr>
              <w:spacing w:after="0" w:line="240" w:lineRule="auto"/>
              <w:rPr>
                <w:rFonts w:ascii="Times New Roman" w:hAnsi="Times New Roman"/>
                <w:b/>
                <w:bCs/>
                <w:sz w:val="24"/>
                <w:szCs w:val="24"/>
              </w:rPr>
            </w:pPr>
            <w:r w:rsidRPr="00BD347B">
              <w:rPr>
                <w:rFonts w:ascii="Times New Roman" w:hAnsi="Times New Roman"/>
                <w:sz w:val="24"/>
                <w:szCs w:val="24"/>
              </w:rPr>
              <w:t xml:space="preserve">Civil Rights </w:t>
            </w:r>
            <w:r>
              <w:rPr>
                <w:rFonts w:ascii="Times New Roman" w:hAnsi="Times New Roman"/>
                <w:sz w:val="24"/>
                <w:szCs w:val="24"/>
              </w:rPr>
              <w:t>Category</w:t>
            </w:r>
            <w:r w:rsidRPr="006376C8">
              <w:rPr>
                <w:rFonts w:ascii="Times New Roman" w:hAnsi="Times New Roman"/>
                <w:sz w:val="24"/>
                <w:szCs w:val="24"/>
              </w:rPr>
              <w:t xml:space="preserve"> </w:t>
            </w:r>
            <w:r w:rsidR="000F1C5D">
              <w:rPr>
                <w:rFonts w:ascii="Times New Roman" w:hAnsi="Times New Roman"/>
                <w:sz w:val="24"/>
                <w:szCs w:val="24"/>
              </w:rPr>
              <w:t>(Student Counts)</w:t>
            </w:r>
          </w:p>
          <w:p w:rsidR="00D83E82" w:rsidRPr="00F137DE" w:rsidP="008D44E7" w14:paraId="10797AD5" w14:textId="77777777">
            <w:pPr>
              <w:numPr>
                <w:ilvl w:val="0"/>
                <w:numId w:val="4"/>
              </w:numPr>
              <w:spacing w:after="0"/>
              <w:rPr>
                <w:rFonts w:ascii="Times New Roman" w:hAnsi="Times New Roman"/>
                <w:b/>
                <w:bCs/>
                <w:sz w:val="24"/>
                <w:szCs w:val="24"/>
              </w:rPr>
            </w:pPr>
            <w:r w:rsidRPr="006376C8">
              <w:rPr>
                <w:rFonts w:ascii="Times New Roman" w:hAnsi="Times New Roman"/>
                <w:sz w:val="24"/>
                <w:szCs w:val="24"/>
              </w:rPr>
              <w:t>Disability Status (</w:t>
            </w:r>
            <w:r w:rsidRPr="00F137DE">
              <w:rPr>
                <w:rFonts w:ascii="Times New Roman" w:hAnsi="Times New Roman"/>
                <w:sz w:val="24"/>
                <w:szCs w:val="24"/>
              </w:rPr>
              <w:t>Section 504 Only)</w:t>
            </w:r>
          </w:p>
          <w:p w:rsidR="00D83E82" w:rsidRPr="006376C8" w:rsidP="008D44E7" w14:paraId="1F69FDBF" w14:textId="45BEC9F0">
            <w:pPr>
              <w:numPr>
                <w:ilvl w:val="0"/>
                <w:numId w:val="4"/>
              </w:numPr>
              <w:spacing w:after="0" w:line="240" w:lineRule="auto"/>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sidRPr="004E0201">
              <w:rPr>
                <w:rFonts w:ascii="Times New Roman" w:hAnsi="Times New Roman"/>
                <w:sz w:val="24"/>
                <w:szCs w:val="24"/>
              </w:rPr>
              <w:t>Sex (Membership)</w:t>
            </w:r>
            <w:r>
              <w:rPr>
                <w:rFonts w:ascii="Times New Roman" w:hAnsi="Times New Roman"/>
                <w:sz w:val="24"/>
                <w:szCs w:val="24"/>
              </w:rPr>
              <w:t>—</w:t>
            </w:r>
            <w:r w:rsidR="00E01BF6">
              <w:rPr>
                <w:rFonts w:ascii="Times New Roman" w:hAnsi="Times New Roman"/>
                <w:sz w:val="24"/>
                <w:szCs w:val="24"/>
              </w:rPr>
              <w:t>Expanded</w:t>
            </w:r>
          </w:p>
        </w:tc>
      </w:tr>
      <w:tr w14:paraId="28959833" w14:textId="77777777" w:rsidTr="40FE664B">
        <w:tblPrEx>
          <w:tblW w:w="0" w:type="auto"/>
          <w:tblLook w:val="00A0"/>
        </w:tblPrEx>
        <w:tc>
          <w:tcPr>
            <w:tcW w:w="2692" w:type="dxa"/>
            <w:tcBorders>
              <w:bottom w:val="single" w:sz="4" w:space="0" w:color="auto"/>
            </w:tcBorders>
          </w:tcPr>
          <w:p w:rsidR="00D83E82" w:rsidP="008D44E7" w14:paraId="350EF8CA" w14:textId="77777777">
            <w:pPr>
              <w:spacing w:after="0"/>
              <w:rPr>
                <w:rFonts w:ascii="Times New Roman" w:hAnsi="Times New Roman"/>
                <w:b/>
                <w:bCs/>
                <w:sz w:val="24"/>
                <w:szCs w:val="24"/>
              </w:rPr>
            </w:pPr>
            <w:r w:rsidRPr="006376C8">
              <w:rPr>
                <w:rFonts w:ascii="Times New Roman" w:hAnsi="Times New Roman"/>
                <w:b/>
                <w:bCs/>
                <w:sz w:val="24"/>
                <w:szCs w:val="24"/>
              </w:rPr>
              <w:t>Category Set D</w:t>
            </w:r>
          </w:p>
          <w:p w:rsidR="00E57A13" w:rsidRPr="00E57A13" w:rsidP="00E57A13" w14:paraId="1A6B3247" w14:textId="77777777">
            <w:pPr>
              <w:spacing w:after="0"/>
              <w:rPr>
                <w:rFonts w:ascii="Times New Roman" w:hAnsi="Times New Roman"/>
                <w:b/>
                <w:bCs/>
                <w:color w:val="FF0000"/>
              </w:rPr>
            </w:pPr>
            <w:r w:rsidRPr="00E57A13">
              <w:rPr>
                <w:rFonts w:ascii="Times New Roman" w:hAnsi="Times New Roman"/>
                <w:b/>
                <w:bCs/>
                <w:color w:val="FF0000"/>
                <w:sz w:val="24"/>
                <w:szCs w:val="24"/>
              </w:rPr>
              <w:t>Revised!</w:t>
            </w:r>
          </w:p>
          <w:p w:rsidR="00E57A13" w:rsidRPr="006376C8" w:rsidP="008D44E7" w14:paraId="48887D04" w14:textId="1D5DDDB4">
            <w:pPr>
              <w:spacing w:after="0"/>
              <w:rPr>
                <w:rFonts w:ascii="Times New Roman" w:hAnsi="Times New Roman"/>
                <w:b/>
                <w:bCs/>
                <w:sz w:val="24"/>
                <w:szCs w:val="24"/>
              </w:rPr>
            </w:pPr>
          </w:p>
        </w:tc>
        <w:tc>
          <w:tcPr>
            <w:tcW w:w="6884" w:type="dxa"/>
            <w:gridSpan w:val="4"/>
            <w:tcBorders>
              <w:bottom w:val="single" w:sz="4" w:space="0" w:color="auto"/>
            </w:tcBorders>
          </w:tcPr>
          <w:p w:rsidR="00D83E82" w:rsidRPr="000F1C5D" w:rsidP="000F1C5D" w14:paraId="3730EAC1" w14:textId="77777777">
            <w:pPr>
              <w:numPr>
                <w:ilvl w:val="0"/>
                <w:numId w:val="2"/>
              </w:numPr>
              <w:spacing w:after="0" w:line="240" w:lineRule="auto"/>
              <w:rPr>
                <w:rFonts w:ascii="Times New Roman" w:hAnsi="Times New Roman"/>
                <w:b/>
                <w:bCs/>
                <w:sz w:val="24"/>
                <w:szCs w:val="24"/>
              </w:rPr>
            </w:pPr>
            <w:r w:rsidRPr="006376C8">
              <w:rPr>
                <w:rFonts w:ascii="Times New Roman" w:hAnsi="Times New Roman"/>
                <w:sz w:val="24"/>
                <w:szCs w:val="24"/>
              </w:rPr>
              <w:t xml:space="preserve">Civil Rights </w:t>
            </w:r>
            <w:r>
              <w:rPr>
                <w:rFonts w:ascii="Times New Roman" w:hAnsi="Times New Roman"/>
                <w:sz w:val="24"/>
                <w:szCs w:val="24"/>
              </w:rPr>
              <w:t>Category</w:t>
            </w:r>
            <w:r w:rsidR="000F1C5D">
              <w:rPr>
                <w:rFonts w:ascii="Times New Roman" w:hAnsi="Times New Roman"/>
                <w:sz w:val="24"/>
                <w:szCs w:val="24"/>
              </w:rPr>
              <w:t xml:space="preserve"> (Student Counts)</w:t>
            </w:r>
          </w:p>
          <w:p w:rsidR="00D83E82" w:rsidRPr="00BD347B" w:rsidP="008D44E7" w14:paraId="6AAAC1F5" w14:textId="09335F2F">
            <w:pPr>
              <w:numPr>
                <w:ilvl w:val="0"/>
                <w:numId w:val="4"/>
              </w:numPr>
              <w:spacing w:after="0" w:line="240" w:lineRule="auto"/>
              <w:rPr>
                <w:rFonts w:ascii="Times New Roman" w:hAnsi="Times New Roman"/>
                <w:b/>
                <w:bCs/>
                <w:sz w:val="24"/>
                <w:szCs w:val="24"/>
              </w:rPr>
            </w:pPr>
            <w:r>
              <w:rPr>
                <w:rFonts w:ascii="Times New Roman" w:hAnsi="Times New Roman"/>
                <w:sz w:val="24"/>
                <w:szCs w:val="24"/>
              </w:rPr>
              <w:t>EL Status (Only)</w:t>
            </w:r>
          </w:p>
          <w:p w:rsidR="00D83E82" w:rsidRPr="006376C8" w:rsidP="008D44E7" w14:paraId="33DFB7A9" w14:textId="4F2BBA46">
            <w:pPr>
              <w:numPr>
                <w:ilvl w:val="0"/>
                <w:numId w:val="4"/>
              </w:numPr>
              <w:spacing w:after="0" w:line="240" w:lineRule="auto"/>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sidRPr="004E0201">
              <w:rPr>
                <w:rFonts w:ascii="Times New Roman" w:hAnsi="Times New Roman"/>
                <w:sz w:val="24"/>
                <w:szCs w:val="24"/>
              </w:rPr>
              <w:t>Sex (Membership)</w:t>
            </w:r>
            <w:r>
              <w:rPr>
                <w:rFonts w:ascii="Times New Roman" w:hAnsi="Times New Roman"/>
                <w:sz w:val="24"/>
                <w:szCs w:val="24"/>
              </w:rPr>
              <w:t>—</w:t>
            </w:r>
            <w:r w:rsidR="00E01BF6">
              <w:rPr>
                <w:rFonts w:ascii="Times New Roman" w:hAnsi="Times New Roman"/>
                <w:sz w:val="24"/>
                <w:szCs w:val="24"/>
              </w:rPr>
              <w:t>Expanded</w:t>
            </w:r>
          </w:p>
        </w:tc>
      </w:tr>
    </w:tbl>
    <w:p w:rsidR="00D83E82" w:rsidP="00BA2E40" w14:paraId="0DFCB326" w14:textId="77777777">
      <w:pPr>
        <w:spacing w:after="0"/>
        <w:rPr>
          <w:b/>
          <w:bCs/>
          <w:sz w:val="24"/>
          <w:szCs w:val="24"/>
        </w:rPr>
      </w:pPr>
    </w:p>
    <w:p w:rsidR="00D83E82" w:rsidP="00BA2E40" w14:paraId="32716B62" w14:textId="77777777">
      <w:pPr>
        <w:spacing w:after="0"/>
        <w:rPr>
          <w:b/>
          <w:bCs/>
          <w:sz w:val="24"/>
          <w:szCs w:val="24"/>
        </w:rPr>
      </w:pPr>
    </w:p>
    <w:p w:rsidR="00D15601" w:rsidP="00BA2E40" w14:paraId="44315961" w14:textId="77777777">
      <w:pPr>
        <w:spacing w:after="0"/>
        <w:rPr>
          <w:b/>
          <w:bCs/>
          <w:sz w:val="24"/>
          <w:szCs w:val="24"/>
        </w:rPr>
      </w:pPr>
    </w:p>
    <w:p w:rsidR="0051429A" w:rsidP="2F28A1CE" w14:paraId="0A265D60" w14:textId="644403C9">
      <w:pPr>
        <w:spacing w:after="0"/>
        <w:rPr>
          <w:b/>
          <w:bCs/>
        </w:rPr>
      </w:pPr>
    </w:p>
    <w:p w:rsidR="0FDFDE75" w:rsidP="29BC0BC7" w14:paraId="3AD6E69A" w14:textId="24192145">
      <w:pPr>
        <w:spacing w:after="0"/>
        <w:rPr>
          <w:b/>
          <w:bCs/>
        </w:rPr>
      </w:pPr>
    </w:p>
    <w:p w:rsidR="0FDFDE75" w:rsidP="0FDFDE75" w14:paraId="0D2782EF" w14:textId="017E08E1">
      <w:pPr>
        <w:spacing w:after="0"/>
        <w:rPr>
          <w:b/>
          <w:bCs/>
        </w:rPr>
      </w:pPr>
    </w:p>
    <w:p w:rsidR="0FDFDE75" w:rsidP="0FDFDE75" w14:paraId="3CB84935" w14:textId="04CA053F">
      <w:pPr>
        <w:spacing w:after="0"/>
        <w:rPr>
          <w:b/>
          <w:bCs/>
        </w:rPr>
      </w:pPr>
    </w:p>
    <w:p w:rsidR="00D15601" w:rsidRPr="00E57A13" w:rsidP="1C47951B" w14:paraId="0EF4950E" w14:textId="602CEB50">
      <w:pPr>
        <w:spacing w:after="0"/>
        <w:rPr>
          <w:rFonts w:ascii="Times New Roman" w:hAnsi="Times New Roman"/>
          <w:b/>
          <w:bCs/>
          <w:color w:val="FF0000"/>
        </w:rPr>
      </w:pPr>
      <w:r w:rsidRPr="00E57A13">
        <w:rPr>
          <w:rFonts w:ascii="Times New Roman" w:hAnsi="Times New Roman"/>
          <w:b/>
          <w:bCs/>
          <w:color w:val="FF0000"/>
          <w:sz w:val="24"/>
          <w:szCs w:val="24"/>
        </w:rPr>
        <w:t>Revised!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7"/>
        <w:gridCol w:w="2050"/>
        <w:gridCol w:w="2326"/>
        <w:gridCol w:w="443"/>
        <w:gridCol w:w="1884"/>
      </w:tblGrid>
      <w:tr w14:paraId="24EC2C3D" w14:textId="77777777" w:rsidTr="00BA2E40">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42" w:type="dxa"/>
            <w:gridSpan w:val="4"/>
            <w:tcBorders>
              <w:top w:val="single" w:sz="4" w:space="0" w:color="auto"/>
            </w:tcBorders>
            <w:shd w:val="clear" w:color="auto" w:fill="4F81BD"/>
          </w:tcPr>
          <w:p w:rsidR="00B47337" w:rsidRPr="006376C8" w:rsidP="004F7AD0" w14:paraId="5806F0C8" w14:textId="77777777">
            <w:pPr>
              <w:spacing w:after="0"/>
              <w:ind w:left="1620" w:hanging="162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Harassment or bullying—students reported </w:t>
            </w:r>
            <w:r w:rsidR="004F7AD0">
              <w:rPr>
                <w:rFonts w:ascii="Times New Roman" w:hAnsi="Times New Roman"/>
                <w:b/>
                <w:bCs/>
                <w:color w:val="FFFFFF"/>
                <w:sz w:val="24"/>
                <w:szCs w:val="24"/>
              </w:rPr>
              <w:t>as</w:t>
            </w:r>
            <w:r w:rsidRPr="006376C8">
              <w:rPr>
                <w:rFonts w:ascii="Times New Roman" w:hAnsi="Times New Roman"/>
                <w:b/>
                <w:bCs/>
                <w:color w:val="FFFFFF"/>
                <w:sz w:val="24"/>
                <w:szCs w:val="24"/>
              </w:rPr>
              <w:t xml:space="preserve"> </w:t>
            </w:r>
            <w:r w:rsidR="00D05246">
              <w:rPr>
                <w:rFonts w:ascii="Times New Roman" w:hAnsi="Times New Roman"/>
                <w:b/>
                <w:bCs/>
                <w:color w:val="FFFFFF"/>
                <w:sz w:val="24"/>
                <w:szCs w:val="24"/>
              </w:rPr>
              <w:t xml:space="preserve">harassed or bullied </w:t>
            </w:r>
            <w:r w:rsidRPr="006376C8">
              <w:rPr>
                <w:rFonts w:ascii="Times New Roman" w:hAnsi="Times New Roman"/>
                <w:b/>
                <w:bCs/>
                <w:color w:val="FFFFFF"/>
                <w:sz w:val="24"/>
                <w:szCs w:val="24"/>
              </w:rPr>
              <w:t>table</w:t>
            </w:r>
          </w:p>
        </w:tc>
        <w:tc>
          <w:tcPr>
            <w:tcW w:w="1934" w:type="dxa"/>
            <w:tcBorders>
              <w:top w:val="single" w:sz="4" w:space="0" w:color="auto"/>
            </w:tcBorders>
            <w:shd w:val="clear" w:color="auto" w:fill="4F81BD"/>
          </w:tcPr>
          <w:p w:rsidR="00B47337" w:rsidRPr="006376C8" w:rsidP="00772197" w14:paraId="1D50196D"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772197">
              <w:rPr>
                <w:rFonts w:ascii="Times New Roman" w:hAnsi="Times New Roman"/>
                <w:b/>
                <w:bCs/>
                <w:color w:val="FFFFFF"/>
                <w:sz w:val="24"/>
                <w:szCs w:val="24"/>
              </w:rPr>
              <w:t>935</w:t>
            </w:r>
          </w:p>
        </w:tc>
      </w:tr>
      <w:tr w14:paraId="4182454B" w14:textId="77777777" w:rsidTr="00BA2E40">
        <w:tblPrEx>
          <w:tblW w:w="0" w:type="auto"/>
          <w:tblLook w:val="00A0"/>
        </w:tblPrEx>
        <w:tc>
          <w:tcPr>
            <w:tcW w:w="2692" w:type="dxa"/>
          </w:tcPr>
          <w:p w:rsidR="00B47337" w:rsidRPr="006376C8" w:rsidP="00BA2E40" w14:paraId="3DD181F3"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P="007877D2" w14:paraId="297325EA" w14:textId="77777777">
            <w:pPr>
              <w:spacing w:after="0" w:line="240" w:lineRule="auto"/>
              <w:rPr>
                <w:rFonts w:ascii="Times New Roman" w:hAnsi="Times New Roman"/>
                <w:bCs/>
                <w:sz w:val="24"/>
                <w:szCs w:val="24"/>
              </w:rPr>
            </w:pPr>
            <w:r w:rsidRPr="006376C8">
              <w:rPr>
                <w:rFonts w:ascii="Times New Roman" w:hAnsi="Times New Roman"/>
                <w:sz w:val="24"/>
                <w:szCs w:val="24"/>
              </w:rPr>
              <w:t xml:space="preserve">The number of students reported </w:t>
            </w:r>
            <w:r w:rsidR="009E0C0A">
              <w:rPr>
                <w:rFonts w:ascii="Times New Roman" w:hAnsi="Times New Roman"/>
                <w:sz w:val="24"/>
                <w:szCs w:val="24"/>
              </w:rPr>
              <w:t>as</w:t>
            </w:r>
            <w:r w:rsidRPr="006376C8">
              <w:rPr>
                <w:rFonts w:ascii="Times New Roman" w:hAnsi="Times New Roman"/>
                <w:sz w:val="24"/>
                <w:szCs w:val="24"/>
              </w:rPr>
              <w:t xml:space="preserve"> harassed or bullied </w:t>
            </w:r>
            <w:r w:rsidRPr="006376C8">
              <w:rPr>
                <w:rFonts w:ascii="Times New Roman" w:hAnsi="Times New Roman"/>
                <w:sz w:val="24"/>
                <w:szCs w:val="24"/>
              </w:rPr>
              <w:t>on the basis of</w:t>
            </w:r>
            <w:r w:rsidRPr="006376C8">
              <w:rPr>
                <w:rFonts w:ascii="Times New Roman" w:hAnsi="Times New Roman"/>
                <w:sz w:val="24"/>
                <w:szCs w:val="24"/>
              </w:rPr>
              <w:t xml:space="preserve"> </w:t>
            </w:r>
            <w:r w:rsidRPr="006376C8" w:rsidR="009E0C0A">
              <w:rPr>
                <w:rFonts w:ascii="Times New Roman" w:hAnsi="Times New Roman"/>
                <w:bCs/>
                <w:sz w:val="24"/>
                <w:szCs w:val="24"/>
              </w:rPr>
              <w:t>a civil rights</w:t>
            </w:r>
            <w:r w:rsidR="009E0C0A">
              <w:rPr>
                <w:rFonts w:ascii="Times New Roman" w:hAnsi="Times New Roman"/>
                <w:bCs/>
                <w:sz w:val="24"/>
                <w:szCs w:val="24"/>
              </w:rPr>
              <w:t xml:space="preserve"> category</w:t>
            </w:r>
            <w:r w:rsidR="003A45F7">
              <w:rPr>
                <w:rFonts w:ascii="Times New Roman" w:hAnsi="Times New Roman"/>
                <w:bCs/>
                <w:sz w:val="24"/>
                <w:szCs w:val="24"/>
              </w:rPr>
              <w:t>.</w:t>
            </w:r>
            <w:r w:rsidR="00A75430">
              <w:rPr>
                <w:rFonts w:ascii="Times New Roman" w:hAnsi="Times New Roman"/>
                <w:bCs/>
                <w:sz w:val="24"/>
                <w:szCs w:val="24"/>
              </w:rPr>
              <w:t xml:space="preserve">  </w:t>
            </w:r>
          </w:p>
        </w:tc>
      </w:tr>
      <w:tr w14:paraId="749B41CE" w14:textId="77777777" w:rsidTr="00BA2E40">
        <w:tblPrEx>
          <w:tblW w:w="0" w:type="auto"/>
          <w:tblLook w:val="00A0"/>
        </w:tblPrEx>
        <w:tc>
          <w:tcPr>
            <w:tcW w:w="2692" w:type="dxa"/>
          </w:tcPr>
          <w:p w:rsidR="00B47337" w:rsidRPr="006376C8" w:rsidP="00BA2E40" w14:paraId="3DA92C6E"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P="00B56622" w14:paraId="1E1A5E2A" w14:textId="77777777">
            <w:pPr>
              <w:pStyle w:val="ListParagraph"/>
              <w:numPr>
                <w:ilvl w:val="0"/>
                <w:numId w:val="16"/>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14:paraId="688B21B0" w14:textId="77777777" w:rsidTr="00BA2E40">
        <w:tblPrEx>
          <w:tblW w:w="0" w:type="auto"/>
          <w:tblLook w:val="00A0"/>
        </w:tblPrEx>
        <w:tc>
          <w:tcPr>
            <w:tcW w:w="2692" w:type="dxa"/>
          </w:tcPr>
          <w:p w:rsidR="00B47337" w:rsidRPr="006376C8" w:rsidP="00BA2E40" w14:paraId="03385FCB" w14:textId="77777777">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6376C8" w:rsidP="00C61A1B" w14:paraId="24BFAE36" w14:textId="77777777">
            <w:pPr>
              <w:spacing w:after="0"/>
              <w:rPr>
                <w:rFonts w:ascii="Times New Roman" w:hAnsi="Times New Roman"/>
                <w:bCs/>
                <w:sz w:val="24"/>
                <w:szCs w:val="24"/>
              </w:rPr>
            </w:pPr>
            <w:r>
              <w:rPr>
                <w:rFonts w:ascii="Times New Roman" w:hAnsi="Times New Roman"/>
                <w:sz w:val="24"/>
                <w:szCs w:val="24"/>
              </w:rPr>
              <w:t xml:space="preserve">Regular </w:t>
            </w:r>
            <w:r w:rsidRPr="006376C8">
              <w:rPr>
                <w:rFonts w:ascii="Times New Roman" w:hAnsi="Times New Roman"/>
                <w:sz w:val="24"/>
                <w:szCs w:val="24"/>
              </w:rPr>
              <w:t>School Year</w:t>
            </w:r>
            <w:r>
              <w:rPr>
                <w:rFonts w:ascii="Times New Roman" w:hAnsi="Times New Roman"/>
                <w:sz w:val="24"/>
                <w:szCs w:val="24"/>
              </w:rPr>
              <w:t xml:space="preserve"> </w:t>
            </w:r>
          </w:p>
        </w:tc>
      </w:tr>
      <w:tr w14:paraId="09CF8ECF" w14:textId="77777777" w:rsidTr="00BA2E40">
        <w:tblPrEx>
          <w:tblW w:w="0" w:type="auto"/>
          <w:tblLook w:val="00A0"/>
        </w:tblPrEx>
        <w:tc>
          <w:tcPr>
            <w:tcW w:w="2692" w:type="dxa"/>
          </w:tcPr>
          <w:p w:rsidR="00B47337" w:rsidRPr="006376C8" w:rsidP="00BA2E40" w14:paraId="3C984623"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P="00BA2E40" w14:paraId="38C78774"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94" w:type="dxa"/>
          </w:tcPr>
          <w:p w:rsidR="00B47337" w:rsidRPr="006376C8" w:rsidP="00BA2E40" w14:paraId="59A445B4"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r w:rsidRPr="006376C8">
              <w:rPr>
                <w:bCs/>
                <w:sz w:val="24"/>
                <w:szCs w:val="24"/>
              </w:rPr>
              <w:t xml:space="preserve">  </w:t>
            </w:r>
          </w:p>
        </w:tc>
        <w:tc>
          <w:tcPr>
            <w:tcW w:w="2394" w:type="dxa"/>
            <w:gridSpan w:val="2"/>
          </w:tcPr>
          <w:p w:rsidR="00B47337" w:rsidRPr="006376C8" w:rsidP="00BA2E40" w14:paraId="0E12FF0F"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1E95E3E0" w14:textId="77777777" w:rsidTr="00BA2E40">
        <w:tblPrEx>
          <w:tblW w:w="0" w:type="auto"/>
          <w:tblLook w:val="00A0"/>
        </w:tblPrEx>
        <w:tc>
          <w:tcPr>
            <w:tcW w:w="2692" w:type="dxa"/>
          </w:tcPr>
          <w:p w:rsidR="00B47337" w:rsidRPr="006376C8" w:rsidP="00BA2E40" w14:paraId="7AA6630D" w14:textId="71411204">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B47337" w:rsidRPr="006376C8" w:rsidP="00BA2E40" w14:paraId="29618E1E" w14:textId="77777777">
            <w:pPr>
              <w:spacing w:after="0"/>
              <w:rPr>
                <w:b/>
                <w:bCs/>
                <w:sz w:val="24"/>
                <w:szCs w:val="24"/>
              </w:rPr>
            </w:pPr>
            <w:r w:rsidRPr="006376C8">
              <w:rPr>
                <w:rFonts w:ascii="Wingdings 2" w:eastAsia="Wingdings 2" w:hAnsi="Wingdings 2" w:cs="Wingdings 2"/>
                <w:bCs/>
                <w:sz w:val="24"/>
                <w:szCs w:val="24"/>
              </w:rPr>
              <w:t>£</w:t>
            </w:r>
            <w:r w:rsidRPr="006376C8">
              <w:rPr>
                <w:bCs/>
                <w:sz w:val="24"/>
                <w:szCs w:val="24"/>
              </w:rPr>
              <w:t xml:space="preserve">  </w:t>
            </w:r>
          </w:p>
        </w:tc>
      </w:tr>
      <w:tr w14:paraId="4088240F" w14:textId="77777777" w:rsidTr="00BA2E40">
        <w:tblPrEx>
          <w:tblW w:w="0" w:type="auto"/>
          <w:tblLook w:val="00A0"/>
        </w:tblPrEx>
        <w:tc>
          <w:tcPr>
            <w:tcW w:w="2692" w:type="dxa"/>
          </w:tcPr>
          <w:p w:rsidR="00B47337" w:rsidRPr="006376C8" w:rsidP="001F5E3A" w14:paraId="7753CD15"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9E0C0A" w:rsidP="009E0C0A" w14:paraId="64EF8E1F" w14:textId="77777777">
            <w:pPr>
              <w:spacing w:after="0"/>
              <w:rPr>
                <w:rFonts w:ascii="Times New Roman" w:hAnsi="Times New Roman"/>
                <w:sz w:val="24"/>
                <w:szCs w:val="24"/>
              </w:rPr>
            </w:pPr>
            <w:r w:rsidRPr="0064593C">
              <w:rPr>
                <w:rFonts w:ascii="Times New Roman" w:hAnsi="Times New Roman"/>
                <w:sz w:val="24"/>
                <w:szCs w:val="24"/>
              </w:rPr>
              <w:t xml:space="preserve">Include students enrolled in </w:t>
            </w:r>
            <w:r>
              <w:rPr>
                <w:rFonts w:ascii="Times New Roman" w:hAnsi="Times New Roman"/>
                <w:sz w:val="24"/>
                <w:szCs w:val="24"/>
              </w:rPr>
              <w:t>grades K-12</w:t>
            </w:r>
            <w:r w:rsidRPr="0064593C">
              <w:rPr>
                <w:rFonts w:ascii="Times New Roman" w:hAnsi="Times New Roman"/>
                <w:sz w:val="24"/>
                <w:szCs w:val="24"/>
              </w:rPr>
              <w:t xml:space="preserve">, and </w:t>
            </w:r>
            <w:r w:rsidRPr="002926A6">
              <w:rPr>
                <w:rFonts w:ascii="Times New Roman" w:hAnsi="Times New Roman"/>
                <w:sz w:val="24"/>
                <w:szCs w:val="24"/>
              </w:rPr>
              <w:t>comparable ungraded levels</w:t>
            </w:r>
            <w:r>
              <w:rPr>
                <w:rFonts w:ascii="Times New Roman" w:hAnsi="Times New Roman"/>
                <w:sz w:val="24"/>
                <w:szCs w:val="24"/>
              </w:rPr>
              <w:t xml:space="preserve">.  </w:t>
            </w:r>
            <w:r w:rsidRPr="00CC2EFD">
              <w:rPr>
                <w:rFonts w:ascii="Times New Roman" w:hAnsi="Times New Roman"/>
                <w:sz w:val="24"/>
                <w:szCs w:val="24"/>
              </w:rPr>
              <w:t xml:space="preserve">In classifying the </w:t>
            </w:r>
            <w:r w:rsidR="00C01E39">
              <w:rPr>
                <w:rFonts w:ascii="Times New Roman" w:hAnsi="Times New Roman"/>
                <w:sz w:val="24"/>
                <w:szCs w:val="24"/>
              </w:rPr>
              <w:t>students</w:t>
            </w:r>
            <w:r w:rsidR="00C213EA">
              <w:rPr>
                <w:rFonts w:ascii="Times New Roman" w:hAnsi="Times New Roman"/>
                <w:sz w:val="24"/>
                <w:szCs w:val="24"/>
              </w:rPr>
              <w:t xml:space="preserve"> reported as harassed or bullied</w:t>
            </w:r>
            <w:r w:rsidRPr="00CC2EFD">
              <w:rPr>
                <w:rFonts w:ascii="Times New Roman" w:hAnsi="Times New Roman"/>
                <w:sz w:val="24"/>
                <w:szCs w:val="24"/>
              </w:rPr>
              <w:t>, look to the likely motives</w:t>
            </w:r>
            <w:r>
              <w:rPr>
                <w:rFonts w:ascii="Times New Roman" w:hAnsi="Times New Roman"/>
                <w:sz w:val="24"/>
                <w:szCs w:val="24"/>
              </w:rPr>
              <w:t xml:space="preserve"> of the alleged harasser/bully</w:t>
            </w:r>
            <w:r w:rsidRPr="00CC2EFD">
              <w:rPr>
                <w:rFonts w:ascii="Times New Roman" w:hAnsi="Times New Roman"/>
                <w:sz w:val="24"/>
                <w:szCs w:val="24"/>
              </w:rPr>
              <w:t xml:space="preserve">, and not the actual status of the </w:t>
            </w:r>
            <w:r w:rsidR="00C213EA">
              <w:rPr>
                <w:rFonts w:ascii="Times New Roman" w:hAnsi="Times New Roman"/>
                <w:sz w:val="24"/>
                <w:szCs w:val="24"/>
              </w:rPr>
              <w:t>alleged victim</w:t>
            </w:r>
            <w:r w:rsidRPr="00CC2EFD">
              <w:rPr>
                <w:rFonts w:ascii="Times New Roman" w:hAnsi="Times New Roman"/>
                <w:sz w:val="24"/>
                <w:szCs w:val="24"/>
              </w:rPr>
              <w:t xml:space="preserve">.  </w:t>
            </w:r>
          </w:p>
          <w:p w:rsidR="009E0C0A" w:rsidP="009E0C0A" w14:paraId="552C1FE4" w14:textId="77777777">
            <w:pPr>
              <w:spacing w:after="0" w:line="240" w:lineRule="auto"/>
              <w:rPr>
                <w:rFonts w:ascii="Times New Roman" w:hAnsi="Times New Roman"/>
                <w:sz w:val="24"/>
                <w:szCs w:val="24"/>
              </w:rPr>
            </w:pPr>
          </w:p>
          <w:p w:rsidR="009E0C0A" w:rsidP="009E0C0A" w14:paraId="18D0457F" w14:textId="77777777">
            <w:pPr>
              <w:spacing w:after="0" w:line="240" w:lineRule="auto"/>
              <w:rPr>
                <w:rFonts w:ascii="Times New Roman" w:hAnsi="Times New Roman"/>
                <w:sz w:val="24"/>
                <w:szCs w:val="24"/>
              </w:rPr>
            </w:pPr>
            <w:r>
              <w:rPr>
                <w:rFonts w:ascii="Times New Roman" w:hAnsi="Times New Roman"/>
                <w:sz w:val="24"/>
                <w:szCs w:val="24"/>
              </w:rPr>
              <w:t xml:space="preserve">A student </w:t>
            </w:r>
            <w:r w:rsidR="00C213EA">
              <w:rPr>
                <w:rFonts w:ascii="Times New Roman" w:hAnsi="Times New Roman"/>
                <w:sz w:val="24"/>
                <w:szCs w:val="24"/>
              </w:rPr>
              <w:t>reported as harassed or bullied</w:t>
            </w:r>
            <w:r>
              <w:rPr>
                <w:rFonts w:ascii="Times New Roman" w:hAnsi="Times New Roman"/>
                <w:sz w:val="24"/>
                <w:szCs w:val="24"/>
              </w:rPr>
              <w:t xml:space="preserve"> </w:t>
            </w:r>
            <w:r>
              <w:rPr>
                <w:rFonts w:ascii="Times New Roman" w:hAnsi="Times New Roman"/>
                <w:sz w:val="24"/>
                <w:szCs w:val="24"/>
              </w:rPr>
              <w:t>on the ba</w:t>
            </w:r>
            <w:r w:rsidR="00D94007">
              <w:rPr>
                <w:rFonts w:ascii="Times New Roman" w:hAnsi="Times New Roman"/>
                <w:sz w:val="24"/>
                <w:szCs w:val="24"/>
              </w:rPr>
              <w:t>sis of</w:t>
            </w:r>
            <w:r w:rsidR="00D94007">
              <w:rPr>
                <w:rFonts w:ascii="Times New Roman" w:hAnsi="Times New Roman"/>
                <w:sz w:val="24"/>
                <w:szCs w:val="24"/>
              </w:rPr>
              <w:t xml:space="preserve"> multiple civil rights </w:t>
            </w:r>
            <w:r>
              <w:rPr>
                <w:rFonts w:ascii="Times New Roman" w:hAnsi="Times New Roman"/>
                <w:sz w:val="24"/>
                <w:szCs w:val="24"/>
              </w:rPr>
              <w:t xml:space="preserve">categories should be counted in </w:t>
            </w:r>
            <w:r w:rsidR="00D94007">
              <w:rPr>
                <w:rFonts w:ascii="Times New Roman" w:hAnsi="Times New Roman"/>
                <w:sz w:val="24"/>
                <w:szCs w:val="24"/>
              </w:rPr>
              <w:t xml:space="preserve">each applicable civil rights </w:t>
            </w:r>
            <w:r>
              <w:rPr>
                <w:rFonts w:ascii="Times New Roman" w:hAnsi="Times New Roman"/>
                <w:sz w:val="24"/>
                <w:szCs w:val="24"/>
              </w:rPr>
              <w:t xml:space="preserve">category.  For example, a student </w:t>
            </w:r>
            <w:r w:rsidR="00C213EA">
              <w:rPr>
                <w:rFonts w:ascii="Times New Roman" w:hAnsi="Times New Roman"/>
                <w:sz w:val="24"/>
                <w:szCs w:val="24"/>
              </w:rPr>
              <w:t xml:space="preserve">reported as harassed or bullied </w:t>
            </w:r>
            <w:r w:rsidR="00C213EA">
              <w:rPr>
                <w:rFonts w:ascii="Times New Roman" w:hAnsi="Times New Roman"/>
                <w:sz w:val="24"/>
                <w:szCs w:val="24"/>
              </w:rPr>
              <w:t>on the basis</w:t>
            </w:r>
            <w:r>
              <w:rPr>
                <w:rFonts w:ascii="Times New Roman" w:hAnsi="Times New Roman"/>
                <w:sz w:val="24"/>
                <w:szCs w:val="24"/>
              </w:rPr>
              <w:t xml:space="preserve"> of</w:t>
            </w:r>
            <w:r>
              <w:rPr>
                <w:rFonts w:ascii="Times New Roman" w:hAnsi="Times New Roman"/>
                <w:sz w:val="24"/>
                <w:szCs w:val="24"/>
              </w:rPr>
              <w:t xml:space="preserve"> both </w:t>
            </w:r>
            <w:r w:rsidRPr="006376C8">
              <w:rPr>
                <w:rFonts w:ascii="Times New Roman" w:hAnsi="Times New Roman"/>
                <w:sz w:val="24"/>
                <w:szCs w:val="24"/>
              </w:rPr>
              <w:t>s</w:t>
            </w:r>
            <w:r>
              <w:rPr>
                <w:rFonts w:ascii="Times New Roman" w:hAnsi="Times New Roman"/>
                <w:sz w:val="24"/>
                <w:szCs w:val="24"/>
              </w:rPr>
              <w:t>ex and disability sho</w:t>
            </w:r>
            <w:r w:rsidRPr="006376C8">
              <w:rPr>
                <w:rFonts w:ascii="Times New Roman" w:hAnsi="Times New Roman"/>
                <w:sz w:val="24"/>
                <w:szCs w:val="24"/>
              </w:rPr>
              <w:t>uld be reported in both the sex count and the disability count.</w:t>
            </w:r>
            <w:r>
              <w:rPr>
                <w:rFonts w:ascii="Times New Roman" w:hAnsi="Times New Roman"/>
                <w:sz w:val="24"/>
                <w:szCs w:val="24"/>
              </w:rPr>
              <w:t xml:space="preserve"> </w:t>
            </w:r>
          </w:p>
          <w:p w:rsidR="009E0C0A" w:rsidP="009E0C0A" w14:paraId="0906E08C" w14:textId="77777777">
            <w:pPr>
              <w:spacing w:after="0" w:line="240" w:lineRule="auto"/>
              <w:rPr>
                <w:rFonts w:ascii="Times New Roman" w:hAnsi="Times New Roman"/>
                <w:sz w:val="24"/>
                <w:szCs w:val="24"/>
              </w:rPr>
            </w:pPr>
          </w:p>
          <w:p w:rsidR="00B47337" w:rsidRPr="006376C8" w:rsidP="009E0C0A" w14:paraId="67E1124E" w14:textId="77777777">
            <w:pPr>
              <w:spacing w:after="0" w:line="240" w:lineRule="auto"/>
              <w:rPr>
                <w:rFonts w:ascii="Times New Roman" w:hAnsi="Times New Roman"/>
                <w:sz w:val="24"/>
                <w:szCs w:val="24"/>
              </w:rPr>
            </w:pPr>
            <w:r>
              <w:rPr>
                <w:rFonts w:ascii="Times New Roman" w:hAnsi="Times New Roman"/>
                <w:sz w:val="24"/>
                <w:szCs w:val="24"/>
              </w:rPr>
              <w:t xml:space="preserve">Within each civil rights </w:t>
            </w:r>
            <w:r w:rsidR="009E0C0A">
              <w:rPr>
                <w:rFonts w:ascii="Times New Roman" w:hAnsi="Times New Roman"/>
                <w:sz w:val="24"/>
                <w:szCs w:val="24"/>
              </w:rPr>
              <w:t>category, the count should be unduplicated.</w:t>
            </w:r>
            <w:r>
              <w:rPr>
                <w:rFonts w:ascii="Times New Roman" w:hAnsi="Times New Roman"/>
                <w:sz w:val="24"/>
                <w:szCs w:val="24"/>
              </w:rPr>
              <w:t xml:space="preserve"> Category sets B, C, and D </w:t>
            </w:r>
            <w:r w:rsidRPr="00E22498">
              <w:rPr>
                <w:rFonts w:ascii="Times New Roman" w:hAnsi="Times New Roman"/>
                <w:sz w:val="24"/>
                <w:szCs w:val="24"/>
              </w:rPr>
              <w:t>do not include all students.</w:t>
            </w:r>
          </w:p>
        </w:tc>
      </w:tr>
      <w:tr w14:paraId="60E23377" w14:textId="77777777" w:rsidTr="00104754">
        <w:tblPrEx>
          <w:tblW w:w="0" w:type="auto"/>
          <w:tblLook w:val="00A0"/>
        </w:tblPrEx>
        <w:tc>
          <w:tcPr>
            <w:tcW w:w="2692" w:type="dxa"/>
          </w:tcPr>
          <w:p w:rsidR="00B47337" w:rsidRPr="006376C8" w:rsidP="00BA2E40" w14:paraId="41DC389A" w14:textId="77777777">
            <w:pPr>
              <w:spacing w:after="0"/>
              <w:rPr>
                <w:rFonts w:ascii="Times New Roman" w:hAnsi="Times New Roman"/>
                <w:b/>
                <w:bCs/>
                <w:color w:val="FFFFFF"/>
                <w:sz w:val="24"/>
                <w:szCs w:val="24"/>
              </w:rPr>
            </w:pPr>
          </w:p>
        </w:tc>
        <w:tc>
          <w:tcPr>
            <w:tcW w:w="6884" w:type="dxa"/>
            <w:gridSpan w:val="4"/>
          </w:tcPr>
          <w:p w:rsidR="00B47337" w:rsidRPr="006376C8" w:rsidP="00BA2E40" w14:paraId="38744E07" w14:textId="77777777">
            <w:pPr>
              <w:spacing w:after="0"/>
              <w:rPr>
                <w:rFonts w:ascii="Times New Roman" w:hAnsi="Times New Roman"/>
                <w:b/>
                <w:bCs/>
                <w:color w:val="FFFFFF"/>
                <w:sz w:val="24"/>
                <w:szCs w:val="24"/>
              </w:rPr>
            </w:pPr>
          </w:p>
        </w:tc>
      </w:tr>
      <w:tr w14:paraId="4E11B162" w14:textId="77777777" w:rsidTr="00BA2E40">
        <w:tblPrEx>
          <w:tblW w:w="0" w:type="auto"/>
          <w:tblLook w:val="00A0"/>
        </w:tblPrEx>
        <w:tc>
          <w:tcPr>
            <w:tcW w:w="2692" w:type="dxa"/>
            <w:shd w:val="clear" w:color="auto" w:fill="4F81BD"/>
          </w:tcPr>
          <w:p w:rsidR="00B47337" w:rsidRPr="006376C8" w:rsidP="00BA2E40" w14:paraId="60DD3CA9"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P="00BA2E40" w14:paraId="226D16D5"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482E5BDB" w14:textId="77777777" w:rsidTr="00BA2E40">
        <w:tblPrEx>
          <w:tblW w:w="0" w:type="auto"/>
          <w:tblLook w:val="00A0"/>
        </w:tblPrEx>
        <w:tc>
          <w:tcPr>
            <w:tcW w:w="2692" w:type="dxa"/>
          </w:tcPr>
          <w:p w:rsidR="00B47337" w:rsidP="00BA2E40" w14:paraId="7264A581" w14:textId="77777777">
            <w:pPr>
              <w:spacing w:after="0"/>
              <w:rPr>
                <w:rFonts w:ascii="Times New Roman" w:hAnsi="Times New Roman"/>
                <w:b/>
                <w:bCs/>
                <w:sz w:val="24"/>
                <w:szCs w:val="24"/>
              </w:rPr>
            </w:pPr>
            <w:r w:rsidRPr="006376C8">
              <w:rPr>
                <w:rFonts w:ascii="Times New Roman" w:hAnsi="Times New Roman"/>
                <w:b/>
                <w:bCs/>
                <w:sz w:val="24"/>
                <w:szCs w:val="24"/>
              </w:rPr>
              <w:t>Category Set A</w:t>
            </w:r>
          </w:p>
          <w:p w:rsidR="00E57A13" w:rsidRPr="00E57A13" w:rsidP="00E57A13" w14:paraId="1A2E3CDA" w14:textId="77777777">
            <w:pPr>
              <w:spacing w:after="0"/>
              <w:rPr>
                <w:rFonts w:ascii="Times New Roman" w:hAnsi="Times New Roman"/>
                <w:b/>
                <w:bCs/>
                <w:color w:val="FF0000"/>
              </w:rPr>
            </w:pPr>
            <w:r w:rsidRPr="00E57A13">
              <w:rPr>
                <w:rFonts w:ascii="Times New Roman" w:hAnsi="Times New Roman"/>
                <w:b/>
                <w:bCs/>
                <w:color w:val="FF0000"/>
                <w:sz w:val="24"/>
                <w:szCs w:val="24"/>
              </w:rPr>
              <w:t>Revised!</w:t>
            </w:r>
          </w:p>
          <w:p w:rsidR="00E57A13" w:rsidRPr="006376C8" w:rsidP="00BA2E40" w14:paraId="17CEEBCC" w14:textId="67D85C95">
            <w:pPr>
              <w:spacing w:after="0"/>
              <w:rPr>
                <w:rFonts w:ascii="Times New Roman" w:hAnsi="Times New Roman"/>
                <w:b/>
                <w:bCs/>
                <w:sz w:val="24"/>
                <w:szCs w:val="24"/>
              </w:rPr>
            </w:pPr>
          </w:p>
        </w:tc>
        <w:tc>
          <w:tcPr>
            <w:tcW w:w="6884" w:type="dxa"/>
            <w:gridSpan w:val="4"/>
          </w:tcPr>
          <w:p w:rsidR="00B47337" w:rsidRPr="000F1C5D" w:rsidP="000F1C5D" w14:paraId="7838B9DD" w14:textId="77777777">
            <w:pPr>
              <w:numPr>
                <w:ilvl w:val="0"/>
                <w:numId w:val="2"/>
              </w:numPr>
              <w:spacing w:after="0" w:line="240" w:lineRule="auto"/>
              <w:rPr>
                <w:rFonts w:ascii="Times New Roman" w:hAnsi="Times New Roman"/>
                <w:b/>
                <w:bCs/>
                <w:sz w:val="24"/>
                <w:szCs w:val="24"/>
              </w:rPr>
            </w:pPr>
            <w:r w:rsidRPr="006376C8">
              <w:rPr>
                <w:rFonts w:ascii="Times New Roman" w:hAnsi="Times New Roman"/>
                <w:sz w:val="24"/>
                <w:szCs w:val="24"/>
              </w:rPr>
              <w:t>Civil Rights</w:t>
            </w:r>
            <w:r w:rsidR="00BD347B">
              <w:rPr>
                <w:rFonts w:ascii="Times New Roman" w:hAnsi="Times New Roman"/>
                <w:sz w:val="24"/>
                <w:szCs w:val="24"/>
              </w:rPr>
              <w:t xml:space="preserve"> </w:t>
            </w:r>
            <w:r w:rsidR="00CC682E">
              <w:rPr>
                <w:rFonts w:ascii="Times New Roman" w:hAnsi="Times New Roman"/>
                <w:sz w:val="24"/>
                <w:szCs w:val="24"/>
              </w:rPr>
              <w:t>Category</w:t>
            </w:r>
            <w:r w:rsidR="000F1C5D">
              <w:rPr>
                <w:rFonts w:ascii="Times New Roman" w:hAnsi="Times New Roman"/>
                <w:sz w:val="24"/>
                <w:szCs w:val="24"/>
              </w:rPr>
              <w:t xml:space="preserve"> (Student Counts)</w:t>
            </w:r>
          </w:p>
          <w:p w:rsidR="00B47337" w:rsidRPr="006376C8" w:rsidP="00767927" w14:paraId="333F3B70" w14:textId="77777777">
            <w:pPr>
              <w:numPr>
                <w:ilvl w:val="0"/>
                <w:numId w:val="2"/>
              </w:numPr>
              <w:spacing w:after="0" w:line="240" w:lineRule="auto"/>
              <w:rPr>
                <w:rFonts w:ascii="Times New Roman" w:hAnsi="Times New Roman"/>
                <w:b/>
                <w:bCs/>
                <w:sz w:val="24"/>
                <w:szCs w:val="24"/>
              </w:rPr>
            </w:pPr>
            <w:r w:rsidRPr="006376C8">
              <w:rPr>
                <w:rFonts w:ascii="Times New Roman" w:hAnsi="Times New Roman"/>
                <w:sz w:val="24"/>
                <w:szCs w:val="24"/>
              </w:rPr>
              <w:t>Racial Ethnic</w:t>
            </w:r>
          </w:p>
          <w:p w:rsidR="00B47337" w:rsidRPr="006376C8" w:rsidP="00767927" w14:paraId="1BD7FDBF" w14:textId="234D94C8">
            <w:pPr>
              <w:numPr>
                <w:ilvl w:val="0"/>
                <w:numId w:val="2"/>
              </w:numPr>
              <w:spacing w:after="0" w:line="240" w:lineRule="auto"/>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sidRPr="004E0201">
              <w:rPr>
                <w:rFonts w:ascii="Times New Roman" w:hAnsi="Times New Roman"/>
                <w:sz w:val="24"/>
                <w:szCs w:val="24"/>
              </w:rPr>
              <w:t>Sex (Membership)</w:t>
            </w:r>
            <w:r>
              <w:rPr>
                <w:rFonts w:ascii="Times New Roman" w:hAnsi="Times New Roman"/>
                <w:sz w:val="24"/>
                <w:szCs w:val="24"/>
              </w:rPr>
              <w:t>—</w:t>
            </w:r>
            <w:r w:rsidR="00E01BF6">
              <w:rPr>
                <w:rFonts w:ascii="Times New Roman" w:hAnsi="Times New Roman"/>
                <w:sz w:val="24"/>
                <w:szCs w:val="24"/>
              </w:rPr>
              <w:t>Expanded</w:t>
            </w:r>
          </w:p>
        </w:tc>
      </w:tr>
      <w:tr w14:paraId="33E745A7" w14:textId="77777777" w:rsidTr="00BA2E40">
        <w:tblPrEx>
          <w:tblW w:w="0" w:type="auto"/>
          <w:tblLook w:val="00A0"/>
        </w:tblPrEx>
        <w:tc>
          <w:tcPr>
            <w:tcW w:w="2692" w:type="dxa"/>
          </w:tcPr>
          <w:p w:rsidR="00B47337" w:rsidP="00BA2E40" w14:paraId="2DBE3CAC" w14:textId="77777777">
            <w:pPr>
              <w:spacing w:after="0"/>
              <w:rPr>
                <w:rFonts w:ascii="Times New Roman" w:hAnsi="Times New Roman"/>
                <w:b/>
                <w:bCs/>
                <w:sz w:val="24"/>
                <w:szCs w:val="24"/>
              </w:rPr>
            </w:pPr>
            <w:r w:rsidRPr="006376C8">
              <w:rPr>
                <w:rFonts w:ascii="Times New Roman" w:hAnsi="Times New Roman"/>
                <w:b/>
                <w:bCs/>
                <w:sz w:val="24"/>
                <w:szCs w:val="24"/>
              </w:rPr>
              <w:t>Category Set B</w:t>
            </w:r>
          </w:p>
          <w:p w:rsidR="00E57A13" w:rsidRPr="00E57A13" w:rsidP="00E57A13" w14:paraId="762A5924" w14:textId="77777777">
            <w:pPr>
              <w:spacing w:after="0"/>
              <w:rPr>
                <w:rFonts w:ascii="Times New Roman" w:hAnsi="Times New Roman"/>
                <w:b/>
                <w:bCs/>
                <w:color w:val="FF0000"/>
              </w:rPr>
            </w:pPr>
            <w:r w:rsidRPr="00E57A13">
              <w:rPr>
                <w:rFonts w:ascii="Times New Roman" w:hAnsi="Times New Roman"/>
                <w:b/>
                <w:bCs/>
                <w:color w:val="FF0000"/>
                <w:sz w:val="24"/>
                <w:szCs w:val="24"/>
              </w:rPr>
              <w:t>Revised!</w:t>
            </w:r>
          </w:p>
          <w:p w:rsidR="00E57A13" w:rsidRPr="006376C8" w:rsidP="00BA2E40" w14:paraId="3586C7BC" w14:textId="7AE13BC0">
            <w:pPr>
              <w:spacing w:after="0"/>
              <w:rPr>
                <w:rFonts w:ascii="Times New Roman" w:hAnsi="Times New Roman"/>
                <w:b/>
                <w:bCs/>
                <w:sz w:val="24"/>
                <w:szCs w:val="24"/>
              </w:rPr>
            </w:pPr>
          </w:p>
        </w:tc>
        <w:tc>
          <w:tcPr>
            <w:tcW w:w="6884" w:type="dxa"/>
            <w:gridSpan w:val="4"/>
          </w:tcPr>
          <w:p w:rsidR="00B47337" w:rsidRPr="000F1C5D" w:rsidP="000F1C5D" w14:paraId="0EA955B6" w14:textId="77777777">
            <w:pPr>
              <w:numPr>
                <w:ilvl w:val="0"/>
                <w:numId w:val="2"/>
              </w:numPr>
              <w:spacing w:after="0" w:line="240" w:lineRule="auto"/>
              <w:rPr>
                <w:rFonts w:ascii="Times New Roman" w:hAnsi="Times New Roman"/>
                <w:b/>
                <w:bCs/>
                <w:sz w:val="24"/>
                <w:szCs w:val="24"/>
              </w:rPr>
            </w:pPr>
            <w:r w:rsidRPr="006376C8">
              <w:rPr>
                <w:rFonts w:ascii="Times New Roman" w:hAnsi="Times New Roman"/>
                <w:sz w:val="24"/>
                <w:szCs w:val="24"/>
              </w:rPr>
              <w:t xml:space="preserve">Civil Rights </w:t>
            </w:r>
            <w:r w:rsidR="00CC682E">
              <w:rPr>
                <w:rFonts w:ascii="Times New Roman" w:hAnsi="Times New Roman"/>
                <w:sz w:val="24"/>
                <w:szCs w:val="24"/>
              </w:rPr>
              <w:t>Category</w:t>
            </w:r>
            <w:r w:rsidR="000F1C5D">
              <w:rPr>
                <w:rFonts w:ascii="Times New Roman" w:hAnsi="Times New Roman"/>
                <w:sz w:val="24"/>
                <w:szCs w:val="24"/>
              </w:rPr>
              <w:t xml:space="preserve"> (Student Counts)</w:t>
            </w:r>
          </w:p>
          <w:p w:rsidR="00F137DE" w:rsidRPr="006376C8" w:rsidP="009F03E9" w14:paraId="1149D580" w14:textId="77777777">
            <w:pPr>
              <w:numPr>
                <w:ilvl w:val="0"/>
                <w:numId w:val="4"/>
              </w:numPr>
              <w:spacing w:after="0"/>
              <w:rPr>
                <w:rFonts w:ascii="Times New Roman" w:hAnsi="Times New Roman"/>
                <w:b/>
                <w:bCs/>
                <w:sz w:val="24"/>
                <w:szCs w:val="24"/>
              </w:rPr>
            </w:pPr>
            <w:r w:rsidRPr="006376C8">
              <w:rPr>
                <w:rFonts w:ascii="Times New Roman" w:hAnsi="Times New Roman"/>
                <w:sz w:val="24"/>
                <w:szCs w:val="24"/>
              </w:rPr>
              <w:t>Disability Status (</w:t>
            </w:r>
            <w:r w:rsidRPr="00A64310" w:rsidR="00A64310">
              <w:rPr>
                <w:rFonts w:ascii="Times New Roman" w:hAnsi="Times New Roman"/>
                <w:i/>
                <w:sz w:val="24"/>
                <w:szCs w:val="24"/>
              </w:rPr>
              <w:t>IDEA</w:t>
            </w:r>
            <w:r w:rsidRPr="006376C8">
              <w:rPr>
                <w:rFonts w:ascii="Times New Roman" w:hAnsi="Times New Roman"/>
                <w:sz w:val="24"/>
                <w:szCs w:val="24"/>
              </w:rPr>
              <w:t>)</w:t>
            </w:r>
          </w:p>
          <w:p w:rsidR="00B47337" w:rsidRPr="006376C8" w:rsidP="00767927" w14:paraId="589053AF" w14:textId="3AC02915">
            <w:pPr>
              <w:numPr>
                <w:ilvl w:val="0"/>
                <w:numId w:val="2"/>
              </w:numPr>
              <w:spacing w:after="0" w:line="240" w:lineRule="auto"/>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sidRPr="004E0201">
              <w:rPr>
                <w:rFonts w:ascii="Times New Roman" w:hAnsi="Times New Roman"/>
                <w:sz w:val="24"/>
                <w:szCs w:val="24"/>
              </w:rPr>
              <w:t>Sex (Membership)</w:t>
            </w:r>
            <w:r>
              <w:rPr>
                <w:rFonts w:ascii="Times New Roman" w:hAnsi="Times New Roman"/>
                <w:sz w:val="24"/>
                <w:szCs w:val="24"/>
              </w:rPr>
              <w:t>—</w:t>
            </w:r>
            <w:r w:rsidR="00E01BF6">
              <w:rPr>
                <w:rFonts w:ascii="Times New Roman" w:hAnsi="Times New Roman"/>
                <w:sz w:val="24"/>
                <w:szCs w:val="24"/>
              </w:rPr>
              <w:t>Expanded</w:t>
            </w:r>
          </w:p>
        </w:tc>
      </w:tr>
      <w:tr w14:paraId="434A151B" w14:textId="77777777" w:rsidTr="00BA2E40">
        <w:tblPrEx>
          <w:tblW w:w="0" w:type="auto"/>
          <w:tblLook w:val="00A0"/>
        </w:tblPrEx>
        <w:tc>
          <w:tcPr>
            <w:tcW w:w="2692" w:type="dxa"/>
          </w:tcPr>
          <w:p w:rsidR="00B47337" w:rsidP="00BA2E40" w14:paraId="199FFD2F" w14:textId="77777777">
            <w:pPr>
              <w:spacing w:after="0"/>
              <w:rPr>
                <w:rFonts w:ascii="Times New Roman" w:hAnsi="Times New Roman"/>
                <w:b/>
                <w:bCs/>
                <w:sz w:val="24"/>
                <w:szCs w:val="24"/>
              </w:rPr>
            </w:pPr>
            <w:r w:rsidRPr="006376C8">
              <w:rPr>
                <w:rFonts w:ascii="Times New Roman" w:hAnsi="Times New Roman"/>
                <w:b/>
                <w:bCs/>
                <w:sz w:val="24"/>
                <w:szCs w:val="24"/>
              </w:rPr>
              <w:t>Category Set C</w:t>
            </w:r>
          </w:p>
          <w:p w:rsidR="00E57A13" w:rsidRPr="00E57A13" w:rsidP="00E57A13" w14:paraId="29C0BD0E" w14:textId="77777777">
            <w:pPr>
              <w:spacing w:after="0"/>
              <w:rPr>
                <w:rFonts w:ascii="Times New Roman" w:hAnsi="Times New Roman"/>
                <w:b/>
                <w:bCs/>
                <w:color w:val="FF0000"/>
              </w:rPr>
            </w:pPr>
            <w:r w:rsidRPr="00E57A13">
              <w:rPr>
                <w:rFonts w:ascii="Times New Roman" w:hAnsi="Times New Roman"/>
                <w:b/>
                <w:bCs/>
                <w:color w:val="FF0000"/>
                <w:sz w:val="24"/>
                <w:szCs w:val="24"/>
              </w:rPr>
              <w:t>Revised!</w:t>
            </w:r>
          </w:p>
          <w:p w:rsidR="00E57A13" w:rsidRPr="006376C8" w:rsidP="00BA2E40" w14:paraId="4A67F2C8" w14:textId="51AA9EEE">
            <w:pPr>
              <w:spacing w:after="0"/>
              <w:rPr>
                <w:rFonts w:ascii="Times New Roman" w:hAnsi="Times New Roman"/>
                <w:b/>
                <w:bCs/>
                <w:sz w:val="24"/>
                <w:szCs w:val="24"/>
              </w:rPr>
            </w:pPr>
          </w:p>
        </w:tc>
        <w:tc>
          <w:tcPr>
            <w:tcW w:w="6884" w:type="dxa"/>
            <w:gridSpan w:val="4"/>
          </w:tcPr>
          <w:p w:rsidR="00B47337" w:rsidRPr="000F1C5D" w:rsidP="000F1C5D" w14:paraId="10D9B7B4" w14:textId="77777777">
            <w:pPr>
              <w:numPr>
                <w:ilvl w:val="0"/>
                <w:numId w:val="2"/>
              </w:numPr>
              <w:spacing w:after="0" w:line="240" w:lineRule="auto"/>
              <w:rPr>
                <w:rFonts w:ascii="Times New Roman" w:hAnsi="Times New Roman"/>
                <w:b/>
                <w:bCs/>
                <w:sz w:val="24"/>
                <w:szCs w:val="24"/>
              </w:rPr>
            </w:pPr>
            <w:r w:rsidRPr="00BD347B">
              <w:rPr>
                <w:rFonts w:ascii="Times New Roman" w:hAnsi="Times New Roman"/>
                <w:sz w:val="24"/>
                <w:szCs w:val="24"/>
              </w:rPr>
              <w:t xml:space="preserve">Civil Rights </w:t>
            </w:r>
            <w:r w:rsidR="00CC682E">
              <w:rPr>
                <w:rFonts w:ascii="Times New Roman" w:hAnsi="Times New Roman"/>
                <w:sz w:val="24"/>
                <w:szCs w:val="24"/>
              </w:rPr>
              <w:t>Category</w:t>
            </w:r>
            <w:r w:rsidRPr="00BD347B">
              <w:rPr>
                <w:rFonts w:ascii="Times New Roman" w:hAnsi="Times New Roman"/>
                <w:sz w:val="24"/>
                <w:szCs w:val="24"/>
              </w:rPr>
              <w:t xml:space="preserve"> </w:t>
            </w:r>
            <w:r w:rsidR="000F1C5D">
              <w:rPr>
                <w:rFonts w:ascii="Times New Roman" w:hAnsi="Times New Roman"/>
                <w:sz w:val="24"/>
                <w:szCs w:val="24"/>
              </w:rPr>
              <w:t>(Student Counts)</w:t>
            </w:r>
          </w:p>
          <w:p w:rsidR="00CC682E" w:rsidRPr="00F137DE" w:rsidP="009F03E9" w14:paraId="0B692E17" w14:textId="77777777">
            <w:pPr>
              <w:numPr>
                <w:ilvl w:val="0"/>
                <w:numId w:val="4"/>
              </w:numPr>
              <w:spacing w:after="0"/>
              <w:rPr>
                <w:rFonts w:ascii="Times New Roman" w:hAnsi="Times New Roman"/>
                <w:b/>
                <w:bCs/>
                <w:sz w:val="24"/>
                <w:szCs w:val="24"/>
              </w:rPr>
            </w:pPr>
            <w:r w:rsidRPr="006376C8">
              <w:rPr>
                <w:rFonts w:ascii="Times New Roman" w:hAnsi="Times New Roman"/>
                <w:sz w:val="24"/>
                <w:szCs w:val="24"/>
              </w:rPr>
              <w:t>Disability Status (</w:t>
            </w:r>
            <w:r w:rsidRPr="00F137DE">
              <w:rPr>
                <w:rFonts w:ascii="Times New Roman" w:hAnsi="Times New Roman"/>
                <w:sz w:val="24"/>
                <w:szCs w:val="24"/>
              </w:rPr>
              <w:t>Section 504 Only)</w:t>
            </w:r>
          </w:p>
          <w:p w:rsidR="00B47337" w:rsidRPr="006376C8" w:rsidP="009F03E9" w14:paraId="5D19D696" w14:textId="6574E6B2">
            <w:pPr>
              <w:numPr>
                <w:ilvl w:val="0"/>
                <w:numId w:val="4"/>
              </w:numPr>
              <w:spacing w:after="0" w:line="240" w:lineRule="auto"/>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sidRPr="004E0201">
              <w:rPr>
                <w:rFonts w:ascii="Times New Roman" w:hAnsi="Times New Roman"/>
                <w:sz w:val="24"/>
                <w:szCs w:val="24"/>
              </w:rPr>
              <w:t>Sex (Membership)</w:t>
            </w:r>
            <w:r>
              <w:rPr>
                <w:rFonts w:ascii="Times New Roman" w:hAnsi="Times New Roman"/>
                <w:sz w:val="24"/>
                <w:szCs w:val="24"/>
              </w:rPr>
              <w:t>—</w:t>
            </w:r>
            <w:r w:rsidR="00E01BF6">
              <w:rPr>
                <w:rFonts w:ascii="Times New Roman" w:hAnsi="Times New Roman"/>
                <w:sz w:val="24"/>
                <w:szCs w:val="24"/>
              </w:rPr>
              <w:t>Expanded</w:t>
            </w:r>
          </w:p>
        </w:tc>
      </w:tr>
      <w:tr w14:paraId="0FF3053D" w14:textId="77777777" w:rsidTr="00BA2E40">
        <w:tblPrEx>
          <w:tblW w:w="0" w:type="auto"/>
          <w:tblLook w:val="00A0"/>
        </w:tblPrEx>
        <w:tc>
          <w:tcPr>
            <w:tcW w:w="2692" w:type="dxa"/>
            <w:tcBorders>
              <w:bottom w:val="single" w:sz="4" w:space="0" w:color="auto"/>
            </w:tcBorders>
          </w:tcPr>
          <w:p w:rsidR="00B47337" w:rsidP="00BA2E40" w14:paraId="3DEEEA34" w14:textId="77777777">
            <w:pPr>
              <w:spacing w:after="0"/>
              <w:rPr>
                <w:rFonts w:ascii="Times New Roman" w:hAnsi="Times New Roman"/>
                <w:b/>
                <w:bCs/>
                <w:sz w:val="24"/>
                <w:szCs w:val="24"/>
              </w:rPr>
            </w:pPr>
            <w:r w:rsidRPr="006376C8">
              <w:rPr>
                <w:rFonts w:ascii="Times New Roman" w:hAnsi="Times New Roman"/>
                <w:b/>
                <w:bCs/>
                <w:sz w:val="24"/>
                <w:szCs w:val="24"/>
              </w:rPr>
              <w:t>Category Set D</w:t>
            </w:r>
          </w:p>
          <w:p w:rsidR="00E57A13" w:rsidRPr="00E57A13" w:rsidP="00E57A13" w14:paraId="119B938D" w14:textId="77777777">
            <w:pPr>
              <w:spacing w:after="0"/>
              <w:rPr>
                <w:rFonts w:ascii="Times New Roman" w:hAnsi="Times New Roman"/>
                <w:b/>
                <w:bCs/>
                <w:color w:val="FF0000"/>
              </w:rPr>
            </w:pPr>
            <w:r w:rsidRPr="00E57A13">
              <w:rPr>
                <w:rFonts w:ascii="Times New Roman" w:hAnsi="Times New Roman"/>
                <w:b/>
                <w:bCs/>
                <w:color w:val="FF0000"/>
                <w:sz w:val="24"/>
                <w:szCs w:val="24"/>
              </w:rPr>
              <w:t>Revised!</w:t>
            </w:r>
          </w:p>
          <w:p w:rsidR="00E57A13" w:rsidRPr="006376C8" w:rsidP="00BA2E40" w14:paraId="0C1873C5" w14:textId="622198C7">
            <w:pPr>
              <w:spacing w:after="0"/>
              <w:rPr>
                <w:rFonts w:ascii="Times New Roman" w:hAnsi="Times New Roman"/>
                <w:b/>
                <w:bCs/>
                <w:sz w:val="24"/>
                <w:szCs w:val="24"/>
              </w:rPr>
            </w:pPr>
          </w:p>
        </w:tc>
        <w:tc>
          <w:tcPr>
            <w:tcW w:w="6884" w:type="dxa"/>
            <w:gridSpan w:val="4"/>
            <w:tcBorders>
              <w:bottom w:val="single" w:sz="4" w:space="0" w:color="auto"/>
            </w:tcBorders>
          </w:tcPr>
          <w:p w:rsidR="00B47337" w:rsidRPr="000F1C5D" w:rsidP="000F1C5D" w14:paraId="211E0092" w14:textId="77777777">
            <w:pPr>
              <w:numPr>
                <w:ilvl w:val="0"/>
                <w:numId w:val="2"/>
              </w:numPr>
              <w:spacing w:after="0" w:line="240" w:lineRule="auto"/>
              <w:rPr>
                <w:rFonts w:ascii="Times New Roman" w:hAnsi="Times New Roman"/>
                <w:b/>
                <w:bCs/>
                <w:sz w:val="24"/>
                <w:szCs w:val="24"/>
              </w:rPr>
            </w:pPr>
            <w:r w:rsidRPr="006376C8">
              <w:rPr>
                <w:rFonts w:ascii="Times New Roman" w:hAnsi="Times New Roman"/>
                <w:sz w:val="24"/>
                <w:szCs w:val="24"/>
              </w:rPr>
              <w:t xml:space="preserve">Civil Rights </w:t>
            </w:r>
            <w:r w:rsidR="00CC682E">
              <w:rPr>
                <w:rFonts w:ascii="Times New Roman" w:hAnsi="Times New Roman"/>
                <w:sz w:val="24"/>
                <w:szCs w:val="24"/>
              </w:rPr>
              <w:t>Category</w:t>
            </w:r>
            <w:r w:rsidR="000F1C5D">
              <w:rPr>
                <w:rFonts w:ascii="Times New Roman" w:hAnsi="Times New Roman"/>
                <w:sz w:val="24"/>
                <w:szCs w:val="24"/>
              </w:rPr>
              <w:t xml:space="preserve"> (Student Counts)</w:t>
            </w:r>
          </w:p>
          <w:p w:rsidR="00CC682E" w:rsidRPr="00BD347B" w:rsidP="009F03E9" w14:paraId="170896C4" w14:textId="66E670CC">
            <w:pPr>
              <w:numPr>
                <w:ilvl w:val="0"/>
                <w:numId w:val="4"/>
              </w:numPr>
              <w:spacing w:after="0" w:line="240" w:lineRule="auto"/>
              <w:rPr>
                <w:rFonts w:ascii="Times New Roman" w:hAnsi="Times New Roman"/>
                <w:b/>
                <w:bCs/>
                <w:sz w:val="24"/>
                <w:szCs w:val="24"/>
              </w:rPr>
            </w:pPr>
            <w:r>
              <w:rPr>
                <w:rFonts w:ascii="Times New Roman" w:hAnsi="Times New Roman"/>
                <w:sz w:val="24"/>
                <w:szCs w:val="24"/>
              </w:rPr>
              <w:t>EL Status (Only)</w:t>
            </w:r>
          </w:p>
          <w:p w:rsidR="00B47337" w:rsidRPr="006376C8" w:rsidP="009F03E9" w14:paraId="3F8C99BF" w14:textId="69D6496D">
            <w:pPr>
              <w:numPr>
                <w:ilvl w:val="0"/>
                <w:numId w:val="4"/>
              </w:numPr>
              <w:spacing w:after="0" w:line="240" w:lineRule="auto"/>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sidRPr="004E0201">
              <w:rPr>
                <w:rFonts w:ascii="Times New Roman" w:hAnsi="Times New Roman"/>
                <w:sz w:val="24"/>
                <w:szCs w:val="24"/>
              </w:rPr>
              <w:t>Sex (Membership)</w:t>
            </w:r>
            <w:r>
              <w:rPr>
                <w:rFonts w:ascii="Times New Roman" w:hAnsi="Times New Roman"/>
                <w:sz w:val="24"/>
                <w:szCs w:val="24"/>
              </w:rPr>
              <w:t>—</w:t>
            </w:r>
            <w:r w:rsidR="00E01BF6">
              <w:rPr>
                <w:rFonts w:ascii="Times New Roman" w:hAnsi="Times New Roman"/>
                <w:sz w:val="24"/>
                <w:szCs w:val="24"/>
              </w:rPr>
              <w:t>Expanded</w:t>
            </w:r>
          </w:p>
        </w:tc>
      </w:tr>
    </w:tbl>
    <w:p w:rsidR="00483F24" w:rsidP="00BA2E40" w14:paraId="791CA842" w14:textId="77777777">
      <w:pPr>
        <w:spacing w:after="0"/>
        <w:rPr>
          <w:b/>
          <w:bCs/>
          <w:sz w:val="24"/>
          <w:szCs w:val="24"/>
        </w:rPr>
      </w:pPr>
    </w:p>
    <w:p w:rsidR="00483F24" w:rsidP="00BA2E40" w14:paraId="5B6FE788" w14:textId="77777777">
      <w:pPr>
        <w:spacing w:after="0"/>
        <w:rPr>
          <w:b/>
          <w:bCs/>
          <w:sz w:val="24"/>
          <w:szCs w:val="24"/>
        </w:rPr>
      </w:pPr>
    </w:p>
    <w:p w:rsidR="00330524" w:rsidP="00BA2E40" w14:paraId="6F123A79" w14:textId="77777777">
      <w:pPr>
        <w:spacing w:after="0"/>
        <w:rPr>
          <w:b/>
          <w:bCs/>
          <w:sz w:val="24"/>
          <w:szCs w:val="24"/>
        </w:rPr>
      </w:pPr>
    </w:p>
    <w:p w:rsidR="0FDFDE75" w:rsidP="29BC0BC7" w14:paraId="39ABCAA8" w14:textId="3C0F8A03">
      <w:pPr>
        <w:spacing w:after="0"/>
        <w:rPr>
          <w:b/>
          <w:bCs/>
        </w:rPr>
      </w:pPr>
    </w:p>
    <w:p w:rsidR="0FDFDE75" w:rsidP="0FDFDE75" w14:paraId="3D526A30" w14:textId="1E31DC0B">
      <w:pPr>
        <w:spacing w:after="0"/>
        <w:rPr>
          <w:b/>
          <w:bCs/>
        </w:rPr>
      </w:pPr>
    </w:p>
    <w:p w:rsidR="0FDFDE75" w:rsidP="0FDFDE75" w14:paraId="577F1124" w14:textId="4D672DA6">
      <w:pPr>
        <w:spacing w:after="0"/>
        <w:rPr>
          <w:b/>
          <w:bCs/>
        </w:rPr>
      </w:pPr>
    </w:p>
    <w:p w:rsidR="00BD4709" w:rsidP="00BA2E40" w14:paraId="767BBC3B" w14:textId="77777777">
      <w:pPr>
        <w:spacing w:after="0"/>
        <w:rPr>
          <w:b/>
          <w:bCs/>
          <w:sz w:val="24"/>
          <w:szCs w:val="24"/>
        </w:rPr>
      </w:pPr>
    </w:p>
    <w:p w:rsidR="00BD4709" w:rsidRPr="00C569FF" w:rsidP="1C47951B" w14:paraId="0BC2FD73" w14:textId="08FDDF22">
      <w:pPr>
        <w:spacing w:after="0"/>
        <w:rPr>
          <w:rFonts w:ascii="Times New Roman" w:hAnsi="Times New Roman"/>
          <w:b/>
          <w:bCs/>
          <w:color w:val="FF0000"/>
        </w:rPr>
      </w:pPr>
      <w:r w:rsidRPr="00C569FF">
        <w:rPr>
          <w:rFonts w:ascii="Times New Roman" w:hAnsi="Times New Roman"/>
          <w:b/>
          <w:bCs/>
          <w:color w:val="FF0000"/>
          <w:sz w:val="24"/>
          <w:szCs w:val="24"/>
        </w:rPr>
        <w:t>Revised!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7"/>
        <w:gridCol w:w="2050"/>
        <w:gridCol w:w="2326"/>
        <w:gridCol w:w="443"/>
        <w:gridCol w:w="1884"/>
      </w:tblGrid>
      <w:tr w14:paraId="010BEB38" w14:textId="77777777" w:rsidTr="0091541D">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42" w:type="dxa"/>
            <w:gridSpan w:val="4"/>
            <w:tcBorders>
              <w:top w:val="single" w:sz="4" w:space="0" w:color="auto"/>
            </w:tcBorders>
            <w:shd w:val="clear" w:color="auto" w:fill="4F81BD"/>
          </w:tcPr>
          <w:p w:rsidR="00D26CA9" w:rsidP="0091541D" w14:paraId="63E53F5D" w14:textId="77777777">
            <w:pPr>
              <w:spacing w:after="0"/>
              <w:rPr>
                <w:rFonts w:ascii="Times New Roman" w:hAnsi="Times New Roman"/>
                <w:b/>
                <w:bCs/>
                <w:color w:val="FFFFFF"/>
                <w:sz w:val="24"/>
                <w:szCs w:val="24"/>
              </w:rPr>
            </w:pPr>
            <w:r w:rsidRPr="006376C8">
              <w:rPr>
                <w:rFonts w:ascii="Times New Roman" w:hAnsi="Times New Roman"/>
                <w:b/>
                <w:bCs/>
                <w:sz w:val="24"/>
                <w:szCs w:val="24"/>
              </w:rPr>
              <w:br w:type="column"/>
            </w:r>
            <w:r w:rsidRPr="006376C8">
              <w:rPr>
                <w:rFonts w:ascii="Times New Roman" w:hAnsi="Times New Roman"/>
                <w:b/>
                <w:bCs/>
                <w:sz w:val="24"/>
                <w:szCs w:val="24"/>
              </w:rPr>
              <w:br w:type="page"/>
            </w: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High school equivalency exam</w:t>
            </w:r>
            <w:r w:rsidRPr="006376C8">
              <w:rPr>
                <w:rFonts w:ascii="Times New Roman" w:hAnsi="Times New Roman"/>
                <w:b/>
                <w:bCs/>
                <w:color w:val="FFFFFF"/>
                <w:sz w:val="24"/>
                <w:szCs w:val="24"/>
              </w:rPr>
              <w:t xml:space="preserve"> preparation program </w:t>
            </w:r>
          </w:p>
          <w:p w:rsidR="00BD4709" w:rsidRPr="006376C8" w:rsidP="0091541D" w14:paraId="0495C27C" w14:textId="1E9BB7C3">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Pr="006376C8">
              <w:rPr>
                <w:rFonts w:ascii="Times New Roman" w:hAnsi="Times New Roman"/>
                <w:b/>
                <w:bCs/>
                <w:color w:val="FFFFFF"/>
                <w:sz w:val="24"/>
                <w:szCs w:val="24"/>
              </w:rPr>
              <w:t>participation table</w:t>
            </w:r>
          </w:p>
        </w:tc>
        <w:tc>
          <w:tcPr>
            <w:tcW w:w="1934" w:type="dxa"/>
            <w:tcBorders>
              <w:top w:val="single" w:sz="4" w:space="0" w:color="auto"/>
            </w:tcBorders>
            <w:shd w:val="clear" w:color="auto" w:fill="4F81BD"/>
          </w:tcPr>
          <w:p w:rsidR="00BD4709" w:rsidRPr="006376C8" w:rsidP="0091541D" w14:paraId="0052BC3C"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929</w:t>
            </w:r>
          </w:p>
        </w:tc>
      </w:tr>
      <w:tr w14:paraId="3C0D6F6F" w14:textId="77777777" w:rsidTr="0091541D">
        <w:tblPrEx>
          <w:tblW w:w="0" w:type="auto"/>
          <w:tblLook w:val="00A0"/>
        </w:tblPrEx>
        <w:tc>
          <w:tcPr>
            <w:tcW w:w="2692" w:type="dxa"/>
          </w:tcPr>
          <w:p w:rsidR="00BD4709" w:rsidP="0091541D" w14:paraId="59DFB3E2" w14:textId="77777777">
            <w:pPr>
              <w:spacing w:after="0"/>
              <w:rPr>
                <w:rFonts w:ascii="Times New Roman" w:hAnsi="Times New Roman"/>
                <w:b/>
                <w:bCs/>
                <w:sz w:val="24"/>
                <w:szCs w:val="24"/>
              </w:rPr>
            </w:pPr>
            <w:r w:rsidRPr="006376C8">
              <w:rPr>
                <w:rFonts w:ascii="Times New Roman" w:hAnsi="Times New Roman"/>
                <w:b/>
                <w:bCs/>
                <w:sz w:val="24"/>
                <w:szCs w:val="24"/>
              </w:rPr>
              <w:t>Definition</w:t>
            </w:r>
          </w:p>
          <w:p w:rsidR="00AB1C61" w:rsidRPr="006376C8" w:rsidP="0091541D" w14:paraId="0E35C43B" w14:textId="55892A2F">
            <w:pPr>
              <w:spacing w:after="0"/>
              <w:rPr>
                <w:rFonts w:ascii="Times New Roman" w:hAnsi="Times New Roman"/>
                <w:b/>
                <w:bCs/>
                <w:sz w:val="24"/>
                <w:szCs w:val="24"/>
              </w:rPr>
            </w:pPr>
          </w:p>
        </w:tc>
        <w:tc>
          <w:tcPr>
            <w:tcW w:w="6884" w:type="dxa"/>
            <w:gridSpan w:val="4"/>
          </w:tcPr>
          <w:p w:rsidR="00BD4709" w:rsidRPr="006376C8" w:rsidP="00D26CA9" w14:paraId="3FB5C9D9" w14:textId="32F9A3FB">
            <w:pPr>
              <w:spacing w:after="0"/>
              <w:rPr>
                <w:rFonts w:ascii="Times New Roman" w:hAnsi="Times New Roman"/>
                <w:bCs/>
                <w:sz w:val="24"/>
                <w:szCs w:val="24"/>
              </w:rPr>
            </w:pPr>
            <w:r w:rsidRPr="006376C8">
              <w:rPr>
                <w:rFonts w:ascii="Times New Roman" w:hAnsi="Times New Roman"/>
                <w:sz w:val="24"/>
                <w:szCs w:val="24"/>
              </w:rPr>
              <w:t>The undu</w:t>
            </w:r>
            <w:r>
              <w:rPr>
                <w:rFonts w:ascii="Times New Roman" w:hAnsi="Times New Roman"/>
                <w:sz w:val="24"/>
                <w:szCs w:val="24"/>
              </w:rPr>
              <w:t>plicated number of students ages</w:t>
            </w:r>
            <w:r w:rsidRPr="006376C8">
              <w:rPr>
                <w:rFonts w:ascii="Times New Roman" w:hAnsi="Times New Roman"/>
                <w:sz w:val="24"/>
                <w:szCs w:val="24"/>
              </w:rPr>
              <w:t xml:space="preserve"> </w:t>
            </w:r>
            <w:r w:rsidR="00B91D15">
              <w:rPr>
                <w:rFonts w:ascii="Times New Roman" w:hAnsi="Times New Roman"/>
                <w:iCs/>
                <w:sz w:val="24"/>
                <w:szCs w:val="24"/>
              </w:rPr>
              <w:t xml:space="preserve">16 through </w:t>
            </w:r>
            <w:r w:rsidRPr="006376C8">
              <w:rPr>
                <w:rFonts w:ascii="Times New Roman" w:hAnsi="Times New Roman"/>
                <w:iCs/>
                <w:sz w:val="24"/>
                <w:szCs w:val="24"/>
              </w:rPr>
              <w:t>19</w:t>
            </w:r>
            <w:r w:rsidRPr="006376C8">
              <w:rPr>
                <w:rFonts w:ascii="Times New Roman" w:hAnsi="Times New Roman"/>
                <w:i/>
                <w:iCs/>
                <w:sz w:val="24"/>
                <w:szCs w:val="24"/>
              </w:rPr>
              <w:t xml:space="preserve"> </w:t>
            </w:r>
            <w:r w:rsidRPr="006376C8">
              <w:rPr>
                <w:rFonts w:ascii="Times New Roman" w:hAnsi="Times New Roman"/>
                <w:iCs/>
                <w:sz w:val="24"/>
                <w:szCs w:val="24"/>
              </w:rPr>
              <w:t xml:space="preserve">who </w:t>
            </w:r>
            <w:r w:rsidRPr="006376C8">
              <w:rPr>
                <w:rFonts w:ascii="Times New Roman" w:hAnsi="Times New Roman"/>
                <w:sz w:val="24"/>
                <w:szCs w:val="24"/>
              </w:rPr>
              <w:t xml:space="preserve">participated in a </w:t>
            </w:r>
            <w:r w:rsidR="00F93DBA">
              <w:rPr>
                <w:rFonts w:ascii="Times New Roman" w:hAnsi="Times New Roman"/>
                <w:sz w:val="24"/>
                <w:szCs w:val="24"/>
              </w:rPr>
              <w:t>h</w:t>
            </w:r>
            <w:r w:rsidRPr="00F93DBA" w:rsidR="00F93DBA">
              <w:rPr>
                <w:rFonts w:ascii="Times New Roman" w:hAnsi="Times New Roman"/>
                <w:sz w:val="24"/>
                <w:szCs w:val="24"/>
              </w:rPr>
              <w:t xml:space="preserve">igh school equivalency exam </w:t>
            </w:r>
            <w:r w:rsidRPr="006376C8">
              <w:rPr>
                <w:rFonts w:ascii="Times New Roman" w:hAnsi="Times New Roman"/>
                <w:sz w:val="24"/>
                <w:szCs w:val="24"/>
              </w:rPr>
              <w:t xml:space="preserve">preparation program </w:t>
            </w:r>
            <w:r w:rsidR="00D26CA9">
              <w:rPr>
                <w:rFonts w:ascii="Times New Roman" w:hAnsi="Times New Roman"/>
                <w:sz w:val="24"/>
                <w:szCs w:val="24"/>
              </w:rPr>
              <w:t>provided</w:t>
            </w:r>
            <w:r w:rsidRPr="006376C8">
              <w:rPr>
                <w:rFonts w:ascii="Times New Roman" w:hAnsi="Times New Roman"/>
                <w:sz w:val="24"/>
                <w:szCs w:val="24"/>
              </w:rPr>
              <w:t xml:space="preserve"> by </w:t>
            </w:r>
            <w:r w:rsidR="00F93DBA">
              <w:rPr>
                <w:rFonts w:ascii="Times New Roman" w:hAnsi="Times New Roman"/>
                <w:sz w:val="24"/>
                <w:szCs w:val="24"/>
              </w:rPr>
              <w:t xml:space="preserve">the </w:t>
            </w:r>
            <w:r>
              <w:rPr>
                <w:rFonts w:ascii="Times New Roman" w:hAnsi="Times New Roman"/>
                <w:sz w:val="24"/>
                <w:szCs w:val="24"/>
              </w:rPr>
              <w:t>LEA</w:t>
            </w:r>
            <w:r w:rsidRPr="006376C8">
              <w:rPr>
                <w:rFonts w:ascii="Times New Roman" w:hAnsi="Times New Roman"/>
                <w:sz w:val="24"/>
                <w:szCs w:val="24"/>
              </w:rPr>
              <w:t>.</w:t>
            </w:r>
          </w:p>
        </w:tc>
      </w:tr>
      <w:tr w14:paraId="34DFBDCB" w14:textId="77777777" w:rsidTr="0091541D">
        <w:tblPrEx>
          <w:tblW w:w="0" w:type="auto"/>
          <w:tblLook w:val="00A0"/>
        </w:tblPrEx>
        <w:tc>
          <w:tcPr>
            <w:tcW w:w="2692" w:type="dxa"/>
          </w:tcPr>
          <w:p w:rsidR="00BD4709" w:rsidRPr="006376C8" w:rsidP="0091541D" w14:paraId="6A78DADA"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D4709" w:rsidRPr="006376C8" w:rsidP="00B56622" w14:paraId="3970BBC1" w14:textId="77777777">
            <w:pPr>
              <w:pStyle w:val="ListParagraph"/>
              <w:numPr>
                <w:ilvl w:val="0"/>
                <w:numId w:val="14"/>
              </w:numPr>
              <w:spacing w:after="0"/>
              <w:rPr>
                <w:rFonts w:ascii="Times New Roman" w:hAnsi="Times New Roman"/>
                <w:b/>
                <w:bCs/>
                <w:sz w:val="24"/>
                <w:szCs w:val="24"/>
              </w:rPr>
            </w:pPr>
            <w:r w:rsidRPr="006376C8">
              <w:rPr>
                <w:rFonts w:ascii="Times New Roman" w:hAnsi="Times New Roman"/>
                <w:sz w:val="24"/>
                <w:szCs w:val="24"/>
              </w:rPr>
              <w:t xml:space="preserve">Integer </w:t>
            </w:r>
          </w:p>
        </w:tc>
      </w:tr>
      <w:tr w14:paraId="3E335C4B" w14:textId="77777777" w:rsidTr="0091541D">
        <w:tblPrEx>
          <w:tblW w:w="0" w:type="auto"/>
          <w:tblLook w:val="00A0"/>
        </w:tblPrEx>
        <w:tc>
          <w:tcPr>
            <w:tcW w:w="2692" w:type="dxa"/>
          </w:tcPr>
          <w:p w:rsidR="00BD4709" w:rsidRPr="006376C8" w:rsidP="0091541D" w14:paraId="0680F70E" w14:textId="77777777">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D4709" w:rsidRPr="006376C8" w:rsidP="0091541D" w14:paraId="1C92938D" w14:textId="77777777">
            <w:pPr>
              <w:spacing w:after="0"/>
              <w:rPr>
                <w:rFonts w:ascii="Times New Roman" w:hAnsi="Times New Roman"/>
                <w:bCs/>
                <w:sz w:val="24"/>
                <w:szCs w:val="24"/>
              </w:rPr>
            </w:pPr>
            <w:r>
              <w:rPr>
                <w:rFonts w:ascii="Times New Roman" w:hAnsi="Times New Roman"/>
                <w:sz w:val="24"/>
                <w:szCs w:val="24"/>
              </w:rPr>
              <w:t xml:space="preserve">Regular </w:t>
            </w:r>
            <w:r w:rsidRPr="006376C8">
              <w:rPr>
                <w:rFonts w:ascii="Times New Roman" w:hAnsi="Times New Roman"/>
                <w:sz w:val="24"/>
                <w:szCs w:val="24"/>
              </w:rPr>
              <w:t>School Year</w:t>
            </w:r>
            <w:r>
              <w:rPr>
                <w:rFonts w:ascii="Times New Roman" w:hAnsi="Times New Roman"/>
                <w:sz w:val="24"/>
                <w:szCs w:val="24"/>
              </w:rPr>
              <w:t xml:space="preserve"> </w:t>
            </w:r>
          </w:p>
        </w:tc>
      </w:tr>
      <w:tr w14:paraId="1F0F5E06" w14:textId="77777777" w:rsidTr="0091541D">
        <w:tblPrEx>
          <w:tblW w:w="0" w:type="auto"/>
          <w:tblLook w:val="00A0"/>
        </w:tblPrEx>
        <w:tc>
          <w:tcPr>
            <w:tcW w:w="2692" w:type="dxa"/>
          </w:tcPr>
          <w:p w:rsidR="00BD4709" w:rsidRPr="006376C8" w:rsidP="0091541D" w14:paraId="53687B71"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D4709" w:rsidRPr="006376C8" w:rsidP="0091541D" w14:paraId="6A5481DA"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eastAsia="Wingdings 2" w:hAnsi="Wingdings 2" w:cs="Wingdings 2"/>
                <w:bCs/>
                <w:sz w:val="24"/>
                <w:szCs w:val="24"/>
              </w:rPr>
              <w:t>£</w:t>
            </w:r>
          </w:p>
        </w:tc>
        <w:tc>
          <w:tcPr>
            <w:tcW w:w="2394" w:type="dxa"/>
          </w:tcPr>
          <w:p w:rsidR="00BD4709" w:rsidRPr="006376C8" w:rsidP="0091541D" w14:paraId="4706864D"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52"/>
            </w:r>
            <w:r w:rsidRPr="006376C8">
              <w:rPr>
                <w:bCs/>
                <w:sz w:val="24"/>
                <w:szCs w:val="24"/>
              </w:rPr>
              <w:t xml:space="preserve">  </w:t>
            </w:r>
          </w:p>
        </w:tc>
        <w:tc>
          <w:tcPr>
            <w:tcW w:w="2394" w:type="dxa"/>
            <w:gridSpan w:val="2"/>
          </w:tcPr>
          <w:p w:rsidR="00BD4709" w:rsidRPr="006376C8" w:rsidP="0091541D" w14:paraId="605B0659"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190235E2" w14:textId="77777777" w:rsidTr="0091541D">
        <w:tblPrEx>
          <w:tblW w:w="0" w:type="auto"/>
          <w:tblLook w:val="00A0"/>
        </w:tblPrEx>
        <w:tc>
          <w:tcPr>
            <w:tcW w:w="2692" w:type="dxa"/>
          </w:tcPr>
          <w:p w:rsidR="00BD4709" w:rsidRPr="006376C8" w:rsidP="0091541D" w14:paraId="2B96CFEB" w14:textId="35EB537E">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BD4709" w:rsidRPr="006376C8" w:rsidP="0091541D" w14:paraId="1AB7D20E" w14:textId="77777777">
            <w:pPr>
              <w:spacing w:after="0"/>
              <w:rPr>
                <w:b/>
                <w:bCs/>
                <w:sz w:val="24"/>
                <w:szCs w:val="24"/>
              </w:rPr>
            </w:pPr>
            <w:r w:rsidRPr="006376C8">
              <w:rPr>
                <w:rFonts w:ascii="Wingdings 2" w:eastAsia="Wingdings 2" w:hAnsi="Wingdings 2" w:cs="Wingdings 2"/>
                <w:bCs/>
                <w:sz w:val="24"/>
                <w:szCs w:val="24"/>
              </w:rPr>
              <w:t>£</w:t>
            </w:r>
          </w:p>
        </w:tc>
      </w:tr>
      <w:tr w14:paraId="29B5D736" w14:textId="77777777" w:rsidTr="0091541D">
        <w:tblPrEx>
          <w:tblW w:w="0" w:type="auto"/>
          <w:tblLook w:val="00A0"/>
        </w:tblPrEx>
        <w:tc>
          <w:tcPr>
            <w:tcW w:w="2692" w:type="dxa"/>
          </w:tcPr>
          <w:p w:rsidR="00BD4709" w:rsidP="0091541D" w14:paraId="335F6436" w14:textId="77777777">
            <w:pPr>
              <w:spacing w:after="0"/>
              <w:rPr>
                <w:rFonts w:ascii="Times New Roman" w:hAnsi="Times New Roman"/>
                <w:b/>
                <w:bCs/>
                <w:sz w:val="24"/>
                <w:szCs w:val="24"/>
              </w:rPr>
            </w:pPr>
            <w:r w:rsidRPr="006376C8">
              <w:rPr>
                <w:rFonts w:ascii="Times New Roman" w:hAnsi="Times New Roman"/>
                <w:b/>
                <w:bCs/>
                <w:sz w:val="24"/>
                <w:szCs w:val="24"/>
              </w:rPr>
              <w:t>Comment</w:t>
            </w:r>
          </w:p>
          <w:p w:rsidR="00AB1C61" w:rsidRPr="006376C8" w:rsidP="0091541D" w14:paraId="04D9EDEE" w14:textId="4DC2C7D2">
            <w:pPr>
              <w:spacing w:after="0"/>
              <w:rPr>
                <w:rFonts w:ascii="Times New Roman" w:hAnsi="Times New Roman"/>
                <w:b/>
                <w:bCs/>
                <w:sz w:val="24"/>
                <w:szCs w:val="24"/>
              </w:rPr>
            </w:pPr>
          </w:p>
        </w:tc>
        <w:tc>
          <w:tcPr>
            <w:tcW w:w="6884" w:type="dxa"/>
            <w:gridSpan w:val="4"/>
          </w:tcPr>
          <w:p w:rsidR="00BD4709" w:rsidP="0091541D" w14:paraId="37897A3C" w14:textId="2F5809D1">
            <w:pPr>
              <w:spacing w:after="0"/>
              <w:rPr>
                <w:rFonts w:ascii="Times New Roman" w:hAnsi="Times New Roman"/>
                <w:sz w:val="24"/>
                <w:szCs w:val="24"/>
              </w:rPr>
            </w:pPr>
            <w:r w:rsidRPr="006376C8">
              <w:rPr>
                <w:rFonts w:ascii="Times New Roman" w:hAnsi="Times New Roman"/>
                <w:sz w:val="24"/>
                <w:szCs w:val="24"/>
              </w:rPr>
              <w:t xml:space="preserve">Report only for LEAs that </w:t>
            </w:r>
            <w:r w:rsidR="00B91D15">
              <w:rPr>
                <w:rFonts w:ascii="Times New Roman" w:hAnsi="Times New Roman"/>
                <w:sz w:val="24"/>
                <w:szCs w:val="24"/>
              </w:rPr>
              <w:t>provide</w:t>
            </w:r>
            <w:r w:rsidRPr="006376C8">
              <w:rPr>
                <w:rFonts w:ascii="Times New Roman" w:hAnsi="Times New Roman"/>
                <w:sz w:val="24"/>
                <w:szCs w:val="24"/>
              </w:rPr>
              <w:t xml:space="preserve"> a </w:t>
            </w:r>
            <w:r w:rsidR="00F93DBA">
              <w:rPr>
                <w:rFonts w:ascii="Times New Roman" w:hAnsi="Times New Roman"/>
                <w:sz w:val="24"/>
                <w:szCs w:val="24"/>
              </w:rPr>
              <w:t>h</w:t>
            </w:r>
            <w:r w:rsidRPr="00F93DBA" w:rsidR="00F93DBA">
              <w:rPr>
                <w:rFonts w:ascii="Times New Roman" w:hAnsi="Times New Roman"/>
                <w:sz w:val="24"/>
                <w:szCs w:val="24"/>
              </w:rPr>
              <w:t xml:space="preserve">igh school equivalency exam </w:t>
            </w:r>
            <w:r w:rsidRPr="006376C8" w:rsidR="00F93DBA">
              <w:rPr>
                <w:rFonts w:ascii="Times New Roman" w:hAnsi="Times New Roman"/>
                <w:sz w:val="24"/>
                <w:szCs w:val="24"/>
              </w:rPr>
              <w:t>preparation</w:t>
            </w:r>
            <w:r w:rsidRPr="006376C8">
              <w:rPr>
                <w:rFonts w:ascii="Times New Roman" w:hAnsi="Times New Roman"/>
                <w:sz w:val="24"/>
                <w:szCs w:val="24"/>
              </w:rPr>
              <w:t xml:space="preserve"> program.</w:t>
            </w:r>
            <w:r>
              <w:rPr>
                <w:rFonts w:ascii="Times New Roman" w:hAnsi="Times New Roman"/>
                <w:sz w:val="24"/>
                <w:szCs w:val="24"/>
              </w:rPr>
              <w:t xml:space="preserve"> Category sets B and C </w:t>
            </w:r>
            <w:r w:rsidRPr="00E22498">
              <w:rPr>
                <w:rFonts w:ascii="Times New Roman" w:hAnsi="Times New Roman"/>
                <w:sz w:val="24"/>
                <w:szCs w:val="24"/>
              </w:rPr>
              <w:t>do not include all students.</w:t>
            </w:r>
          </w:p>
          <w:p w:rsidR="00BD4709" w:rsidP="0091541D" w14:paraId="3023212C" w14:textId="77777777">
            <w:pPr>
              <w:spacing w:after="0"/>
              <w:rPr>
                <w:rFonts w:ascii="Times New Roman" w:hAnsi="Times New Roman"/>
                <w:sz w:val="24"/>
                <w:szCs w:val="24"/>
              </w:rPr>
            </w:pPr>
          </w:p>
          <w:p w:rsidR="00F93DBA" w:rsidP="0091541D" w14:paraId="7EC49FEA" w14:textId="4FA9815F">
            <w:pPr>
              <w:spacing w:after="0"/>
              <w:rPr>
                <w:rFonts w:ascii="Times New Roman" w:hAnsi="Times New Roman"/>
                <w:sz w:val="24"/>
                <w:szCs w:val="24"/>
              </w:rPr>
            </w:pPr>
            <w:r w:rsidRPr="00F93DBA">
              <w:rPr>
                <w:rFonts w:ascii="Times New Roman" w:hAnsi="Times New Roman"/>
                <w:sz w:val="24"/>
                <w:szCs w:val="24"/>
              </w:rPr>
              <w:t>High school equivalency exam preparation programs</w:t>
            </w:r>
            <w:r w:rsidR="00BD4709">
              <w:rPr>
                <w:rFonts w:ascii="Times New Roman" w:hAnsi="Times New Roman"/>
                <w:sz w:val="24"/>
                <w:szCs w:val="24"/>
              </w:rPr>
              <w:t xml:space="preserve"> – </w:t>
            </w:r>
            <w:r>
              <w:rPr>
                <w:rFonts w:ascii="Times New Roman" w:hAnsi="Times New Roman"/>
                <w:sz w:val="24"/>
                <w:szCs w:val="24"/>
              </w:rPr>
              <w:t>P</w:t>
            </w:r>
            <w:r w:rsidRPr="00F93DBA">
              <w:rPr>
                <w:rFonts w:ascii="Times New Roman" w:hAnsi="Times New Roman"/>
                <w:sz w:val="24"/>
                <w:szCs w:val="24"/>
              </w:rPr>
              <w:t>rograms (e.g., courses) designed to prepare students to be successful on state-authorized high school equivalency exams.  High school equivalency exams are used to certify the high school-level academic achievement of individuals who have not received a secondary school diploma or its recognized equivalent.  Upon review of exam results, an education or government agency may award a high school equivalency credential.</w:t>
            </w:r>
          </w:p>
          <w:p w:rsidR="00F93DBA" w:rsidP="0091541D" w14:paraId="6FF7973F" w14:textId="77777777">
            <w:pPr>
              <w:spacing w:after="0"/>
              <w:rPr>
                <w:rFonts w:ascii="Times New Roman" w:hAnsi="Times New Roman"/>
                <w:sz w:val="24"/>
                <w:szCs w:val="24"/>
              </w:rPr>
            </w:pPr>
          </w:p>
          <w:p w:rsidR="00BD4709" w:rsidRPr="006376C8" w:rsidP="0091541D" w14:paraId="4EBC5280" w14:textId="2F8F66AC">
            <w:pPr>
              <w:spacing w:after="0"/>
              <w:rPr>
                <w:rFonts w:ascii="Times New Roman" w:hAnsi="Times New Roman"/>
                <w:sz w:val="24"/>
                <w:szCs w:val="24"/>
              </w:rPr>
            </w:pPr>
            <w:r>
              <w:rPr>
                <w:rFonts w:ascii="Times New Roman" w:hAnsi="Times New Roman"/>
                <w:sz w:val="24"/>
                <w:szCs w:val="24"/>
              </w:rPr>
              <w:t>High school equivalency exams may include (but are not limited to) the following: the General Educational Development (GED) Test, the High School Equivalency Test (</w:t>
            </w:r>
            <w:r>
              <w:rPr>
                <w:rFonts w:ascii="Times New Roman" w:hAnsi="Times New Roman"/>
                <w:sz w:val="24"/>
                <w:szCs w:val="24"/>
              </w:rPr>
              <w:t>HiSet</w:t>
            </w:r>
            <w:r>
              <w:rPr>
                <w:rFonts w:ascii="Times New Roman" w:hAnsi="Times New Roman"/>
                <w:sz w:val="24"/>
                <w:szCs w:val="24"/>
              </w:rPr>
              <w:t>) and the Test Assessing Secondary Completion (TASC).</w:t>
            </w:r>
          </w:p>
        </w:tc>
      </w:tr>
      <w:tr w14:paraId="7B23AC7A" w14:textId="77777777" w:rsidTr="0091541D">
        <w:tblPrEx>
          <w:tblW w:w="0" w:type="auto"/>
          <w:tblLook w:val="00A0"/>
        </w:tblPrEx>
        <w:tc>
          <w:tcPr>
            <w:tcW w:w="2692" w:type="dxa"/>
          </w:tcPr>
          <w:p w:rsidR="00BD4709" w:rsidRPr="006376C8" w:rsidP="0091541D" w14:paraId="400DFCDF" w14:textId="77777777">
            <w:pPr>
              <w:spacing w:after="0"/>
              <w:rPr>
                <w:rFonts w:ascii="Times New Roman" w:hAnsi="Times New Roman"/>
                <w:b/>
                <w:bCs/>
                <w:color w:val="FFFFFF"/>
                <w:sz w:val="24"/>
                <w:szCs w:val="24"/>
              </w:rPr>
            </w:pPr>
          </w:p>
        </w:tc>
        <w:tc>
          <w:tcPr>
            <w:tcW w:w="6884" w:type="dxa"/>
            <w:gridSpan w:val="4"/>
          </w:tcPr>
          <w:p w:rsidR="00BD4709" w:rsidRPr="006376C8" w:rsidP="0091541D" w14:paraId="73AAD113" w14:textId="77777777">
            <w:pPr>
              <w:spacing w:after="0"/>
              <w:rPr>
                <w:rFonts w:ascii="Times New Roman" w:hAnsi="Times New Roman"/>
                <w:b/>
                <w:bCs/>
                <w:color w:val="FFFFFF"/>
                <w:sz w:val="24"/>
                <w:szCs w:val="24"/>
              </w:rPr>
            </w:pPr>
          </w:p>
        </w:tc>
      </w:tr>
      <w:tr w14:paraId="433C568B" w14:textId="77777777" w:rsidTr="0091541D">
        <w:tblPrEx>
          <w:tblW w:w="0" w:type="auto"/>
          <w:tblLook w:val="00A0"/>
        </w:tblPrEx>
        <w:tc>
          <w:tcPr>
            <w:tcW w:w="2692" w:type="dxa"/>
            <w:shd w:val="clear" w:color="auto" w:fill="4F81BD"/>
          </w:tcPr>
          <w:p w:rsidR="00BD4709" w:rsidRPr="006376C8" w:rsidP="0091541D" w14:paraId="229CB7C9"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D4709" w:rsidRPr="006376C8" w:rsidP="0091541D" w14:paraId="71437069"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5B0BC20E" w14:textId="77777777" w:rsidTr="0091541D">
        <w:tblPrEx>
          <w:tblW w:w="0" w:type="auto"/>
          <w:tblLook w:val="00A0"/>
        </w:tblPrEx>
        <w:tc>
          <w:tcPr>
            <w:tcW w:w="2692" w:type="dxa"/>
          </w:tcPr>
          <w:p w:rsidR="00BD4709" w:rsidP="0091541D" w14:paraId="5DCF3F46" w14:textId="77777777">
            <w:pPr>
              <w:spacing w:after="0"/>
              <w:rPr>
                <w:rFonts w:ascii="Times New Roman" w:hAnsi="Times New Roman"/>
                <w:b/>
                <w:bCs/>
                <w:sz w:val="24"/>
                <w:szCs w:val="24"/>
              </w:rPr>
            </w:pPr>
            <w:r w:rsidRPr="006376C8">
              <w:rPr>
                <w:rFonts w:ascii="Times New Roman" w:hAnsi="Times New Roman"/>
                <w:b/>
                <w:bCs/>
                <w:sz w:val="24"/>
                <w:szCs w:val="24"/>
              </w:rPr>
              <w:t>Category Set A</w:t>
            </w:r>
          </w:p>
          <w:p w:rsidR="00C569FF" w:rsidRPr="00C569FF" w:rsidP="0091541D" w14:paraId="7CD0E9A2" w14:textId="42E7301E">
            <w:pPr>
              <w:spacing w:after="0"/>
              <w:rPr>
                <w:rFonts w:ascii="Times New Roman" w:hAnsi="Times New Roman"/>
                <w:b/>
                <w:bCs/>
                <w:color w:val="FF0000"/>
              </w:rPr>
            </w:pPr>
            <w:r w:rsidRPr="00C569FF">
              <w:rPr>
                <w:rFonts w:ascii="Times New Roman" w:hAnsi="Times New Roman"/>
                <w:b/>
                <w:bCs/>
                <w:color w:val="FF0000"/>
                <w:sz w:val="24"/>
                <w:szCs w:val="24"/>
              </w:rPr>
              <w:t>Revised!</w:t>
            </w:r>
          </w:p>
        </w:tc>
        <w:tc>
          <w:tcPr>
            <w:tcW w:w="6884" w:type="dxa"/>
            <w:gridSpan w:val="4"/>
          </w:tcPr>
          <w:p w:rsidR="00BD4709" w:rsidRPr="006376C8" w:rsidP="0091541D" w14:paraId="759FF591" w14:textId="77777777">
            <w:pPr>
              <w:numPr>
                <w:ilvl w:val="0"/>
                <w:numId w:val="2"/>
              </w:numPr>
              <w:spacing w:after="0"/>
              <w:rPr>
                <w:rFonts w:ascii="Times New Roman" w:hAnsi="Times New Roman"/>
                <w:b/>
                <w:bCs/>
                <w:sz w:val="24"/>
                <w:szCs w:val="24"/>
              </w:rPr>
            </w:pPr>
            <w:r w:rsidRPr="006376C8">
              <w:rPr>
                <w:rFonts w:ascii="Times New Roman" w:hAnsi="Times New Roman"/>
                <w:sz w:val="24"/>
                <w:szCs w:val="24"/>
              </w:rPr>
              <w:t>Racial Ethnic</w:t>
            </w:r>
          </w:p>
          <w:p w:rsidR="00BD4709" w:rsidRPr="006376C8" w:rsidP="0091541D" w14:paraId="149CB656" w14:textId="10A49E08">
            <w:pPr>
              <w:numPr>
                <w:ilvl w:val="0"/>
                <w:numId w:val="2"/>
              </w:numPr>
              <w:spacing w:after="0"/>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sidRPr="004E0201">
              <w:rPr>
                <w:rFonts w:ascii="Times New Roman" w:hAnsi="Times New Roman"/>
                <w:sz w:val="24"/>
                <w:szCs w:val="24"/>
              </w:rPr>
              <w:t>Sex (Membership)</w:t>
            </w:r>
            <w:r>
              <w:rPr>
                <w:rFonts w:ascii="Times New Roman" w:hAnsi="Times New Roman"/>
                <w:sz w:val="24"/>
                <w:szCs w:val="24"/>
              </w:rPr>
              <w:t>—</w:t>
            </w:r>
            <w:r w:rsidR="00E01BF6">
              <w:rPr>
                <w:rFonts w:ascii="Times New Roman" w:hAnsi="Times New Roman"/>
                <w:sz w:val="24"/>
                <w:szCs w:val="24"/>
              </w:rPr>
              <w:t>Expanded</w:t>
            </w:r>
          </w:p>
        </w:tc>
      </w:tr>
      <w:tr w14:paraId="79718077" w14:textId="77777777" w:rsidTr="0091541D">
        <w:tblPrEx>
          <w:tblW w:w="0" w:type="auto"/>
          <w:tblLook w:val="00A0"/>
        </w:tblPrEx>
        <w:tc>
          <w:tcPr>
            <w:tcW w:w="2692" w:type="dxa"/>
          </w:tcPr>
          <w:p w:rsidR="00BD4709" w:rsidP="0091541D" w14:paraId="4B8BD315" w14:textId="77777777">
            <w:pPr>
              <w:spacing w:after="0"/>
              <w:rPr>
                <w:rFonts w:ascii="Times New Roman" w:hAnsi="Times New Roman"/>
                <w:b/>
                <w:bCs/>
                <w:sz w:val="24"/>
                <w:szCs w:val="24"/>
              </w:rPr>
            </w:pPr>
            <w:r w:rsidRPr="006376C8">
              <w:rPr>
                <w:rFonts w:ascii="Times New Roman" w:hAnsi="Times New Roman"/>
                <w:b/>
                <w:bCs/>
                <w:sz w:val="24"/>
                <w:szCs w:val="24"/>
              </w:rPr>
              <w:t>Category Set B</w:t>
            </w:r>
          </w:p>
          <w:p w:rsidR="00C569FF" w:rsidRPr="00C569FF" w:rsidP="0091541D" w14:paraId="6D20717E" w14:textId="05EB2322">
            <w:pPr>
              <w:spacing w:after="0"/>
              <w:rPr>
                <w:rFonts w:ascii="Times New Roman" w:hAnsi="Times New Roman"/>
                <w:b/>
                <w:bCs/>
                <w:color w:val="FF0000"/>
              </w:rPr>
            </w:pPr>
            <w:r w:rsidRPr="00C569FF">
              <w:rPr>
                <w:rFonts w:ascii="Times New Roman" w:hAnsi="Times New Roman"/>
                <w:b/>
                <w:bCs/>
                <w:color w:val="FF0000"/>
                <w:sz w:val="24"/>
                <w:szCs w:val="24"/>
              </w:rPr>
              <w:t>Revised!</w:t>
            </w:r>
          </w:p>
        </w:tc>
        <w:tc>
          <w:tcPr>
            <w:tcW w:w="6884" w:type="dxa"/>
            <w:gridSpan w:val="4"/>
          </w:tcPr>
          <w:p w:rsidR="00BD4709" w:rsidRPr="006376C8" w:rsidP="0091541D" w14:paraId="10AEE9E2" w14:textId="77777777">
            <w:pPr>
              <w:numPr>
                <w:ilvl w:val="0"/>
                <w:numId w:val="2"/>
              </w:numPr>
              <w:spacing w:after="0"/>
              <w:rPr>
                <w:rFonts w:ascii="Times New Roman" w:hAnsi="Times New Roman"/>
                <w:b/>
                <w:bCs/>
                <w:sz w:val="24"/>
                <w:szCs w:val="24"/>
              </w:rPr>
            </w:pPr>
            <w:r w:rsidRPr="006376C8">
              <w:rPr>
                <w:rFonts w:ascii="Times New Roman" w:hAnsi="Times New Roman"/>
                <w:sz w:val="24"/>
                <w:szCs w:val="24"/>
              </w:rPr>
              <w:t>Disability Status (</w:t>
            </w:r>
            <w:r w:rsidRPr="00A64310">
              <w:rPr>
                <w:rFonts w:ascii="Times New Roman" w:hAnsi="Times New Roman"/>
                <w:i/>
                <w:sz w:val="24"/>
                <w:szCs w:val="24"/>
              </w:rPr>
              <w:t>IDEA</w:t>
            </w:r>
            <w:r w:rsidRPr="006376C8">
              <w:rPr>
                <w:rFonts w:ascii="Times New Roman" w:hAnsi="Times New Roman"/>
                <w:sz w:val="24"/>
                <w:szCs w:val="24"/>
              </w:rPr>
              <w:t>)</w:t>
            </w:r>
          </w:p>
          <w:p w:rsidR="00BD4709" w:rsidRPr="006376C8" w:rsidP="0091541D" w14:paraId="214F475D" w14:textId="7BF5947A">
            <w:pPr>
              <w:numPr>
                <w:ilvl w:val="0"/>
                <w:numId w:val="2"/>
              </w:numPr>
              <w:spacing w:after="0"/>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sidRPr="004E0201">
              <w:rPr>
                <w:rFonts w:ascii="Times New Roman" w:hAnsi="Times New Roman"/>
                <w:sz w:val="24"/>
                <w:szCs w:val="24"/>
              </w:rPr>
              <w:t>Sex (Membership)</w:t>
            </w:r>
            <w:r>
              <w:rPr>
                <w:rFonts w:ascii="Times New Roman" w:hAnsi="Times New Roman"/>
                <w:sz w:val="24"/>
                <w:szCs w:val="24"/>
              </w:rPr>
              <w:t>—</w:t>
            </w:r>
            <w:r w:rsidR="00E01BF6">
              <w:rPr>
                <w:rFonts w:ascii="Times New Roman" w:hAnsi="Times New Roman"/>
                <w:sz w:val="24"/>
                <w:szCs w:val="24"/>
              </w:rPr>
              <w:t>Expanded</w:t>
            </w:r>
          </w:p>
        </w:tc>
      </w:tr>
      <w:tr w14:paraId="541F20F4" w14:textId="77777777" w:rsidTr="0091541D">
        <w:tblPrEx>
          <w:tblW w:w="0" w:type="auto"/>
          <w:tblLook w:val="00A0"/>
        </w:tblPrEx>
        <w:tc>
          <w:tcPr>
            <w:tcW w:w="2692" w:type="dxa"/>
            <w:tcBorders>
              <w:bottom w:val="single" w:sz="4" w:space="0" w:color="auto"/>
            </w:tcBorders>
          </w:tcPr>
          <w:p w:rsidR="00BD4709" w:rsidP="0091541D" w14:paraId="5D0B0416" w14:textId="77777777">
            <w:pPr>
              <w:spacing w:after="0"/>
              <w:rPr>
                <w:rFonts w:ascii="Times New Roman" w:hAnsi="Times New Roman"/>
                <w:b/>
                <w:bCs/>
                <w:sz w:val="24"/>
                <w:szCs w:val="24"/>
              </w:rPr>
            </w:pPr>
            <w:r w:rsidRPr="006376C8">
              <w:rPr>
                <w:rFonts w:ascii="Times New Roman" w:hAnsi="Times New Roman"/>
                <w:b/>
                <w:bCs/>
                <w:sz w:val="24"/>
                <w:szCs w:val="24"/>
              </w:rPr>
              <w:t>Category Set C</w:t>
            </w:r>
          </w:p>
          <w:p w:rsidR="00C569FF" w:rsidRPr="00C569FF" w:rsidP="0091541D" w14:paraId="125A5297" w14:textId="1165E095">
            <w:pPr>
              <w:spacing w:after="0"/>
              <w:rPr>
                <w:rFonts w:ascii="Times New Roman" w:hAnsi="Times New Roman"/>
                <w:b/>
                <w:bCs/>
                <w:color w:val="FF0000"/>
              </w:rPr>
            </w:pPr>
            <w:r w:rsidRPr="00C569FF">
              <w:rPr>
                <w:rFonts w:ascii="Times New Roman" w:hAnsi="Times New Roman"/>
                <w:b/>
                <w:bCs/>
                <w:color w:val="FF0000"/>
                <w:sz w:val="24"/>
                <w:szCs w:val="24"/>
              </w:rPr>
              <w:t>Revised!</w:t>
            </w:r>
          </w:p>
        </w:tc>
        <w:tc>
          <w:tcPr>
            <w:tcW w:w="6884" w:type="dxa"/>
            <w:gridSpan w:val="4"/>
            <w:tcBorders>
              <w:bottom w:val="single" w:sz="4" w:space="0" w:color="auto"/>
            </w:tcBorders>
          </w:tcPr>
          <w:p w:rsidR="00BD4709" w:rsidRPr="006376C8" w:rsidP="0091541D" w14:paraId="2E1F19FD" w14:textId="42D15C32">
            <w:pPr>
              <w:numPr>
                <w:ilvl w:val="0"/>
                <w:numId w:val="4"/>
              </w:numPr>
              <w:spacing w:after="0"/>
              <w:rPr>
                <w:rFonts w:ascii="Times New Roman" w:hAnsi="Times New Roman"/>
                <w:b/>
                <w:bCs/>
                <w:sz w:val="24"/>
                <w:szCs w:val="24"/>
              </w:rPr>
            </w:pPr>
            <w:r>
              <w:rPr>
                <w:rFonts w:ascii="Times New Roman" w:hAnsi="Times New Roman"/>
                <w:sz w:val="24"/>
                <w:szCs w:val="24"/>
              </w:rPr>
              <w:t>EL Status (Only)</w:t>
            </w:r>
          </w:p>
          <w:p w:rsidR="00BD4709" w:rsidRPr="006376C8" w:rsidP="0091541D" w14:paraId="7A34BC0C" w14:textId="26719761">
            <w:pPr>
              <w:numPr>
                <w:ilvl w:val="0"/>
                <w:numId w:val="4"/>
              </w:numPr>
              <w:spacing w:after="0"/>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sidRPr="004E0201">
              <w:rPr>
                <w:rFonts w:ascii="Times New Roman" w:hAnsi="Times New Roman"/>
                <w:sz w:val="24"/>
                <w:szCs w:val="24"/>
              </w:rPr>
              <w:t>Sex (Membership)</w:t>
            </w:r>
            <w:r>
              <w:rPr>
                <w:rFonts w:ascii="Times New Roman" w:hAnsi="Times New Roman"/>
                <w:sz w:val="24"/>
                <w:szCs w:val="24"/>
              </w:rPr>
              <w:t>—</w:t>
            </w:r>
            <w:r w:rsidR="00E01BF6">
              <w:rPr>
                <w:rFonts w:ascii="Times New Roman" w:hAnsi="Times New Roman"/>
                <w:sz w:val="24"/>
                <w:szCs w:val="24"/>
              </w:rPr>
              <w:t>Expanded</w:t>
            </w:r>
          </w:p>
        </w:tc>
      </w:tr>
    </w:tbl>
    <w:p w:rsidR="0FDFDE75" w:rsidP="29BC0BC7" w14:paraId="0945462D" w14:textId="46856306"/>
    <w:p w:rsidR="00BD4709" w:rsidP="00BA2E40" w14:paraId="2FEDA08F" w14:textId="34272BAB">
      <w:pPr>
        <w:spacing w:after="0"/>
        <w:rPr>
          <w:sz w:val="24"/>
          <w:szCs w:val="24"/>
        </w:rPr>
      </w:pPr>
    </w:p>
    <w:p w:rsidR="41028E57" w:rsidP="41028E57" w14:paraId="1BBA09FF" w14:textId="456E4891">
      <w:pPr>
        <w:spacing w:after="0"/>
      </w:pPr>
    </w:p>
    <w:p w:rsidR="41028E57" w:rsidP="41028E57" w14:paraId="4A9B8BB9" w14:textId="659D6775">
      <w:pPr>
        <w:spacing w:after="0"/>
      </w:pPr>
    </w:p>
    <w:p w:rsidR="41028E57" w:rsidP="41028E57" w14:paraId="586EB222" w14:textId="2F9A2E06">
      <w:pPr>
        <w:spacing w:after="0"/>
      </w:pPr>
    </w:p>
    <w:p w:rsidR="41028E57" w:rsidP="41028E57" w14:paraId="2252EED8" w14:textId="2AB292FB">
      <w:pPr>
        <w:spacing w:after="0"/>
      </w:pPr>
    </w:p>
    <w:p w:rsidR="006B5F31" w:rsidRPr="00C569FF" w:rsidP="1C47951B" w14:paraId="5DC3106B" w14:textId="2D526A96">
      <w:pPr>
        <w:spacing w:after="0"/>
        <w:rPr>
          <w:rFonts w:ascii="Times New Roman" w:hAnsi="Times New Roman"/>
          <w:b/>
          <w:bCs/>
          <w:color w:val="FF0000"/>
        </w:rPr>
      </w:pPr>
      <w:r w:rsidRPr="00C569FF">
        <w:rPr>
          <w:rFonts w:ascii="Times New Roman" w:hAnsi="Times New Roman"/>
          <w:b/>
          <w:bCs/>
          <w:color w:val="FF0000"/>
          <w:sz w:val="24"/>
          <w:szCs w:val="24"/>
        </w:rPr>
        <w:t>Revised!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8"/>
        <w:gridCol w:w="2050"/>
        <w:gridCol w:w="2326"/>
        <w:gridCol w:w="899"/>
        <w:gridCol w:w="1427"/>
      </w:tblGrid>
      <w:tr w14:paraId="26499E1A" w14:textId="77777777" w:rsidTr="009135EF">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118" w:type="dxa"/>
            <w:gridSpan w:val="4"/>
            <w:tcBorders>
              <w:top w:val="single" w:sz="4" w:space="0" w:color="auto"/>
            </w:tcBorders>
            <w:shd w:val="clear" w:color="auto" w:fill="4F81BD"/>
          </w:tcPr>
          <w:p w:rsidR="0089771A" w:rsidRPr="006376C8" w:rsidP="00395679" w14:paraId="688C06C2" w14:textId="77777777">
            <w:pPr>
              <w:spacing w:after="0"/>
              <w:ind w:left="1620" w:hanging="1620"/>
              <w:rPr>
                <w:rFonts w:ascii="Times New Roman" w:hAnsi="Times New Roman"/>
                <w:b/>
                <w:bCs/>
                <w:color w:val="FFFFFF"/>
                <w:sz w:val="24"/>
                <w:szCs w:val="24"/>
              </w:rPr>
            </w:pPr>
            <w:r>
              <w:rPr>
                <w:b/>
                <w:bCs/>
                <w:sz w:val="24"/>
                <w:szCs w:val="24"/>
              </w:rPr>
              <w:br w:type="page"/>
            </w:r>
            <w:r w:rsidR="0094683D">
              <w:rPr>
                <w:rFonts w:ascii="Times New Roman" w:hAnsi="Times New Roman"/>
                <w:b/>
                <w:bCs/>
                <w:color w:val="FFFFFF" w:themeColor="background1"/>
                <w:sz w:val="24"/>
                <w:szCs w:val="24"/>
              </w:rPr>
              <w:t xml:space="preserve">  </w:t>
            </w:r>
            <w:r w:rsidRPr="006376C8">
              <w:rPr>
                <w:rFonts w:ascii="Times New Roman" w:hAnsi="Times New Roman"/>
                <w:b/>
                <w:bCs/>
                <w:color w:val="FFFFFF"/>
                <w:sz w:val="24"/>
                <w:szCs w:val="24"/>
              </w:rPr>
              <w:t xml:space="preserve">Group Name:    International Baccalaureate </w:t>
            </w:r>
            <w:r w:rsidRPr="006376C8">
              <w:rPr>
                <w:rFonts w:ascii="Times New Roman" w:hAnsi="Times New Roman"/>
                <w:b/>
                <w:bCs/>
                <w:color w:val="FFFFFF"/>
                <w:sz w:val="24"/>
                <w:szCs w:val="24"/>
              </w:rPr>
              <w:t>Programme</w:t>
            </w:r>
            <w:r w:rsidRPr="006376C8">
              <w:rPr>
                <w:rFonts w:ascii="Times New Roman" w:hAnsi="Times New Roman"/>
                <w:b/>
                <w:bCs/>
                <w:color w:val="FFFFFF"/>
                <w:sz w:val="24"/>
                <w:szCs w:val="24"/>
              </w:rPr>
              <w:t xml:space="preserve"> </w:t>
            </w:r>
            <w:r w:rsidR="00395679">
              <w:rPr>
                <w:rFonts w:ascii="Times New Roman" w:hAnsi="Times New Roman"/>
                <w:b/>
                <w:bCs/>
                <w:color w:val="FFFFFF"/>
                <w:sz w:val="24"/>
                <w:szCs w:val="24"/>
              </w:rPr>
              <w:t xml:space="preserve">enrollment </w:t>
            </w:r>
            <w:r w:rsidRPr="006376C8">
              <w:rPr>
                <w:rFonts w:ascii="Times New Roman" w:hAnsi="Times New Roman"/>
                <w:b/>
                <w:bCs/>
                <w:color w:val="FFFFFF"/>
                <w:sz w:val="24"/>
                <w:szCs w:val="24"/>
              </w:rPr>
              <w:t>table</w:t>
            </w:r>
          </w:p>
        </w:tc>
        <w:tc>
          <w:tcPr>
            <w:tcW w:w="1458" w:type="dxa"/>
            <w:tcBorders>
              <w:top w:val="single" w:sz="4" w:space="0" w:color="auto"/>
            </w:tcBorders>
            <w:shd w:val="clear" w:color="auto" w:fill="4F81BD"/>
          </w:tcPr>
          <w:p w:rsidR="0089771A" w:rsidRPr="006376C8" w:rsidP="00772197" w14:paraId="5EEC3211"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772197">
              <w:rPr>
                <w:rFonts w:ascii="Times New Roman" w:hAnsi="Times New Roman"/>
                <w:b/>
                <w:bCs/>
                <w:color w:val="FFFFFF"/>
                <w:sz w:val="24"/>
                <w:szCs w:val="24"/>
              </w:rPr>
              <w:t>936</w:t>
            </w:r>
          </w:p>
        </w:tc>
      </w:tr>
      <w:tr w14:paraId="16A2C5E1" w14:textId="77777777" w:rsidTr="009135EF">
        <w:tblPrEx>
          <w:tblW w:w="0" w:type="auto"/>
          <w:tblLook w:val="00A0"/>
        </w:tblPrEx>
        <w:tc>
          <w:tcPr>
            <w:tcW w:w="2692" w:type="dxa"/>
          </w:tcPr>
          <w:p w:rsidR="0089771A" w:rsidRPr="006376C8" w:rsidP="009135EF" w14:paraId="3BF58735"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89771A" w:rsidRPr="006376C8" w:rsidP="009135EF" w14:paraId="5550C502" w14:textId="77777777">
            <w:pPr>
              <w:spacing w:after="0"/>
              <w:rPr>
                <w:rFonts w:ascii="Times New Roman" w:hAnsi="Times New Roman"/>
                <w:bCs/>
                <w:sz w:val="24"/>
                <w:szCs w:val="24"/>
              </w:rPr>
            </w:pPr>
            <w:r w:rsidRPr="006376C8">
              <w:rPr>
                <w:rFonts w:ascii="Times New Roman" w:hAnsi="Times New Roman"/>
                <w:sz w:val="24"/>
                <w:szCs w:val="24"/>
              </w:rPr>
              <w:t xml:space="preserve">The </w:t>
            </w:r>
            <w:r>
              <w:rPr>
                <w:rFonts w:ascii="Times New Roman" w:hAnsi="Times New Roman"/>
                <w:sz w:val="24"/>
                <w:szCs w:val="24"/>
              </w:rPr>
              <w:t xml:space="preserve">unduplicated </w:t>
            </w:r>
            <w:r w:rsidRPr="006376C8">
              <w:rPr>
                <w:rFonts w:ascii="Times New Roman" w:hAnsi="Times New Roman"/>
                <w:sz w:val="24"/>
                <w:szCs w:val="24"/>
              </w:rPr>
              <w:t xml:space="preserve">number of students enrolled in the International Baccalaureate (IB) Diploma </w:t>
            </w:r>
            <w:r w:rsidRPr="006376C8">
              <w:rPr>
                <w:rFonts w:ascii="Times New Roman" w:hAnsi="Times New Roman"/>
                <w:sz w:val="24"/>
                <w:szCs w:val="24"/>
              </w:rPr>
              <w:t>Programme</w:t>
            </w:r>
            <w:r w:rsidRPr="006376C8">
              <w:rPr>
                <w:rFonts w:ascii="Times New Roman" w:hAnsi="Times New Roman"/>
                <w:sz w:val="24"/>
                <w:szCs w:val="24"/>
              </w:rPr>
              <w:t xml:space="preserve">. </w:t>
            </w:r>
          </w:p>
        </w:tc>
      </w:tr>
      <w:tr w14:paraId="7536F028" w14:textId="77777777" w:rsidTr="009135EF">
        <w:tblPrEx>
          <w:tblW w:w="0" w:type="auto"/>
          <w:tblLook w:val="00A0"/>
        </w:tblPrEx>
        <w:tc>
          <w:tcPr>
            <w:tcW w:w="2692" w:type="dxa"/>
          </w:tcPr>
          <w:p w:rsidR="0089771A" w:rsidRPr="006376C8" w:rsidP="009135EF" w14:paraId="7D8E0EA5"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89771A" w:rsidRPr="006376C8" w:rsidP="00B56622" w14:paraId="4DD4BBD6" w14:textId="77777777">
            <w:pPr>
              <w:pStyle w:val="ListParagraph"/>
              <w:numPr>
                <w:ilvl w:val="0"/>
                <w:numId w:val="17"/>
              </w:numPr>
              <w:spacing w:after="0"/>
              <w:rPr>
                <w:rFonts w:ascii="Times New Roman" w:hAnsi="Times New Roman"/>
                <w:b/>
                <w:bCs/>
                <w:sz w:val="24"/>
                <w:szCs w:val="24"/>
              </w:rPr>
            </w:pPr>
            <w:r w:rsidRPr="006376C8">
              <w:rPr>
                <w:rFonts w:ascii="Times New Roman" w:hAnsi="Times New Roman"/>
                <w:sz w:val="24"/>
                <w:szCs w:val="24"/>
              </w:rPr>
              <w:t xml:space="preserve">Integer </w:t>
            </w:r>
          </w:p>
        </w:tc>
      </w:tr>
      <w:tr w14:paraId="55B2E2A6" w14:textId="77777777" w:rsidTr="009135EF">
        <w:tblPrEx>
          <w:tblW w:w="0" w:type="auto"/>
          <w:tblLook w:val="00A0"/>
        </w:tblPrEx>
        <w:tc>
          <w:tcPr>
            <w:tcW w:w="2692" w:type="dxa"/>
          </w:tcPr>
          <w:p w:rsidR="0089771A" w:rsidRPr="006376C8" w:rsidP="009135EF" w14:paraId="57A8328E" w14:textId="77777777">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rsidR="0089771A" w:rsidRPr="006376C8" w:rsidP="0060226E" w14:paraId="6AA84D85" w14:textId="77777777">
            <w:pPr>
              <w:spacing w:after="0"/>
              <w:rPr>
                <w:rFonts w:ascii="Times New Roman" w:hAnsi="Times New Roman"/>
                <w:bCs/>
                <w:sz w:val="24"/>
                <w:szCs w:val="24"/>
              </w:rPr>
            </w:pPr>
            <w:r>
              <w:rPr>
                <w:rFonts w:ascii="Times New Roman" w:hAnsi="Times New Roman"/>
                <w:sz w:val="24"/>
                <w:szCs w:val="24"/>
              </w:rPr>
              <w:t xml:space="preserve">October 1 </w:t>
            </w:r>
          </w:p>
        </w:tc>
      </w:tr>
      <w:tr w14:paraId="5570FA5D" w14:textId="77777777" w:rsidTr="009135EF">
        <w:tblPrEx>
          <w:tblW w:w="0" w:type="auto"/>
          <w:tblLook w:val="00A0"/>
        </w:tblPrEx>
        <w:tc>
          <w:tcPr>
            <w:tcW w:w="2692" w:type="dxa"/>
          </w:tcPr>
          <w:p w:rsidR="0089771A" w:rsidRPr="006376C8" w:rsidP="009135EF" w14:paraId="4AADD365"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89771A" w:rsidRPr="006376C8" w:rsidP="009135EF" w14:paraId="0993A269"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94" w:type="dxa"/>
          </w:tcPr>
          <w:p w:rsidR="0089771A" w:rsidRPr="006376C8" w:rsidP="009135EF" w14:paraId="7FCA4C04"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r w:rsidRPr="006376C8">
              <w:rPr>
                <w:bCs/>
                <w:sz w:val="24"/>
                <w:szCs w:val="24"/>
              </w:rPr>
              <w:t xml:space="preserve">  </w:t>
            </w:r>
          </w:p>
        </w:tc>
        <w:tc>
          <w:tcPr>
            <w:tcW w:w="2394" w:type="dxa"/>
            <w:gridSpan w:val="2"/>
          </w:tcPr>
          <w:p w:rsidR="0089771A" w:rsidRPr="006376C8" w:rsidP="009135EF" w14:paraId="0ED3264C"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65DA1C74" w14:textId="77777777" w:rsidTr="009135EF">
        <w:tblPrEx>
          <w:tblW w:w="0" w:type="auto"/>
          <w:tblLook w:val="00A0"/>
        </w:tblPrEx>
        <w:tc>
          <w:tcPr>
            <w:tcW w:w="2692" w:type="dxa"/>
          </w:tcPr>
          <w:p w:rsidR="0089771A" w:rsidRPr="006376C8" w:rsidP="009135EF" w14:paraId="6A41A9EF" w14:textId="2A45F207">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89771A" w:rsidRPr="006376C8" w:rsidP="009135EF" w14:paraId="3625DE9E" w14:textId="77777777">
            <w:pPr>
              <w:spacing w:after="0"/>
              <w:rPr>
                <w:b/>
                <w:bCs/>
                <w:sz w:val="24"/>
                <w:szCs w:val="24"/>
              </w:rPr>
            </w:pPr>
            <w:r w:rsidRPr="006376C8">
              <w:rPr>
                <w:rFonts w:ascii="Wingdings 2" w:eastAsia="Wingdings 2" w:hAnsi="Wingdings 2" w:cs="Wingdings 2"/>
                <w:bCs/>
                <w:sz w:val="24"/>
                <w:szCs w:val="24"/>
              </w:rPr>
              <w:t>£</w:t>
            </w:r>
            <w:r w:rsidRPr="006376C8">
              <w:rPr>
                <w:bCs/>
                <w:sz w:val="24"/>
                <w:szCs w:val="24"/>
              </w:rPr>
              <w:t xml:space="preserve">  </w:t>
            </w:r>
          </w:p>
        </w:tc>
      </w:tr>
      <w:tr w14:paraId="32D28154" w14:textId="77777777" w:rsidTr="009135EF">
        <w:tblPrEx>
          <w:tblW w:w="0" w:type="auto"/>
          <w:tblLook w:val="00A0"/>
        </w:tblPrEx>
        <w:tc>
          <w:tcPr>
            <w:tcW w:w="2692" w:type="dxa"/>
          </w:tcPr>
          <w:p w:rsidR="0089771A" w:rsidRPr="006376C8" w:rsidP="009135EF" w14:paraId="7B826BCC"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89771A" w:rsidP="009135EF" w14:paraId="556E7342" w14:textId="2AADF7A8">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that offer an</w:t>
            </w:r>
            <w:r w:rsidRPr="006376C8">
              <w:rPr>
                <w:rFonts w:ascii="Times New Roman" w:hAnsi="Times New Roman"/>
                <w:sz w:val="24"/>
                <w:szCs w:val="24"/>
              </w:rPr>
              <w:t xml:space="preserve"> IB program.</w:t>
            </w:r>
            <w:r>
              <w:rPr>
                <w:rFonts w:ascii="Times New Roman" w:hAnsi="Times New Roman"/>
                <w:sz w:val="24"/>
                <w:szCs w:val="24"/>
              </w:rPr>
              <w:t xml:space="preserve"> Category sets B and C </w:t>
            </w:r>
            <w:r w:rsidRPr="00E22498">
              <w:rPr>
                <w:rFonts w:ascii="Times New Roman" w:hAnsi="Times New Roman"/>
                <w:sz w:val="24"/>
                <w:szCs w:val="24"/>
              </w:rPr>
              <w:t>do not include all students.</w:t>
            </w:r>
          </w:p>
          <w:p w:rsidR="0089771A" w:rsidP="009135EF" w14:paraId="09489873" w14:textId="77777777">
            <w:pPr>
              <w:spacing w:after="0"/>
              <w:rPr>
                <w:rFonts w:ascii="Times New Roman" w:hAnsi="Times New Roman"/>
                <w:sz w:val="24"/>
                <w:szCs w:val="24"/>
              </w:rPr>
            </w:pPr>
          </w:p>
          <w:p w:rsidR="0089771A" w:rsidRPr="006376C8" w:rsidP="009135EF" w14:paraId="410D35B7" w14:textId="77777777">
            <w:pPr>
              <w:spacing w:after="0"/>
              <w:rPr>
                <w:rFonts w:ascii="Times New Roman" w:hAnsi="Times New Roman"/>
                <w:sz w:val="24"/>
                <w:szCs w:val="24"/>
              </w:rPr>
            </w:pPr>
            <w:r w:rsidRPr="00043698">
              <w:rPr>
                <w:rFonts w:ascii="Times New Roman" w:hAnsi="Times New Roman"/>
                <w:sz w:val="24"/>
                <w:szCs w:val="24"/>
              </w:rPr>
              <w:t>The International Bacca</w:t>
            </w:r>
            <w:r>
              <w:rPr>
                <w:rFonts w:ascii="Times New Roman" w:hAnsi="Times New Roman"/>
                <w:sz w:val="24"/>
                <w:szCs w:val="24"/>
              </w:rPr>
              <w:t>l</w:t>
            </w:r>
            <w:r w:rsidR="00330524">
              <w:rPr>
                <w:rFonts w:ascii="Times New Roman" w:hAnsi="Times New Roman"/>
                <w:sz w:val="24"/>
                <w:szCs w:val="24"/>
              </w:rPr>
              <w:t xml:space="preserve">aureate (IB) Diploma </w:t>
            </w:r>
            <w:r w:rsidR="00330524">
              <w:rPr>
                <w:rFonts w:ascii="Times New Roman" w:hAnsi="Times New Roman"/>
                <w:sz w:val="24"/>
                <w:szCs w:val="24"/>
              </w:rPr>
              <w:t>Programme</w:t>
            </w:r>
            <w:r w:rsidR="00330524">
              <w:rPr>
                <w:rFonts w:ascii="Times New Roman" w:hAnsi="Times New Roman"/>
                <w:sz w:val="24"/>
                <w:szCs w:val="24"/>
              </w:rPr>
              <w:t xml:space="preserve"> –</w:t>
            </w:r>
            <w:r>
              <w:rPr>
                <w:rFonts w:ascii="Times New Roman" w:hAnsi="Times New Roman"/>
                <w:sz w:val="24"/>
                <w:szCs w:val="24"/>
              </w:rPr>
              <w:t xml:space="preserve"> The IB Diploma </w:t>
            </w:r>
            <w:r>
              <w:rPr>
                <w:rFonts w:ascii="Times New Roman" w:hAnsi="Times New Roman"/>
                <w:sz w:val="24"/>
                <w:szCs w:val="24"/>
              </w:rPr>
              <w:t>Programme</w:t>
            </w:r>
            <w:r>
              <w:rPr>
                <w:rFonts w:ascii="Times New Roman" w:hAnsi="Times New Roman"/>
                <w:sz w:val="24"/>
                <w:szCs w:val="24"/>
              </w:rPr>
              <w:t>,</w:t>
            </w:r>
            <w:r w:rsidRPr="00043698">
              <w:rPr>
                <w:rFonts w:ascii="Times New Roman" w:hAnsi="Times New Roman"/>
                <w:sz w:val="24"/>
                <w:szCs w:val="24"/>
              </w:rPr>
              <w:t xml:space="preserve"> sponsored by the International Baccalaureate Organization, is designed as an academically ch</w:t>
            </w:r>
            <w:r>
              <w:rPr>
                <w:rFonts w:ascii="Times New Roman" w:hAnsi="Times New Roman"/>
                <w:sz w:val="24"/>
                <w:szCs w:val="24"/>
              </w:rPr>
              <w:t>allenging and balanced program</w:t>
            </w:r>
            <w:r w:rsidRPr="00043698">
              <w:rPr>
                <w:rFonts w:ascii="Times New Roman" w:hAnsi="Times New Roman"/>
                <w:sz w:val="24"/>
                <w:szCs w:val="24"/>
              </w:rPr>
              <w:t xml:space="preserve"> of education with final examinations that prepares students, usually aged 16 to 19, for success at university and life beyond.  The </w:t>
            </w:r>
            <w:r w:rsidRPr="00043698">
              <w:rPr>
                <w:rFonts w:ascii="Times New Roman" w:hAnsi="Times New Roman"/>
                <w:sz w:val="24"/>
                <w:szCs w:val="24"/>
              </w:rPr>
              <w:t>Programme</w:t>
            </w:r>
            <w:r w:rsidRPr="00043698">
              <w:rPr>
                <w:rFonts w:ascii="Times New Roman" w:hAnsi="Times New Roman"/>
                <w:sz w:val="24"/>
                <w:szCs w:val="24"/>
              </w:rPr>
              <w:t xml:space="preserve"> is typically taught over two years.  IB Diploma </w:t>
            </w:r>
            <w:r w:rsidRPr="00043698">
              <w:rPr>
                <w:rFonts w:ascii="Times New Roman" w:hAnsi="Times New Roman"/>
                <w:sz w:val="24"/>
                <w:szCs w:val="24"/>
              </w:rPr>
              <w:t>Programme</w:t>
            </w:r>
            <w:r w:rsidRPr="00043698">
              <w:rPr>
                <w:rFonts w:ascii="Times New Roman" w:hAnsi="Times New Roman"/>
                <w:sz w:val="24"/>
                <w:szCs w:val="24"/>
              </w:rPr>
              <w:t xml:space="preserve"> </w:t>
            </w:r>
            <w:r w:rsidRPr="00043698">
              <w:rPr>
                <w:rFonts w:ascii="Times New Roman" w:hAnsi="Times New Roman"/>
                <w:sz w:val="24"/>
                <w:szCs w:val="24"/>
              </w:rPr>
              <w:t>students</w:t>
            </w:r>
            <w:r w:rsidRPr="00043698">
              <w:rPr>
                <w:rFonts w:ascii="Times New Roman" w:hAnsi="Times New Roman"/>
                <w:sz w:val="24"/>
                <w:szCs w:val="24"/>
              </w:rPr>
              <w:t xml:space="preserve"> study six courses at higher level or standard level.  Students must choose one subject from each of groups 1 to 5, thus ensuring breadth of experience in languages, social studies, the experimental </w:t>
            </w:r>
            <w:r w:rsidRPr="00043698">
              <w:rPr>
                <w:rFonts w:ascii="Times New Roman" w:hAnsi="Times New Roman"/>
                <w:sz w:val="24"/>
                <w:szCs w:val="24"/>
              </w:rPr>
              <w:t>sciences</w:t>
            </w:r>
            <w:r w:rsidRPr="00043698">
              <w:rPr>
                <w:rFonts w:ascii="Times New Roman" w:hAnsi="Times New Roman"/>
                <w:sz w:val="24"/>
                <w:szCs w:val="24"/>
              </w:rPr>
              <w:t xml:space="preserve"> and mathematics.  The sixth subject may be an arts subject chosen from group 6, or the student may choose another subject from groups 1 to 5.  Additionally, IB Diploma </w:t>
            </w:r>
            <w:r>
              <w:rPr>
                <w:rFonts w:ascii="Times New Roman" w:hAnsi="Times New Roman"/>
                <w:sz w:val="24"/>
                <w:szCs w:val="24"/>
              </w:rPr>
              <w:t>Programme</w:t>
            </w:r>
            <w:r>
              <w:rPr>
                <w:rFonts w:ascii="Times New Roman" w:hAnsi="Times New Roman"/>
                <w:sz w:val="24"/>
                <w:szCs w:val="24"/>
              </w:rPr>
              <w:t xml:space="preserve"> </w:t>
            </w:r>
            <w:r w:rsidRPr="00043698">
              <w:rPr>
                <w:rFonts w:ascii="Times New Roman" w:hAnsi="Times New Roman"/>
                <w:sz w:val="24"/>
                <w:szCs w:val="24"/>
              </w:rPr>
              <w:t>students must meet three core requirements:  the extended essay, the theory of knowledge course, and a creativity/action/service experience.</w:t>
            </w:r>
          </w:p>
        </w:tc>
      </w:tr>
      <w:tr w14:paraId="26BEDFFB" w14:textId="77777777" w:rsidTr="009135EF">
        <w:tblPrEx>
          <w:tblW w:w="0" w:type="auto"/>
          <w:tblLook w:val="00A0"/>
        </w:tblPrEx>
        <w:tc>
          <w:tcPr>
            <w:tcW w:w="2692" w:type="dxa"/>
          </w:tcPr>
          <w:p w:rsidR="0089771A" w:rsidRPr="006376C8" w:rsidP="009135EF" w14:paraId="50B830CE" w14:textId="77777777">
            <w:pPr>
              <w:spacing w:after="0"/>
              <w:rPr>
                <w:rFonts w:ascii="Times New Roman" w:hAnsi="Times New Roman"/>
                <w:b/>
                <w:bCs/>
                <w:color w:val="FFFFFF"/>
                <w:sz w:val="24"/>
                <w:szCs w:val="24"/>
              </w:rPr>
            </w:pPr>
          </w:p>
        </w:tc>
        <w:tc>
          <w:tcPr>
            <w:tcW w:w="6884" w:type="dxa"/>
            <w:gridSpan w:val="4"/>
          </w:tcPr>
          <w:p w:rsidR="0089771A" w:rsidRPr="006376C8" w:rsidP="009135EF" w14:paraId="45353F01" w14:textId="77777777">
            <w:pPr>
              <w:spacing w:after="0"/>
              <w:rPr>
                <w:rFonts w:ascii="Times New Roman" w:hAnsi="Times New Roman"/>
                <w:b/>
                <w:bCs/>
                <w:color w:val="FFFFFF"/>
                <w:sz w:val="24"/>
                <w:szCs w:val="24"/>
              </w:rPr>
            </w:pPr>
          </w:p>
        </w:tc>
      </w:tr>
      <w:tr w14:paraId="5F72D2E5" w14:textId="77777777" w:rsidTr="009135EF">
        <w:tblPrEx>
          <w:tblW w:w="0" w:type="auto"/>
          <w:tblLook w:val="00A0"/>
        </w:tblPrEx>
        <w:tc>
          <w:tcPr>
            <w:tcW w:w="2692" w:type="dxa"/>
            <w:shd w:val="clear" w:color="auto" w:fill="4F81BD"/>
          </w:tcPr>
          <w:p w:rsidR="0089771A" w:rsidRPr="006376C8" w:rsidP="009135EF" w14:paraId="03A37921"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89771A" w:rsidRPr="006376C8" w:rsidP="009135EF" w14:paraId="316A8B68"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4213D0FA" w14:textId="77777777" w:rsidTr="009135EF">
        <w:tblPrEx>
          <w:tblW w:w="0" w:type="auto"/>
          <w:tblLook w:val="00A0"/>
        </w:tblPrEx>
        <w:tc>
          <w:tcPr>
            <w:tcW w:w="2692" w:type="dxa"/>
          </w:tcPr>
          <w:p w:rsidR="0089771A" w:rsidP="009135EF" w14:paraId="63DECEF9" w14:textId="77777777">
            <w:pPr>
              <w:spacing w:after="0"/>
              <w:rPr>
                <w:rFonts w:ascii="Times New Roman" w:hAnsi="Times New Roman"/>
                <w:b/>
                <w:bCs/>
                <w:sz w:val="24"/>
                <w:szCs w:val="24"/>
              </w:rPr>
            </w:pPr>
            <w:r w:rsidRPr="006376C8">
              <w:rPr>
                <w:rFonts w:ascii="Times New Roman" w:hAnsi="Times New Roman"/>
                <w:b/>
                <w:bCs/>
                <w:sz w:val="24"/>
                <w:szCs w:val="24"/>
              </w:rPr>
              <w:t>Category Set A</w:t>
            </w:r>
          </w:p>
          <w:p w:rsidR="00C569FF" w:rsidRPr="00C569FF" w:rsidP="009135EF" w14:paraId="53118B49" w14:textId="5E934FD6">
            <w:pPr>
              <w:spacing w:after="0"/>
              <w:rPr>
                <w:rFonts w:ascii="Times New Roman" w:hAnsi="Times New Roman"/>
                <w:b/>
                <w:bCs/>
                <w:color w:val="FF0000"/>
              </w:rPr>
            </w:pPr>
            <w:r w:rsidRPr="00C569FF">
              <w:rPr>
                <w:rFonts w:ascii="Times New Roman" w:hAnsi="Times New Roman"/>
                <w:b/>
                <w:bCs/>
                <w:color w:val="FF0000"/>
                <w:sz w:val="24"/>
                <w:szCs w:val="24"/>
              </w:rPr>
              <w:t>Revised!</w:t>
            </w:r>
          </w:p>
        </w:tc>
        <w:tc>
          <w:tcPr>
            <w:tcW w:w="6884" w:type="dxa"/>
            <w:gridSpan w:val="4"/>
          </w:tcPr>
          <w:p w:rsidR="0089771A" w:rsidRPr="006376C8" w:rsidP="009135EF" w14:paraId="63193F2B" w14:textId="77777777">
            <w:pPr>
              <w:numPr>
                <w:ilvl w:val="0"/>
                <w:numId w:val="2"/>
              </w:numPr>
              <w:spacing w:after="0"/>
              <w:rPr>
                <w:rFonts w:ascii="Times New Roman" w:hAnsi="Times New Roman"/>
                <w:b/>
                <w:bCs/>
                <w:sz w:val="24"/>
                <w:szCs w:val="24"/>
              </w:rPr>
            </w:pPr>
            <w:r w:rsidRPr="006376C8">
              <w:rPr>
                <w:rFonts w:ascii="Times New Roman" w:hAnsi="Times New Roman"/>
                <w:sz w:val="24"/>
                <w:szCs w:val="24"/>
              </w:rPr>
              <w:t>Racial Ethnic</w:t>
            </w:r>
          </w:p>
          <w:p w:rsidR="0089771A" w:rsidRPr="006376C8" w:rsidP="009135EF" w14:paraId="5A9931AE" w14:textId="36E9D343">
            <w:pPr>
              <w:numPr>
                <w:ilvl w:val="0"/>
                <w:numId w:val="2"/>
              </w:numPr>
              <w:spacing w:after="0"/>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sidRPr="004E0201">
              <w:rPr>
                <w:rFonts w:ascii="Times New Roman" w:hAnsi="Times New Roman"/>
                <w:sz w:val="24"/>
                <w:szCs w:val="24"/>
              </w:rPr>
              <w:t>Sex (Membership)</w:t>
            </w:r>
            <w:r>
              <w:rPr>
                <w:rFonts w:ascii="Times New Roman" w:hAnsi="Times New Roman"/>
                <w:sz w:val="24"/>
                <w:szCs w:val="24"/>
              </w:rPr>
              <w:t>—</w:t>
            </w:r>
            <w:r w:rsidR="00E01BF6">
              <w:rPr>
                <w:rFonts w:ascii="Times New Roman" w:hAnsi="Times New Roman"/>
                <w:sz w:val="24"/>
                <w:szCs w:val="24"/>
              </w:rPr>
              <w:t>Expanded</w:t>
            </w:r>
          </w:p>
        </w:tc>
      </w:tr>
      <w:tr w14:paraId="6EABDD39" w14:textId="77777777" w:rsidTr="009135EF">
        <w:tblPrEx>
          <w:tblW w:w="0" w:type="auto"/>
          <w:tblLook w:val="00A0"/>
        </w:tblPrEx>
        <w:tc>
          <w:tcPr>
            <w:tcW w:w="2692" w:type="dxa"/>
          </w:tcPr>
          <w:p w:rsidR="0089771A" w:rsidP="009135EF" w14:paraId="6649222F" w14:textId="77777777">
            <w:pPr>
              <w:spacing w:after="0"/>
              <w:rPr>
                <w:rFonts w:ascii="Times New Roman" w:hAnsi="Times New Roman"/>
                <w:b/>
                <w:bCs/>
                <w:sz w:val="24"/>
                <w:szCs w:val="24"/>
              </w:rPr>
            </w:pPr>
            <w:r w:rsidRPr="006376C8">
              <w:rPr>
                <w:rFonts w:ascii="Times New Roman" w:hAnsi="Times New Roman"/>
                <w:b/>
                <w:bCs/>
                <w:sz w:val="24"/>
                <w:szCs w:val="24"/>
              </w:rPr>
              <w:t>Category Set B</w:t>
            </w:r>
          </w:p>
          <w:p w:rsidR="00C569FF" w:rsidRPr="00C569FF" w:rsidP="009135EF" w14:paraId="0D44EED3" w14:textId="6E59E098">
            <w:pPr>
              <w:spacing w:after="0"/>
              <w:rPr>
                <w:rFonts w:ascii="Times New Roman" w:hAnsi="Times New Roman"/>
                <w:b/>
                <w:bCs/>
                <w:color w:val="FF0000"/>
              </w:rPr>
            </w:pPr>
            <w:r w:rsidRPr="00C569FF">
              <w:rPr>
                <w:rFonts w:ascii="Times New Roman" w:hAnsi="Times New Roman"/>
                <w:b/>
                <w:bCs/>
                <w:color w:val="FF0000"/>
                <w:sz w:val="24"/>
                <w:szCs w:val="24"/>
              </w:rPr>
              <w:t>Revised!</w:t>
            </w:r>
          </w:p>
        </w:tc>
        <w:tc>
          <w:tcPr>
            <w:tcW w:w="6884" w:type="dxa"/>
            <w:gridSpan w:val="4"/>
          </w:tcPr>
          <w:p w:rsidR="00F137DE" w:rsidRPr="006376C8" w:rsidP="00F137DE" w14:paraId="288ACCA0" w14:textId="77777777">
            <w:pPr>
              <w:numPr>
                <w:ilvl w:val="0"/>
                <w:numId w:val="2"/>
              </w:numPr>
              <w:spacing w:after="0"/>
              <w:rPr>
                <w:rFonts w:ascii="Times New Roman" w:hAnsi="Times New Roman"/>
                <w:b/>
                <w:bCs/>
                <w:sz w:val="24"/>
                <w:szCs w:val="24"/>
              </w:rPr>
            </w:pPr>
            <w:r w:rsidRPr="006376C8">
              <w:rPr>
                <w:rFonts w:ascii="Times New Roman" w:hAnsi="Times New Roman"/>
                <w:sz w:val="24"/>
                <w:szCs w:val="24"/>
              </w:rPr>
              <w:t>Disability Status (</w:t>
            </w:r>
            <w:r w:rsidRPr="00A64310" w:rsidR="00A64310">
              <w:rPr>
                <w:rFonts w:ascii="Times New Roman" w:hAnsi="Times New Roman"/>
                <w:i/>
                <w:sz w:val="24"/>
                <w:szCs w:val="24"/>
              </w:rPr>
              <w:t>IDEA</w:t>
            </w:r>
            <w:r w:rsidRPr="006376C8">
              <w:rPr>
                <w:rFonts w:ascii="Times New Roman" w:hAnsi="Times New Roman"/>
                <w:sz w:val="24"/>
                <w:szCs w:val="24"/>
              </w:rPr>
              <w:t>)</w:t>
            </w:r>
          </w:p>
          <w:p w:rsidR="0089771A" w:rsidRPr="006376C8" w:rsidP="00F137DE" w14:paraId="6FD8E3E6" w14:textId="00D15576">
            <w:pPr>
              <w:numPr>
                <w:ilvl w:val="0"/>
                <w:numId w:val="2"/>
              </w:numPr>
              <w:spacing w:after="0"/>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sidRPr="004E0201">
              <w:rPr>
                <w:rFonts w:ascii="Times New Roman" w:hAnsi="Times New Roman"/>
                <w:sz w:val="24"/>
                <w:szCs w:val="24"/>
              </w:rPr>
              <w:t>Sex (Membership)</w:t>
            </w:r>
            <w:r>
              <w:rPr>
                <w:rFonts w:ascii="Times New Roman" w:hAnsi="Times New Roman"/>
                <w:sz w:val="24"/>
                <w:szCs w:val="24"/>
              </w:rPr>
              <w:t>—</w:t>
            </w:r>
            <w:r w:rsidR="00E01BF6">
              <w:rPr>
                <w:rFonts w:ascii="Times New Roman" w:hAnsi="Times New Roman"/>
                <w:sz w:val="24"/>
                <w:szCs w:val="24"/>
              </w:rPr>
              <w:t>Expanded</w:t>
            </w:r>
          </w:p>
        </w:tc>
      </w:tr>
      <w:tr w14:paraId="739026D4" w14:textId="77777777" w:rsidTr="009A5D4C">
        <w:tblPrEx>
          <w:tblW w:w="0" w:type="auto"/>
          <w:tblLook w:val="00A0"/>
        </w:tblPrEx>
        <w:tc>
          <w:tcPr>
            <w:tcW w:w="2692" w:type="dxa"/>
          </w:tcPr>
          <w:p w:rsidR="0089771A" w:rsidP="009135EF" w14:paraId="555E26FC" w14:textId="77777777">
            <w:pPr>
              <w:spacing w:after="0"/>
              <w:rPr>
                <w:rFonts w:ascii="Times New Roman" w:hAnsi="Times New Roman"/>
                <w:b/>
                <w:bCs/>
                <w:sz w:val="24"/>
                <w:szCs w:val="24"/>
              </w:rPr>
            </w:pPr>
            <w:r w:rsidRPr="006376C8">
              <w:rPr>
                <w:rFonts w:ascii="Times New Roman" w:hAnsi="Times New Roman"/>
                <w:b/>
                <w:bCs/>
                <w:sz w:val="24"/>
                <w:szCs w:val="24"/>
              </w:rPr>
              <w:t>Category Set C</w:t>
            </w:r>
          </w:p>
          <w:p w:rsidR="00DD65C6" w:rsidRPr="006376C8" w:rsidP="009135EF" w14:paraId="5252B87C" w14:textId="180A7CEC">
            <w:pPr>
              <w:spacing w:after="0"/>
              <w:rPr>
                <w:rFonts w:ascii="Times New Roman" w:hAnsi="Times New Roman"/>
                <w:b/>
                <w:bCs/>
                <w:sz w:val="24"/>
                <w:szCs w:val="24"/>
              </w:rPr>
            </w:pPr>
            <w:r w:rsidRPr="00DD65C6">
              <w:rPr>
                <w:rFonts w:ascii="Times New Roman" w:hAnsi="Times New Roman"/>
                <w:b/>
                <w:bCs/>
                <w:color w:val="FF0000"/>
                <w:sz w:val="24"/>
                <w:szCs w:val="24"/>
              </w:rPr>
              <w:t>Revised!</w:t>
            </w:r>
          </w:p>
        </w:tc>
        <w:tc>
          <w:tcPr>
            <w:tcW w:w="6884" w:type="dxa"/>
            <w:gridSpan w:val="4"/>
          </w:tcPr>
          <w:p w:rsidR="0089771A" w:rsidRPr="006376C8" w:rsidP="009F03E9" w14:paraId="4A7C52B9" w14:textId="691E959A">
            <w:pPr>
              <w:numPr>
                <w:ilvl w:val="0"/>
                <w:numId w:val="4"/>
              </w:numPr>
              <w:spacing w:after="0"/>
              <w:rPr>
                <w:rFonts w:ascii="Times New Roman" w:hAnsi="Times New Roman"/>
                <w:b/>
                <w:bCs/>
                <w:sz w:val="24"/>
                <w:szCs w:val="24"/>
              </w:rPr>
            </w:pPr>
            <w:r>
              <w:rPr>
                <w:rFonts w:ascii="Times New Roman" w:hAnsi="Times New Roman"/>
                <w:sz w:val="24"/>
                <w:szCs w:val="24"/>
              </w:rPr>
              <w:t xml:space="preserve">Disability </w:t>
            </w:r>
            <w:r w:rsidR="00B55AC8">
              <w:rPr>
                <w:rFonts w:ascii="Times New Roman" w:hAnsi="Times New Roman"/>
                <w:sz w:val="24"/>
                <w:szCs w:val="24"/>
              </w:rPr>
              <w:t>Status (</w:t>
            </w:r>
            <w:r>
              <w:rPr>
                <w:rFonts w:ascii="Times New Roman" w:hAnsi="Times New Roman"/>
                <w:sz w:val="24"/>
                <w:szCs w:val="24"/>
              </w:rPr>
              <w:t xml:space="preserve">Section 504 </w:t>
            </w:r>
            <w:r w:rsidR="00B55AC8">
              <w:rPr>
                <w:rFonts w:ascii="Times New Roman" w:hAnsi="Times New Roman"/>
                <w:sz w:val="24"/>
                <w:szCs w:val="24"/>
              </w:rPr>
              <w:t>Only)</w:t>
            </w:r>
          </w:p>
          <w:p w:rsidR="0089771A" w:rsidRPr="006376C8" w:rsidP="009F03E9" w14:paraId="1E7E6FB5" w14:textId="10AA3138">
            <w:pPr>
              <w:numPr>
                <w:ilvl w:val="0"/>
                <w:numId w:val="4"/>
              </w:numPr>
              <w:spacing w:after="0"/>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sidRPr="004E0201">
              <w:rPr>
                <w:rFonts w:ascii="Times New Roman" w:hAnsi="Times New Roman"/>
                <w:sz w:val="24"/>
                <w:szCs w:val="24"/>
              </w:rPr>
              <w:t>Sex (Membership)</w:t>
            </w:r>
            <w:r>
              <w:rPr>
                <w:rFonts w:ascii="Times New Roman" w:hAnsi="Times New Roman"/>
                <w:sz w:val="24"/>
                <w:szCs w:val="24"/>
              </w:rPr>
              <w:t>—</w:t>
            </w:r>
            <w:r w:rsidR="00E01BF6">
              <w:rPr>
                <w:rFonts w:ascii="Times New Roman" w:hAnsi="Times New Roman"/>
                <w:sz w:val="24"/>
                <w:szCs w:val="24"/>
              </w:rPr>
              <w:t>Expanded</w:t>
            </w:r>
          </w:p>
        </w:tc>
      </w:tr>
      <w:tr w14:paraId="5F5DCF15" w14:textId="77777777" w:rsidTr="009135EF">
        <w:tblPrEx>
          <w:tblW w:w="0" w:type="auto"/>
          <w:tblLook w:val="00A0"/>
        </w:tblPrEx>
        <w:tc>
          <w:tcPr>
            <w:tcW w:w="2692" w:type="dxa"/>
            <w:tcBorders>
              <w:bottom w:val="single" w:sz="4" w:space="0" w:color="auto"/>
            </w:tcBorders>
          </w:tcPr>
          <w:p w:rsidR="009A5D4C" w:rsidP="009135EF" w14:paraId="07E92320" w14:textId="77777777">
            <w:pPr>
              <w:spacing w:after="0"/>
              <w:rPr>
                <w:rFonts w:ascii="Times New Roman" w:hAnsi="Times New Roman"/>
                <w:b/>
                <w:bCs/>
                <w:sz w:val="24"/>
                <w:szCs w:val="24"/>
              </w:rPr>
            </w:pPr>
            <w:r>
              <w:rPr>
                <w:rFonts w:ascii="Times New Roman" w:hAnsi="Times New Roman"/>
                <w:b/>
                <w:bCs/>
                <w:sz w:val="24"/>
                <w:szCs w:val="24"/>
              </w:rPr>
              <w:t>Category Set D</w:t>
            </w:r>
          </w:p>
          <w:p w:rsidR="00C569FF" w:rsidRPr="00C569FF" w:rsidP="009135EF" w14:paraId="12AD9519" w14:textId="12A26871">
            <w:pPr>
              <w:spacing w:after="0"/>
              <w:rPr>
                <w:rFonts w:ascii="Times New Roman" w:hAnsi="Times New Roman"/>
                <w:b/>
                <w:bCs/>
                <w:color w:val="FF0000"/>
              </w:rPr>
            </w:pPr>
            <w:r w:rsidRPr="00C569FF">
              <w:rPr>
                <w:rFonts w:ascii="Times New Roman" w:hAnsi="Times New Roman"/>
                <w:b/>
                <w:bCs/>
                <w:color w:val="FF0000"/>
                <w:sz w:val="24"/>
                <w:szCs w:val="24"/>
              </w:rPr>
              <w:t>Revised!</w:t>
            </w:r>
          </w:p>
        </w:tc>
        <w:tc>
          <w:tcPr>
            <w:tcW w:w="6884" w:type="dxa"/>
            <w:gridSpan w:val="4"/>
            <w:tcBorders>
              <w:bottom w:val="single" w:sz="4" w:space="0" w:color="auto"/>
            </w:tcBorders>
          </w:tcPr>
          <w:p w:rsidR="00DD65C6" w:rsidRPr="006376C8" w:rsidP="00DD65C6" w14:paraId="3F7EADC3" w14:textId="77777777">
            <w:pPr>
              <w:numPr>
                <w:ilvl w:val="0"/>
                <w:numId w:val="4"/>
              </w:numPr>
              <w:spacing w:after="0"/>
              <w:rPr>
                <w:rFonts w:ascii="Times New Roman" w:hAnsi="Times New Roman"/>
                <w:b/>
                <w:bCs/>
                <w:sz w:val="24"/>
                <w:szCs w:val="24"/>
              </w:rPr>
            </w:pPr>
            <w:r>
              <w:rPr>
                <w:rFonts w:ascii="Times New Roman" w:hAnsi="Times New Roman"/>
                <w:sz w:val="24"/>
                <w:szCs w:val="24"/>
              </w:rPr>
              <w:t>EL Status (Only)</w:t>
            </w:r>
          </w:p>
          <w:p w:rsidR="009A5D4C" w:rsidP="00DD65C6" w14:paraId="283DA132" w14:textId="5C5271E0">
            <w:pPr>
              <w:numPr>
                <w:ilvl w:val="0"/>
                <w:numId w:val="4"/>
              </w:numPr>
              <w:spacing w:after="0"/>
              <w:rPr>
                <w:rFonts w:ascii="Times New Roman" w:hAnsi="Times New Roman"/>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sidRPr="004E0201">
              <w:rPr>
                <w:rFonts w:ascii="Times New Roman" w:hAnsi="Times New Roman"/>
                <w:sz w:val="24"/>
                <w:szCs w:val="24"/>
              </w:rPr>
              <w:t>Sex (Membership)</w:t>
            </w:r>
            <w:r>
              <w:rPr>
                <w:rFonts w:ascii="Times New Roman" w:hAnsi="Times New Roman"/>
                <w:sz w:val="24"/>
                <w:szCs w:val="24"/>
              </w:rPr>
              <w:t>—</w:t>
            </w:r>
            <w:r w:rsidR="00E01BF6">
              <w:rPr>
                <w:rFonts w:ascii="Times New Roman" w:hAnsi="Times New Roman"/>
                <w:sz w:val="24"/>
                <w:szCs w:val="24"/>
              </w:rPr>
              <w:t>Expanded</w:t>
            </w:r>
          </w:p>
        </w:tc>
      </w:tr>
    </w:tbl>
    <w:p w:rsidR="00330524" w14:paraId="7C2E7611" w14:textId="77777777">
      <w:pPr>
        <w:spacing w:after="0" w:line="240" w:lineRule="auto"/>
        <w:rPr>
          <w:b/>
          <w:bCs/>
          <w:sz w:val="24"/>
          <w:szCs w:val="24"/>
        </w:rPr>
      </w:pPr>
    </w:p>
    <w:p w:rsidR="00330524" w14:paraId="1D746F7A" w14:textId="6A5B45BD">
      <w:pPr>
        <w:spacing w:after="0" w:line="240" w:lineRule="auto"/>
        <w:rPr>
          <w:b/>
          <w:bCs/>
          <w:sz w:val="24"/>
          <w:szCs w:val="24"/>
        </w:rPr>
      </w:pPr>
    </w:p>
    <w:p w:rsidR="00EC6798" w14:paraId="4A8F5494" w14:textId="77AC8156">
      <w:pPr>
        <w:spacing w:after="0" w:line="240" w:lineRule="auto"/>
        <w:rPr>
          <w:b/>
          <w:bCs/>
          <w:sz w:val="24"/>
          <w:szCs w:val="24"/>
        </w:rPr>
      </w:pPr>
    </w:p>
    <w:p w:rsidR="00EC6798" w14:paraId="2FEABCB3" w14:textId="5B55EDA0">
      <w:pPr>
        <w:spacing w:after="0" w:line="240" w:lineRule="auto"/>
        <w:rPr>
          <w:b/>
          <w:bCs/>
          <w:sz w:val="24"/>
          <w:szCs w:val="24"/>
        </w:rPr>
      </w:pPr>
    </w:p>
    <w:p w:rsidR="00EC6798" w14:paraId="0A8A01B9" w14:textId="6B70CD94">
      <w:pPr>
        <w:spacing w:after="0" w:line="240" w:lineRule="auto"/>
        <w:rPr>
          <w:b/>
          <w:bCs/>
          <w:sz w:val="24"/>
          <w:szCs w:val="24"/>
        </w:rPr>
      </w:pPr>
    </w:p>
    <w:p w:rsidR="0FDFDE75" w:rsidP="0FDFDE75" w14:paraId="1AA7780A" w14:textId="3551F5B6">
      <w:pPr>
        <w:spacing w:after="0" w:line="240" w:lineRule="auto"/>
        <w:rPr>
          <w:b/>
          <w:bCs/>
        </w:rPr>
      </w:pPr>
    </w:p>
    <w:p w:rsidR="0077708A" w:rsidRPr="004F4654" w:rsidP="0077708A" w14:paraId="5E3127D6" w14:textId="03A96EEC">
      <w:pPr>
        <w:spacing w:after="0"/>
        <w:rPr>
          <w:rFonts w:ascii="Times New Roman" w:hAnsi="Times New Roman"/>
          <w:b/>
          <w:bCs/>
          <w:sz w:val="24"/>
          <w:szCs w:val="24"/>
        </w:rPr>
      </w:pPr>
      <w:r w:rsidRPr="00493AD0">
        <w:rPr>
          <w:rFonts w:ascii="Times New Roman" w:hAnsi="Times New Roman"/>
          <w:b/>
          <w:bCs/>
          <w:color w:val="FF0000"/>
          <w:sz w:val="24"/>
          <w:szCs w:val="24"/>
        </w:rPr>
        <w:t>New!</w:t>
      </w:r>
      <w:r w:rsidR="00336142">
        <w:rPr>
          <w:rFonts w:ascii="Times New Roman" w:hAnsi="Times New Roman"/>
          <w:b/>
          <w:bCs/>
          <w:color w:val="FF0000"/>
          <w:sz w:val="24"/>
          <w:szCs w:val="24"/>
        </w:rPr>
        <w:t xml:space="preserve"> </w:t>
      </w:r>
      <w:r w:rsidRPr="004F4654" w:rsidR="00336142">
        <w:rPr>
          <w:rFonts w:ascii="Times New Roman" w:hAnsi="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7"/>
        <w:gridCol w:w="2050"/>
        <w:gridCol w:w="2326"/>
        <w:gridCol w:w="1072"/>
        <w:gridCol w:w="1255"/>
      </w:tblGrid>
      <w:tr w14:paraId="2A2248CF" w14:textId="77777777" w:rsidTr="00313B22">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095" w:type="dxa"/>
            <w:gridSpan w:val="4"/>
            <w:tcBorders>
              <w:top w:val="single" w:sz="4" w:space="0" w:color="auto"/>
            </w:tcBorders>
            <w:shd w:val="clear" w:color="auto" w:fill="4F81BD"/>
          </w:tcPr>
          <w:p w:rsidR="0077708A" w:rsidRPr="006376C8" w:rsidP="00353BEE" w14:paraId="1ED22711" w14:textId="77777777">
            <w:pPr>
              <w:spacing w:after="0"/>
              <w:rPr>
                <w:rFonts w:ascii="Times New Roman" w:hAnsi="Times New Roman"/>
                <w:b/>
                <w:bCs/>
                <w:color w:val="FFFFFF"/>
                <w:sz w:val="24"/>
                <w:szCs w:val="24"/>
              </w:rPr>
            </w:pPr>
            <w:r>
              <w:rPr>
                <w:rFonts w:ascii="Times New Roman" w:hAnsi="Times New Roman"/>
                <w:b/>
                <w:bCs/>
                <w:color w:val="FFFFFF"/>
                <w:sz w:val="24"/>
                <w:szCs w:val="24"/>
              </w:rPr>
              <w:t>Group Name: Interscholastic athletics participants</w:t>
            </w:r>
          </w:p>
        </w:tc>
        <w:tc>
          <w:tcPr>
            <w:tcW w:w="1255" w:type="dxa"/>
            <w:tcBorders>
              <w:top w:val="single" w:sz="4" w:space="0" w:color="auto"/>
            </w:tcBorders>
            <w:shd w:val="clear" w:color="auto" w:fill="4F81BD"/>
          </w:tcPr>
          <w:p w:rsidR="0077708A" w:rsidRPr="006376C8" w:rsidP="00353BEE" w14:paraId="7F318758" w14:textId="33F1402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313B22">
              <w:rPr>
                <w:rFonts w:ascii="Times New Roman" w:hAnsi="Times New Roman"/>
                <w:b/>
                <w:bCs/>
                <w:color w:val="FFFFFF"/>
                <w:sz w:val="24"/>
                <w:szCs w:val="24"/>
              </w:rPr>
              <w:t xml:space="preserve"> 1036</w:t>
            </w:r>
            <w:r>
              <w:rPr>
                <w:rFonts w:ascii="Times New Roman" w:hAnsi="Times New Roman"/>
                <w:b/>
                <w:bCs/>
                <w:color w:val="FFFFFF"/>
                <w:sz w:val="24"/>
                <w:szCs w:val="24"/>
              </w:rPr>
              <w:t xml:space="preserve"> </w:t>
            </w:r>
          </w:p>
        </w:tc>
      </w:tr>
      <w:tr w14:paraId="02DE3242" w14:textId="77777777" w:rsidTr="00313B22">
        <w:tblPrEx>
          <w:tblW w:w="0" w:type="auto"/>
          <w:tblLook w:val="00A0"/>
        </w:tblPrEx>
        <w:tc>
          <w:tcPr>
            <w:tcW w:w="2647" w:type="dxa"/>
          </w:tcPr>
          <w:p w:rsidR="0077708A" w:rsidRPr="006376C8" w:rsidP="00353BEE" w14:paraId="00500133"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03" w:type="dxa"/>
            <w:gridSpan w:val="4"/>
          </w:tcPr>
          <w:p w:rsidR="0077708A" w:rsidRPr="00F4759B" w:rsidP="00353BEE" w14:paraId="184AA665" w14:textId="77777777">
            <w:pPr>
              <w:pStyle w:val="ColorfulList-Accent11"/>
              <w:ind w:left="0"/>
              <w:rPr>
                <w:rFonts w:ascii="Times New Roman" w:hAnsi="Times New Roman" w:cs="Times New Roman"/>
                <w:sz w:val="24"/>
                <w:szCs w:val="24"/>
              </w:rPr>
            </w:pPr>
            <w:r w:rsidRPr="00095823">
              <w:rPr>
                <w:rFonts w:ascii="Times New Roman" w:hAnsi="Times New Roman" w:cs="Times New Roman"/>
                <w:sz w:val="24"/>
                <w:szCs w:val="24"/>
              </w:rPr>
              <w:t xml:space="preserve">The </w:t>
            </w:r>
            <w:r>
              <w:rPr>
                <w:rFonts w:ascii="Times New Roman" w:hAnsi="Times New Roman" w:cs="Times New Roman"/>
                <w:sz w:val="24"/>
                <w:szCs w:val="24"/>
              </w:rPr>
              <w:t>number of students in grades 9-12 who participated on interscholastic athletic sports teams.</w:t>
            </w:r>
          </w:p>
        </w:tc>
      </w:tr>
      <w:tr w14:paraId="497F5614" w14:textId="77777777" w:rsidTr="00313B22">
        <w:tblPrEx>
          <w:tblW w:w="0" w:type="auto"/>
          <w:tblLook w:val="00A0"/>
        </w:tblPrEx>
        <w:tc>
          <w:tcPr>
            <w:tcW w:w="2647" w:type="dxa"/>
          </w:tcPr>
          <w:p w:rsidR="0077708A" w:rsidRPr="006376C8" w:rsidP="00353BEE" w14:paraId="213ACD59"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703" w:type="dxa"/>
            <w:gridSpan w:val="4"/>
          </w:tcPr>
          <w:p w:rsidR="0077708A" w:rsidRPr="003C56D7" w:rsidP="00353BEE" w14:paraId="67E4A448" w14:textId="77777777">
            <w:pPr>
              <w:pStyle w:val="ListParagraph"/>
              <w:numPr>
                <w:ilvl w:val="0"/>
                <w:numId w:val="2"/>
              </w:numPr>
              <w:spacing w:after="0"/>
              <w:ind w:left="368"/>
              <w:rPr>
                <w:rFonts w:ascii="Times New Roman" w:hAnsi="Times New Roman"/>
                <w:b/>
                <w:bCs/>
                <w:sz w:val="24"/>
                <w:szCs w:val="24"/>
              </w:rPr>
            </w:pPr>
            <w:r>
              <w:rPr>
                <w:rFonts w:ascii="Times New Roman" w:hAnsi="Times New Roman"/>
                <w:sz w:val="24"/>
                <w:szCs w:val="24"/>
              </w:rPr>
              <w:t>Integer</w:t>
            </w:r>
          </w:p>
        </w:tc>
      </w:tr>
      <w:tr w14:paraId="67E889EF" w14:textId="77777777" w:rsidTr="00313B22">
        <w:tblPrEx>
          <w:tblW w:w="0" w:type="auto"/>
          <w:tblLook w:val="00A0"/>
        </w:tblPrEx>
        <w:tc>
          <w:tcPr>
            <w:tcW w:w="2647" w:type="dxa"/>
          </w:tcPr>
          <w:p w:rsidR="0077708A" w:rsidRPr="006376C8" w:rsidP="00353BEE" w14:paraId="35161F6C" w14:textId="77777777">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703" w:type="dxa"/>
            <w:gridSpan w:val="4"/>
          </w:tcPr>
          <w:p w:rsidR="0077708A" w:rsidRPr="006376C8" w:rsidP="00353BEE" w14:paraId="2CC04A20" w14:textId="77777777">
            <w:pPr>
              <w:spacing w:after="0"/>
              <w:rPr>
                <w:rFonts w:ascii="Times New Roman" w:hAnsi="Times New Roman"/>
                <w:bCs/>
                <w:sz w:val="24"/>
                <w:szCs w:val="24"/>
              </w:rPr>
            </w:pPr>
            <w:r w:rsidRPr="00D032D5">
              <w:rPr>
                <w:rFonts w:ascii="Times New Roman" w:hAnsi="Times New Roman"/>
                <w:bCs/>
                <w:sz w:val="24"/>
                <w:szCs w:val="24"/>
              </w:rPr>
              <w:t>School year up to one day prior to the beginning of the following school year</w:t>
            </w:r>
          </w:p>
        </w:tc>
      </w:tr>
      <w:tr w14:paraId="722D6215" w14:textId="77777777" w:rsidTr="00313B22">
        <w:tblPrEx>
          <w:tblW w:w="0" w:type="auto"/>
          <w:tblLook w:val="00A0"/>
        </w:tblPrEx>
        <w:tc>
          <w:tcPr>
            <w:tcW w:w="2647" w:type="dxa"/>
          </w:tcPr>
          <w:p w:rsidR="0077708A" w:rsidRPr="006376C8" w:rsidP="00353BEE" w14:paraId="5F008DA2"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50" w:type="dxa"/>
          </w:tcPr>
          <w:p w:rsidR="0077708A" w:rsidRPr="006376C8" w:rsidP="00353BEE" w14:paraId="33466AB3"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26" w:type="dxa"/>
          </w:tcPr>
          <w:p w:rsidR="0077708A" w:rsidRPr="006376C8" w:rsidP="00353BEE" w14:paraId="2F782F9E"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p>
        </w:tc>
        <w:tc>
          <w:tcPr>
            <w:tcW w:w="2327" w:type="dxa"/>
            <w:gridSpan w:val="2"/>
          </w:tcPr>
          <w:p w:rsidR="0077708A" w:rsidRPr="006376C8" w:rsidP="00353BEE" w14:paraId="30C78B07"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1EF2BD56" w14:textId="77777777" w:rsidTr="00313B22">
        <w:tblPrEx>
          <w:tblW w:w="0" w:type="auto"/>
          <w:tblLook w:val="00A0"/>
        </w:tblPrEx>
        <w:tc>
          <w:tcPr>
            <w:tcW w:w="2647" w:type="dxa"/>
          </w:tcPr>
          <w:p w:rsidR="0077708A" w:rsidRPr="006376C8" w:rsidP="00353BEE" w14:paraId="5218B7F7" w14:textId="77777777">
            <w:pPr>
              <w:spacing w:after="0"/>
              <w:rPr>
                <w:rFonts w:ascii="Times New Roman" w:hAnsi="Times New Roman"/>
                <w:b/>
                <w:bCs/>
                <w:sz w:val="24"/>
                <w:szCs w:val="24"/>
              </w:rPr>
            </w:pPr>
            <w:r>
              <w:rPr>
                <w:rFonts w:ascii="Times New Roman" w:hAnsi="Times New Roman"/>
                <w:b/>
                <w:bCs/>
                <w:sz w:val="24"/>
                <w:szCs w:val="24"/>
              </w:rPr>
              <w:t>Education Unit Total</w:t>
            </w:r>
          </w:p>
        </w:tc>
        <w:tc>
          <w:tcPr>
            <w:tcW w:w="6703" w:type="dxa"/>
            <w:gridSpan w:val="4"/>
          </w:tcPr>
          <w:p w:rsidR="0077708A" w:rsidRPr="006376C8" w:rsidP="00353BEE" w14:paraId="19564DC8" w14:textId="77777777">
            <w:pPr>
              <w:spacing w:after="0"/>
              <w:rPr>
                <w:b/>
                <w:bCs/>
                <w:sz w:val="24"/>
                <w:szCs w:val="24"/>
              </w:rPr>
            </w:pPr>
            <w:r w:rsidRPr="006376C8">
              <w:rPr>
                <w:rFonts w:ascii="Wingdings 2" w:eastAsia="Wingdings 2" w:hAnsi="Wingdings 2" w:cs="Wingdings 2"/>
                <w:bCs/>
                <w:sz w:val="24"/>
                <w:szCs w:val="24"/>
              </w:rPr>
              <w:t>£</w:t>
            </w:r>
          </w:p>
        </w:tc>
      </w:tr>
      <w:tr w14:paraId="5E3C36C2" w14:textId="77777777" w:rsidTr="00313B22">
        <w:tblPrEx>
          <w:tblW w:w="0" w:type="auto"/>
          <w:tblLook w:val="00A0"/>
        </w:tblPrEx>
        <w:tc>
          <w:tcPr>
            <w:tcW w:w="2647" w:type="dxa"/>
          </w:tcPr>
          <w:p w:rsidR="0077708A" w:rsidRPr="006376C8" w:rsidP="00353BEE" w14:paraId="61565140" w14:textId="34BF439B">
            <w:pPr>
              <w:spacing w:after="0"/>
              <w:rPr>
                <w:rFonts w:ascii="Times New Roman" w:hAnsi="Times New Roman"/>
                <w:b/>
                <w:bCs/>
                <w:sz w:val="24"/>
                <w:szCs w:val="24"/>
              </w:rPr>
            </w:pPr>
            <w:r w:rsidRPr="006376C8">
              <w:rPr>
                <w:rFonts w:ascii="Times New Roman" w:hAnsi="Times New Roman"/>
                <w:b/>
                <w:bCs/>
                <w:sz w:val="24"/>
                <w:szCs w:val="24"/>
              </w:rPr>
              <w:t>Comment</w:t>
            </w:r>
            <w:r>
              <w:rPr>
                <w:rFonts w:ascii="Times New Roman" w:hAnsi="Times New Roman"/>
                <w:b/>
                <w:bCs/>
                <w:sz w:val="24"/>
                <w:szCs w:val="24"/>
              </w:rPr>
              <w:t xml:space="preserve"> </w:t>
            </w:r>
            <w:r w:rsidRPr="004F4654" w:rsidR="002F76BC">
              <w:rPr>
                <w:rFonts w:ascii="Times New Roman" w:hAnsi="Times New Roman"/>
                <w:b/>
                <w:sz w:val="24"/>
                <w:szCs w:val="24"/>
              </w:rPr>
              <w:t>†</w:t>
            </w:r>
          </w:p>
        </w:tc>
        <w:tc>
          <w:tcPr>
            <w:tcW w:w="6703" w:type="dxa"/>
            <w:gridSpan w:val="4"/>
          </w:tcPr>
          <w:p w:rsidR="0077708A" w:rsidP="00353BEE" w14:paraId="0609DC9E" w14:textId="705B9E19">
            <w:pPr>
              <w:spacing w:after="0"/>
              <w:rPr>
                <w:rFonts w:ascii="Times New Roman" w:hAnsi="Times New Roman"/>
                <w:sz w:val="24"/>
                <w:szCs w:val="24"/>
              </w:rPr>
            </w:pPr>
            <w:r>
              <w:rPr>
                <w:rFonts w:ascii="Times New Roman" w:hAnsi="Times New Roman"/>
                <w:sz w:val="24"/>
                <w:szCs w:val="24"/>
              </w:rPr>
              <w:t xml:space="preserve">Interscholastic athletics refers to team-based organized sports activities that offer competition between schools. </w:t>
            </w:r>
          </w:p>
          <w:p w:rsidR="002F76BC" w:rsidP="00353BEE" w14:paraId="05CD2763" w14:textId="77777777">
            <w:pPr>
              <w:spacing w:after="0"/>
              <w:rPr>
                <w:rFonts w:ascii="Times New Roman" w:hAnsi="Times New Roman"/>
                <w:sz w:val="24"/>
                <w:szCs w:val="24"/>
              </w:rPr>
            </w:pPr>
          </w:p>
          <w:p w:rsidR="002F76BC" w:rsidRPr="004F4654" w:rsidP="00353BEE" w14:paraId="4777E941" w14:textId="643F4AC7">
            <w:pPr>
              <w:spacing w:after="0"/>
              <w:rPr>
                <w:rFonts w:ascii="Times New Roman" w:hAnsi="Times New Roman"/>
                <w:sz w:val="24"/>
                <w:szCs w:val="24"/>
                <w:u w:val="single"/>
              </w:rPr>
            </w:pPr>
            <w:r w:rsidRPr="004F4654">
              <w:rPr>
                <w:rFonts w:ascii="Times New Roman" w:hAnsi="Times New Roman"/>
                <w:sz w:val="24"/>
                <w:szCs w:val="24"/>
                <w:u w:val="single"/>
              </w:rPr>
              <w:t>A student should be counted multiple times for each team they participated on</w:t>
            </w:r>
            <w:r w:rsidRPr="004F4654" w:rsidR="00110F0B">
              <w:rPr>
                <w:rFonts w:ascii="Times New Roman" w:hAnsi="Times New Roman"/>
                <w:sz w:val="24"/>
                <w:szCs w:val="24"/>
                <w:u w:val="single"/>
              </w:rPr>
              <w:t>.</w:t>
            </w:r>
            <w:r w:rsidRPr="004F4654" w:rsidR="00336142">
              <w:rPr>
                <w:rFonts w:ascii="Times New Roman" w:hAnsi="Times New Roman"/>
                <w:sz w:val="24"/>
                <w:szCs w:val="24"/>
                <w:u w:val="single"/>
              </w:rPr>
              <w:t xml:space="preserve"> </w:t>
            </w:r>
            <w:r w:rsidRPr="004F4654" w:rsidR="00336142">
              <w:rPr>
                <w:rFonts w:ascii="Times New Roman" w:hAnsi="Times New Roman"/>
                <w:b/>
                <w:sz w:val="24"/>
                <w:szCs w:val="24"/>
              </w:rPr>
              <w:t>†</w:t>
            </w:r>
          </w:p>
        </w:tc>
      </w:tr>
      <w:tr w14:paraId="05893A76" w14:textId="77777777" w:rsidTr="00313B22">
        <w:tblPrEx>
          <w:tblW w:w="0" w:type="auto"/>
          <w:tblLook w:val="00A0"/>
        </w:tblPrEx>
        <w:tc>
          <w:tcPr>
            <w:tcW w:w="2647" w:type="dxa"/>
          </w:tcPr>
          <w:p w:rsidR="0077708A" w:rsidRPr="006376C8" w:rsidP="00353BEE" w14:paraId="470D89A4" w14:textId="77777777">
            <w:pPr>
              <w:spacing w:after="0"/>
              <w:rPr>
                <w:rFonts w:ascii="Times New Roman" w:hAnsi="Times New Roman"/>
                <w:b/>
                <w:bCs/>
                <w:color w:val="FFFFFF"/>
                <w:sz w:val="24"/>
                <w:szCs w:val="24"/>
              </w:rPr>
            </w:pPr>
          </w:p>
        </w:tc>
        <w:tc>
          <w:tcPr>
            <w:tcW w:w="6703" w:type="dxa"/>
            <w:gridSpan w:val="4"/>
          </w:tcPr>
          <w:p w:rsidR="0077708A" w:rsidRPr="006376C8" w:rsidP="00353BEE" w14:paraId="6D663842" w14:textId="77777777">
            <w:pPr>
              <w:spacing w:after="0"/>
              <w:rPr>
                <w:rFonts w:ascii="Times New Roman" w:hAnsi="Times New Roman"/>
                <w:b/>
                <w:bCs/>
                <w:color w:val="FFFFFF"/>
                <w:sz w:val="24"/>
                <w:szCs w:val="24"/>
              </w:rPr>
            </w:pPr>
          </w:p>
        </w:tc>
      </w:tr>
      <w:tr w14:paraId="1EEE23FD" w14:textId="77777777" w:rsidTr="00313B22">
        <w:tblPrEx>
          <w:tblW w:w="0" w:type="auto"/>
          <w:tblLook w:val="00A0"/>
        </w:tblPrEx>
        <w:tc>
          <w:tcPr>
            <w:tcW w:w="2647" w:type="dxa"/>
            <w:shd w:val="clear" w:color="auto" w:fill="4F81BD"/>
          </w:tcPr>
          <w:p w:rsidR="0077708A" w:rsidRPr="006376C8" w:rsidP="00353BEE" w14:paraId="7C94655B"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703" w:type="dxa"/>
            <w:gridSpan w:val="4"/>
            <w:shd w:val="clear" w:color="auto" w:fill="4F81BD"/>
          </w:tcPr>
          <w:p w:rsidR="0077708A" w:rsidRPr="006376C8" w:rsidP="00353BEE" w14:paraId="64013F81"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1AC0A598" w14:textId="77777777" w:rsidTr="00313B22">
        <w:tblPrEx>
          <w:tblW w:w="0" w:type="auto"/>
          <w:tblLook w:val="00A0"/>
        </w:tblPrEx>
        <w:tc>
          <w:tcPr>
            <w:tcW w:w="2647" w:type="dxa"/>
            <w:tcBorders>
              <w:bottom w:val="single" w:sz="4" w:space="0" w:color="auto"/>
            </w:tcBorders>
          </w:tcPr>
          <w:p w:rsidR="0077708A" w:rsidRPr="006376C8" w:rsidP="00353BEE" w14:paraId="30E75882" w14:textId="77777777">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703" w:type="dxa"/>
            <w:gridSpan w:val="4"/>
            <w:tcBorders>
              <w:bottom w:val="single" w:sz="4" w:space="0" w:color="auto"/>
            </w:tcBorders>
          </w:tcPr>
          <w:p w:rsidR="0077708A" w:rsidRPr="006376C8" w:rsidP="00353BEE" w14:paraId="363B4486" w14:textId="0B09847B">
            <w:pPr>
              <w:numPr>
                <w:ilvl w:val="0"/>
                <w:numId w:val="2"/>
              </w:numPr>
              <w:spacing w:after="0"/>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sidRPr="006376C8">
              <w:rPr>
                <w:rFonts w:ascii="Times New Roman" w:hAnsi="Times New Roman"/>
                <w:sz w:val="24"/>
                <w:szCs w:val="24"/>
              </w:rPr>
              <w:t>Sex (Membership)</w:t>
            </w:r>
            <w:r>
              <w:rPr>
                <w:rFonts w:ascii="Times New Roman" w:hAnsi="Times New Roman"/>
                <w:sz w:val="24"/>
                <w:szCs w:val="24"/>
              </w:rPr>
              <w:t>—</w:t>
            </w:r>
            <w:r w:rsidR="00E01BF6">
              <w:rPr>
                <w:rFonts w:ascii="Times New Roman" w:hAnsi="Times New Roman"/>
                <w:sz w:val="24"/>
                <w:szCs w:val="24"/>
              </w:rPr>
              <w:t>Expanded</w:t>
            </w:r>
          </w:p>
        </w:tc>
      </w:tr>
    </w:tbl>
    <w:p w:rsidR="0FDFDE75" w:rsidP="29BC0BC7" w14:paraId="47D205D6" w14:textId="70B02C3D">
      <w:pPr>
        <w:spacing w:after="0" w:line="240" w:lineRule="auto"/>
        <w:rPr>
          <w:rFonts w:ascii="Times New Roman" w:hAnsi="Times New Roman"/>
          <w:b/>
          <w:bCs/>
          <w:color w:val="FF0000"/>
        </w:rPr>
      </w:pPr>
    </w:p>
    <w:p w:rsidR="007E1B5E" w:rsidRPr="001212DF" w:rsidP="007E1B5E" w14:paraId="186D3803" w14:textId="77868572">
      <w:pPr>
        <w:spacing w:after="0" w:line="240" w:lineRule="auto"/>
        <w:rPr>
          <w:rFonts w:ascii="Times New Roman" w:hAnsi="Times New Roman"/>
          <w:b/>
          <w:sz w:val="24"/>
          <w:szCs w:val="24"/>
        </w:rPr>
      </w:pPr>
      <w:r w:rsidRPr="00BC65CA">
        <w:rPr>
          <w:rFonts w:ascii="Times New Roman" w:hAnsi="Times New Roman"/>
          <w:b/>
          <w:strike/>
          <w:color w:val="FF0000"/>
          <w:sz w:val="24"/>
          <w:szCs w:val="24"/>
        </w:rPr>
        <w:t>Retired</w:t>
      </w:r>
      <w:r w:rsidRPr="001212DF" w:rsidR="0057730A">
        <w:rPr>
          <w:rFonts w:ascii="Times New Roman" w:hAnsi="Times New Roman"/>
          <w:b/>
          <w:sz w:val="24"/>
          <w:szCs w:val="24"/>
        </w:rPr>
        <w:t>Revised</w:t>
      </w:r>
      <w:r w:rsidRPr="001212DF">
        <w:rPr>
          <w:rFonts w:ascii="Times New Roman" w:hAnsi="Times New Roman"/>
          <w:b/>
          <w:sz w:val="24"/>
          <w:szCs w:val="24"/>
        </w:rPr>
        <w:t>!</w:t>
      </w:r>
      <w:r w:rsidRPr="001212DF" w:rsidR="005B6C2D">
        <w:rPr>
          <w:rFonts w:ascii="Times New Roman" w:hAnsi="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9"/>
        <w:gridCol w:w="2326"/>
        <w:gridCol w:w="442"/>
        <w:gridCol w:w="1884"/>
      </w:tblGrid>
      <w:tr w14:paraId="0A305713" w14:textId="3069614B" w:rsidTr="00BA2E40">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42" w:type="dxa"/>
            <w:gridSpan w:val="4"/>
            <w:tcBorders>
              <w:top w:val="single" w:sz="4" w:space="0" w:color="auto"/>
            </w:tcBorders>
            <w:shd w:val="clear" w:color="auto" w:fill="4F81BD"/>
          </w:tcPr>
          <w:p w:rsidR="00B47337" w:rsidRPr="004A5EFD" w:rsidP="00723831" w14:paraId="595BD57D" w14:textId="105C0EE8">
            <w:pPr>
              <w:spacing w:after="0"/>
              <w:rPr>
                <w:rFonts w:ascii="Times New Roman" w:hAnsi="Times New Roman"/>
                <w:b/>
                <w:bCs/>
                <w:color w:val="FFFFFF"/>
                <w:sz w:val="24"/>
                <w:szCs w:val="24"/>
              </w:rPr>
            </w:pPr>
            <w:r w:rsidRPr="004A5EFD">
              <w:rPr>
                <w:rFonts w:ascii="Times New Roman" w:hAnsi="Times New Roman"/>
                <w:b/>
                <w:bCs/>
                <w:color w:val="FFFFFF"/>
                <w:sz w:val="24"/>
                <w:szCs w:val="24"/>
              </w:rPr>
              <w:t xml:space="preserve">Group Name:    Interscholastic athletics </w:t>
            </w:r>
            <w:r w:rsidRPr="00BC65CA" w:rsidR="00AF3C9E">
              <w:rPr>
                <w:rFonts w:ascii="Times New Roman" w:hAnsi="Times New Roman"/>
                <w:b/>
                <w:bCs/>
                <w:strike/>
                <w:color w:val="FFFFFF"/>
                <w:sz w:val="24"/>
                <w:szCs w:val="24"/>
              </w:rPr>
              <w:t>single-sex</w:t>
            </w:r>
            <w:r w:rsidRPr="004A5EFD" w:rsidR="00AF3C9E">
              <w:rPr>
                <w:rFonts w:ascii="Times New Roman" w:hAnsi="Times New Roman"/>
                <w:b/>
                <w:bCs/>
                <w:color w:val="FFFFFF"/>
                <w:sz w:val="24"/>
                <w:szCs w:val="24"/>
              </w:rPr>
              <w:t xml:space="preserve"> </w:t>
            </w:r>
            <w:r w:rsidRPr="004A5EFD">
              <w:rPr>
                <w:rFonts w:ascii="Times New Roman" w:hAnsi="Times New Roman"/>
                <w:b/>
                <w:bCs/>
                <w:color w:val="FFFFFF"/>
                <w:sz w:val="24"/>
                <w:szCs w:val="24"/>
              </w:rPr>
              <w:t xml:space="preserve">sports </w:t>
            </w:r>
            <w:r w:rsidR="00360B84">
              <w:rPr>
                <w:rFonts w:ascii="Times New Roman" w:hAnsi="Times New Roman"/>
                <w:b/>
                <w:bCs/>
                <w:color w:val="FFFFFF"/>
                <w:sz w:val="24"/>
                <w:szCs w:val="24"/>
              </w:rPr>
              <w:t xml:space="preserve"> </w:t>
            </w:r>
            <w:r w:rsidRPr="001212DF" w:rsidR="00360B84">
              <w:rPr>
                <w:rFonts w:ascii="Times New Roman" w:hAnsi="Times New Roman"/>
                <w:b/>
                <w:bCs/>
                <w:sz w:val="24"/>
                <w:szCs w:val="24"/>
              </w:rPr>
              <w:t>†</w:t>
            </w:r>
          </w:p>
        </w:tc>
        <w:tc>
          <w:tcPr>
            <w:tcW w:w="1934" w:type="dxa"/>
            <w:tcBorders>
              <w:top w:val="single" w:sz="4" w:space="0" w:color="auto"/>
            </w:tcBorders>
            <w:shd w:val="clear" w:color="auto" w:fill="4F81BD"/>
          </w:tcPr>
          <w:p w:rsidR="00B47337" w:rsidRPr="004A5EFD" w:rsidP="00772197" w14:paraId="331A11F9" w14:textId="2875206B">
            <w:pPr>
              <w:spacing w:after="0"/>
              <w:jc w:val="right"/>
              <w:rPr>
                <w:rFonts w:ascii="Times New Roman" w:hAnsi="Times New Roman"/>
                <w:b/>
                <w:bCs/>
                <w:color w:val="FFFFFF"/>
                <w:sz w:val="24"/>
                <w:szCs w:val="24"/>
              </w:rPr>
            </w:pPr>
            <w:r w:rsidRPr="004A5EFD">
              <w:rPr>
                <w:rFonts w:ascii="Times New Roman" w:hAnsi="Times New Roman"/>
                <w:b/>
                <w:bCs/>
                <w:color w:val="FFFFFF"/>
                <w:sz w:val="24"/>
                <w:szCs w:val="24"/>
              </w:rPr>
              <w:t>DG:</w:t>
            </w:r>
            <w:r w:rsidRPr="004A5EFD">
              <w:rPr>
                <w:rFonts w:ascii="Times New Roman" w:hAnsi="Times New Roman"/>
                <w:b/>
                <w:bCs/>
                <w:color w:val="FFFFFF"/>
                <w:sz w:val="24"/>
                <w:szCs w:val="24"/>
              </w:rPr>
              <w:t xml:space="preserve"> </w:t>
            </w:r>
            <w:r w:rsidRPr="004A5EFD" w:rsidR="00772197">
              <w:rPr>
                <w:rFonts w:ascii="Times New Roman" w:hAnsi="Times New Roman"/>
                <w:b/>
                <w:bCs/>
                <w:color w:val="FFFFFF"/>
                <w:sz w:val="24"/>
                <w:szCs w:val="24"/>
              </w:rPr>
              <w:t>937</w:t>
            </w:r>
          </w:p>
        </w:tc>
      </w:tr>
      <w:tr w14:paraId="714FAE9C" w14:textId="3BE4F50C" w:rsidTr="00BA2E40">
        <w:tblPrEx>
          <w:tblW w:w="0" w:type="auto"/>
          <w:tblLook w:val="00A0"/>
        </w:tblPrEx>
        <w:tc>
          <w:tcPr>
            <w:tcW w:w="2692" w:type="dxa"/>
          </w:tcPr>
          <w:p w:rsidR="00B47337" w:rsidRPr="004A5EFD" w:rsidP="00BA2E40" w14:paraId="008E6162" w14:textId="41578E3F">
            <w:pPr>
              <w:spacing w:after="0"/>
              <w:rPr>
                <w:rFonts w:ascii="Times New Roman" w:hAnsi="Times New Roman"/>
                <w:b/>
                <w:bCs/>
                <w:sz w:val="24"/>
                <w:szCs w:val="24"/>
              </w:rPr>
            </w:pPr>
            <w:r w:rsidRPr="004A5EFD">
              <w:rPr>
                <w:rFonts w:ascii="Times New Roman" w:hAnsi="Times New Roman"/>
                <w:b/>
                <w:bCs/>
                <w:sz w:val="24"/>
                <w:szCs w:val="24"/>
              </w:rPr>
              <w:t>Definition</w:t>
            </w:r>
            <w:r w:rsidR="00273C7B">
              <w:rPr>
                <w:rFonts w:ascii="Times New Roman" w:hAnsi="Times New Roman"/>
                <w:b/>
                <w:bCs/>
                <w:sz w:val="24"/>
                <w:szCs w:val="24"/>
              </w:rPr>
              <w:t xml:space="preserve"> </w:t>
            </w:r>
            <w:r w:rsidRPr="001212DF" w:rsidR="00273C7B">
              <w:rPr>
                <w:rFonts w:ascii="Times New Roman" w:hAnsi="Times New Roman"/>
                <w:b/>
                <w:bCs/>
                <w:sz w:val="24"/>
                <w:szCs w:val="24"/>
              </w:rPr>
              <w:t>†</w:t>
            </w:r>
          </w:p>
        </w:tc>
        <w:tc>
          <w:tcPr>
            <w:tcW w:w="6884" w:type="dxa"/>
            <w:gridSpan w:val="4"/>
          </w:tcPr>
          <w:p w:rsidR="00B47337" w:rsidRPr="004A5EFD" w:rsidP="0004012F" w14:paraId="713AA16C" w14:textId="4B422671">
            <w:pPr>
              <w:spacing w:after="0"/>
              <w:rPr>
                <w:rFonts w:ascii="Times New Roman" w:hAnsi="Times New Roman"/>
                <w:bCs/>
                <w:sz w:val="24"/>
                <w:szCs w:val="24"/>
              </w:rPr>
            </w:pPr>
            <w:r w:rsidRPr="004A5EFD">
              <w:rPr>
                <w:rFonts w:ascii="Times New Roman" w:hAnsi="Times New Roman"/>
                <w:sz w:val="24"/>
                <w:szCs w:val="24"/>
              </w:rPr>
              <w:t xml:space="preserve">The </w:t>
            </w:r>
            <w:r w:rsidRPr="004A5EFD" w:rsidR="002D48C6">
              <w:rPr>
                <w:rFonts w:ascii="Times New Roman" w:hAnsi="Times New Roman"/>
                <w:sz w:val="24"/>
                <w:szCs w:val="24"/>
              </w:rPr>
              <w:t xml:space="preserve">unduplicated </w:t>
            </w:r>
            <w:r w:rsidRPr="004A5EFD">
              <w:rPr>
                <w:rFonts w:ascii="Times New Roman" w:hAnsi="Times New Roman"/>
                <w:sz w:val="24"/>
                <w:szCs w:val="24"/>
              </w:rPr>
              <w:t xml:space="preserve">number of </w:t>
            </w:r>
            <w:r w:rsidRPr="004A5EFD" w:rsidR="006C6750">
              <w:rPr>
                <w:rFonts w:ascii="Times New Roman" w:hAnsi="Times New Roman"/>
                <w:sz w:val="24"/>
                <w:szCs w:val="24"/>
              </w:rPr>
              <w:t xml:space="preserve">high school-level </w:t>
            </w:r>
            <w:r w:rsidRPr="004A5EFD">
              <w:rPr>
                <w:rFonts w:ascii="Times New Roman" w:hAnsi="Times New Roman"/>
                <w:sz w:val="24"/>
                <w:szCs w:val="24"/>
              </w:rPr>
              <w:t xml:space="preserve">interscholastic athletics sports in which </w:t>
            </w:r>
            <w:r w:rsidRPr="001212DF">
              <w:rPr>
                <w:rFonts w:ascii="Times New Roman" w:hAnsi="Times New Roman"/>
                <w:strike/>
                <w:sz w:val="24"/>
                <w:szCs w:val="24"/>
              </w:rPr>
              <w:t xml:space="preserve">only male or only female </w:t>
            </w:r>
            <w:r w:rsidRPr="001212DF">
              <w:rPr>
                <w:rFonts w:ascii="Times New Roman" w:hAnsi="Times New Roman"/>
                <w:strike/>
                <w:sz w:val="24"/>
                <w:szCs w:val="24"/>
              </w:rPr>
              <w:t>students</w:t>
            </w:r>
            <w:r w:rsidR="007B5939">
              <w:rPr>
                <w:rFonts w:ascii="Times New Roman" w:hAnsi="Times New Roman"/>
                <w:sz w:val="24"/>
                <w:szCs w:val="24"/>
              </w:rPr>
              <w:t xml:space="preserve"> </w:t>
            </w:r>
            <w:r w:rsidRPr="001212DF" w:rsidR="007B5939">
              <w:rPr>
                <w:rFonts w:ascii="Times New Roman" w:hAnsi="Times New Roman"/>
                <w:sz w:val="24"/>
                <w:szCs w:val="24"/>
                <w:u w:val="single"/>
              </w:rPr>
              <w:t>male</w:t>
            </w:r>
            <w:r w:rsidRPr="001212DF" w:rsidR="007B5939">
              <w:rPr>
                <w:rFonts w:ascii="Times New Roman" w:hAnsi="Times New Roman"/>
                <w:strike/>
                <w:sz w:val="24"/>
                <w:szCs w:val="24"/>
                <w:u w:val="single"/>
              </w:rPr>
              <w:t xml:space="preserve"> </w:t>
            </w:r>
            <w:r w:rsidRPr="001212DF" w:rsidR="007B5939">
              <w:rPr>
                <w:rFonts w:ascii="Times New Roman" w:hAnsi="Times New Roman"/>
                <w:sz w:val="24"/>
                <w:szCs w:val="24"/>
                <w:u w:val="single"/>
              </w:rPr>
              <w:t xml:space="preserve">students, female students, or </w:t>
            </w:r>
            <w:r w:rsidR="00511A0C">
              <w:rPr>
                <w:rFonts w:ascii="Times New Roman" w:hAnsi="Times New Roman"/>
                <w:sz w:val="24"/>
                <w:szCs w:val="24"/>
                <w:u w:val="single"/>
              </w:rPr>
              <w:t>all students</w:t>
            </w:r>
            <w:r w:rsidRPr="001212DF">
              <w:rPr>
                <w:rFonts w:ascii="Times New Roman" w:hAnsi="Times New Roman"/>
                <w:sz w:val="24"/>
                <w:szCs w:val="24"/>
              </w:rPr>
              <w:t xml:space="preserve"> </w:t>
            </w:r>
            <w:r w:rsidRPr="004A5EFD">
              <w:rPr>
                <w:rFonts w:ascii="Times New Roman" w:hAnsi="Times New Roman"/>
                <w:sz w:val="24"/>
                <w:szCs w:val="24"/>
              </w:rPr>
              <w:t>participate</w:t>
            </w:r>
            <w:r w:rsidRPr="004A5EFD" w:rsidR="00AF3C9E">
              <w:rPr>
                <w:rFonts w:ascii="Times New Roman" w:hAnsi="Times New Roman"/>
                <w:sz w:val="24"/>
                <w:szCs w:val="24"/>
              </w:rPr>
              <w:t>.</w:t>
            </w:r>
          </w:p>
        </w:tc>
      </w:tr>
      <w:tr w14:paraId="61C6C2B3" w14:textId="538B7051" w:rsidTr="00BA2E40">
        <w:tblPrEx>
          <w:tblW w:w="0" w:type="auto"/>
          <w:tblLook w:val="00A0"/>
        </w:tblPrEx>
        <w:tc>
          <w:tcPr>
            <w:tcW w:w="2692" w:type="dxa"/>
          </w:tcPr>
          <w:p w:rsidR="00B47337" w:rsidRPr="004A5EFD" w:rsidP="00BA2E40" w14:paraId="18EA7E27" w14:textId="7332296B">
            <w:pPr>
              <w:spacing w:after="0"/>
              <w:rPr>
                <w:rFonts w:ascii="Times New Roman" w:hAnsi="Times New Roman"/>
                <w:b/>
                <w:bCs/>
                <w:sz w:val="24"/>
                <w:szCs w:val="24"/>
              </w:rPr>
            </w:pPr>
            <w:r w:rsidRPr="004A5EFD">
              <w:rPr>
                <w:rFonts w:ascii="Times New Roman" w:hAnsi="Times New Roman"/>
                <w:b/>
                <w:bCs/>
                <w:sz w:val="24"/>
                <w:szCs w:val="24"/>
              </w:rPr>
              <w:t>Permitted Values</w:t>
            </w:r>
          </w:p>
        </w:tc>
        <w:tc>
          <w:tcPr>
            <w:tcW w:w="6884" w:type="dxa"/>
            <w:gridSpan w:val="4"/>
          </w:tcPr>
          <w:p w:rsidR="00B47337" w:rsidRPr="004A5EFD" w:rsidP="00B56622" w14:paraId="76F64BCC" w14:textId="5220E8AF">
            <w:pPr>
              <w:pStyle w:val="ListParagraph"/>
              <w:numPr>
                <w:ilvl w:val="0"/>
                <w:numId w:val="18"/>
              </w:numPr>
              <w:spacing w:after="0"/>
              <w:rPr>
                <w:rFonts w:ascii="Times New Roman" w:hAnsi="Times New Roman"/>
                <w:b/>
                <w:bCs/>
                <w:sz w:val="24"/>
                <w:szCs w:val="24"/>
              </w:rPr>
            </w:pPr>
            <w:r w:rsidRPr="004A5EFD">
              <w:rPr>
                <w:rFonts w:ascii="Times New Roman" w:hAnsi="Times New Roman"/>
                <w:sz w:val="24"/>
                <w:szCs w:val="24"/>
              </w:rPr>
              <w:t>Integer</w:t>
            </w:r>
          </w:p>
        </w:tc>
      </w:tr>
      <w:tr w14:paraId="5464BA9F" w14:textId="32A9D8A6" w:rsidTr="00BA2E40">
        <w:tblPrEx>
          <w:tblW w:w="0" w:type="auto"/>
          <w:tblLook w:val="00A0"/>
        </w:tblPrEx>
        <w:tc>
          <w:tcPr>
            <w:tcW w:w="2692" w:type="dxa"/>
          </w:tcPr>
          <w:p w:rsidR="00B47337" w:rsidRPr="004A5EFD" w:rsidP="00BA2E40" w14:paraId="212834F5" w14:textId="326C4E30">
            <w:pPr>
              <w:spacing w:after="0"/>
              <w:rPr>
                <w:rFonts w:ascii="Times New Roman" w:hAnsi="Times New Roman"/>
                <w:b/>
                <w:bCs/>
                <w:sz w:val="24"/>
                <w:szCs w:val="24"/>
              </w:rPr>
            </w:pPr>
            <w:r w:rsidRPr="004A5EFD">
              <w:rPr>
                <w:rFonts w:ascii="Times New Roman" w:hAnsi="Times New Roman"/>
                <w:b/>
                <w:sz w:val="24"/>
                <w:szCs w:val="24"/>
              </w:rPr>
              <w:t>Reporting Period</w:t>
            </w:r>
            <w:r w:rsidR="0094683D">
              <w:rPr>
                <w:rFonts w:ascii="Times New Roman" w:hAnsi="Times New Roman"/>
                <w:b/>
                <w:sz w:val="24"/>
                <w:szCs w:val="24"/>
              </w:rPr>
              <w:t xml:space="preserve"> </w:t>
            </w:r>
            <w:r w:rsidRPr="004A5EFD">
              <w:rPr>
                <w:rFonts w:ascii="Times New Roman" w:hAnsi="Times New Roman"/>
                <w:b/>
                <w:sz w:val="24"/>
                <w:szCs w:val="24"/>
              </w:rPr>
              <w:t xml:space="preserve"> </w:t>
            </w:r>
          </w:p>
        </w:tc>
        <w:tc>
          <w:tcPr>
            <w:tcW w:w="6884" w:type="dxa"/>
            <w:gridSpan w:val="4"/>
          </w:tcPr>
          <w:p w:rsidR="00B47337" w:rsidRPr="004A5EFD" w:rsidP="005518AA" w14:paraId="1E844C02" w14:textId="286480B1">
            <w:pPr>
              <w:spacing w:after="0"/>
              <w:rPr>
                <w:rFonts w:ascii="Times New Roman" w:hAnsi="Times New Roman"/>
                <w:bCs/>
                <w:sz w:val="24"/>
                <w:szCs w:val="24"/>
              </w:rPr>
            </w:pPr>
            <w:r w:rsidRPr="00D032D5">
              <w:rPr>
                <w:rFonts w:ascii="Times New Roman" w:hAnsi="Times New Roman"/>
                <w:bCs/>
                <w:sz w:val="24"/>
                <w:szCs w:val="24"/>
              </w:rPr>
              <w:t>School year up to one day prior to the beginning of the following school year</w:t>
            </w:r>
          </w:p>
        </w:tc>
      </w:tr>
      <w:tr w14:paraId="12BCDD2A" w14:textId="51EE6D9F" w:rsidTr="00BA2E40">
        <w:tblPrEx>
          <w:tblW w:w="0" w:type="auto"/>
          <w:tblLook w:val="00A0"/>
        </w:tblPrEx>
        <w:tc>
          <w:tcPr>
            <w:tcW w:w="2692" w:type="dxa"/>
          </w:tcPr>
          <w:p w:rsidR="00B47337" w:rsidRPr="00CF3969" w:rsidP="00BA2E40" w14:paraId="3758540F" w14:textId="711383E8">
            <w:pPr>
              <w:spacing w:after="0"/>
              <w:rPr>
                <w:rFonts w:ascii="Times New Roman" w:hAnsi="Times New Roman"/>
                <w:b/>
                <w:bCs/>
                <w:sz w:val="24"/>
                <w:szCs w:val="24"/>
              </w:rPr>
            </w:pPr>
            <w:r w:rsidRPr="00CF3969">
              <w:rPr>
                <w:rFonts w:ascii="Times New Roman" w:hAnsi="Times New Roman"/>
                <w:b/>
                <w:sz w:val="24"/>
                <w:szCs w:val="24"/>
              </w:rPr>
              <w:t>Reporting Levels</w:t>
            </w:r>
          </w:p>
        </w:tc>
        <w:tc>
          <w:tcPr>
            <w:tcW w:w="2096" w:type="dxa"/>
          </w:tcPr>
          <w:p w:rsidR="00B47337" w:rsidRPr="004A5EFD" w:rsidP="00BA2E40" w14:paraId="529D854F" w14:textId="571BA682">
            <w:pPr>
              <w:spacing w:after="0"/>
              <w:jc w:val="center"/>
              <w:rPr>
                <w:bCs/>
                <w:sz w:val="24"/>
                <w:szCs w:val="24"/>
              </w:rPr>
            </w:pPr>
            <w:r w:rsidRPr="004A5EFD">
              <w:rPr>
                <w:rFonts w:ascii="Times New Roman" w:hAnsi="Times New Roman"/>
                <w:bCs/>
                <w:sz w:val="24"/>
                <w:szCs w:val="24"/>
              </w:rPr>
              <w:t>School</w:t>
            </w:r>
            <w:r w:rsidRPr="004A5EFD">
              <w:rPr>
                <w:bCs/>
                <w:sz w:val="24"/>
                <w:szCs w:val="24"/>
              </w:rPr>
              <w:t xml:space="preserve">  </w:t>
            </w:r>
            <w:r w:rsidRPr="004A5EFD">
              <w:rPr>
                <w:rFonts w:ascii="Wingdings 2" w:hAnsi="Wingdings 2"/>
                <w:bCs/>
                <w:sz w:val="24"/>
                <w:szCs w:val="24"/>
              </w:rPr>
              <w:sym w:font="Wingdings 2" w:char="F052"/>
            </w:r>
          </w:p>
        </w:tc>
        <w:tc>
          <w:tcPr>
            <w:tcW w:w="2394" w:type="dxa"/>
          </w:tcPr>
          <w:p w:rsidR="00B47337" w:rsidRPr="004A5EFD" w:rsidP="00BA2E40" w14:paraId="00101AF1" w14:textId="6F6248D9">
            <w:pPr>
              <w:spacing w:after="0"/>
              <w:jc w:val="center"/>
              <w:rPr>
                <w:bCs/>
                <w:sz w:val="24"/>
                <w:szCs w:val="24"/>
              </w:rPr>
            </w:pPr>
            <w:r w:rsidRPr="004A5EFD">
              <w:rPr>
                <w:rFonts w:ascii="Times New Roman" w:hAnsi="Times New Roman"/>
                <w:bCs/>
                <w:sz w:val="24"/>
                <w:szCs w:val="24"/>
              </w:rPr>
              <w:t>LEA</w:t>
            </w:r>
            <w:r w:rsidRPr="004A5EFD">
              <w:rPr>
                <w:bCs/>
                <w:sz w:val="24"/>
                <w:szCs w:val="24"/>
              </w:rPr>
              <w:t xml:space="preserve">  </w:t>
            </w:r>
            <w:r w:rsidRPr="004A5EFD">
              <w:rPr>
                <w:rFonts w:ascii="Wingdings 2" w:eastAsia="Wingdings 2" w:hAnsi="Wingdings 2" w:cs="Wingdings 2"/>
                <w:bCs/>
                <w:sz w:val="24"/>
                <w:szCs w:val="24"/>
              </w:rPr>
              <w:t>£</w:t>
            </w:r>
          </w:p>
        </w:tc>
        <w:tc>
          <w:tcPr>
            <w:tcW w:w="2394" w:type="dxa"/>
            <w:gridSpan w:val="2"/>
          </w:tcPr>
          <w:p w:rsidR="00B47337" w:rsidRPr="004A5EFD" w:rsidP="00BA2E40" w14:paraId="04E650F8" w14:textId="67D0D7A9">
            <w:pPr>
              <w:spacing w:after="0"/>
              <w:jc w:val="center"/>
              <w:rPr>
                <w:bCs/>
                <w:sz w:val="24"/>
                <w:szCs w:val="24"/>
              </w:rPr>
            </w:pPr>
            <w:r w:rsidRPr="004A5EFD">
              <w:rPr>
                <w:rFonts w:ascii="Times New Roman" w:hAnsi="Times New Roman"/>
                <w:bCs/>
                <w:sz w:val="24"/>
                <w:szCs w:val="24"/>
              </w:rPr>
              <w:t>State</w:t>
            </w:r>
            <w:r w:rsidRPr="004A5EFD">
              <w:rPr>
                <w:bCs/>
                <w:sz w:val="24"/>
                <w:szCs w:val="24"/>
              </w:rPr>
              <w:t xml:space="preserve">  </w:t>
            </w:r>
            <w:r w:rsidRPr="004A5EFD">
              <w:rPr>
                <w:rFonts w:ascii="Wingdings 2" w:eastAsia="Wingdings 2" w:hAnsi="Wingdings 2" w:cs="Wingdings 2"/>
                <w:bCs/>
                <w:sz w:val="24"/>
                <w:szCs w:val="24"/>
              </w:rPr>
              <w:t>£</w:t>
            </w:r>
          </w:p>
        </w:tc>
      </w:tr>
      <w:tr w14:paraId="68E8E3CF" w14:textId="281D4EDE" w:rsidTr="00BA2E40">
        <w:tblPrEx>
          <w:tblW w:w="0" w:type="auto"/>
          <w:tblLook w:val="00A0"/>
        </w:tblPrEx>
        <w:tc>
          <w:tcPr>
            <w:tcW w:w="2692" w:type="dxa"/>
          </w:tcPr>
          <w:p w:rsidR="00B47337" w:rsidRPr="004A5EFD" w:rsidP="00BA2E40" w14:paraId="727D55B0" w14:textId="1943F76D">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B47337" w:rsidRPr="004A5EFD" w:rsidP="00BA2E40" w14:paraId="242635C1" w14:textId="13F138D0">
            <w:pPr>
              <w:spacing w:after="0"/>
              <w:rPr>
                <w:b/>
                <w:bCs/>
                <w:sz w:val="24"/>
                <w:szCs w:val="24"/>
              </w:rPr>
            </w:pPr>
            <w:r w:rsidRPr="004A5EFD">
              <w:rPr>
                <w:rFonts w:ascii="Wingdings 2" w:eastAsia="Wingdings 2" w:hAnsi="Wingdings 2" w:cs="Wingdings 2"/>
                <w:bCs/>
                <w:sz w:val="24"/>
                <w:szCs w:val="24"/>
              </w:rPr>
              <w:t>£</w:t>
            </w:r>
          </w:p>
        </w:tc>
      </w:tr>
      <w:tr w14:paraId="687B3E7C" w14:textId="7EA59027" w:rsidTr="00BA2E40">
        <w:tblPrEx>
          <w:tblW w:w="0" w:type="auto"/>
          <w:tblLook w:val="00A0"/>
        </w:tblPrEx>
        <w:tc>
          <w:tcPr>
            <w:tcW w:w="2692" w:type="dxa"/>
          </w:tcPr>
          <w:p w:rsidR="00B47337" w:rsidRPr="004A5EFD" w:rsidP="001F5E3A" w14:paraId="49786CF7" w14:textId="24E7AE64">
            <w:pPr>
              <w:spacing w:after="0"/>
              <w:rPr>
                <w:rFonts w:ascii="Times New Roman" w:hAnsi="Times New Roman"/>
                <w:b/>
                <w:bCs/>
                <w:sz w:val="24"/>
                <w:szCs w:val="24"/>
              </w:rPr>
            </w:pPr>
            <w:r w:rsidRPr="001212DF">
              <w:rPr>
                <w:rFonts w:ascii="Times New Roman" w:hAnsi="Times New Roman"/>
                <w:b/>
                <w:bCs/>
                <w:sz w:val="24"/>
                <w:szCs w:val="24"/>
              </w:rPr>
              <w:t>Comment</w:t>
            </w:r>
            <w:r w:rsidRPr="001212DF" w:rsidR="007B5939">
              <w:rPr>
                <w:rFonts w:ascii="Times New Roman" w:hAnsi="Times New Roman"/>
                <w:b/>
                <w:bCs/>
                <w:sz w:val="24"/>
                <w:szCs w:val="24"/>
              </w:rPr>
              <w:t xml:space="preserve"> †</w:t>
            </w:r>
          </w:p>
        </w:tc>
        <w:tc>
          <w:tcPr>
            <w:tcW w:w="6884" w:type="dxa"/>
            <w:gridSpan w:val="4"/>
          </w:tcPr>
          <w:p w:rsidR="0089622A" w:rsidP="00AD249B" w14:paraId="2E29E1DA" w14:textId="5EE0B43E">
            <w:pPr>
              <w:spacing w:after="0"/>
              <w:rPr>
                <w:rFonts w:ascii="Times New Roman" w:hAnsi="Times New Roman"/>
                <w:sz w:val="24"/>
                <w:szCs w:val="24"/>
              </w:rPr>
            </w:pPr>
            <w:r w:rsidRPr="004A5EFD">
              <w:rPr>
                <w:rFonts w:ascii="Times New Roman" w:hAnsi="Times New Roman"/>
                <w:sz w:val="24"/>
                <w:szCs w:val="24"/>
              </w:rPr>
              <w:t xml:space="preserve">Report only for schools with any grade 9 through 12 and/or ungraded with high school age students.  </w:t>
            </w:r>
            <w:r w:rsidRPr="004A5EFD" w:rsidR="00AF3C9E">
              <w:rPr>
                <w:rFonts w:ascii="Times New Roman" w:hAnsi="Times New Roman"/>
                <w:sz w:val="24"/>
                <w:szCs w:val="24"/>
              </w:rPr>
              <w:t xml:space="preserve">Report only for schools that have students who participate in </w:t>
            </w:r>
            <w:r w:rsidRPr="001212DF" w:rsidR="00AD249B">
              <w:rPr>
                <w:rFonts w:ascii="Times New Roman" w:hAnsi="Times New Roman"/>
                <w:strike/>
                <w:sz w:val="24"/>
                <w:szCs w:val="24"/>
              </w:rPr>
              <w:t>single-sex</w:t>
            </w:r>
            <w:r w:rsidRPr="004A5EFD" w:rsidR="00AD249B">
              <w:rPr>
                <w:rFonts w:ascii="Times New Roman" w:hAnsi="Times New Roman"/>
                <w:sz w:val="24"/>
                <w:szCs w:val="24"/>
              </w:rPr>
              <w:t xml:space="preserve"> </w:t>
            </w:r>
            <w:r w:rsidRPr="004A5EFD" w:rsidR="00AF3C9E">
              <w:rPr>
                <w:rFonts w:ascii="Times New Roman" w:hAnsi="Times New Roman"/>
                <w:sz w:val="24"/>
                <w:szCs w:val="24"/>
              </w:rPr>
              <w:t>interscholastic athletics.</w:t>
            </w:r>
            <w:r w:rsidRPr="004A5EFD" w:rsidR="00AD249B">
              <w:rPr>
                <w:rFonts w:ascii="Times New Roman" w:hAnsi="Times New Roman"/>
                <w:sz w:val="24"/>
                <w:szCs w:val="24"/>
              </w:rPr>
              <w:t xml:space="preserve"> </w:t>
            </w:r>
            <w:r w:rsidRPr="001212DF" w:rsidR="001212DF">
              <w:rPr>
                <w:rFonts w:ascii="Times New Roman" w:hAnsi="Times New Roman"/>
                <w:b/>
                <w:bCs/>
                <w:sz w:val="24"/>
                <w:szCs w:val="24"/>
              </w:rPr>
              <w:t>†</w:t>
            </w:r>
          </w:p>
          <w:p w:rsidR="0089622A" w:rsidP="00AD249B" w14:paraId="45E0FE9B" w14:textId="3F8768B0">
            <w:pPr>
              <w:spacing w:after="0"/>
              <w:rPr>
                <w:rFonts w:ascii="Times New Roman" w:hAnsi="Times New Roman"/>
                <w:sz w:val="24"/>
                <w:szCs w:val="24"/>
              </w:rPr>
            </w:pPr>
          </w:p>
          <w:p w:rsidR="00AD249B" w:rsidRPr="001212DF" w:rsidP="00AD249B" w14:paraId="2BF927BC" w14:textId="78080601">
            <w:pPr>
              <w:spacing w:after="0"/>
              <w:rPr>
                <w:rFonts w:ascii="Times New Roman" w:hAnsi="Times New Roman"/>
                <w:strike/>
                <w:sz w:val="24"/>
                <w:szCs w:val="24"/>
              </w:rPr>
            </w:pPr>
            <w:r w:rsidRPr="001212DF">
              <w:rPr>
                <w:rFonts w:ascii="Times New Roman" w:hAnsi="Times New Roman"/>
                <w:strike/>
                <w:sz w:val="24"/>
                <w:szCs w:val="24"/>
              </w:rPr>
              <w:t>Single-sex interscholastic athletics refers to sports activities in which only male or only female students participate.</w:t>
            </w:r>
            <w:r w:rsidR="001212DF">
              <w:rPr>
                <w:rFonts w:ascii="Times New Roman" w:hAnsi="Times New Roman"/>
                <w:sz w:val="24"/>
                <w:szCs w:val="24"/>
              </w:rPr>
              <w:t xml:space="preserve"> </w:t>
            </w:r>
            <w:r w:rsidRPr="001212DF" w:rsidR="001212DF">
              <w:rPr>
                <w:rFonts w:ascii="Times New Roman" w:hAnsi="Times New Roman"/>
                <w:b/>
                <w:bCs/>
                <w:sz w:val="24"/>
                <w:szCs w:val="24"/>
              </w:rPr>
              <w:t>†</w:t>
            </w:r>
          </w:p>
          <w:p w:rsidR="00AF3C9E" w:rsidRPr="004A5EFD" w:rsidP="00AF3C9E" w14:paraId="10760F46" w14:textId="05EED808">
            <w:pPr>
              <w:spacing w:after="0"/>
              <w:rPr>
                <w:rFonts w:ascii="Times New Roman" w:hAnsi="Times New Roman"/>
                <w:sz w:val="24"/>
                <w:szCs w:val="24"/>
              </w:rPr>
            </w:pPr>
          </w:p>
          <w:p w:rsidR="00B47337" w:rsidRPr="004A5EFD" w:rsidP="00AF3C9E" w14:paraId="1C3497D8" w14:textId="14870B07">
            <w:pPr>
              <w:spacing w:after="0"/>
              <w:rPr>
                <w:rFonts w:ascii="Times New Roman" w:hAnsi="Times New Roman"/>
                <w:sz w:val="24"/>
                <w:szCs w:val="24"/>
              </w:rPr>
            </w:pPr>
            <w:r w:rsidRPr="004A5EFD">
              <w:rPr>
                <w:rFonts w:ascii="Times New Roman" w:hAnsi="Times New Roman"/>
                <w:sz w:val="24"/>
                <w:szCs w:val="24"/>
              </w:rPr>
              <w:t>Interscholastic athletics</w:t>
            </w:r>
            <w:r w:rsidRPr="004A5EFD" w:rsidR="00723831">
              <w:rPr>
                <w:rFonts w:ascii="Times New Roman" w:hAnsi="Times New Roman"/>
                <w:sz w:val="24"/>
                <w:szCs w:val="24"/>
              </w:rPr>
              <w:t xml:space="preserve"> </w:t>
            </w:r>
            <w:r w:rsidRPr="004A5EFD" w:rsidR="00E70E05">
              <w:rPr>
                <w:rFonts w:ascii="Times New Roman" w:hAnsi="Times New Roman"/>
                <w:sz w:val="24"/>
                <w:szCs w:val="24"/>
              </w:rPr>
              <w:t>–</w:t>
            </w:r>
            <w:r w:rsidRPr="004A5EFD">
              <w:rPr>
                <w:rFonts w:ascii="Times New Roman" w:hAnsi="Times New Roman"/>
                <w:sz w:val="24"/>
                <w:szCs w:val="24"/>
              </w:rPr>
              <w:t xml:space="preserve"> Team-based organized sports activities that offer competition between schools. </w:t>
            </w:r>
          </w:p>
          <w:p w:rsidR="00AF3C9E" w:rsidRPr="004A5EFD" w:rsidP="00AF3C9E" w14:paraId="28B201C7" w14:textId="1BBEC863">
            <w:pPr>
              <w:spacing w:after="0"/>
              <w:rPr>
                <w:rFonts w:ascii="Times New Roman" w:hAnsi="Times New Roman"/>
                <w:sz w:val="24"/>
                <w:szCs w:val="24"/>
              </w:rPr>
            </w:pPr>
          </w:p>
          <w:p w:rsidR="00AF3C9E" w:rsidRPr="004A5EFD" w:rsidP="00AF3C9E" w14:paraId="4FFAEDA2" w14:textId="5914664D">
            <w:pPr>
              <w:spacing w:after="0"/>
              <w:rPr>
                <w:rFonts w:ascii="Times New Roman" w:hAnsi="Times New Roman"/>
                <w:sz w:val="24"/>
                <w:szCs w:val="24"/>
              </w:rPr>
            </w:pPr>
            <w:r w:rsidRPr="004A5EFD">
              <w:rPr>
                <w:rFonts w:ascii="Times New Roman" w:hAnsi="Times New Roman"/>
                <w:sz w:val="24"/>
                <w:szCs w:val="24"/>
              </w:rPr>
              <w:t>Interscholastic athletics sports</w:t>
            </w:r>
            <w:r w:rsidRPr="004A5EFD" w:rsidR="00723831">
              <w:rPr>
                <w:rFonts w:ascii="Times New Roman" w:hAnsi="Times New Roman"/>
                <w:sz w:val="24"/>
                <w:szCs w:val="24"/>
              </w:rPr>
              <w:t xml:space="preserve"> </w:t>
            </w:r>
            <w:r w:rsidRPr="004A5EFD" w:rsidR="00E70E05">
              <w:rPr>
                <w:rFonts w:ascii="Times New Roman" w:hAnsi="Times New Roman"/>
                <w:sz w:val="24"/>
                <w:szCs w:val="24"/>
              </w:rPr>
              <w:t>–</w:t>
            </w:r>
            <w:r w:rsidRPr="004A5EFD">
              <w:rPr>
                <w:rFonts w:ascii="Times New Roman" w:hAnsi="Times New Roman"/>
                <w:sz w:val="24"/>
                <w:szCs w:val="24"/>
              </w:rPr>
              <w:t xml:space="preserve"> Distinct sports, such as football, basketball, soccer, swimming, a</w:t>
            </w:r>
            <w:r w:rsidRPr="004A5EFD" w:rsidR="00723831">
              <w:rPr>
                <w:rFonts w:ascii="Times New Roman" w:hAnsi="Times New Roman"/>
                <w:sz w:val="24"/>
                <w:szCs w:val="24"/>
              </w:rPr>
              <w:t xml:space="preserve">nd tennis.  </w:t>
            </w:r>
            <w:r w:rsidRPr="004A5EFD">
              <w:rPr>
                <w:rFonts w:ascii="Times New Roman" w:hAnsi="Times New Roman"/>
                <w:sz w:val="24"/>
                <w:szCs w:val="24"/>
              </w:rPr>
              <w:t>Intramural sports and sideline cheerleading are not considered interscholastic athletics sports.</w:t>
            </w:r>
          </w:p>
        </w:tc>
      </w:tr>
      <w:tr w14:paraId="519EB109" w14:textId="5680B6A7" w:rsidTr="00F7004C">
        <w:tblPrEx>
          <w:tblW w:w="0" w:type="auto"/>
          <w:tblLook w:val="00A0"/>
        </w:tblPrEx>
        <w:trPr>
          <w:trHeight w:val="246"/>
        </w:trPr>
        <w:tc>
          <w:tcPr>
            <w:tcW w:w="2692" w:type="dxa"/>
          </w:tcPr>
          <w:p w:rsidR="00B47337" w:rsidRPr="004A5EFD" w:rsidP="00F7004C" w14:paraId="5B1904B2" w14:textId="309835DC">
            <w:pPr>
              <w:spacing w:after="0"/>
              <w:rPr>
                <w:rFonts w:ascii="Times New Roman" w:hAnsi="Times New Roman"/>
                <w:sz w:val="24"/>
                <w:szCs w:val="24"/>
              </w:rPr>
            </w:pPr>
          </w:p>
        </w:tc>
        <w:tc>
          <w:tcPr>
            <w:tcW w:w="6884" w:type="dxa"/>
            <w:gridSpan w:val="4"/>
          </w:tcPr>
          <w:p w:rsidR="00B47337" w:rsidRPr="004A5EFD" w:rsidP="00F7004C" w14:paraId="69D5FED9" w14:textId="5A56FEFB">
            <w:pPr>
              <w:spacing w:after="0"/>
              <w:rPr>
                <w:rFonts w:ascii="Times New Roman" w:hAnsi="Times New Roman"/>
                <w:sz w:val="24"/>
                <w:szCs w:val="24"/>
              </w:rPr>
            </w:pPr>
          </w:p>
        </w:tc>
      </w:tr>
      <w:tr w14:paraId="48E0846A" w14:textId="737B2482" w:rsidTr="00BA2E40">
        <w:tblPrEx>
          <w:tblW w:w="0" w:type="auto"/>
          <w:tblLook w:val="00A0"/>
        </w:tblPrEx>
        <w:tc>
          <w:tcPr>
            <w:tcW w:w="2692" w:type="dxa"/>
            <w:shd w:val="clear" w:color="auto" w:fill="4F81BD"/>
          </w:tcPr>
          <w:p w:rsidR="00B47337" w:rsidRPr="004A5EFD" w:rsidP="00BA2E40" w14:paraId="4FFA76D1" w14:textId="548F3BE1">
            <w:pPr>
              <w:spacing w:after="0"/>
              <w:rPr>
                <w:rFonts w:ascii="Times New Roman" w:hAnsi="Times New Roman"/>
                <w:b/>
                <w:bCs/>
                <w:color w:val="FFFFFF"/>
                <w:sz w:val="24"/>
                <w:szCs w:val="24"/>
              </w:rPr>
            </w:pPr>
            <w:r w:rsidRPr="004A5EFD">
              <w:rPr>
                <w:rFonts w:ascii="Times New Roman" w:hAnsi="Times New Roman"/>
                <w:b/>
                <w:bCs/>
                <w:color w:val="FFFFFF"/>
                <w:sz w:val="24"/>
                <w:szCs w:val="24"/>
              </w:rPr>
              <w:t>CATEGORY SET</w:t>
            </w:r>
          </w:p>
        </w:tc>
        <w:tc>
          <w:tcPr>
            <w:tcW w:w="6884" w:type="dxa"/>
            <w:gridSpan w:val="4"/>
            <w:shd w:val="clear" w:color="auto" w:fill="4F81BD"/>
          </w:tcPr>
          <w:p w:rsidR="00B47337" w:rsidRPr="004A5EFD" w:rsidP="00BA2E40" w14:paraId="56AD13E1" w14:textId="0BD4883C">
            <w:pPr>
              <w:spacing w:after="0"/>
              <w:rPr>
                <w:rFonts w:ascii="Times New Roman" w:hAnsi="Times New Roman"/>
                <w:b/>
                <w:bCs/>
                <w:color w:val="FFFFFF"/>
                <w:sz w:val="24"/>
                <w:szCs w:val="24"/>
              </w:rPr>
            </w:pPr>
            <w:r w:rsidRPr="004A5EFD">
              <w:rPr>
                <w:rFonts w:ascii="Times New Roman" w:hAnsi="Times New Roman"/>
                <w:b/>
                <w:bCs/>
                <w:color w:val="FFFFFF"/>
                <w:sz w:val="24"/>
                <w:szCs w:val="24"/>
              </w:rPr>
              <w:t>DESCRIPTION</w:t>
            </w:r>
          </w:p>
        </w:tc>
      </w:tr>
      <w:tr w14:paraId="7BD8B686" w14:textId="7EE7F73F" w:rsidTr="00BA2E40">
        <w:tblPrEx>
          <w:tblW w:w="0" w:type="auto"/>
          <w:tblLook w:val="00A0"/>
        </w:tblPrEx>
        <w:tc>
          <w:tcPr>
            <w:tcW w:w="2692" w:type="dxa"/>
            <w:tcBorders>
              <w:bottom w:val="single" w:sz="4" w:space="0" w:color="auto"/>
            </w:tcBorders>
          </w:tcPr>
          <w:p w:rsidR="00B47337" w:rsidRPr="004A5EFD" w:rsidP="00BA2E40" w14:paraId="6844C300" w14:textId="5FFFA260">
            <w:pPr>
              <w:spacing w:after="0"/>
              <w:rPr>
                <w:rFonts w:ascii="Times New Roman" w:hAnsi="Times New Roman"/>
                <w:b/>
                <w:bCs/>
                <w:sz w:val="24"/>
                <w:szCs w:val="24"/>
              </w:rPr>
            </w:pPr>
            <w:r w:rsidRPr="004A5EFD">
              <w:rPr>
                <w:rFonts w:ascii="Times New Roman" w:hAnsi="Times New Roman"/>
                <w:b/>
                <w:bCs/>
                <w:sz w:val="24"/>
                <w:szCs w:val="24"/>
              </w:rPr>
              <w:t>Category Set A</w:t>
            </w:r>
            <w:r w:rsidR="001E1A3A">
              <w:rPr>
                <w:rFonts w:ascii="Times New Roman" w:hAnsi="Times New Roman"/>
                <w:b/>
                <w:bCs/>
                <w:sz w:val="24"/>
                <w:szCs w:val="24"/>
              </w:rPr>
              <w:t xml:space="preserve"> </w:t>
            </w:r>
            <w:bookmarkStart w:id="4" w:name="_Hlk106959943"/>
            <w:r w:rsidRPr="001212DF" w:rsidR="001E1A3A">
              <w:rPr>
                <w:rFonts w:ascii="Times New Roman" w:hAnsi="Times New Roman"/>
                <w:b/>
                <w:bCs/>
                <w:sz w:val="24"/>
                <w:szCs w:val="24"/>
              </w:rPr>
              <w:t>†</w:t>
            </w:r>
            <w:bookmarkEnd w:id="4"/>
          </w:p>
        </w:tc>
        <w:tc>
          <w:tcPr>
            <w:tcW w:w="6884" w:type="dxa"/>
            <w:gridSpan w:val="4"/>
            <w:tcBorders>
              <w:bottom w:val="single" w:sz="4" w:space="0" w:color="auto"/>
            </w:tcBorders>
          </w:tcPr>
          <w:p w:rsidR="00B47337" w:rsidRPr="001212DF" w:rsidP="00BA2E40" w14:paraId="427827CC" w14:textId="77777777">
            <w:pPr>
              <w:numPr>
                <w:ilvl w:val="0"/>
                <w:numId w:val="2"/>
              </w:numPr>
              <w:spacing w:after="0"/>
              <w:rPr>
                <w:rFonts w:ascii="Times New Roman" w:hAnsi="Times New Roman"/>
                <w:b/>
                <w:bCs/>
                <w:strike/>
                <w:sz w:val="24"/>
                <w:szCs w:val="24"/>
              </w:rPr>
            </w:pPr>
            <w:r w:rsidRPr="001212DF">
              <w:rPr>
                <w:rFonts w:ascii="Times New Roman" w:hAnsi="Times New Roman"/>
                <w:strike/>
                <w:sz w:val="24"/>
                <w:szCs w:val="24"/>
              </w:rPr>
              <w:t>Sex (Membership)</w:t>
            </w:r>
          </w:p>
          <w:p w:rsidR="00EA09CE" w:rsidRPr="001212DF" w:rsidP="00BA2E40" w14:paraId="30F9D7CE" w14:textId="40AA2678">
            <w:pPr>
              <w:numPr>
                <w:ilvl w:val="0"/>
                <w:numId w:val="2"/>
              </w:numPr>
              <w:spacing w:after="0"/>
              <w:rPr>
                <w:rFonts w:ascii="Times New Roman" w:hAnsi="Times New Roman"/>
                <w:b/>
                <w:bCs/>
                <w:strike/>
                <w:sz w:val="24"/>
                <w:szCs w:val="24"/>
                <w:u w:val="single"/>
              </w:rPr>
            </w:pPr>
            <w:r w:rsidRPr="001212DF">
              <w:rPr>
                <w:rFonts w:ascii="Times New Roman" w:hAnsi="Times New Roman"/>
                <w:sz w:val="24"/>
                <w:szCs w:val="24"/>
                <w:u w:val="single"/>
              </w:rPr>
              <w:t>Interscholastic Athletics</w:t>
            </w:r>
          </w:p>
        </w:tc>
      </w:tr>
    </w:tbl>
    <w:p w:rsidR="0FDFDE75" w:rsidP="29BC0BC7" w14:paraId="1851F279" w14:textId="692DEEEA">
      <w:pPr>
        <w:spacing w:after="0"/>
        <w:rPr>
          <w:b/>
          <w:bCs/>
        </w:rPr>
      </w:pPr>
    </w:p>
    <w:p w:rsidR="0051429A" w:rsidP="29BC0BC7" w14:paraId="63B36C4B" w14:textId="13B7FA02">
      <w:pPr>
        <w:spacing w:after="0"/>
        <w:rPr>
          <w:b/>
          <w:bCs/>
        </w:rPr>
      </w:pPr>
    </w:p>
    <w:p w:rsidR="00B86A79" w:rsidRPr="003E6188" w:rsidP="007E1B5E" w14:paraId="163ADFC5" w14:textId="63E6C4DD">
      <w:pPr>
        <w:spacing w:after="0" w:line="240" w:lineRule="auto"/>
        <w:rPr>
          <w:rFonts w:ascii="Times New Roman" w:hAnsi="Times New Roman"/>
          <w:b/>
          <w:color w:val="FF0000"/>
          <w:sz w:val="24"/>
          <w:szCs w:val="24"/>
        </w:rPr>
      </w:pPr>
      <w:r w:rsidRPr="001212DF">
        <w:rPr>
          <w:rFonts w:ascii="Times New Roman" w:hAnsi="Times New Roman"/>
          <w:b/>
          <w:strike/>
          <w:color w:val="FF0000"/>
          <w:sz w:val="24"/>
          <w:szCs w:val="24"/>
        </w:rPr>
        <w:t>Retired</w:t>
      </w:r>
      <w:r w:rsidRPr="001212DF" w:rsidR="00BF06E9">
        <w:rPr>
          <w:rFonts w:ascii="Times New Roman" w:hAnsi="Times New Roman"/>
          <w:b/>
          <w:sz w:val="24"/>
          <w:szCs w:val="24"/>
        </w:rPr>
        <w:t>Revised</w:t>
      </w:r>
      <w:r w:rsidRPr="001212DF">
        <w:rPr>
          <w:rFonts w:ascii="Times New Roman" w:hAnsi="Times New Roman"/>
          <w:b/>
          <w:sz w:val="24"/>
          <w:szCs w:val="24"/>
        </w:rPr>
        <w:t>!</w:t>
      </w:r>
      <w:r w:rsidR="001212DF">
        <w:rPr>
          <w:rFonts w:ascii="Times New Roman" w:hAnsi="Times New Roman"/>
          <w:b/>
          <w:sz w:val="24"/>
          <w:szCs w:val="24"/>
        </w:rPr>
        <w:t xml:space="preserve"> </w:t>
      </w:r>
      <w:r w:rsidRPr="001212DF" w:rsidR="001212DF">
        <w:rPr>
          <w:rFonts w:ascii="Times New Roman" w:hAnsi="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9"/>
        <w:gridCol w:w="2326"/>
        <w:gridCol w:w="442"/>
        <w:gridCol w:w="1884"/>
      </w:tblGrid>
      <w:tr w14:paraId="2EB02DAD" w14:textId="678CAF89" w:rsidTr="00D751F8">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42" w:type="dxa"/>
            <w:gridSpan w:val="4"/>
            <w:tcBorders>
              <w:top w:val="single" w:sz="4" w:space="0" w:color="auto"/>
            </w:tcBorders>
            <w:shd w:val="clear" w:color="auto" w:fill="4F81BD"/>
          </w:tcPr>
          <w:p w:rsidR="00CA0C15" w:rsidRPr="006376C8" w:rsidP="00D751F8" w14:paraId="6BA75404" w14:textId="5DC31808">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Interscholastic athletics </w:t>
            </w:r>
            <w:r w:rsidRPr="001212DF">
              <w:rPr>
                <w:rFonts w:ascii="Times New Roman" w:hAnsi="Times New Roman"/>
                <w:b/>
                <w:bCs/>
                <w:strike/>
                <w:color w:val="FFFFFF"/>
                <w:sz w:val="24"/>
                <w:szCs w:val="24"/>
              </w:rPr>
              <w:t>single-sex</w:t>
            </w:r>
            <w:r>
              <w:rPr>
                <w:rFonts w:ascii="Times New Roman" w:hAnsi="Times New Roman"/>
                <w:b/>
                <w:bCs/>
                <w:color w:val="FFFFFF"/>
                <w:sz w:val="24"/>
                <w:szCs w:val="24"/>
              </w:rPr>
              <w:t xml:space="preserve"> </w:t>
            </w:r>
            <w:r w:rsidRPr="006376C8">
              <w:rPr>
                <w:rFonts w:ascii="Times New Roman" w:hAnsi="Times New Roman"/>
                <w:b/>
                <w:bCs/>
                <w:color w:val="FFFFFF"/>
                <w:sz w:val="24"/>
                <w:szCs w:val="24"/>
              </w:rPr>
              <w:t xml:space="preserve">teams </w:t>
            </w:r>
            <w:r w:rsidR="00BF06E9">
              <w:rPr>
                <w:rFonts w:ascii="Times New Roman" w:hAnsi="Times New Roman"/>
                <w:b/>
                <w:bCs/>
                <w:color w:val="FFFFFF"/>
                <w:sz w:val="24"/>
                <w:szCs w:val="24"/>
              </w:rPr>
              <w:t xml:space="preserve"> </w:t>
            </w:r>
            <w:r w:rsidRPr="001212DF" w:rsidR="00BF06E9">
              <w:rPr>
                <w:rFonts w:ascii="Times New Roman" w:hAnsi="Times New Roman"/>
                <w:b/>
                <w:bCs/>
                <w:sz w:val="24"/>
                <w:szCs w:val="24"/>
              </w:rPr>
              <w:t>†</w:t>
            </w:r>
          </w:p>
        </w:tc>
        <w:tc>
          <w:tcPr>
            <w:tcW w:w="1934" w:type="dxa"/>
            <w:tcBorders>
              <w:top w:val="single" w:sz="4" w:space="0" w:color="auto"/>
            </w:tcBorders>
            <w:shd w:val="clear" w:color="auto" w:fill="4F81BD"/>
          </w:tcPr>
          <w:p w:rsidR="00CA0C15" w:rsidRPr="006376C8" w:rsidP="00772197" w14:paraId="0D4F1A49" w14:textId="0EDDA196">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772197">
              <w:rPr>
                <w:rFonts w:ascii="Times New Roman" w:hAnsi="Times New Roman"/>
                <w:b/>
                <w:bCs/>
                <w:color w:val="FFFFFF"/>
                <w:sz w:val="24"/>
                <w:szCs w:val="24"/>
              </w:rPr>
              <w:t>938</w:t>
            </w:r>
          </w:p>
        </w:tc>
      </w:tr>
      <w:tr w14:paraId="5DBA1AFC" w14:textId="08082F95" w:rsidTr="00D751F8">
        <w:tblPrEx>
          <w:tblW w:w="0" w:type="auto"/>
          <w:tblLook w:val="00A0"/>
        </w:tblPrEx>
        <w:tc>
          <w:tcPr>
            <w:tcW w:w="2692" w:type="dxa"/>
          </w:tcPr>
          <w:p w:rsidR="00CA0C15" w:rsidRPr="006376C8" w:rsidP="00D751F8" w14:paraId="6CD9B57C" w14:textId="6BE480C7">
            <w:pPr>
              <w:spacing w:after="0"/>
              <w:rPr>
                <w:rFonts w:ascii="Times New Roman" w:hAnsi="Times New Roman"/>
                <w:b/>
                <w:bCs/>
                <w:sz w:val="24"/>
                <w:szCs w:val="24"/>
              </w:rPr>
            </w:pPr>
            <w:r w:rsidRPr="001212DF">
              <w:rPr>
                <w:rFonts w:ascii="Times New Roman" w:hAnsi="Times New Roman"/>
                <w:b/>
                <w:bCs/>
                <w:sz w:val="24"/>
                <w:szCs w:val="24"/>
              </w:rPr>
              <w:t>Definition</w:t>
            </w:r>
            <w:r w:rsidRPr="001212DF" w:rsidR="00BF06E9">
              <w:rPr>
                <w:rFonts w:ascii="Times New Roman" w:hAnsi="Times New Roman"/>
                <w:b/>
                <w:bCs/>
                <w:sz w:val="24"/>
                <w:szCs w:val="24"/>
              </w:rPr>
              <w:t xml:space="preserve"> †</w:t>
            </w:r>
          </w:p>
        </w:tc>
        <w:tc>
          <w:tcPr>
            <w:tcW w:w="6884" w:type="dxa"/>
            <w:gridSpan w:val="4"/>
          </w:tcPr>
          <w:p w:rsidR="00CA0C15" w:rsidRPr="006376C8" w:rsidP="00D751F8" w14:paraId="77143820" w14:textId="61F1B82B">
            <w:pPr>
              <w:spacing w:after="0"/>
              <w:rPr>
                <w:rFonts w:ascii="Times New Roman" w:hAnsi="Times New Roman"/>
                <w:bCs/>
                <w:sz w:val="24"/>
                <w:szCs w:val="24"/>
              </w:rPr>
            </w:pPr>
            <w:r w:rsidRPr="006376C8">
              <w:rPr>
                <w:rFonts w:ascii="Times New Roman" w:hAnsi="Times New Roman"/>
                <w:sz w:val="24"/>
                <w:szCs w:val="24"/>
              </w:rPr>
              <w:t>The</w:t>
            </w:r>
            <w:r>
              <w:rPr>
                <w:rFonts w:ascii="Times New Roman" w:hAnsi="Times New Roman"/>
                <w:sz w:val="24"/>
                <w:szCs w:val="24"/>
              </w:rPr>
              <w:t xml:space="preserve"> </w:t>
            </w:r>
            <w:r w:rsidR="002D48C6">
              <w:rPr>
                <w:rFonts w:ascii="Times New Roman" w:hAnsi="Times New Roman"/>
                <w:sz w:val="24"/>
                <w:szCs w:val="24"/>
              </w:rPr>
              <w:t xml:space="preserve">unduplicated </w:t>
            </w:r>
            <w:r>
              <w:rPr>
                <w:rFonts w:ascii="Times New Roman" w:hAnsi="Times New Roman"/>
                <w:sz w:val="24"/>
                <w:szCs w:val="24"/>
              </w:rPr>
              <w:t>number of high school-level</w:t>
            </w:r>
            <w:r w:rsidRPr="006376C8">
              <w:rPr>
                <w:rFonts w:ascii="Times New Roman" w:hAnsi="Times New Roman"/>
                <w:sz w:val="24"/>
                <w:szCs w:val="24"/>
              </w:rPr>
              <w:t xml:space="preserve"> interscholastic athletics teams in which </w:t>
            </w:r>
            <w:r w:rsidRPr="001212DF">
              <w:rPr>
                <w:rFonts w:ascii="Times New Roman" w:hAnsi="Times New Roman"/>
                <w:strike/>
                <w:sz w:val="24"/>
                <w:szCs w:val="24"/>
              </w:rPr>
              <w:t xml:space="preserve">only male or only female </w:t>
            </w:r>
            <w:r w:rsidRPr="001212DF">
              <w:rPr>
                <w:rFonts w:ascii="Times New Roman" w:hAnsi="Times New Roman"/>
                <w:strike/>
                <w:sz w:val="24"/>
                <w:szCs w:val="24"/>
              </w:rPr>
              <w:t>students</w:t>
            </w:r>
            <w:r w:rsidRPr="006376C8">
              <w:rPr>
                <w:rFonts w:ascii="Times New Roman" w:hAnsi="Times New Roman"/>
                <w:sz w:val="24"/>
                <w:szCs w:val="24"/>
              </w:rPr>
              <w:t xml:space="preserve"> </w:t>
            </w:r>
            <w:r w:rsidRPr="001212DF" w:rsidR="001E1A3A">
              <w:rPr>
                <w:rFonts w:ascii="Times New Roman" w:hAnsi="Times New Roman"/>
                <w:sz w:val="24"/>
                <w:szCs w:val="24"/>
                <w:u w:val="single"/>
              </w:rPr>
              <w:t>male</w:t>
            </w:r>
            <w:r w:rsidRPr="001212DF" w:rsidR="001E1A3A">
              <w:rPr>
                <w:rFonts w:ascii="Times New Roman" w:hAnsi="Times New Roman"/>
                <w:strike/>
                <w:sz w:val="24"/>
                <w:szCs w:val="24"/>
                <w:u w:val="single"/>
              </w:rPr>
              <w:t xml:space="preserve"> </w:t>
            </w:r>
            <w:r w:rsidRPr="001212DF" w:rsidR="001E1A3A">
              <w:rPr>
                <w:rFonts w:ascii="Times New Roman" w:hAnsi="Times New Roman"/>
                <w:sz w:val="24"/>
                <w:szCs w:val="24"/>
                <w:u w:val="single"/>
              </w:rPr>
              <w:t xml:space="preserve">students, female students, or </w:t>
            </w:r>
            <w:r w:rsidR="00511A0C">
              <w:rPr>
                <w:rFonts w:ascii="Times New Roman" w:hAnsi="Times New Roman"/>
                <w:sz w:val="24"/>
                <w:szCs w:val="24"/>
                <w:u w:val="single"/>
              </w:rPr>
              <w:t>all students</w:t>
            </w:r>
            <w:r w:rsidRPr="006376C8" w:rsidR="001E1A3A">
              <w:rPr>
                <w:rFonts w:ascii="Times New Roman" w:hAnsi="Times New Roman"/>
                <w:sz w:val="24"/>
                <w:szCs w:val="24"/>
              </w:rPr>
              <w:t xml:space="preserve"> </w:t>
            </w:r>
            <w:r w:rsidRPr="006376C8">
              <w:rPr>
                <w:rFonts w:ascii="Times New Roman" w:hAnsi="Times New Roman"/>
                <w:sz w:val="24"/>
                <w:szCs w:val="24"/>
              </w:rPr>
              <w:t>participate</w:t>
            </w:r>
            <w:r>
              <w:rPr>
                <w:rFonts w:ascii="Times New Roman" w:hAnsi="Times New Roman"/>
                <w:sz w:val="24"/>
                <w:szCs w:val="24"/>
              </w:rPr>
              <w:t>.</w:t>
            </w:r>
          </w:p>
        </w:tc>
      </w:tr>
      <w:tr w14:paraId="77A300B4" w14:textId="4F38681E" w:rsidTr="00D751F8">
        <w:tblPrEx>
          <w:tblW w:w="0" w:type="auto"/>
          <w:tblLook w:val="00A0"/>
        </w:tblPrEx>
        <w:tc>
          <w:tcPr>
            <w:tcW w:w="2692" w:type="dxa"/>
          </w:tcPr>
          <w:p w:rsidR="00CA0C15" w:rsidRPr="006376C8" w:rsidP="00D751F8" w14:paraId="47AA1D06" w14:textId="11CB77B8">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CA0C15" w:rsidRPr="006376C8" w:rsidP="00D751F8" w14:paraId="64284319" w14:textId="65ECF9CF">
            <w:pPr>
              <w:pStyle w:val="ListParagraph"/>
              <w:numPr>
                <w:ilvl w:val="0"/>
                <w:numId w:val="2"/>
              </w:numPr>
              <w:spacing w:after="0"/>
              <w:ind w:left="368"/>
              <w:rPr>
                <w:rFonts w:ascii="Times New Roman" w:hAnsi="Times New Roman"/>
                <w:b/>
                <w:bCs/>
                <w:sz w:val="24"/>
                <w:szCs w:val="24"/>
              </w:rPr>
            </w:pPr>
            <w:r w:rsidRPr="006376C8">
              <w:rPr>
                <w:rFonts w:ascii="Times New Roman" w:hAnsi="Times New Roman"/>
                <w:sz w:val="24"/>
                <w:szCs w:val="24"/>
              </w:rPr>
              <w:t>Integer</w:t>
            </w:r>
          </w:p>
        </w:tc>
      </w:tr>
      <w:tr w14:paraId="2A1C385F" w14:textId="6EE72F9E" w:rsidTr="00D751F8">
        <w:tblPrEx>
          <w:tblW w:w="0" w:type="auto"/>
          <w:tblLook w:val="00A0"/>
        </w:tblPrEx>
        <w:tc>
          <w:tcPr>
            <w:tcW w:w="2692" w:type="dxa"/>
          </w:tcPr>
          <w:p w:rsidR="00CA0C15" w:rsidRPr="006376C8" w:rsidP="00D751F8" w14:paraId="435EE570" w14:textId="5DC267C0">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rsidR="00CA0C15" w:rsidRPr="006376C8" w:rsidP="00D751F8" w14:paraId="2A94D0D5" w14:textId="2786869E">
            <w:pPr>
              <w:spacing w:after="0"/>
              <w:rPr>
                <w:rFonts w:ascii="Times New Roman" w:hAnsi="Times New Roman"/>
                <w:bCs/>
                <w:sz w:val="24"/>
                <w:szCs w:val="24"/>
              </w:rPr>
            </w:pPr>
            <w:r w:rsidRPr="00D032D5">
              <w:rPr>
                <w:rFonts w:ascii="Times New Roman" w:hAnsi="Times New Roman"/>
                <w:bCs/>
                <w:sz w:val="24"/>
                <w:szCs w:val="24"/>
              </w:rPr>
              <w:t>School year up to one day prior to the beginning of the following school year</w:t>
            </w:r>
          </w:p>
        </w:tc>
      </w:tr>
      <w:tr w14:paraId="6A715ADE" w14:textId="375B7F35" w:rsidTr="00D751F8">
        <w:tblPrEx>
          <w:tblW w:w="0" w:type="auto"/>
          <w:tblLook w:val="00A0"/>
        </w:tblPrEx>
        <w:tc>
          <w:tcPr>
            <w:tcW w:w="2692" w:type="dxa"/>
          </w:tcPr>
          <w:p w:rsidR="00CA0C15" w:rsidRPr="006376C8" w:rsidP="00D751F8" w14:paraId="17AB68CF" w14:textId="368D5D0B">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CA0C15" w:rsidRPr="006376C8" w:rsidP="00D751F8" w14:paraId="25E08DF0" w14:textId="17E656FD">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94" w:type="dxa"/>
          </w:tcPr>
          <w:p w:rsidR="00CA0C15" w:rsidRPr="006376C8" w:rsidP="00D751F8" w14:paraId="32B207A1" w14:textId="248DBA24">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p>
        </w:tc>
        <w:tc>
          <w:tcPr>
            <w:tcW w:w="2394" w:type="dxa"/>
            <w:gridSpan w:val="2"/>
          </w:tcPr>
          <w:p w:rsidR="00CA0C15" w:rsidRPr="006376C8" w:rsidP="00D751F8" w14:paraId="72DB845A" w14:textId="22126939">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3ACE62CF" w14:textId="58250A86" w:rsidTr="00D751F8">
        <w:tblPrEx>
          <w:tblW w:w="0" w:type="auto"/>
          <w:tblLook w:val="00A0"/>
        </w:tblPrEx>
        <w:tc>
          <w:tcPr>
            <w:tcW w:w="2692" w:type="dxa"/>
          </w:tcPr>
          <w:p w:rsidR="00CA0C15" w:rsidRPr="006376C8" w:rsidP="00D751F8" w14:paraId="3DFF437A" w14:textId="4ABED2E2">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CA0C15" w:rsidRPr="006376C8" w:rsidP="00D751F8" w14:paraId="31B2FE31" w14:textId="2B32D513">
            <w:pPr>
              <w:spacing w:after="0"/>
              <w:rPr>
                <w:b/>
                <w:bCs/>
                <w:sz w:val="24"/>
                <w:szCs w:val="24"/>
              </w:rPr>
            </w:pPr>
            <w:r w:rsidRPr="006376C8">
              <w:rPr>
                <w:rFonts w:ascii="Wingdings 2" w:eastAsia="Wingdings 2" w:hAnsi="Wingdings 2" w:cs="Wingdings 2"/>
                <w:bCs/>
                <w:sz w:val="24"/>
                <w:szCs w:val="24"/>
              </w:rPr>
              <w:t>£</w:t>
            </w:r>
          </w:p>
        </w:tc>
      </w:tr>
      <w:tr w14:paraId="5FB95FBC" w14:textId="333E25DE" w:rsidTr="00D751F8">
        <w:tblPrEx>
          <w:tblW w:w="0" w:type="auto"/>
          <w:tblLook w:val="00A0"/>
        </w:tblPrEx>
        <w:tc>
          <w:tcPr>
            <w:tcW w:w="2692" w:type="dxa"/>
          </w:tcPr>
          <w:p w:rsidR="00CA0C15" w:rsidRPr="006376C8" w:rsidP="00D751F8" w14:paraId="1AB18435" w14:textId="7A7E3708">
            <w:pPr>
              <w:spacing w:after="0"/>
              <w:rPr>
                <w:rFonts w:ascii="Times New Roman" w:hAnsi="Times New Roman"/>
                <w:b/>
                <w:bCs/>
                <w:sz w:val="24"/>
                <w:szCs w:val="24"/>
              </w:rPr>
            </w:pPr>
            <w:r w:rsidRPr="006376C8">
              <w:rPr>
                <w:rFonts w:ascii="Times New Roman" w:hAnsi="Times New Roman"/>
                <w:b/>
                <w:bCs/>
                <w:sz w:val="24"/>
                <w:szCs w:val="24"/>
              </w:rPr>
              <w:t>Comment</w:t>
            </w:r>
            <w:r w:rsidR="001E1A3A">
              <w:rPr>
                <w:rFonts w:ascii="Times New Roman" w:hAnsi="Times New Roman"/>
                <w:b/>
                <w:bCs/>
                <w:sz w:val="24"/>
                <w:szCs w:val="24"/>
              </w:rPr>
              <w:t xml:space="preserve"> </w:t>
            </w:r>
            <w:r w:rsidRPr="001212DF" w:rsidR="001E1A3A">
              <w:rPr>
                <w:rFonts w:ascii="Times New Roman" w:hAnsi="Times New Roman"/>
                <w:b/>
                <w:bCs/>
                <w:sz w:val="24"/>
                <w:szCs w:val="24"/>
              </w:rPr>
              <w:t>†</w:t>
            </w:r>
          </w:p>
        </w:tc>
        <w:tc>
          <w:tcPr>
            <w:tcW w:w="6884" w:type="dxa"/>
            <w:gridSpan w:val="4"/>
          </w:tcPr>
          <w:p w:rsidR="0089622A" w:rsidP="00AD249B" w14:paraId="63944F95" w14:textId="2E418F9B">
            <w:pPr>
              <w:spacing w:after="0"/>
              <w:rPr>
                <w:rFonts w:ascii="Times New Roman" w:hAnsi="Times New Roman"/>
                <w:sz w:val="24"/>
                <w:szCs w:val="24"/>
              </w:rPr>
            </w:pPr>
            <w:r w:rsidRPr="00123FA8">
              <w:rPr>
                <w:rFonts w:ascii="Times New Roman" w:hAnsi="Times New Roman"/>
                <w:sz w:val="24"/>
                <w:szCs w:val="24"/>
              </w:rPr>
              <w:t xml:space="preserve">Report only for schools with any grade 9 through 12 and/or ungraded with high school age students.  </w:t>
            </w:r>
            <w:r w:rsidRPr="0058060A" w:rsidR="00CA0C15">
              <w:rPr>
                <w:rFonts w:ascii="Times New Roman" w:hAnsi="Times New Roman"/>
                <w:sz w:val="24"/>
                <w:szCs w:val="24"/>
              </w:rPr>
              <w:t xml:space="preserve">Report only for schools that have students who participate in </w:t>
            </w:r>
            <w:r w:rsidRPr="001212DF" w:rsidR="00AD249B">
              <w:rPr>
                <w:rFonts w:ascii="Times New Roman" w:hAnsi="Times New Roman"/>
                <w:strike/>
                <w:sz w:val="24"/>
                <w:szCs w:val="24"/>
              </w:rPr>
              <w:t>single-sex</w:t>
            </w:r>
            <w:r w:rsidR="00AD249B">
              <w:rPr>
                <w:rFonts w:ascii="Times New Roman" w:hAnsi="Times New Roman"/>
                <w:sz w:val="24"/>
                <w:szCs w:val="24"/>
              </w:rPr>
              <w:t xml:space="preserve"> </w:t>
            </w:r>
            <w:r w:rsidRPr="0058060A" w:rsidR="00CA0C15">
              <w:rPr>
                <w:rFonts w:ascii="Times New Roman" w:hAnsi="Times New Roman"/>
                <w:sz w:val="24"/>
                <w:szCs w:val="24"/>
              </w:rPr>
              <w:t>interscholastic athletics.</w:t>
            </w:r>
            <w:r w:rsidRPr="00AD249B" w:rsidR="00AD249B">
              <w:rPr>
                <w:rFonts w:ascii="Times New Roman" w:hAnsi="Times New Roman"/>
                <w:sz w:val="24"/>
                <w:szCs w:val="24"/>
              </w:rPr>
              <w:t xml:space="preserve"> </w:t>
            </w:r>
            <w:r w:rsidRPr="001212DF" w:rsidR="001212DF">
              <w:rPr>
                <w:rFonts w:ascii="Times New Roman" w:hAnsi="Times New Roman"/>
                <w:b/>
                <w:bCs/>
                <w:sz w:val="24"/>
                <w:szCs w:val="24"/>
              </w:rPr>
              <w:t>†</w:t>
            </w:r>
          </w:p>
          <w:p w:rsidR="0089622A" w:rsidP="00AD249B" w14:paraId="4F6F1020" w14:textId="4DE7A529">
            <w:pPr>
              <w:spacing w:after="0"/>
              <w:rPr>
                <w:rFonts w:ascii="Times New Roman" w:hAnsi="Times New Roman"/>
                <w:sz w:val="24"/>
                <w:szCs w:val="24"/>
              </w:rPr>
            </w:pPr>
          </w:p>
          <w:p w:rsidR="00AD249B" w:rsidRPr="001212DF" w:rsidP="00AD249B" w14:paraId="27299309" w14:textId="470B4F69">
            <w:pPr>
              <w:spacing w:after="0"/>
              <w:rPr>
                <w:rFonts w:ascii="Times New Roman" w:hAnsi="Times New Roman"/>
                <w:strike/>
                <w:sz w:val="24"/>
                <w:szCs w:val="24"/>
              </w:rPr>
            </w:pPr>
            <w:r w:rsidRPr="001212DF">
              <w:rPr>
                <w:rFonts w:ascii="Times New Roman" w:hAnsi="Times New Roman"/>
                <w:strike/>
                <w:sz w:val="24"/>
                <w:szCs w:val="24"/>
              </w:rPr>
              <w:t>Single-sex interscholastic athletics refers to sports activities in which only male or only female students participate.</w:t>
            </w:r>
            <w:r w:rsidR="001212DF">
              <w:rPr>
                <w:rFonts w:ascii="Times New Roman" w:hAnsi="Times New Roman"/>
                <w:sz w:val="24"/>
                <w:szCs w:val="24"/>
              </w:rPr>
              <w:t xml:space="preserve"> </w:t>
            </w:r>
            <w:r w:rsidRPr="001212DF" w:rsidR="001212DF">
              <w:rPr>
                <w:rFonts w:ascii="Times New Roman" w:hAnsi="Times New Roman"/>
                <w:b/>
                <w:bCs/>
                <w:sz w:val="24"/>
                <w:szCs w:val="24"/>
              </w:rPr>
              <w:t>†</w:t>
            </w:r>
          </w:p>
          <w:p w:rsidR="00CA0C15" w:rsidRPr="0058060A" w:rsidP="00D751F8" w14:paraId="00FA9970" w14:textId="069343D3">
            <w:pPr>
              <w:spacing w:after="0"/>
              <w:rPr>
                <w:rFonts w:ascii="Times New Roman" w:hAnsi="Times New Roman"/>
                <w:sz w:val="24"/>
                <w:szCs w:val="24"/>
              </w:rPr>
            </w:pPr>
          </w:p>
          <w:p w:rsidR="00CA0C15" w:rsidRPr="0058060A" w:rsidP="00D751F8" w14:paraId="28DD1702" w14:textId="6ACF1143">
            <w:pPr>
              <w:spacing w:after="0"/>
              <w:rPr>
                <w:rFonts w:ascii="Times New Roman" w:hAnsi="Times New Roman"/>
                <w:sz w:val="24"/>
                <w:szCs w:val="24"/>
              </w:rPr>
            </w:pPr>
            <w:r w:rsidRPr="0058060A">
              <w:rPr>
                <w:rFonts w:ascii="Times New Roman" w:hAnsi="Times New Roman"/>
                <w:sz w:val="24"/>
                <w:szCs w:val="24"/>
              </w:rPr>
              <w:t>Interscholastic athletics</w:t>
            </w:r>
            <w:r w:rsidR="002D48C6">
              <w:rPr>
                <w:rFonts w:ascii="Times New Roman" w:hAnsi="Times New Roman"/>
                <w:sz w:val="24"/>
                <w:szCs w:val="24"/>
              </w:rPr>
              <w:t xml:space="preserve"> </w:t>
            </w:r>
            <w:r w:rsidR="00E70E05">
              <w:rPr>
                <w:rFonts w:ascii="Times New Roman" w:hAnsi="Times New Roman"/>
                <w:sz w:val="24"/>
                <w:szCs w:val="24"/>
              </w:rPr>
              <w:t>–</w:t>
            </w:r>
            <w:r w:rsidRPr="0058060A">
              <w:rPr>
                <w:rFonts w:ascii="Times New Roman" w:hAnsi="Times New Roman"/>
                <w:sz w:val="24"/>
                <w:szCs w:val="24"/>
              </w:rPr>
              <w:t xml:space="preserve"> Team-based organized sports activities that offer competition between schools. </w:t>
            </w:r>
          </w:p>
          <w:p w:rsidR="00CA0C15" w:rsidP="00D751F8" w14:paraId="44C87FD8" w14:textId="24D631ED">
            <w:pPr>
              <w:spacing w:after="0"/>
              <w:rPr>
                <w:rFonts w:ascii="Times New Roman" w:hAnsi="Times New Roman"/>
                <w:sz w:val="24"/>
                <w:szCs w:val="24"/>
              </w:rPr>
            </w:pPr>
          </w:p>
          <w:p w:rsidR="00F26874" w:rsidP="00D751F8" w14:paraId="5ADD57D3" w14:textId="058EF794">
            <w:pPr>
              <w:spacing w:after="0"/>
              <w:rPr>
                <w:rFonts w:ascii="Times New Roman" w:hAnsi="Times New Roman"/>
                <w:sz w:val="24"/>
                <w:szCs w:val="24"/>
              </w:rPr>
            </w:pPr>
            <w:r w:rsidRPr="00F26874">
              <w:rPr>
                <w:rFonts w:ascii="Times New Roman" w:hAnsi="Times New Roman"/>
                <w:sz w:val="24"/>
                <w:szCs w:val="24"/>
              </w:rPr>
              <w:t>Interscholastic athletics sports</w:t>
            </w:r>
            <w:r w:rsidR="002D48C6">
              <w:rPr>
                <w:rFonts w:ascii="Times New Roman" w:hAnsi="Times New Roman"/>
                <w:sz w:val="24"/>
                <w:szCs w:val="24"/>
              </w:rPr>
              <w:t xml:space="preserve"> </w:t>
            </w:r>
            <w:r w:rsidR="00E70E05">
              <w:rPr>
                <w:rFonts w:ascii="Times New Roman" w:hAnsi="Times New Roman"/>
                <w:sz w:val="24"/>
                <w:szCs w:val="24"/>
              </w:rPr>
              <w:t>–</w:t>
            </w:r>
            <w:r w:rsidRPr="00F26874">
              <w:rPr>
                <w:rFonts w:ascii="Times New Roman" w:hAnsi="Times New Roman"/>
                <w:sz w:val="24"/>
                <w:szCs w:val="24"/>
              </w:rPr>
              <w:t xml:space="preserve"> Distinct sports, such as football, basketball, soccer, swimming, and tennis.  Intramural sports and sideline cheerleading are not considered interscholastic athletics sports.</w:t>
            </w:r>
          </w:p>
          <w:p w:rsidR="00F26874" w:rsidRPr="0058060A" w:rsidP="00D751F8" w14:paraId="787F0D6B" w14:textId="58BCA801">
            <w:pPr>
              <w:spacing w:after="0"/>
              <w:rPr>
                <w:rFonts w:ascii="Times New Roman" w:hAnsi="Times New Roman"/>
                <w:sz w:val="24"/>
                <w:szCs w:val="24"/>
              </w:rPr>
            </w:pPr>
          </w:p>
          <w:p w:rsidR="00CA0C15" w:rsidRPr="006376C8" w:rsidP="00D751F8" w14:paraId="3D32C4EC" w14:textId="134AAF92">
            <w:pPr>
              <w:spacing w:after="0"/>
              <w:rPr>
                <w:rFonts w:ascii="Times New Roman" w:hAnsi="Times New Roman"/>
                <w:sz w:val="24"/>
                <w:szCs w:val="24"/>
              </w:rPr>
            </w:pPr>
            <w:r w:rsidRPr="0058060A">
              <w:rPr>
                <w:rFonts w:ascii="Times New Roman" w:hAnsi="Times New Roman"/>
                <w:sz w:val="24"/>
                <w:szCs w:val="24"/>
              </w:rPr>
              <w:t>Interscholastic athletics sports</w:t>
            </w:r>
            <w:r>
              <w:rPr>
                <w:rFonts w:ascii="Times New Roman" w:hAnsi="Times New Roman"/>
                <w:sz w:val="24"/>
                <w:szCs w:val="24"/>
              </w:rPr>
              <w:t xml:space="preserve"> teams</w:t>
            </w:r>
            <w:r w:rsidR="002D48C6">
              <w:rPr>
                <w:rFonts w:ascii="Times New Roman" w:hAnsi="Times New Roman"/>
                <w:sz w:val="24"/>
                <w:szCs w:val="24"/>
              </w:rPr>
              <w:t xml:space="preserve"> </w:t>
            </w:r>
            <w:r w:rsidR="00E70E05">
              <w:rPr>
                <w:rFonts w:ascii="Times New Roman" w:hAnsi="Times New Roman"/>
                <w:sz w:val="24"/>
                <w:szCs w:val="24"/>
              </w:rPr>
              <w:t>–</w:t>
            </w:r>
            <w:r w:rsidRPr="0058060A">
              <w:rPr>
                <w:rFonts w:ascii="Times New Roman" w:hAnsi="Times New Roman"/>
                <w:sz w:val="24"/>
                <w:szCs w:val="24"/>
              </w:rPr>
              <w:t xml:space="preserve"> </w:t>
            </w:r>
            <w:r w:rsidRPr="00AF3C9E">
              <w:rPr>
                <w:rFonts w:ascii="Times New Roman" w:hAnsi="Times New Roman"/>
                <w:sz w:val="24"/>
                <w:szCs w:val="24"/>
              </w:rPr>
              <w:t xml:space="preserve">The competitive-level teams of each interscholastic athletics sport, such as freshman team, junior varsity team, and varsity team.  </w:t>
            </w:r>
          </w:p>
        </w:tc>
      </w:tr>
      <w:tr w14:paraId="15E6AD70" w14:textId="5E803CCA" w:rsidTr="00D751F8">
        <w:tblPrEx>
          <w:tblW w:w="0" w:type="auto"/>
          <w:tblLook w:val="00A0"/>
        </w:tblPrEx>
        <w:tc>
          <w:tcPr>
            <w:tcW w:w="2692" w:type="dxa"/>
          </w:tcPr>
          <w:p w:rsidR="00CA0C15" w:rsidRPr="006376C8" w:rsidP="00D751F8" w14:paraId="659A8C81" w14:textId="723F8778">
            <w:pPr>
              <w:spacing w:after="0"/>
              <w:rPr>
                <w:rFonts w:ascii="Times New Roman" w:hAnsi="Times New Roman"/>
                <w:b/>
                <w:bCs/>
                <w:color w:val="FFFFFF"/>
                <w:sz w:val="24"/>
                <w:szCs w:val="24"/>
              </w:rPr>
            </w:pPr>
          </w:p>
        </w:tc>
        <w:tc>
          <w:tcPr>
            <w:tcW w:w="6884" w:type="dxa"/>
            <w:gridSpan w:val="4"/>
          </w:tcPr>
          <w:p w:rsidR="00CA0C15" w:rsidRPr="006376C8" w:rsidP="00D751F8" w14:paraId="750D2F90" w14:textId="0A3CEDEC">
            <w:pPr>
              <w:spacing w:after="0"/>
              <w:rPr>
                <w:rFonts w:ascii="Times New Roman" w:hAnsi="Times New Roman"/>
                <w:b/>
                <w:bCs/>
                <w:color w:val="FFFFFF"/>
                <w:sz w:val="24"/>
                <w:szCs w:val="24"/>
              </w:rPr>
            </w:pPr>
          </w:p>
        </w:tc>
      </w:tr>
      <w:tr w14:paraId="197334FB" w14:textId="710DEBAF" w:rsidTr="00D751F8">
        <w:tblPrEx>
          <w:tblW w:w="0" w:type="auto"/>
          <w:tblLook w:val="00A0"/>
        </w:tblPrEx>
        <w:tc>
          <w:tcPr>
            <w:tcW w:w="2692" w:type="dxa"/>
            <w:shd w:val="clear" w:color="auto" w:fill="4F81BD"/>
          </w:tcPr>
          <w:p w:rsidR="00CA0C15" w:rsidRPr="006376C8" w:rsidP="00D751F8" w14:paraId="4D985A8F" w14:textId="08202429">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CA0C15" w:rsidRPr="006376C8" w:rsidP="00D751F8" w14:paraId="68D6F49E" w14:textId="3586022B">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7B3C7639" w14:textId="3CBC63D6" w:rsidTr="00D751F8">
        <w:tblPrEx>
          <w:tblW w:w="0" w:type="auto"/>
          <w:tblLook w:val="00A0"/>
        </w:tblPrEx>
        <w:tc>
          <w:tcPr>
            <w:tcW w:w="2692" w:type="dxa"/>
            <w:tcBorders>
              <w:bottom w:val="single" w:sz="4" w:space="0" w:color="auto"/>
            </w:tcBorders>
          </w:tcPr>
          <w:p w:rsidR="00CA0C15" w:rsidRPr="006376C8" w:rsidP="00D751F8" w14:paraId="73C44404" w14:textId="2AC2BD8E">
            <w:pPr>
              <w:spacing w:after="0"/>
              <w:rPr>
                <w:rFonts w:ascii="Times New Roman" w:hAnsi="Times New Roman"/>
                <w:b/>
                <w:bCs/>
                <w:sz w:val="24"/>
                <w:szCs w:val="24"/>
              </w:rPr>
            </w:pPr>
            <w:r w:rsidRPr="006376C8">
              <w:rPr>
                <w:rFonts w:ascii="Times New Roman" w:hAnsi="Times New Roman"/>
                <w:b/>
                <w:bCs/>
                <w:sz w:val="24"/>
                <w:szCs w:val="24"/>
              </w:rPr>
              <w:t>Category Set A</w:t>
            </w:r>
            <w:r w:rsidR="001E1A3A">
              <w:rPr>
                <w:rFonts w:ascii="Times New Roman" w:hAnsi="Times New Roman"/>
                <w:b/>
                <w:bCs/>
                <w:sz w:val="24"/>
                <w:szCs w:val="24"/>
              </w:rPr>
              <w:t xml:space="preserve"> </w:t>
            </w:r>
            <w:r w:rsidRPr="001212DF" w:rsidR="001E1A3A">
              <w:rPr>
                <w:rFonts w:ascii="Times New Roman" w:hAnsi="Times New Roman"/>
                <w:b/>
                <w:bCs/>
                <w:sz w:val="24"/>
                <w:szCs w:val="24"/>
              </w:rPr>
              <w:t>†</w:t>
            </w:r>
          </w:p>
        </w:tc>
        <w:tc>
          <w:tcPr>
            <w:tcW w:w="6884" w:type="dxa"/>
            <w:gridSpan w:val="4"/>
            <w:tcBorders>
              <w:bottom w:val="single" w:sz="4" w:space="0" w:color="auto"/>
            </w:tcBorders>
          </w:tcPr>
          <w:p w:rsidR="00CA0C15" w:rsidRPr="001212DF" w:rsidP="00D751F8" w14:paraId="483E17DB" w14:textId="77777777">
            <w:pPr>
              <w:numPr>
                <w:ilvl w:val="0"/>
                <w:numId w:val="2"/>
              </w:numPr>
              <w:spacing w:after="0"/>
              <w:rPr>
                <w:rFonts w:ascii="Times New Roman" w:hAnsi="Times New Roman"/>
                <w:b/>
                <w:bCs/>
                <w:strike/>
                <w:sz w:val="24"/>
                <w:szCs w:val="24"/>
              </w:rPr>
            </w:pPr>
            <w:r w:rsidRPr="001212DF">
              <w:rPr>
                <w:rFonts w:ascii="Times New Roman" w:hAnsi="Times New Roman"/>
                <w:strike/>
                <w:sz w:val="24"/>
                <w:szCs w:val="24"/>
              </w:rPr>
              <w:t>Sex (Membership)</w:t>
            </w:r>
          </w:p>
          <w:p w:rsidR="00EA09CE" w:rsidRPr="001212DF" w:rsidP="00D751F8" w14:paraId="4B724E8E" w14:textId="0D61F632">
            <w:pPr>
              <w:numPr>
                <w:ilvl w:val="0"/>
                <w:numId w:val="2"/>
              </w:numPr>
              <w:spacing w:after="0"/>
              <w:rPr>
                <w:rFonts w:ascii="Times New Roman" w:hAnsi="Times New Roman"/>
                <w:strike/>
                <w:sz w:val="24"/>
                <w:szCs w:val="24"/>
                <w:u w:val="single"/>
              </w:rPr>
            </w:pPr>
            <w:r w:rsidRPr="001212DF">
              <w:rPr>
                <w:rFonts w:ascii="Times New Roman" w:hAnsi="Times New Roman"/>
                <w:sz w:val="24"/>
                <w:szCs w:val="24"/>
                <w:u w:val="single"/>
              </w:rPr>
              <w:t>Interscholastic Athletics</w:t>
            </w:r>
          </w:p>
        </w:tc>
      </w:tr>
    </w:tbl>
    <w:p w:rsidR="00E70E05" w14:paraId="59906456" w14:textId="77777777">
      <w:pPr>
        <w:spacing w:after="0" w:line="240" w:lineRule="auto"/>
        <w:rPr>
          <w:b/>
          <w:bCs/>
          <w:sz w:val="24"/>
          <w:szCs w:val="24"/>
        </w:rPr>
      </w:pPr>
    </w:p>
    <w:p w:rsidR="2F28A1CE" w:rsidP="29BC0BC7" w14:paraId="4ADCBFDE" w14:textId="605065DF">
      <w:pPr>
        <w:spacing w:after="0" w:line="240" w:lineRule="auto"/>
        <w:rPr>
          <w:b/>
          <w:bCs/>
        </w:rPr>
      </w:pPr>
    </w:p>
    <w:p w:rsidR="2F28A1CE" w:rsidP="2F28A1CE" w14:paraId="36736F04" w14:textId="184D573A">
      <w:pPr>
        <w:spacing w:after="0" w:line="240" w:lineRule="auto"/>
        <w:rPr>
          <w:b/>
          <w:bCs/>
        </w:rPr>
      </w:pPr>
    </w:p>
    <w:p w:rsidR="00E70E05" w:rsidRPr="007E1B5E" w14:paraId="5F08F90A" w14:textId="578AE936">
      <w:pPr>
        <w:spacing w:after="0" w:line="240" w:lineRule="auto"/>
        <w:rPr>
          <w:rFonts w:ascii="Times New Roman" w:hAnsi="Times New Roman"/>
          <w:b/>
          <w:color w:val="FF0000"/>
          <w:sz w:val="24"/>
          <w:szCs w:val="24"/>
        </w:rPr>
      </w:pPr>
      <w:r>
        <w:rPr>
          <w:rFonts w:ascii="Times New Roman" w:hAnsi="Times New Roman"/>
          <w:b/>
          <w:color w:val="FF0000"/>
          <w:sz w:val="24"/>
          <w:szCs w:val="24"/>
        </w:rPr>
        <w:t>Retired!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442"/>
        <w:gridCol w:w="1885"/>
      </w:tblGrid>
      <w:tr w14:paraId="49BED531" w14:textId="475F571B" w:rsidTr="00BA2E40">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42" w:type="dxa"/>
            <w:gridSpan w:val="4"/>
            <w:tcBorders>
              <w:top w:val="single" w:sz="4" w:space="0" w:color="auto"/>
            </w:tcBorders>
            <w:shd w:val="clear" w:color="auto" w:fill="4F81BD"/>
          </w:tcPr>
          <w:p w:rsidR="00B47337" w:rsidRPr="006376C8" w:rsidP="007E1B5E" w14:paraId="7F3D0DEA" w14:textId="368BA599">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Interscholastic athletics </w:t>
            </w:r>
            <w:r w:rsidR="00113D70">
              <w:rPr>
                <w:rFonts w:ascii="Times New Roman" w:hAnsi="Times New Roman"/>
                <w:b/>
                <w:bCs/>
                <w:color w:val="FFFFFF"/>
                <w:sz w:val="24"/>
                <w:szCs w:val="24"/>
              </w:rPr>
              <w:t xml:space="preserve">single-sex </w:t>
            </w:r>
            <w:r w:rsidR="00CA0C15">
              <w:rPr>
                <w:rFonts w:ascii="Times New Roman" w:hAnsi="Times New Roman"/>
                <w:b/>
                <w:bCs/>
                <w:color w:val="FFFFFF"/>
                <w:sz w:val="24"/>
                <w:szCs w:val="24"/>
              </w:rPr>
              <w:t>team participants</w:t>
            </w:r>
          </w:p>
        </w:tc>
        <w:tc>
          <w:tcPr>
            <w:tcW w:w="1934" w:type="dxa"/>
            <w:tcBorders>
              <w:top w:val="single" w:sz="4" w:space="0" w:color="auto"/>
            </w:tcBorders>
            <w:shd w:val="clear" w:color="auto" w:fill="4F81BD"/>
          </w:tcPr>
          <w:p w:rsidR="00B47337" w:rsidRPr="006376C8" w:rsidP="00772197" w14:paraId="644BC484" w14:textId="2832FEA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772197">
              <w:rPr>
                <w:rFonts w:ascii="Times New Roman" w:hAnsi="Times New Roman"/>
                <w:b/>
                <w:bCs/>
                <w:color w:val="FFFFFF"/>
                <w:sz w:val="24"/>
                <w:szCs w:val="24"/>
              </w:rPr>
              <w:t>939</w:t>
            </w:r>
          </w:p>
        </w:tc>
      </w:tr>
      <w:tr w14:paraId="6AFEB7B4" w14:textId="0E3554CC" w:rsidTr="00BA2E40">
        <w:tblPrEx>
          <w:tblW w:w="0" w:type="auto"/>
          <w:tblLook w:val="00A0"/>
        </w:tblPrEx>
        <w:tc>
          <w:tcPr>
            <w:tcW w:w="2692" w:type="dxa"/>
          </w:tcPr>
          <w:p w:rsidR="00B47337" w:rsidRPr="006376C8" w:rsidP="00BA2E40" w14:paraId="0EFECB7B" w14:textId="4865D19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113D70" w:rsidP="00EB6C4E" w14:paraId="5FD0DEC3" w14:textId="67C5114B">
            <w:pPr>
              <w:spacing w:after="0"/>
              <w:rPr>
                <w:rFonts w:ascii="Times New Roman" w:hAnsi="Times New Roman"/>
                <w:bCs/>
                <w:strike/>
                <w:sz w:val="24"/>
                <w:szCs w:val="24"/>
              </w:rPr>
            </w:pPr>
            <w:r w:rsidRPr="00EB6C4E">
              <w:rPr>
                <w:rFonts w:ascii="Times New Roman" w:hAnsi="Times New Roman"/>
                <w:sz w:val="24"/>
                <w:szCs w:val="24"/>
              </w:rPr>
              <w:t>The number of parti</w:t>
            </w:r>
            <w:r w:rsidRPr="00EB6C4E" w:rsidR="0038102B">
              <w:rPr>
                <w:rFonts w:ascii="Times New Roman" w:hAnsi="Times New Roman"/>
                <w:sz w:val="24"/>
                <w:szCs w:val="24"/>
              </w:rPr>
              <w:t>cipants on high school-level</w:t>
            </w:r>
            <w:r w:rsidRPr="00EB6C4E">
              <w:rPr>
                <w:rFonts w:ascii="Times New Roman" w:hAnsi="Times New Roman"/>
                <w:sz w:val="24"/>
                <w:szCs w:val="24"/>
              </w:rPr>
              <w:t xml:space="preserve"> interscholastic athletics </w:t>
            </w:r>
            <w:r w:rsidRPr="00EB6C4E" w:rsidR="0038102B">
              <w:rPr>
                <w:rFonts w:ascii="Times New Roman" w:hAnsi="Times New Roman"/>
                <w:sz w:val="24"/>
                <w:szCs w:val="24"/>
              </w:rPr>
              <w:t xml:space="preserve">sports </w:t>
            </w:r>
            <w:r w:rsidRPr="00EB6C4E">
              <w:rPr>
                <w:rFonts w:ascii="Times New Roman" w:hAnsi="Times New Roman"/>
                <w:sz w:val="24"/>
                <w:szCs w:val="24"/>
              </w:rPr>
              <w:t>teams</w:t>
            </w:r>
            <w:r w:rsidR="00EB6C4E">
              <w:rPr>
                <w:rFonts w:ascii="Times New Roman" w:hAnsi="Times New Roman"/>
                <w:sz w:val="24"/>
                <w:szCs w:val="24"/>
              </w:rPr>
              <w:t xml:space="preserve"> </w:t>
            </w:r>
            <w:r w:rsidRPr="006376C8" w:rsidR="00113D70">
              <w:rPr>
                <w:rFonts w:ascii="Times New Roman" w:hAnsi="Times New Roman"/>
                <w:sz w:val="24"/>
                <w:szCs w:val="24"/>
              </w:rPr>
              <w:t>in which only male or only female students participate</w:t>
            </w:r>
            <w:r w:rsidR="00113D70">
              <w:rPr>
                <w:rFonts w:ascii="Times New Roman" w:hAnsi="Times New Roman"/>
                <w:sz w:val="24"/>
                <w:szCs w:val="24"/>
              </w:rPr>
              <w:t>.</w:t>
            </w:r>
          </w:p>
        </w:tc>
      </w:tr>
      <w:tr w14:paraId="21FB943C" w14:textId="10B46D83" w:rsidTr="00BA2E40">
        <w:tblPrEx>
          <w:tblW w:w="0" w:type="auto"/>
          <w:tblLook w:val="00A0"/>
        </w:tblPrEx>
        <w:tc>
          <w:tcPr>
            <w:tcW w:w="2692" w:type="dxa"/>
          </w:tcPr>
          <w:p w:rsidR="00B47337" w:rsidRPr="006376C8" w:rsidP="00BA2E40" w14:paraId="48DA5E90" w14:textId="1AAB7DC5">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P="00CA0C15" w14:paraId="7C6AA2FC" w14:textId="0C1159F3">
            <w:pPr>
              <w:pStyle w:val="ListParagraph"/>
              <w:numPr>
                <w:ilvl w:val="0"/>
                <w:numId w:val="2"/>
              </w:numPr>
              <w:spacing w:after="0"/>
              <w:ind w:left="368"/>
              <w:rPr>
                <w:rFonts w:ascii="Times New Roman" w:hAnsi="Times New Roman"/>
                <w:b/>
                <w:bCs/>
                <w:sz w:val="24"/>
                <w:szCs w:val="24"/>
              </w:rPr>
            </w:pPr>
            <w:r w:rsidRPr="006376C8">
              <w:rPr>
                <w:rFonts w:ascii="Times New Roman" w:hAnsi="Times New Roman"/>
                <w:sz w:val="24"/>
                <w:szCs w:val="24"/>
              </w:rPr>
              <w:t>Integer</w:t>
            </w:r>
          </w:p>
        </w:tc>
      </w:tr>
      <w:tr w14:paraId="75B98699" w14:textId="137234DD" w:rsidTr="00BA2E40">
        <w:tblPrEx>
          <w:tblW w:w="0" w:type="auto"/>
          <w:tblLook w:val="00A0"/>
        </w:tblPrEx>
        <w:tc>
          <w:tcPr>
            <w:tcW w:w="2692" w:type="dxa"/>
          </w:tcPr>
          <w:p w:rsidR="00B47337" w:rsidRPr="006376C8" w:rsidP="00BA2E40" w14:paraId="4B7290D9" w14:textId="5E79A14E">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rsidR="00B47337" w:rsidRPr="006376C8" w:rsidP="00C61A1B" w14:paraId="052BA083" w14:textId="31FEB4FE">
            <w:pPr>
              <w:spacing w:after="0"/>
              <w:rPr>
                <w:rFonts w:ascii="Times New Roman" w:hAnsi="Times New Roman"/>
                <w:bCs/>
                <w:sz w:val="24"/>
                <w:szCs w:val="24"/>
              </w:rPr>
            </w:pPr>
            <w:r w:rsidRPr="00D032D5">
              <w:rPr>
                <w:rFonts w:ascii="Times New Roman" w:hAnsi="Times New Roman"/>
                <w:bCs/>
                <w:sz w:val="24"/>
                <w:szCs w:val="24"/>
              </w:rPr>
              <w:t>School year up to one day prior to the beginning of the following school year</w:t>
            </w:r>
          </w:p>
        </w:tc>
      </w:tr>
      <w:tr w14:paraId="1C0CF9DA" w14:textId="2AAD7EE4" w:rsidTr="00BA2E40">
        <w:tblPrEx>
          <w:tblW w:w="0" w:type="auto"/>
          <w:tblLook w:val="00A0"/>
        </w:tblPrEx>
        <w:tc>
          <w:tcPr>
            <w:tcW w:w="2692" w:type="dxa"/>
          </w:tcPr>
          <w:p w:rsidR="00B47337" w:rsidRPr="006376C8" w:rsidP="00BA2E40" w14:paraId="696D8095" w14:textId="2C30E57E">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P="00BA2E40" w14:paraId="28EACEA3" w14:textId="1C3A04C5">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94" w:type="dxa"/>
          </w:tcPr>
          <w:p w:rsidR="00B47337" w:rsidRPr="006376C8" w:rsidP="00BA2E40" w14:paraId="53061C61" w14:textId="6FB5969E">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p>
        </w:tc>
        <w:tc>
          <w:tcPr>
            <w:tcW w:w="2394" w:type="dxa"/>
            <w:gridSpan w:val="2"/>
          </w:tcPr>
          <w:p w:rsidR="00B47337" w:rsidRPr="006376C8" w:rsidP="00BA2E40" w14:paraId="2C7B94EC" w14:textId="3DBA2F18">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2B927D39" w14:textId="38BA5BB8" w:rsidTr="00BA2E40">
        <w:tblPrEx>
          <w:tblW w:w="0" w:type="auto"/>
          <w:tblLook w:val="00A0"/>
        </w:tblPrEx>
        <w:tc>
          <w:tcPr>
            <w:tcW w:w="2692" w:type="dxa"/>
          </w:tcPr>
          <w:p w:rsidR="00B47337" w:rsidRPr="006376C8" w:rsidP="00BA2E40" w14:paraId="38D9EB0D" w14:textId="0DE32CE3">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B47337" w:rsidRPr="006376C8" w:rsidP="00BA2E40" w14:paraId="7946C8CE" w14:textId="5C30019A">
            <w:pPr>
              <w:spacing w:after="0"/>
              <w:rPr>
                <w:b/>
                <w:bCs/>
                <w:sz w:val="24"/>
                <w:szCs w:val="24"/>
              </w:rPr>
            </w:pPr>
            <w:r w:rsidRPr="006376C8">
              <w:rPr>
                <w:rFonts w:ascii="Wingdings 2" w:eastAsia="Wingdings 2" w:hAnsi="Wingdings 2" w:cs="Wingdings 2"/>
                <w:bCs/>
                <w:sz w:val="24"/>
                <w:szCs w:val="24"/>
              </w:rPr>
              <w:t>£</w:t>
            </w:r>
          </w:p>
        </w:tc>
      </w:tr>
      <w:tr w14:paraId="5ED0193B" w14:textId="12D6F400" w:rsidTr="00BA2E40">
        <w:tblPrEx>
          <w:tblW w:w="0" w:type="auto"/>
          <w:tblLook w:val="00A0"/>
        </w:tblPrEx>
        <w:tc>
          <w:tcPr>
            <w:tcW w:w="2692" w:type="dxa"/>
          </w:tcPr>
          <w:p w:rsidR="00B47337" w:rsidRPr="006376C8" w:rsidP="001F5E3A" w14:paraId="2DDACD3F" w14:textId="7C7024F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89622A" w:rsidP="00CA0C15" w14:paraId="72CA81C0" w14:textId="6CDDB949">
            <w:pPr>
              <w:spacing w:after="0"/>
              <w:rPr>
                <w:rFonts w:ascii="Times New Roman" w:hAnsi="Times New Roman"/>
                <w:sz w:val="24"/>
                <w:szCs w:val="24"/>
              </w:rPr>
            </w:pPr>
            <w:r w:rsidRPr="00123FA8">
              <w:rPr>
                <w:rFonts w:ascii="Times New Roman" w:hAnsi="Times New Roman"/>
                <w:sz w:val="24"/>
                <w:szCs w:val="24"/>
              </w:rPr>
              <w:t xml:space="preserve">Report only for schools with any grade 9 through 12 and/or ungraded with high school age students.  </w:t>
            </w:r>
            <w:r w:rsidRPr="00CA0C15" w:rsidR="00CA0C15">
              <w:rPr>
                <w:rFonts w:ascii="Times New Roman" w:hAnsi="Times New Roman"/>
                <w:sz w:val="24"/>
                <w:szCs w:val="24"/>
              </w:rPr>
              <w:t xml:space="preserve">Report only for schools that have students who participate in </w:t>
            </w:r>
            <w:r w:rsidR="00EB6C4E">
              <w:rPr>
                <w:rFonts w:ascii="Times New Roman" w:hAnsi="Times New Roman"/>
                <w:sz w:val="24"/>
                <w:szCs w:val="24"/>
              </w:rPr>
              <w:t xml:space="preserve">single-sex </w:t>
            </w:r>
            <w:r w:rsidRPr="00CA0C15" w:rsidR="00CA0C15">
              <w:rPr>
                <w:rFonts w:ascii="Times New Roman" w:hAnsi="Times New Roman"/>
                <w:sz w:val="24"/>
                <w:szCs w:val="24"/>
              </w:rPr>
              <w:t>interscholastic athletics.</w:t>
            </w:r>
            <w:r w:rsidR="00AD249B">
              <w:rPr>
                <w:rFonts w:ascii="Times New Roman" w:hAnsi="Times New Roman"/>
                <w:sz w:val="24"/>
                <w:szCs w:val="24"/>
              </w:rPr>
              <w:t xml:space="preserve"> </w:t>
            </w:r>
            <w:r w:rsidRPr="006376C8" w:rsidR="00F26874">
              <w:rPr>
                <w:rFonts w:ascii="Times New Roman" w:hAnsi="Times New Roman"/>
                <w:sz w:val="24"/>
                <w:szCs w:val="24"/>
              </w:rPr>
              <w:t xml:space="preserve"> </w:t>
            </w:r>
          </w:p>
          <w:p w:rsidR="0017248B" w:rsidP="00CA0C15" w14:paraId="66FE7CB7" w14:textId="111A0FD9">
            <w:pPr>
              <w:spacing w:after="0"/>
              <w:rPr>
                <w:rFonts w:ascii="Times New Roman" w:hAnsi="Times New Roman"/>
                <w:sz w:val="24"/>
                <w:szCs w:val="24"/>
              </w:rPr>
            </w:pPr>
          </w:p>
          <w:p w:rsidR="00EB6C4E" w:rsidRPr="00EB6C4E" w:rsidP="00EB6C4E" w14:paraId="39B040A3" w14:textId="0AEED7EE">
            <w:pPr>
              <w:spacing w:after="0"/>
              <w:rPr>
                <w:rFonts w:ascii="Times New Roman" w:hAnsi="Times New Roman"/>
                <w:sz w:val="24"/>
                <w:szCs w:val="24"/>
              </w:rPr>
            </w:pPr>
            <w:r w:rsidRPr="00EB6C4E">
              <w:rPr>
                <w:rFonts w:ascii="Times New Roman" w:hAnsi="Times New Roman"/>
                <w:sz w:val="24"/>
                <w:szCs w:val="24"/>
              </w:rPr>
              <w:t xml:space="preserve">Single-sex interscholastic athletics refers to sports activities in which only male or only female students participate.  A student should be counted once for each team he or she is on.  </w:t>
            </w:r>
          </w:p>
          <w:p w:rsidR="00EB6C4E" w:rsidP="00CA0C15" w14:paraId="7FD65C9B" w14:textId="07DE6EE6">
            <w:pPr>
              <w:spacing w:after="0"/>
              <w:rPr>
                <w:rFonts w:ascii="Times New Roman" w:hAnsi="Times New Roman"/>
                <w:sz w:val="24"/>
                <w:szCs w:val="24"/>
              </w:rPr>
            </w:pPr>
          </w:p>
          <w:p w:rsidR="00CA0C15" w:rsidRPr="00CA0C15" w:rsidP="00CA0C15" w14:paraId="193B5E87" w14:textId="3C8136DC">
            <w:pPr>
              <w:spacing w:after="0"/>
              <w:rPr>
                <w:rFonts w:ascii="Times New Roman" w:hAnsi="Times New Roman"/>
                <w:sz w:val="24"/>
                <w:szCs w:val="24"/>
              </w:rPr>
            </w:pPr>
            <w:r w:rsidRPr="00CA0C15">
              <w:rPr>
                <w:rFonts w:ascii="Times New Roman" w:hAnsi="Times New Roman"/>
                <w:sz w:val="24"/>
                <w:szCs w:val="24"/>
              </w:rPr>
              <w:t>Interscholastic athletics</w:t>
            </w:r>
            <w:r w:rsidR="00577FC2">
              <w:rPr>
                <w:rFonts w:ascii="Times New Roman" w:hAnsi="Times New Roman"/>
                <w:sz w:val="24"/>
                <w:szCs w:val="24"/>
              </w:rPr>
              <w:t xml:space="preserve"> </w:t>
            </w:r>
            <w:r w:rsidR="00D66903">
              <w:rPr>
                <w:rFonts w:ascii="Times New Roman" w:hAnsi="Times New Roman"/>
                <w:sz w:val="24"/>
                <w:szCs w:val="24"/>
              </w:rPr>
              <w:t>–</w:t>
            </w:r>
            <w:r w:rsidRPr="00CA0C15">
              <w:rPr>
                <w:rFonts w:ascii="Times New Roman" w:hAnsi="Times New Roman"/>
                <w:sz w:val="24"/>
                <w:szCs w:val="24"/>
              </w:rPr>
              <w:t xml:space="preserve"> Team-based organized sports activities that offer competition between schools. </w:t>
            </w:r>
          </w:p>
          <w:p w:rsidR="00CA0C15" w:rsidP="00CA0C15" w14:paraId="15A61486" w14:textId="442274EE">
            <w:pPr>
              <w:spacing w:after="0"/>
              <w:rPr>
                <w:rFonts w:ascii="Times New Roman" w:hAnsi="Times New Roman"/>
                <w:sz w:val="24"/>
                <w:szCs w:val="24"/>
              </w:rPr>
            </w:pPr>
          </w:p>
          <w:p w:rsidR="00F26874" w:rsidP="00CA0C15" w14:paraId="1F6E03FE" w14:textId="757DCD59">
            <w:pPr>
              <w:spacing w:after="0"/>
              <w:rPr>
                <w:rFonts w:ascii="Times New Roman" w:hAnsi="Times New Roman"/>
                <w:sz w:val="24"/>
                <w:szCs w:val="24"/>
              </w:rPr>
            </w:pPr>
            <w:r w:rsidRPr="00F26874">
              <w:rPr>
                <w:rFonts w:ascii="Times New Roman" w:hAnsi="Times New Roman"/>
                <w:sz w:val="24"/>
                <w:szCs w:val="24"/>
              </w:rPr>
              <w:t>Interscholastic athletics sports</w:t>
            </w:r>
            <w:r w:rsidR="00577FC2">
              <w:rPr>
                <w:rFonts w:ascii="Times New Roman" w:hAnsi="Times New Roman"/>
                <w:sz w:val="24"/>
                <w:szCs w:val="24"/>
              </w:rPr>
              <w:t xml:space="preserve"> </w:t>
            </w:r>
            <w:r w:rsidR="00D66903">
              <w:rPr>
                <w:rFonts w:ascii="Times New Roman" w:hAnsi="Times New Roman"/>
                <w:sz w:val="24"/>
                <w:szCs w:val="24"/>
              </w:rPr>
              <w:t>–</w:t>
            </w:r>
            <w:r w:rsidRPr="00F26874">
              <w:rPr>
                <w:rFonts w:ascii="Times New Roman" w:hAnsi="Times New Roman"/>
                <w:sz w:val="24"/>
                <w:szCs w:val="24"/>
              </w:rPr>
              <w:t xml:space="preserve"> Distinct sports, such as football, basketball, soccer, swimming, and tennis.  Intramural sports and sideline cheerleading are not considered interscholastic athletics sports.</w:t>
            </w:r>
          </w:p>
          <w:p w:rsidR="00F26874" w:rsidP="00CA0C15" w14:paraId="5A9BDA4C" w14:textId="763BCFD5">
            <w:pPr>
              <w:spacing w:after="0"/>
              <w:rPr>
                <w:rFonts w:ascii="Times New Roman" w:hAnsi="Times New Roman"/>
                <w:sz w:val="24"/>
                <w:szCs w:val="24"/>
              </w:rPr>
            </w:pPr>
          </w:p>
          <w:p w:rsidR="00F26874" w:rsidP="00CA0C15" w14:paraId="28128A33" w14:textId="0D1D07B9">
            <w:pPr>
              <w:spacing w:after="0"/>
              <w:rPr>
                <w:rFonts w:ascii="Times New Roman" w:hAnsi="Times New Roman"/>
                <w:sz w:val="24"/>
                <w:szCs w:val="24"/>
              </w:rPr>
            </w:pPr>
            <w:r w:rsidRPr="00F26874">
              <w:rPr>
                <w:rFonts w:ascii="Times New Roman" w:hAnsi="Times New Roman"/>
                <w:sz w:val="24"/>
                <w:szCs w:val="24"/>
              </w:rPr>
              <w:t>Interscholastic athletics sports teams</w:t>
            </w:r>
            <w:r w:rsidR="00577FC2">
              <w:rPr>
                <w:rFonts w:ascii="Times New Roman" w:hAnsi="Times New Roman"/>
                <w:sz w:val="24"/>
                <w:szCs w:val="24"/>
              </w:rPr>
              <w:t xml:space="preserve"> </w:t>
            </w:r>
            <w:r w:rsidR="00D66903">
              <w:rPr>
                <w:rFonts w:ascii="Times New Roman" w:hAnsi="Times New Roman"/>
                <w:sz w:val="24"/>
                <w:szCs w:val="24"/>
              </w:rPr>
              <w:t>–</w:t>
            </w:r>
            <w:r w:rsidRPr="00F26874">
              <w:rPr>
                <w:rFonts w:ascii="Times New Roman" w:hAnsi="Times New Roman"/>
                <w:sz w:val="24"/>
                <w:szCs w:val="24"/>
              </w:rPr>
              <w:t xml:space="preserve"> The competitive-level teams of each interscholastic athletics sport, such as freshman team, junior varsity team, and varsity team.  </w:t>
            </w:r>
          </w:p>
          <w:p w:rsidR="00F26874" w:rsidRPr="00CA0C15" w:rsidP="00CA0C15" w14:paraId="6A4C9247" w14:textId="2DBE08C5">
            <w:pPr>
              <w:spacing w:after="0"/>
              <w:rPr>
                <w:rFonts w:ascii="Times New Roman" w:hAnsi="Times New Roman"/>
                <w:sz w:val="24"/>
                <w:szCs w:val="24"/>
              </w:rPr>
            </w:pPr>
          </w:p>
          <w:p w:rsidR="00AF3C9E" w:rsidRPr="006376C8" w:rsidP="00E83179" w14:paraId="1694A023" w14:textId="679323F2">
            <w:pPr>
              <w:spacing w:after="0"/>
              <w:rPr>
                <w:rFonts w:ascii="Times New Roman" w:hAnsi="Times New Roman"/>
                <w:sz w:val="24"/>
                <w:szCs w:val="24"/>
              </w:rPr>
            </w:pPr>
            <w:r w:rsidRPr="00CA0C15">
              <w:rPr>
                <w:rFonts w:ascii="Times New Roman" w:hAnsi="Times New Roman"/>
                <w:sz w:val="24"/>
                <w:szCs w:val="24"/>
              </w:rPr>
              <w:t>Inters</w:t>
            </w:r>
            <w:r>
              <w:rPr>
                <w:rFonts w:ascii="Times New Roman" w:hAnsi="Times New Roman"/>
                <w:sz w:val="24"/>
                <w:szCs w:val="24"/>
              </w:rPr>
              <w:t>cholastic athletics sports team participant</w:t>
            </w:r>
            <w:r w:rsidR="00577FC2">
              <w:rPr>
                <w:rFonts w:ascii="Times New Roman" w:hAnsi="Times New Roman"/>
                <w:sz w:val="24"/>
                <w:szCs w:val="24"/>
              </w:rPr>
              <w:t xml:space="preserve"> </w:t>
            </w:r>
            <w:r w:rsidR="00D66903">
              <w:rPr>
                <w:rFonts w:ascii="Times New Roman" w:hAnsi="Times New Roman"/>
                <w:sz w:val="24"/>
                <w:szCs w:val="24"/>
              </w:rPr>
              <w:t>–</w:t>
            </w:r>
            <w:r>
              <w:rPr>
                <w:rFonts w:ascii="Times New Roman" w:hAnsi="Times New Roman"/>
                <w:sz w:val="24"/>
                <w:szCs w:val="24"/>
              </w:rPr>
              <w:t xml:space="preserve"> </w:t>
            </w:r>
            <w:r w:rsidRPr="00AF3C9E">
              <w:rPr>
                <w:rFonts w:ascii="Times New Roman" w:hAnsi="Times New Roman"/>
                <w:sz w:val="24"/>
                <w:szCs w:val="24"/>
              </w:rPr>
              <w:t xml:space="preserve">A student who participates in an interscholastic athletics sports team (e.g., a student who participates in a freshman soccer team).  </w:t>
            </w:r>
          </w:p>
        </w:tc>
      </w:tr>
      <w:tr w14:paraId="3EDC51B1" w14:textId="50F7CFEC" w:rsidTr="00BA2E40">
        <w:tblPrEx>
          <w:tblW w:w="0" w:type="auto"/>
          <w:tblLook w:val="00A0"/>
        </w:tblPrEx>
        <w:tc>
          <w:tcPr>
            <w:tcW w:w="2692" w:type="dxa"/>
          </w:tcPr>
          <w:p w:rsidR="00B47337" w:rsidRPr="006376C8" w:rsidP="00F26874" w14:paraId="7064E750" w14:textId="5B5B6BDB">
            <w:pPr>
              <w:spacing w:after="0" w:line="240" w:lineRule="auto"/>
              <w:rPr>
                <w:rFonts w:ascii="Times New Roman" w:hAnsi="Times New Roman"/>
                <w:sz w:val="24"/>
                <w:szCs w:val="24"/>
              </w:rPr>
            </w:pPr>
          </w:p>
        </w:tc>
        <w:tc>
          <w:tcPr>
            <w:tcW w:w="6884" w:type="dxa"/>
            <w:gridSpan w:val="4"/>
          </w:tcPr>
          <w:p w:rsidR="00B47337" w:rsidRPr="006376C8" w:rsidP="00F26874" w14:paraId="6A0AE411" w14:textId="5D4591D0">
            <w:pPr>
              <w:spacing w:after="0" w:line="240" w:lineRule="auto"/>
              <w:rPr>
                <w:rFonts w:ascii="Times New Roman" w:hAnsi="Times New Roman"/>
                <w:sz w:val="24"/>
                <w:szCs w:val="24"/>
              </w:rPr>
            </w:pPr>
          </w:p>
        </w:tc>
      </w:tr>
      <w:tr w14:paraId="314C7DC1" w14:textId="1014BB80" w:rsidTr="00BA2E40">
        <w:tblPrEx>
          <w:tblW w:w="0" w:type="auto"/>
          <w:tblLook w:val="00A0"/>
        </w:tblPrEx>
        <w:tc>
          <w:tcPr>
            <w:tcW w:w="2692" w:type="dxa"/>
            <w:shd w:val="clear" w:color="auto" w:fill="4F81BD"/>
          </w:tcPr>
          <w:p w:rsidR="00B47337" w:rsidRPr="006376C8" w:rsidP="00BA2E40" w14:paraId="2536D443" w14:textId="1D3DA3AB">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P="00BA2E40" w14:paraId="4379C377" w14:textId="3F3FDD2C">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00292373" w14:textId="13C23881" w:rsidTr="00BA2E40">
        <w:tblPrEx>
          <w:tblW w:w="0" w:type="auto"/>
          <w:tblLook w:val="00A0"/>
        </w:tblPrEx>
        <w:tc>
          <w:tcPr>
            <w:tcW w:w="2692" w:type="dxa"/>
            <w:tcBorders>
              <w:bottom w:val="single" w:sz="4" w:space="0" w:color="auto"/>
            </w:tcBorders>
          </w:tcPr>
          <w:p w:rsidR="00B47337" w:rsidRPr="006376C8" w:rsidP="00BA2E40" w14:paraId="5E812091" w14:textId="26EFBC8F">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Borders>
              <w:bottom w:val="single" w:sz="4" w:space="0" w:color="auto"/>
            </w:tcBorders>
          </w:tcPr>
          <w:p w:rsidR="00B47337" w:rsidRPr="006376C8" w:rsidP="00BA2E40" w14:paraId="1ACB3125" w14:textId="5FF34C47">
            <w:pPr>
              <w:numPr>
                <w:ilvl w:val="0"/>
                <w:numId w:val="2"/>
              </w:numPr>
              <w:spacing w:after="0"/>
              <w:rPr>
                <w:rFonts w:ascii="Times New Roman" w:hAnsi="Times New Roman"/>
                <w:b/>
                <w:bCs/>
                <w:sz w:val="24"/>
                <w:szCs w:val="24"/>
              </w:rPr>
            </w:pPr>
            <w:r w:rsidRPr="006376C8">
              <w:rPr>
                <w:rFonts w:ascii="Times New Roman" w:hAnsi="Times New Roman"/>
                <w:sz w:val="24"/>
                <w:szCs w:val="24"/>
              </w:rPr>
              <w:t>Sex (Membership)</w:t>
            </w:r>
          </w:p>
        </w:tc>
      </w:tr>
    </w:tbl>
    <w:p w:rsidR="0FDFDE75" w:rsidP="29BC0BC7" w14:paraId="09AD40B0" w14:textId="7CE03144">
      <w:pPr>
        <w:spacing w:after="0"/>
      </w:pPr>
    </w:p>
    <w:p w:rsidR="0FDFDE75" w:rsidP="0FDFDE75" w14:paraId="24C6928A" w14:textId="5A776F9C">
      <w:pPr>
        <w:spacing w:after="0"/>
      </w:pPr>
    </w:p>
    <w:p w:rsidR="0FDFDE75" w:rsidP="0FDFDE75" w14:paraId="06491AAF" w14:textId="1B316F2D">
      <w:pPr>
        <w:spacing w:after="0"/>
      </w:pPr>
    </w:p>
    <w:p w:rsidR="00D71C07" w:rsidP="0FDFDE75" w14:paraId="010185FC" w14:textId="77777777">
      <w:pPr>
        <w:spacing w:after="0"/>
      </w:pPr>
    </w:p>
    <w:p w:rsidR="00D71C07" w:rsidP="0FDFDE75" w14:paraId="1D896A34" w14:textId="77777777">
      <w:pPr>
        <w:spacing w:after="0"/>
      </w:pPr>
    </w:p>
    <w:p w:rsidR="006B5F31" w:rsidP="00A5667E" w14:paraId="20F4B22F" w14:textId="77777777">
      <w:pPr>
        <w:spacing w:after="0"/>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9"/>
        <w:gridCol w:w="2051"/>
        <w:gridCol w:w="2330"/>
        <w:gridCol w:w="443"/>
        <w:gridCol w:w="1887"/>
      </w:tblGrid>
      <w:tr w14:paraId="6ADC84DE" w14:textId="77777777" w:rsidTr="004D4468">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42" w:type="dxa"/>
            <w:gridSpan w:val="4"/>
            <w:tcBorders>
              <w:top w:val="single" w:sz="4" w:space="0" w:color="auto"/>
            </w:tcBorders>
            <w:shd w:val="clear" w:color="auto" w:fill="4F81BD"/>
          </w:tcPr>
          <w:p w:rsidR="004D4468" w:rsidRPr="006376C8" w:rsidP="00350391" w14:paraId="7102C5D6"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 xml:space="preserve">Justice facility days in regular school year table </w:t>
            </w:r>
          </w:p>
        </w:tc>
        <w:tc>
          <w:tcPr>
            <w:tcW w:w="1934" w:type="dxa"/>
            <w:tcBorders>
              <w:top w:val="single" w:sz="4" w:space="0" w:color="auto"/>
            </w:tcBorders>
            <w:shd w:val="clear" w:color="auto" w:fill="4F81BD"/>
          </w:tcPr>
          <w:p w:rsidR="004D4468" w:rsidRPr="006376C8" w:rsidP="00772197" w14:paraId="126C96A9"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Pr>
                <w:rFonts w:ascii="Times New Roman" w:hAnsi="Times New Roman"/>
                <w:b/>
                <w:bCs/>
                <w:color w:val="FFFFFF"/>
                <w:sz w:val="24"/>
                <w:szCs w:val="24"/>
              </w:rPr>
              <w:t xml:space="preserve"> </w:t>
            </w:r>
            <w:r w:rsidR="00772197">
              <w:rPr>
                <w:rFonts w:ascii="Times New Roman" w:hAnsi="Times New Roman"/>
                <w:b/>
                <w:bCs/>
                <w:color w:val="FFFFFF"/>
                <w:sz w:val="24"/>
                <w:szCs w:val="24"/>
              </w:rPr>
              <w:t>940</w:t>
            </w:r>
          </w:p>
        </w:tc>
      </w:tr>
      <w:tr w14:paraId="106DE0C4" w14:textId="77777777" w:rsidTr="004D4468">
        <w:tblPrEx>
          <w:tblW w:w="0" w:type="auto"/>
          <w:tblLook w:val="00A0"/>
        </w:tblPrEx>
        <w:tc>
          <w:tcPr>
            <w:tcW w:w="2692" w:type="dxa"/>
          </w:tcPr>
          <w:p w:rsidR="004D4468" w:rsidRPr="006376C8" w:rsidP="004D4468" w14:paraId="67BF5589"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4D4468" w:rsidRPr="004D4468" w:rsidP="001C1B9B" w14:paraId="32415BDC" w14:textId="77777777">
            <w:pPr>
              <w:spacing w:after="0"/>
              <w:rPr>
                <w:rFonts w:ascii="Times New Roman" w:hAnsi="Times New Roman"/>
                <w:bCs/>
                <w:sz w:val="24"/>
                <w:szCs w:val="24"/>
              </w:rPr>
            </w:pPr>
            <w:r>
              <w:rPr>
                <w:rFonts w:ascii="Times New Roman" w:hAnsi="Times New Roman"/>
                <w:sz w:val="24"/>
                <w:szCs w:val="24"/>
              </w:rPr>
              <w:t>T</w:t>
            </w:r>
            <w:r w:rsidRPr="004D4468">
              <w:rPr>
                <w:rFonts w:ascii="Times New Roman" w:hAnsi="Times New Roman"/>
                <w:sz w:val="24"/>
                <w:szCs w:val="24"/>
              </w:rPr>
              <w:t>he number of days that make up the justice facility’s regular school year</w:t>
            </w:r>
            <w:r>
              <w:rPr>
                <w:rFonts w:ascii="Times New Roman" w:hAnsi="Times New Roman"/>
                <w:sz w:val="24"/>
                <w:szCs w:val="24"/>
              </w:rPr>
              <w:t>.</w:t>
            </w:r>
          </w:p>
        </w:tc>
      </w:tr>
      <w:tr w14:paraId="64A3F768" w14:textId="77777777" w:rsidTr="004D4468">
        <w:tblPrEx>
          <w:tblW w:w="0" w:type="auto"/>
          <w:tblLook w:val="00A0"/>
        </w:tblPrEx>
        <w:tc>
          <w:tcPr>
            <w:tcW w:w="2692" w:type="dxa"/>
          </w:tcPr>
          <w:p w:rsidR="004D4468" w:rsidRPr="006376C8" w:rsidP="004D4468" w14:paraId="62546A83"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4D4468" w:rsidRPr="004D4468" w:rsidP="004D4468" w14:paraId="5B86FCFA" w14:textId="77777777">
            <w:pPr>
              <w:pStyle w:val="ListParagraph"/>
              <w:numPr>
                <w:ilvl w:val="0"/>
                <w:numId w:val="2"/>
              </w:numPr>
              <w:spacing w:after="0"/>
              <w:ind w:left="368"/>
              <w:rPr>
                <w:rFonts w:ascii="Times New Roman" w:hAnsi="Times New Roman"/>
                <w:b/>
                <w:bCs/>
                <w:sz w:val="24"/>
                <w:szCs w:val="24"/>
              </w:rPr>
            </w:pPr>
            <w:r>
              <w:rPr>
                <w:rFonts w:ascii="Times New Roman" w:hAnsi="Times New Roman"/>
                <w:sz w:val="24"/>
                <w:szCs w:val="24"/>
              </w:rPr>
              <w:t>Integer</w:t>
            </w:r>
          </w:p>
        </w:tc>
      </w:tr>
      <w:tr w14:paraId="367B6B4A" w14:textId="77777777" w:rsidTr="004D4468">
        <w:tblPrEx>
          <w:tblW w:w="0" w:type="auto"/>
          <w:tblLook w:val="00A0"/>
        </w:tblPrEx>
        <w:tc>
          <w:tcPr>
            <w:tcW w:w="2692" w:type="dxa"/>
          </w:tcPr>
          <w:p w:rsidR="004D4468" w:rsidRPr="006376C8" w:rsidP="004D4468" w14:paraId="015742E7" w14:textId="77777777">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4D4468" w:rsidRPr="006376C8" w:rsidP="004D4468" w14:paraId="0BAE3D89" w14:textId="77777777">
            <w:pPr>
              <w:spacing w:after="0"/>
              <w:rPr>
                <w:rFonts w:ascii="Times New Roman" w:hAnsi="Times New Roman"/>
                <w:bCs/>
                <w:sz w:val="24"/>
                <w:szCs w:val="24"/>
              </w:rPr>
            </w:pPr>
            <w:r>
              <w:rPr>
                <w:rFonts w:ascii="Times New Roman" w:hAnsi="Times New Roman"/>
                <w:sz w:val="24"/>
                <w:szCs w:val="24"/>
              </w:rPr>
              <w:t xml:space="preserve">Regular </w:t>
            </w:r>
            <w:r w:rsidRPr="006376C8">
              <w:rPr>
                <w:rFonts w:ascii="Times New Roman" w:hAnsi="Times New Roman"/>
                <w:sz w:val="24"/>
                <w:szCs w:val="24"/>
              </w:rPr>
              <w:t>School Year</w:t>
            </w:r>
          </w:p>
        </w:tc>
      </w:tr>
      <w:tr w14:paraId="5A5F9393" w14:textId="77777777" w:rsidTr="004D4468">
        <w:tblPrEx>
          <w:tblW w:w="0" w:type="auto"/>
          <w:tblLook w:val="00A0"/>
        </w:tblPrEx>
        <w:tc>
          <w:tcPr>
            <w:tcW w:w="2692" w:type="dxa"/>
          </w:tcPr>
          <w:p w:rsidR="004D4468" w:rsidRPr="006376C8" w:rsidP="004D4468" w14:paraId="37CFD5E7"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4D4468" w:rsidRPr="006376C8" w:rsidP="004D4468" w14:paraId="3B4DE32C"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94" w:type="dxa"/>
          </w:tcPr>
          <w:p w:rsidR="004D4468" w:rsidRPr="006376C8" w:rsidP="004D4468" w14:paraId="3610EA2C"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p>
        </w:tc>
        <w:tc>
          <w:tcPr>
            <w:tcW w:w="2394" w:type="dxa"/>
            <w:gridSpan w:val="2"/>
          </w:tcPr>
          <w:p w:rsidR="004D4468" w:rsidRPr="006376C8" w:rsidP="004D4468" w14:paraId="41F475FF"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7CC68C54" w14:textId="77777777" w:rsidTr="004D4468">
        <w:tblPrEx>
          <w:tblW w:w="0" w:type="auto"/>
          <w:tblLook w:val="00A0"/>
        </w:tblPrEx>
        <w:tc>
          <w:tcPr>
            <w:tcW w:w="2692" w:type="dxa"/>
          </w:tcPr>
          <w:p w:rsidR="004D4468" w:rsidRPr="006376C8" w:rsidP="004D4468" w14:paraId="54FE6C9A" w14:textId="392F0071">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4D4468" w:rsidRPr="006376C8" w:rsidP="004D4468" w14:paraId="71B9B7A1" w14:textId="77777777">
            <w:pPr>
              <w:spacing w:after="0"/>
              <w:rPr>
                <w:b/>
                <w:bCs/>
                <w:sz w:val="24"/>
                <w:szCs w:val="24"/>
              </w:rPr>
            </w:pPr>
            <w:r w:rsidRPr="006376C8">
              <w:rPr>
                <w:rFonts w:ascii="Wingdings 2" w:hAnsi="Wingdings 2"/>
                <w:bCs/>
                <w:sz w:val="24"/>
                <w:szCs w:val="24"/>
              </w:rPr>
              <w:sym w:font="Wingdings 2" w:char="F052"/>
            </w:r>
          </w:p>
        </w:tc>
      </w:tr>
      <w:tr w14:paraId="2AAB2D2A" w14:textId="77777777" w:rsidTr="004D4468">
        <w:tblPrEx>
          <w:tblW w:w="0" w:type="auto"/>
          <w:tblLook w:val="00A0"/>
        </w:tblPrEx>
        <w:tc>
          <w:tcPr>
            <w:tcW w:w="2692" w:type="dxa"/>
          </w:tcPr>
          <w:p w:rsidR="004D4468" w:rsidRPr="006376C8" w:rsidP="004D4468" w14:paraId="680261A2"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4D4468" w:rsidRPr="00F53E7E" w:rsidP="004D4468" w14:paraId="3E686C14" w14:textId="77777777">
            <w:pPr>
              <w:spacing w:after="0"/>
              <w:rPr>
                <w:rFonts w:ascii="Times New Roman" w:hAnsi="Times New Roman"/>
                <w:sz w:val="24"/>
                <w:szCs w:val="24"/>
              </w:rPr>
            </w:pPr>
            <w:r w:rsidRPr="00F53E7E">
              <w:rPr>
                <w:rFonts w:ascii="Times New Roman" w:hAnsi="Times New Roman"/>
                <w:sz w:val="24"/>
                <w:szCs w:val="24"/>
              </w:rPr>
              <w:t xml:space="preserve">Report only for </w:t>
            </w:r>
            <w:r w:rsidRPr="00F53E7E" w:rsidR="00F53E7E">
              <w:rPr>
                <w:rFonts w:ascii="Times New Roman" w:hAnsi="Times New Roman"/>
                <w:sz w:val="24"/>
                <w:szCs w:val="24"/>
              </w:rPr>
              <w:t>justice facilities</w:t>
            </w:r>
            <w:r w:rsidR="001C1B9B">
              <w:rPr>
                <w:rFonts w:ascii="Times New Roman" w:hAnsi="Times New Roman"/>
                <w:sz w:val="24"/>
                <w:szCs w:val="24"/>
              </w:rPr>
              <w:t xml:space="preserve">. Report </w:t>
            </w:r>
            <w:r w:rsidRPr="00F53E7E">
              <w:rPr>
                <w:rFonts w:ascii="Times New Roman" w:hAnsi="Times New Roman"/>
                <w:sz w:val="24"/>
                <w:szCs w:val="24"/>
              </w:rPr>
              <w:t>the number of days per year that the regular credit-granting educational program operates</w:t>
            </w:r>
            <w:r w:rsidRPr="00F53E7E" w:rsidR="00F53E7E">
              <w:rPr>
                <w:rFonts w:ascii="Times New Roman" w:hAnsi="Times New Roman"/>
                <w:sz w:val="24"/>
                <w:szCs w:val="24"/>
              </w:rPr>
              <w:t>.</w:t>
            </w:r>
          </w:p>
          <w:p w:rsidR="004D4468" w:rsidRPr="00F53E7E" w:rsidP="004D4468" w14:paraId="47070824" w14:textId="77777777">
            <w:pPr>
              <w:spacing w:after="0"/>
              <w:rPr>
                <w:rFonts w:ascii="Times New Roman" w:hAnsi="Times New Roman"/>
                <w:sz w:val="24"/>
                <w:szCs w:val="24"/>
              </w:rPr>
            </w:pPr>
          </w:p>
          <w:p w:rsidR="004D4468" w:rsidP="004D4468" w14:paraId="73D034DA" w14:textId="288772ED">
            <w:pPr>
              <w:spacing w:after="0"/>
              <w:rPr>
                <w:rFonts w:ascii="Times New Roman" w:hAnsi="Times New Roman"/>
                <w:sz w:val="24"/>
                <w:szCs w:val="24"/>
              </w:rPr>
            </w:pPr>
            <w:r w:rsidRPr="00212891">
              <w:rPr>
                <w:rFonts w:ascii="Times New Roman" w:hAnsi="Times New Roman"/>
                <w:sz w:val="24"/>
                <w:szCs w:val="24"/>
              </w:rPr>
              <w:t>A justice facility is a public or private facility that confines pre-adjudicated/pre-convicted individuals, post-adjudicated/</w:t>
            </w:r>
            <w:r w:rsidR="00533758">
              <w:rPr>
                <w:rFonts w:ascii="Times New Roman" w:hAnsi="Times New Roman"/>
                <w:sz w:val="24"/>
                <w:szCs w:val="24"/>
              </w:rPr>
              <w:t>post-</w:t>
            </w:r>
            <w:r w:rsidRPr="00212891">
              <w:rPr>
                <w:rFonts w:ascii="Times New Roman" w:hAnsi="Times New Roman"/>
                <w:sz w:val="24"/>
                <w:szCs w:val="24"/>
              </w:rPr>
              <w:t>convicted individuals, or both.  Justice facilities include short-term (90 calendar days or less) and long-term (more than 90 calendar days) facilities, such as correctional facilities, detention centers, jails, and prisons.  These facilities may confine juveniles (individuals typically under 18 years of age), adults (individuals typically 18 years of age and older), or both.  Some states and jurisdictions include individuals younger than age 18 as adults due to statute/legislation and/or justice procedures.  For the purposes of the CRDC, only individuals up to 21 years of age who are confined in justice facilities are of interest.</w:t>
            </w:r>
          </w:p>
          <w:p w:rsidR="003B2FD0" w:rsidP="004D4468" w14:paraId="15887EFE" w14:textId="77777777">
            <w:pPr>
              <w:spacing w:after="0"/>
              <w:rPr>
                <w:rFonts w:ascii="Times New Roman" w:hAnsi="Times New Roman"/>
                <w:sz w:val="24"/>
                <w:szCs w:val="24"/>
              </w:rPr>
            </w:pPr>
          </w:p>
          <w:p w:rsidR="003B2FD0" w:rsidRPr="003B2FD0" w:rsidP="003B2FD0" w14:paraId="307C8A0D" w14:textId="77777777">
            <w:pPr>
              <w:spacing w:after="0"/>
              <w:rPr>
                <w:rFonts w:ascii="Times New Roman" w:hAnsi="Times New Roman"/>
                <w:sz w:val="24"/>
                <w:szCs w:val="24"/>
              </w:rPr>
            </w:pPr>
            <w:r>
              <w:rPr>
                <w:rFonts w:ascii="Times New Roman" w:hAnsi="Times New Roman"/>
                <w:sz w:val="24"/>
                <w:szCs w:val="24"/>
              </w:rPr>
              <w:t>Educational program –</w:t>
            </w:r>
            <w:r>
              <w:rPr>
                <w:rFonts w:ascii="Times New Roman" w:hAnsi="Times New Roman"/>
                <w:sz w:val="24"/>
                <w:szCs w:val="24"/>
              </w:rPr>
              <w:t xml:space="preserve"> </w:t>
            </w:r>
            <w:r w:rsidRPr="003B2FD0">
              <w:rPr>
                <w:rFonts w:ascii="Times New Roman" w:hAnsi="Times New Roman"/>
                <w:sz w:val="24"/>
                <w:szCs w:val="24"/>
              </w:rPr>
              <w:t xml:space="preserve">An educational program for children and youth (not beyond grade 12) served at a justice facility that consists of credit-granting courses and classroom instruction in at minimum, basic school subjects, such as reading, English language arts, and mathematics.  Classroom instruction in </w:t>
            </w:r>
            <w:r w:rsidRPr="003B2FD0">
              <w:rPr>
                <w:rFonts w:ascii="Times New Roman" w:hAnsi="Times New Roman"/>
                <w:sz w:val="24"/>
                <w:szCs w:val="24"/>
              </w:rPr>
              <w:t>vocationally-oriented</w:t>
            </w:r>
            <w:r w:rsidRPr="003B2FD0">
              <w:rPr>
                <w:rFonts w:ascii="Times New Roman" w:hAnsi="Times New Roman"/>
                <w:sz w:val="24"/>
                <w:szCs w:val="24"/>
              </w:rPr>
              <w:t xml:space="preserve"> subjects may also be considered part of the program.  Neither the manufacture of goods within the facility nor activities related to facility maintenance are considered classroom instruction.  Credit-granting refers to any course that results in a letter grade or a pass/fail designation and is required of a student to move to the next grade level or complete a program of study and receive a high school diploma.  </w:t>
            </w:r>
          </w:p>
          <w:p w:rsidR="003B2FD0" w:rsidRPr="003B2FD0" w:rsidP="003B2FD0" w14:paraId="34C8DBE8" w14:textId="77777777">
            <w:pPr>
              <w:spacing w:after="0"/>
              <w:rPr>
                <w:rFonts w:ascii="Times New Roman" w:hAnsi="Times New Roman"/>
                <w:sz w:val="24"/>
                <w:szCs w:val="24"/>
              </w:rPr>
            </w:pPr>
          </w:p>
          <w:p w:rsidR="004D4468" w:rsidRPr="006376C8" w:rsidP="004D4468" w14:paraId="18A91C30" w14:textId="77777777">
            <w:pPr>
              <w:spacing w:after="0"/>
              <w:rPr>
                <w:rFonts w:ascii="Times New Roman" w:hAnsi="Times New Roman"/>
                <w:sz w:val="24"/>
                <w:szCs w:val="24"/>
              </w:rPr>
            </w:pPr>
            <w:r w:rsidRPr="003B2FD0">
              <w:rPr>
                <w:rFonts w:ascii="Times New Roman" w:hAnsi="Times New Roman"/>
                <w:sz w:val="24"/>
                <w:szCs w:val="24"/>
              </w:rPr>
              <w:t>A regular educational program usually begins in the late summer or early fall and ends in late spring or early summer.  On average, a regular educational program operates for 180 days.  A year-round educational program usually operates for a 12-month period.</w:t>
            </w:r>
          </w:p>
        </w:tc>
      </w:tr>
    </w:tbl>
    <w:p w:rsidR="00AA68DD" w:rsidP="00AA68DD" w14:paraId="03F061EE" w14:textId="77777777">
      <w:pPr>
        <w:spacing w:after="0"/>
        <w:rPr>
          <w:rFonts w:ascii="Times New Roman" w:hAnsi="Times New Roman"/>
          <w:sz w:val="24"/>
          <w:szCs w:val="24"/>
        </w:rPr>
      </w:pPr>
      <w:r w:rsidRPr="00AA68DD">
        <w:rPr>
          <w:rFonts w:ascii="Times New Roman" w:hAnsi="Times New Roman"/>
          <w:sz w:val="24"/>
          <w:szCs w:val="24"/>
        </w:rPr>
        <w:t xml:space="preserve"> </w:t>
      </w:r>
    </w:p>
    <w:p w:rsidR="0FDFDE75" w:rsidP="29BC0BC7" w14:paraId="47CD8B7E" w14:textId="57A9AB9F">
      <w:pPr>
        <w:spacing w:after="0"/>
        <w:rPr>
          <w:rFonts w:ascii="Times New Roman" w:hAnsi="Times New Roman"/>
        </w:rPr>
      </w:pPr>
    </w:p>
    <w:p w:rsidR="0FDFDE75" w:rsidP="0FDFDE75" w14:paraId="01BC3EAB" w14:textId="23C56ECA">
      <w:pPr>
        <w:spacing w:after="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1246"/>
        <w:gridCol w:w="1081"/>
      </w:tblGrid>
      <w:tr w14:paraId="0EE86DDA" w14:textId="77777777" w:rsidTr="00D71C07">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269" w:type="dxa"/>
            <w:gridSpan w:val="4"/>
            <w:tcBorders>
              <w:top w:val="single" w:sz="4" w:space="0" w:color="auto"/>
            </w:tcBorders>
            <w:shd w:val="clear" w:color="auto" w:fill="4F81BD"/>
          </w:tcPr>
          <w:p w:rsidR="001C7D44" w:rsidRPr="006376C8" w:rsidP="00C850DA" w14:paraId="37E98762" w14:textId="77777777">
            <w:pPr>
              <w:spacing w:after="0"/>
              <w:rPr>
                <w:rFonts w:ascii="Times New Roman" w:hAnsi="Times New Roman"/>
                <w:b/>
                <w:bCs/>
                <w:color w:val="FFFFFF"/>
                <w:sz w:val="24"/>
                <w:szCs w:val="24"/>
              </w:rPr>
            </w:pPr>
            <w:r>
              <w:rPr>
                <w:rFonts w:ascii="Times New Roman" w:hAnsi="Times New Roman"/>
                <w:b/>
                <w:bCs/>
                <w:color w:val="FFFFFF"/>
                <w:sz w:val="24"/>
                <w:szCs w:val="24"/>
              </w:rPr>
              <w:t xml:space="preserve">Group Name: </w:t>
            </w:r>
            <w:r>
              <w:rPr>
                <w:rFonts w:ascii="Times New Roman" w:hAnsi="Times New Roman"/>
                <w:b/>
                <w:bCs/>
                <w:color w:val="FFFFFF"/>
                <w:sz w:val="24"/>
                <w:szCs w:val="24"/>
              </w:rPr>
              <w:t xml:space="preserve">Justice facility educational program participants table </w:t>
            </w:r>
          </w:p>
        </w:tc>
        <w:tc>
          <w:tcPr>
            <w:tcW w:w="1081" w:type="dxa"/>
            <w:tcBorders>
              <w:top w:val="single" w:sz="4" w:space="0" w:color="auto"/>
            </w:tcBorders>
            <w:shd w:val="clear" w:color="auto" w:fill="4F81BD"/>
          </w:tcPr>
          <w:p w:rsidR="001C7D44" w:rsidRPr="006376C8" w:rsidP="00772197" w14:paraId="14FB7C9E"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Pr>
                <w:rFonts w:ascii="Times New Roman" w:hAnsi="Times New Roman"/>
                <w:b/>
                <w:bCs/>
                <w:color w:val="FFFFFF"/>
                <w:sz w:val="24"/>
                <w:szCs w:val="24"/>
              </w:rPr>
              <w:t xml:space="preserve"> </w:t>
            </w:r>
            <w:r w:rsidR="00772197">
              <w:rPr>
                <w:rFonts w:ascii="Times New Roman" w:hAnsi="Times New Roman"/>
                <w:b/>
                <w:bCs/>
                <w:color w:val="FFFFFF"/>
                <w:sz w:val="24"/>
                <w:szCs w:val="24"/>
              </w:rPr>
              <w:t>941</w:t>
            </w:r>
          </w:p>
        </w:tc>
      </w:tr>
      <w:tr w14:paraId="49696C21" w14:textId="77777777" w:rsidTr="00D71C07">
        <w:tblPrEx>
          <w:tblW w:w="0" w:type="auto"/>
          <w:tblLook w:val="00A0"/>
        </w:tblPrEx>
        <w:tc>
          <w:tcPr>
            <w:tcW w:w="2649" w:type="dxa"/>
          </w:tcPr>
          <w:p w:rsidR="001C7D44" w:rsidRPr="006376C8" w:rsidP="007D74A3" w14:paraId="320E415F"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01" w:type="dxa"/>
            <w:gridSpan w:val="4"/>
          </w:tcPr>
          <w:p w:rsidR="001C7D44" w:rsidRPr="00F4759B" w:rsidP="006B2DBC" w14:paraId="67EEA629" w14:textId="2830DFC0">
            <w:pPr>
              <w:pStyle w:val="ColorfulList-Accent11"/>
              <w:ind w:left="0"/>
              <w:rPr>
                <w:rFonts w:ascii="Times New Roman" w:hAnsi="Times New Roman" w:cs="Times New Roman"/>
                <w:sz w:val="24"/>
                <w:szCs w:val="24"/>
              </w:rPr>
            </w:pPr>
            <w:r w:rsidRPr="00095823">
              <w:rPr>
                <w:rFonts w:ascii="Times New Roman" w:hAnsi="Times New Roman" w:cs="Times New Roman"/>
                <w:sz w:val="24"/>
                <w:szCs w:val="24"/>
              </w:rPr>
              <w:t xml:space="preserve">The </w:t>
            </w:r>
            <w:r w:rsidR="001C1B9B">
              <w:rPr>
                <w:rFonts w:ascii="Times New Roman" w:hAnsi="Times New Roman" w:cs="Times New Roman"/>
                <w:sz w:val="24"/>
                <w:szCs w:val="24"/>
              </w:rPr>
              <w:t xml:space="preserve">unduplicated </w:t>
            </w:r>
            <w:r w:rsidRPr="00095823">
              <w:rPr>
                <w:rFonts w:ascii="Times New Roman" w:hAnsi="Times New Roman" w:cs="Times New Roman"/>
                <w:sz w:val="24"/>
                <w:szCs w:val="24"/>
              </w:rPr>
              <w:t xml:space="preserve">number of students who participated in the credit-granting educational program during the regular school year at the justice facility </w:t>
            </w:r>
            <w:r>
              <w:rPr>
                <w:rFonts w:ascii="Times New Roman" w:hAnsi="Times New Roman" w:cs="Times New Roman"/>
                <w:sz w:val="24"/>
                <w:szCs w:val="24"/>
              </w:rPr>
              <w:t>for</w:t>
            </w:r>
            <w:r w:rsidRPr="00095823">
              <w:rPr>
                <w:rFonts w:ascii="Times New Roman" w:hAnsi="Times New Roman" w:cs="Times New Roman"/>
                <w:sz w:val="24"/>
                <w:szCs w:val="24"/>
              </w:rPr>
              <w:t xml:space="preserve"> the length of time</w:t>
            </w:r>
            <w:r w:rsidRPr="00095823" w:rsidR="006B2DBC">
              <w:rPr>
                <w:rFonts w:ascii="Times New Roman" w:hAnsi="Times New Roman" w:cs="Times New Roman"/>
                <w:sz w:val="24"/>
                <w:szCs w:val="24"/>
              </w:rPr>
              <w:t xml:space="preserve"> specified</w:t>
            </w:r>
            <w:r w:rsidRPr="00095823">
              <w:rPr>
                <w:rFonts w:ascii="Times New Roman" w:hAnsi="Times New Roman" w:cs="Times New Roman"/>
                <w:sz w:val="24"/>
                <w:szCs w:val="24"/>
              </w:rPr>
              <w:t xml:space="preserve">.  </w:t>
            </w:r>
          </w:p>
        </w:tc>
      </w:tr>
      <w:tr w14:paraId="7E09E03A" w14:textId="77777777" w:rsidTr="00D71C07">
        <w:tblPrEx>
          <w:tblW w:w="0" w:type="auto"/>
          <w:tblLook w:val="00A0"/>
        </w:tblPrEx>
        <w:tc>
          <w:tcPr>
            <w:tcW w:w="2649" w:type="dxa"/>
          </w:tcPr>
          <w:p w:rsidR="001C7D44" w:rsidRPr="006376C8" w:rsidP="007D74A3" w14:paraId="6C6603C7"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701" w:type="dxa"/>
            <w:gridSpan w:val="4"/>
          </w:tcPr>
          <w:p w:rsidR="001C7D44" w:rsidRPr="003C56D7" w:rsidP="003C56D7" w14:paraId="20ABE8AC" w14:textId="77777777">
            <w:pPr>
              <w:pStyle w:val="ListParagraph"/>
              <w:numPr>
                <w:ilvl w:val="0"/>
                <w:numId w:val="2"/>
              </w:numPr>
              <w:spacing w:after="0"/>
              <w:ind w:left="368"/>
              <w:rPr>
                <w:rFonts w:ascii="Times New Roman" w:hAnsi="Times New Roman"/>
                <w:b/>
                <w:bCs/>
                <w:sz w:val="24"/>
                <w:szCs w:val="24"/>
              </w:rPr>
            </w:pPr>
            <w:r>
              <w:rPr>
                <w:rFonts w:ascii="Times New Roman" w:hAnsi="Times New Roman"/>
                <w:sz w:val="24"/>
                <w:szCs w:val="24"/>
              </w:rPr>
              <w:t>Integer</w:t>
            </w:r>
          </w:p>
        </w:tc>
      </w:tr>
      <w:tr w14:paraId="061C8711" w14:textId="77777777" w:rsidTr="00D71C07">
        <w:tblPrEx>
          <w:tblW w:w="0" w:type="auto"/>
          <w:tblLook w:val="00A0"/>
        </w:tblPrEx>
        <w:tc>
          <w:tcPr>
            <w:tcW w:w="2649" w:type="dxa"/>
          </w:tcPr>
          <w:p w:rsidR="001C7D44" w:rsidRPr="006376C8" w:rsidP="007D74A3" w14:paraId="5BEC17CA" w14:textId="77777777">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701" w:type="dxa"/>
            <w:gridSpan w:val="4"/>
          </w:tcPr>
          <w:p w:rsidR="001C7D44" w:rsidRPr="006376C8" w:rsidP="007D74A3" w14:paraId="0B599101" w14:textId="77777777">
            <w:pPr>
              <w:spacing w:after="0"/>
              <w:rPr>
                <w:rFonts w:ascii="Times New Roman" w:hAnsi="Times New Roman"/>
                <w:bCs/>
                <w:sz w:val="24"/>
                <w:szCs w:val="24"/>
              </w:rPr>
            </w:pPr>
            <w:r>
              <w:rPr>
                <w:rFonts w:ascii="Times New Roman" w:hAnsi="Times New Roman"/>
                <w:sz w:val="24"/>
                <w:szCs w:val="24"/>
              </w:rPr>
              <w:t xml:space="preserve">Regular </w:t>
            </w:r>
            <w:r w:rsidRPr="006376C8">
              <w:rPr>
                <w:rFonts w:ascii="Times New Roman" w:hAnsi="Times New Roman"/>
                <w:sz w:val="24"/>
                <w:szCs w:val="24"/>
              </w:rPr>
              <w:t>School Year</w:t>
            </w:r>
          </w:p>
        </w:tc>
      </w:tr>
      <w:tr w14:paraId="0F1F76EC" w14:textId="77777777" w:rsidTr="00D71C07">
        <w:tblPrEx>
          <w:tblW w:w="0" w:type="auto"/>
          <w:tblLook w:val="00A0"/>
        </w:tblPrEx>
        <w:tc>
          <w:tcPr>
            <w:tcW w:w="2649" w:type="dxa"/>
          </w:tcPr>
          <w:p w:rsidR="001C7D44" w:rsidRPr="006376C8" w:rsidP="007D74A3" w14:paraId="0F765765"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48" w:type="dxa"/>
          </w:tcPr>
          <w:p w:rsidR="001C7D44" w:rsidRPr="006376C8" w:rsidP="007D74A3" w14:paraId="4A03645B"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26" w:type="dxa"/>
          </w:tcPr>
          <w:p w:rsidR="001C7D44" w:rsidRPr="006376C8" w:rsidP="007D74A3" w14:paraId="7F2DC667"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p>
        </w:tc>
        <w:tc>
          <w:tcPr>
            <w:tcW w:w="2327" w:type="dxa"/>
            <w:gridSpan w:val="2"/>
          </w:tcPr>
          <w:p w:rsidR="001C7D44" w:rsidRPr="006376C8" w:rsidP="007D74A3" w14:paraId="1A216B56"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39633EDA" w14:textId="77777777" w:rsidTr="00D71C07">
        <w:tblPrEx>
          <w:tblW w:w="0" w:type="auto"/>
          <w:tblLook w:val="00A0"/>
        </w:tblPrEx>
        <w:tc>
          <w:tcPr>
            <w:tcW w:w="2649" w:type="dxa"/>
          </w:tcPr>
          <w:p w:rsidR="001C7D44" w:rsidRPr="006376C8" w:rsidP="007D74A3" w14:paraId="401F7098" w14:textId="174A6218">
            <w:pPr>
              <w:spacing w:after="0"/>
              <w:rPr>
                <w:rFonts w:ascii="Times New Roman" w:hAnsi="Times New Roman"/>
                <w:b/>
                <w:bCs/>
                <w:sz w:val="24"/>
                <w:szCs w:val="24"/>
              </w:rPr>
            </w:pPr>
            <w:r>
              <w:rPr>
                <w:rFonts w:ascii="Times New Roman" w:hAnsi="Times New Roman"/>
                <w:b/>
                <w:bCs/>
                <w:sz w:val="24"/>
                <w:szCs w:val="24"/>
              </w:rPr>
              <w:t>Education Unit Total</w:t>
            </w:r>
          </w:p>
        </w:tc>
        <w:tc>
          <w:tcPr>
            <w:tcW w:w="6701" w:type="dxa"/>
            <w:gridSpan w:val="4"/>
          </w:tcPr>
          <w:p w:rsidR="001C7D44" w:rsidRPr="006376C8" w:rsidP="007D74A3" w14:paraId="5E6DE7D2" w14:textId="77777777">
            <w:pPr>
              <w:spacing w:after="0"/>
              <w:rPr>
                <w:b/>
                <w:bCs/>
                <w:sz w:val="24"/>
                <w:szCs w:val="24"/>
              </w:rPr>
            </w:pPr>
            <w:r w:rsidRPr="006376C8">
              <w:rPr>
                <w:rFonts w:ascii="Wingdings 2" w:eastAsia="Wingdings 2" w:hAnsi="Wingdings 2" w:cs="Wingdings 2"/>
                <w:bCs/>
                <w:sz w:val="24"/>
                <w:szCs w:val="24"/>
              </w:rPr>
              <w:t>£</w:t>
            </w:r>
          </w:p>
        </w:tc>
      </w:tr>
      <w:tr w14:paraId="6674A6B4" w14:textId="77777777" w:rsidTr="00D71C07">
        <w:tblPrEx>
          <w:tblW w:w="0" w:type="auto"/>
          <w:tblLook w:val="00A0"/>
        </w:tblPrEx>
        <w:tc>
          <w:tcPr>
            <w:tcW w:w="2649" w:type="dxa"/>
          </w:tcPr>
          <w:p w:rsidR="001C7D44" w:rsidRPr="006376C8" w:rsidP="007D74A3" w14:paraId="2F6F09B0" w14:textId="77777777">
            <w:pPr>
              <w:spacing w:after="0"/>
              <w:rPr>
                <w:rFonts w:ascii="Times New Roman" w:hAnsi="Times New Roman"/>
                <w:b/>
                <w:bCs/>
                <w:sz w:val="24"/>
                <w:szCs w:val="24"/>
              </w:rPr>
            </w:pPr>
            <w:r w:rsidRPr="006376C8">
              <w:rPr>
                <w:rFonts w:ascii="Times New Roman" w:hAnsi="Times New Roman"/>
                <w:b/>
                <w:bCs/>
                <w:sz w:val="24"/>
                <w:szCs w:val="24"/>
              </w:rPr>
              <w:t>Comment</w:t>
            </w:r>
            <w:r w:rsidR="0094683D">
              <w:rPr>
                <w:rFonts w:ascii="Times New Roman" w:hAnsi="Times New Roman"/>
                <w:b/>
                <w:bCs/>
                <w:sz w:val="24"/>
                <w:szCs w:val="24"/>
              </w:rPr>
              <w:t xml:space="preserve"> </w:t>
            </w:r>
          </w:p>
        </w:tc>
        <w:tc>
          <w:tcPr>
            <w:tcW w:w="6701" w:type="dxa"/>
            <w:gridSpan w:val="4"/>
          </w:tcPr>
          <w:p w:rsidR="001C7D44" w:rsidP="007D74A3" w14:paraId="4D04D720" w14:textId="77777777">
            <w:pPr>
              <w:spacing w:after="0"/>
              <w:rPr>
                <w:rFonts w:ascii="Times New Roman" w:hAnsi="Times New Roman"/>
                <w:sz w:val="24"/>
                <w:szCs w:val="24"/>
              </w:rPr>
            </w:pPr>
            <w:r w:rsidRPr="006376C8">
              <w:rPr>
                <w:rFonts w:ascii="Times New Roman" w:hAnsi="Times New Roman"/>
                <w:sz w:val="24"/>
                <w:szCs w:val="24"/>
              </w:rPr>
              <w:t xml:space="preserve">Report only for </w:t>
            </w:r>
            <w:r>
              <w:rPr>
                <w:rFonts w:ascii="Times New Roman" w:hAnsi="Times New Roman"/>
                <w:sz w:val="24"/>
                <w:szCs w:val="24"/>
              </w:rPr>
              <w:t>justice facilities.</w:t>
            </w:r>
          </w:p>
          <w:p w:rsidR="001C7D44" w:rsidP="007D74A3" w14:paraId="4DBDCB67" w14:textId="77777777">
            <w:pPr>
              <w:spacing w:after="0"/>
              <w:rPr>
                <w:rFonts w:ascii="Times New Roman" w:hAnsi="Times New Roman"/>
                <w:sz w:val="24"/>
                <w:szCs w:val="24"/>
              </w:rPr>
            </w:pPr>
          </w:p>
          <w:p w:rsidR="00095823" w:rsidRPr="00095823" w:rsidP="00095823" w14:paraId="05311406" w14:textId="77777777">
            <w:pPr>
              <w:pStyle w:val="ColorfulList-Accent11"/>
              <w:ind w:left="0"/>
              <w:rPr>
                <w:rFonts w:ascii="Times New Roman" w:hAnsi="Times New Roman" w:cs="Times New Roman"/>
                <w:sz w:val="24"/>
                <w:szCs w:val="24"/>
              </w:rPr>
            </w:pPr>
            <w:r w:rsidRPr="00095823">
              <w:rPr>
                <w:rFonts w:ascii="Times New Roman" w:hAnsi="Times New Roman" w:cs="Times New Roman"/>
                <w:sz w:val="24"/>
                <w:szCs w:val="24"/>
              </w:rPr>
              <w:t>This is a cumulative count based on the school’s entire regular school year.  The count is an</w:t>
            </w:r>
            <w:r>
              <w:rPr>
                <w:rFonts w:ascii="Times New Roman" w:hAnsi="Times New Roman" w:cs="Times New Roman"/>
                <w:sz w:val="24"/>
                <w:szCs w:val="24"/>
              </w:rPr>
              <w:t xml:space="preserve"> </w:t>
            </w:r>
            <w:r w:rsidRPr="00095823">
              <w:rPr>
                <w:rFonts w:ascii="Times New Roman" w:hAnsi="Times New Roman" w:cs="Times New Roman"/>
                <w:sz w:val="24"/>
                <w:szCs w:val="24"/>
              </w:rPr>
              <w:t>unduplicated count of elementary, middle, and high school age students who participated in the educational program.</w:t>
            </w:r>
          </w:p>
          <w:p w:rsidR="00095823" w:rsidP="00095823" w14:paraId="46D9E958" w14:textId="77777777">
            <w:pPr>
              <w:spacing w:after="0"/>
              <w:rPr>
                <w:rFonts w:ascii="Times New Roman" w:hAnsi="Times New Roman"/>
                <w:sz w:val="24"/>
                <w:szCs w:val="24"/>
              </w:rPr>
            </w:pPr>
          </w:p>
          <w:p w:rsidR="00095823" w:rsidP="00095823" w14:paraId="30D9B388" w14:textId="77777777">
            <w:pPr>
              <w:spacing w:after="0"/>
              <w:rPr>
                <w:rFonts w:ascii="Times New Roman" w:hAnsi="Times New Roman"/>
                <w:sz w:val="24"/>
                <w:szCs w:val="24"/>
              </w:rPr>
            </w:pPr>
            <w:r w:rsidRPr="00095823">
              <w:rPr>
                <w:rFonts w:ascii="Times New Roman" w:hAnsi="Times New Roman"/>
                <w:sz w:val="24"/>
                <w:szCs w:val="24"/>
              </w:rPr>
              <w:t xml:space="preserve">Length of time refers to the cumulative number of </w:t>
            </w:r>
            <w:r>
              <w:rPr>
                <w:rFonts w:ascii="Times New Roman" w:hAnsi="Times New Roman"/>
                <w:sz w:val="24"/>
                <w:szCs w:val="24"/>
              </w:rPr>
              <w:t xml:space="preserve">calendar </w:t>
            </w:r>
            <w:r w:rsidRPr="00095823">
              <w:rPr>
                <w:rFonts w:ascii="Times New Roman" w:hAnsi="Times New Roman"/>
                <w:sz w:val="24"/>
                <w:szCs w:val="24"/>
              </w:rPr>
              <w:t>days that the student participated in the educational program.</w:t>
            </w:r>
          </w:p>
          <w:p w:rsidR="00095823" w:rsidP="00095823" w14:paraId="2AC924BA" w14:textId="77777777">
            <w:pPr>
              <w:spacing w:after="0"/>
              <w:rPr>
                <w:rFonts w:ascii="Times New Roman" w:hAnsi="Times New Roman"/>
                <w:sz w:val="24"/>
                <w:szCs w:val="24"/>
              </w:rPr>
            </w:pPr>
          </w:p>
          <w:p w:rsidR="001C7D44" w:rsidP="007D74A3" w14:paraId="0192AF84" w14:textId="6287F3CF">
            <w:pPr>
              <w:spacing w:after="0"/>
              <w:rPr>
                <w:rFonts w:ascii="Times New Roman" w:hAnsi="Times New Roman"/>
                <w:sz w:val="24"/>
                <w:szCs w:val="24"/>
              </w:rPr>
            </w:pPr>
            <w:r w:rsidRPr="00212891">
              <w:rPr>
                <w:rFonts w:ascii="Times New Roman" w:hAnsi="Times New Roman"/>
                <w:sz w:val="24"/>
                <w:szCs w:val="24"/>
              </w:rPr>
              <w:t>A justice facility is a public or private facility that confines pre-adjudicated/pre-convicted i</w:t>
            </w:r>
            <w:r w:rsidR="006B2DBC">
              <w:rPr>
                <w:rFonts w:ascii="Times New Roman" w:hAnsi="Times New Roman"/>
                <w:sz w:val="24"/>
                <w:szCs w:val="24"/>
              </w:rPr>
              <w:t>ndividuals, post-adjudicated/post</w:t>
            </w:r>
            <w:r w:rsidRPr="00212891">
              <w:rPr>
                <w:rFonts w:ascii="Times New Roman" w:hAnsi="Times New Roman"/>
                <w:sz w:val="24"/>
                <w:szCs w:val="24"/>
              </w:rPr>
              <w:t>-convicted individuals, or both.  Justice facilities include short-term (90 calendar days or less) and long-term (more than 90 calendar days) facilities, such as correctional facilities, detention centers, jails, and prisons.  These facilities may confine juveniles (individuals typically under 18 years of age), adults (individuals typically 18 years of age and older), or both.  Some states and jurisdictions include individuals younger than age 18 as adults due to statute/legislation and/or justice procedures.  For the purposes of the CRDC, only individuals up to 21 years of age who are confined in justice facilities are of interest.</w:t>
            </w:r>
          </w:p>
          <w:p w:rsidR="00095823" w:rsidP="00095823" w14:paraId="73641A6A" w14:textId="77777777">
            <w:pPr>
              <w:spacing w:after="0"/>
              <w:rPr>
                <w:rFonts w:ascii="Times New Roman" w:hAnsi="Times New Roman"/>
                <w:sz w:val="24"/>
                <w:szCs w:val="24"/>
              </w:rPr>
            </w:pPr>
          </w:p>
          <w:p w:rsidR="00095823" w:rsidRPr="003B2FD0" w:rsidP="00095823" w14:paraId="62564EF1" w14:textId="77777777">
            <w:pPr>
              <w:spacing w:after="0"/>
              <w:rPr>
                <w:rFonts w:ascii="Times New Roman" w:hAnsi="Times New Roman"/>
                <w:sz w:val="24"/>
                <w:szCs w:val="24"/>
              </w:rPr>
            </w:pPr>
            <w:r>
              <w:rPr>
                <w:rFonts w:ascii="Times New Roman" w:hAnsi="Times New Roman"/>
                <w:sz w:val="24"/>
                <w:szCs w:val="24"/>
              </w:rPr>
              <w:t>Educational program –</w:t>
            </w:r>
            <w:r>
              <w:rPr>
                <w:rFonts w:ascii="Times New Roman" w:hAnsi="Times New Roman"/>
                <w:sz w:val="24"/>
                <w:szCs w:val="24"/>
              </w:rPr>
              <w:t xml:space="preserve"> </w:t>
            </w:r>
            <w:r w:rsidRPr="003B2FD0">
              <w:rPr>
                <w:rFonts w:ascii="Times New Roman" w:hAnsi="Times New Roman"/>
                <w:sz w:val="24"/>
                <w:szCs w:val="24"/>
              </w:rPr>
              <w:t xml:space="preserve">An educational program for children and youth (not beyond grade 12) served at a justice facility that consists of credit-granting courses and classroom instruction in at minimum, basic school subjects, such as reading, English language arts, and mathematics.  Classroom instruction in </w:t>
            </w:r>
            <w:r w:rsidRPr="003B2FD0">
              <w:rPr>
                <w:rFonts w:ascii="Times New Roman" w:hAnsi="Times New Roman"/>
                <w:sz w:val="24"/>
                <w:szCs w:val="24"/>
              </w:rPr>
              <w:t>vocationally-oriented</w:t>
            </w:r>
            <w:r w:rsidRPr="003B2FD0">
              <w:rPr>
                <w:rFonts w:ascii="Times New Roman" w:hAnsi="Times New Roman"/>
                <w:sz w:val="24"/>
                <w:szCs w:val="24"/>
              </w:rPr>
              <w:t xml:space="preserve"> subjects may also be considered part of the program.  Neither the manufacture of goods within the facility nor activities related to facility maintenance are considered classroom instruction.  Credit-granting refers to any course that results in a letter grade or a pass/fail designation and is required of a student to move to the next grade level or complete a program of study and receive a high school diploma.  </w:t>
            </w:r>
          </w:p>
          <w:p w:rsidR="00095823" w:rsidRPr="003B2FD0" w:rsidP="00095823" w14:paraId="241F514A" w14:textId="77777777">
            <w:pPr>
              <w:spacing w:after="0"/>
              <w:rPr>
                <w:rFonts w:ascii="Times New Roman" w:hAnsi="Times New Roman"/>
                <w:sz w:val="24"/>
                <w:szCs w:val="24"/>
              </w:rPr>
            </w:pPr>
          </w:p>
          <w:p w:rsidR="00095823" w:rsidRPr="006376C8" w:rsidP="007D74A3" w14:paraId="607E4046" w14:textId="77777777">
            <w:pPr>
              <w:spacing w:after="0"/>
              <w:rPr>
                <w:rFonts w:ascii="Times New Roman" w:hAnsi="Times New Roman"/>
                <w:sz w:val="24"/>
                <w:szCs w:val="24"/>
              </w:rPr>
            </w:pPr>
            <w:r w:rsidRPr="003B2FD0">
              <w:rPr>
                <w:rFonts w:ascii="Times New Roman" w:hAnsi="Times New Roman"/>
                <w:sz w:val="24"/>
                <w:szCs w:val="24"/>
              </w:rPr>
              <w:t>A regular educational program usually begins in the late summer or early fall and ends in late spring or early summer.  On average, a regular educational program operates for 180 days.  A year-round educational program usually operates for a 12-month period.</w:t>
            </w:r>
          </w:p>
        </w:tc>
      </w:tr>
      <w:tr w14:paraId="7DE9A1B7" w14:textId="77777777" w:rsidTr="00D71C07">
        <w:tblPrEx>
          <w:tblW w:w="0" w:type="auto"/>
          <w:tblLook w:val="00A0"/>
        </w:tblPrEx>
        <w:tc>
          <w:tcPr>
            <w:tcW w:w="2649" w:type="dxa"/>
          </w:tcPr>
          <w:p w:rsidR="001C7D44" w:rsidRPr="006376C8" w:rsidP="007D74A3" w14:paraId="242C2919" w14:textId="77777777">
            <w:pPr>
              <w:spacing w:after="0"/>
              <w:rPr>
                <w:rFonts w:ascii="Times New Roman" w:hAnsi="Times New Roman"/>
                <w:b/>
                <w:bCs/>
                <w:color w:val="FFFFFF"/>
                <w:sz w:val="24"/>
                <w:szCs w:val="24"/>
              </w:rPr>
            </w:pPr>
          </w:p>
        </w:tc>
        <w:tc>
          <w:tcPr>
            <w:tcW w:w="6701" w:type="dxa"/>
            <w:gridSpan w:val="4"/>
          </w:tcPr>
          <w:p w:rsidR="001C7D44" w:rsidRPr="006376C8" w:rsidP="007D74A3" w14:paraId="4D317887" w14:textId="77777777">
            <w:pPr>
              <w:spacing w:after="0"/>
              <w:rPr>
                <w:rFonts w:ascii="Times New Roman" w:hAnsi="Times New Roman"/>
                <w:b/>
                <w:bCs/>
                <w:color w:val="FFFFFF"/>
                <w:sz w:val="24"/>
                <w:szCs w:val="24"/>
              </w:rPr>
            </w:pPr>
          </w:p>
        </w:tc>
      </w:tr>
      <w:tr w14:paraId="05AC5DAD" w14:textId="77777777" w:rsidTr="00D71C07">
        <w:tblPrEx>
          <w:tblW w:w="0" w:type="auto"/>
          <w:tblLook w:val="00A0"/>
        </w:tblPrEx>
        <w:tc>
          <w:tcPr>
            <w:tcW w:w="2649" w:type="dxa"/>
            <w:shd w:val="clear" w:color="auto" w:fill="4F81BD"/>
          </w:tcPr>
          <w:p w:rsidR="001C7D44" w:rsidRPr="006376C8" w:rsidP="007D74A3" w14:paraId="06EDDF0C"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701" w:type="dxa"/>
            <w:gridSpan w:val="4"/>
            <w:shd w:val="clear" w:color="auto" w:fill="4F81BD"/>
          </w:tcPr>
          <w:p w:rsidR="001C7D44" w:rsidRPr="006376C8" w:rsidP="007D74A3" w14:paraId="6E9282AF"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21138AAC" w14:textId="77777777" w:rsidTr="00D71C07">
        <w:tblPrEx>
          <w:tblW w:w="0" w:type="auto"/>
          <w:tblLook w:val="00A0"/>
        </w:tblPrEx>
        <w:tc>
          <w:tcPr>
            <w:tcW w:w="2649" w:type="dxa"/>
            <w:tcBorders>
              <w:bottom w:val="single" w:sz="4" w:space="0" w:color="auto"/>
            </w:tcBorders>
          </w:tcPr>
          <w:p w:rsidR="001C7D44" w:rsidRPr="006376C8" w:rsidP="007D74A3" w14:paraId="4092711E" w14:textId="77777777">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701" w:type="dxa"/>
            <w:gridSpan w:val="4"/>
            <w:tcBorders>
              <w:bottom w:val="single" w:sz="4" w:space="0" w:color="auto"/>
            </w:tcBorders>
          </w:tcPr>
          <w:p w:rsidR="001C7D44" w:rsidRPr="006376C8" w:rsidP="007D74A3" w14:paraId="4D0A5960" w14:textId="77777777">
            <w:pPr>
              <w:numPr>
                <w:ilvl w:val="0"/>
                <w:numId w:val="2"/>
              </w:numPr>
              <w:spacing w:after="0"/>
              <w:rPr>
                <w:rFonts w:ascii="Times New Roman" w:hAnsi="Times New Roman"/>
                <w:b/>
                <w:bCs/>
                <w:sz w:val="24"/>
                <w:szCs w:val="24"/>
              </w:rPr>
            </w:pPr>
            <w:r>
              <w:rPr>
                <w:rFonts w:ascii="Times New Roman" w:hAnsi="Times New Roman"/>
                <w:sz w:val="24"/>
                <w:szCs w:val="24"/>
              </w:rPr>
              <w:t xml:space="preserve">Justice Facility </w:t>
            </w:r>
            <w:r w:rsidR="00004F99">
              <w:rPr>
                <w:rFonts w:ascii="Times New Roman" w:hAnsi="Times New Roman"/>
                <w:sz w:val="24"/>
                <w:szCs w:val="24"/>
              </w:rPr>
              <w:t>Duration</w:t>
            </w:r>
          </w:p>
        </w:tc>
      </w:tr>
    </w:tbl>
    <w:p w:rsidR="001C7D44" w:rsidP="00BA2E40" w14:paraId="05BBB750" w14:textId="77777777">
      <w:pPr>
        <w:spacing w:after="0"/>
        <w:rPr>
          <w:sz w:val="24"/>
          <w:szCs w:val="24"/>
        </w:rPr>
      </w:pPr>
    </w:p>
    <w:p w:rsidR="001C7D44" w:rsidP="00BA2E40" w14:paraId="0D742ED7" w14:textId="112F8856">
      <w:pPr>
        <w:spacing w:after="0"/>
        <w:rPr>
          <w:sz w:val="24"/>
          <w:szCs w:val="24"/>
        </w:rPr>
      </w:pPr>
    </w:p>
    <w:p w:rsidR="006408B7" w:rsidP="00BA2E40" w14:paraId="678DF979" w14:textId="4CA87391">
      <w:pPr>
        <w:spacing w:after="0"/>
        <w:rPr>
          <w:sz w:val="24"/>
          <w:szCs w:val="24"/>
        </w:rPr>
      </w:pPr>
    </w:p>
    <w:p w:rsidR="006408B7" w:rsidP="00BA2E40" w14:paraId="75666EFE" w14:textId="75BD06FF">
      <w:pPr>
        <w:spacing w:after="0"/>
        <w:rPr>
          <w:sz w:val="24"/>
          <w:szCs w:val="24"/>
        </w:rPr>
      </w:pPr>
    </w:p>
    <w:p w:rsidR="006408B7" w:rsidP="00BA2E40" w14:paraId="6FC2673C" w14:textId="0FFF59B8">
      <w:pPr>
        <w:spacing w:after="0"/>
        <w:rPr>
          <w:sz w:val="24"/>
          <w:szCs w:val="24"/>
        </w:rPr>
      </w:pPr>
    </w:p>
    <w:p w:rsidR="006408B7" w:rsidP="00BA2E40" w14:paraId="52219121" w14:textId="6CC97C0C">
      <w:pPr>
        <w:spacing w:after="0"/>
        <w:rPr>
          <w:sz w:val="24"/>
          <w:szCs w:val="24"/>
        </w:rPr>
      </w:pPr>
    </w:p>
    <w:p w:rsidR="006408B7" w:rsidP="00BA2E40" w14:paraId="08A8C921" w14:textId="4E38B8B3">
      <w:pPr>
        <w:spacing w:after="0"/>
        <w:rPr>
          <w:sz w:val="24"/>
          <w:szCs w:val="24"/>
        </w:rPr>
      </w:pPr>
    </w:p>
    <w:p w:rsidR="006408B7" w:rsidP="29BC0BC7" w14:paraId="7E09B39B" w14:textId="66F18249">
      <w:pPr>
        <w:spacing w:after="0"/>
      </w:pPr>
    </w:p>
    <w:p w:rsidR="006408B7" w:rsidP="00BA2E40" w14:paraId="058CFA9D" w14:textId="0C77113C">
      <w:pPr>
        <w:spacing w:after="0"/>
        <w:rPr>
          <w:sz w:val="24"/>
          <w:szCs w:val="24"/>
        </w:rPr>
      </w:pPr>
    </w:p>
    <w:p w:rsidR="41028E57" w:rsidP="41028E57" w14:paraId="416DB627" w14:textId="5BF8C16D">
      <w:pPr>
        <w:spacing w:after="0"/>
      </w:pPr>
    </w:p>
    <w:p w:rsidR="41028E57" w:rsidP="41028E57" w14:paraId="3FA2C070" w14:textId="451191ED">
      <w:pPr>
        <w:spacing w:after="0"/>
      </w:pPr>
    </w:p>
    <w:p w:rsidR="41028E57" w:rsidP="41028E57" w14:paraId="051EEF7E" w14:textId="4F9A624F">
      <w:pPr>
        <w:spacing w:after="0"/>
      </w:pPr>
    </w:p>
    <w:p w:rsidR="41028E57" w:rsidP="41028E57" w14:paraId="7D55EB3A" w14:textId="5E3A5A1C">
      <w:pPr>
        <w:spacing w:after="0"/>
      </w:pPr>
    </w:p>
    <w:p w:rsidR="41028E57" w:rsidP="41028E57" w14:paraId="5BDA54BA" w14:textId="3283DE97">
      <w:pPr>
        <w:spacing w:after="0"/>
      </w:pPr>
    </w:p>
    <w:p w:rsidR="41028E57" w:rsidP="41028E57" w14:paraId="2655A200" w14:textId="0CD4D0D7">
      <w:pPr>
        <w:spacing w:after="0"/>
      </w:pPr>
    </w:p>
    <w:p w:rsidR="41028E57" w:rsidP="41028E57" w14:paraId="51DC5BE6" w14:textId="4E66C9DC">
      <w:pPr>
        <w:spacing w:after="0"/>
      </w:pPr>
    </w:p>
    <w:p w:rsidR="41028E57" w:rsidP="41028E57" w14:paraId="0B8745A2" w14:textId="2F165A1E">
      <w:pPr>
        <w:spacing w:after="0"/>
      </w:pPr>
    </w:p>
    <w:p w:rsidR="41028E57" w:rsidP="41028E57" w14:paraId="544950E7" w14:textId="44667F7B">
      <w:pPr>
        <w:spacing w:after="0"/>
      </w:pPr>
    </w:p>
    <w:p w:rsidR="41028E57" w:rsidP="41028E57" w14:paraId="7220C5B3" w14:textId="074E42D8">
      <w:pPr>
        <w:spacing w:after="0"/>
      </w:pPr>
    </w:p>
    <w:p w:rsidR="41028E57" w:rsidP="41028E57" w14:paraId="42CB0AF0" w14:textId="722230BA">
      <w:pPr>
        <w:spacing w:after="0"/>
      </w:pPr>
    </w:p>
    <w:p w:rsidR="41028E57" w:rsidP="41028E57" w14:paraId="72308701" w14:textId="2C162F7D">
      <w:pPr>
        <w:spacing w:after="0"/>
      </w:pPr>
    </w:p>
    <w:p w:rsidR="41028E57" w:rsidP="41028E57" w14:paraId="3DF25193" w14:textId="680AFEA2">
      <w:pPr>
        <w:spacing w:after="0"/>
      </w:pPr>
    </w:p>
    <w:p w:rsidR="41028E57" w:rsidP="41028E57" w14:paraId="7E2DA1EE" w14:textId="33D68A20">
      <w:pPr>
        <w:spacing w:after="0"/>
      </w:pPr>
    </w:p>
    <w:p w:rsidR="41028E57" w:rsidP="41028E57" w14:paraId="1786A1EA" w14:textId="39E9F51D">
      <w:pPr>
        <w:spacing w:after="0"/>
      </w:pPr>
    </w:p>
    <w:p w:rsidR="41028E57" w:rsidP="41028E57" w14:paraId="10FDFBB8" w14:textId="02A07636">
      <w:pPr>
        <w:spacing w:after="0"/>
      </w:pPr>
    </w:p>
    <w:p w:rsidR="41028E57" w:rsidP="41028E57" w14:paraId="0BA254E3" w14:textId="312AA5CF">
      <w:pPr>
        <w:spacing w:after="0"/>
      </w:pPr>
    </w:p>
    <w:p w:rsidR="41028E57" w:rsidP="41028E57" w14:paraId="1B75EE4E" w14:textId="6814B242">
      <w:pPr>
        <w:spacing w:after="0"/>
      </w:pPr>
    </w:p>
    <w:p w:rsidR="00D71C07" w:rsidP="41028E57" w14:paraId="6011B7D0" w14:textId="77777777">
      <w:pPr>
        <w:spacing w:after="0"/>
      </w:pPr>
    </w:p>
    <w:p w:rsidR="00D71C07" w:rsidP="41028E57" w14:paraId="12B2A95A" w14:textId="77777777">
      <w:pPr>
        <w:spacing w:after="0"/>
      </w:pPr>
    </w:p>
    <w:p w:rsidR="00D71C07" w:rsidP="41028E57" w14:paraId="06B93D02" w14:textId="77777777">
      <w:pPr>
        <w:spacing w:after="0"/>
      </w:pPr>
    </w:p>
    <w:p w:rsidR="00D71C07" w:rsidP="41028E57" w14:paraId="69AEFCE8" w14:textId="77777777">
      <w:pPr>
        <w:spacing w:after="0"/>
      </w:pPr>
    </w:p>
    <w:p w:rsidR="00D71C07" w:rsidP="41028E57" w14:paraId="3BF3F0EA" w14:textId="77777777">
      <w:pPr>
        <w:spacing w:after="0"/>
      </w:pPr>
    </w:p>
    <w:p w:rsidR="00D71C07" w:rsidP="41028E57" w14:paraId="54EBB2C7" w14:textId="77777777">
      <w:pPr>
        <w:spacing w:after="0"/>
      </w:pPr>
    </w:p>
    <w:p w:rsidR="41028E57" w:rsidP="41028E57" w14:paraId="4457D196" w14:textId="1A4DA2ED">
      <w:pPr>
        <w:spacing w:after="0"/>
      </w:pPr>
    </w:p>
    <w:p w:rsidR="006408B7" w:rsidP="0FDFDE75" w14:paraId="39D8312E" w14:textId="64566C86">
      <w:pPr>
        <w:spacing w:after="0"/>
      </w:pPr>
    </w:p>
    <w:p w:rsidR="006408B7" w:rsidP="00BA2E40" w14:paraId="73DB03FF" w14:textId="77777777">
      <w:pPr>
        <w:spacing w:after="0"/>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8"/>
        <w:gridCol w:w="2051"/>
        <w:gridCol w:w="2330"/>
        <w:gridCol w:w="986"/>
        <w:gridCol w:w="1345"/>
      </w:tblGrid>
      <w:tr w14:paraId="39642E69" w14:textId="77777777" w:rsidTr="00FC7759">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005" w:type="dxa"/>
            <w:gridSpan w:val="4"/>
            <w:tcBorders>
              <w:top w:val="single" w:sz="4" w:space="0" w:color="auto"/>
            </w:tcBorders>
            <w:shd w:val="clear" w:color="auto" w:fill="4F81BD"/>
          </w:tcPr>
          <w:p w:rsidR="004B5BDB" w:rsidRPr="006376C8" w:rsidP="00350391" w14:paraId="5EE24073" w14:textId="3DD7C2FB">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 xml:space="preserve">Justice facility </w:t>
            </w:r>
            <w:r w:rsidR="0030443B">
              <w:rPr>
                <w:rFonts w:ascii="Times New Roman" w:hAnsi="Times New Roman"/>
                <w:b/>
                <w:bCs/>
                <w:color w:val="FFFFFF"/>
                <w:sz w:val="24"/>
                <w:szCs w:val="24"/>
              </w:rPr>
              <w:t xml:space="preserve">educational program </w:t>
            </w:r>
            <w:r>
              <w:rPr>
                <w:rFonts w:ascii="Times New Roman" w:hAnsi="Times New Roman"/>
                <w:b/>
                <w:bCs/>
                <w:color w:val="FFFFFF"/>
                <w:sz w:val="24"/>
                <w:szCs w:val="24"/>
              </w:rPr>
              <w:t xml:space="preserve">hours per week table </w:t>
            </w:r>
          </w:p>
        </w:tc>
        <w:tc>
          <w:tcPr>
            <w:tcW w:w="1345" w:type="dxa"/>
            <w:tcBorders>
              <w:top w:val="single" w:sz="4" w:space="0" w:color="auto"/>
            </w:tcBorders>
            <w:shd w:val="clear" w:color="auto" w:fill="4F81BD"/>
          </w:tcPr>
          <w:p w:rsidR="004B5BDB" w:rsidRPr="006376C8" w:rsidP="00772197" w14:paraId="28CF7264"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Pr>
                <w:rFonts w:ascii="Times New Roman" w:hAnsi="Times New Roman"/>
                <w:b/>
                <w:bCs/>
                <w:color w:val="FFFFFF"/>
                <w:sz w:val="24"/>
                <w:szCs w:val="24"/>
              </w:rPr>
              <w:t xml:space="preserve"> </w:t>
            </w:r>
            <w:r w:rsidR="00772197">
              <w:rPr>
                <w:rFonts w:ascii="Times New Roman" w:hAnsi="Times New Roman"/>
                <w:b/>
                <w:bCs/>
                <w:color w:val="FFFFFF"/>
                <w:sz w:val="24"/>
                <w:szCs w:val="24"/>
              </w:rPr>
              <w:t>942</w:t>
            </w:r>
          </w:p>
        </w:tc>
      </w:tr>
      <w:tr w14:paraId="62E157D6" w14:textId="77777777" w:rsidTr="00FC7759">
        <w:tblPrEx>
          <w:tblW w:w="0" w:type="auto"/>
          <w:tblLook w:val="00A0"/>
        </w:tblPrEx>
        <w:tc>
          <w:tcPr>
            <w:tcW w:w="2638" w:type="dxa"/>
          </w:tcPr>
          <w:p w:rsidR="004B5BDB" w:rsidRPr="006376C8" w:rsidP="007D74A3" w14:paraId="50F69C5A"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12" w:type="dxa"/>
            <w:gridSpan w:val="4"/>
          </w:tcPr>
          <w:p w:rsidR="004B5BDB" w:rsidRPr="00D74584" w:rsidP="007D74A3" w14:paraId="1FD8FFFD" w14:textId="77777777">
            <w:pPr>
              <w:spacing w:after="0"/>
              <w:rPr>
                <w:rFonts w:ascii="Times New Roman" w:hAnsi="Times New Roman"/>
                <w:bCs/>
                <w:sz w:val="24"/>
                <w:szCs w:val="24"/>
              </w:rPr>
            </w:pPr>
            <w:r w:rsidRPr="00D74584">
              <w:rPr>
                <w:rFonts w:ascii="Times New Roman" w:hAnsi="Times New Roman"/>
                <w:sz w:val="24"/>
                <w:szCs w:val="24"/>
              </w:rPr>
              <w:t>The number of hours per week that the credit-granting educational program is offered to students during the regular school year at the justice facility</w:t>
            </w:r>
            <w:r>
              <w:rPr>
                <w:rFonts w:ascii="Times New Roman" w:hAnsi="Times New Roman"/>
                <w:sz w:val="24"/>
                <w:szCs w:val="24"/>
              </w:rPr>
              <w:t>.</w:t>
            </w:r>
          </w:p>
        </w:tc>
      </w:tr>
      <w:tr w14:paraId="7CC7E525" w14:textId="77777777" w:rsidTr="00FC7759">
        <w:tblPrEx>
          <w:tblW w:w="0" w:type="auto"/>
          <w:tblLook w:val="00A0"/>
        </w:tblPrEx>
        <w:tc>
          <w:tcPr>
            <w:tcW w:w="2638" w:type="dxa"/>
          </w:tcPr>
          <w:p w:rsidR="004B5BDB" w:rsidRPr="006376C8" w:rsidP="007D74A3" w14:paraId="79F39F28"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712" w:type="dxa"/>
            <w:gridSpan w:val="4"/>
          </w:tcPr>
          <w:p w:rsidR="004B5BDB" w:rsidRPr="004D4468" w:rsidP="007D74A3" w14:paraId="122DA963" w14:textId="77777777">
            <w:pPr>
              <w:pStyle w:val="ListParagraph"/>
              <w:numPr>
                <w:ilvl w:val="0"/>
                <w:numId w:val="2"/>
              </w:numPr>
              <w:spacing w:after="0"/>
              <w:ind w:left="368"/>
              <w:rPr>
                <w:rFonts w:ascii="Times New Roman" w:hAnsi="Times New Roman"/>
                <w:b/>
                <w:bCs/>
                <w:sz w:val="24"/>
                <w:szCs w:val="24"/>
              </w:rPr>
            </w:pPr>
            <w:r>
              <w:rPr>
                <w:rFonts w:ascii="Times New Roman" w:hAnsi="Times New Roman"/>
                <w:sz w:val="24"/>
                <w:szCs w:val="24"/>
              </w:rPr>
              <w:t>Integer</w:t>
            </w:r>
          </w:p>
        </w:tc>
      </w:tr>
      <w:tr w14:paraId="328F1268" w14:textId="77777777" w:rsidTr="00FC7759">
        <w:tblPrEx>
          <w:tblW w:w="0" w:type="auto"/>
          <w:tblLook w:val="00A0"/>
        </w:tblPrEx>
        <w:tc>
          <w:tcPr>
            <w:tcW w:w="2638" w:type="dxa"/>
          </w:tcPr>
          <w:p w:rsidR="004B5BDB" w:rsidRPr="006376C8" w:rsidP="007D74A3" w14:paraId="1BAEC6C3" w14:textId="77777777">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712" w:type="dxa"/>
            <w:gridSpan w:val="4"/>
          </w:tcPr>
          <w:p w:rsidR="004B5BDB" w:rsidRPr="006376C8" w:rsidP="007D74A3" w14:paraId="1B0BE64F" w14:textId="77777777">
            <w:pPr>
              <w:spacing w:after="0"/>
              <w:rPr>
                <w:rFonts w:ascii="Times New Roman" w:hAnsi="Times New Roman"/>
                <w:bCs/>
                <w:sz w:val="24"/>
                <w:szCs w:val="24"/>
              </w:rPr>
            </w:pPr>
            <w:r>
              <w:rPr>
                <w:rFonts w:ascii="Times New Roman" w:hAnsi="Times New Roman"/>
                <w:sz w:val="24"/>
                <w:szCs w:val="24"/>
              </w:rPr>
              <w:t xml:space="preserve">Regular </w:t>
            </w:r>
            <w:r w:rsidRPr="006376C8">
              <w:rPr>
                <w:rFonts w:ascii="Times New Roman" w:hAnsi="Times New Roman"/>
                <w:sz w:val="24"/>
                <w:szCs w:val="24"/>
              </w:rPr>
              <w:t>School Year</w:t>
            </w:r>
          </w:p>
        </w:tc>
      </w:tr>
      <w:tr w14:paraId="566D22BD" w14:textId="77777777" w:rsidTr="00FC7759">
        <w:tblPrEx>
          <w:tblW w:w="0" w:type="auto"/>
          <w:tblLook w:val="00A0"/>
        </w:tblPrEx>
        <w:tc>
          <w:tcPr>
            <w:tcW w:w="2638" w:type="dxa"/>
          </w:tcPr>
          <w:p w:rsidR="004B5BDB" w:rsidRPr="006376C8" w:rsidP="007D74A3" w14:paraId="35C1F1FB"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51" w:type="dxa"/>
          </w:tcPr>
          <w:p w:rsidR="004B5BDB" w:rsidRPr="006376C8" w:rsidP="007D74A3" w14:paraId="6C6CE79F"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30" w:type="dxa"/>
          </w:tcPr>
          <w:p w:rsidR="004B5BDB" w:rsidRPr="006376C8" w:rsidP="007D74A3" w14:paraId="28FEBCDE"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p>
        </w:tc>
        <w:tc>
          <w:tcPr>
            <w:tcW w:w="2331" w:type="dxa"/>
            <w:gridSpan w:val="2"/>
          </w:tcPr>
          <w:p w:rsidR="004B5BDB" w:rsidRPr="006376C8" w:rsidP="007D74A3" w14:paraId="4FA05F19"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23A1E6FA" w14:textId="77777777" w:rsidTr="00FC7759">
        <w:tblPrEx>
          <w:tblW w:w="0" w:type="auto"/>
          <w:tblLook w:val="00A0"/>
        </w:tblPrEx>
        <w:tc>
          <w:tcPr>
            <w:tcW w:w="2638" w:type="dxa"/>
          </w:tcPr>
          <w:p w:rsidR="004B5BDB" w:rsidRPr="006376C8" w:rsidP="007D74A3" w14:paraId="63385938" w14:textId="7F3B065B">
            <w:pPr>
              <w:spacing w:after="0"/>
              <w:rPr>
                <w:rFonts w:ascii="Times New Roman" w:hAnsi="Times New Roman"/>
                <w:b/>
                <w:bCs/>
                <w:sz w:val="24"/>
                <w:szCs w:val="24"/>
              </w:rPr>
            </w:pPr>
            <w:r>
              <w:rPr>
                <w:rFonts w:ascii="Times New Roman" w:hAnsi="Times New Roman"/>
                <w:b/>
                <w:bCs/>
                <w:sz w:val="24"/>
                <w:szCs w:val="24"/>
              </w:rPr>
              <w:t>Education Unit Total</w:t>
            </w:r>
          </w:p>
        </w:tc>
        <w:tc>
          <w:tcPr>
            <w:tcW w:w="6712" w:type="dxa"/>
            <w:gridSpan w:val="4"/>
          </w:tcPr>
          <w:p w:rsidR="004B5BDB" w:rsidRPr="006376C8" w:rsidP="007D74A3" w14:paraId="04509CF4" w14:textId="77777777">
            <w:pPr>
              <w:spacing w:after="0"/>
              <w:rPr>
                <w:b/>
                <w:bCs/>
                <w:sz w:val="24"/>
                <w:szCs w:val="24"/>
              </w:rPr>
            </w:pPr>
            <w:r w:rsidRPr="006376C8">
              <w:rPr>
                <w:rFonts w:ascii="Wingdings 2" w:hAnsi="Wingdings 2"/>
                <w:bCs/>
                <w:sz w:val="24"/>
                <w:szCs w:val="24"/>
              </w:rPr>
              <w:sym w:font="Wingdings 2" w:char="F052"/>
            </w:r>
          </w:p>
        </w:tc>
      </w:tr>
      <w:tr w14:paraId="39CCF153" w14:textId="77777777" w:rsidTr="00FC7759">
        <w:tblPrEx>
          <w:tblW w:w="0" w:type="auto"/>
          <w:tblLook w:val="00A0"/>
        </w:tblPrEx>
        <w:tc>
          <w:tcPr>
            <w:tcW w:w="2638" w:type="dxa"/>
          </w:tcPr>
          <w:p w:rsidR="004B5BDB" w:rsidRPr="006376C8" w:rsidP="007D74A3" w14:paraId="1526D05A"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6712" w:type="dxa"/>
            <w:gridSpan w:val="4"/>
          </w:tcPr>
          <w:p w:rsidR="004B5BDB" w:rsidP="007D74A3" w14:paraId="0D13C3C5" w14:textId="77777777">
            <w:pPr>
              <w:spacing w:after="0"/>
              <w:rPr>
                <w:rFonts w:ascii="Times New Roman" w:hAnsi="Times New Roman"/>
                <w:sz w:val="24"/>
                <w:szCs w:val="24"/>
              </w:rPr>
            </w:pPr>
            <w:r w:rsidRPr="00F53E7E">
              <w:rPr>
                <w:rFonts w:ascii="Times New Roman" w:hAnsi="Times New Roman"/>
                <w:sz w:val="24"/>
                <w:szCs w:val="24"/>
              </w:rPr>
              <w:t>Report only for justice facilities</w:t>
            </w:r>
            <w:r w:rsidR="00D74584">
              <w:rPr>
                <w:rFonts w:ascii="Times New Roman" w:hAnsi="Times New Roman"/>
                <w:sz w:val="24"/>
                <w:szCs w:val="24"/>
              </w:rPr>
              <w:t>.</w:t>
            </w:r>
          </w:p>
          <w:p w:rsidR="00D74584" w:rsidRPr="00F53E7E" w:rsidP="007D74A3" w14:paraId="4A4A2373" w14:textId="77777777">
            <w:pPr>
              <w:spacing w:after="0"/>
              <w:rPr>
                <w:rFonts w:ascii="Times New Roman" w:hAnsi="Times New Roman"/>
                <w:sz w:val="24"/>
                <w:szCs w:val="24"/>
              </w:rPr>
            </w:pPr>
          </w:p>
          <w:p w:rsidR="004B5BDB" w:rsidP="007D74A3" w14:paraId="193EC62D" w14:textId="503FB9C3">
            <w:pPr>
              <w:spacing w:after="0"/>
              <w:rPr>
                <w:rFonts w:ascii="Times New Roman" w:hAnsi="Times New Roman"/>
                <w:sz w:val="24"/>
                <w:szCs w:val="24"/>
              </w:rPr>
            </w:pPr>
            <w:r w:rsidRPr="00212891">
              <w:rPr>
                <w:rFonts w:ascii="Times New Roman" w:hAnsi="Times New Roman"/>
                <w:sz w:val="24"/>
                <w:szCs w:val="24"/>
              </w:rPr>
              <w:t>A justice facility is a public or private facility that confines pre-adjudicated/pre-convicted individuals, post-adjudicated/</w:t>
            </w:r>
            <w:r w:rsidR="00147B40">
              <w:rPr>
                <w:rFonts w:ascii="Times New Roman" w:hAnsi="Times New Roman"/>
                <w:sz w:val="24"/>
                <w:szCs w:val="24"/>
              </w:rPr>
              <w:t>post</w:t>
            </w:r>
            <w:r w:rsidRPr="00212891">
              <w:rPr>
                <w:rFonts w:ascii="Times New Roman" w:hAnsi="Times New Roman"/>
                <w:sz w:val="24"/>
                <w:szCs w:val="24"/>
              </w:rPr>
              <w:t>-convicted individuals, or both.  Justice facilities include short-term (90 calendar days or less) and long-term (more than 90 calendar days) facilities, such as correctional facilities, detention centers, jails, and prisons.  These facilities may confine juveniles (individuals typically under 18 years of age), adults (individuals typically 18 years of age and older), or both.  Some states and jurisdictions include individuals younger than age 18 as adults due to statute/legislation and/or justice procedures.  For the purposes of the CRDC, only individuals up to 21 years of age who are confined in justice facilities are of interest.</w:t>
            </w:r>
          </w:p>
          <w:p w:rsidR="004B5BDB" w:rsidP="007D74A3" w14:paraId="18456632" w14:textId="77777777">
            <w:pPr>
              <w:spacing w:after="0"/>
              <w:rPr>
                <w:rFonts w:ascii="Times New Roman" w:hAnsi="Times New Roman"/>
                <w:sz w:val="24"/>
                <w:szCs w:val="24"/>
              </w:rPr>
            </w:pPr>
          </w:p>
          <w:p w:rsidR="004B5BDB" w:rsidRPr="003B2FD0" w:rsidP="007D74A3" w14:paraId="396E4855" w14:textId="77777777">
            <w:pPr>
              <w:spacing w:after="0"/>
              <w:rPr>
                <w:rFonts w:ascii="Times New Roman" w:hAnsi="Times New Roman"/>
                <w:sz w:val="24"/>
                <w:szCs w:val="24"/>
              </w:rPr>
            </w:pPr>
            <w:r>
              <w:rPr>
                <w:rFonts w:ascii="Times New Roman" w:hAnsi="Times New Roman"/>
                <w:sz w:val="24"/>
                <w:szCs w:val="24"/>
              </w:rPr>
              <w:t>Educational program –</w:t>
            </w:r>
            <w:r>
              <w:rPr>
                <w:rFonts w:ascii="Times New Roman" w:hAnsi="Times New Roman"/>
                <w:sz w:val="24"/>
                <w:szCs w:val="24"/>
              </w:rPr>
              <w:t xml:space="preserve"> </w:t>
            </w:r>
            <w:r w:rsidRPr="003B2FD0">
              <w:rPr>
                <w:rFonts w:ascii="Times New Roman" w:hAnsi="Times New Roman"/>
                <w:sz w:val="24"/>
                <w:szCs w:val="24"/>
              </w:rPr>
              <w:t xml:space="preserve">An educational program for children and youth (not beyond grade 12) served at a justice facility that consists of credit-granting courses and classroom instruction in at minimum, basic school subjects, such as reading, English language arts, and mathematics.  Classroom instruction in </w:t>
            </w:r>
            <w:r w:rsidRPr="003B2FD0">
              <w:rPr>
                <w:rFonts w:ascii="Times New Roman" w:hAnsi="Times New Roman"/>
                <w:sz w:val="24"/>
                <w:szCs w:val="24"/>
              </w:rPr>
              <w:t>vocationally-oriented</w:t>
            </w:r>
            <w:r w:rsidRPr="003B2FD0">
              <w:rPr>
                <w:rFonts w:ascii="Times New Roman" w:hAnsi="Times New Roman"/>
                <w:sz w:val="24"/>
                <w:szCs w:val="24"/>
              </w:rPr>
              <w:t xml:space="preserve"> subjects may also be considered part of the program.  Neither the manufacture of goods within the facility nor activities related to facility maintenance are considered classroom instruction.  Credit-granting refers to any course that results in a letter grade or a pass/fail designation and is required of a student to move to the next grade level or complete a program of study and receive a high school diploma.  </w:t>
            </w:r>
          </w:p>
          <w:p w:rsidR="004B5BDB" w:rsidRPr="003B2FD0" w:rsidP="007D74A3" w14:paraId="56D9B93F" w14:textId="77777777">
            <w:pPr>
              <w:spacing w:after="0"/>
              <w:rPr>
                <w:rFonts w:ascii="Times New Roman" w:hAnsi="Times New Roman"/>
                <w:sz w:val="24"/>
                <w:szCs w:val="24"/>
              </w:rPr>
            </w:pPr>
          </w:p>
          <w:p w:rsidR="004B5BDB" w:rsidRPr="006376C8" w:rsidP="007D74A3" w14:paraId="79A493F4" w14:textId="77777777">
            <w:pPr>
              <w:spacing w:after="0"/>
              <w:rPr>
                <w:rFonts w:ascii="Times New Roman" w:hAnsi="Times New Roman"/>
                <w:sz w:val="24"/>
                <w:szCs w:val="24"/>
              </w:rPr>
            </w:pPr>
            <w:r w:rsidRPr="003B2FD0">
              <w:rPr>
                <w:rFonts w:ascii="Times New Roman" w:hAnsi="Times New Roman"/>
                <w:sz w:val="24"/>
                <w:szCs w:val="24"/>
              </w:rPr>
              <w:t>A regular educational program usually begins in the late summer or early fall and ends in late spring or early summer.  On average, a regular educational program operates for 180 days.  A year-round educational program usually operates for a 12-month period.</w:t>
            </w:r>
          </w:p>
        </w:tc>
      </w:tr>
    </w:tbl>
    <w:p w:rsidR="003F0978" w:rsidP="003F0978" w14:paraId="0652D665" w14:textId="34354EE4">
      <w:pPr>
        <w:spacing w:after="0"/>
        <w:rPr>
          <w:sz w:val="24"/>
          <w:szCs w:val="24"/>
        </w:rPr>
      </w:pPr>
    </w:p>
    <w:p w:rsidR="006408B7" w:rsidP="003F0978" w14:paraId="7C20410A" w14:textId="6CCFF782">
      <w:pPr>
        <w:spacing w:after="0"/>
        <w:rPr>
          <w:sz w:val="24"/>
          <w:szCs w:val="24"/>
        </w:rPr>
      </w:pPr>
    </w:p>
    <w:p w:rsidR="00302CF2" w:rsidP="003F0978" w14:paraId="015738FB" w14:textId="77777777">
      <w:pPr>
        <w:spacing w:after="0"/>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3"/>
        <w:gridCol w:w="2056"/>
        <w:gridCol w:w="2331"/>
        <w:gridCol w:w="444"/>
        <w:gridCol w:w="1886"/>
      </w:tblGrid>
      <w:tr w14:paraId="2EB95CF1" w14:textId="77777777" w:rsidTr="004D4468">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42" w:type="dxa"/>
            <w:gridSpan w:val="4"/>
            <w:tcBorders>
              <w:top w:val="single" w:sz="4" w:space="0" w:color="auto"/>
            </w:tcBorders>
            <w:shd w:val="clear" w:color="auto" w:fill="4F81BD"/>
          </w:tcPr>
          <w:p w:rsidR="00493880" w:rsidRPr="006376C8" w:rsidP="00350391" w14:paraId="32F7A0FB"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 xml:space="preserve">Justice facility type </w:t>
            </w:r>
          </w:p>
        </w:tc>
        <w:tc>
          <w:tcPr>
            <w:tcW w:w="1934" w:type="dxa"/>
            <w:tcBorders>
              <w:top w:val="single" w:sz="4" w:space="0" w:color="auto"/>
            </w:tcBorders>
            <w:shd w:val="clear" w:color="auto" w:fill="4F81BD"/>
          </w:tcPr>
          <w:p w:rsidR="00493880" w:rsidRPr="006376C8" w:rsidP="00772197" w14:paraId="60E7912D"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Pr>
                <w:rFonts w:ascii="Times New Roman" w:hAnsi="Times New Roman"/>
                <w:b/>
                <w:bCs/>
                <w:color w:val="FFFFFF"/>
                <w:sz w:val="24"/>
                <w:szCs w:val="24"/>
              </w:rPr>
              <w:t xml:space="preserve"> </w:t>
            </w:r>
            <w:r w:rsidR="00772197">
              <w:rPr>
                <w:rFonts w:ascii="Times New Roman" w:hAnsi="Times New Roman"/>
                <w:b/>
                <w:bCs/>
                <w:color w:val="FFFFFF"/>
                <w:sz w:val="24"/>
                <w:szCs w:val="24"/>
              </w:rPr>
              <w:t>943</w:t>
            </w:r>
          </w:p>
        </w:tc>
      </w:tr>
      <w:tr w14:paraId="5EC3BAE5" w14:textId="77777777" w:rsidTr="004D4468">
        <w:tblPrEx>
          <w:tblW w:w="0" w:type="auto"/>
          <w:tblLook w:val="00A0"/>
        </w:tblPrEx>
        <w:tc>
          <w:tcPr>
            <w:tcW w:w="2692" w:type="dxa"/>
          </w:tcPr>
          <w:p w:rsidR="00493880" w:rsidRPr="006376C8" w:rsidP="004D4468" w14:paraId="4396CADB"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493880" w:rsidRPr="006376C8" w:rsidP="00CB4434" w14:paraId="0AF11BCA" w14:textId="77777777">
            <w:pPr>
              <w:spacing w:after="0"/>
              <w:rPr>
                <w:rFonts w:ascii="Times New Roman" w:hAnsi="Times New Roman"/>
                <w:bCs/>
                <w:sz w:val="24"/>
                <w:szCs w:val="24"/>
              </w:rPr>
            </w:pPr>
            <w:r>
              <w:rPr>
                <w:rFonts w:ascii="Times New Roman" w:hAnsi="Times New Roman"/>
                <w:sz w:val="24"/>
                <w:szCs w:val="24"/>
              </w:rPr>
              <w:t>An indication of t</w:t>
            </w:r>
            <w:r w:rsidRPr="006376C8">
              <w:rPr>
                <w:rFonts w:ascii="Times New Roman" w:hAnsi="Times New Roman"/>
                <w:sz w:val="24"/>
                <w:szCs w:val="24"/>
              </w:rPr>
              <w:t xml:space="preserve">he </w:t>
            </w:r>
            <w:r>
              <w:rPr>
                <w:rFonts w:ascii="Times New Roman" w:hAnsi="Times New Roman"/>
                <w:sz w:val="24"/>
                <w:szCs w:val="24"/>
              </w:rPr>
              <w:t>type of justice facility</w:t>
            </w:r>
            <w:r w:rsidR="00D944AC">
              <w:rPr>
                <w:rFonts w:ascii="Times New Roman" w:hAnsi="Times New Roman"/>
                <w:sz w:val="24"/>
                <w:szCs w:val="24"/>
              </w:rPr>
              <w:t>.</w:t>
            </w:r>
          </w:p>
        </w:tc>
      </w:tr>
      <w:tr w14:paraId="25CE5504" w14:textId="77777777" w:rsidTr="004D4468">
        <w:tblPrEx>
          <w:tblW w:w="0" w:type="auto"/>
          <w:tblLook w:val="00A0"/>
        </w:tblPrEx>
        <w:tc>
          <w:tcPr>
            <w:tcW w:w="2692" w:type="dxa"/>
          </w:tcPr>
          <w:p w:rsidR="00493880" w:rsidRPr="006376C8" w:rsidP="004D4468" w14:paraId="15E5CAF8"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493880" w:rsidRPr="00CB4434" w:rsidP="00CB4434" w14:paraId="2BA85586" w14:textId="77777777">
            <w:pPr>
              <w:pStyle w:val="ListParagraph"/>
              <w:numPr>
                <w:ilvl w:val="0"/>
                <w:numId w:val="2"/>
              </w:numPr>
              <w:spacing w:after="0"/>
              <w:ind w:left="368"/>
              <w:rPr>
                <w:rFonts w:ascii="Times New Roman" w:hAnsi="Times New Roman"/>
                <w:b/>
                <w:bCs/>
                <w:sz w:val="24"/>
                <w:szCs w:val="24"/>
              </w:rPr>
            </w:pPr>
            <w:r>
              <w:rPr>
                <w:rFonts w:ascii="Times New Roman" w:hAnsi="Times New Roman"/>
                <w:sz w:val="24"/>
                <w:szCs w:val="24"/>
              </w:rPr>
              <w:t>Pre-adjudication/</w:t>
            </w:r>
            <w:r w:rsidRPr="00B74A43">
              <w:rPr>
                <w:rFonts w:ascii="Times New Roman" w:hAnsi="Times New Roman"/>
                <w:sz w:val="24"/>
                <w:szCs w:val="24"/>
              </w:rPr>
              <w:t>Pre-conviction</w:t>
            </w:r>
            <w:r>
              <w:rPr>
                <w:rFonts w:ascii="Times New Roman" w:hAnsi="Times New Roman"/>
                <w:sz w:val="24"/>
                <w:szCs w:val="24"/>
              </w:rPr>
              <w:t xml:space="preserve"> facility</w:t>
            </w:r>
          </w:p>
          <w:p w:rsidR="007C7361" w:rsidRPr="00CB4434" w:rsidP="007C7361" w14:paraId="73E5CFD1" w14:textId="77777777">
            <w:pPr>
              <w:pStyle w:val="ListParagraph"/>
              <w:numPr>
                <w:ilvl w:val="0"/>
                <w:numId w:val="2"/>
              </w:numPr>
              <w:spacing w:after="0"/>
              <w:ind w:left="368"/>
              <w:rPr>
                <w:rFonts w:ascii="Times New Roman" w:hAnsi="Times New Roman"/>
                <w:b/>
                <w:bCs/>
                <w:sz w:val="24"/>
                <w:szCs w:val="24"/>
              </w:rPr>
            </w:pPr>
            <w:r>
              <w:rPr>
                <w:rFonts w:ascii="Times New Roman" w:hAnsi="Times New Roman"/>
                <w:sz w:val="24"/>
                <w:szCs w:val="24"/>
              </w:rPr>
              <w:t>Post-adjudication/</w:t>
            </w:r>
            <w:r w:rsidRPr="00B74A43">
              <w:rPr>
                <w:rFonts w:ascii="Times New Roman" w:hAnsi="Times New Roman"/>
                <w:sz w:val="24"/>
                <w:szCs w:val="24"/>
              </w:rPr>
              <w:t>Post-conviction</w:t>
            </w:r>
            <w:r>
              <w:rPr>
                <w:rFonts w:ascii="Times New Roman" w:hAnsi="Times New Roman"/>
                <w:sz w:val="24"/>
                <w:szCs w:val="24"/>
              </w:rPr>
              <w:t xml:space="preserve"> facility</w:t>
            </w:r>
          </w:p>
          <w:p w:rsidR="00CB4434" w:rsidRPr="007C7361" w:rsidP="007C7361" w14:paraId="52627278" w14:textId="77777777">
            <w:pPr>
              <w:pStyle w:val="ListParagraph"/>
              <w:numPr>
                <w:ilvl w:val="0"/>
                <w:numId w:val="2"/>
              </w:numPr>
              <w:spacing w:after="0"/>
              <w:ind w:left="368"/>
              <w:rPr>
                <w:rFonts w:ascii="Times New Roman" w:hAnsi="Times New Roman"/>
                <w:b/>
                <w:bCs/>
                <w:sz w:val="24"/>
                <w:szCs w:val="24"/>
              </w:rPr>
            </w:pPr>
            <w:r>
              <w:rPr>
                <w:rFonts w:ascii="Times New Roman" w:hAnsi="Times New Roman"/>
                <w:sz w:val="24"/>
                <w:szCs w:val="24"/>
              </w:rPr>
              <w:t>Pre- and post-adjudication/conviction facility</w:t>
            </w:r>
          </w:p>
        </w:tc>
      </w:tr>
      <w:tr w14:paraId="671A6B3D" w14:textId="77777777" w:rsidTr="004D4468">
        <w:tblPrEx>
          <w:tblW w:w="0" w:type="auto"/>
          <w:tblLook w:val="00A0"/>
        </w:tblPrEx>
        <w:tc>
          <w:tcPr>
            <w:tcW w:w="2692" w:type="dxa"/>
          </w:tcPr>
          <w:p w:rsidR="00493880" w:rsidRPr="006376C8" w:rsidP="004D4468" w14:paraId="77A031BF" w14:textId="77777777">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493880" w:rsidRPr="006376C8" w:rsidP="004D4468" w14:paraId="57A16E89" w14:textId="77777777">
            <w:pPr>
              <w:spacing w:after="0"/>
              <w:rPr>
                <w:rFonts w:ascii="Times New Roman" w:hAnsi="Times New Roman"/>
                <w:bCs/>
                <w:sz w:val="24"/>
                <w:szCs w:val="24"/>
              </w:rPr>
            </w:pPr>
            <w:r>
              <w:rPr>
                <w:rFonts w:ascii="Times New Roman" w:hAnsi="Times New Roman"/>
                <w:sz w:val="24"/>
                <w:szCs w:val="24"/>
              </w:rPr>
              <w:t xml:space="preserve">Regular </w:t>
            </w:r>
            <w:r w:rsidRPr="006376C8">
              <w:rPr>
                <w:rFonts w:ascii="Times New Roman" w:hAnsi="Times New Roman"/>
                <w:sz w:val="24"/>
                <w:szCs w:val="24"/>
              </w:rPr>
              <w:t>School Year</w:t>
            </w:r>
          </w:p>
        </w:tc>
      </w:tr>
      <w:tr w14:paraId="580C8F44" w14:textId="77777777" w:rsidTr="004D4468">
        <w:tblPrEx>
          <w:tblW w:w="0" w:type="auto"/>
          <w:tblLook w:val="00A0"/>
        </w:tblPrEx>
        <w:tc>
          <w:tcPr>
            <w:tcW w:w="2692" w:type="dxa"/>
          </w:tcPr>
          <w:p w:rsidR="00493880" w:rsidRPr="006376C8" w:rsidP="004D4468" w14:paraId="7B90EB75"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493880" w:rsidRPr="006376C8" w:rsidP="004D4468" w14:paraId="01A5E1B7"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94" w:type="dxa"/>
          </w:tcPr>
          <w:p w:rsidR="00493880" w:rsidRPr="006376C8" w:rsidP="004D4468" w14:paraId="53D0E6D9"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p>
        </w:tc>
        <w:tc>
          <w:tcPr>
            <w:tcW w:w="2394" w:type="dxa"/>
            <w:gridSpan w:val="2"/>
          </w:tcPr>
          <w:p w:rsidR="00493880" w:rsidRPr="006376C8" w:rsidP="004D4468" w14:paraId="1034E39C"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5EF7EEE8" w14:textId="77777777" w:rsidTr="004D4468">
        <w:tblPrEx>
          <w:tblW w:w="0" w:type="auto"/>
          <w:tblLook w:val="00A0"/>
        </w:tblPrEx>
        <w:tc>
          <w:tcPr>
            <w:tcW w:w="2692" w:type="dxa"/>
          </w:tcPr>
          <w:p w:rsidR="00493880" w:rsidRPr="006376C8" w:rsidP="004D4468" w14:paraId="7AE39BB1" w14:textId="4AEBBEA9">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493880" w:rsidRPr="006376C8" w:rsidP="004D4468" w14:paraId="02DC7818" w14:textId="77777777">
            <w:pPr>
              <w:spacing w:after="0"/>
              <w:rPr>
                <w:b/>
                <w:bCs/>
                <w:sz w:val="24"/>
                <w:szCs w:val="24"/>
              </w:rPr>
            </w:pPr>
            <w:r w:rsidRPr="006376C8">
              <w:rPr>
                <w:rFonts w:ascii="Wingdings 2" w:eastAsia="Wingdings 2" w:hAnsi="Wingdings 2" w:cs="Wingdings 2"/>
                <w:bCs/>
                <w:sz w:val="24"/>
                <w:szCs w:val="24"/>
              </w:rPr>
              <w:t>£</w:t>
            </w:r>
          </w:p>
        </w:tc>
      </w:tr>
      <w:tr w14:paraId="44F98241" w14:textId="77777777" w:rsidTr="004D4468">
        <w:tblPrEx>
          <w:tblW w:w="0" w:type="auto"/>
          <w:tblLook w:val="00A0"/>
        </w:tblPrEx>
        <w:tc>
          <w:tcPr>
            <w:tcW w:w="2692" w:type="dxa"/>
          </w:tcPr>
          <w:p w:rsidR="00493880" w:rsidRPr="006376C8" w:rsidP="004D4468" w14:paraId="68953158"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493880" w:rsidP="00CB4434" w14:paraId="3E92DF80" w14:textId="77777777">
            <w:pPr>
              <w:spacing w:after="0"/>
              <w:rPr>
                <w:rFonts w:ascii="Times New Roman" w:hAnsi="Times New Roman"/>
                <w:sz w:val="24"/>
                <w:szCs w:val="24"/>
              </w:rPr>
            </w:pPr>
            <w:r w:rsidRPr="006376C8">
              <w:rPr>
                <w:rFonts w:ascii="Times New Roman" w:hAnsi="Times New Roman"/>
                <w:sz w:val="24"/>
                <w:szCs w:val="24"/>
              </w:rPr>
              <w:t xml:space="preserve">Report only for </w:t>
            </w:r>
            <w:r w:rsidR="00CB4434">
              <w:rPr>
                <w:rFonts w:ascii="Times New Roman" w:hAnsi="Times New Roman"/>
                <w:sz w:val="24"/>
                <w:szCs w:val="24"/>
              </w:rPr>
              <w:t>justice facilities.</w:t>
            </w:r>
          </w:p>
          <w:p w:rsidR="00CB4434" w:rsidP="00CB4434" w14:paraId="239505DF" w14:textId="77777777">
            <w:pPr>
              <w:spacing w:after="0"/>
              <w:rPr>
                <w:rFonts w:ascii="Times New Roman" w:hAnsi="Times New Roman"/>
                <w:sz w:val="24"/>
                <w:szCs w:val="24"/>
              </w:rPr>
            </w:pPr>
          </w:p>
          <w:p w:rsidR="00CB4434" w:rsidP="00CB4434" w14:paraId="270F03B8" w14:textId="1CEAD85E">
            <w:pPr>
              <w:spacing w:after="0"/>
              <w:rPr>
                <w:rFonts w:ascii="Times New Roman" w:hAnsi="Times New Roman"/>
                <w:sz w:val="24"/>
                <w:szCs w:val="24"/>
              </w:rPr>
            </w:pPr>
            <w:r w:rsidRPr="00212891">
              <w:rPr>
                <w:rFonts w:ascii="Times New Roman" w:hAnsi="Times New Roman"/>
                <w:sz w:val="24"/>
                <w:szCs w:val="24"/>
              </w:rPr>
              <w:t>A justice facility is a public or private facility that confines pre-adjudicated/pre-convicted i</w:t>
            </w:r>
            <w:r w:rsidR="00D2266A">
              <w:rPr>
                <w:rFonts w:ascii="Times New Roman" w:hAnsi="Times New Roman"/>
                <w:sz w:val="24"/>
                <w:szCs w:val="24"/>
              </w:rPr>
              <w:t>ndividuals, post-adjudicated/post</w:t>
            </w:r>
            <w:r w:rsidRPr="00212891">
              <w:rPr>
                <w:rFonts w:ascii="Times New Roman" w:hAnsi="Times New Roman"/>
                <w:sz w:val="24"/>
                <w:szCs w:val="24"/>
              </w:rPr>
              <w:t>-convicted individuals, or both.  Justice facilities include short-term (90 calendar days or less) and long-term (more than 90 calendar days) facilities, such as correctional facilities, detention centers, jails, and prisons.  These facilities may confine juveniles (individuals typically under 18 years of age), adults (individuals typically 18 years of age and older), or both.  Some states and jurisdictions include individuals younger than age 18 as adults due to statute/legislation and/or justice procedures.  For the purposes of the CRDC, only individuals up to 21 years of age who are confined in justice facilities are of interest.</w:t>
            </w:r>
          </w:p>
          <w:p w:rsidR="00037356" w:rsidP="00CB4434" w14:paraId="060E7D2B" w14:textId="77777777">
            <w:pPr>
              <w:spacing w:after="0"/>
              <w:rPr>
                <w:rFonts w:ascii="Times New Roman" w:hAnsi="Times New Roman"/>
                <w:sz w:val="24"/>
                <w:szCs w:val="24"/>
              </w:rPr>
            </w:pPr>
          </w:p>
          <w:p w:rsidR="00037356" w:rsidP="00CB4434" w14:paraId="74E48D7F" w14:textId="77777777">
            <w:pPr>
              <w:spacing w:after="0"/>
              <w:rPr>
                <w:rFonts w:ascii="Times New Roman" w:hAnsi="Times New Roman"/>
                <w:sz w:val="24"/>
                <w:szCs w:val="24"/>
              </w:rPr>
            </w:pPr>
            <w:r w:rsidRPr="00CA7F28">
              <w:rPr>
                <w:rFonts w:ascii="Times New Roman" w:hAnsi="Times New Roman"/>
                <w:sz w:val="24"/>
                <w:szCs w:val="24"/>
              </w:rPr>
              <w:t xml:space="preserve">A pre-adjudication facility confines pre-adjudicated juveniles.  A pre-adjudicated juvenile is an individual (typically under 18 years of age) who has been charged, but who has not participated in the court process that determines whether he/she has committed the crime.  Adjudication is the court process that determines (judges) if the juvenile committed the act for which he/she is charged.  </w:t>
            </w:r>
          </w:p>
          <w:p w:rsidR="00CA7F28" w:rsidP="00CB4434" w14:paraId="7F1527C9" w14:textId="77777777">
            <w:pPr>
              <w:spacing w:after="0"/>
              <w:rPr>
                <w:rFonts w:ascii="Times New Roman" w:hAnsi="Times New Roman"/>
                <w:sz w:val="24"/>
                <w:szCs w:val="24"/>
              </w:rPr>
            </w:pPr>
          </w:p>
          <w:p w:rsidR="00CA7F28" w:rsidP="00CB4434" w14:paraId="69A44486" w14:textId="77777777">
            <w:pPr>
              <w:spacing w:after="0"/>
              <w:rPr>
                <w:rFonts w:ascii="Times New Roman" w:hAnsi="Times New Roman"/>
                <w:sz w:val="24"/>
                <w:szCs w:val="24"/>
              </w:rPr>
            </w:pPr>
            <w:r w:rsidRPr="00CA7F28">
              <w:rPr>
                <w:rFonts w:ascii="Times New Roman" w:hAnsi="Times New Roman"/>
                <w:sz w:val="24"/>
                <w:szCs w:val="24"/>
              </w:rPr>
              <w:t xml:space="preserve">A pre-conviction facility confines pre-convicted adults.  A pre-convicted adult is an individual (typically 18 years of age or older) who has been charged, but who has not participated in the court process that determines (judges) if he/she committed the act for which he/she is charged.  </w:t>
            </w:r>
          </w:p>
          <w:p w:rsidR="00CA7F28" w:rsidP="00CB4434" w14:paraId="5DE5C848" w14:textId="77777777">
            <w:pPr>
              <w:spacing w:after="0"/>
              <w:rPr>
                <w:rFonts w:ascii="Times New Roman" w:hAnsi="Times New Roman"/>
                <w:sz w:val="24"/>
                <w:szCs w:val="24"/>
              </w:rPr>
            </w:pPr>
          </w:p>
          <w:p w:rsidR="00CA7F28" w:rsidP="00CB4434" w14:paraId="534158CF" w14:textId="77777777">
            <w:pPr>
              <w:spacing w:after="0"/>
              <w:rPr>
                <w:rFonts w:ascii="Times New Roman" w:hAnsi="Times New Roman"/>
                <w:sz w:val="24"/>
                <w:szCs w:val="24"/>
              </w:rPr>
            </w:pPr>
            <w:r w:rsidRPr="00CA7F28">
              <w:rPr>
                <w:rFonts w:ascii="Times New Roman" w:hAnsi="Times New Roman"/>
                <w:sz w:val="24"/>
                <w:szCs w:val="24"/>
              </w:rPr>
              <w:t>A post-adjudication facility confines post-adjudicated juveniles.  A post-adjudicated juvenile is an individual (typically under 18 years of age) who has been charged and determined to have committed the crime.  Adjudication is the court process that determines (judges) if the juvenile committed the act for which he/she is charged.</w:t>
            </w:r>
          </w:p>
          <w:p w:rsidR="00ED546B" w:rsidP="00CB4434" w14:paraId="0CF8D133" w14:textId="77777777">
            <w:pPr>
              <w:spacing w:after="0"/>
              <w:rPr>
                <w:rFonts w:ascii="Times New Roman" w:hAnsi="Times New Roman"/>
                <w:sz w:val="24"/>
                <w:szCs w:val="24"/>
              </w:rPr>
            </w:pPr>
          </w:p>
          <w:p w:rsidR="00037356" w:rsidRPr="006376C8" w:rsidP="00CB4434" w14:paraId="407E3664" w14:textId="77777777">
            <w:pPr>
              <w:spacing w:after="0"/>
              <w:rPr>
                <w:rFonts w:ascii="Times New Roman" w:hAnsi="Times New Roman"/>
                <w:sz w:val="24"/>
                <w:szCs w:val="24"/>
              </w:rPr>
            </w:pPr>
            <w:r w:rsidRPr="00CA7F28">
              <w:rPr>
                <w:rFonts w:ascii="Times New Roman" w:hAnsi="Times New Roman"/>
                <w:sz w:val="24"/>
                <w:szCs w:val="24"/>
              </w:rPr>
              <w:t xml:space="preserve">A post-conviction facility confines post-convicted adults.  A post-convicted adult is an individual (typically 18 years of age or older) who has been charged and determined to have committed the crime.  </w:t>
            </w:r>
          </w:p>
        </w:tc>
      </w:tr>
    </w:tbl>
    <w:p w:rsidR="00F4759B" w:rsidP="00BA2E40" w14:paraId="3306CEFB" w14:textId="77777777">
      <w:pPr>
        <w:spacing w:after="0"/>
        <w:rPr>
          <w:sz w:val="24"/>
          <w:szCs w:val="24"/>
        </w:rPr>
      </w:pPr>
    </w:p>
    <w:p w:rsidR="29BC0BC7" w:rsidP="29BC0BC7" w14:paraId="62F87181" w14:textId="039EF4DA">
      <w:pPr>
        <w:spacing w:after="0"/>
      </w:pPr>
    </w:p>
    <w:p w:rsidR="00037356" w:rsidRPr="00A23DBD" w:rsidP="4AB73A54" w14:paraId="4149FE8F" w14:textId="24A59BBA">
      <w:pPr>
        <w:spacing w:after="0"/>
        <w:rPr>
          <w:rFonts w:ascii="Times New Roman" w:hAnsi="Times New Roman"/>
          <w:b/>
          <w:bCs/>
          <w:color w:val="FF0000"/>
          <w:sz w:val="24"/>
          <w:szCs w:val="24"/>
        </w:rPr>
      </w:pPr>
      <w:r w:rsidRPr="1C47951B">
        <w:rPr>
          <w:rFonts w:ascii="Times New Roman" w:hAnsi="Times New Roman"/>
          <w:b/>
          <w:bCs/>
          <w:color w:val="FF0000"/>
          <w:sz w:val="24"/>
          <w:szCs w:val="24"/>
        </w:rPr>
        <w:t xml:space="preserve"> Re-introduced!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8"/>
        <w:gridCol w:w="2052"/>
        <w:gridCol w:w="2331"/>
        <w:gridCol w:w="468"/>
        <w:gridCol w:w="1861"/>
      </w:tblGrid>
      <w:tr w14:paraId="18266D7C" w14:textId="77777777" w:rsidTr="006D3DDD">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68" w:type="dxa"/>
            <w:gridSpan w:val="4"/>
            <w:tcBorders>
              <w:top w:val="single" w:sz="4" w:space="0" w:color="auto"/>
            </w:tcBorders>
            <w:shd w:val="clear" w:color="auto" w:fill="4F81BD"/>
          </w:tcPr>
          <w:p w:rsidR="004C5685" w:rsidRPr="006376C8" w:rsidP="00350391" w14:paraId="4EB79C2D"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K</w:t>
            </w:r>
            <w:r w:rsidRPr="006376C8">
              <w:rPr>
                <w:rFonts w:ascii="Times New Roman" w:hAnsi="Times New Roman"/>
                <w:b/>
                <w:bCs/>
                <w:color w:val="FFFFFF"/>
                <w:sz w:val="24"/>
                <w:szCs w:val="24"/>
              </w:rPr>
              <w:t xml:space="preserve">indergarten daily length </w:t>
            </w:r>
            <w:r>
              <w:rPr>
                <w:rFonts w:ascii="Times New Roman" w:hAnsi="Times New Roman"/>
                <w:b/>
                <w:bCs/>
                <w:color w:val="FFFFFF"/>
                <w:sz w:val="24"/>
                <w:szCs w:val="24"/>
              </w:rPr>
              <w:t xml:space="preserve">and cost </w:t>
            </w:r>
          </w:p>
        </w:tc>
        <w:tc>
          <w:tcPr>
            <w:tcW w:w="1908" w:type="dxa"/>
            <w:tcBorders>
              <w:top w:val="single" w:sz="4" w:space="0" w:color="auto"/>
            </w:tcBorders>
            <w:shd w:val="clear" w:color="auto" w:fill="4F81BD"/>
          </w:tcPr>
          <w:p w:rsidR="004C5685" w:rsidRPr="006376C8" w:rsidP="00772197" w14:paraId="74EF3739" w14:textId="77777777">
            <w:pPr>
              <w:spacing w:after="0"/>
              <w:jc w:val="center"/>
              <w:rPr>
                <w:rFonts w:ascii="Times New Roman" w:hAnsi="Times New Roman"/>
                <w:b/>
                <w:bCs/>
                <w:color w:val="FFFFFF"/>
                <w:sz w:val="24"/>
                <w:szCs w:val="24"/>
              </w:rPr>
            </w:pPr>
            <w:r w:rsidRPr="006376C8">
              <w:rPr>
                <w:rFonts w:ascii="Times New Roman" w:hAnsi="Times New Roman"/>
                <w:b/>
                <w:bCs/>
                <w:color w:val="FFFFFF"/>
                <w:sz w:val="24"/>
                <w:szCs w:val="24"/>
              </w:rPr>
              <w:t xml:space="preserve">         </w:t>
            </w:r>
            <w:r w:rsidR="00E94509">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772197">
              <w:rPr>
                <w:rFonts w:ascii="Times New Roman" w:hAnsi="Times New Roman"/>
                <w:b/>
                <w:bCs/>
                <w:color w:val="FFFFFF"/>
                <w:sz w:val="24"/>
                <w:szCs w:val="24"/>
              </w:rPr>
              <w:t>944</w:t>
            </w:r>
          </w:p>
        </w:tc>
      </w:tr>
      <w:tr w14:paraId="1E6FBC5F" w14:textId="77777777" w:rsidTr="00040306">
        <w:tblPrEx>
          <w:tblW w:w="0" w:type="auto"/>
          <w:tblLook w:val="00A0"/>
        </w:tblPrEx>
        <w:tc>
          <w:tcPr>
            <w:tcW w:w="2692" w:type="dxa"/>
          </w:tcPr>
          <w:p w:rsidR="004C5685" w:rsidRPr="006376C8" w:rsidP="00670A48" w14:paraId="73C26ED4" w14:textId="22AE83A1">
            <w:pPr>
              <w:spacing w:after="0"/>
              <w:rPr>
                <w:rFonts w:ascii="Times New Roman" w:hAnsi="Times New Roman"/>
                <w:b/>
                <w:bCs/>
                <w:sz w:val="24"/>
                <w:szCs w:val="24"/>
              </w:rPr>
            </w:pPr>
            <w:r w:rsidRPr="006376C8">
              <w:rPr>
                <w:rFonts w:ascii="Times New Roman" w:hAnsi="Times New Roman"/>
                <w:b/>
                <w:bCs/>
                <w:sz w:val="24"/>
                <w:szCs w:val="24"/>
              </w:rPr>
              <w:t>Definition</w:t>
            </w:r>
            <w:r w:rsidR="003D245E">
              <w:rPr>
                <w:rFonts w:ascii="Times New Roman" w:hAnsi="Times New Roman"/>
                <w:b/>
                <w:bCs/>
                <w:sz w:val="24"/>
                <w:szCs w:val="24"/>
              </w:rPr>
              <w:t xml:space="preserve"> </w:t>
            </w:r>
          </w:p>
        </w:tc>
        <w:tc>
          <w:tcPr>
            <w:tcW w:w="6884" w:type="dxa"/>
            <w:gridSpan w:val="4"/>
          </w:tcPr>
          <w:p w:rsidR="004C5685" w:rsidRPr="006376C8" w:rsidP="00040306" w14:paraId="0522ADBC" w14:textId="77777777">
            <w:pPr>
              <w:spacing w:after="0"/>
              <w:rPr>
                <w:rFonts w:ascii="Times New Roman" w:hAnsi="Times New Roman"/>
                <w:bCs/>
                <w:sz w:val="24"/>
                <w:szCs w:val="24"/>
              </w:rPr>
            </w:pPr>
            <w:r>
              <w:rPr>
                <w:rFonts w:ascii="Times New Roman" w:hAnsi="Times New Roman"/>
                <w:sz w:val="24"/>
                <w:szCs w:val="24"/>
              </w:rPr>
              <w:t>An indication of whether the LEA provides a kindergarten program of a specific length to students and cost to parents/guardians</w:t>
            </w:r>
          </w:p>
        </w:tc>
      </w:tr>
      <w:tr w14:paraId="7F0FDBF4" w14:textId="77777777" w:rsidTr="00040306">
        <w:tblPrEx>
          <w:tblW w:w="0" w:type="auto"/>
          <w:tblLook w:val="00A0"/>
        </w:tblPrEx>
        <w:tc>
          <w:tcPr>
            <w:tcW w:w="2692" w:type="dxa"/>
          </w:tcPr>
          <w:p w:rsidR="004C5685" w:rsidRPr="006376C8" w:rsidP="00670A48" w14:paraId="3F9A4F65" w14:textId="6AA04CC8">
            <w:pPr>
              <w:spacing w:after="0"/>
              <w:rPr>
                <w:rFonts w:ascii="Times New Roman" w:hAnsi="Times New Roman"/>
                <w:b/>
                <w:bCs/>
                <w:sz w:val="24"/>
                <w:szCs w:val="24"/>
              </w:rPr>
            </w:pPr>
            <w:r w:rsidRPr="006376C8">
              <w:rPr>
                <w:rFonts w:ascii="Times New Roman" w:hAnsi="Times New Roman"/>
                <w:b/>
                <w:bCs/>
                <w:sz w:val="24"/>
                <w:szCs w:val="24"/>
              </w:rPr>
              <w:t>Permitted Values</w:t>
            </w:r>
            <w:r w:rsidR="003D245E">
              <w:rPr>
                <w:rFonts w:ascii="Times New Roman" w:hAnsi="Times New Roman"/>
                <w:b/>
                <w:bCs/>
                <w:sz w:val="24"/>
                <w:szCs w:val="24"/>
              </w:rPr>
              <w:t xml:space="preserve"> </w:t>
            </w:r>
          </w:p>
        </w:tc>
        <w:tc>
          <w:tcPr>
            <w:tcW w:w="6884" w:type="dxa"/>
            <w:gridSpan w:val="4"/>
          </w:tcPr>
          <w:p w:rsidR="006D3DDD" w:rsidRPr="006D3DDD" w:rsidP="00B56622" w14:paraId="1DE4A917" w14:textId="77777777">
            <w:pPr>
              <w:pStyle w:val="ListParagraph"/>
              <w:numPr>
                <w:ilvl w:val="0"/>
                <w:numId w:val="20"/>
              </w:numPr>
              <w:spacing w:after="0"/>
              <w:rPr>
                <w:rFonts w:ascii="Times New Roman" w:hAnsi="Times New Roman"/>
                <w:sz w:val="24"/>
                <w:szCs w:val="24"/>
              </w:rPr>
            </w:pPr>
            <w:r w:rsidRPr="006D3DDD">
              <w:rPr>
                <w:rFonts w:ascii="Times New Roman" w:hAnsi="Times New Roman"/>
                <w:sz w:val="24"/>
                <w:szCs w:val="24"/>
              </w:rPr>
              <w:t>Full-day kindergarten (free; no charge to parent(s)/guardian)</w:t>
            </w:r>
          </w:p>
          <w:p w:rsidR="006D3DDD" w:rsidRPr="006D3DDD" w:rsidP="00B56622" w14:paraId="68379133" w14:textId="77777777">
            <w:pPr>
              <w:pStyle w:val="ListParagraph"/>
              <w:numPr>
                <w:ilvl w:val="0"/>
                <w:numId w:val="20"/>
              </w:numPr>
              <w:spacing w:after="0"/>
              <w:rPr>
                <w:rFonts w:ascii="Times New Roman" w:hAnsi="Times New Roman"/>
                <w:sz w:val="24"/>
                <w:szCs w:val="24"/>
              </w:rPr>
            </w:pPr>
            <w:r w:rsidRPr="006D3DDD">
              <w:rPr>
                <w:rFonts w:ascii="Times New Roman" w:hAnsi="Times New Roman"/>
                <w:sz w:val="24"/>
                <w:szCs w:val="24"/>
              </w:rPr>
              <w:t>Full-day kindergarten (partial or full charge to parent(s)/guardian)</w:t>
            </w:r>
          </w:p>
          <w:p w:rsidR="006D3DDD" w:rsidRPr="006D3DDD" w:rsidP="00B56622" w14:paraId="36CA340F" w14:textId="77777777">
            <w:pPr>
              <w:pStyle w:val="ListParagraph"/>
              <w:numPr>
                <w:ilvl w:val="0"/>
                <w:numId w:val="20"/>
              </w:numPr>
              <w:spacing w:after="0"/>
              <w:rPr>
                <w:rFonts w:ascii="Times New Roman" w:hAnsi="Times New Roman"/>
                <w:sz w:val="24"/>
                <w:szCs w:val="24"/>
              </w:rPr>
            </w:pPr>
            <w:r w:rsidRPr="006D3DDD">
              <w:rPr>
                <w:rFonts w:ascii="Times New Roman" w:hAnsi="Times New Roman"/>
                <w:sz w:val="24"/>
                <w:szCs w:val="24"/>
              </w:rPr>
              <w:t>Part-day kindergarten (free; no charge to parent(s)/guardian)</w:t>
            </w:r>
          </w:p>
          <w:p w:rsidR="004C5685" w:rsidRPr="00835B5A" w:rsidP="00B56622" w14:paraId="459EFAFF" w14:textId="31740134">
            <w:pPr>
              <w:pStyle w:val="ListParagraph"/>
              <w:numPr>
                <w:ilvl w:val="0"/>
                <w:numId w:val="20"/>
              </w:numPr>
              <w:spacing w:after="0"/>
              <w:rPr>
                <w:rFonts w:ascii="Times New Roman" w:hAnsi="Times New Roman"/>
                <w:sz w:val="24"/>
                <w:szCs w:val="24"/>
              </w:rPr>
            </w:pPr>
            <w:r w:rsidRPr="006D3DDD">
              <w:rPr>
                <w:rFonts w:ascii="Times New Roman" w:hAnsi="Times New Roman"/>
                <w:sz w:val="24"/>
                <w:szCs w:val="24"/>
              </w:rPr>
              <w:t>Part-day kindergarten (partial or full charge to parent(s)/guardian)</w:t>
            </w:r>
          </w:p>
        </w:tc>
      </w:tr>
      <w:tr w14:paraId="7E0D9636" w14:textId="77777777" w:rsidTr="00040306">
        <w:tblPrEx>
          <w:tblW w:w="0" w:type="auto"/>
          <w:tblLook w:val="00A0"/>
        </w:tblPrEx>
        <w:tc>
          <w:tcPr>
            <w:tcW w:w="2692" w:type="dxa"/>
          </w:tcPr>
          <w:p w:rsidR="004C5685" w:rsidRPr="006376C8" w:rsidP="00040306" w14:paraId="1E761F3F" w14:textId="77777777">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rsidR="004C5685" w:rsidRPr="00AE316B" w:rsidP="002A2589" w14:paraId="34997440" w14:textId="77777777">
            <w:pPr>
              <w:spacing w:after="0"/>
              <w:rPr>
                <w:rFonts w:ascii="Times New Roman" w:hAnsi="Times New Roman"/>
                <w:bCs/>
                <w:sz w:val="24"/>
                <w:szCs w:val="24"/>
              </w:rPr>
            </w:pPr>
            <w:r w:rsidRPr="00AE316B">
              <w:rPr>
                <w:rFonts w:ascii="Times New Roman" w:hAnsi="Times New Roman"/>
                <w:sz w:val="24"/>
                <w:szCs w:val="24"/>
              </w:rPr>
              <w:t>October 1</w:t>
            </w:r>
          </w:p>
        </w:tc>
      </w:tr>
      <w:tr w14:paraId="77581B18" w14:textId="77777777" w:rsidTr="00040306">
        <w:tblPrEx>
          <w:tblW w:w="0" w:type="auto"/>
          <w:tblLook w:val="00A0"/>
        </w:tblPrEx>
        <w:tc>
          <w:tcPr>
            <w:tcW w:w="2692" w:type="dxa"/>
          </w:tcPr>
          <w:p w:rsidR="004C5685" w:rsidRPr="006376C8" w:rsidP="00040306" w14:paraId="6A488316"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4C5685" w:rsidRPr="006376C8" w:rsidP="00040306" w14:paraId="7AD9CB5D"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eastAsia="Wingdings 2" w:hAnsi="Wingdings 2" w:cs="Wingdings 2"/>
                <w:bCs/>
                <w:sz w:val="24"/>
                <w:szCs w:val="24"/>
              </w:rPr>
              <w:t>£</w:t>
            </w:r>
          </w:p>
        </w:tc>
        <w:tc>
          <w:tcPr>
            <w:tcW w:w="2394" w:type="dxa"/>
          </w:tcPr>
          <w:p w:rsidR="004C5685" w:rsidRPr="006376C8" w:rsidP="00040306" w14:paraId="105BAFF7"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52"/>
            </w:r>
          </w:p>
        </w:tc>
        <w:tc>
          <w:tcPr>
            <w:tcW w:w="2394" w:type="dxa"/>
            <w:gridSpan w:val="2"/>
          </w:tcPr>
          <w:p w:rsidR="004C5685" w:rsidRPr="006376C8" w:rsidP="00040306" w14:paraId="287A4FE7"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76B9DAD9" w14:textId="77777777" w:rsidTr="00040306">
        <w:tblPrEx>
          <w:tblW w:w="0" w:type="auto"/>
          <w:tblLook w:val="00A0"/>
        </w:tblPrEx>
        <w:tc>
          <w:tcPr>
            <w:tcW w:w="2692" w:type="dxa"/>
          </w:tcPr>
          <w:p w:rsidR="004C5685" w:rsidRPr="006376C8" w:rsidP="00040306" w14:paraId="0A14612E" w14:textId="177365DC">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4C5685" w:rsidRPr="006376C8" w:rsidP="00040306" w14:paraId="30E906E2" w14:textId="77777777">
            <w:pPr>
              <w:spacing w:after="0"/>
              <w:rPr>
                <w:b/>
                <w:bCs/>
                <w:sz w:val="24"/>
                <w:szCs w:val="24"/>
              </w:rPr>
            </w:pPr>
            <w:r w:rsidRPr="006376C8">
              <w:rPr>
                <w:rFonts w:ascii="Wingdings 2" w:eastAsia="Wingdings 2" w:hAnsi="Wingdings 2" w:cs="Wingdings 2"/>
                <w:bCs/>
                <w:sz w:val="24"/>
                <w:szCs w:val="24"/>
              </w:rPr>
              <w:t>£</w:t>
            </w:r>
            <w:r w:rsidRPr="006376C8">
              <w:rPr>
                <w:bCs/>
                <w:sz w:val="24"/>
                <w:szCs w:val="24"/>
              </w:rPr>
              <w:t xml:space="preserve">  </w:t>
            </w:r>
          </w:p>
        </w:tc>
      </w:tr>
      <w:tr w14:paraId="4CFD630A" w14:textId="77777777" w:rsidTr="00040306">
        <w:tblPrEx>
          <w:tblW w:w="0" w:type="auto"/>
          <w:tblLook w:val="00A0"/>
        </w:tblPrEx>
        <w:tc>
          <w:tcPr>
            <w:tcW w:w="2692" w:type="dxa"/>
          </w:tcPr>
          <w:p w:rsidR="004C5685" w:rsidRPr="006376C8" w:rsidP="00040306" w14:paraId="530DB35D"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4C5685" w:rsidRPr="006376C8" w:rsidP="00040306" w14:paraId="4FA6CC6D" w14:textId="77777777">
            <w:pPr>
              <w:spacing w:after="0"/>
              <w:rPr>
                <w:rFonts w:ascii="Times New Roman" w:hAnsi="Times New Roman"/>
                <w:sz w:val="24"/>
                <w:szCs w:val="24"/>
              </w:rPr>
            </w:pPr>
            <w:r w:rsidRPr="006376C8">
              <w:rPr>
                <w:rFonts w:ascii="Times New Roman" w:hAnsi="Times New Roman"/>
                <w:color w:val="000000"/>
                <w:sz w:val="24"/>
                <w:szCs w:val="24"/>
              </w:rPr>
              <w:t>A full-day kindergarten program is a program in which a child attends school each weekday for approximately six hours or more.</w:t>
            </w:r>
          </w:p>
        </w:tc>
      </w:tr>
    </w:tbl>
    <w:p w:rsidR="00F4759B" w:rsidP="00BA2E40" w14:paraId="2FCD509F" w14:textId="77777777">
      <w:pPr>
        <w:spacing w:after="0"/>
        <w:rPr>
          <w:sz w:val="24"/>
          <w:szCs w:val="24"/>
        </w:rPr>
      </w:pPr>
    </w:p>
    <w:p w:rsidR="00F0633A" w:rsidP="00BA2E40" w14:paraId="729AC35E" w14:textId="77777777">
      <w:pPr>
        <w:spacing w:after="0"/>
        <w:rPr>
          <w:sz w:val="24"/>
          <w:szCs w:val="24"/>
        </w:rPr>
      </w:pPr>
    </w:p>
    <w:p w:rsidR="29BC0BC7" w:rsidP="29BC0BC7" w14:paraId="2AC4187A" w14:textId="249A9A1A">
      <w:pPr>
        <w:spacing w:after="0"/>
      </w:pPr>
    </w:p>
    <w:p w:rsidR="29BC0BC7" w:rsidP="29BC0BC7" w14:paraId="59B3CFCA" w14:textId="4AAB169F">
      <w:pPr>
        <w:spacing w:after="0"/>
      </w:pPr>
    </w:p>
    <w:p w:rsidR="00302CF2" w:rsidP="00BA2E40" w14:paraId="40F4F16E" w14:textId="0FDEDC6F">
      <w:pPr>
        <w:spacing w:after="0"/>
        <w:rPr>
          <w:sz w:val="24"/>
          <w:szCs w:val="24"/>
        </w:rPr>
      </w:pPr>
    </w:p>
    <w:p w:rsidR="00302CF2" w:rsidP="00BA2E40" w14:paraId="73BB4F22" w14:textId="77777777">
      <w:pPr>
        <w:spacing w:after="0"/>
        <w:rPr>
          <w:sz w:val="24"/>
          <w:szCs w:val="24"/>
        </w:rPr>
      </w:pPr>
    </w:p>
    <w:p w:rsidR="00857360" w:rsidP="00BA2E40" w14:paraId="5A525A6E" w14:textId="77777777">
      <w:pPr>
        <w:spacing w:after="0"/>
        <w:rPr>
          <w:sz w:val="24"/>
          <w:szCs w:val="24"/>
        </w:rPr>
      </w:pPr>
    </w:p>
    <w:p w:rsidR="00857360" w:rsidP="00BA2E40" w14:paraId="2EED79BB" w14:textId="77777777">
      <w:pPr>
        <w:spacing w:after="0"/>
        <w:rPr>
          <w:sz w:val="24"/>
          <w:szCs w:val="24"/>
        </w:rPr>
      </w:pPr>
    </w:p>
    <w:p w:rsidR="00857360" w:rsidP="00BA2E40" w14:paraId="7762F596" w14:textId="77777777">
      <w:pPr>
        <w:spacing w:after="0"/>
        <w:rPr>
          <w:sz w:val="24"/>
          <w:szCs w:val="24"/>
        </w:rPr>
      </w:pPr>
    </w:p>
    <w:p w:rsidR="00857360" w:rsidP="00BA2E40" w14:paraId="52B72208" w14:textId="77777777">
      <w:pPr>
        <w:spacing w:after="0"/>
        <w:rPr>
          <w:sz w:val="24"/>
          <w:szCs w:val="24"/>
        </w:rPr>
      </w:pPr>
    </w:p>
    <w:p w:rsidR="00857360" w:rsidP="00BA2E40" w14:paraId="074EB1D1" w14:textId="77777777">
      <w:pPr>
        <w:spacing w:after="0"/>
        <w:rPr>
          <w:sz w:val="24"/>
          <w:szCs w:val="24"/>
        </w:rPr>
      </w:pPr>
    </w:p>
    <w:p w:rsidR="00857360" w:rsidP="00BA2E40" w14:paraId="64CD07ED" w14:textId="77777777">
      <w:pPr>
        <w:spacing w:after="0"/>
        <w:rPr>
          <w:sz w:val="24"/>
          <w:szCs w:val="24"/>
        </w:rPr>
      </w:pPr>
    </w:p>
    <w:p w:rsidR="00857360" w:rsidP="00BA2E40" w14:paraId="6B255243" w14:textId="77777777">
      <w:pPr>
        <w:spacing w:after="0"/>
        <w:rPr>
          <w:sz w:val="24"/>
          <w:szCs w:val="24"/>
        </w:rPr>
      </w:pPr>
    </w:p>
    <w:p w:rsidR="00857360" w:rsidP="00BA2E40" w14:paraId="39CDEA81" w14:textId="77777777">
      <w:pPr>
        <w:spacing w:after="0"/>
        <w:rPr>
          <w:sz w:val="24"/>
          <w:szCs w:val="24"/>
        </w:rPr>
      </w:pPr>
    </w:p>
    <w:p w:rsidR="00857360" w:rsidP="00BA2E40" w14:paraId="3791C3CD" w14:textId="77777777">
      <w:pPr>
        <w:spacing w:after="0"/>
        <w:rPr>
          <w:sz w:val="24"/>
          <w:szCs w:val="24"/>
        </w:rPr>
      </w:pPr>
    </w:p>
    <w:p w:rsidR="00857360" w:rsidP="00BA2E40" w14:paraId="2C021F3F" w14:textId="77777777">
      <w:pPr>
        <w:spacing w:after="0"/>
        <w:rPr>
          <w:sz w:val="24"/>
          <w:szCs w:val="24"/>
        </w:rPr>
      </w:pPr>
    </w:p>
    <w:p w:rsidR="00857360" w:rsidP="00BA2E40" w14:paraId="7E35C7FC" w14:textId="77777777">
      <w:pPr>
        <w:spacing w:after="0"/>
        <w:rPr>
          <w:sz w:val="24"/>
          <w:szCs w:val="24"/>
        </w:rPr>
      </w:pPr>
    </w:p>
    <w:p w:rsidR="00857360" w:rsidP="00BA2E40" w14:paraId="48F041AC" w14:textId="77777777">
      <w:pPr>
        <w:spacing w:after="0"/>
        <w:rPr>
          <w:sz w:val="24"/>
          <w:szCs w:val="24"/>
        </w:rPr>
      </w:pPr>
    </w:p>
    <w:p w:rsidR="00857360" w:rsidP="00BA2E40" w14:paraId="5719EF7B" w14:textId="77777777">
      <w:pPr>
        <w:spacing w:after="0"/>
        <w:rPr>
          <w:sz w:val="24"/>
          <w:szCs w:val="24"/>
        </w:rPr>
      </w:pPr>
    </w:p>
    <w:p w:rsidR="00857360" w:rsidP="00BA2E40" w14:paraId="7328FEEB" w14:textId="77777777">
      <w:pPr>
        <w:spacing w:after="0"/>
        <w:rPr>
          <w:sz w:val="24"/>
          <w:szCs w:val="24"/>
        </w:rPr>
      </w:pPr>
    </w:p>
    <w:p w:rsidR="00290F75" w:rsidP="00BA2E40" w14:paraId="6AA78574" w14:textId="77777777">
      <w:pPr>
        <w:spacing w:after="0"/>
        <w:rPr>
          <w:sz w:val="24"/>
          <w:szCs w:val="24"/>
        </w:rPr>
      </w:pPr>
    </w:p>
    <w:p w:rsidR="00290F75" w:rsidP="00BA2E40" w14:paraId="4DB3B6D3" w14:textId="77777777">
      <w:pPr>
        <w:spacing w:after="0"/>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69"/>
        <w:gridCol w:w="1744"/>
        <w:gridCol w:w="2129"/>
        <w:gridCol w:w="1308"/>
        <w:gridCol w:w="1500"/>
      </w:tblGrid>
      <w:tr w14:paraId="35E7E6C0" w14:textId="77777777" w:rsidTr="00DD0187">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028" w:type="dxa"/>
            <w:gridSpan w:val="4"/>
            <w:tcBorders>
              <w:top w:val="single" w:sz="4" w:space="0" w:color="auto"/>
            </w:tcBorders>
            <w:shd w:val="clear" w:color="auto" w:fill="4F81BD"/>
          </w:tcPr>
          <w:p w:rsidR="00290F75" w:rsidRPr="00973042" w:rsidP="00DD0187" w14:paraId="254001B8" w14:textId="77777777">
            <w:pPr>
              <w:spacing w:after="0"/>
              <w:rPr>
                <w:b/>
                <w:bCs/>
                <w:color w:val="FFFFFF"/>
                <w:sz w:val="24"/>
                <w:szCs w:val="24"/>
              </w:rPr>
            </w:pPr>
            <w:r w:rsidRPr="00973042">
              <w:rPr>
                <w:sz w:val="24"/>
                <w:szCs w:val="24"/>
              </w:rPr>
              <w:br w:type="page"/>
            </w:r>
            <w:r w:rsidRPr="00973042">
              <w:rPr>
                <w:rFonts w:ascii="Times New Roman" w:hAnsi="Times New Roman"/>
                <w:b/>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Magnet </w:t>
            </w:r>
            <w:r>
              <w:rPr>
                <w:rFonts w:ascii="Times New Roman" w:hAnsi="Times New Roman"/>
                <w:b/>
                <w:bCs/>
                <w:color w:val="FFFFFF"/>
                <w:sz w:val="24"/>
                <w:szCs w:val="24"/>
              </w:rPr>
              <w:t>program detail</w:t>
            </w:r>
          </w:p>
        </w:tc>
        <w:tc>
          <w:tcPr>
            <w:tcW w:w="1530" w:type="dxa"/>
            <w:tcBorders>
              <w:top w:val="single" w:sz="4" w:space="0" w:color="auto"/>
            </w:tcBorders>
            <w:shd w:val="clear" w:color="auto" w:fill="4F81BD"/>
          </w:tcPr>
          <w:p w:rsidR="00290F75" w:rsidRPr="00973042" w:rsidP="00DD0187" w14:paraId="238EBCA6" w14:textId="77777777">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948</w:t>
            </w:r>
          </w:p>
        </w:tc>
      </w:tr>
      <w:tr w14:paraId="0F19FD5E" w14:textId="77777777" w:rsidTr="00DD0187">
        <w:tblPrEx>
          <w:tblW w:w="0" w:type="auto"/>
          <w:tblLook w:val="00A0"/>
        </w:tblPrEx>
        <w:tc>
          <w:tcPr>
            <w:tcW w:w="2718" w:type="dxa"/>
          </w:tcPr>
          <w:p w:rsidR="00290F75" w:rsidRPr="00973042" w:rsidP="00DD0187" w14:paraId="1C8C214E" w14:textId="77777777">
            <w:pPr>
              <w:spacing w:after="0"/>
              <w:rPr>
                <w:b/>
                <w:bCs/>
                <w:sz w:val="24"/>
                <w:szCs w:val="24"/>
              </w:rPr>
            </w:pPr>
            <w:r w:rsidRPr="00973042">
              <w:rPr>
                <w:rFonts w:ascii="Times New Roman" w:hAnsi="Times New Roman"/>
                <w:b/>
                <w:bCs/>
                <w:sz w:val="24"/>
                <w:szCs w:val="24"/>
              </w:rPr>
              <w:t>Definition</w:t>
            </w:r>
          </w:p>
        </w:tc>
        <w:tc>
          <w:tcPr>
            <w:tcW w:w="6840" w:type="dxa"/>
            <w:gridSpan w:val="4"/>
          </w:tcPr>
          <w:p w:rsidR="00290F75" w:rsidRPr="00973042" w:rsidP="00DD0187" w14:paraId="46E660BD" w14:textId="77777777">
            <w:pPr>
              <w:spacing w:after="0"/>
              <w:rPr>
                <w:b/>
                <w:bCs/>
                <w:sz w:val="24"/>
                <w:szCs w:val="24"/>
              </w:rPr>
            </w:pPr>
            <w:r w:rsidRPr="00973042">
              <w:rPr>
                <w:rFonts w:ascii="Times New Roman" w:hAnsi="Times New Roman"/>
                <w:sz w:val="24"/>
                <w:szCs w:val="24"/>
              </w:rPr>
              <w:t xml:space="preserve">An indication of whether the </w:t>
            </w:r>
            <w:r>
              <w:rPr>
                <w:rFonts w:ascii="Times New Roman" w:hAnsi="Times New Roman"/>
                <w:sz w:val="24"/>
                <w:szCs w:val="24"/>
              </w:rPr>
              <w:t xml:space="preserve">entire </w:t>
            </w:r>
            <w:r w:rsidRPr="00973042">
              <w:rPr>
                <w:rFonts w:ascii="Times New Roman" w:hAnsi="Times New Roman"/>
                <w:sz w:val="24"/>
                <w:szCs w:val="24"/>
              </w:rPr>
              <w:t xml:space="preserve">school </w:t>
            </w:r>
            <w:r>
              <w:rPr>
                <w:rFonts w:ascii="Times New Roman" w:hAnsi="Times New Roman"/>
                <w:sz w:val="24"/>
                <w:szCs w:val="24"/>
              </w:rPr>
              <w:t>population participates in the</w:t>
            </w:r>
            <w:r w:rsidRPr="00973042">
              <w:rPr>
                <w:rFonts w:ascii="Times New Roman" w:hAnsi="Times New Roman"/>
                <w:sz w:val="24"/>
                <w:szCs w:val="24"/>
              </w:rPr>
              <w:t xml:space="preserve"> </w:t>
            </w:r>
            <w:r>
              <w:rPr>
                <w:rFonts w:ascii="Times New Roman" w:hAnsi="Times New Roman"/>
                <w:sz w:val="24"/>
                <w:szCs w:val="24"/>
              </w:rPr>
              <w:t xml:space="preserve">school </w:t>
            </w:r>
            <w:r w:rsidRPr="00973042">
              <w:rPr>
                <w:rFonts w:ascii="Times New Roman" w:hAnsi="Times New Roman"/>
                <w:sz w:val="24"/>
                <w:szCs w:val="24"/>
              </w:rPr>
              <w:t>magnet program.</w:t>
            </w:r>
          </w:p>
        </w:tc>
      </w:tr>
      <w:tr w14:paraId="463D264B" w14:textId="77777777" w:rsidTr="00DD0187">
        <w:tblPrEx>
          <w:tblW w:w="0" w:type="auto"/>
          <w:tblLook w:val="00A0"/>
        </w:tblPrEx>
        <w:tc>
          <w:tcPr>
            <w:tcW w:w="2718" w:type="dxa"/>
          </w:tcPr>
          <w:p w:rsidR="00290F75" w:rsidRPr="00973042" w:rsidP="00DD0187" w14:paraId="7319B64B" w14:textId="77777777">
            <w:pPr>
              <w:spacing w:after="0"/>
              <w:rPr>
                <w:b/>
                <w:bCs/>
                <w:sz w:val="24"/>
                <w:szCs w:val="24"/>
              </w:rPr>
            </w:pPr>
            <w:r w:rsidRPr="00973042">
              <w:rPr>
                <w:rFonts w:ascii="Times New Roman" w:hAnsi="Times New Roman"/>
                <w:b/>
                <w:bCs/>
                <w:sz w:val="24"/>
                <w:szCs w:val="24"/>
              </w:rPr>
              <w:t>Permitted Values</w:t>
            </w:r>
          </w:p>
        </w:tc>
        <w:tc>
          <w:tcPr>
            <w:tcW w:w="6840" w:type="dxa"/>
            <w:gridSpan w:val="4"/>
          </w:tcPr>
          <w:p w:rsidR="00290F75" w:rsidRPr="00973042" w:rsidP="00B56622" w14:paraId="3C734F76" w14:textId="77777777">
            <w:pPr>
              <w:numPr>
                <w:ilvl w:val="0"/>
                <w:numId w:val="26"/>
              </w:numPr>
              <w:spacing w:after="0"/>
              <w:rPr>
                <w:b/>
                <w:bCs/>
                <w:sz w:val="24"/>
                <w:szCs w:val="24"/>
              </w:rPr>
            </w:pPr>
            <w:r w:rsidRPr="00973042">
              <w:rPr>
                <w:rFonts w:ascii="Times New Roman" w:hAnsi="Times New Roman"/>
                <w:sz w:val="24"/>
                <w:szCs w:val="24"/>
              </w:rPr>
              <w:t>Yes</w:t>
            </w:r>
          </w:p>
          <w:p w:rsidR="00290F75" w:rsidRPr="006F3658" w:rsidP="00B56622" w14:paraId="2EBC3138" w14:textId="77777777">
            <w:pPr>
              <w:numPr>
                <w:ilvl w:val="0"/>
                <w:numId w:val="26"/>
              </w:numPr>
              <w:spacing w:after="0"/>
              <w:rPr>
                <w:b/>
                <w:bCs/>
                <w:sz w:val="24"/>
                <w:szCs w:val="24"/>
              </w:rPr>
            </w:pPr>
            <w:r w:rsidRPr="00973042">
              <w:rPr>
                <w:rFonts w:ascii="Times New Roman" w:hAnsi="Times New Roman"/>
                <w:sz w:val="24"/>
                <w:szCs w:val="24"/>
              </w:rPr>
              <w:t>No</w:t>
            </w:r>
          </w:p>
          <w:p w:rsidR="00290F75" w:rsidRPr="0038295D" w:rsidP="00B56622" w14:paraId="04B8F289" w14:textId="77777777">
            <w:pPr>
              <w:numPr>
                <w:ilvl w:val="0"/>
                <w:numId w:val="26"/>
              </w:numPr>
              <w:spacing w:after="0"/>
              <w:rPr>
                <w:b/>
                <w:bCs/>
                <w:sz w:val="24"/>
                <w:szCs w:val="24"/>
              </w:rPr>
            </w:pPr>
            <w:r>
              <w:rPr>
                <w:rFonts w:ascii="Times New Roman" w:hAnsi="Times New Roman"/>
                <w:sz w:val="24"/>
                <w:szCs w:val="24"/>
              </w:rPr>
              <w:t>Not applicable</w:t>
            </w:r>
          </w:p>
        </w:tc>
      </w:tr>
      <w:tr w14:paraId="4F9190AB" w14:textId="77777777" w:rsidTr="00DD0187">
        <w:tblPrEx>
          <w:tblW w:w="0" w:type="auto"/>
          <w:tblLook w:val="00A0"/>
        </w:tblPrEx>
        <w:tc>
          <w:tcPr>
            <w:tcW w:w="2718" w:type="dxa"/>
          </w:tcPr>
          <w:p w:rsidR="00290F75" w:rsidRPr="00973042" w:rsidP="00DD0187" w14:paraId="32F2F1C0" w14:textId="77777777">
            <w:pPr>
              <w:spacing w:after="0"/>
              <w:rPr>
                <w:b/>
                <w:bCs/>
                <w:sz w:val="24"/>
                <w:szCs w:val="24"/>
              </w:rPr>
            </w:pPr>
            <w:r w:rsidRPr="00973042">
              <w:rPr>
                <w:rFonts w:ascii="Times New Roman" w:hAnsi="Times New Roman"/>
                <w:b/>
                <w:sz w:val="24"/>
                <w:szCs w:val="24"/>
              </w:rPr>
              <w:t>Reporting Period</w:t>
            </w:r>
            <w:r>
              <w:rPr>
                <w:rFonts w:ascii="Times New Roman" w:hAnsi="Times New Roman"/>
                <w:b/>
                <w:sz w:val="24"/>
                <w:szCs w:val="24"/>
              </w:rPr>
              <w:t xml:space="preserve"> </w:t>
            </w:r>
            <w:r w:rsidRPr="00973042">
              <w:rPr>
                <w:rFonts w:ascii="Times New Roman" w:hAnsi="Times New Roman"/>
                <w:b/>
                <w:sz w:val="24"/>
                <w:szCs w:val="24"/>
              </w:rPr>
              <w:t xml:space="preserve"> </w:t>
            </w:r>
          </w:p>
        </w:tc>
        <w:tc>
          <w:tcPr>
            <w:tcW w:w="6840" w:type="dxa"/>
            <w:gridSpan w:val="4"/>
          </w:tcPr>
          <w:p w:rsidR="00290F75" w:rsidRPr="00973042" w:rsidP="00DD0187" w14:paraId="2D3118CF" w14:textId="77777777">
            <w:pPr>
              <w:spacing w:after="0"/>
              <w:rPr>
                <w:bCs/>
                <w:sz w:val="24"/>
                <w:szCs w:val="24"/>
              </w:rPr>
            </w:pPr>
            <w:r>
              <w:rPr>
                <w:rFonts w:ascii="Times New Roman" w:hAnsi="Times New Roman"/>
                <w:sz w:val="24"/>
                <w:szCs w:val="24"/>
              </w:rPr>
              <w:t>October 1</w:t>
            </w:r>
          </w:p>
        </w:tc>
      </w:tr>
      <w:tr w14:paraId="1AE7EA38" w14:textId="77777777" w:rsidTr="00DD0187">
        <w:tblPrEx>
          <w:tblW w:w="0" w:type="auto"/>
          <w:tblLook w:val="00A0"/>
        </w:tblPrEx>
        <w:tc>
          <w:tcPr>
            <w:tcW w:w="2718" w:type="dxa"/>
          </w:tcPr>
          <w:p w:rsidR="00290F75" w:rsidRPr="00973042" w:rsidP="00DD0187" w14:paraId="1E67D74D" w14:textId="77777777">
            <w:pPr>
              <w:spacing w:after="0"/>
              <w:rPr>
                <w:b/>
                <w:bCs/>
                <w:sz w:val="24"/>
                <w:szCs w:val="24"/>
              </w:rPr>
            </w:pPr>
            <w:r w:rsidRPr="00973042">
              <w:rPr>
                <w:rFonts w:ascii="Times New Roman" w:hAnsi="Times New Roman"/>
                <w:b/>
                <w:sz w:val="24"/>
                <w:szCs w:val="24"/>
              </w:rPr>
              <w:t>Reporting Levels</w:t>
            </w:r>
          </w:p>
        </w:tc>
        <w:tc>
          <w:tcPr>
            <w:tcW w:w="1775" w:type="dxa"/>
          </w:tcPr>
          <w:p w:rsidR="00290F75" w:rsidRPr="00973042" w:rsidP="00DD0187" w14:paraId="10BB5D06" w14:textId="77777777">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52"/>
            </w:r>
          </w:p>
        </w:tc>
        <w:tc>
          <w:tcPr>
            <w:tcW w:w="2181" w:type="dxa"/>
          </w:tcPr>
          <w:p w:rsidR="00290F75" w:rsidRPr="00973042" w:rsidP="00DD0187" w14:paraId="7EEC5D8F" w14:textId="77777777">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eastAsia="Wingdings 2" w:hAnsi="Wingdings 2" w:cs="Wingdings 2"/>
                <w:bCs/>
                <w:sz w:val="24"/>
                <w:szCs w:val="24"/>
              </w:rPr>
              <w:t>£</w:t>
            </w:r>
          </w:p>
        </w:tc>
        <w:tc>
          <w:tcPr>
            <w:tcW w:w="2884" w:type="dxa"/>
            <w:gridSpan w:val="2"/>
          </w:tcPr>
          <w:p w:rsidR="00290F75" w:rsidRPr="00973042" w:rsidP="00DD0187" w14:paraId="4CCE217F" w14:textId="77777777">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eastAsia="Wingdings 2" w:hAnsi="Wingdings 2" w:cs="Wingdings 2"/>
                <w:bCs/>
                <w:sz w:val="24"/>
                <w:szCs w:val="24"/>
              </w:rPr>
              <w:t>£</w:t>
            </w:r>
          </w:p>
        </w:tc>
      </w:tr>
      <w:tr w14:paraId="71ACE4E5" w14:textId="77777777" w:rsidTr="00DD0187">
        <w:tblPrEx>
          <w:tblW w:w="0" w:type="auto"/>
          <w:tblLook w:val="00A0"/>
        </w:tblPrEx>
        <w:tc>
          <w:tcPr>
            <w:tcW w:w="2718" w:type="dxa"/>
          </w:tcPr>
          <w:p w:rsidR="00290F75" w:rsidRPr="00973042" w:rsidP="00DD0187" w14:paraId="4E111B18" w14:textId="77777777">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rsidR="00290F75" w:rsidRPr="00973042" w:rsidP="00DD0187" w14:paraId="01493CC4" w14:textId="77777777">
            <w:pPr>
              <w:spacing w:after="0"/>
              <w:rPr>
                <w:b/>
                <w:bCs/>
                <w:sz w:val="24"/>
                <w:szCs w:val="24"/>
              </w:rPr>
            </w:pPr>
            <w:r w:rsidRPr="00973042">
              <w:rPr>
                <w:rFonts w:ascii="Wingdings 2" w:eastAsia="Wingdings 2" w:hAnsi="Wingdings 2" w:cs="Wingdings 2"/>
                <w:bCs/>
                <w:sz w:val="24"/>
                <w:szCs w:val="24"/>
              </w:rPr>
              <w:t>£</w:t>
            </w:r>
          </w:p>
        </w:tc>
      </w:tr>
      <w:tr w14:paraId="07F58FD1" w14:textId="77777777" w:rsidTr="00DD0187">
        <w:tblPrEx>
          <w:tblW w:w="0" w:type="auto"/>
          <w:tblLook w:val="00A0"/>
        </w:tblPrEx>
        <w:tc>
          <w:tcPr>
            <w:tcW w:w="2718" w:type="dxa"/>
          </w:tcPr>
          <w:p w:rsidR="00290F75" w:rsidRPr="00973042" w:rsidP="00DD0187" w14:paraId="10D62027" w14:textId="77777777">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rsidR="00290F75" w:rsidP="00DD0187" w14:paraId="019C39E2" w14:textId="77777777">
            <w:pPr>
              <w:spacing w:after="0"/>
              <w:rPr>
                <w:rFonts w:ascii="Times New Roman" w:hAnsi="Times New Roman"/>
                <w:iCs/>
                <w:sz w:val="24"/>
                <w:szCs w:val="24"/>
              </w:rPr>
            </w:pPr>
            <w:r>
              <w:rPr>
                <w:rFonts w:ascii="Times New Roman" w:hAnsi="Times New Roman"/>
                <w:iCs/>
                <w:sz w:val="24"/>
                <w:szCs w:val="24"/>
              </w:rPr>
              <w:t>Report only for schools operating a magnet program.</w:t>
            </w:r>
          </w:p>
          <w:p w:rsidR="00290F75" w:rsidP="00DD0187" w14:paraId="6165520A" w14:textId="77777777">
            <w:pPr>
              <w:spacing w:after="0"/>
              <w:rPr>
                <w:rFonts w:ascii="Times New Roman" w:hAnsi="Times New Roman"/>
                <w:iCs/>
                <w:sz w:val="24"/>
                <w:szCs w:val="24"/>
              </w:rPr>
            </w:pPr>
          </w:p>
          <w:p w:rsidR="00290F75" w:rsidRPr="00973042" w:rsidP="00DD0187" w14:paraId="070939A8" w14:textId="6E318FEF">
            <w:pPr>
              <w:spacing w:after="0"/>
              <w:rPr>
                <w:rFonts w:ascii="Times New Roman" w:hAnsi="Times New Roman"/>
                <w:iCs/>
                <w:sz w:val="24"/>
                <w:szCs w:val="24"/>
              </w:rPr>
            </w:pPr>
            <w:r w:rsidRPr="0038295D">
              <w:rPr>
                <w:rFonts w:ascii="Times New Roman" w:hAnsi="Times New Roman"/>
                <w:iCs/>
                <w:sz w:val="24"/>
                <w:szCs w:val="24"/>
              </w:rPr>
              <w:t xml:space="preserve">Magnet program </w:t>
            </w:r>
            <w:r>
              <w:rPr>
                <w:rFonts w:ascii="Times New Roman" w:hAnsi="Times New Roman"/>
                <w:iCs/>
                <w:sz w:val="24"/>
                <w:szCs w:val="24"/>
              </w:rPr>
              <w:t xml:space="preserve">– </w:t>
            </w:r>
            <w:r w:rsidRPr="0038295D">
              <w:rPr>
                <w:rFonts w:ascii="Times New Roman" w:hAnsi="Times New Roman"/>
                <w:iCs/>
                <w:sz w:val="24"/>
                <w:szCs w:val="24"/>
              </w:rPr>
              <w:t>A program within a public school that offers a special curriculum capable of attracting substantial numbers of students of different racial/ethnic backgrounds, which may also reduce, prevent, or eliminate minority group isolation.  The program may be designed to provide an academic or social focus on a particular theme (e.g., science/math, performing arts, gifted/talented, or foreign language).  A public school is considered a magnet school if it operates a magnet program for all students or some students within the school.</w:t>
            </w:r>
          </w:p>
        </w:tc>
      </w:tr>
    </w:tbl>
    <w:p w:rsidR="00C23177" w:rsidP="00BA2E40" w14:paraId="55D54067" w14:textId="3B0CC078">
      <w:pPr>
        <w:spacing w:after="0"/>
        <w:rPr>
          <w:sz w:val="24"/>
          <w:szCs w:val="24"/>
        </w:rPr>
      </w:pPr>
    </w:p>
    <w:p w:rsidR="00D67776" w:rsidP="00BA2E40" w14:paraId="734092BC" w14:textId="0F4A19A8">
      <w:pPr>
        <w:spacing w:after="0"/>
        <w:rPr>
          <w:sz w:val="24"/>
          <w:szCs w:val="24"/>
        </w:rPr>
      </w:pPr>
    </w:p>
    <w:p w:rsidR="00D67776" w:rsidP="00BA2E40" w14:paraId="28C6F01D" w14:textId="72F65735">
      <w:pPr>
        <w:spacing w:after="0"/>
        <w:rPr>
          <w:sz w:val="24"/>
          <w:szCs w:val="24"/>
        </w:rPr>
      </w:pPr>
    </w:p>
    <w:p w:rsidR="00D67776" w:rsidP="00BA2E40" w14:paraId="6F7C81D0" w14:textId="168D089E">
      <w:pPr>
        <w:spacing w:after="0"/>
        <w:rPr>
          <w:sz w:val="24"/>
          <w:szCs w:val="24"/>
        </w:rPr>
      </w:pPr>
    </w:p>
    <w:p w:rsidR="00D67776" w:rsidP="00BA2E40" w14:paraId="3B905936" w14:textId="2BBB2EDB">
      <w:pPr>
        <w:spacing w:after="0"/>
        <w:rPr>
          <w:sz w:val="24"/>
          <w:szCs w:val="24"/>
        </w:rPr>
      </w:pPr>
    </w:p>
    <w:p w:rsidR="00D67776" w:rsidP="00BA2E40" w14:paraId="470150EA" w14:textId="1889F42E">
      <w:pPr>
        <w:spacing w:after="0"/>
        <w:rPr>
          <w:sz w:val="24"/>
          <w:szCs w:val="24"/>
        </w:rPr>
      </w:pPr>
    </w:p>
    <w:p w:rsidR="00D67776" w:rsidP="00BA2E40" w14:paraId="7F695403" w14:textId="06C8E5FD">
      <w:pPr>
        <w:spacing w:after="0"/>
        <w:rPr>
          <w:sz w:val="24"/>
          <w:szCs w:val="24"/>
        </w:rPr>
      </w:pPr>
    </w:p>
    <w:p w:rsidR="00D67776" w:rsidP="00BA2E40" w14:paraId="642BC7CA" w14:textId="7E9C8904">
      <w:pPr>
        <w:spacing w:after="0"/>
        <w:rPr>
          <w:sz w:val="24"/>
          <w:szCs w:val="24"/>
        </w:rPr>
      </w:pPr>
    </w:p>
    <w:p w:rsidR="00D67776" w:rsidP="00BA2E40" w14:paraId="5641493A" w14:textId="21A309C4">
      <w:pPr>
        <w:spacing w:after="0"/>
        <w:rPr>
          <w:sz w:val="24"/>
          <w:szCs w:val="24"/>
        </w:rPr>
      </w:pPr>
    </w:p>
    <w:p w:rsidR="00D67776" w:rsidP="00BA2E40" w14:paraId="06BA79ED" w14:textId="3AE424C8">
      <w:pPr>
        <w:spacing w:after="0"/>
        <w:rPr>
          <w:sz w:val="24"/>
          <w:szCs w:val="24"/>
        </w:rPr>
      </w:pPr>
    </w:p>
    <w:p w:rsidR="00D67776" w:rsidP="00BA2E40" w14:paraId="5D63E286" w14:textId="5BF60EA9">
      <w:pPr>
        <w:spacing w:after="0"/>
        <w:rPr>
          <w:sz w:val="24"/>
          <w:szCs w:val="24"/>
        </w:rPr>
      </w:pPr>
    </w:p>
    <w:p w:rsidR="00D67776" w:rsidP="00BA2E40" w14:paraId="099D5D63" w14:textId="75145955">
      <w:pPr>
        <w:spacing w:after="0"/>
        <w:rPr>
          <w:sz w:val="24"/>
          <w:szCs w:val="24"/>
        </w:rPr>
      </w:pPr>
    </w:p>
    <w:p w:rsidR="00D67776" w:rsidP="00BA2E40" w14:paraId="28B3FED4" w14:textId="1C43C2B1">
      <w:pPr>
        <w:spacing w:after="0"/>
        <w:rPr>
          <w:sz w:val="24"/>
          <w:szCs w:val="24"/>
        </w:rPr>
      </w:pPr>
    </w:p>
    <w:p w:rsidR="00D67776" w:rsidP="00BA2E40" w14:paraId="6E90B233" w14:textId="40114DAE">
      <w:pPr>
        <w:spacing w:after="0"/>
        <w:rPr>
          <w:sz w:val="24"/>
          <w:szCs w:val="24"/>
        </w:rPr>
      </w:pPr>
    </w:p>
    <w:p w:rsidR="00D67776" w:rsidP="00BA2E40" w14:paraId="72DDEF7D" w14:textId="47398219">
      <w:pPr>
        <w:spacing w:after="0"/>
        <w:rPr>
          <w:sz w:val="24"/>
          <w:szCs w:val="24"/>
        </w:rPr>
      </w:pPr>
    </w:p>
    <w:p w:rsidR="00D67776" w:rsidP="00BA2E40" w14:paraId="0440E44F" w14:textId="48835B67">
      <w:pPr>
        <w:spacing w:after="0"/>
        <w:rPr>
          <w:sz w:val="24"/>
          <w:szCs w:val="24"/>
        </w:rPr>
      </w:pPr>
    </w:p>
    <w:p w:rsidR="00D67776" w:rsidP="00BA2E40" w14:paraId="72565ACD" w14:textId="75E66940">
      <w:pPr>
        <w:spacing w:after="0"/>
        <w:rPr>
          <w:sz w:val="24"/>
          <w:szCs w:val="24"/>
        </w:rPr>
      </w:pPr>
    </w:p>
    <w:p w:rsidR="00D67776" w:rsidP="00BA2E40" w14:paraId="2360A2FB" w14:textId="4D592BDC">
      <w:pPr>
        <w:spacing w:after="0"/>
        <w:rPr>
          <w:sz w:val="24"/>
          <w:szCs w:val="24"/>
        </w:rPr>
      </w:pPr>
    </w:p>
    <w:p w:rsidR="00D67776" w:rsidP="00BA2E40" w14:paraId="70F464FF" w14:textId="6AD36ED0">
      <w:pPr>
        <w:spacing w:after="0"/>
        <w:rPr>
          <w:sz w:val="24"/>
          <w:szCs w:val="24"/>
        </w:rPr>
      </w:pPr>
    </w:p>
    <w:p w:rsidR="00D67776" w:rsidP="00BA2E40" w14:paraId="4C4F1C38" w14:textId="11FA7786">
      <w:pPr>
        <w:spacing w:after="0"/>
        <w:rPr>
          <w:sz w:val="24"/>
          <w:szCs w:val="24"/>
        </w:rPr>
      </w:pPr>
    </w:p>
    <w:p w:rsidR="00D67776" w:rsidP="00BA2E40" w14:paraId="50C807BA" w14:textId="24DD3F51">
      <w:pPr>
        <w:spacing w:after="0"/>
        <w:rPr>
          <w:sz w:val="24"/>
          <w:szCs w:val="24"/>
        </w:rPr>
      </w:pPr>
    </w:p>
    <w:p w:rsidR="00D67776" w:rsidP="00BA2E40" w14:paraId="56D2CA9C" w14:textId="77777777">
      <w:pPr>
        <w:spacing w:after="0"/>
        <w:rPr>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14:paraId="6B20E4B9" w14:textId="77777777" w:rsidTr="0085323D">
        <w:tblPrEx>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028" w:type="dxa"/>
            <w:gridSpan w:val="4"/>
            <w:tcBorders>
              <w:top w:val="single" w:sz="4" w:space="0" w:color="auto"/>
            </w:tcBorders>
            <w:shd w:val="clear" w:color="auto" w:fill="4F81BD"/>
          </w:tcPr>
          <w:p w:rsidR="0085323D" w:rsidRPr="00973042" w:rsidP="0085323D" w14:paraId="4C7E365B" w14:textId="77777777">
            <w:pPr>
              <w:spacing w:after="0"/>
              <w:rPr>
                <w:b/>
                <w:bCs/>
                <w:color w:val="FFFFFF"/>
                <w:sz w:val="24"/>
                <w:szCs w:val="24"/>
              </w:rPr>
            </w:pPr>
            <w:r w:rsidRPr="00973042">
              <w:rPr>
                <w:sz w:val="24"/>
                <w:szCs w:val="24"/>
              </w:rPr>
              <w:br w:type="page"/>
            </w:r>
            <w:r w:rsidRPr="00973042">
              <w:rPr>
                <w:rFonts w:ascii="Times New Roman" w:hAnsi="Times New Roman"/>
                <w:b/>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Magnet status</w:t>
            </w:r>
          </w:p>
        </w:tc>
        <w:tc>
          <w:tcPr>
            <w:tcW w:w="1530" w:type="dxa"/>
            <w:tcBorders>
              <w:top w:val="single" w:sz="4" w:space="0" w:color="auto"/>
            </w:tcBorders>
            <w:shd w:val="clear" w:color="auto" w:fill="4F81BD"/>
          </w:tcPr>
          <w:p w:rsidR="0085323D" w:rsidRPr="00973042" w:rsidP="0085323D" w14:paraId="20F827F0" w14:textId="77777777">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949</w:t>
            </w:r>
          </w:p>
        </w:tc>
      </w:tr>
      <w:tr w14:paraId="3ECA108C" w14:textId="77777777" w:rsidTr="0085323D">
        <w:tblPrEx>
          <w:tblW w:w="9558" w:type="dxa"/>
          <w:tblLook w:val="00A0"/>
        </w:tblPrEx>
        <w:tc>
          <w:tcPr>
            <w:tcW w:w="2718" w:type="dxa"/>
          </w:tcPr>
          <w:p w:rsidR="0085323D" w:rsidRPr="00973042" w:rsidP="0085323D" w14:paraId="67F3726F" w14:textId="77777777">
            <w:pPr>
              <w:spacing w:after="0"/>
              <w:rPr>
                <w:b/>
                <w:bCs/>
                <w:sz w:val="24"/>
                <w:szCs w:val="24"/>
              </w:rPr>
            </w:pPr>
            <w:r w:rsidRPr="00973042">
              <w:rPr>
                <w:rFonts w:ascii="Times New Roman" w:hAnsi="Times New Roman"/>
                <w:b/>
                <w:bCs/>
                <w:sz w:val="24"/>
                <w:szCs w:val="24"/>
              </w:rPr>
              <w:t>Definition</w:t>
            </w:r>
          </w:p>
        </w:tc>
        <w:tc>
          <w:tcPr>
            <w:tcW w:w="6840" w:type="dxa"/>
            <w:gridSpan w:val="4"/>
          </w:tcPr>
          <w:p w:rsidR="0085323D" w:rsidRPr="00973042" w:rsidP="0085323D" w14:paraId="0179F574" w14:textId="77777777">
            <w:pPr>
              <w:spacing w:after="0"/>
              <w:rPr>
                <w:b/>
                <w:bCs/>
                <w:sz w:val="24"/>
                <w:szCs w:val="24"/>
              </w:rPr>
            </w:pPr>
            <w:r w:rsidRPr="00973042">
              <w:rPr>
                <w:rFonts w:ascii="Times New Roman" w:hAnsi="Times New Roman"/>
                <w:sz w:val="24"/>
                <w:szCs w:val="24"/>
              </w:rPr>
              <w:t>An indication of whether the school is a magnet school or has a magnet program within the school.</w:t>
            </w:r>
          </w:p>
        </w:tc>
      </w:tr>
      <w:tr w14:paraId="74B3B0F4" w14:textId="77777777" w:rsidTr="0085323D">
        <w:tblPrEx>
          <w:tblW w:w="9558" w:type="dxa"/>
          <w:tblLook w:val="00A0"/>
        </w:tblPrEx>
        <w:tc>
          <w:tcPr>
            <w:tcW w:w="2718" w:type="dxa"/>
          </w:tcPr>
          <w:p w:rsidR="0085323D" w:rsidRPr="00973042" w:rsidP="0085323D" w14:paraId="68E9A78B" w14:textId="77777777">
            <w:pPr>
              <w:spacing w:after="0"/>
              <w:rPr>
                <w:b/>
                <w:bCs/>
                <w:sz w:val="24"/>
                <w:szCs w:val="24"/>
              </w:rPr>
            </w:pPr>
            <w:r w:rsidRPr="00973042">
              <w:rPr>
                <w:rFonts w:ascii="Times New Roman" w:hAnsi="Times New Roman"/>
                <w:b/>
                <w:bCs/>
                <w:sz w:val="24"/>
                <w:szCs w:val="24"/>
              </w:rPr>
              <w:t>Permitted Values</w:t>
            </w:r>
          </w:p>
        </w:tc>
        <w:tc>
          <w:tcPr>
            <w:tcW w:w="6840" w:type="dxa"/>
            <w:gridSpan w:val="4"/>
          </w:tcPr>
          <w:p w:rsidR="0085323D" w:rsidRPr="00973042" w:rsidP="00B56622" w14:paraId="66CD7F3F" w14:textId="77777777">
            <w:pPr>
              <w:numPr>
                <w:ilvl w:val="0"/>
                <w:numId w:val="26"/>
              </w:numPr>
              <w:spacing w:after="0"/>
              <w:rPr>
                <w:b/>
                <w:bCs/>
                <w:sz w:val="24"/>
                <w:szCs w:val="24"/>
              </w:rPr>
            </w:pPr>
            <w:r w:rsidRPr="00973042">
              <w:rPr>
                <w:rFonts w:ascii="Times New Roman" w:hAnsi="Times New Roman"/>
                <w:sz w:val="24"/>
                <w:szCs w:val="24"/>
              </w:rPr>
              <w:t>Yes</w:t>
            </w:r>
          </w:p>
          <w:p w:rsidR="0085323D" w:rsidRPr="0085323D" w:rsidP="00B56622" w14:paraId="745B7C12" w14:textId="4CA9BBC0">
            <w:pPr>
              <w:numPr>
                <w:ilvl w:val="0"/>
                <w:numId w:val="26"/>
              </w:numPr>
              <w:spacing w:after="0"/>
              <w:rPr>
                <w:b/>
                <w:bCs/>
                <w:sz w:val="24"/>
                <w:szCs w:val="24"/>
              </w:rPr>
            </w:pPr>
            <w:r w:rsidRPr="00973042">
              <w:rPr>
                <w:rFonts w:ascii="Times New Roman" w:hAnsi="Times New Roman"/>
                <w:sz w:val="24"/>
                <w:szCs w:val="24"/>
              </w:rPr>
              <w:t>No</w:t>
            </w:r>
          </w:p>
        </w:tc>
      </w:tr>
      <w:tr w14:paraId="38BE09C4" w14:textId="77777777" w:rsidTr="0085323D">
        <w:tblPrEx>
          <w:tblW w:w="9558" w:type="dxa"/>
          <w:tblLook w:val="00A0"/>
        </w:tblPrEx>
        <w:tc>
          <w:tcPr>
            <w:tcW w:w="2718" w:type="dxa"/>
          </w:tcPr>
          <w:p w:rsidR="0085323D" w:rsidRPr="00973042" w:rsidP="0085323D" w14:paraId="2C986891" w14:textId="77777777">
            <w:pPr>
              <w:spacing w:after="0"/>
              <w:rPr>
                <w:b/>
                <w:bCs/>
                <w:sz w:val="24"/>
                <w:szCs w:val="24"/>
              </w:rPr>
            </w:pPr>
            <w:r w:rsidRPr="00973042">
              <w:rPr>
                <w:rFonts w:ascii="Times New Roman" w:hAnsi="Times New Roman"/>
                <w:b/>
                <w:sz w:val="24"/>
                <w:szCs w:val="24"/>
              </w:rPr>
              <w:t>Reporting Period</w:t>
            </w:r>
            <w:r>
              <w:rPr>
                <w:rFonts w:ascii="Times New Roman" w:hAnsi="Times New Roman"/>
                <w:b/>
                <w:sz w:val="24"/>
                <w:szCs w:val="24"/>
              </w:rPr>
              <w:t xml:space="preserve"> </w:t>
            </w:r>
            <w:r w:rsidRPr="00973042">
              <w:rPr>
                <w:rFonts w:ascii="Times New Roman" w:hAnsi="Times New Roman"/>
                <w:b/>
                <w:sz w:val="24"/>
                <w:szCs w:val="24"/>
              </w:rPr>
              <w:t xml:space="preserve"> </w:t>
            </w:r>
          </w:p>
        </w:tc>
        <w:tc>
          <w:tcPr>
            <w:tcW w:w="6840" w:type="dxa"/>
            <w:gridSpan w:val="4"/>
          </w:tcPr>
          <w:p w:rsidR="0085323D" w:rsidRPr="0022654D" w:rsidP="0085323D" w14:paraId="6DF05A1D" w14:textId="77777777">
            <w:pPr>
              <w:spacing w:after="0"/>
              <w:rPr>
                <w:rFonts w:ascii="Times New Roman" w:hAnsi="Times New Roman"/>
                <w:sz w:val="24"/>
                <w:szCs w:val="24"/>
              </w:rPr>
            </w:pPr>
            <w:r>
              <w:rPr>
                <w:rFonts w:ascii="Times New Roman" w:hAnsi="Times New Roman"/>
                <w:sz w:val="24"/>
                <w:szCs w:val="24"/>
              </w:rPr>
              <w:t>October 1</w:t>
            </w:r>
            <w:r w:rsidRPr="00973042">
              <w:rPr>
                <w:rFonts w:ascii="Times New Roman" w:hAnsi="Times New Roman"/>
                <w:sz w:val="24"/>
                <w:szCs w:val="24"/>
              </w:rPr>
              <w:t xml:space="preserve"> </w:t>
            </w:r>
          </w:p>
        </w:tc>
      </w:tr>
      <w:tr w14:paraId="11734C32" w14:textId="77777777" w:rsidTr="0085323D">
        <w:tblPrEx>
          <w:tblW w:w="9558" w:type="dxa"/>
          <w:tblLook w:val="00A0"/>
        </w:tblPrEx>
        <w:tc>
          <w:tcPr>
            <w:tcW w:w="2718" w:type="dxa"/>
          </w:tcPr>
          <w:p w:rsidR="0085323D" w:rsidRPr="00973042" w:rsidP="0085323D" w14:paraId="6D896803" w14:textId="77777777">
            <w:pPr>
              <w:spacing w:after="0"/>
              <w:rPr>
                <w:b/>
                <w:bCs/>
                <w:sz w:val="24"/>
                <w:szCs w:val="24"/>
              </w:rPr>
            </w:pPr>
            <w:r w:rsidRPr="00973042">
              <w:rPr>
                <w:rFonts w:ascii="Times New Roman" w:hAnsi="Times New Roman"/>
                <w:b/>
                <w:sz w:val="24"/>
                <w:szCs w:val="24"/>
              </w:rPr>
              <w:t>Reporting Levels</w:t>
            </w:r>
          </w:p>
        </w:tc>
        <w:tc>
          <w:tcPr>
            <w:tcW w:w="1775" w:type="dxa"/>
          </w:tcPr>
          <w:p w:rsidR="0085323D" w:rsidRPr="00973042" w:rsidP="0085323D" w14:paraId="4B6823B0" w14:textId="77777777">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52"/>
            </w:r>
          </w:p>
        </w:tc>
        <w:tc>
          <w:tcPr>
            <w:tcW w:w="2181" w:type="dxa"/>
          </w:tcPr>
          <w:p w:rsidR="0085323D" w:rsidRPr="00973042" w:rsidP="0085323D" w14:paraId="752E06A7" w14:textId="77777777">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eastAsia="Wingdings 2" w:hAnsi="Wingdings 2" w:cs="Wingdings 2"/>
                <w:bCs/>
                <w:sz w:val="24"/>
                <w:szCs w:val="24"/>
              </w:rPr>
              <w:t>£</w:t>
            </w:r>
          </w:p>
        </w:tc>
        <w:tc>
          <w:tcPr>
            <w:tcW w:w="2884" w:type="dxa"/>
            <w:gridSpan w:val="2"/>
          </w:tcPr>
          <w:p w:rsidR="0085323D" w:rsidRPr="00973042" w:rsidP="0085323D" w14:paraId="01C22E35" w14:textId="77777777">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eastAsia="Wingdings 2" w:hAnsi="Wingdings 2" w:cs="Wingdings 2"/>
                <w:bCs/>
                <w:sz w:val="24"/>
                <w:szCs w:val="24"/>
              </w:rPr>
              <w:t>£</w:t>
            </w:r>
          </w:p>
        </w:tc>
      </w:tr>
      <w:tr w14:paraId="5C0ECA36" w14:textId="77777777" w:rsidTr="0085323D">
        <w:tblPrEx>
          <w:tblW w:w="9558" w:type="dxa"/>
          <w:tblLook w:val="00A0"/>
        </w:tblPrEx>
        <w:tc>
          <w:tcPr>
            <w:tcW w:w="2718" w:type="dxa"/>
          </w:tcPr>
          <w:p w:rsidR="0085323D" w:rsidRPr="00973042" w:rsidP="0085323D" w14:paraId="0F3EE2B3" w14:textId="77777777">
            <w:pPr>
              <w:spacing w:after="0"/>
              <w:rPr>
                <w:rFonts w:ascii="Times New Roman" w:hAnsi="Times New Roman"/>
                <w:b/>
                <w:bCs/>
                <w:sz w:val="24"/>
                <w:szCs w:val="24"/>
              </w:rPr>
            </w:pPr>
            <w:r w:rsidRPr="00973042">
              <w:rPr>
                <w:rFonts w:ascii="Times New Roman" w:hAnsi="Times New Roman"/>
                <w:b/>
                <w:bCs/>
                <w:sz w:val="24"/>
                <w:szCs w:val="24"/>
              </w:rPr>
              <w:t>Education Unit Total</w:t>
            </w:r>
          </w:p>
        </w:tc>
        <w:tc>
          <w:tcPr>
            <w:tcW w:w="6840" w:type="dxa"/>
            <w:gridSpan w:val="4"/>
          </w:tcPr>
          <w:p w:rsidR="0085323D" w:rsidRPr="00973042" w:rsidP="0085323D" w14:paraId="7A8BB0E9" w14:textId="77777777">
            <w:pPr>
              <w:spacing w:after="0"/>
              <w:rPr>
                <w:b/>
                <w:bCs/>
                <w:sz w:val="24"/>
                <w:szCs w:val="24"/>
              </w:rPr>
            </w:pPr>
            <w:r w:rsidRPr="00973042">
              <w:rPr>
                <w:rFonts w:ascii="Wingdings 2" w:eastAsia="Wingdings 2" w:hAnsi="Wingdings 2" w:cs="Wingdings 2"/>
                <w:bCs/>
                <w:sz w:val="24"/>
                <w:szCs w:val="24"/>
              </w:rPr>
              <w:t>£</w:t>
            </w:r>
          </w:p>
        </w:tc>
      </w:tr>
      <w:tr w14:paraId="16479DE9" w14:textId="77777777" w:rsidTr="0085323D">
        <w:tblPrEx>
          <w:tblW w:w="9558" w:type="dxa"/>
          <w:tblLook w:val="00A0"/>
        </w:tblPrEx>
        <w:tc>
          <w:tcPr>
            <w:tcW w:w="2718" w:type="dxa"/>
          </w:tcPr>
          <w:p w:rsidR="0085323D" w:rsidRPr="00973042" w:rsidP="0085323D" w14:paraId="3E70654A" w14:textId="77777777">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rsidR="0085323D" w:rsidP="0085323D" w14:paraId="2C5186FA" w14:textId="77777777">
            <w:pPr>
              <w:spacing w:after="0"/>
              <w:rPr>
                <w:rFonts w:ascii="Times New Roman" w:hAnsi="Times New Roman"/>
                <w:iCs/>
                <w:sz w:val="24"/>
                <w:szCs w:val="24"/>
              </w:rPr>
            </w:pPr>
            <w:r>
              <w:rPr>
                <w:rFonts w:ascii="Times New Roman" w:hAnsi="Times New Roman"/>
                <w:iCs/>
                <w:sz w:val="24"/>
                <w:szCs w:val="24"/>
              </w:rPr>
              <w:t>A m</w:t>
            </w:r>
            <w:r w:rsidRPr="0038295D">
              <w:rPr>
                <w:rFonts w:ascii="Times New Roman" w:hAnsi="Times New Roman"/>
                <w:iCs/>
                <w:sz w:val="24"/>
                <w:szCs w:val="24"/>
              </w:rPr>
              <w:t xml:space="preserve">agnet program </w:t>
            </w:r>
            <w:r>
              <w:rPr>
                <w:rFonts w:ascii="Times New Roman" w:hAnsi="Times New Roman"/>
                <w:iCs/>
                <w:sz w:val="24"/>
                <w:szCs w:val="24"/>
              </w:rPr>
              <w:t>is a</w:t>
            </w:r>
            <w:r w:rsidRPr="0038295D">
              <w:rPr>
                <w:rFonts w:ascii="Times New Roman" w:hAnsi="Times New Roman"/>
                <w:iCs/>
                <w:sz w:val="24"/>
                <w:szCs w:val="24"/>
              </w:rPr>
              <w:t xml:space="preserve"> program within a public school that offers a special curriculum capable of attracting substantial numbers of students of different racial/ethnic backgrounds, which may also reduce, prevent, or eliminate minority group isolation.  The program may be designed to provide an academic or social focus on a particular theme (e.g., science/math, performing arts, gifted/talented, or foreign language).  A public school is considered a magnet school if it operates a magnet program for all students or some students within the school.</w:t>
            </w:r>
          </w:p>
          <w:p w:rsidR="004E0E86" w:rsidP="00C23177" w14:paraId="061843F6" w14:textId="77777777">
            <w:pPr>
              <w:tabs>
                <w:tab w:val="left" w:pos="4962"/>
              </w:tabs>
              <w:spacing w:after="0"/>
              <w:rPr>
                <w:rFonts w:ascii="Times New Roman" w:hAnsi="Times New Roman"/>
                <w:iCs/>
                <w:sz w:val="24"/>
                <w:szCs w:val="24"/>
              </w:rPr>
            </w:pPr>
          </w:p>
          <w:p w:rsidR="0085323D" w:rsidRPr="00973042" w:rsidP="00C23177" w14:paraId="25F3D538" w14:textId="1DEB5705">
            <w:pPr>
              <w:tabs>
                <w:tab w:val="left" w:pos="4962"/>
              </w:tabs>
              <w:spacing w:after="0"/>
              <w:rPr>
                <w:rFonts w:ascii="Times New Roman" w:hAnsi="Times New Roman"/>
                <w:iCs/>
                <w:sz w:val="24"/>
                <w:szCs w:val="24"/>
              </w:rPr>
            </w:pPr>
            <w:r>
              <w:rPr>
                <w:rFonts w:ascii="Times New Roman" w:hAnsi="Times New Roman"/>
                <w:iCs/>
                <w:sz w:val="24"/>
                <w:szCs w:val="24"/>
              </w:rPr>
              <w:t>For the CRDC, only magnet schools or magnet programs that have a written mission statement with the explicit aim of preventing minority group isolation, are counted.</w:t>
            </w:r>
          </w:p>
        </w:tc>
      </w:tr>
    </w:tbl>
    <w:p w:rsidR="002A2575" w:rsidP="00B949F6" w14:paraId="6B81C71B" w14:textId="6FB3A7BF">
      <w:pPr>
        <w:spacing w:after="0" w:line="240" w:lineRule="auto"/>
        <w:contextualSpacing/>
        <w:rPr>
          <w:sz w:val="24"/>
          <w:szCs w:val="24"/>
        </w:rPr>
      </w:pPr>
    </w:p>
    <w:p w:rsidR="00D67776" w:rsidP="00B949F6" w14:paraId="5A374BDD" w14:textId="77777777">
      <w:pPr>
        <w:spacing w:after="0" w:line="240" w:lineRule="auto"/>
        <w:contextualSpacing/>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442"/>
        <w:gridCol w:w="1885"/>
      </w:tblGrid>
      <w:tr w14:paraId="0A6AFEC6" w14:textId="77777777" w:rsidTr="009135EF">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42" w:type="dxa"/>
            <w:gridSpan w:val="4"/>
            <w:tcBorders>
              <w:top w:val="single" w:sz="4" w:space="0" w:color="auto"/>
            </w:tcBorders>
            <w:shd w:val="clear" w:color="auto" w:fill="4F81BD"/>
          </w:tcPr>
          <w:p w:rsidR="002A2575" w:rsidRPr="004E0201" w:rsidP="002A2575" w14:paraId="26C06354" w14:textId="77777777">
            <w:pPr>
              <w:spacing w:after="0"/>
              <w:rPr>
                <w:rFonts w:ascii="Times New Roman" w:hAnsi="Times New Roman"/>
                <w:b/>
                <w:bCs/>
                <w:color w:val="FFFFFF"/>
                <w:sz w:val="24"/>
                <w:szCs w:val="24"/>
              </w:rPr>
            </w:pPr>
            <w:r w:rsidRPr="004E0201">
              <w:rPr>
                <w:rFonts w:ascii="Times New Roman" w:hAnsi="Times New Roman"/>
                <w:b/>
                <w:bCs/>
                <w:color w:val="FFFFFF"/>
                <w:sz w:val="24"/>
                <w:szCs w:val="24"/>
              </w:rPr>
              <w:t>Group Name:    Mathematics classes—high school</w:t>
            </w:r>
          </w:p>
        </w:tc>
        <w:tc>
          <w:tcPr>
            <w:tcW w:w="1934" w:type="dxa"/>
            <w:tcBorders>
              <w:top w:val="single" w:sz="4" w:space="0" w:color="auto"/>
            </w:tcBorders>
            <w:shd w:val="clear" w:color="auto" w:fill="4F81BD"/>
          </w:tcPr>
          <w:p w:rsidR="002A2575" w:rsidRPr="004E0201" w:rsidP="00371672" w14:paraId="3DAF555F" w14:textId="77777777">
            <w:pPr>
              <w:spacing w:after="0"/>
              <w:jc w:val="right"/>
              <w:rPr>
                <w:rFonts w:ascii="Times New Roman" w:hAnsi="Times New Roman"/>
                <w:b/>
                <w:bCs/>
                <w:color w:val="FFFFFF"/>
                <w:sz w:val="24"/>
                <w:szCs w:val="24"/>
              </w:rPr>
            </w:pPr>
            <w:r w:rsidRPr="004E0201">
              <w:rPr>
                <w:rFonts w:ascii="Times New Roman" w:hAnsi="Times New Roman"/>
                <w:b/>
                <w:bCs/>
                <w:color w:val="FFFFFF"/>
                <w:sz w:val="24"/>
                <w:szCs w:val="24"/>
              </w:rPr>
              <w:t xml:space="preserve">DG: </w:t>
            </w:r>
            <w:r w:rsidR="00371672">
              <w:rPr>
                <w:rFonts w:ascii="Times New Roman" w:hAnsi="Times New Roman"/>
                <w:b/>
                <w:bCs/>
                <w:color w:val="FFFFFF"/>
                <w:sz w:val="24"/>
                <w:szCs w:val="24"/>
              </w:rPr>
              <w:t>950</w:t>
            </w:r>
          </w:p>
        </w:tc>
      </w:tr>
      <w:tr w14:paraId="5A4FE916" w14:textId="77777777" w:rsidTr="009135EF">
        <w:tblPrEx>
          <w:tblW w:w="0" w:type="auto"/>
          <w:tblLook w:val="00A0"/>
        </w:tblPrEx>
        <w:tc>
          <w:tcPr>
            <w:tcW w:w="2692" w:type="dxa"/>
          </w:tcPr>
          <w:p w:rsidR="002A2575" w:rsidRPr="004E0201" w:rsidP="009135EF" w14:paraId="43A0BEC8" w14:textId="77777777">
            <w:pPr>
              <w:spacing w:after="0"/>
              <w:rPr>
                <w:rFonts w:ascii="Times New Roman" w:hAnsi="Times New Roman"/>
                <w:b/>
                <w:bCs/>
                <w:sz w:val="24"/>
                <w:szCs w:val="24"/>
              </w:rPr>
            </w:pPr>
            <w:r w:rsidRPr="004E0201">
              <w:rPr>
                <w:rFonts w:ascii="Times New Roman" w:hAnsi="Times New Roman"/>
                <w:b/>
                <w:bCs/>
                <w:sz w:val="24"/>
                <w:szCs w:val="24"/>
              </w:rPr>
              <w:t>Definition</w:t>
            </w:r>
          </w:p>
        </w:tc>
        <w:tc>
          <w:tcPr>
            <w:tcW w:w="6884" w:type="dxa"/>
            <w:gridSpan w:val="4"/>
          </w:tcPr>
          <w:p w:rsidR="002A2575" w:rsidRPr="004E0201" w:rsidP="002A2575" w14:paraId="08C3CB03" w14:textId="214755C0">
            <w:pPr>
              <w:spacing w:after="0"/>
              <w:rPr>
                <w:rFonts w:ascii="Times New Roman" w:hAnsi="Times New Roman"/>
                <w:bCs/>
                <w:sz w:val="24"/>
                <w:szCs w:val="24"/>
              </w:rPr>
            </w:pPr>
            <w:r w:rsidRPr="004E0201">
              <w:rPr>
                <w:rFonts w:ascii="Times New Roman" w:hAnsi="Times New Roman"/>
                <w:sz w:val="24"/>
                <w:szCs w:val="24"/>
              </w:rPr>
              <w:t xml:space="preserve">The </w:t>
            </w:r>
            <w:r>
              <w:rPr>
                <w:rFonts w:ascii="Times New Roman" w:hAnsi="Times New Roman"/>
                <w:sz w:val="24"/>
                <w:szCs w:val="24"/>
              </w:rPr>
              <w:t xml:space="preserve">unduplicated </w:t>
            </w:r>
            <w:r w:rsidRPr="004E0201">
              <w:rPr>
                <w:rFonts w:ascii="Times New Roman" w:hAnsi="Times New Roman"/>
                <w:sz w:val="24"/>
                <w:szCs w:val="24"/>
              </w:rPr>
              <w:t xml:space="preserve">number of classes </w:t>
            </w:r>
            <w:r w:rsidRPr="004E0201">
              <w:rPr>
                <w:rFonts w:ascii="Times New Roman" w:hAnsi="Times New Roman"/>
                <w:bCs/>
                <w:sz w:val="24"/>
                <w:szCs w:val="24"/>
              </w:rPr>
              <w:t xml:space="preserve">in </w:t>
            </w:r>
            <w:r w:rsidRPr="004E0201">
              <w:rPr>
                <w:rFonts w:ascii="Times New Roman" w:hAnsi="Times New Roman"/>
                <w:sz w:val="24"/>
                <w:szCs w:val="24"/>
              </w:rPr>
              <w:t>mathematics college-preparatory courses at the high school level</w:t>
            </w:r>
            <w:r>
              <w:rPr>
                <w:rFonts w:ascii="Times New Roman" w:hAnsi="Times New Roman"/>
                <w:sz w:val="24"/>
                <w:szCs w:val="24"/>
              </w:rPr>
              <w:t>.</w:t>
            </w:r>
          </w:p>
        </w:tc>
      </w:tr>
      <w:tr w14:paraId="229BB8F7" w14:textId="77777777" w:rsidTr="009135EF">
        <w:tblPrEx>
          <w:tblW w:w="0" w:type="auto"/>
          <w:tblLook w:val="00A0"/>
        </w:tblPrEx>
        <w:tc>
          <w:tcPr>
            <w:tcW w:w="2692" w:type="dxa"/>
          </w:tcPr>
          <w:p w:rsidR="002A2575" w:rsidRPr="004E0201" w:rsidP="009135EF" w14:paraId="46ADD745" w14:textId="77777777">
            <w:pPr>
              <w:spacing w:after="0"/>
              <w:rPr>
                <w:rFonts w:ascii="Times New Roman" w:hAnsi="Times New Roman"/>
                <w:b/>
                <w:bCs/>
                <w:sz w:val="24"/>
                <w:szCs w:val="24"/>
              </w:rPr>
            </w:pPr>
            <w:r w:rsidRPr="004E0201">
              <w:rPr>
                <w:rFonts w:ascii="Times New Roman" w:hAnsi="Times New Roman"/>
                <w:b/>
                <w:bCs/>
                <w:sz w:val="24"/>
                <w:szCs w:val="24"/>
              </w:rPr>
              <w:t>Permitted Values</w:t>
            </w:r>
          </w:p>
        </w:tc>
        <w:tc>
          <w:tcPr>
            <w:tcW w:w="6884" w:type="dxa"/>
            <w:gridSpan w:val="4"/>
          </w:tcPr>
          <w:p w:rsidR="002A2575" w:rsidRPr="004E0201" w:rsidP="00B56622" w14:paraId="16284996" w14:textId="77777777">
            <w:pPr>
              <w:pStyle w:val="ListParagraph"/>
              <w:numPr>
                <w:ilvl w:val="0"/>
                <w:numId w:val="19"/>
              </w:numPr>
              <w:spacing w:after="0"/>
              <w:rPr>
                <w:rFonts w:ascii="Times New Roman" w:hAnsi="Times New Roman"/>
                <w:b/>
                <w:bCs/>
                <w:sz w:val="24"/>
                <w:szCs w:val="24"/>
              </w:rPr>
            </w:pPr>
            <w:r w:rsidRPr="004E0201">
              <w:rPr>
                <w:rFonts w:ascii="Times New Roman" w:hAnsi="Times New Roman"/>
                <w:sz w:val="24"/>
                <w:szCs w:val="24"/>
              </w:rPr>
              <w:t>Integer</w:t>
            </w:r>
          </w:p>
        </w:tc>
      </w:tr>
      <w:tr w14:paraId="33B680B0" w14:textId="77777777" w:rsidTr="009135EF">
        <w:tblPrEx>
          <w:tblW w:w="0" w:type="auto"/>
          <w:tblLook w:val="00A0"/>
        </w:tblPrEx>
        <w:tc>
          <w:tcPr>
            <w:tcW w:w="2692" w:type="dxa"/>
          </w:tcPr>
          <w:p w:rsidR="002A2575" w:rsidRPr="004E0201" w:rsidP="009135EF" w14:paraId="4B139B6B" w14:textId="77777777">
            <w:pPr>
              <w:spacing w:after="0"/>
              <w:rPr>
                <w:rFonts w:ascii="Times New Roman" w:hAnsi="Times New Roman"/>
                <w:b/>
                <w:bCs/>
                <w:sz w:val="24"/>
                <w:szCs w:val="24"/>
              </w:rPr>
            </w:pPr>
            <w:r w:rsidRPr="004E0201">
              <w:rPr>
                <w:rFonts w:ascii="Times New Roman" w:hAnsi="Times New Roman"/>
                <w:b/>
                <w:sz w:val="24"/>
                <w:szCs w:val="24"/>
              </w:rPr>
              <w:t>Reporting Period</w:t>
            </w:r>
            <w:r w:rsidR="0094683D">
              <w:rPr>
                <w:rFonts w:ascii="Times New Roman" w:hAnsi="Times New Roman"/>
                <w:b/>
                <w:sz w:val="24"/>
                <w:szCs w:val="24"/>
              </w:rPr>
              <w:t xml:space="preserve"> </w:t>
            </w:r>
            <w:r w:rsidRPr="004E0201">
              <w:rPr>
                <w:rFonts w:ascii="Times New Roman" w:hAnsi="Times New Roman"/>
                <w:b/>
                <w:sz w:val="24"/>
                <w:szCs w:val="24"/>
              </w:rPr>
              <w:t xml:space="preserve"> </w:t>
            </w:r>
          </w:p>
        </w:tc>
        <w:tc>
          <w:tcPr>
            <w:tcW w:w="6884" w:type="dxa"/>
            <w:gridSpan w:val="4"/>
          </w:tcPr>
          <w:p w:rsidR="002A2575" w:rsidRPr="004E0201" w:rsidP="00B56622" w14:paraId="4A3E40D8" w14:textId="77777777">
            <w:pPr>
              <w:pStyle w:val="ListParagraph"/>
              <w:numPr>
                <w:ilvl w:val="0"/>
                <w:numId w:val="19"/>
              </w:numPr>
              <w:spacing w:after="0"/>
              <w:ind w:left="368"/>
              <w:rPr>
                <w:rFonts w:ascii="Times New Roman" w:hAnsi="Times New Roman"/>
                <w:sz w:val="24"/>
                <w:szCs w:val="24"/>
              </w:rPr>
            </w:pPr>
            <w:r w:rsidRPr="004E0201">
              <w:rPr>
                <w:rFonts w:ascii="Times New Roman" w:hAnsi="Times New Roman"/>
                <w:sz w:val="24"/>
                <w:szCs w:val="24"/>
              </w:rPr>
              <w:t>For s</w:t>
            </w:r>
            <w:r w:rsidR="001C5F36">
              <w:rPr>
                <w:rFonts w:ascii="Times New Roman" w:hAnsi="Times New Roman"/>
                <w:sz w:val="24"/>
                <w:szCs w:val="24"/>
              </w:rPr>
              <w:t>chools with regular scheduling –</w:t>
            </w:r>
            <w:r w:rsidRPr="004E0201">
              <w:rPr>
                <w:rFonts w:ascii="Times New Roman" w:hAnsi="Times New Roman"/>
                <w:sz w:val="24"/>
                <w:szCs w:val="24"/>
              </w:rPr>
              <w:t xml:space="preserve"> October 1 </w:t>
            </w:r>
          </w:p>
          <w:p w:rsidR="002A2575" w:rsidRPr="004E0201" w:rsidP="00B56622" w14:paraId="514A8AAA" w14:textId="77777777">
            <w:pPr>
              <w:pStyle w:val="ListParagraph"/>
              <w:numPr>
                <w:ilvl w:val="0"/>
                <w:numId w:val="19"/>
              </w:numPr>
              <w:spacing w:after="0"/>
              <w:ind w:left="368"/>
              <w:rPr>
                <w:rFonts w:ascii="Times New Roman" w:hAnsi="Times New Roman"/>
                <w:bCs/>
                <w:sz w:val="24"/>
                <w:szCs w:val="24"/>
              </w:rPr>
            </w:pPr>
            <w:r w:rsidRPr="004E0201">
              <w:rPr>
                <w:rFonts w:ascii="Times New Roman" w:hAnsi="Times New Roman"/>
                <w:sz w:val="24"/>
                <w:szCs w:val="24"/>
              </w:rPr>
              <w:t>For schools with block scheduling that allows a full-year cours</w:t>
            </w:r>
            <w:r w:rsidR="001C5F36">
              <w:rPr>
                <w:rFonts w:ascii="Times New Roman" w:hAnsi="Times New Roman"/>
                <w:sz w:val="24"/>
                <w:szCs w:val="24"/>
              </w:rPr>
              <w:t>e to be taken in one semester –</w:t>
            </w:r>
            <w:r w:rsidRPr="004E0201">
              <w:rPr>
                <w:rFonts w:ascii="Times New Roman" w:hAnsi="Times New Roman"/>
                <w:sz w:val="24"/>
                <w:szCs w:val="24"/>
              </w:rPr>
              <w:t xml:space="preserve"> Sum of a count taken on October 1 in the first block, and around March 1 in the second block </w:t>
            </w:r>
          </w:p>
        </w:tc>
      </w:tr>
      <w:tr w14:paraId="4C0647B1" w14:textId="77777777" w:rsidTr="009135EF">
        <w:tblPrEx>
          <w:tblW w:w="0" w:type="auto"/>
          <w:tblLook w:val="00A0"/>
        </w:tblPrEx>
        <w:tc>
          <w:tcPr>
            <w:tcW w:w="2692" w:type="dxa"/>
          </w:tcPr>
          <w:p w:rsidR="002A2575" w:rsidRPr="004E0201" w:rsidP="009135EF" w14:paraId="7B73AD1C" w14:textId="77777777">
            <w:pPr>
              <w:spacing w:after="0"/>
              <w:rPr>
                <w:rFonts w:ascii="Times New Roman" w:hAnsi="Times New Roman"/>
                <w:b/>
                <w:bCs/>
                <w:sz w:val="24"/>
                <w:szCs w:val="24"/>
              </w:rPr>
            </w:pPr>
            <w:r w:rsidRPr="004E0201">
              <w:rPr>
                <w:rFonts w:ascii="Times New Roman" w:hAnsi="Times New Roman"/>
                <w:b/>
                <w:sz w:val="24"/>
                <w:szCs w:val="24"/>
              </w:rPr>
              <w:t>Reporting Levels</w:t>
            </w:r>
          </w:p>
        </w:tc>
        <w:tc>
          <w:tcPr>
            <w:tcW w:w="2096" w:type="dxa"/>
          </w:tcPr>
          <w:p w:rsidR="002A2575" w:rsidRPr="004E0201" w:rsidP="009135EF" w14:paraId="1FC50ED3" w14:textId="77777777">
            <w:pPr>
              <w:spacing w:after="0"/>
              <w:jc w:val="center"/>
              <w:rPr>
                <w:bCs/>
                <w:sz w:val="24"/>
                <w:szCs w:val="24"/>
              </w:rPr>
            </w:pPr>
            <w:r w:rsidRPr="004E0201">
              <w:rPr>
                <w:rFonts w:ascii="Times New Roman" w:hAnsi="Times New Roman"/>
                <w:bCs/>
                <w:sz w:val="24"/>
                <w:szCs w:val="24"/>
              </w:rPr>
              <w:t>School</w:t>
            </w:r>
            <w:r w:rsidRPr="004E0201">
              <w:rPr>
                <w:bCs/>
                <w:sz w:val="24"/>
                <w:szCs w:val="24"/>
              </w:rPr>
              <w:t xml:space="preserve">  </w:t>
            </w:r>
            <w:r w:rsidRPr="004E0201">
              <w:rPr>
                <w:rFonts w:ascii="Wingdings 2" w:hAnsi="Wingdings 2"/>
                <w:bCs/>
                <w:sz w:val="24"/>
                <w:szCs w:val="24"/>
              </w:rPr>
              <w:sym w:font="Wingdings 2" w:char="F052"/>
            </w:r>
          </w:p>
        </w:tc>
        <w:tc>
          <w:tcPr>
            <w:tcW w:w="2394" w:type="dxa"/>
          </w:tcPr>
          <w:p w:rsidR="002A2575" w:rsidRPr="004E0201" w:rsidP="009135EF" w14:paraId="65D66DAC" w14:textId="77777777">
            <w:pPr>
              <w:spacing w:after="0"/>
              <w:jc w:val="center"/>
              <w:rPr>
                <w:bCs/>
                <w:sz w:val="24"/>
                <w:szCs w:val="24"/>
              </w:rPr>
            </w:pPr>
            <w:r w:rsidRPr="004E0201">
              <w:rPr>
                <w:rFonts w:ascii="Times New Roman" w:hAnsi="Times New Roman"/>
                <w:bCs/>
                <w:sz w:val="24"/>
                <w:szCs w:val="24"/>
              </w:rPr>
              <w:t>LEA</w:t>
            </w:r>
            <w:r w:rsidRPr="004E0201">
              <w:rPr>
                <w:bCs/>
                <w:sz w:val="24"/>
                <w:szCs w:val="24"/>
              </w:rPr>
              <w:t xml:space="preserve">  </w:t>
            </w:r>
            <w:r w:rsidRPr="004E0201">
              <w:rPr>
                <w:rFonts w:ascii="Wingdings 2" w:eastAsia="Wingdings 2" w:hAnsi="Wingdings 2" w:cs="Wingdings 2"/>
                <w:bCs/>
                <w:sz w:val="24"/>
                <w:szCs w:val="24"/>
              </w:rPr>
              <w:t>£</w:t>
            </w:r>
            <w:r w:rsidRPr="004E0201">
              <w:rPr>
                <w:bCs/>
                <w:sz w:val="24"/>
                <w:szCs w:val="24"/>
              </w:rPr>
              <w:t xml:space="preserve">  </w:t>
            </w:r>
          </w:p>
        </w:tc>
        <w:tc>
          <w:tcPr>
            <w:tcW w:w="2394" w:type="dxa"/>
            <w:gridSpan w:val="2"/>
          </w:tcPr>
          <w:p w:rsidR="002A2575" w:rsidRPr="004E0201" w:rsidP="009135EF" w14:paraId="6E3A4216" w14:textId="77777777">
            <w:pPr>
              <w:spacing w:after="0"/>
              <w:jc w:val="center"/>
              <w:rPr>
                <w:bCs/>
                <w:sz w:val="24"/>
                <w:szCs w:val="24"/>
              </w:rPr>
            </w:pPr>
            <w:r w:rsidRPr="004E0201">
              <w:rPr>
                <w:rFonts w:ascii="Times New Roman" w:hAnsi="Times New Roman"/>
                <w:bCs/>
                <w:sz w:val="24"/>
                <w:szCs w:val="24"/>
              </w:rPr>
              <w:t>State</w:t>
            </w:r>
            <w:r w:rsidRPr="004E0201">
              <w:rPr>
                <w:bCs/>
                <w:sz w:val="24"/>
                <w:szCs w:val="24"/>
              </w:rPr>
              <w:t xml:space="preserve">  </w:t>
            </w:r>
            <w:r w:rsidRPr="004E0201">
              <w:rPr>
                <w:rFonts w:ascii="Wingdings 2" w:eastAsia="Wingdings 2" w:hAnsi="Wingdings 2" w:cs="Wingdings 2"/>
                <w:bCs/>
                <w:sz w:val="24"/>
                <w:szCs w:val="24"/>
              </w:rPr>
              <w:t>£</w:t>
            </w:r>
          </w:p>
        </w:tc>
      </w:tr>
      <w:tr w14:paraId="7151BACA" w14:textId="77777777" w:rsidTr="009135EF">
        <w:tblPrEx>
          <w:tblW w:w="0" w:type="auto"/>
          <w:tblLook w:val="00A0"/>
        </w:tblPrEx>
        <w:tc>
          <w:tcPr>
            <w:tcW w:w="2692" w:type="dxa"/>
          </w:tcPr>
          <w:p w:rsidR="002A2575" w:rsidRPr="004E0201" w:rsidP="009135EF" w14:paraId="1F65B9D1" w14:textId="1A26D162">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2A2575" w:rsidRPr="004E0201" w:rsidP="009135EF" w14:paraId="4ECEDF1A" w14:textId="77777777">
            <w:pPr>
              <w:spacing w:after="0"/>
              <w:rPr>
                <w:b/>
                <w:bCs/>
                <w:sz w:val="24"/>
                <w:szCs w:val="24"/>
              </w:rPr>
            </w:pPr>
            <w:r w:rsidRPr="004E0201">
              <w:rPr>
                <w:rFonts w:ascii="Wingdings 2" w:eastAsia="Wingdings 2" w:hAnsi="Wingdings 2" w:cs="Wingdings 2"/>
                <w:bCs/>
                <w:sz w:val="24"/>
                <w:szCs w:val="24"/>
              </w:rPr>
              <w:t>£</w:t>
            </w:r>
          </w:p>
        </w:tc>
      </w:tr>
      <w:tr w14:paraId="30F07A7E" w14:textId="77777777" w:rsidTr="009135EF">
        <w:tblPrEx>
          <w:tblW w:w="0" w:type="auto"/>
          <w:tblLook w:val="00A0"/>
        </w:tblPrEx>
        <w:tc>
          <w:tcPr>
            <w:tcW w:w="2692" w:type="dxa"/>
          </w:tcPr>
          <w:p w:rsidR="002A2575" w:rsidRPr="004E0201" w:rsidP="009135EF" w14:paraId="6777C91F" w14:textId="77777777">
            <w:pPr>
              <w:spacing w:after="0"/>
              <w:rPr>
                <w:rFonts w:ascii="Times New Roman" w:hAnsi="Times New Roman"/>
                <w:b/>
                <w:bCs/>
                <w:sz w:val="24"/>
                <w:szCs w:val="24"/>
              </w:rPr>
            </w:pPr>
            <w:r w:rsidRPr="004E0201">
              <w:rPr>
                <w:rFonts w:ascii="Times New Roman" w:hAnsi="Times New Roman"/>
                <w:b/>
                <w:bCs/>
                <w:sz w:val="24"/>
                <w:szCs w:val="24"/>
              </w:rPr>
              <w:t>Comment</w:t>
            </w:r>
          </w:p>
        </w:tc>
        <w:tc>
          <w:tcPr>
            <w:tcW w:w="6884" w:type="dxa"/>
            <w:gridSpan w:val="4"/>
          </w:tcPr>
          <w:p w:rsidR="002A2575" w:rsidRPr="004E0201" w:rsidP="00654329" w14:paraId="796BA045" w14:textId="77777777">
            <w:pPr>
              <w:spacing w:after="0"/>
              <w:rPr>
                <w:rFonts w:ascii="Times New Roman" w:hAnsi="Times New Roman"/>
                <w:sz w:val="24"/>
                <w:szCs w:val="24"/>
              </w:rPr>
            </w:pPr>
            <w:r w:rsidRPr="004E0201">
              <w:rPr>
                <w:rFonts w:ascii="Times New Roman" w:hAnsi="Times New Roman"/>
                <w:sz w:val="24"/>
                <w:szCs w:val="24"/>
              </w:rPr>
              <w:t>Report only for schools with any grade 9 through 12 and/or ungraded with high school age students</w:t>
            </w:r>
            <w:r w:rsidR="00654329">
              <w:rPr>
                <w:rFonts w:ascii="Times New Roman" w:hAnsi="Times New Roman"/>
                <w:sz w:val="24"/>
                <w:szCs w:val="24"/>
              </w:rPr>
              <w:t>.</w:t>
            </w:r>
          </w:p>
        </w:tc>
      </w:tr>
      <w:tr w14:paraId="1C4AC473" w14:textId="77777777" w:rsidTr="009135EF">
        <w:tblPrEx>
          <w:tblW w:w="0" w:type="auto"/>
          <w:tblLook w:val="00A0"/>
        </w:tblPrEx>
        <w:tc>
          <w:tcPr>
            <w:tcW w:w="2692" w:type="dxa"/>
          </w:tcPr>
          <w:p w:rsidR="002A2575" w:rsidRPr="004E0201" w:rsidP="009135EF" w14:paraId="1497FE54" w14:textId="77777777">
            <w:pPr>
              <w:spacing w:after="0"/>
              <w:rPr>
                <w:rFonts w:ascii="Times New Roman" w:hAnsi="Times New Roman"/>
                <w:b/>
                <w:bCs/>
                <w:color w:val="FFFFFF"/>
                <w:sz w:val="24"/>
                <w:szCs w:val="24"/>
              </w:rPr>
            </w:pPr>
          </w:p>
        </w:tc>
        <w:tc>
          <w:tcPr>
            <w:tcW w:w="6884" w:type="dxa"/>
            <w:gridSpan w:val="4"/>
          </w:tcPr>
          <w:p w:rsidR="002A2575" w:rsidRPr="004E0201" w:rsidP="009135EF" w14:paraId="2604AC17" w14:textId="77777777">
            <w:pPr>
              <w:spacing w:after="0"/>
              <w:rPr>
                <w:rFonts w:ascii="Times New Roman" w:hAnsi="Times New Roman"/>
                <w:b/>
                <w:bCs/>
                <w:color w:val="FFFFFF"/>
                <w:sz w:val="24"/>
                <w:szCs w:val="24"/>
              </w:rPr>
            </w:pPr>
          </w:p>
        </w:tc>
      </w:tr>
      <w:tr w14:paraId="04588A84" w14:textId="77777777" w:rsidTr="009135EF">
        <w:tblPrEx>
          <w:tblW w:w="0" w:type="auto"/>
          <w:tblLook w:val="00A0"/>
        </w:tblPrEx>
        <w:tc>
          <w:tcPr>
            <w:tcW w:w="2692" w:type="dxa"/>
            <w:shd w:val="clear" w:color="auto" w:fill="4F81BD"/>
          </w:tcPr>
          <w:p w:rsidR="002A2575" w:rsidRPr="004E0201" w:rsidP="009135EF" w14:paraId="7B5F3E4D" w14:textId="77777777">
            <w:pPr>
              <w:spacing w:after="0"/>
              <w:rPr>
                <w:rFonts w:ascii="Times New Roman" w:hAnsi="Times New Roman"/>
                <w:b/>
                <w:bCs/>
                <w:color w:val="FFFFFF"/>
                <w:sz w:val="24"/>
                <w:szCs w:val="24"/>
              </w:rPr>
            </w:pPr>
            <w:r w:rsidRPr="004E0201">
              <w:rPr>
                <w:rFonts w:ascii="Times New Roman" w:hAnsi="Times New Roman"/>
                <w:b/>
                <w:bCs/>
                <w:color w:val="FFFFFF"/>
                <w:sz w:val="24"/>
                <w:szCs w:val="24"/>
              </w:rPr>
              <w:t>CATEGORY SET</w:t>
            </w:r>
          </w:p>
        </w:tc>
        <w:tc>
          <w:tcPr>
            <w:tcW w:w="6884" w:type="dxa"/>
            <w:gridSpan w:val="4"/>
            <w:shd w:val="clear" w:color="auto" w:fill="4F81BD"/>
          </w:tcPr>
          <w:p w:rsidR="002A2575" w:rsidRPr="004E0201" w:rsidP="009135EF" w14:paraId="0FE5F79A" w14:textId="77777777">
            <w:pPr>
              <w:spacing w:after="0"/>
              <w:rPr>
                <w:rFonts w:ascii="Times New Roman" w:hAnsi="Times New Roman"/>
                <w:b/>
                <w:bCs/>
                <w:color w:val="FFFFFF"/>
                <w:sz w:val="24"/>
                <w:szCs w:val="24"/>
              </w:rPr>
            </w:pPr>
            <w:r w:rsidRPr="004E0201">
              <w:rPr>
                <w:rFonts w:ascii="Times New Roman" w:hAnsi="Times New Roman"/>
                <w:b/>
                <w:bCs/>
                <w:color w:val="FFFFFF"/>
                <w:sz w:val="24"/>
                <w:szCs w:val="24"/>
              </w:rPr>
              <w:t>DESCRIPTION</w:t>
            </w:r>
          </w:p>
        </w:tc>
      </w:tr>
      <w:tr w14:paraId="0501FD9D" w14:textId="77777777" w:rsidTr="009135EF">
        <w:tblPrEx>
          <w:tblW w:w="0" w:type="auto"/>
          <w:tblLook w:val="00A0"/>
        </w:tblPrEx>
        <w:tc>
          <w:tcPr>
            <w:tcW w:w="2692" w:type="dxa"/>
          </w:tcPr>
          <w:p w:rsidR="002A2575" w:rsidRPr="004E0201" w:rsidP="009135EF" w14:paraId="53C6ACF0" w14:textId="77777777">
            <w:pPr>
              <w:spacing w:after="0"/>
              <w:rPr>
                <w:rFonts w:ascii="Times New Roman" w:hAnsi="Times New Roman"/>
                <w:b/>
                <w:bCs/>
                <w:sz w:val="24"/>
                <w:szCs w:val="24"/>
              </w:rPr>
            </w:pPr>
            <w:r w:rsidRPr="004E0201">
              <w:rPr>
                <w:rFonts w:ascii="Times New Roman" w:hAnsi="Times New Roman"/>
                <w:b/>
                <w:bCs/>
                <w:sz w:val="24"/>
                <w:szCs w:val="24"/>
              </w:rPr>
              <w:t>Category Set A</w:t>
            </w:r>
          </w:p>
        </w:tc>
        <w:tc>
          <w:tcPr>
            <w:tcW w:w="6884" w:type="dxa"/>
            <w:gridSpan w:val="4"/>
          </w:tcPr>
          <w:p w:rsidR="002A2575" w:rsidRPr="004E0201" w:rsidP="002A2575" w14:paraId="07E55BDE" w14:textId="77777777">
            <w:pPr>
              <w:numPr>
                <w:ilvl w:val="0"/>
                <w:numId w:val="2"/>
              </w:numPr>
              <w:spacing w:after="0"/>
              <w:rPr>
                <w:rFonts w:ascii="Times New Roman" w:hAnsi="Times New Roman"/>
                <w:b/>
                <w:bCs/>
                <w:sz w:val="24"/>
                <w:szCs w:val="24"/>
              </w:rPr>
            </w:pPr>
            <w:r w:rsidRPr="004E0201">
              <w:rPr>
                <w:rFonts w:ascii="Times New Roman" w:hAnsi="Times New Roman"/>
                <w:sz w:val="24"/>
                <w:szCs w:val="24"/>
              </w:rPr>
              <w:t xml:space="preserve">Mathematics </w:t>
            </w:r>
            <w:r>
              <w:rPr>
                <w:rFonts w:ascii="Times New Roman" w:hAnsi="Times New Roman"/>
                <w:sz w:val="24"/>
                <w:szCs w:val="24"/>
              </w:rPr>
              <w:t>(</w:t>
            </w:r>
            <w:r w:rsidR="00971ADB">
              <w:rPr>
                <w:rFonts w:ascii="Times New Roman" w:hAnsi="Times New Roman"/>
                <w:sz w:val="24"/>
                <w:szCs w:val="24"/>
              </w:rPr>
              <w:t xml:space="preserve">High School </w:t>
            </w:r>
            <w:r w:rsidRPr="004E0201">
              <w:rPr>
                <w:rFonts w:ascii="Times New Roman" w:hAnsi="Times New Roman"/>
                <w:sz w:val="24"/>
                <w:szCs w:val="24"/>
              </w:rPr>
              <w:t>Classes)</w:t>
            </w:r>
            <w:r w:rsidR="0094683D">
              <w:rPr>
                <w:rFonts w:ascii="Times New Roman" w:hAnsi="Times New Roman"/>
                <w:b/>
                <w:sz w:val="24"/>
                <w:szCs w:val="24"/>
              </w:rPr>
              <w:t xml:space="preserve">   </w:t>
            </w:r>
          </w:p>
        </w:tc>
      </w:tr>
    </w:tbl>
    <w:p w:rsidR="002E52A8" w14:paraId="7FA03CE2" w14:textId="16663255">
      <w:pPr>
        <w:spacing w:after="0" w:line="240" w:lineRule="auto"/>
        <w:rPr>
          <w:sz w:val="24"/>
          <w:szCs w:val="24"/>
        </w:rPr>
      </w:pPr>
    </w:p>
    <w:p w:rsidR="00D67776" w14:paraId="69A5A092" w14:textId="120DFC00">
      <w:pPr>
        <w:spacing w:after="0" w:line="240" w:lineRule="auto"/>
        <w:rPr>
          <w:sz w:val="24"/>
          <w:szCs w:val="24"/>
        </w:rPr>
      </w:pPr>
    </w:p>
    <w:p w:rsidR="00D67776" w14:paraId="3D894240" w14:textId="77777777">
      <w:pPr>
        <w:spacing w:after="0" w:line="240" w:lineRule="auto"/>
        <w:rPr>
          <w:sz w:val="24"/>
          <w:szCs w:val="24"/>
        </w:rPr>
      </w:pPr>
    </w:p>
    <w:p w:rsidR="007C2B0F" w:rsidRPr="007C2B0F" w14:paraId="0989D724" w14:textId="663216F9">
      <w:pPr>
        <w:spacing w:after="0" w:line="240" w:lineRule="auto"/>
        <w:rPr>
          <w:rFonts w:ascii="Times New Roman" w:hAnsi="Times New Roman"/>
          <w:b/>
          <w:bCs/>
          <w:color w:val="FF0000"/>
          <w:sz w:val="24"/>
          <w:szCs w:val="24"/>
        </w:rPr>
      </w:pPr>
      <w:r w:rsidRPr="007C2B0F">
        <w:rPr>
          <w:rFonts w:ascii="Times New Roman" w:hAnsi="Times New Roman"/>
          <w:b/>
          <w:bCs/>
          <w:color w:val="FF0000"/>
          <w:sz w:val="24"/>
          <w:szCs w:val="24"/>
        </w:rPr>
        <w:t>Retired!</w:t>
      </w: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tblPr>
      <w:tblGrid>
        <w:gridCol w:w="2692"/>
        <w:gridCol w:w="2096"/>
        <w:gridCol w:w="2394"/>
        <w:gridCol w:w="1116"/>
        <w:gridCol w:w="1260"/>
      </w:tblGrid>
      <w:tr w14:paraId="379E4E56" w14:textId="3D82D0F6" w:rsidTr="00D86209">
        <w:tblPrEx>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tblPrEx>
        <w:tc>
          <w:tcPr>
            <w:tcW w:w="8298" w:type="dxa"/>
            <w:gridSpan w:val="4"/>
            <w:tcBorders>
              <w:top w:val="single" w:sz="4" w:space="0" w:color="auto"/>
            </w:tcBorders>
            <w:shd w:val="clear" w:color="auto" w:fill="4F81BD"/>
          </w:tcPr>
          <w:p w:rsidR="00A83759" w:rsidRPr="001F0D3F" w:rsidP="00724AEF" w14:paraId="1606CDFB" w14:textId="32C5D55B">
            <w:pPr>
              <w:spacing w:after="0"/>
              <w:rPr>
                <w:rFonts w:ascii="Times New Roman" w:hAnsi="Times New Roman"/>
                <w:b/>
                <w:bCs/>
                <w:color w:val="FFFFFF"/>
                <w:sz w:val="24"/>
                <w:szCs w:val="24"/>
              </w:rPr>
            </w:pPr>
            <w:r w:rsidRPr="001F0D3F">
              <w:rPr>
                <w:rFonts w:ascii="Times New Roman" w:hAnsi="Times New Roman"/>
                <w:b/>
                <w:bCs/>
                <w:color w:val="FFFFFF"/>
                <w:sz w:val="24"/>
                <w:szCs w:val="24"/>
              </w:rPr>
              <w:t>Group Name:    Mathematics classes—high school teacher certification</w:t>
            </w:r>
          </w:p>
        </w:tc>
        <w:tc>
          <w:tcPr>
            <w:tcW w:w="1260" w:type="dxa"/>
            <w:tcBorders>
              <w:top w:val="single" w:sz="4" w:space="0" w:color="auto"/>
            </w:tcBorders>
            <w:shd w:val="clear" w:color="auto" w:fill="4F81BD"/>
          </w:tcPr>
          <w:p w:rsidR="00A83759" w:rsidRPr="001F0D3F" w:rsidP="005130EE" w14:paraId="1E18C730" w14:textId="39278E17">
            <w:pPr>
              <w:spacing w:after="0"/>
              <w:jc w:val="right"/>
              <w:rPr>
                <w:rFonts w:ascii="Times New Roman" w:hAnsi="Times New Roman"/>
                <w:b/>
                <w:bCs/>
                <w:color w:val="FFFFFF"/>
                <w:sz w:val="24"/>
                <w:szCs w:val="24"/>
              </w:rPr>
            </w:pPr>
            <w:r w:rsidRPr="001F0D3F">
              <w:rPr>
                <w:rFonts w:ascii="Times New Roman" w:hAnsi="Times New Roman"/>
                <w:b/>
                <w:bCs/>
                <w:color w:val="FFFFFF"/>
                <w:sz w:val="24"/>
                <w:szCs w:val="24"/>
              </w:rPr>
              <w:t>DG: 1005</w:t>
            </w:r>
          </w:p>
        </w:tc>
      </w:tr>
      <w:tr w14:paraId="0D3B6897" w14:textId="464D47A2" w:rsidTr="00D86209">
        <w:tblPrEx>
          <w:tblW w:w="9558" w:type="dxa"/>
          <w:tblLayout w:type="fixed"/>
          <w:tblLook w:val="00A0"/>
        </w:tblPrEx>
        <w:tc>
          <w:tcPr>
            <w:tcW w:w="2692" w:type="dxa"/>
          </w:tcPr>
          <w:p w:rsidR="00A83759" w:rsidRPr="001F0D3F" w:rsidP="005130EE" w14:paraId="131622B4" w14:textId="6CA1ED47">
            <w:pPr>
              <w:spacing w:after="0"/>
              <w:rPr>
                <w:rFonts w:ascii="Times New Roman" w:hAnsi="Times New Roman"/>
                <w:b/>
                <w:bCs/>
                <w:sz w:val="24"/>
                <w:szCs w:val="24"/>
              </w:rPr>
            </w:pPr>
            <w:r w:rsidRPr="001F0D3F">
              <w:rPr>
                <w:rFonts w:ascii="Times New Roman" w:hAnsi="Times New Roman"/>
                <w:b/>
                <w:bCs/>
                <w:sz w:val="24"/>
                <w:szCs w:val="24"/>
              </w:rPr>
              <w:t>Definition</w:t>
            </w:r>
          </w:p>
        </w:tc>
        <w:tc>
          <w:tcPr>
            <w:tcW w:w="6866" w:type="dxa"/>
            <w:gridSpan w:val="4"/>
          </w:tcPr>
          <w:p w:rsidR="00A83759" w:rsidRPr="001F0D3F" w:rsidP="005130EE" w14:paraId="533E0465" w14:textId="29BC033E">
            <w:pPr>
              <w:spacing w:after="0"/>
              <w:rPr>
                <w:rFonts w:ascii="Times New Roman" w:hAnsi="Times New Roman"/>
                <w:bCs/>
                <w:sz w:val="24"/>
                <w:szCs w:val="24"/>
              </w:rPr>
            </w:pPr>
            <w:r w:rsidRPr="001F0D3F">
              <w:rPr>
                <w:rFonts w:ascii="Times New Roman" w:hAnsi="Times New Roman"/>
                <w:sz w:val="24"/>
                <w:szCs w:val="24"/>
              </w:rPr>
              <w:t xml:space="preserve">The unduplicated number of classes </w:t>
            </w:r>
            <w:r w:rsidRPr="001F0D3F">
              <w:rPr>
                <w:rFonts w:ascii="Times New Roman" w:hAnsi="Times New Roman"/>
                <w:bCs/>
                <w:sz w:val="24"/>
                <w:szCs w:val="24"/>
              </w:rPr>
              <w:t xml:space="preserve">in </w:t>
            </w:r>
            <w:r w:rsidRPr="001F0D3F">
              <w:rPr>
                <w:rFonts w:ascii="Times New Roman" w:hAnsi="Times New Roman"/>
                <w:sz w:val="24"/>
                <w:szCs w:val="24"/>
              </w:rPr>
              <w:t>mathematics college-preparatory courses at the high school level</w:t>
            </w:r>
            <w:r w:rsidRPr="001F0D3F" w:rsidR="00724AEF">
              <w:rPr>
                <w:rFonts w:ascii="Times New Roman" w:hAnsi="Times New Roman"/>
                <w:sz w:val="24"/>
                <w:szCs w:val="24"/>
              </w:rPr>
              <w:t xml:space="preserve"> taught by teachers with a mathematics certification</w:t>
            </w:r>
            <w:r w:rsidRPr="001F0D3F">
              <w:rPr>
                <w:rFonts w:ascii="Times New Roman" w:hAnsi="Times New Roman"/>
                <w:sz w:val="24"/>
                <w:szCs w:val="24"/>
              </w:rPr>
              <w:t>.</w:t>
            </w:r>
          </w:p>
        </w:tc>
      </w:tr>
      <w:tr w14:paraId="4ABF78C3" w14:textId="5F2B93F9" w:rsidTr="00D86209">
        <w:tblPrEx>
          <w:tblW w:w="9558" w:type="dxa"/>
          <w:tblLayout w:type="fixed"/>
          <w:tblLook w:val="00A0"/>
        </w:tblPrEx>
        <w:tc>
          <w:tcPr>
            <w:tcW w:w="2692" w:type="dxa"/>
          </w:tcPr>
          <w:p w:rsidR="00A83759" w:rsidRPr="001F0D3F" w:rsidP="005130EE" w14:paraId="3B2830CA" w14:textId="34254F58">
            <w:pPr>
              <w:spacing w:after="0"/>
              <w:rPr>
                <w:rFonts w:ascii="Times New Roman" w:hAnsi="Times New Roman"/>
                <w:b/>
                <w:bCs/>
                <w:sz w:val="24"/>
                <w:szCs w:val="24"/>
              </w:rPr>
            </w:pPr>
            <w:r w:rsidRPr="001F0D3F">
              <w:rPr>
                <w:rFonts w:ascii="Times New Roman" w:hAnsi="Times New Roman"/>
                <w:b/>
                <w:bCs/>
                <w:sz w:val="24"/>
                <w:szCs w:val="24"/>
              </w:rPr>
              <w:t>Permitted Values</w:t>
            </w:r>
          </w:p>
        </w:tc>
        <w:tc>
          <w:tcPr>
            <w:tcW w:w="6866" w:type="dxa"/>
            <w:gridSpan w:val="4"/>
          </w:tcPr>
          <w:p w:rsidR="00A83759" w:rsidRPr="001F0D3F" w:rsidP="00B56622" w14:paraId="0FE4773F" w14:textId="3C929A05">
            <w:pPr>
              <w:pStyle w:val="ListParagraph"/>
              <w:numPr>
                <w:ilvl w:val="0"/>
                <w:numId w:val="19"/>
              </w:numPr>
              <w:spacing w:after="0"/>
              <w:rPr>
                <w:rFonts w:ascii="Times New Roman" w:hAnsi="Times New Roman"/>
                <w:b/>
                <w:bCs/>
                <w:sz w:val="24"/>
                <w:szCs w:val="24"/>
              </w:rPr>
            </w:pPr>
            <w:r w:rsidRPr="001F0D3F">
              <w:rPr>
                <w:rFonts w:ascii="Times New Roman" w:hAnsi="Times New Roman"/>
                <w:sz w:val="24"/>
                <w:szCs w:val="24"/>
              </w:rPr>
              <w:t>Integer</w:t>
            </w:r>
          </w:p>
        </w:tc>
      </w:tr>
      <w:tr w14:paraId="3F0CC6B7" w14:textId="4793B936" w:rsidTr="00D86209">
        <w:tblPrEx>
          <w:tblW w:w="9558" w:type="dxa"/>
          <w:tblLayout w:type="fixed"/>
          <w:tblLook w:val="00A0"/>
        </w:tblPrEx>
        <w:tc>
          <w:tcPr>
            <w:tcW w:w="2692" w:type="dxa"/>
          </w:tcPr>
          <w:p w:rsidR="00A83759" w:rsidRPr="001F0D3F" w:rsidP="005130EE" w14:paraId="2E88B89E" w14:textId="6BC2AFEF">
            <w:pPr>
              <w:spacing w:after="0"/>
              <w:rPr>
                <w:rFonts w:ascii="Times New Roman" w:hAnsi="Times New Roman"/>
                <w:b/>
                <w:bCs/>
                <w:sz w:val="24"/>
                <w:szCs w:val="24"/>
              </w:rPr>
            </w:pPr>
            <w:r w:rsidRPr="001F0D3F">
              <w:rPr>
                <w:rFonts w:ascii="Times New Roman" w:hAnsi="Times New Roman"/>
                <w:b/>
                <w:sz w:val="24"/>
                <w:szCs w:val="24"/>
              </w:rPr>
              <w:t>Reporting Period</w:t>
            </w:r>
            <w:r w:rsidRPr="001F0D3F" w:rsidR="0094683D">
              <w:rPr>
                <w:rFonts w:ascii="Times New Roman" w:hAnsi="Times New Roman"/>
                <w:b/>
                <w:sz w:val="24"/>
                <w:szCs w:val="24"/>
              </w:rPr>
              <w:t xml:space="preserve"> </w:t>
            </w:r>
            <w:r w:rsidRPr="001F0D3F">
              <w:rPr>
                <w:rFonts w:ascii="Times New Roman" w:hAnsi="Times New Roman"/>
                <w:b/>
                <w:sz w:val="24"/>
                <w:szCs w:val="24"/>
              </w:rPr>
              <w:t xml:space="preserve"> </w:t>
            </w:r>
          </w:p>
        </w:tc>
        <w:tc>
          <w:tcPr>
            <w:tcW w:w="6866" w:type="dxa"/>
            <w:gridSpan w:val="4"/>
          </w:tcPr>
          <w:p w:rsidR="00A83759" w:rsidRPr="001F0D3F" w:rsidP="00B56622" w14:paraId="4E1F4ED4" w14:textId="23039089">
            <w:pPr>
              <w:pStyle w:val="ListParagraph"/>
              <w:numPr>
                <w:ilvl w:val="0"/>
                <w:numId w:val="19"/>
              </w:numPr>
              <w:spacing w:after="0"/>
              <w:ind w:left="368"/>
              <w:rPr>
                <w:rFonts w:ascii="Times New Roman" w:hAnsi="Times New Roman"/>
                <w:sz w:val="24"/>
                <w:szCs w:val="24"/>
              </w:rPr>
            </w:pPr>
            <w:r w:rsidRPr="001F0D3F">
              <w:rPr>
                <w:rFonts w:ascii="Times New Roman" w:hAnsi="Times New Roman"/>
                <w:sz w:val="24"/>
                <w:szCs w:val="24"/>
              </w:rPr>
              <w:t xml:space="preserve">For schools with regular scheduling – October 1 </w:t>
            </w:r>
          </w:p>
          <w:p w:rsidR="00A83759" w:rsidRPr="001F0D3F" w:rsidP="00B56622" w14:paraId="221FF528" w14:textId="776DBA5F">
            <w:pPr>
              <w:pStyle w:val="ListParagraph"/>
              <w:numPr>
                <w:ilvl w:val="0"/>
                <w:numId w:val="19"/>
              </w:numPr>
              <w:spacing w:after="0"/>
              <w:ind w:left="368"/>
              <w:rPr>
                <w:rFonts w:ascii="Times New Roman" w:hAnsi="Times New Roman"/>
                <w:bCs/>
                <w:sz w:val="24"/>
                <w:szCs w:val="24"/>
              </w:rPr>
            </w:pPr>
            <w:r w:rsidRPr="001F0D3F">
              <w:rPr>
                <w:rFonts w:ascii="Times New Roman" w:hAnsi="Times New Roman"/>
                <w:sz w:val="24"/>
                <w:szCs w:val="24"/>
              </w:rPr>
              <w:t xml:space="preserve">For schools with block scheduling that allows a full-year course to be taken in one semester – Sum of a count taken on October 1 in the first block, and around March 1 in the second block </w:t>
            </w:r>
          </w:p>
        </w:tc>
      </w:tr>
      <w:tr w14:paraId="1DFDE241" w14:textId="5BC33DE5" w:rsidTr="00D86209">
        <w:tblPrEx>
          <w:tblW w:w="9558" w:type="dxa"/>
          <w:tblLayout w:type="fixed"/>
          <w:tblLook w:val="00A0"/>
        </w:tblPrEx>
        <w:tc>
          <w:tcPr>
            <w:tcW w:w="2692" w:type="dxa"/>
          </w:tcPr>
          <w:p w:rsidR="00A83759" w:rsidRPr="001F0D3F" w:rsidP="005130EE" w14:paraId="68302362" w14:textId="55173EF0">
            <w:pPr>
              <w:spacing w:after="0"/>
              <w:rPr>
                <w:rFonts w:ascii="Times New Roman" w:hAnsi="Times New Roman"/>
                <w:b/>
                <w:bCs/>
                <w:sz w:val="24"/>
                <w:szCs w:val="24"/>
              </w:rPr>
            </w:pPr>
            <w:r w:rsidRPr="001F0D3F">
              <w:rPr>
                <w:rFonts w:ascii="Times New Roman" w:hAnsi="Times New Roman"/>
                <w:b/>
                <w:sz w:val="24"/>
                <w:szCs w:val="24"/>
              </w:rPr>
              <w:t>Reporting Levels</w:t>
            </w:r>
          </w:p>
        </w:tc>
        <w:tc>
          <w:tcPr>
            <w:tcW w:w="2096" w:type="dxa"/>
          </w:tcPr>
          <w:p w:rsidR="00A83759" w:rsidRPr="001F0D3F" w:rsidP="005130EE" w14:paraId="19CA5CB1" w14:textId="7E067BDC">
            <w:pPr>
              <w:spacing w:after="0"/>
              <w:jc w:val="center"/>
              <w:rPr>
                <w:bCs/>
                <w:sz w:val="24"/>
                <w:szCs w:val="24"/>
              </w:rPr>
            </w:pPr>
            <w:r w:rsidRPr="001F0D3F">
              <w:rPr>
                <w:rFonts w:ascii="Times New Roman" w:hAnsi="Times New Roman"/>
                <w:bCs/>
                <w:sz w:val="24"/>
                <w:szCs w:val="24"/>
              </w:rPr>
              <w:t>School</w:t>
            </w:r>
            <w:r w:rsidRPr="001F0D3F">
              <w:rPr>
                <w:bCs/>
                <w:sz w:val="24"/>
                <w:szCs w:val="24"/>
              </w:rPr>
              <w:t xml:space="preserve">  </w:t>
            </w:r>
            <w:r w:rsidRPr="001F0D3F">
              <w:rPr>
                <w:rFonts w:ascii="Wingdings 2" w:hAnsi="Wingdings 2"/>
                <w:bCs/>
                <w:sz w:val="24"/>
                <w:szCs w:val="24"/>
              </w:rPr>
              <w:sym w:font="Wingdings 2" w:char="F052"/>
            </w:r>
          </w:p>
        </w:tc>
        <w:tc>
          <w:tcPr>
            <w:tcW w:w="2394" w:type="dxa"/>
          </w:tcPr>
          <w:p w:rsidR="00A83759" w:rsidRPr="001F0D3F" w:rsidP="005130EE" w14:paraId="0352AFF9" w14:textId="6E6F5938">
            <w:pPr>
              <w:spacing w:after="0"/>
              <w:jc w:val="center"/>
              <w:rPr>
                <w:bCs/>
                <w:sz w:val="24"/>
                <w:szCs w:val="24"/>
              </w:rPr>
            </w:pPr>
            <w:r w:rsidRPr="001F0D3F">
              <w:rPr>
                <w:rFonts w:ascii="Times New Roman" w:hAnsi="Times New Roman"/>
                <w:bCs/>
                <w:sz w:val="24"/>
                <w:szCs w:val="24"/>
              </w:rPr>
              <w:t>LEA</w:t>
            </w:r>
            <w:r w:rsidRPr="001F0D3F">
              <w:rPr>
                <w:bCs/>
                <w:sz w:val="24"/>
                <w:szCs w:val="24"/>
              </w:rPr>
              <w:t xml:space="preserve">  </w:t>
            </w:r>
            <w:r w:rsidRPr="001F0D3F">
              <w:rPr>
                <w:rFonts w:ascii="Wingdings 2" w:eastAsia="Wingdings 2" w:hAnsi="Wingdings 2" w:cs="Wingdings 2"/>
                <w:bCs/>
                <w:sz w:val="24"/>
                <w:szCs w:val="24"/>
              </w:rPr>
              <w:t>£</w:t>
            </w:r>
            <w:r w:rsidRPr="001F0D3F">
              <w:rPr>
                <w:bCs/>
                <w:sz w:val="24"/>
                <w:szCs w:val="24"/>
              </w:rPr>
              <w:t xml:space="preserve">  </w:t>
            </w:r>
          </w:p>
        </w:tc>
        <w:tc>
          <w:tcPr>
            <w:tcW w:w="2376" w:type="dxa"/>
            <w:gridSpan w:val="2"/>
          </w:tcPr>
          <w:p w:rsidR="00A83759" w:rsidRPr="001F0D3F" w:rsidP="005130EE" w14:paraId="16358361" w14:textId="0CDED5F8">
            <w:pPr>
              <w:spacing w:after="0"/>
              <w:jc w:val="center"/>
              <w:rPr>
                <w:bCs/>
                <w:sz w:val="24"/>
                <w:szCs w:val="24"/>
              </w:rPr>
            </w:pPr>
            <w:r w:rsidRPr="001F0D3F">
              <w:rPr>
                <w:rFonts w:ascii="Times New Roman" w:hAnsi="Times New Roman"/>
                <w:bCs/>
                <w:sz w:val="24"/>
                <w:szCs w:val="24"/>
              </w:rPr>
              <w:t>State</w:t>
            </w:r>
            <w:r w:rsidRPr="001F0D3F">
              <w:rPr>
                <w:bCs/>
                <w:sz w:val="24"/>
                <w:szCs w:val="24"/>
              </w:rPr>
              <w:t xml:space="preserve">  </w:t>
            </w:r>
            <w:r w:rsidRPr="001F0D3F">
              <w:rPr>
                <w:rFonts w:ascii="Wingdings 2" w:eastAsia="Wingdings 2" w:hAnsi="Wingdings 2" w:cs="Wingdings 2"/>
                <w:bCs/>
                <w:sz w:val="24"/>
                <w:szCs w:val="24"/>
              </w:rPr>
              <w:t>£</w:t>
            </w:r>
          </w:p>
        </w:tc>
      </w:tr>
      <w:tr w14:paraId="3696538E" w14:textId="40B3C029" w:rsidTr="00D86209">
        <w:tblPrEx>
          <w:tblW w:w="9558" w:type="dxa"/>
          <w:tblLayout w:type="fixed"/>
          <w:tblLook w:val="00A0"/>
        </w:tblPrEx>
        <w:tc>
          <w:tcPr>
            <w:tcW w:w="2692" w:type="dxa"/>
          </w:tcPr>
          <w:p w:rsidR="00A83759" w:rsidRPr="001F0D3F" w:rsidP="005130EE" w14:paraId="64C599A4" w14:textId="2FC6BE7E">
            <w:pPr>
              <w:spacing w:after="0"/>
              <w:rPr>
                <w:rFonts w:ascii="Times New Roman" w:hAnsi="Times New Roman"/>
                <w:b/>
                <w:bCs/>
                <w:sz w:val="24"/>
                <w:szCs w:val="24"/>
              </w:rPr>
            </w:pPr>
            <w:r>
              <w:rPr>
                <w:rFonts w:ascii="Times New Roman" w:hAnsi="Times New Roman"/>
                <w:b/>
                <w:bCs/>
                <w:sz w:val="24"/>
                <w:szCs w:val="24"/>
              </w:rPr>
              <w:t>Education Unit Total</w:t>
            </w:r>
          </w:p>
        </w:tc>
        <w:tc>
          <w:tcPr>
            <w:tcW w:w="6866" w:type="dxa"/>
            <w:gridSpan w:val="4"/>
          </w:tcPr>
          <w:p w:rsidR="00A83759" w:rsidRPr="001F0D3F" w:rsidP="005130EE" w14:paraId="31842BF0" w14:textId="287F8F93">
            <w:pPr>
              <w:spacing w:after="0"/>
              <w:rPr>
                <w:b/>
                <w:bCs/>
                <w:sz w:val="24"/>
                <w:szCs w:val="24"/>
              </w:rPr>
            </w:pPr>
            <w:r w:rsidRPr="001F0D3F">
              <w:rPr>
                <w:rFonts w:ascii="Wingdings 2" w:eastAsia="Wingdings 2" w:hAnsi="Wingdings 2" w:cs="Wingdings 2"/>
                <w:bCs/>
                <w:sz w:val="24"/>
                <w:szCs w:val="24"/>
              </w:rPr>
              <w:t>£</w:t>
            </w:r>
          </w:p>
        </w:tc>
      </w:tr>
      <w:tr w14:paraId="73AA4113" w14:textId="3FA23E99" w:rsidTr="00D86209">
        <w:tblPrEx>
          <w:tblW w:w="9558" w:type="dxa"/>
          <w:tblLayout w:type="fixed"/>
          <w:tblLook w:val="00A0"/>
        </w:tblPrEx>
        <w:tc>
          <w:tcPr>
            <w:tcW w:w="2692" w:type="dxa"/>
          </w:tcPr>
          <w:p w:rsidR="00A83759" w:rsidRPr="001F0D3F" w:rsidP="005130EE" w14:paraId="40103F5C" w14:textId="05431CDC">
            <w:pPr>
              <w:spacing w:after="0"/>
              <w:rPr>
                <w:rFonts w:ascii="Times New Roman" w:hAnsi="Times New Roman"/>
                <w:b/>
                <w:bCs/>
                <w:sz w:val="24"/>
                <w:szCs w:val="24"/>
              </w:rPr>
            </w:pPr>
            <w:r w:rsidRPr="001F0D3F">
              <w:rPr>
                <w:rFonts w:ascii="Times New Roman" w:hAnsi="Times New Roman"/>
                <w:b/>
                <w:bCs/>
                <w:sz w:val="24"/>
                <w:szCs w:val="24"/>
              </w:rPr>
              <w:t>Comment</w:t>
            </w:r>
          </w:p>
        </w:tc>
        <w:tc>
          <w:tcPr>
            <w:tcW w:w="6866" w:type="dxa"/>
            <w:gridSpan w:val="4"/>
          </w:tcPr>
          <w:p w:rsidR="00A83759" w:rsidRPr="001F0D3F" w:rsidP="005130EE" w14:paraId="4A5B7EEB" w14:textId="53E8106C">
            <w:pPr>
              <w:spacing w:after="0"/>
              <w:rPr>
                <w:rFonts w:ascii="Times New Roman" w:hAnsi="Times New Roman"/>
                <w:sz w:val="24"/>
                <w:szCs w:val="24"/>
              </w:rPr>
            </w:pPr>
            <w:r w:rsidRPr="001F0D3F">
              <w:rPr>
                <w:rFonts w:ascii="Times New Roman" w:hAnsi="Times New Roman"/>
                <w:sz w:val="24"/>
                <w:szCs w:val="24"/>
              </w:rPr>
              <w:t>Report only for schools with any grade 9 through 12 and/or ungraded with high school age students.</w:t>
            </w:r>
          </w:p>
          <w:p w:rsidR="00724AEF" w:rsidRPr="001F0D3F" w:rsidP="00724AEF" w14:paraId="3320D6B0" w14:textId="08CAEF8E">
            <w:pPr>
              <w:spacing w:after="0"/>
              <w:rPr>
                <w:rFonts w:ascii="Times New Roman" w:hAnsi="Times New Roman"/>
                <w:sz w:val="24"/>
                <w:szCs w:val="24"/>
              </w:rPr>
            </w:pPr>
          </w:p>
          <w:p w:rsidR="00724AEF" w:rsidRPr="001F0D3F" w:rsidP="00724AEF" w14:paraId="0DD8E533" w14:textId="3D105544">
            <w:pPr>
              <w:spacing w:after="0"/>
              <w:rPr>
                <w:rFonts w:ascii="Times New Roman" w:hAnsi="Times New Roman"/>
                <w:bCs/>
                <w:iCs/>
                <w:sz w:val="24"/>
                <w:szCs w:val="24"/>
              </w:rPr>
            </w:pPr>
            <w:r w:rsidRPr="001F0D3F">
              <w:rPr>
                <w:rFonts w:ascii="Times New Roman" w:hAnsi="Times New Roman"/>
                <w:bCs/>
                <w:iCs/>
                <w:sz w:val="24"/>
                <w:szCs w:val="24"/>
              </w:rPr>
              <w:t xml:space="preserve">Teachers are considered certified in mathematics if they have received a </w:t>
            </w:r>
            <w:r w:rsidRPr="001F0D3F" w:rsidR="0059722F">
              <w:rPr>
                <w:rFonts w:ascii="Times New Roman" w:hAnsi="Times New Roman"/>
                <w:bCs/>
                <w:iCs/>
                <w:sz w:val="24"/>
                <w:szCs w:val="24"/>
              </w:rPr>
              <w:t xml:space="preserve">teaching </w:t>
            </w:r>
            <w:r w:rsidRPr="001F0D3F">
              <w:rPr>
                <w:rFonts w:ascii="Times New Roman" w:hAnsi="Times New Roman"/>
                <w:bCs/>
                <w:iCs/>
                <w:sz w:val="24"/>
                <w:szCs w:val="24"/>
              </w:rPr>
              <w:t>certificate/license/endorsement in mathematics</w:t>
            </w:r>
            <w:r w:rsidRPr="001F0D3F" w:rsidR="0059722F">
              <w:rPr>
                <w:rFonts w:ascii="Times New Roman" w:hAnsi="Times New Roman"/>
                <w:bCs/>
                <w:iCs/>
                <w:sz w:val="24"/>
                <w:szCs w:val="24"/>
              </w:rPr>
              <w:t xml:space="preserve"> or computer science</w:t>
            </w:r>
            <w:r w:rsidRPr="001F0D3F">
              <w:rPr>
                <w:rFonts w:ascii="Times New Roman" w:hAnsi="Times New Roman"/>
                <w:bCs/>
                <w:iCs/>
                <w:sz w:val="24"/>
                <w:szCs w:val="24"/>
              </w:rPr>
              <w:t xml:space="preserve"> (general or subject-specific) from the state.</w:t>
            </w:r>
          </w:p>
          <w:p w:rsidR="00724AEF" w:rsidRPr="001F0D3F" w:rsidP="00724AEF" w14:paraId="54DD7F09" w14:textId="36A3DFA2">
            <w:pPr>
              <w:spacing w:after="0"/>
              <w:rPr>
                <w:rFonts w:ascii="Times New Roman" w:hAnsi="Times New Roman"/>
                <w:sz w:val="24"/>
                <w:szCs w:val="24"/>
              </w:rPr>
            </w:pPr>
          </w:p>
          <w:p w:rsidR="00724AEF" w:rsidRPr="001F0D3F" w:rsidP="00724AEF" w14:paraId="505F6E3C" w14:textId="51019982">
            <w:pPr>
              <w:spacing w:after="0"/>
              <w:rPr>
                <w:rFonts w:ascii="Times New Roman" w:hAnsi="Times New Roman"/>
                <w:iCs/>
                <w:sz w:val="24"/>
                <w:szCs w:val="24"/>
              </w:rPr>
            </w:pPr>
            <w:r w:rsidRPr="001F0D3F">
              <w:rPr>
                <w:rFonts w:ascii="Times New Roman" w:hAnsi="Times New Roman"/>
                <w:sz w:val="24"/>
                <w:szCs w:val="24"/>
              </w:rPr>
              <w:t xml:space="preserve">Teachers may be funded with federal, state, and/or local funds.  Justice facilities should consider only teachers who serve students in the educational program offered at the justice facility during the regular school year.  </w:t>
            </w:r>
          </w:p>
          <w:p w:rsidR="00724AEF" w:rsidRPr="001F0D3F" w:rsidP="00724AEF" w14:paraId="7814D833" w14:textId="456AF2C2">
            <w:pPr>
              <w:spacing w:after="0"/>
              <w:rPr>
                <w:rFonts w:ascii="Times New Roman" w:hAnsi="Times New Roman"/>
                <w:iCs/>
                <w:sz w:val="24"/>
                <w:szCs w:val="24"/>
              </w:rPr>
            </w:pPr>
          </w:p>
          <w:p w:rsidR="00724AEF" w:rsidRPr="001F0D3F" w:rsidP="00724AEF" w14:paraId="52B705A7" w14:textId="6EB86D73">
            <w:pPr>
              <w:spacing w:after="0"/>
              <w:rPr>
                <w:rFonts w:ascii="Times New Roman" w:hAnsi="Times New Roman"/>
                <w:iCs/>
                <w:sz w:val="24"/>
                <w:szCs w:val="24"/>
              </w:rPr>
            </w:pPr>
            <w:r w:rsidRPr="008C00C0">
              <w:rPr>
                <w:rFonts w:ascii="Times New Roman" w:hAnsi="Times New Roman"/>
                <w:iCs/>
                <w:sz w:val="24"/>
                <w:szCs w:val="24"/>
              </w:rPr>
              <w:t xml:space="preserve">Refer to the following guide </w:t>
            </w:r>
            <w:r w:rsidRPr="008C00C0">
              <w:rPr>
                <w:rFonts w:ascii="Times New Roman" w:hAnsi="Times New Roman"/>
                <w:sz w:val="24"/>
                <w:szCs w:val="24"/>
              </w:rPr>
              <w:t>to determine which teachers may be included and which teachers should be excluded.</w:t>
            </w:r>
          </w:p>
          <w:p w:rsidR="00724AEF" w:rsidRPr="001F0D3F" w:rsidP="00724AEF" w14:paraId="5260AB83" w14:textId="344BD462">
            <w:pPr>
              <w:spacing w:after="0"/>
              <w:rPr>
                <w:rFonts w:ascii="Times New Roman" w:hAnsi="Times New Roman"/>
                <w:iCs/>
                <w:sz w:val="24"/>
                <w:szCs w:val="24"/>
              </w:rPr>
            </w:pPr>
          </w:p>
          <w:p w:rsidR="00724AEF" w:rsidRPr="001F0D3F" w:rsidP="00724AEF" w14:paraId="6AC9CEB0" w14:textId="3DB0A5B2">
            <w:pPr>
              <w:spacing w:after="0"/>
              <w:rPr>
                <w:rFonts w:ascii="Times New Roman" w:hAnsi="Times New Roman"/>
                <w:sz w:val="24"/>
                <w:szCs w:val="24"/>
              </w:rPr>
            </w:pPr>
            <w:r w:rsidRPr="001F0D3F">
              <w:rPr>
                <w:rFonts w:ascii="Times New Roman" w:hAnsi="Times New Roman"/>
                <w:sz w:val="24"/>
                <w:szCs w:val="24"/>
              </w:rPr>
              <w:t>Teachers certified in mathematics may include:</w:t>
            </w:r>
          </w:p>
          <w:p w:rsidR="00724AEF" w:rsidRPr="001F0D3F" w:rsidP="00724AEF" w14:paraId="5B0B32EB" w14:textId="3901357E">
            <w:pPr>
              <w:pStyle w:val="ListParagraph"/>
              <w:numPr>
                <w:ilvl w:val="0"/>
                <w:numId w:val="2"/>
              </w:numPr>
              <w:spacing w:after="0"/>
              <w:rPr>
                <w:rFonts w:ascii="Times New Roman" w:hAnsi="Times New Roman"/>
                <w:sz w:val="24"/>
                <w:szCs w:val="24"/>
              </w:rPr>
            </w:pPr>
            <w:r w:rsidRPr="001F0D3F">
              <w:rPr>
                <w:rFonts w:ascii="Times New Roman" w:hAnsi="Times New Roman"/>
                <w:sz w:val="24"/>
                <w:szCs w:val="24"/>
              </w:rPr>
              <w:t>Regular Classroom Teachers</w:t>
            </w:r>
          </w:p>
          <w:p w:rsidR="00724AEF" w:rsidRPr="001F0D3F" w:rsidP="00724AEF" w14:paraId="57AD3A4F" w14:textId="5DF973C4">
            <w:pPr>
              <w:pStyle w:val="ListParagraph"/>
              <w:numPr>
                <w:ilvl w:val="0"/>
                <w:numId w:val="2"/>
              </w:numPr>
              <w:spacing w:after="0"/>
              <w:rPr>
                <w:rFonts w:ascii="Times New Roman" w:hAnsi="Times New Roman"/>
                <w:iCs/>
                <w:sz w:val="24"/>
                <w:szCs w:val="24"/>
              </w:rPr>
            </w:pPr>
            <w:r w:rsidRPr="001F0D3F">
              <w:rPr>
                <w:rFonts w:ascii="Times New Roman" w:hAnsi="Times New Roman"/>
                <w:iCs/>
                <w:sz w:val="24"/>
                <w:szCs w:val="24"/>
              </w:rPr>
              <w:t>Special Education Teachers</w:t>
            </w:r>
          </w:p>
          <w:p w:rsidR="00724AEF" w:rsidRPr="001F0D3F" w:rsidP="00B56622" w14:paraId="2BA2D9D8" w14:textId="0577551B">
            <w:pPr>
              <w:pStyle w:val="ListParagraph"/>
              <w:numPr>
                <w:ilvl w:val="0"/>
                <w:numId w:val="32"/>
              </w:numPr>
              <w:spacing w:after="0"/>
              <w:rPr>
                <w:rFonts w:ascii="Times New Roman" w:hAnsi="Times New Roman"/>
                <w:iCs/>
                <w:sz w:val="24"/>
                <w:szCs w:val="24"/>
              </w:rPr>
            </w:pPr>
            <w:r w:rsidRPr="001F0D3F">
              <w:rPr>
                <w:rFonts w:ascii="Times New Roman" w:hAnsi="Times New Roman"/>
                <w:iCs/>
                <w:sz w:val="24"/>
                <w:szCs w:val="24"/>
              </w:rPr>
              <w:t>Teach special education classes to students with disabilities.</w:t>
            </w:r>
          </w:p>
          <w:p w:rsidR="00724AEF" w:rsidRPr="001F0D3F" w:rsidP="00724AEF" w14:paraId="218BF196" w14:textId="3DA34F0D">
            <w:pPr>
              <w:pStyle w:val="ListParagraph"/>
              <w:numPr>
                <w:ilvl w:val="0"/>
                <w:numId w:val="2"/>
              </w:numPr>
              <w:spacing w:after="0"/>
              <w:rPr>
                <w:rFonts w:ascii="Times New Roman" w:hAnsi="Times New Roman"/>
                <w:sz w:val="24"/>
                <w:szCs w:val="24"/>
              </w:rPr>
            </w:pPr>
            <w:r w:rsidRPr="001F0D3F">
              <w:rPr>
                <w:rFonts w:ascii="Times New Roman" w:hAnsi="Times New Roman"/>
                <w:sz w:val="24"/>
                <w:szCs w:val="24"/>
              </w:rPr>
              <w:t>Vocational/Technical Education Teachers</w:t>
            </w:r>
          </w:p>
          <w:p w:rsidR="00724AEF" w:rsidRPr="001F0D3F" w:rsidP="00724AEF" w14:paraId="10BFD13A" w14:textId="28790BE9">
            <w:pPr>
              <w:pStyle w:val="ListParagraph"/>
              <w:numPr>
                <w:ilvl w:val="0"/>
                <w:numId w:val="2"/>
              </w:numPr>
              <w:spacing w:after="0"/>
              <w:rPr>
                <w:rFonts w:ascii="Times New Roman" w:hAnsi="Times New Roman"/>
                <w:sz w:val="24"/>
                <w:szCs w:val="24"/>
              </w:rPr>
            </w:pPr>
            <w:r w:rsidRPr="001F0D3F">
              <w:rPr>
                <w:rFonts w:ascii="Times New Roman" w:hAnsi="Times New Roman"/>
                <w:sz w:val="24"/>
                <w:szCs w:val="24"/>
              </w:rPr>
              <w:t>Teaching principals, teaching school counselors, teaching librarians, teaching school nurses, or other teaching administrators</w:t>
            </w:r>
          </w:p>
          <w:p w:rsidR="00724AEF" w:rsidRPr="001F0D3F" w:rsidP="00B56622" w14:paraId="29CA475C" w14:textId="24ABD304">
            <w:pPr>
              <w:pStyle w:val="ListParagraph"/>
              <w:numPr>
                <w:ilvl w:val="0"/>
                <w:numId w:val="32"/>
              </w:numPr>
              <w:spacing w:after="0"/>
              <w:rPr>
                <w:rFonts w:ascii="Times New Roman" w:hAnsi="Times New Roman"/>
                <w:sz w:val="24"/>
                <w:szCs w:val="24"/>
              </w:rPr>
            </w:pPr>
            <w:r w:rsidRPr="001F0D3F">
              <w:rPr>
                <w:rFonts w:ascii="Times New Roman" w:hAnsi="Times New Roman"/>
                <w:sz w:val="24"/>
                <w:szCs w:val="24"/>
              </w:rPr>
              <w:t>Include any staff members who teach at least one regularly scheduled class per week (e.g., a librarian teaches a regularly scheduled class in mathematics once a week).</w:t>
            </w:r>
          </w:p>
          <w:p w:rsidR="00724AEF" w:rsidRPr="001F0D3F" w:rsidP="00724AEF" w14:paraId="50204B1E" w14:textId="7D7526AD">
            <w:pPr>
              <w:pStyle w:val="ListParagraph"/>
              <w:numPr>
                <w:ilvl w:val="0"/>
                <w:numId w:val="2"/>
              </w:numPr>
              <w:spacing w:after="0"/>
              <w:rPr>
                <w:rFonts w:ascii="Times New Roman" w:hAnsi="Times New Roman"/>
                <w:sz w:val="24"/>
                <w:szCs w:val="24"/>
              </w:rPr>
            </w:pPr>
            <w:r w:rsidRPr="001F0D3F">
              <w:rPr>
                <w:rFonts w:ascii="Times New Roman" w:hAnsi="Times New Roman"/>
                <w:sz w:val="24"/>
                <w:szCs w:val="24"/>
              </w:rPr>
              <w:t>Teachers of Ungraded Students</w:t>
            </w:r>
          </w:p>
          <w:p w:rsidR="00724AEF" w:rsidRPr="001F0D3F" w:rsidP="00724AEF" w14:paraId="01EEAEAB" w14:textId="0FB2FED6">
            <w:pPr>
              <w:pStyle w:val="ListParagraph"/>
              <w:numPr>
                <w:ilvl w:val="0"/>
                <w:numId w:val="2"/>
              </w:numPr>
              <w:spacing w:after="0"/>
              <w:rPr>
                <w:rFonts w:ascii="Times New Roman" w:hAnsi="Times New Roman"/>
                <w:sz w:val="24"/>
                <w:szCs w:val="24"/>
              </w:rPr>
            </w:pPr>
            <w:r w:rsidRPr="001F0D3F">
              <w:rPr>
                <w:rFonts w:ascii="Times New Roman" w:hAnsi="Times New Roman"/>
                <w:sz w:val="24"/>
                <w:szCs w:val="24"/>
              </w:rPr>
              <w:t>Itinerant, Co-op, Traveling, and Satellite Teachers</w:t>
            </w:r>
          </w:p>
          <w:p w:rsidR="00724AEF" w:rsidRPr="001F0D3F" w:rsidP="00B56622" w14:paraId="3CAF97C2" w14:textId="3FC29A32">
            <w:pPr>
              <w:pStyle w:val="ListParagraph"/>
              <w:numPr>
                <w:ilvl w:val="0"/>
                <w:numId w:val="32"/>
              </w:numPr>
              <w:spacing w:after="0"/>
              <w:rPr>
                <w:rFonts w:ascii="Times New Roman" w:hAnsi="Times New Roman"/>
                <w:sz w:val="24"/>
                <w:szCs w:val="24"/>
              </w:rPr>
            </w:pPr>
            <w:r w:rsidRPr="001F0D3F">
              <w:rPr>
                <w:rFonts w:ascii="Times New Roman" w:hAnsi="Times New Roman"/>
                <w:sz w:val="24"/>
                <w:szCs w:val="24"/>
              </w:rPr>
              <w:t>Teach at more than one school and may or may not be supervised by someone at your school.</w:t>
            </w:r>
          </w:p>
          <w:p w:rsidR="00724AEF" w:rsidRPr="001F0D3F" w:rsidP="00724AEF" w14:paraId="375DCBD1" w14:textId="15DE927B">
            <w:pPr>
              <w:pStyle w:val="ListParagraph"/>
              <w:numPr>
                <w:ilvl w:val="0"/>
                <w:numId w:val="2"/>
              </w:numPr>
              <w:spacing w:after="0"/>
              <w:rPr>
                <w:rFonts w:ascii="Times New Roman" w:hAnsi="Times New Roman"/>
                <w:sz w:val="24"/>
                <w:szCs w:val="24"/>
              </w:rPr>
            </w:pPr>
            <w:r w:rsidRPr="001F0D3F">
              <w:rPr>
                <w:rFonts w:ascii="Times New Roman" w:hAnsi="Times New Roman"/>
                <w:sz w:val="24"/>
                <w:szCs w:val="24"/>
              </w:rPr>
              <w:t>Current Long-Term Substitute Teachers</w:t>
            </w:r>
          </w:p>
          <w:p w:rsidR="00724AEF" w:rsidRPr="001F0D3F" w:rsidP="00B56622" w14:paraId="2460CF58" w14:textId="01A53F4D">
            <w:pPr>
              <w:pStyle w:val="ListParagraph"/>
              <w:numPr>
                <w:ilvl w:val="0"/>
                <w:numId w:val="32"/>
              </w:numPr>
              <w:spacing w:after="0"/>
              <w:rPr>
                <w:rFonts w:ascii="Times New Roman" w:hAnsi="Times New Roman"/>
                <w:sz w:val="24"/>
                <w:szCs w:val="24"/>
              </w:rPr>
            </w:pPr>
            <w:r w:rsidRPr="001F0D3F">
              <w:rPr>
                <w:rFonts w:ascii="Times New Roman" w:hAnsi="Times New Roman"/>
                <w:sz w:val="24"/>
                <w:szCs w:val="24"/>
              </w:rPr>
              <w:t xml:space="preserve">Currently filling the role of regular teachers for four or more continuous weeks. </w:t>
            </w:r>
          </w:p>
          <w:p w:rsidR="00724AEF" w:rsidRPr="001F0D3F" w:rsidP="00724AEF" w14:paraId="30FF2236" w14:textId="0E64C88A">
            <w:pPr>
              <w:pStyle w:val="ListParagraph"/>
              <w:numPr>
                <w:ilvl w:val="0"/>
                <w:numId w:val="2"/>
              </w:numPr>
              <w:spacing w:after="0"/>
              <w:rPr>
                <w:rFonts w:ascii="Times New Roman" w:hAnsi="Times New Roman"/>
                <w:sz w:val="24"/>
                <w:szCs w:val="24"/>
              </w:rPr>
            </w:pPr>
            <w:r w:rsidRPr="001F0D3F">
              <w:rPr>
                <w:rFonts w:ascii="Times New Roman" w:hAnsi="Times New Roman"/>
                <w:sz w:val="24"/>
                <w:szCs w:val="24"/>
              </w:rPr>
              <w:t xml:space="preserve">Other teachers who teach students in any of grades </w:t>
            </w:r>
            <w:r w:rsidRPr="001F0D3F" w:rsidR="004F189A">
              <w:rPr>
                <w:rFonts w:ascii="Times New Roman" w:hAnsi="Times New Roman"/>
                <w:sz w:val="24"/>
                <w:szCs w:val="24"/>
              </w:rPr>
              <w:t>9</w:t>
            </w:r>
            <w:r w:rsidRPr="001F0D3F">
              <w:rPr>
                <w:rFonts w:ascii="Times New Roman" w:hAnsi="Times New Roman"/>
                <w:sz w:val="24"/>
                <w:szCs w:val="24"/>
              </w:rPr>
              <w:t xml:space="preserve">–12 </w:t>
            </w:r>
          </w:p>
          <w:p w:rsidR="00724AEF" w:rsidRPr="001F0D3F" w:rsidP="00724AEF" w14:paraId="46D030C8" w14:textId="4B6E0869">
            <w:pPr>
              <w:spacing w:after="0"/>
              <w:rPr>
                <w:rFonts w:ascii="Times New Roman" w:hAnsi="Times New Roman"/>
                <w:sz w:val="24"/>
                <w:szCs w:val="24"/>
              </w:rPr>
            </w:pPr>
          </w:p>
          <w:p w:rsidR="00724AEF" w:rsidRPr="001F0D3F" w:rsidP="00724AEF" w14:paraId="7274EBA9" w14:textId="1F4FA61C">
            <w:pPr>
              <w:spacing w:after="0"/>
              <w:rPr>
                <w:rFonts w:ascii="Times New Roman" w:hAnsi="Times New Roman"/>
                <w:sz w:val="24"/>
                <w:szCs w:val="24"/>
              </w:rPr>
            </w:pPr>
            <w:r w:rsidRPr="001F0D3F">
              <w:rPr>
                <w:rFonts w:ascii="Times New Roman" w:hAnsi="Times New Roman"/>
                <w:sz w:val="24"/>
                <w:szCs w:val="24"/>
              </w:rPr>
              <w:t>Teachers to exclude:</w:t>
            </w:r>
          </w:p>
          <w:p w:rsidR="004F189A" w:rsidRPr="001F0D3F" w:rsidP="004F189A" w14:paraId="0A8194B4" w14:textId="327A7528">
            <w:pPr>
              <w:pStyle w:val="ListParagraph"/>
              <w:numPr>
                <w:ilvl w:val="0"/>
                <w:numId w:val="2"/>
              </w:numPr>
              <w:spacing w:after="0"/>
              <w:rPr>
                <w:rFonts w:ascii="Times New Roman" w:hAnsi="Times New Roman"/>
                <w:sz w:val="24"/>
                <w:szCs w:val="24"/>
              </w:rPr>
            </w:pPr>
            <w:r w:rsidRPr="001F0D3F">
              <w:rPr>
                <w:rFonts w:ascii="Times New Roman" w:hAnsi="Times New Roman"/>
                <w:sz w:val="24"/>
                <w:szCs w:val="24"/>
              </w:rPr>
              <w:t>General Elementary Teachers</w:t>
            </w:r>
          </w:p>
          <w:p w:rsidR="004F189A" w:rsidRPr="001F0D3F" w:rsidP="00B56622" w14:paraId="28327CDB" w14:textId="17F34C70">
            <w:pPr>
              <w:pStyle w:val="ListParagraph"/>
              <w:numPr>
                <w:ilvl w:val="0"/>
                <w:numId w:val="32"/>
              </w:numPr>
              <w:spacing w:after="0"/>
              <w:rPr>
                <w:rFonts w:ascii="Times New Roman" w:hAnsi="Times New Roman"/>
                <w:sz w:val="24"/>
                <w:szCs w:val="24"/>
              </w:rPr>
            </w:pPr>
            <w:r w:rsidRPr="001F0D3F">
              <w:rPr>
                <w:rFonts w:ascii="Times New Roman" w:hAnsi="Times New Roman"/>
                <w:sz w:val="24"/>
                <w:szCs w:val="24"/>
              </w:rPr>
              <w:t>Teach self-contained classes in any of grades Preschool–8 (i.e., teach the same class of students all or most of the day).</w:t>
            </w:r>
          </w:p>
          <w:p w:rsidR="004F189A" w:rsidRPr="001F0D3F" w:rsidP="00B56622" w14:paraId="33ECB1A1" w14:textId="054EBFE0">
            <w:pPr>
              <w:pStyle w:val="ListParagraph"/>
              <w:numPr>
                <w:ilvl w:val="0"/>
                <w:numId w:val="32"/>
              </w:numPr>
              <w:spacing w:after="0"/>
              <w:rPr>
                <w:rFonts w:ascii="Times New Roman" w:hAnsi="Times New Roman"/>
                <w:sz w:val="24"/>
                <w:szCs w:val="24"/>
              </w:rPr>
            </w:pPr>
            <w:r w:rsidRPr="001F0D3F">
              <w:rPr>
                <w:rFonts w:ascii="Times New Roman" w:hAnsi="Times New Roman"/>
                <w:sz w:val="24"/>
                <w:szCs w:val="24"/>
              </w:rPr>
              <w:t>Team-teach (i.e., two or more teachers collaborate to teach multiple subjects to the same class of students).</w:t>
            </w:r>
          </w:p>
          <w:p w:rsidR="004F189A" w:rsidRPr="001F0D3F" w:rsidP="00B56622" w14:paraId="1A673FB0" w14:textId="460164EB">
            <w:pPr>
              <w:pStyle w:val="ListParagraph"/>
              <w:numPr>
                <w:ilvl w:val="0"/>
                <w:numId w:val="32"/>
              </w:numPr>
              <w:spacing w:after="0"/>
              <w:rPr>
                <w:rFonts w:ascii="Times New Roman" w:hAnsi="Times New Roman"/>
                <w:sz w:val="24"/>
                <w:szCs w:val="24"/>
              </w:rPr>
            </w:pPr>
            <w:r w:rsidRPr="001F0D3F">
              <w:rPr>
                <w:rFonts w:ascii="Times New Roman" w:hAnsi="Times New Roman"/>
                <w:sz w:val="24"/>
                <w:szCs w:val="24"/>
              </w:rPr>
              <w:t>Include preschool teachers and kindergarten teachers.</w:t>
            </w:r>
          </w:p>
          <w:p w:rsidR="00724AEF" w:rsidRPr="001F0D3F" w:rsidP="00724AEF" w14:paraId="06030062" w14:textId="3AD3D992">
            <w:pPr>
              <w:pStyle w:val="ListParagraph"/>
              <w:numPr>
                <w:ilvl w:val="0"/>
                <w:numId w:val="2"/>
              </w:numPr>
              <w:spacing w:after="0"/>
              <w:rPr>
                <w:rFonts w:ascii="Times New Roman" w:hAnsi="Times New Roman"/>
                <w:sz w:val="24"/>
                <w:szCs w:val="24"/>
              </w:rPr>
            </w:pPr>
            <w:r w:rsidRPr="001F0D3F">
              <w:rPr>
                <w:rFonts w:ascii="Times New Roman" w:hAnsi="Times New Roman"/>
                <w:sz w:val="24"/>
                <w:szCs w:val="24"/>
              </w:rPr>
              <w:t>Adult Education and Postsecondary Teachers</w:t>
            </w:r>
          </w:p>
          <w:p w:rsidR="00724AEF" w:rsidRPr="001F0D3F" w:rsidP="00B56622" w14:paraId="3C3260FB" w14:textId="1BDBA8F5">
            <w:pPr>
              <w:pStyle w:val="ListParagraph"/>
              <w:numPr>
                <w:ilvl w:val="0"/>
                <w:numId w:val="32"/>
              </w:numPr>
              <w:spacing w:after="0"/>
              <w:rPr>
                <w:rFonts w:ascii="Times New Roman" w:hAnsi="Times New Roman"/>
                <w:sz w:val="24"/>
                <w:szCs w:val="24"/>
              </w:rPr>
            </w:pPr>
            <w:r w:rsidRPr="001F0D3F">
              <w:rPr>
                <w:rFonts w:ascii="Times New Roman" w:hAnsi="Times New Roman"/>
                <w:sz w:val="24"/>
                <w:szCs w:val="24"/>
              </w:rPr>
              <w:t>Teach only adult education or students beyond grade 12.</w:t>
            </w:r>
          </w:p>
          <w:p w:rsidR="00724AEF" w:rsidRPr="001F0D3F" w:rsidP="00724AEF" w14:paraId="73BF4B8E" w14:textId="36A94F33">
            <w:pPr>
              <w:pStyle w:val="ListParagraph"/>
              <w:numPr>
                <w:ilvl w:val="0"/>
                <w:numId w:val="2"/>
              </w:numPr>
              <w:spacing w:after="0"/>
              <w:rPr>
                <w:rFonts w:ascii="Times New Roman" w:hAnsi="Times New Roman"/>
                <w:sz w:val="24"/>
                <w:szCs w:val="24"/>
              </w:rPr>
            </w:pPr>
            <w:r w:rsidRPr="001F0D3F">
              <w:rPr>
                <w:rFonts w:ascii="Times New Roman" w:hAnsi="Times New Roman"/>
                <w:sz w:val="24"/>
                <w:szCs w:val="24"/>
              </w:rPr>
              <w:t>Short-term Substitute Teachers</w:t>
            </w:r>
          </w:p>
          <w:p w:rsidR="00724AEF" w:rsidRPr="001F0D3F" w:rsidP="00B56622" w14:paraId="0CC286A4" w14:textId="040EED9C">
            <w:pPr>
              <w:pStyle w:val="ListParagraph"/>
              <w:numPr>
                <w:ilvl w:val="0"/>
                <w:numId w:val="32"/>
              </w:numPr>
              <w:spacing w:after="0"/>
              <w:rPr>
                <w:rFonts w:ascii="Times New Roman" w:hAnsi="Times New Roman"/>
                <w:sz w:val="24"/>
                <w:szCs w:val="24"/>
              </w:rPr>
            </w:pPr>
            <w:r w:rsidRPr="001F0D3F">
              <w:rPr>
                <w:rFonts w:ascii="Times New Roman" w:hAnsi="Times New Roman"/>
                <w:sz w:val="24"/>
                <w:szCs w:val="24"/>
              </w:rPr>
              <w:t>Fill the role of regular or special education teachers for less than four continuous weeks.</w:t>
            </w:r>
          </w:p>
          <w:p w:rsidR="00724AEF" w:rsidRPr="001F0D3F" w:rsidP="00724AEF" w14:paraId="1DB40564" w14:textId="1B1A605A">
            <w:pPr>
              <w:pStyle w:val="ListParagraph"/>
              <w:numPr>
                <w:ilvl w:val="0"/>
                <w:numId w:val="2"/>
              </w:numPr>
              <w:spacing w:after="0"/>
              <w:rPr>
                <w:rFonts w:ascii="Times New Roman" w:hAnsi="Times New Roman"/>
                <w:sz w:val="24"/>
                <w:szCs w:val="24"/>
              </w:rPr>
            </w:pPr>
            <w:r w:rsidRPr="001F0D3F">
              <w:rPr>
                <w:rFonts w:ascii="Times New Roman" w:hAnsi="Times New Roman"/>
                <w:sz w:val="24"/>
                <w:szCs w:val="24"/>
              </w:rPr>
              <w:t>Student Teachers</w:t>
            </w:r>
          </w:p>
          <w:p w:rsidR="00724AEF" w:rsidRPr="001F0D3F" w:rsidP="00724AEF" w14:paraId="1E3F8F91" w14:textId="36DEFE92">
            <w:pPr>
              <w:pStyle w:val="ListParagraph"/>
              <w:numPr>
                <w:ilvl w:val="0"/>
                <w:numId w:val="2"/>
              </w:numPr>
              <w:spacing w:after="0"/>
              <w:rPr>
                <w:rFonts w:ascii="Times New Roman" w:hAnsi="Times New Roman"/>
                <w:sz w:val="24"/>
                <w:szCs w:val="24"/>
              </w:rPr>
            </w:pPr>
            <w:r w:rsidRPr="001F0D3F">
              <w:rPr>
                <w:rFonts w:ascii="Times New Roman" w:hAnsi="Times New Roman"/>
                <w:sz w:val="24"/>
                <w:szCs w:val="24"/>
              </w:rPr>
              <w:t>Day Care Aides/Paraprofessionals</w:t>
            </w:r>
          </w:p>
          <w:p w:rsidR="00724AEF" w:rsidRPr="001F0D3F" w:rsidP="004F189A" w14:paraId="07737709" w14:textId="576B04C1">
            <w:pPr>
              <w:pStyle w:val="ListParagraph"/>
              <w:numPr>
                <w:ilvl w:val="0"/>
                <w:numId w:val="2"/>
              </w:numPr>
              <w:spacing w:after="0"/>
              <w:rPr>
                <w:rFonts w:ascii="Times New Roman" w:hAnsi="Times New Roman"/>
                <w:sz w:val="24"/>
                <w:szCs w:val="24"/>
              </w:rPr>
            </w:pPr>
            <w:r w:rsidRPr="001F0D3F">
              <w:rPr>
                <w:rFonts w:ascii="Times New Roman" w:hAnsi="Times New Roman"/>
                <w:sz w:val="24"/>
                <w:szCs w:val="24"/>
              </w:rPr>
              <w:t>Teacher Aides/Paraprofessionals</w:t>
            </w:r>
          </w:p>
        </w:tc>
      </w:tr>
      <w:tr w14:paraId="1175D829" w14:textId="523669F0" w:rsidTr="00D86209">
        <w:tblPrEx>
          <w:tblW w:w="9558" w:type="dxa"/>
          <w:tblLayout w:type="fixed"/>
          <w:tblLook w:val="00A0"/>
        </w:tblPrEx>
        <w:tc>
          <w:tcPr>
            <w:tcW w:w="2692" w:type="dxa"/>
          </w:tcPr>
          <w:p w:rsidR="00A83759" w:rsidRPr="0094683D" w:rsidP="005130EE" w14:paraId="658F6791" w14:textId="4E484F4B">
            <w:pPr>
              <w:spacing w:after="0"/>
              <w:rPr>
                <w:rFonts w:ascii="Times New Roman" w:hAnsi="Times New Roman"/>
                <w:b/>
                <w:bCs/>
                <w:color w:val="FFFFFF"/>
                <w:sz w:val="24"/>
                <w:szCs w:val="24"/>
              </w:rPr>
            </w:pPr>
          </w:p>
        </w:tc>
        <w:tc>
          <w:tcPr>
            <w:tcW w:w="6866" w:type="dxa"/>
            <w:gridSpan w:val="4"/>
          </w:tcPr>
          <w:p w:rsidR="00A83759" w:rsidRPr="0094683D" w:rsidP="005130EE" w14:paraId="498514A5" w14:textId="4716D6AC">
            <w:pPr>
              <w:spacing w:after="0"/>
              <w:rPr>
                <w:rFonts w:ascii="Times New Roman" w:hAnsi="Times New Roman"/>
                <w:b/>
                <w:bCs/>
                <w:color w:val="FFFFFF"/>
                <w:sz w:val="24"/>
                <w:szCs w:val="24"/>
              </w:rPr>
            </w:pPr>
          </w:p>
        </w:tc>
      </w:tr>
      <w:tr w14:paraId="086443AC" w14:textId="6C4ABE57" w:rsidTr="00D86209">
        <w:tblPrEx>
          <w:tblW w:w="9558" w:type="dxa"/>
          <w:tblLayout w:type="fixed"/>
          <w:tblLook w:val="00A0"/>
        </w:tblPrEx>
        <w:tc>
          <w:tcPr>
            <w:tcW w:w="2692" w:type="dxa"/>
            <w:shd w:val="clear" w:color="auto" w:fill="4F81BD"/>
          </w:tcPr>
          <w:p w:rsidR="00A83759" w:rsidRPr="001F0D3F" w:rsidP="005130EE" w14:paraId="70F244AE" w14:textId="49B70018">
            <w:pPr>
              <w:spacing w:after="0"/>
              <w:rPr>
                <w:rFonts w:ascii="Times New Roman" w:hAnsi="Times New Roman"/>
                <w:b/>
                <w:bCs/>
                <w:color w:val="FFFFFF"/>
                <w:sz w:val="24"/>
                <w:szCs w:val="24"/>
              </w:rPr>
            </w:pPr>
            <w:r w:rsidRPr="001F0D3F">
              <w:rPr>
                <w:rFonts w:ascii="Times New Roman" w:hAnsi="Times New Roman"/>
                <w:b/>
                <w:bCs/>
                <w:color w:val="FFFFFF"/>
                <w:sz w:val="24"/>
                <w:szCs w:val="24"/>
              </w:rPr>
              <w:t>CATEGORY SET</w:t>
            </w:r>
          </w:p>
        </w:tc>
        <w:tc>
          <w:tcPr>
            <w:tcW w:w="6866" w:type="dxa"/>
            <w:gridSpan w:val="4"/>
            <w:shd w:val="clear" w:color="auto" w:fill="4F81BD"/>
          </w:tcPr>
          <w:p w:rsidR="00A83759" w:rsidRPr="001F0D3F" w:rsidP="005130EE" w14:paraId="1941B25C" w14:textId="5DED1BA7">
            <w:pPr>
              <w:spacing w:after="0"/>
              <w:rPr>
                <w:rFonts w:ascii="Times New Roman" w:hAnsi="Times New Roman"/>
                <w:b/>
                <w:bCs/>
                <w:color w:val="FFFFFF"/>
                <w:sz w:val="24"/>
                <w:szCs w:val="24"/>
              </w:rPr>
            </w:pPr>
            <w:r w:rsidRPr="001F0D3F">
              <w:rPr>
                <w:rFonts w:ascii="Times New Roman" w:hAnsi="Times New Roman"/>
                <w:b/>
                <w:bCs/>
                <w:color w:val="FFFFFF"/>
                <w:sz w:val="24"/>
                <w:szCs w:val="24"/>
              </w:rPr>
              <w:t>DESCRIPTION</w:t>
            </w:r>
          </w:p>
        </w:tc>
      </w:tr>
      <w:tr w14:paraId="088FFBF5" w14:textId="664E6A85" w:rsidTr="00D86209">
        <w:tblPrEx>
          <w:tblW w:w="9558" w:type="dxa"/>
          <w:tblLayout w:type="fixed"/>
          <w:tblLook w:val="00A0"/>
        </w:tblPrEx>
        <w:tc>
          <w:tcPr>
            <w:tcW w:w="2692" w:type="dxa"/>
          </w:tcPr>
          <w:p w:rsidR="00A83759" w:rsidRPr="001F0D3F" w:rsidP="005130EE" w14:paraId="0984E592" w14:textId="467F3A4C">
            <w:pPr>
              <w:spacing w:after="0"/>
              <w:rPr>
                <w:rFonts w:ascii="Times New Roman" w:hAnsi="Times New Roman"/>
                <w:b/>
                <w:bCs/>
                <w:sz w:val="24"/>
                <w:szCs w:val="24"/>
              </w:rPr>
            </w:pPr>
            <w:r w:rsidRPr="001F0D3F">
              <w:rPr>
                <w:rFonts w:ascii="Times New Roman" w:hAnsi="Times New Roman"/>
                <w:b/>
                <w:bCs/>
                <w:sz w:val="24"/>
                <w:szCs w:val="24"/>
              </w:rPr>
              <w:t>Category Set A</w:t>
            </w:r>
          </w:p>
        </w:tc>
        <w:tc>
          <w:tcPr>
            <w:tcW w:w="6866" w:type="dxa"/>
            <w:gridSpan w:val="4"/>
          </w:tcPr>
          <w:p w:rsidR="00A83759" w:rsidRPr="001F0D3F" w:rsidP="005130EE" w14:paraId="4A67BB79" w14:textId="42D7A7D5">
            <w:pPr>
              <w:numPr>
                <w:ilvl w:val="0"/>
                <w:numId w:val="2"/>
              </w:numPr>
              <w:spacing w:after="0"/>
              <w:rPr>
                <w:rFonts w:ascii="Times New Roman" w:hAnsi="Times New Roman"/>
                <w:b/>
                <w:bCs/>
                <w:sz w:val="24"/>
                <w:szCs w:val="24"/>
              </w:rPr>
            </w:pPr>
            <w:r w:rsidRPr="001F0D3F">
              <w:rPr>
                <w:rFonts w:ascii="Times New Roman" w:hAnsi="Times New Roman"/>
                <w:sz w:val="24"/>
                <w:szCs w:val="24"/>
              </w:rPr>
              <w:t xml:space="preserve">Mathematics (High School </w:t>
            </w:r>
            <w:r w:rsidRPr="001F0D3F">
              <w:rPr>
                <w:rFonts w:ascii="Times New Roman" w:hAnsi="Times New Roman"/>
                <w:sz w:val="24"/>
                <w:szCs w:val="24"/>
              </w:rPr>
              <w:t>Classes)</w:t>
            </w:r>
            <w:r w:rsidRPr="001F0D3F" w:rsidR="0094683D">
              <w:rPr>
                <w:rFonts w:ascii="Times New Roman" w:hAnsi="Times New Roman"/>
                <w:b/>
                <w:sz w:val="24"/>
                <w:szCs w:val="24"/>
              </w:rPr>
              <w:t xml:space="preserve">   </w:t>
            </w:r>
          </w:p>
        </w:tc>
      </w:tr>
    </w:tbl>
    <w:p w:rsidR="00CF4245" w14:paraId="7E46342A" w14:textId="665550D6">
      <w:pPr>
        <w:spacing w:after="0" w:line="240" w:lineRule="auto"/>
        <w:rPr>
          <w:sz w:val="24"/>
          <w:szCs w:val="24"/>
        </w:rPr>
      </w:pPr>
    </w:p>
    <w:p w:rsidR="00D67776" w14:paraId="720AFF1A" w14:textId="2AE96EB9">
      <w:pPr>
        <w:spacing w:after="0" w:line="240" w:lineRule="auto"/>
        <w:rPr>
          <w:sz w:val="24"/>
          <w:szCs w:val="24"/>
        </w:rPr>
      </w:pPr>
    </w:p>
    <w:p w:rsidR="00D67776" w14:paraId="584986CC" w14:textId="17C526EA">
      <w:pPr>
        <w:spacing w:after="0" w:line="240" w:lineRule="auto"/>
        <w:rPr>
          <w:sz w:val="24"/>
          <w:szCs w:val="24"/>
        </w:rPr>
      </w:pPr>
    </w:p>
    <w:p w:rsidR="00D67776" w14:paraId="01729A94" w14:textId="24A0E2C1">
      <w:pPr>
        <w:spacing w:after="0" w:line="240" w:lineRule="auto"/>
        <w:rPr>
          <w:sz w:val="24"/>
          <w:szCs w:val="24"/>
        </w:rPr>
      </w:pPr>
    </w:p>
    <w:p w:rsidR="00D67776" w14:paraId="4B27C86D" w14:textId="5040D96C">
      <w:pPr>
        <w:spacing w:after="0" w:line="240" w:lineRule="auto"/>
        <w:rPr>
          <w:sz w:val="24"/>
          <w:szCs w:val="24"/>
        </w:rPr>
      </w:pPr>
    </w:p>
    <w:p w:rsidR="00D67776" w14:paraId="62E1E1E5" w14:textId="0EA3E9FB">
      <w:pPr>
        <w:spacing w:after="0" w:line="240" w:lineRule="auto"/>
        <w:rPr>
          <w:sz w:val="24"/>
          <w:szCs w:val="24"/>
        </w:rPr>
      </w:pPr>
    </w:p>
    <w:p w:rsidR="00D67776" w14:paraId="41540937" w14:textId="4FF26450">
      <w:pPr>
        <w:spacing w:after="0" w:line="240" w:lineRule="auto"/>
        <w:rPr>
          <w:sz w:val="24"/>
          <w:szCs w:val="24"/>
        </w:rPr>
      </w:pPr>
    </w:p>
    <w:p w:rsidR="00D67776" w14:paraId="20FF2908" w14:textId="77D5D4D2">
      <w:pPr>
        <w:spacing w:after="0" w:line="240" w:lineRule="auto"/>
        <w:rPr>
          <w:sz w:val="24"/>
          <w:szCs w:val="24"/>
        </w:rPr>
      </w:pPr>
    </w:p>
    <w:p w:rsidR="00D67776" w14:paraId="61526FFA" w14:textId="329EB50B">
      <w:pPr>
        <w:spacing w:after="0" w:line="240" w:lineRule="auto"/>
        <w:rPr>
          <w:sz w:val="24"/>
          <w:szCs w:val="24"/>
        </w:rPr>
      </w:pPr>
    </w:p>
    <w:p w:rsidR="00D67776" w14:paraId="0D943E11" w14:textId="0B1DC834">
      <w:pPr>
        <w:spacing w:after="0" w:line="240" w:lineRule="auto"/>
        <w:rPr>
          <w:sz w:val="24"/>
          <w:szCs w:val="24"/>
        </w:rPr>
      </w:pPr>
    </w:p>
    <w:p w:rsidR="00D67776" w14:paraId="109624F2" w14:textId="6B141846">
      <w:pPr>
        <w:spacing w:after="0" w:line="240" w:lineRule="auto"/>
        <w:rPr>
          <w:sz w:val="24"/>
          <w:szCs w:val="24"/>
        </w:rPr>
      </w:pPr>
    </w:p>
    <w:p w:rsidR="00D67776" w14:paraId="7CF436C1" w14:textId="3FE577BC">
      <w:pPr>
        <w:spacing w:after="0" w:line="240" w:lineRule="auto"/>
        <w:rPr>
          <w:sz w:val="24"/>
          <w:szCs w:val="24"/>
        </w:rPr>
      </w:pPr>
    </w:p>
    <w:p w:rsidR="00D67776" w14:paraId="612F373E" w14:textId="6B673E75">
      <w:pPr>
        <w:spacing w:after="0" w:line="240" w:lineRule="auto"/>
        <w:rPr>
          <w:sz w:val="24"/>
          <w:szCs w:val="24"/>
        </w:rPr>
      </w:pPr>
    </w:p>
    <w:p w:rsidR="00D67776" w14:paraId="72D3EEC9" w14:textId="477C7E98">
      <w:pPr>
        <w:spacing w:after="0" w:line="240" w:lineRule="auto"/>
        <w:rPr>
          <w:sz w:val="24"/>
          <w:szCs w:val="24"/>
        </w:rPr>
      </w:pPr>
    </w:p>
    <w:p w:rsidR="00D67776" w14:paraId="446B7A5E" w14:textId="6A424FFF">
      <w:pPr>
        <w:spacing w:after="0" w:line="240" w:lineRule="auto"/>
        <w:rPr>
          <w:sz w:val="24"/>
          <w:szCs w:val="24"/>
        </w:rPr>
      </w:pPr>
    </w:p>
    <w:p w:rsidR="00D67776" w14:paraId="0D03E067" w14:textId="68C47F12">
      <w:pPr>
        <w:spacing w:after="0" w:line="240" w:lineRule="auto"/>
        <w:rPr>
          <w:sz w:val="24"/>
          <w:szCs w:val="24"/>
        </w:rPr>
      </w:pPr>
    </w:p>
    <w:p w:rsidR="00D67776" w14:paraId="554BC375" w14:textId="56964B40">
      <w:pPr>
        <w:spacing w:after="0" w:line="240" w:lineRule="auto"/>
        <w:rPr>
          <w:sz w:val="24"/>
          <w:szCs w:val="24"/>
        </w:rPr>
      </w:pPr>
    </w:p>
    <w:p w:rsidR="00D67776" w14:paraId="5ED1B7BB" w14:textId="77777777">
      <w:pPr>
        <w:spacing w:after="0" w:line="240" w:lineRule="auto"/>
        <w:rPr>
          <w:sz w:val="24"/>
          <w:szCs w:val="24"/>
        </w:rPr>
      </w:pPr>
    </w:p>
    <w:p w:rsidR="006B5F31" w:rsidRPr="00BE2AD9" w:rsidP="1C47951B" w14:paraId="2A1D1906" w14:textId="431CCF15">
      <w:pPr>
        <w:spacing w:after="0" w:line="240" w:lineRule="auto"/>
        <w:rPr>
          <w:rFonts w:ascii="Times New Roman" w:hAnsi="Times New Roman"/>
          <w:b/>
          <w:bCs/>
          <w:color w:val="FF0000"/>
        </w:rPr>
      </w:pPr>
      <w:r w:rsidRPr="00BE2AD9">
        <w:rPr>
          <w:rFonts w:ascii="Times New Roman" w:hAnsi="Times New Roman"/>
          <w:b/>
          <w:bCs/>
          <w:color w:val="FF0000"/>
          <w:sz w:val="24"/>
          <w:szCs w:val="24"/>
        </w:rPr>
        <w:t>Revised!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7"/>
        <w:gridCol w:w="2050"/>
        <w:gridCol w:w="2326"/>
        <w:gridCol w:w="640"/>
        <w:gridCol w:w="1687"/>
      </w:tblGrid>
      <w:tr w14:paraId="2FD15E5F" w14:textId="77777777" w:rsidTr="008D44E7">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848" w:type="dxa"/>
            <w:gridSpan w:val="4"/>
            <w:tcBorders>
              <w:top w:val="single" w:sz="4" w:space="0" w:color="auto"/>
            </w:tcBorders>
            <w:shd w:val="clear" w:color="auto" w:fill="4F81BD"/>
          </w:tcPr>
          <w:p w:rsidR="0031318F" w:rsidRPr="006376C8" w:rsidP="008D44E7" w14:paraId="154C8207"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Mathematics course enrollment</w:t>
            </w:r>
            <w:r>
              <w:rPr>
                <w:rFonts w:ascii="Times New Roman" w:hAnsi="Times New Roman"/>
                <w:b/>
                <w:bCs/>
                <w:color w:val="FFFFFF"/>
                <w:sz w:val="24"/>
                <w:szCs w:val="24"/>
              </w:rPr>
              <w:t>—high school</w:t>
            </w:r>
          </w:p>
        </w:tc>
        <w:tc>
          <w:tcPr>
            <w:tcW w:w="1728" w:type="dxa"/>
            <w:tcBorders>
              <w:top w:val="single" w:sz="4" w:space="0" w:color="auto"/>
            </w:tcBorders>
            <w:shd w:val="clear" w:color="auto" w:fill="4F81BD"/>
          </w:tcPr>
          <w:p w:rsidR="0031318F" w:rsidRPr="006376C8" w:rsidP="008D44E7" w14:paraId="33250F86"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951</w:t>
            </w:r>
          </w:p>
        </w:tc>
      </w:tr>
      <w:tr w14:paraId="6B35F79D" w14:textId="77777777" w:rsidTr="008D44E7">
        <w:tblPrEx>
          <w:tblW w:w="0" w:type="auto"/>
          <w:tblLook w:val="00A0"/>
        </w:tblPrEx>
        <w:tc>
          <w:tcPr>
            <w:tcW w:w="2692" w:type="dxa"/>
          </w:tcPr>
          <w:p w:rsidR="0031318F" w:rsidRPr="006376C8" w:rsidP="008D44E7" w14:paraId="3D3E19C8"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31318F" w:rsidRPr="006376C8" w:rsidP="008D44E7" w14:paraId="126FEF24" w14:textId="062EABB1">
            <w:pPr>
              <w:spacing w:after="0"/>
              <w:rPr>
                <w:rFonts w:ascii="Times New Roman" w:hAnsi="Times New Roman"/>
                <w:bCs/>
                <w:sz w:val="24"/>
                <w:szCs w:val="24"/>
              </w:rPr>
            </w:pPr>
            <w:r w:rsidRPr="006376C8">
              <w:rPr>
                <w:rFonts w:ascii="Times New Roman" w:hAnsi="Times New Roman"/>
                <w:sz w:val="24"/>
                <w:szCs w:val="24"/>
              </w:rPr>
              <w:t xml:space="preserve">The number of </w:t>
            </w:r>
            <w:r>
              <w:rPr>
                <w:rFonts w:ascii="Times New Roman" w:hAnsi="Times New Roman"/>
                <w:sz w:val="24"/>
                <w:szCs w:val="24"/>
              </w:rPr>
              <w:t xml:space="preserve">high school level </w:t>
            </w:r>
            <w:r w:rsidRPr="006376C8">
              <w:rPr>
                <w:rFonts w:ascii="Times New Roman" w:hAnsi="Times New Roman"/>
                <w:sz w:val="24"/>
                <w:szCs w:val="24"/>
              </w:rPr>
              <w:t xml:space="preserve">students enrolled </w:t>
            </w:r>
            <w:r w:rsidRPr="006376C8">
              <w:rPr>
                <w:rFonts w:ascii="Times New Roman" w:hAnsi="Times New Roman"/>
                <w:bCs/>
                <w:sz w:val="24"/>
                <w:szCs w:val="24"/>
              </w:rPr>
              <w:t>in</w:t>
            </w:r>
            <w:r w:rsidRPr="006376C8">
              <w:rPr>
                <w:rFonts w:ascii="Times New Roman" w:hAnsi="Times New Roman"/>
                <w:b/>
                <w:bCs/>
                <w:sz w:val="24"/>
                <w:szCs w:val="24"/>
              </w:rPr>
              <w:t xml:space="preserve"> </w:t>
            </w:r>
            <w:r w:rsidRPr="006376C8">
              <w:rPr>
                <w:rFonts w:ascii="Times New Roman" w:hAnsi="Times New Roman"/>
                <w:sz w:val="24"/>
                <w:szCs w:val="24"/>
              </w:rPr>
              <w:t xml:space="preserve">mathematics </w:t>
            </w:r>
            <w:r>
              <w:rPr>
                <w:rFonts w:ascii="Times New Roman" w:hAnsi="Times New Roman"/>
                <w:sz w:val="24"/>
                <w:szCs w:val="24"/>
              </w:rPr>
              <w:t xml:space="preserve">college-preparatory </w:t>
            </w:r>
            <w:r w:rsidRPr="006376C8">
              <w:rPr>
                <w:rFonts w:ascii="Times New Roman" w:hAnsi="Times New Roman"/>
                <w:sz w:val="24"/>
                <w:szCs w:val="24"/>
              </w:rPr>
              <w:t>courses</w:t>
            </w:r>
            <w:r>
              <w:rPr>
                <w:rFonts w:ascii="Times New Roman" w:hAnsi="Times New Roman"/>
                <w:sz w:val="24"/>
                <w:szCs w:val="24"/>
              </w:rPr>
              <w:t>,</w:t>
            </w:r>
            <w:r w:rsidRPr="006376C8">
              <w:rPr>
                <w:rFonts w:ascii="Times New Roman" w:hAnsi="Times New Roman"/>
                <w:sz w:val="24"/>
                <w:szCs w:val="24"/>
              </w:rPr>
              <w:t xml:space="preserve"> </w:t>
            </w:r>
            <w:r>
              <w:rPr>
                <w:rFonts w:ascii="Times New Roman" w:hAnsi="Times New Roman"/>
                <w:sz w:val="24"/>
                <w:szCs w:val="24"/>
              </w:rPr>
              <w:t>except Algebra I</w:t>
            </w:r>
            <w:r w:rsidRPr="006376C8">
              <w:rPr>
                <w:rFonts w:ascii="Times New Roman" w:hAnsi="Times New Roman"/>
                <w:sz w:val="24"/>
                <w:szCs w:val="24"/>
              </w:rPr>
              <w:t>.</w:t>
            </w:r>
          </w:p>
        </w:tc>
      </w:tr>
      <w:tr w14:paraId="6F4D15E3" w14:textId="77777777" w:rsidTr="008D44E7">
        <w:tblPrEx>
          <w:tblW w:w="0" w:type="auto"/>
          <w:tblLook w:val="00A0"/>
        </w:tblPrEx>
        <w:tc>
          <w:tcPr>
            <w:tcW w:w="2692" w:type="dxa"/>
          </w:tcPr>
          <w:p w:rsidR="0031318F" w:rsidRPr="006376C8" w:rsidP="008D44E7" w14:paraId="10694371"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31318F" w:rsidRPr="006376C8" w:rsidP="008D44E7" w14:paraId="314CEDD7" w14:textId="77777777">
            <w:pPr>
              <w:pStyle w:val="ListParagraph"/>
              <w:numPr>
                <w:ilvl w:val="0"/>
                <w:numId w:val="2"/>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14:paraId="39989F6B" w14:textId="77777777" w:rsidTr="008D44E7">
        <w:tblPrEx>
          <w:tblW w:w="0" w:type="auto"/>
          <w:tblLook w:val="00A0"/>
        </w:tblPrEx>
        <w:tc>
          <w:tcPr>
            <w:tcW w:w="2692" w:type="dxa"/>
          </w:tcPr>
          <w:p w:rsidR="0031318F" w:rsidRPr="006376C8" w:rsidP="008D44E7" w14:paraId="7B4D9BEC" w14:textId="77777777">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rsidR="0031318F" w:rsidP="00B56622" w14:paraId="6B63B3AE" w14:textId="77777777">
            <w:pPr>
              <w:pStyle w:val="ListParagraph"/>
              <w:numPr>
                <w:ilvl w:val="0"/>
                <w:numId w:val="19"/>
              </w:numPr>
              <w:spacing w:after="0"/>
              <w:ind w:left="368"/>
              <w:rPr>
                <w:rFonts w:ascii="Times New Roman" w:hAnsi="Times New Roman"/>
                <w:sz w:val="24"/>
                <w:szCs w:val="24"/>
              </w:rPr>
            </w:pPr>
            <w:r w:rsidRPr="005E338F">
              <w:rPr>
                <w:rFonts w:ascii="Times New Roman" w:hAnsi="Times New Roman"/>
                <w:sz w:val="24"/>
                <w:szCs w:val="24"/>
              </w:rPr>
              <w:t>For schools with re</w:t>
            </w:r>
            <w:r w:rsidR="00284C97">
              <w:rPr>
                <w:rFonts w:ascii="Times New Roman" w:hAnsi="Times New Roman"/>
                <w:sz w:val="24"/>
                <w:szCs w:val="24"/>
              </w:rPr>
              <w:t>gular scheduling –</w:t>
            </w:r>
            <w:r w:rsidRPr="005E338F">
              <w:rPr>
                <w:rFonts w:ascii="Times New Roman" w:hAnsi="Times New Roman"/>
                <w:sz w:val="24"/>
                <w:szCs w:val="24"/>
              </w:rPr>
              <w:t xml:space="preserve"> October 1</w:t>
            </w:r>
            <w:r w:rsidRPr="00C61A1B">
              <w:rPr>
                <w:rFonts w:ascii="Times New Roman" w:hAnsi="Times New Roman"/>
                <w:sz w:val="24"/>
                <w:szCs w:val="24"/>
              </w:rPr>
              <w:t xml:space="preserve"> </w:t>
            </w:r>
          </w:p>
          <w:p w:rsidR="0031318F" w:rsidRPr="003255B3" w:rsidP="00B56622" w14:paraId="6AF0F94B" w14:textId="77777777">
            <w:pPr>
              <w:pStyle w:val="ListParagraph"/>
              <w:numPr>
                <w:ilvl w:val="0"/>
                <w:numId w:val="19"/>
              </w:numPr>
              <w:spacing w:after="0"/>
              <w:ind w:left="368"/>
              <w:rPr>
                <w:rFonts w:ascii="Times New Roman" w:hAnsi="Times New Roman"/>
                <w:sz w:val="24"/>
                <w:szCs w:val="24"/>
              </w:rPr>
            </w:pPr>
            <w:r w:rsidRPr="003255B3">
              <w:rPr>
                <w:rFonts w:ascii="Times New Roman" w:hAnsi="Times New Roman"/>
                <w:sz w:val="24"/>
                <w:szCs w:val="24"/>
              </w:rPr>
              <w:t>For schools with block scheduling that allows a full-year cour</w:t>
            </w:r>
            <w:r w:rsidR="00284C97">
              <w:rPr>
                <w:rFonts w:ascii="Times New Roman" w:hAnsi="Times New Roman"/>
                <w:sz w:val="24"/>
                <w:szCs w:val="24"/>
              </w:rPr>
              <w:t>se to be taken in one semester –</w:t>
            </w:r>
            <w:r w:rsidRPr="003255B3">
              <w:rPr>
                <w:rFonts w:ascii="Times New Roman" w:hAnsi="Times New Roman"/>
                <w:sz w:val="24"/>
                <w:szCs w:val="24"/>
              </w:rPr>
              <w:t xml:space="preserve"> Sum of a count taken on October 1 in the first block, and around March 1 in the second block</w:t>
            </w:r>
          </w:p>
        </w:tc>
      </w:tr>
      <w:tr w14:paraId="011A129B" w14:textId="77777777" w:rsidTr="008D44E7">
        <w:tblPrEx>
          <w:tblW w:w="0" w:type="auto"/>
          <w:tblLook w:val="00A0"/>
        </w:tblPrEx>
        <w:tc>
          <w:tcPr>
            <w:tcW w:w="2692" w:type="dxa"/>
          </w:tcPr>
          <w:p w:rsidR="0031318F" w:rsidRPr="006376C8" w:rsidP="008D44E7" w14:paraId="2F289860"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31318F" w:rsidRPr="006376C8" w:rsidP="008D44E7" w14:paraId="436A5FCF"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94" w:type="dxa"/>
          </w:tcPr>
          <w:p w:rsidR="0031318F" w:rsidRPr="006376C8" w:rsidP="008D44E7" w14:paraId="62EA663B"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r w:rsidRPr="006376C8">
              <w:rPr>
                <w:bCs/>
                <w:sz w:val="24"/>
                <w:szCs w:val="24"/>
              </w:rPr>
              <w:t xml:space="preserve">  </w:t>
            </w:r>
          </w:p>
        </w:tc>
        <w:tc>
          <w:tcPr>
            <w:tcW w:w="2394" w:type="dxa"/>
            <w:gridSpan w:val="2"/>
          </w:tcPr>
          <w:p w:rsidR="0031318F" w:rsidRPr="006376C8" w:rsidP="008D44E7" w14:paraId="5560E410"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19D29016" w14:textId="77777777" w:rsidTr="008D44E7">
        <w:tblPrEx>
          <w:tblW w:w="0" w:type="auto"/>
          <w:tblLook w:val="00A0"/>
        </w:tblPrEx>
        <w:tc>
          <w:tcPr>
            <w:tcW w:w="2692" w:type="dxa"/>
          </w:tcPr>
          <w:p w:rsidR="0031318F" w:rsidRPr="006376C8" w:rsidP="008D44E7" w14:paraId="60488126" w14:textId="64B62757">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31318F" w:rsidRPr="006376C8" w:rsidP="008D44E7" w14:paraId="1382BE7D" w14:textId="77777777">
            <w:pPr>
              <w:spacing w:after="0"/>
              <w:rPr>
                <w:b/>
                <w:bCs/>
                <w:sz w:val="24"/>
                <w:szCs w:val="24"/>
              </w:rPr>
            </w:pPr>
            <w:r w:rsidRPr="006376C8">
              <w:rPr>
                <w:rFonts w:ascii="Wingdings 2" w:eastAsia="Wingdings 2" w:hAnsi="Wingdings 2" w:cs="Wingdings 2"/>
                <w:bCs/>
                <w:sz w:val="24"/>
                <w:szCs w:val="24"/>
              </w:rPr>
              <w:t>£</w:t>
            </w:r>
          </w:p>
        </w:tc>
      </w:tr>
      <w:tr w14:paraId="11569E25" w14:textId="77777777" w:rsidTr="008D44E7">
        <w:tblPrEx>
          <w:tblW w:w="0" w:type="auto"/>
          <w:tblLook w:val="00A0"/>
        </w:tblPrEx>
        <w:tc>
          <w:tcPr>
            <w:tcW w:w="2692" w:type="dxa"/>
          </w:tcPr>
          <w:p w:rsidR="0031318F" w:rsidRPr="006376C8" w:rsidP="008D44E7" w14:paraId="3DEE6B31"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31318F" w:rsidP="008D44E7" w14:paraId="7E931069" w14:textId="77777777">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 xml:space="preserve">with any grade 9 through 12 and/or ungraded with high school age students, and </w:t>
            </w:r>
            <w:r w:rsidRPr="006376C8">
              <w:rPr>
                <w:rFonts w:ascii="Times New Roman" w:hAnsi="Times New Roman"/>
                <w:sz w:val="24"/>
                <w:szCs w:val="24"/>
              </w:rPr>
              <w:t xml:space="preserve">that provide college-preparatory </w:t>
            </w:r>
            <w:r>
              <w:rPr>
                <w:rFonts w:ascii="Times New Roman" w:hAnsi="Times New Roman"/>
                <w:sz w:val="24"/>
                <w:szCs w:val="24"/>
              </w:rPr>
              <w:t xml:space="preserve">mathematics </w:t>
            </w:r>
            <w:r w:rsidRPr="006376C8">
              <w:rPr>
                <w:rFonts w:ascii="Times New Roman" w:hAnsi="Times New Roman"/>
                <w:sz w:val="24"/>
                <w:szCs w:val="24"/>
              </w:rPr>
              <w:t xml:space="preserve">courses. </w:t>
            </w:r>
            <w:r>
              <w:rPr>
                <w:rFonts w:ascii="Times New Roman" w:hAnsi="Times New Roman"/>
                <w:sz w:val="24"/>
                <w:szCs w:val="24"/>
              </w:rPr>
              <w:t xml:space="preserve"> Exclude students enrolled in Algebra I.</w:t>
            </w:r>
            <w:r w:rsidRPr="006376C8">
              <w:rPr>
                <w:rFonts w:ascii="Times New Roman" w:hAnsi="Times New Roman"/>
                <w:sz w:val="24"/>
                <w:szCs w:val="24"/>
              </w:rPr>
              <w:t xml:space="preserve"> </w:t>
            </w:r>
          </w:p>
          <w:p w:rsidR="0031318F" w:rsidP="008D44E7" w14:paraId="6AE995A3" w14:textId="77777777">
            <w:pPr>
              <w:spacing w:after="0"/>
              <w:rPr>
                <w:rFonts w:ascii="Times New Roman" w:hAnsi="Times New Roman"/>
                <w:sz w:val="24"/>
                <w:szCs w:val="24"/>
                <w:highlight w:val="yellow"/>
              </w:rPr>
            </w:pPr>
          </w:p>
          <w:p w:rsidR="0031318F" w:rsidRPr="0089771A" w:rsidP="008D44E7" w14:paraId="1E1E740B" w14:textId="77777777">
            <w:pPr>
              <w:spacing w:after="0"/>
              <w:rPr>
                <w:rFonts w:ascii="Times New Roman" w:hAnsi="Times New Roman"/>
                <w:sz w:val="24"/>
                <w:szCs w:val="24"/>
              </w:rPr>
            </w:pPr>
            <w:r w:rsidRPr="00BC1C36">
              <w:rPr>
                <w:rFonts w:ascii="Times New Roman" w:hAnsi="Times New Roman"/>
                <w:sz w:val="24"/>
                <w:szCs w:val="24"/>
              </w:rPr>
              <w:t>For each mathematics course, the data should be unduplicated.</w:t>
            </w:r>
            <w:r>
              <w:rPr>
                <w:rFonts w:ascii="Times New Roman" w:hAnsi="Times New Roman"/>
                <w:sz w:val="24"/>
                <w:szCs w:val="24"/>
              </w:rPr>
              <w:t xml:space="preserve"> Category sets B and C do not include all students. </w:t>
            </w:r>
          </w:p>
        </w:tc>
      </w:tr>
      <w:tr w14:paraId="7397CF5E" w14:textId="77777777" w:rsidTr="008D44E7">
        <w:tblPrEx>
          <w:tblW w:w="0" w:type="auto"/>
          <w:tblLook w:val="00A0"/>
        </w:tblPrEx>
        <w:tc>
          <w:tcPr>
            <w:tcW w:w="2692" w:type="dxa"/>
          </w:tcPr>
          <w:p w:rsidR="0031318F" w:rsidRPr="006376C8" w:rsidP="008D44E7" w14:paraId="42FDA43E" w14:textId="77777777">
            <w:pPr>
              <w:spacing w:after="0"/>
              <w:rPr>
                <w:rFonts w:ascii="Times New Roman" w:hAnsi="Times New Roman"/>
                <w:b/>
                <w:bCs/>
                <w:color w:val="FFFFFF"/>
                <w:sz w:val="24"/>
                <w:szCs w:val="24"/>
              </w:rPr>
            </w:pPr>
          </w:p>
        </w:tc>
        <w:tc>
          <w:tcPr>
            <w:tcW w:w="6884" w:type="dxa"/>
            <w:gridSpan w:val="4"/>
          </w:tcPr>
          <w:p w:rsidR="0031318F" w:rsidRPr="006376C8" w:rsidP="008D44E7" w14:paraId="1792BE36" w14:textId="77777777">
            <w:pPr>
              <w:spacing w:after="0"/>
              <w:rPr>
                <w:rFonts w:ascii="Times New Roman" w:hAnsi="Times New Roman"/>
                <w:b/>
                <w:bCs/>
                <w:color w:val="FFFFFF"/>
                <w:sz w:val="24"/>
                <w:szCs w:val="24"/>
              </w:rPr>
            </w:pPr>
          </w:p>
        </w:tc>
      </w:tr>
      <w:tr w14:paraId="5E6EBC46" w14:textId="77777777" w:rsidTr="008D44E7">
        <w:tblPrEx>
          <w:tblW w:w="0" w:type="auto"/>
          <w:tblLook w:val="00A0"/>
        </w:tblPrEx>
        <w:tc>
          <w:tcPr>
            <w:tcW w:w="2692" w:type="dxa"/>
            <w:shd w:val="clear" w:color="auto" w:fill="4F81BD"/>
          </w:tcPr>
          <w:p w:rsidR="0031318F" w:rsidRPr="006376C8" w:rsidP="008D44E7" w14:paraId="21FB3A5E"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31318F" w:rsidRPr="006376C8" w:rsidP="008D44E7" w14:paraId="3DFAED4F"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1D059F53" w14:textId="77777777" w:rsidTr="008D44E7">
        <w:tblPrEx>
          <w:tblW w:w="0" w:type="auto"/>
          <w:tblLook w:val="00A0"/>
        </w:tblPrEx>
        <w:tc>
          <w:tcPr>
            <w:tcW w:w="2692" w:type="dxa"/>
          </w:tcPr>
          <w:p w:rsidR="0031318F" w:rsidP="008D44E7" w14:paraId="6D449126" w14:textId="77777777">
            <w:pPr>
              <w:spacing w:after="0"/>
              <w:rPr>
                <w:rFonts w:ascii="Times New Roman" w:hAnsi="Times New Roman"/>
                <w:b/>
                <w:bCs/>
                <w:sz w:val="24"/>
                <w:szCs w:val="24"/>
              </w:rPr>
            </w:pPr>
            <w:r w:rsidRPr="006376C8">
              <w:rPr>
                <w:rFonts w:ascii="Times New Roman" w:hAnsi="Times New Roman"/>
                <w:b/>
                <w:bCs/>
                <w:sz w:val="24"/>
                <w:szCs w:val="24"/>
              </w:rPr>
              <w:t>Category Set A</w:t>
            </w:r>
          </w:p>
          <w:p w:rsidR="000123E1" w:rsidRPr="00BE2AD9" w:rsidP="000123E1" w14:paraId="7A81630D" w14:textId="77777777">
            <w:pPr>
              <w:spacing w:after="0" w:line="240" w:lineRule="auto"/>
              <w:rPr>
                <w:rFonts w:ascii="Times New Roman" w:hAnsi="Times New Roman"/>
                <w:b/>
                <w:bCs/>
                <w:color w:val="FF0000"/>
              </w:rPr>
            </w:pPr>
            <w:r w:rsidRPr="00BE2AD9">
              <w:rPr>
                <w:rFonts w:ascii="Times New Roman" w:hAnsi="Times New Roman"/>
                <w:b/>
                <w:bCs/>
                <w:color w:val="FF0000"/>
                <w:sz w:val="24"/>
                <w:szCs w:val="24"/>
              </w:rPr>
              <w:t>Revised!</w:t>
            </w:r>
          </w:p>
          <w:p w:rsidR="000123E1" w:rsidRPr="006376C8" w:rsidP="008D44E7" w14:paraId="5939BBB2" w14:textId="3996E7BA">
            <w:pPr>
              <w:spacing w:after="0"/>
              <w:rPr>
                <w:rFonts w:ascii="Times New Roman" w:hAnsi="Times New Roman"/>
                <w:b/>
                <w:bCs/>
                <w:sz w:val="24"/>
                <w:szCs w:val="24"/>
              </w:rPr>
            </w:pPr>
          </w:p>
        </w:tc>
        <w:tc>
          <w:tcPr>
            <w:tcW w:w="6884" w:type="dxa"/>
            <w:gridSpan w:val="4"/>
          </w:tcPr>
          <w:p w:rsidR="0031318F" w:rsidRPr="006376C8" w:rsidP="008D44E7" w14:paraId="16E27595" w14:textId="77777777">
            <w:pPr>
              <w:numPr>
                <w:ilvl w:val="0"/>
                <w:numId w:val="2"/>
              </w:numPr>
              <w:spacing w:after="0"/>
              <w:rPr>
                <w:rFonts w:ascii="Times New Roman" w:hAnsi="Times New Roman"/>
                <w:b/>
                <w:bCs/>
                <w:sz w:val="24"/>
                <w:szCs w:val="24"/>
              </w:rPr>
            </w:pPr>
            <w:r w:rsidRPr="006376C8">
              <w:rPr>
                <w:rFonts w:ascii="Times New Roman" w:hAnsi="Times New Roman"/>
                <w:sz w:val="24"/>
                <w:szCs w:val="24"/>
              </w:rPr>
              <w:t xml:space="preserve">Mathematics </w:t>
            </w:r>
            <w:r>
              <w:rPr>
                <w:rFonts w:ascii="Times New Roman" w:hAnsi="Times New Roman"/>
                <w:sz w:val="24"/>
                <w:szCs w:val="24"/>
              </w:rPr>
              <w:t>(</w:t>
            </w:r>
            <w:r w:rsidR="00C96317">
              <w:rPr>
                <w:rFonts w:ascii="Times New Roman" w:hAnsi="Times New Roman"/>
                <w:sz w:val="24"/>
                <w:szCs w:val="24"/>
              </w:rPr>
              <w:t xml:space="preserve">High School </w:t>
            </w:r>
            <w:r w:rsidRPr="006376C8">
              <w:rPr>
                <w:rFonts w:ascii="Times New Roman" w:hAnsi="Times New Roman"/>
                <w:sz w:val="24"/>
                <w:szCs w:val="24"/>
              </w:rPr>
              <w:t>Course Enrollment)</w:t>
            </w:r>
            <w:r w:rsidR="0094683D">
              <w:rPr>
                <w:rFonts w:ascii="Times New Roman" w:hAnsi="Times New Roman"/>
                <w:b/>
                <w:sz w:val="24"/>
                <w:szCs w:val="24"/>
              </w:rPr>
              <w:t xml:space="preserve">   </w:t>
            </w:r>
          </w:p>
          <w:p w:rsidR="0031318F" w:rsidRPr="006376C8" w:rsidP="008D44E7" w14:paraId="08C58769" w14:textId="77777777">
            <w:pPr>
              <w:numPr>
                <w:ilvl w:val="0"/>
                <w:numId w:val="2"/>
              </w:numPr>
              <w:spacing w:after="0"/>
              <w:rPr>
                <w:rFonts w:ascii="Times New Roman" w:hAnsi="Times New Roman"/>
                <w:b/>
                <w:bCs/>
                <w:sz w:val="24"/>
                <w:szCs w:val="24"/>
              </w:rPr>
            </w:pPr>
            <w:r w:rsidRPr="006376C8">
              <w:rPr>
                <w:rFonts w:ascii="Times New Roman" w:hAnsi="Times New Roman"/>
                <w:sz w:val="24"/>
                <w:szCs w:val="24"/>
              </w:rPr>
              <w:t>Racial Ethnic</w:t>
            </w:r>
          </w:p>
          <w:p w:rsidR="0031318F" w:rsidRPr="006376C8" w:rsidP="008D44E7" w14:paraId="1CE8760D" w14:textId="4007C3D4">
            <w:pPr>
              <w:numPr>
                <w:ilvl w:val="0"/>
                <w:numId w:val="2"/>
              </w:numPr>
              <w:spacing w:after="0"/>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sidRPr="004E0201">
              <w:rPr>
                <w:rFonts w:ascii="Times New Roman" w:hAnsi="Times New Roman"/>
                <w:sz w:val="24"/>
                <w:szCs w:val="24"/>
              </w:rPr>
              <w:t>Sex (Membership)</w:t>
            </w:r>
            <w:r>
              <w:rPr>
                <w:rFonts w:ascii="Times New Roman" w:hAnsi="Times New Roman"/>
                <w:sz w:val="24"/>
                <w:szCs w:val="24"/>
              </w:rPr>
              <w:t>—</w:t>
            </w:r>
            <w:r w:rsidR="00E01BF6">
              <w:rPr>
                <w:rFonts w:ascii="Times New Roman" w:hAnsi="Times New Roman"/>
                <w:sz w:val="24"/>
                <w:szCs w:val="24"/>
              </w:rPr>
              <w:t>Expanded</w:t>
            </w:r>
          </w:p>
        </w:tc>
      </w:tr>
      <w:tr w14:paraId="6517D23D" w14:textId="77777777" w:rsidTr="008D44E7">
        <w:tblPrEx>
          <w:tblW w:w="0" w:type="auto"/>
          <w:tblLook w:val="00A0"/>
        </w:tblPrEx>
        <w:tc>
          <w:tcPr>
            <w:tcW w:w="2692" w:type="dxa"/>
          </w:tcPr>
          <w:p w:rsidR="0031318F" w:rsidP="008D44E7" w14:paraId="37E7D57D" w14:textId="77777777">
            <w:pPr>
              <w:spacing w:after="0"/>
              <w:rPr>
                <w:rFonts w:ascii="Times New Roman" w:hAnsi="Times New Roman"/>
                <w:b/>
                <w:bCs/>
                <w:sz w:val="24"/>
                <w:szCs w:val="24"/>
              </w:rPr>
            </w:pPr>
            <w:r w:rsidRPr="006376C8">
              <w:rPr>
                <w:rFonts w:ascii="Times New Roman" w:hAnsi="Times New Roman"/>
                <w:b/>
                <w:bCs/>
                <w:sz w:val="24"/>
                <w:szCs w:val="24"/>
              </w:rPr>
              <w:t>Category Set B</w:t>
            </w:r>
          </w:p>
          <w:p w:rsidR="000123E1" w:rsidRPr="00BE2AD9" w:rsidP="000123E1" w14:paraId="53F5DB59" w14:textId="77777777">
            <w:pPr>
              <w:spacing w:after="0" w:line="240" w:lineRule="auto"/>
              <w:rPr>
                <w:rFonts w:ascii="Times New Roman" w:hAnsi="Times New Roman"/>
                <w:b/>
                <w:bCs/>
                <w:color w:val="FF0000"/>
              </w:rPr>
            </w:pPr>
            <w:r w:rsidRPr="00BE2AD9">
              <w:rPr>
                <w:rFonts w:ascii="Times New Roman" w:hAnsi="Times New Roman"/>
                <w:b/>
                <w:bCs/>
                <w:color w:val="FF0000"/>
                <w:sz w:val="24"/>
                <w:szCs w:val="24"/>
              </w:rPr>
              <w:t>Revised!</w:t>
            </w:r>
          </w:p>
          <w:p w:rsidR="000123E1" w:rsidRPr="006376C8" w:rsidP="008D44E7" w14:paraId="7BBDFB61" w14:textId="50C1DA7D">
            <w:pPr>
              <w:spacing w:after="0"/>
              <w:rPr>
                <w:rFonts w:ascii="Times New Roman" w:hAnsi="Times New Roman"/>
                <w:b/>
                <w:bCs/>
                <w:sz w:val="24"/>
                <w:szCs w:val="24"/>
              </w:rPr>
            </w:pPr>
          </w:p>
        </w:tc>
        <w:tc>
          <w:tcPr>
            <w:tcW w:w="6884" w:type="dxa"/>
            <w:gridSpan w:val="4"/>
          </w:tcPr>
          <w:p w:rsidR="0031318F" w:rsidRPr="006376C8" w:rsidP="008D44E7" w14:paraId="4261BC56" w14:textId="77777777">
            <w:pPr>
              <w:numPr>
                <w:ilvl w:val="0"/>
                <w:numId w:val="4"/>
              </w:numPr>
              <w:spacing w:after="0"/>
              <w:rPr>
                <w:rFonts w:ascii="Times New Roman" w:hAnsi="Times New Roman"/>
                <w:b/>
                <w:bCs/>
                <w:sz w:val="24"/>
                <w:szCs w:val="24"/>
              </w:rPr>
            </w:pPr>
            <w:r w:rsidRPr="006376C8">
              <w:rPr>
                <w:rFonts w:ascii="Times New Roman" w:hAnsi="Times New Roman"/>
                <w:sz w:val="24"/>
                <w:szCs w:val="24"/>
              </w:rPr>
              <w:t xml:space="preserve">Mathematics </w:t>
            </w:r>
            <w:r>
              <w:rPr>
                <w:rFonts w:ascii="Times New Roman" w:hAnsi="Times New Roman"/>
                <w:sz w:val="24"/>
                <w:szCs w:val="24"/>
              </w:rPr>
              <w:t>(</w:t>
            </w:r>
            <w:r w:rsidR="00C96317">
              <w:rPr>
                <w:rFonts w:ascii="Times New Roman" w:hAnsi="Times New Roman"/>
                <w:sz w:val="24"/>
                <w:szCs w:val="24"/>
              </w:rPr>
              <w:t xml:space="preserve">High School </w:t>
            </w:r>
            <w:r w:rsidRPr="006376C8">
              <w:rPr>
                <w:rFonts w:ascii="Times New Roman" w:hAnsi="Times New Roman"/>
                <w:sz w:val="24"/>
                <w:szCs w:val="24"/>
              </w:rPr>
              <w:t>Course Enrollment)</w:t>
            </w:r>
            <w:r w:rsidR="0094683D">
              <w:rPr>
                <w:rFonts w:ascii="Times New Roman" w:hAnsi="Times New Roman"/>
                <w:b/>
                <w:sz w:val="24"/>
                <w:szCs w:val="24"/>
              </w:rPr>
              <w:t xml:space="preserve">   </w:t>
            </w:r>
          </w:p>
          <w:p w:rsidR="0031318F" w:rsidRPr="006376C8" w:rsidP="008D44E7" w14:paraId="3A831213" w14:textId="77777777">
            <w:pPr>
              <w:numPr>
                <w:ilvl w:val="0"/>
                <w:numId w:val="4"/>
              </w:numPr>
              <w:spacing w:after="0"/>
              <w:rPr>
                <w:rFonts w:ascii="Times New Roman" w:hAnsi="Times New Roman"/>
                <w:b/>
                <w:bCs/>
                <w:sz w:val="24"/>
                <w:szCs w:val="24"/>
              </w:rPr>
            </w:pPr>
            <w:r w:rsidRPr="006376C8">
              <w:rPr>
                <w:rFonts w:ascii="Times New Roman" w:hAnsi="Times New Roman"/>
                <w:sz w:val="24"/>
                <w:szCs w:val="24"/>
              </w:rPr>
              <w:t>Disability Status (</w:t>
            </w:r>
            <w:r w:rsidRPr="00A64310">
              <w:rPr>
                <w:rFonts w:ascii="Times New Roman" w:hAnsi="Times New Roman"/>
                <w:i/>
                <w:sz w:val="24"/>
                <w:szCs w:val="24"/>
              </w:rPr>
              <w:t>IDEA</w:t>
            </w:r>
            <w:r w:rsidRPr="006376C8">
              <w:rPr>
                <w:rFonts w:ascii="Times New Roman" w:hAnsi="Times New Roman"/>
                <w:sz w:val="24"/>
                <w:szCs w:val="24"/>
              </w:rPr>
              <w:t>)</w:t>
            </w:r>
          </w:p>
          <w:p w:rsidR="0031318F" w:rsidRPr="006376C8" w:rsidP="008D44E7" w14:paraId="51592CC8" w14:textId="15F7BA7A">
            <w:pPr>
              <w:numPr>
                <w:ilvl w:val="0"/>
                <w:numId w:val="2"/>
              </w:numPr>
              <w:spacing w:after="0"/>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sidRPr="004E0201">
              <w:rPr>
                <w:rFonts w:ascii="Times New Roman" w:hAnsi="Times New Roman"/>
                <w:sz w:val="24"/>
                <w:szCs w:val="24"/>
              </w:rPr>
              <w:t>Sex (Membership)</w:t>
            </w:r>
            <w:r>
              <w:rPr>
                <w:rFonts w:ascii="Times New Roman" w:hAnsi="Times New Roman"/>
                <w:sz w:val="24"/>
                <w:szCs w:val="24"/>
              </w:rPr>
              <w:t>—</w:t>
            </w:r>
            <w:r w:rsidR="00E01BF6">
              <w:rPr>
                <w:rFonts w:ascii="Times New Roman" w:hAnsi="Times New Roman"/>
                <w:sz w:val="24"/>
                <w:szCs w:val="24"/>
              </w:rPr>
              <w:t>Expanded</w:t>
            </w:r>
          </w:p>
        </w:tc>
      </w:tr>
      <w:tr w14:paraId="2D5675E7" w14:textId="77777777" w:rsidTr="008D44E7">
        <w:tblPrEx>
          <w:tblW w:w="0" w:type="auto"/>
          <w:tblLook w:val="00A0"/>
        </w:tblPrEx>
        <w:tc>
          <w:tcPr>
            <w:tcW w:w="2692" w:type="dxa"/>
          </w:tcPr>
          <w:p w:rsidR="0031318F" w:rsidP="008D44E7" w14:paraId="2DC1A661" w14:textId="77777777">
            <w:pPr>
              <w:spacing w:after="0"/>
              <w:rPr>
                <w:rFonts w:ascii="Times New Roman" w:hAnsi="Times New Roman"/>
                <w:b/>
                <w:bCs/>
                <w:sz w:val="24"/>
                <w:szCs w:val="24"/>
              </w:rPr>
            </w:pPr>
            <w:r>
              <w:rPr>
                <w:rFonts w:ascii="Times New Roman" w:hAnsi="Times New Roman"/>
                <w:b/>
                <w:bCs/>
                <w:sz w:val="24"/>
                <w:szCs w:val="24"/>
              </w:rPr>
              <w:t>Category Set C</w:t>
            </w:r>
          </w:p>
          <w:p w:rsidR="000123E1" w:rsidRPr="00BE2AD9" w:rsidP="000123E1" w14:paraId="51001AD7" w14:textId="77777777">
            <w:pPr>
              <w:spacing w:after="0" w:line="240" w:lineRule="auto"/>
              <w:rPr>
                <w:rFonts w:ascii="Times New Roman" w:hAnsi="Times New Roman"/>
                <w:b/>
                <w:bCs/>
                <w:color w:val="FF0000"/>
              </w:rPr>
            </w:pPr>
            <w:r w:rsidRPr="00BE2AD9">
              <w:rPr>
                <w:rFonts w:ascii="Times New Roman" w:hAnsi="Times New Roman"/>
                <w:b/>
                <w:bCs/>
                <w:color w:val="FF0000"/>
                <w:sz w:val="24"/>
                <w:szCs w:val="24"/>
              </w:rPr>
              <w:t>Revised!</w:t>
            </w:r>
          </w:p>
          <w:p w:rsidR="000123E1" w:rsidRPr="006376C8" w:rsidP="008D44E7" w14:paraId="5DE96957" w14:textId="19ECD55A">
            <w:pPr>
              <w:spacing w:after="0"/>
              <w:rPr>
                <w:rFonts w:ascii="Times New Roman" w:hAnsi="Times New Roman"/>
                <w:b/>
                <w:bCs/>
                <w:sz w:val="24"/>
                <w:szCs w:val="24"/>
              </w:rPr>
            </w:pPr>
          </w:p>
        </w:tc>
        <w:tc>
          <w:tcPr>
            <w:tcW w:w="6884" w:type="dxa"/>
            <w:gridSpan w:val="4"/>
          </w:tcPr>
          <w:p w:rsidR="0031318F" w:rsidRPr="006376C8" w:rsidP="008D44E7" w14:paraId="5E7B201F" w14:textId="77777777">
            <w:pPr>
              <w:numPr>
                <w:ilvl w:val="0"/>
                <w:numId w:val="4"/>
              </w:numPr>
              <w:spacing w:after="0"/>
              <w:rPr>
                <w:rFonts w:ascii="Times New Roman" w:hAnsi="Times New Roman"/>
                <w:b/>
                <w:bCs/>
                <w:sz w:val="24"/>
                <w:szCs w:val="24"/>
              </w:rPr>
            </w:pPr>
            <w:r w:rsidRPr="006376C8">
              <w:rPr>
                <w:rFonts w:ascii="Times New Roman" w:hAnsi="Times New Roman"/>
                <w:sz w:val="24"/>
                <w:szCs w:val="24"/>
              </w:rPr>
              <w:t xml:space="preserve">Mathematics </w:t>
            </w:r>
            <w:r>
              <w:rPr>
                <w:rFonts w:ascii="Times New Roman" w:hAnsi="Times New Roman"/>
                <w:sz w:val="24"/>
                <w:szCs w:val="24"/>
              </w:rPr>
              <w:t>(</w:t>
            </w:r>
            <w:r w:rsidR="00C96317">
              <w:rPr>
                <w:rFonts w:ascii="Times New Roman" w:hAnsi="Times New Roman"/>
                <w:sz w:val="24"/>
                <w:szCs w:val="24"/>
              </w:rPr>
              <w:t xml:space="preserve">High School </w:t>
            </w:r>
            <w:r w:rsidRPr="006376C8">
              <w:rPr>
                <w:rFonts w:ascii="Times New Roman" w:hAnsi="Times New Roman"/>
                <w:sz w:val="24"/>
                <w:szCs w:val="24"/>
              </w:rPr>
              <w:t>Course Enrollment)</w:t>
            </w:r>
            <w:r w:rsidR="0094683D">
              <w:rPr>
                <w:rFonts w:ascii="Times New Roman" w:hAnsi="Times New Roman"/>
                <w:b/>
                <w:sz w:val="24"/>
                <w:szCs w:val="24"/>
              </w:rPr>
              <w:t xml:space="preserve">   </w:t>
            </w:r>
          </w:p>
          <w:p w:rsidR="0031318F" w:rsidP="008D44E7" w14:paraId="348C2638" w14:textId="14F45712">
            <w:pPr>
              <w:numPr>
                <w:ilvl w:val="0"/>
                <w:numId w:val="4"/>
              </w:numPr>
              <w:spacing w:after="0"/>
              <w:rPr>
                <w:rFonts w:ascii="Times New Roman" w:hAnsi="Times New Roman"/>
                <w:sz w:val="24"/>
                <w:szCs w:val="24"/>
              </w:rPr>
            </w:pPr>
            <w:r>
              <w:rPr>
                <w:rFonts w:ascii="Times New Roman" w:hAnsi="Times New Roman"/>
                <w:sz w:val="24"/>
                <w:szCs w:val="24"/>
              </w:rPr>
              <w:t>EL Status (Only)</w:t>
            </w:r>
          </w:p>
          <w:p w:rsidR="0031318F" w:rsidRPr="006376C8" w:rsidP="008D44E7" w14:paraId="7FA30DD4" w14:textId="7B2DBE00">
            <w:pPr>
              <w:numPr>
                <w:ilvl w:val="0"/>
                <w:numId w:val="4"/>
              </w:numPr>
              <w:spacing w:after="0"/>
              <w:rPr>
                <w:rFonts w:ascii="Times New Roman" w:hAnsi="Times New Roman"/>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sidRPr="004E0201">
              <w:rPr>
                <w:rFonts w:ascii="Times New Roman" w:hAnsi="Times New Roman"/>
                <w:sz w:val="24"/>
                <w:szCs w:val="24"/>
              </w:rPr>
              <w:t>Sex (Membership)</w:t>
            </w:r>
            <w:r>
              <w:rPr>
                <w:rFonts w:ascii="Times New Roman" w:hAnsi="Times New Roman"/>
                <w:sz w:val="24"/>
                <w:szCs w:val="24"/>
              </w:rPr>
              <w:t>—</w:t>
            </w:r>
            <w:r w:rsidR="00E01BF6">
              <w:rPr>
                <w:rFonts w:ascii="Times New Roman" w:hAnsi="Times New Roman"/>
                <w:sz w:val="24"/>
                <w:szCs w:val="24"/>
              </w:rPr>
              <w:t>Expanded</w:t>
            </w:r>
          </w:p>
        </w:tc>
      </w:tr>
    </w:tbl>
    <w:p w:rsidR="00F76641" w14:paraId="68F5EA5E" w14:textId="77777777">
      <w:pPr>
        <w:spacing w:after="0" w:line="240" w:lineRule="auto"/>
        <w:rPr>
          <w:sz w:val="24"/>
          <w:szCs w:val="24"/>
        </w:rPr>
      </w:pPr>
    </w:p>
    <w:p w:rsidR="00F76641" w14:paraId="3D2D14FB" w14:textId="77777777">
      <w:pPr>
        <w:spacing w:after="0" w:line="240" w:lineRule="auto"/>
        <w:rPr>
          <w:sz w:val="24"/>
          <w:szCs w:val="24"/>
        </w:rPr>
      </w:pPr>
    </w:p>
    <w:p w:rsidR="00F76641" w14:paraId="058AAC31" w14:textId="77777777">
      <w:pPr>
        <w:spacing w:after="0" w:line="240" w:lineRule="auto"/>
        <w:rPr>
          <w:sz w:val="24"/>
          <w:szCs w:val="24"/>
        </w:rPr>
      </w:pPr>
    </w:p>
    <w:p w:rsidR="002E52A8" w14:paraId="33FC8076" w14:textId="77777777">
      <w:pPr>
        <w:spacing w:after="0" w:line="240" w:lineRule="auto"/>
        <w:rPr>
          <w:sz w:val="24"/>
          <w:szCs w:val="24"/>
        </w:rPr>
      </w:pPr>
    </w:p>
    <w:p w:rsidR="00F76641" w14:paraId="78D8EC3B" w14:textId="77777777">
      <w:pPr>
        <w:spacing w:after="0" w:line="240" w:lineRule="auto"/>
        <w:rPr>
          <w:sz w:val="24"/>
          <w:szCs w:val="24"/>
        </w:rPr>
      </w:pPr>
    </w:p>
    <w:p w:rsidR="001F0D3F" w14:paraId="34EB8A92" w14:textId="77777777">
      <w:pPr>
        <w:spacing w:after="0" w:line="240" w:lineRule="auto"/>
        <w:rPr>
          <w:sz w:val="24"/>
          <w:szCs w:val="24"/>
        </w:rPr>
      </w:pPr>
    </w:p>
    <w:p w:rsidR="001F0D3F" w14:paraId="4B2FD5AF" w14:textId="093498BC">
      <w:pPr>
        <w:spacing w:after="0" w:line="240" w:lineRule="auto"/>
        <w:rPr>
          <w:sz w:val="24"/>
          <w:szCs w:val="24"/>
        </w:rPr>
      </w:pPr>
    </w:p>
    <w:p w:rsidR="00D67776" w14:paraId="41D4221D" w14:textId="022D86C2">
      <w:pPr>
        <w:spacing w:after="0" w:line="240" w:lineRule="auto"/>
        <w:rPr>
          <w:sz w:val="24"/>
          <w:szCs w:val="24"/>
        </w:rPr>
      </w:pPr>
    </w:p>
    <w:p w:rsidR="00D67776" w14:paraId="27977A40" w14:textId="79399E73">
      <w:pPr>
        <w:spacing w:after="0" w:line="240" w:lineRule="auto"/>
        <w:rPr>
          <w:sz w:val="24"/>
          <w:szCs w:val="24"/>
        </w:rPr>
      </w:pPr>
    </w:p>
    <w:p w:rsidR="00D67776" w14:paraId="32809146" w14:textId="77777777">
      <w:pPr>
        <w:spacing w:after="0" w:line="240" w:lineRule="auto"/>
        <w:rPr>
          <w:sz w:val="24"/>
          <w:szCs w:val="24"/>
        </w:rPr>
      </w:pPr>
    </w:p>
    <w:p w:rsidR="0031048F" w14:paraId="586A2A6F" w14:textId="77777777">
      <w:pPr>
        <w:spacing w:after="0" w:line="240" w:lineRule="auto"/>
        <w:rPr>
          <w:sz w:val="24"/>
          <w:szCs w:val="24"/>
        </w:rPr>
      </w:pPr>
    </w:p>
    <w:p w:rsidR="002E52A8" w14:paraId="4C135B8A" w14:textId="77777777">
      <w:pPr>
        <w:spacing w:after="0" w:line="240" w:lineRule="auto"/>
        <w:rPr>
          <w:sz w:val="24"/>
          <w:szCs w:val="24"/>
        </w:rPr>
      </w:pPr>
    </w:p>
    <w:p w:rsidR="00857360" w14:paraId="542A4649" w14:textId="77777777">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9"/>
        <w:gridCol w:w="2051"/>
        <w:gridCol w:w="2330"/>
        <w:gridCol w:w="443"/>
        <w:gridCol w:w="1887"/>
      </w:tblGrid>
      <w:tr w14:paraId="2339B94F" w14:textId="77777777" w:rsidTr="00B74E60">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42" w:type="dxa"/>
            <w:gridSpan w:val="4"/>
            <w:tcBorders>
              <w:top w:val="single" w:sz="4" w:space="0" w:color="auto"/>
            </w:tcBorders>
            <w:shd w:val="clear" w:color="auto" w:fill="4F81BD"/>
          </w:tcPr>
          <w:p w:rsidR="00621DD9" w:rsidRPr="008E455A" w:rsidP="009F5C64" w14:paraId="1DABA1FD" w14:textId="69AAD872">
            <w:pPr>
              <w:spacing w:after="0"/>
              <w:rPr>
                <w:b/>
                <w:bCs/>
                <w:color w:val="FFFFFF"/>
                <w:sz w:val="24"/>
                <w:szCs w:val="24"/>
              </w:rPr>
            </w:pPr>
            <w:r>
              <w:rPr>
                <w:rFonts w:ascii="Times New Roman" w:hAnsi="Times New Roman"/>
                <w:b/>
                <w:bCs/>
                <w:color w:val="FFFFFF"/>
                <w:sz w:val="24"/>
                <w:szCs w:val="24"/>
              </w:rPr>
              <w:t xml:space="preserve">  </w:t>
            </w:r>
            <w:r w:rsidRPr="008E455A">
              <w:rPr>
                <w:rFonts w:ascii="Times New Roman" w:hAnsi="Times New Roman"/>
                <w:b/>
                <w:bCs/>
                <w:color w:val="FFFFFF"/>
                <w:sz w:val="24"/>
                <w:szCs w:val="24"/>
              </w:rPr>
              <w:t>Group Name</w:t>
            </w:r>
            <w:r w:rsidRPr="008E455A">
              <w:rPr>
                <w:b/>
                <w:bCs/>
                <w:color w:val="FFFFFF"/>
                <w:sz w:val="24"/>
                <w:szCs w:val="24"/>
              </w:rPr>
              <w:t>:</w:t>
            </w:r>
            <w:r w:rsidRPr="008E455A">
              <w:rPr>
                <w:rFonts w:ascii="Times New Roman" w:hAnsi="Times New Roman"/>
                <w:b/>
                <w:bCs/>
                <w:color w:val="FFFFFF"/>
                <w:sz w:val="24"/>
                <w:szCs w:val="24"/>
              </w:rPr>
              <w:t xml:space="preserve">    Membership</w:t>
            </w:r>
            <w:r w:rsidRPr="008E455A" w:rsidR="009F5C64">
              <w:rPr>
                <w:rFonts w:ascii="Times New Roman" w:hAnsi="Times New Roman"/>
                <w:b/>
                <w:bCs/>
                <w:color w:val="FFFFFF"/>
                <w:sz w:val="24"/>
                <w:szCs w:val="24"/>
              </w:rPr>
              <w:t>—</w:t>
            </w:r>
            <w:r w:rsidR="008E455A">
              <w:rPr>
                <w:rFonts w:ascii="Times New Roman" w:hAnsi="Times New Roman"/>
                <w:b/>
                <w:bCs/>
                <w:color w:val="FFFFFF"/>
                <w:sz w:val="24"/>
                <w:szCs w:val="24"/>
              </w:rPr>
              <w:t>non-</w:t>
            </w:r>
            <w:r w:rsidRPr="008E455A" w:rsidR="009F5C64">
              <w:rPr>
                <w:rFonts w:ascii="Times New Roman" w:hAnsi="Times New Roman"/>
                <w:b/>
                <w:bCs/>
                <w:color w:val="FFFFFF"/>
                <w:sz w:val="24"/>
                <w:szCs w:val="24"/>
              </w:rPr>
              <w:t>LEA</w:t>
            </w:r>
          </w:p>
        </w:tc>
        <w:tc>
          <w:tcPr>
            <w:tcW w:w="1934" w:type="dxa"/>
            <w:tcBorders>
              <w:top w:val="single" w:sz="4" w:space="0" w:color="auto"/>
            </w:tcBorders>
            <w:shd w:val="clear" w:color="auto" w:fill="4F81BD"/>
          </w:tcPr>
          <w:p w:rsidR="00621DD9" w:rsidRPr="008E455A" w:rsidP="00B200B6" w14:paraId="5C722D1E" w14:textId="77777777">
            <w:pPr>
              <w:spacing w:after="0"/>
              <w:jc w:val="right"/>
              <w:rPr>
                <w:b/>
                <w:bCs/>
                <w:color w:val="FFFFFF"/>
                <w:sz w:val="24"/>
                <w:szCs w:val="24"/>
              </w:rPr>
            </w:pPr>
            <w:r w:rsidRPr="008E455A">
              <w:rPr>
                <w:rFonts w:ascii="Times New Roman" w:hAnsi="Times New Roman"/>
                <w:b/>
                <w:bCs/>
                <w:color w:val="FFFFFF"/>
                <w:sz w:val="24"/>
                <w:szCs w:val="24"/>
              </w:rPr>
              <w:t xml:space="preserve">  </w:t>
            </w:r>
            <w:r w:rsidRPr="008E455A">
              <w:rPr>
                <w:rFonts w:ascii="Times New Roman" w:hAnsi="Times New Roman"/>
                <w:b/>
                <w:bCs/>
                <w:color w:val="FFFFFF"/>
                <w:sz w:val="24"/>
                <w:szCs w:val="24"/>
              </w:rPr>
              <w:t>DG</w:t>
            </w:r>
            <w:r w:rsidRPr="008E455A">
              <w:rPr>
                <w:b/>
                <w:bCs/>
                <w:color w:val="FFFFFF"/>
                <w:sz w:val="24"/>
                <w:szCs w:val="24"/>
              </w:rPr>
              <w:t>:</w:t>
            </w:r>
            <w:r w:rsidRPr="008E455A">
              <w:rPr>
                <w:rFonts w:ascii="Times New Roman" w:hAnsi="Times New Roman"/>
                <w:b/>
                <w:bCs/>
                <w:color w:val="FFFFFF"/>
                <w:sz w:val="24"/>
                <w:szCs w:val="24"/>
              </w:rPr>
              <w:t xml:space="preserve"> </w:t>
            </w:r>
            <w:r w:rsidRPr="008E455A" w:rsidR="00B200B6">
              <w:rPr>
                <w:rFonts w:ascii="Times New Roman" w:hAnsi="Times New Roman"/>
                <w:b/>
                <w:bCs/>
                <w:color w:val="FFFFFF"/>
                <w:sz w:val="24"/>
                <w:szCs w:val="24"/>
              </w:rPr>
              <w:t>989</w:t>
            </w:r>
          </w:p>
        </w:tc>
      </w:tr>
      <w:tr w14:paraId="05D863B6" w14:textId="77777777" w:rsidTr="00B74E60">
        <w:tblPrEx>
          <w:tblW w:w="0" w:type="auto"/>
          <w:tblLook w:val="00A0"/>
        </w:tblPrEx>
        <w:tc>
          <w:tcPr>
            <w:tcW w:w="2692" w:type="dxa"/>
          </w:tcPr>
          <w:p w:rsidR="00621DD9" w:rsidRPr="008E455A" w:rsidP="00B74E60" w14:paraId="048C2D03" w14:textId="77777777">
            <w:pPr>
              <w:spacing w:after="0"/>
              <w:rPr>
                <w:b/>
                <w:bCs/>
                <w:sz w:val="24"/>
                <w:szCs w:val="24"/>
              </w:rPr>
            </w:pPr>
            <w:r w:rsidRPr="008E455A">
              <w:rPr>
                <w:rFonts w:ascii="Times New Roman" w:hAnsi="Times New Roman"/>
                <w:b/>
                <w:bCs/>
                <w:sz w:val="24"/>
                <w:szCs w:val="24"/>
              </w:rPr>
              <w:t>Definition</w:t>
            </w:r>
            <w:r w:rsidRPr="008E455A" w:rsidR="0094683D">
              <w:rPr>
                <w:rFonts w:ascii="Times New Roman" w:hAnsi="Times New Roman"/>
                <w:b/>
                <w:bCs/>
                <w:sz w:val="24"/>
                <w:szCs w:val="24"/>
              </w:rPr>
              <w:t xml:space="preserve">  </w:t>
            </w:r>
          </w:p>
        </w:tc>
        <w:tc>
          <w:tcPr>
            <w:tcW w:w="6884" w:type="dxa"/>
            <w:gridSpan w:val="4"/>
          </w:tcPr>
          <w:p w:rsidR="00621DD9" w:rsidRPr="008E455A" w:rsidP="00551E58" w14:paraId="10A78650" w14:textId="77777777">
            <w:pPr>
              <w:spacing w:after="0"/>
              <w:rPr>
                <w:b/>
                <w:bCs/>
                <w:sz w:val="24"/>
                <w:szCs w:val="24"/>
              </w:rPr>
            </w:pPr>
            <w:r w:rsidRPr="008E455A">
              <w:rPr>
                <w:rFonts w:ascii="Times New Roman" w:hAnsi="Times New Roman"/>
                <w:sz w:val="24"/>
                <w:szCs w:val="24"/>
              </w:rPr>
              <w:t xml:space="preserve">The unduplicated number of students enrolled in the LEA, who are served in non-LEA facilities only. </w:t>
            </w:r>
          </w:p>
        </w:tc>
      </w:tr>
      <w:tr w14:paraId="44928249" w14:textId="77777777" w:rsidTr="00B74E60">
        <w:tblPrEx>
          <w:tblW w:w="0" w:type="auto"/>
          <w:tblLook w:val="00A0"/>
        </w:tblPrEx>
        <w:tc>
          <w:tcPr>
            <w:tcW w:w="2692" w:type="dxa"/>
          </w:tcPr>
          <w:p w:rsidR="00621DD9" w:rsidRPr="008E455A" w:rsidP="00B74E60" w14:paraId="5975FCE1" w14:textId="77777777">
            <w:pPr>
              <w:spacing w:after="0"/>
              <w:rPr>
                <w:b/>
                <w:bCs/>
                <w:sz w:val="24"/>
                <w:szCs w:val="24"/>
              </w:rPr>
            </w:pPr>
            <w:r w:rsidRPr="008E455A">
              <w:rPr>
                <w:rFonts w:ascii="Times New Roman" w:hAnsi="Times New Roman"/>
                <w:b/>
                <w:bCs/>
                <w:sz w:val="24"/>
                <w:szCs w:val="24"/>
              </w:rPr>
              <w:t>Permitted Values</w:t>
            </w:r>
          </w:p>
        </w:tc>
        <w:tc>
          <w:tcPr>
            <w:tcW w:w="6884" w:type="dxa"/>
            <w:gridSpan w:val="4"/>
          </w:tcPr>
          <w:p w:rsidR="00621DD9" w:rsidRPr="008E455A" w:rsidP="00B56622" w14:paraId="1E7333AF" w14:textId="77777777">
            <w:pPr>
              <w:numPr>
                <w:ilvl w:val="0"/>
                <w:numId w:val="27"/>
              </w:numPr>
              <w:spacing w:after="0"/>
              <w:rPr>
                <w:b/>
                <w:bCs/>
                <w:sz w:val="24"/>
                <w:szCs w:val="24"/>
              </w:rPr>
            </w:pPr>
            <w:r w:rsidRPr="008E455A">
              <w:rPr>
                <w:rFonts w:ascii="Times New Roman" w:hAnsi="Times New Roman"/>
                <w:sz w:val="24"/>
                <w:szCs w:val="24"/>
              </w:rPr>
              <w:t xml:space="preserve">Integer </w:t>
            </w:r>
          </w:p>
        </w:tc>
      </w:tr>
      <w:tr w14:paraId="4D0E2E61" w14:textId="77777777" w:rsidTr="00B74E60">
        <w:tblPrEx>
          <w:tblW w:w="0" w:type="auto"/>
          <w:tblLook w:val="00A0"/>
        </w:tblPrEx>
        <w:tc>
          <w:tcPr>
            <w:tcW w:w="2692" w:type="dxa"/>
          </w:tcPr>
          <w:p w:rsidR="00621DD9" w:rsidRPr="008E455A" w:rsidP="00303FCC" w14:paraId="439D0FD3" w14:textId="77777777">
            <w:pPr>
              <w:spacing w:after="0"/>
              <w:rPr>
                <w:b/>
                <w:bCs/>
                <w:sz w:val="24"/>
                <w:szCs w:val="24"/>
              </w:rPr>
            </w:pPr>
            <w:r w:rsidRPr="008E455A">
              <w:rPr>
                <w:rFonts w:ascii="Times New Roman" w:hAnsi="Times New Roman"/>
                <w:b/>
                <w:sz w:val="24"/>
                <w:szCs w:val="24"/>
              </w:rPr>
              <w:t>Reporting Period</w:t>
            </w:r>
            <w:r w:rsidRPr="008E455A" w:rsidR="0094683D">
              <w:rPr>
                <w:rFonts w:ascii="Times New Roman" w:hAnsi="Times New Roman"/>
                <w:b/>
                <w:sz w:val="24"/>
                <w:szCs w:val="24"/>
              </w:rPr>
              <w:t xml:space="preserve">  </w:t>
            </w:r>
            <w:r w:rsidRPr="008E455A">
              <w:rPr>
                <w:rFonts w:ascii="Times New Roman" w:hAnsi="Times New Roman"/>
                <w:b/>
                <w:sz w:val="24"/>
                <w:szCs w:val="24"/>
              </w:rPr>
              <w:t xml:space="preserve"> </w:t>
            </w:r>
          </w:p>
        </w:tc>
        <w:tc>
          <w:tcPr>
            <w:tcW w:w="6884" w:type="dxa"/>
            <w:gridSpan w:val="4"/>
          </w:tcPr>
          <w:p w:rsidR="00621DD9" w:rsidRPr="008E455A" w:rsidP="008F69E6" w14:paraId="7B74DB4E" w14:textId="77777777">
            <w:pPr>
              <w:spacing w:after="0"/>
              <w:rPr>
                <w:bCs/>
                <w:sz w:val="24"/>
                <w:szCs w:val="24"/>
              </w:rPr>
            </w:pPr>
            <w:r w:rsidRPr="008E455A">
              <w:rPr>
                <w:rFonts w:ascii="Times New Roman" w:hAnsi="Times New Roman"/>
                <w:sz w:val="24"/>
                <w:szCs w:val="24"/>
              </w:rPr>
              <w:t>October</w:t>
            </w:r>
            <w:r w:rsidRPr="008E455A">
              <w:rPr>
                <w:sz w:val="24"/>
                <w:szCs w:val="24"/>
              </w:rPr>
              <w:t xml:space="preserve"> 1</w:t>
            </w:r>
          </w:p>
        </w:tc>
      </w:tr>
      <w:tr w14:paraId="2DC9F4ED" w14:textId="77777777" w:rsidTr="00B74E60">
        <w:tblPrEx>
          <w:tblW w:w="0" w:type="auto"/>
          <w:tblLook w:val="00A0"/>
        </w:tblPrEx>
        <w:tc>
          <w:tcPr>
            <w:tcW w:w="2692" w:type="dxa"/>
          </w:tcPr>
          <w:p w:rsidR="00621DD9" w:rsidRPr="008E455A" w:rsidP="00303FCC" w14:paraId="34162092" w14:textId="77777777">
            <w:pPr>
              <w:spacing w:after="0"/>
              <w:rPr>
                <w:b/>
                <w:bCs/>
                <w:sz w:val="24"/>
                <w:szCs w:val="24"/>
              </w:rPr>
            </w:pPr>
            <w:r w:rsidRPr="008E455A">
              <w:rPr>
                <w:rFonts w:ascii="Times New Roman" w:hAnsi="Times New Roman"/>
                <w:b/>
                <w:sz w:val="24"/>
                <w:szCs w:val="24"/>
              </w:rPr>
              <w:t>Reporting Levels</w:t>
            </w:r>
          </w:p>
        </w:tc>
        <w:tc>
          <w:tcPr>
            <w:tcW w:w="2096" w:type="dxa"/>
          </w:tcPr>
          <w:p w:rsidR="00621DD9" w:rsidRPr="008E455A" w:rsidP="00B74E60" w14:paraId="4FEC5901" w14:textId="77777777">
            <w:pPr>
              <w:spacing w:after="0"/>
              <w:jc w:val="center"/>
              <w:rPr>
                <w:bCs/>
                <w:sz w:val="24"/>
                <w:szCs w:val="24"/>
              </w:rPr>
            </w:pPr>
            <w:r w:rsidRPr="008E455A">
              <w:rPr>
                <w:rFonts w:ascii="Times New Roman" w:hAnsi="Times New Roman"/>
                <w:bCs/>
                <w:sz w:val="24"/>
                <w:szCs w:val="24"/>
              </w:rPr>
              <w:t>School</w:t>
            </w:r>
            <w:r w:rsidRPr="008E455A">
              <w:rPr>
                <w:bCs/>
                <w:sz w:val="24"/>
                <w:szCs w:val="24"/>
              </w:rPr>
              <w:t xml:space="preserve">   </w:t>
            </w:r>
            <w:r w:rsidRPr="008E455A">
              <w:rPr>
                <w:rFonts w:ascii="Wingdings 2" w:eastAsia="Wingdings 2" w:hAnsi="Wingdings 2" w:cs="Wingdings 2"/>
                <w:bCs/>
                <w:sz w:val="24"/>
                <w:szCs w:val="24"/>
              </w:rPr>
              <w:t>£</w:t>
            </w:r>
          </w:p>
        </w:tc>
        <w:tc>
          <w:tcPr>
            <w:tcW w:w="2394" w:type="dxa"/>
          </w:tcPr>
          <w:p w:rsidR="00621DD9" w:rsidRPr="008E455A" w:rsidP="00B74E60" w14:paraId="391F5EA5" w14:textId="77777777">
            <w:pPr>
              <w:spacing w:after="0"/>
              <w:jc w:val="center"/>
              <w:rPr>
                <w:bCs/>
                <w:sz w:val="24"/>
                <w:szCs w:val="24"/>
              </w:rPr>
            </w:pPr>
            <w:r w:rsidRPr="008E455A">
              <w:rPr>
                <w:rFonts w:ascii="Times New Roman" w:hAnsi="Times New Roman"/>
                <w:bCs/>
                <w:sz w:val="24"/>
                <w:szCs w:val="24"/>
              </w:rPr>
              <w:t>LEA</w:t>
            </w:r>
            <w:r w:rsidRPr="008E455A">
              <w:rPr>
                <w:bCs/>
                <w:sz w:val="24"/>
                <w:szCs w:val="24"/>
              </w:rPr>
              <w:t xml:space="preserve">  </w:t>
            </w:r>
            <w:r w:rsidRPr="008E455A">
              <w:rPr>
                <w:rFonts w:ascii="Wingdings 2" w:hAnsi="Wingdings 2"/>
                <w:bCs/>
                <w:sz w:val="24"/>
                <w:szCs w:val="24"/>
              </w:rPr>
              <w:sym w:font="Wingdings 2" w:char="F052"/>
            </w:r>
          </w:p>
        </w:tc>
        <w:tc>
          <w:tcPr>
            <w:tcW w:w="2394" w:type="dxa"/>
            <w:gridSpan w:val="2"/>
          </w:tcPr>
          <w:p w:rsidR="00621DD9" w:rsidRPr="008E455A" w:rsidP="00B74E60" w14:paraId="037EAD45" w14:textId="77777777">
            <w:pPr>
              <w:spacing w:after="0"/>
              <w:jc w:val="center"/>
              <w:rPr>
                <w:bCs/>
                <w:sz w:val="24"/>
                <w:szCs w:val="24"/>
              </w:rPr>
            </w:pPr>
            <w:r w:rsidRPr="008E455A">
              <w:rPr>
                <w:rFonts w:ascii="Times New Roman" w:hAnsi="Times New Roman"/>
                <w:bCs/>
                <w:sz w:val="24"/>
                <w:szCs w:val="24"/>
              </w:rPr>
              <w:t>State</w:t>
            </w:r>
            <w:r w:rsidRPr="008E455A">
              <w:rPr>
                <w:bCs/>
                <w:sz w:val="24"/>
                <w:szCs w:val="24"/>
              </w:rPr>
              <w:t xml:space="preserve">  </w:t>
            </w:r>
            <w:r w:rsidRPr="008E455A">
              <w:rPr>
                <w:rFonts w:ascii="Wingdings 2" w:eastAsia="Wingdings 2" w:hAnsi="Wingdings 2" w:cs="Wingdings 2"/>
                <w:bCs/>
                <w:sz w:val="24"/>
                <w:szCs w:val="24"/>
              </w:rPr>
              <w:t>£</w:t>
            </w:r>
          </w:p>
        </w:tc>
      </w:tr>
      <w:tr w14:paraId="7D572DC8" w14:textId="77777777" w:rsidTr="00B74E60">
        <w:tblPrEx>
          <w:tblW w:w="0" w:type="auto"/>
          <w:tblLook w:val="00A0"/>
        </w:tblPrEx>
        <w:tc>
          <w:tcPr>
            <w:tcW w:w="2692" w:type="dxa"/>
          </w:tcPr>
          <w:p w:rsidR="00621DD9" w:rsidRPr="008E455A" w:rsidP="00B74E60" w14:paraId="37C5FF2A" w14:textId="0C70A4AD">
            <w:pPr>
              <w:spacing w:after="0"/>
              <w:rPr>
                <w:rFonts w:ascii="Times New Roman" w:hAnsi="Times New Roman"/>
                <w:b/>
                <w:bCs/>
                <w:sz w:val="24"/>
                <w:szCs w:val="24"/>
              </w:rPr>
            </w:pPr>
            <w:r w:rsidRPr="008E455A">
              <w:rPr>
                <w:rFonts w:ascii="Times New Roman" w:hAnsi="Times New Roman"/>
                <w:b/>
                <w:bCs/>
                <w:sz w:val="24"/>
                <w:szCs w:val="24"/>
              </w:rPr>
              <w:t>Education Unit Total</w:t>
            </w:r>
          </w:p>
        </w:tc>
        <w:tc>
          <w:tcPr>
            <w:tcW w:w="6884" w:type="dxa"/>
            <w:gridSpan w:val="4"/>
          </w:tcPr>
          <w:p w:rsidR="00621DD9" w:rsidRPr="008E455A" w:rsidP="00B74E60" w14:paraId="019CF45C" w14:textId="77777777">
            <w:pPr>
              <w:spacing w:after="0"/>
              <w:rPr>
                <w:b/>
                <w:bCs/>
                <w:sz w:val="24"/>
                <w:szCs w:val="24"/>
              </w:rPr>
            </w:pPr>
            <w:r w:rsidRPr="008E455A">
              <w:rPr>
                <w:rFonts w:ascii="Wingdings 2" w:eastAsia="Wingdings 2" w:hAnsi="Wingdings 2" w:cs="Wingdings 2"/>
                <w:bCs/>
                <w:sz w:val="24"/>
                <w:szCs w:val="24"/>
              </w:rPr>
              <w:t>£</w:t>
            </w:r>
          </w:p>
        </w:tc>
      </w:tr>
      <w:tr w14:paraId="38929267" w14:textId="77777777" w:rsidTr="00B74E60">
        <w:tblPrEx>
          <w:tblW w:w="0" w:type="auto"/>
          <w:tblLook w:val="00A0"/>
        </w:tblPrEx>
        <w:tc>
          <w:tcPr>
            <w:tcW w:w="2692" w:type="dxa"/>
          </w:tcPr>
          <w:p w:rsidR="00621DD9" w:rsidRPr="008E455A" w:rsidP="00B74E60" w14:paraId="148452FD" w14:textId="77777777">
            <w:pPr>
              <w:spacing w:after="0"/>
              <w:rPr>
                <w:rFonts w:ascii="Times New Roman" w:hAnsi="Times New Roman"/>
                <w:b/>
                <w:bCs/>
                <w:sz w:val="24"/>
                <w:szCs w:val="24"/>
              </w:rPr>
            </w:pPr>
            <w:r w:rsidRPr="008E455A">
              <w:rPr>
                <w:rFonts w:ascii="Times New Roman" w:hAnsi="Times New Roman"/>
                <w:b/>
                <w:bCs/>
                <w:sz w:val="24"/>
                <w:szCs w:val="24"/>
              </w:rPr>
              <w:t>Comment</w:t>
            </w:r>
            <w:r w:rsidRPr="008E455A" w:rsidR="0094683D">
              <w:rPr>
                <w:rFonts w:ascii="Times New Roman" w:hAnsi="Times New Roman"/>
                <w:b/>
                <w:bCs/>
                <w:sz w:val="24"/>
                <w:szCs w:val="24"/>
              </w:rPr>
              <w:t xml:space="preserve">  </w:t>
            </w:r>
          </w:p>
        </w:tc>
        <w:tc>
          <w:tcPr>
            <w:tcW w:w="6884" w:type="dxa"/>
            <w:gridSpan w:val="4"/>
          </w:tcPr>
          <w:p w:rsidR="00621DD9" w:rsidRPr="008E455A" w:rsidP="00B74E60" w14:paraId="6CDF1B19" w14:textId="77777777">
            <w:pPr>
              <w:spacing w:after="0"/>
              <w:rPr>
                <w:rFonts w:ascii="Times New Roman" w:hAnsi="Times New Roman"/>
                <w:iCs/>
                <w:sz w:val="24"/>
                <w:szCs w:val="24"/>
              </w:rPr>
            </w:pPr>
            <w:r w:rsidRPr="008E455A">
              <w:rPr>
                <w:rFonts w:ascii="Times New Roman" w:hAnsi="Times New Roman"/>
                <w:iCs/>
                <w:sz w:val="24"/>
                <w:szCs w:val="24"/>
              </w:rPr>
              <w:t>Each student is counted individually, no full-time equivalency.  Include students who are the responsibility of the LEA, who are served in non-LEA facilities only (public or private).  Do not include students who are served in LEA facilities.</w:t>
            </w:r>
          </w:p>
          <w:p w:rsidR="00621DD9" w:rsidRPr="008E455A" w:rsidP="00B74E60" w14:paraId="461F8525" w14:textId="77777777">
            <w:pPr>
              <w:spacing w:after="0"/>
              <w:rPr>
                <w:rFonts w:ascii="Times New Roman" w:hAnsi="Times New Roman"/>
                <w:iCs/>
                <w:sz w:val="24"/>
                <w:szCs w:val="24"/>
              </w:rPr>
            </w:pPr>
          </w:p>
          <w:p w:rsidR="00621DD9" w:rsidRPr="008E455A" w:rsidP="00B74E60" w14:paraId="4243A80B" w14:textId="77777777">
            <w:pPr>
              <w:spacing w:after="0"/>
              <w:rPr>
                <w:rFonts w:ascii="Times New Roman" w:hAnsi="Times New Roman"/>
                <w:iCs/>
                <w:sz w:val="24"/>
                <w:szCs w:val="24"/>
              </w:rPr>
            </w:pPr>
            <w:r w:rsidRPr="008E455A">
              <w:rPr>
                <w:rFonts w:ascii="Times New Roman" w:hAnsi="Times New Roman"/>
                <w:iCs/>
                <w:sz w:val="24"/>
                <w:szCs w:val="24"/>
              </w:rPr>
              <w:t xml:space="preserve">Non-LEA facilities are non-district facilities, such as intermediate units, residential facilities outside the LEA, social service agencies, hospitals, and private schools. </w:t>
            </w:r>
          </w:p>
        </w:tc>
      </w:tr>
    </w:tbl>
    <w:p w:rsidR="2F28A1CE" w:rsidP="2F28A1CE" w14:paraId="406F32B2" w14:textId="25EB3B4B">
      <w:pPr>
        <w:spacing w:after="0" w:line="240" w:lineRule="auto"/>
      </w:pPr>
    </w:p>
    <w:p w:rsidR="2F28A1CE" w:rsidP="2F28A1CE" w14:paraId="06B91AFE" w14:textId="35AE26DD">
      <w:pPr>
        <w:spacing w:after="0" w:line="240" w:lineRule="auto"/>
      </w:pPr>
    </w:p>
    <w:p w:rsidR="002E52A8" w:rsidRPr="007B0AB1" w14:paraId="329C847B" w14:textId="17285E62">
      <w:pPr>
        <w:spacing w:after="0" w:line="240" w:lineRule="auto"/>
        <w:rPr>
          <w:rFonts w:ascii="Times New Roman" w:hAnsi="Times New Roman"/>
          <w:b/>
          <w:bCs/>
          <w:color w:val="FF0000"/>
          <w:sz w:val="24"/>
          <w:szCs w:val="24"/>
        </w:rPr>
      </w:pPr>
      <w:r w:rsidRPr="007B0AB1">
        <w:rPr>
          <w:rFonts w:ascii="Times New Roman" w:hAnsi="Times New Roman"/>
          <w:b/>
          <w:bCs/>
          <w:color w:val="FF0000"/>
          <w:sz w:val="24"/>
          <w:szCs w:val="24"/>
        </w:rPr>
        <w:t>Revised!</w:t>
      </w:r>
      <w:r>
        <w:rPr>
          <w:rFonts w:ascii="Times New Roman" w:hAnsi="Times New Roman"/>
          <w:b/>
          <w:bCs/>
          <w:color w:val="FF000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442"/>
        <w:gridCol w:w="1885"/>
      </w:tblGrid>
      <w:tr w14:paraId="7FD8DDF1" w14:textId="77777777" w:rsidTr="004D4468">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42" w:type="dxa"/>
            <w:gridSpan w:val="4"/>
            <w:tcBorders>
              <w:top w:val="single" w:sz="4" w:space="0" w:color="auto"/>
            </w:tcBorders>
            <w:shd w:val="clear" w:color="auto" w:fill="4F81BD"/>
          </w:tcPr>
          <w:p w:rsidR="003C2689" w:rsidRPr="006376C8" w:rsidP="00EC1ED3" w14:paraId="68B65128"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Offenses table</w:t>
            </w:r>
          </w:p>
        </w:tc>
        <w:tc>
          <w:tcPr>
            <w:tcW w:w="1934" w:type="dxa"/>
            <w:tcBorders>
              <w:top w:val="single" w:sz="4" w:space="0" w:color="auto"/>
            </w:tcBorders>
            <w:shd w:val="clear" w:color="auto" w:fill="4F81BD"/>
          </w:tcPr>
          <w:p w:rsidR="003C2689" w:rsidRPr="006376C8" w:rsidP="00371672" w14:paraId="355458A1"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952</w:t>
            </w:r>
          </w:p>
        </w:tc>
      </w:tr>
      <w:tr w14:paraId="09C35720" w14:textId="77777777" w:rsidTr="004D4468">
        <w:tblPrEx>
          <w:tblW w:w="0" w:type="auto"/>
          <w:tblLook w:val="00A0"/>
        </w:tblPrEx>
        <w:tc>
          <w:tcPr>
            <w:tcW w:w="2692" w:type="dxa"/>
          </w:tcPr>
          <w:p w:rsidR="003C2689" w:rsidRPr="006376C8" w:rsidP="004D4468" w14:paraId="7019F0B0"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3C2689" w:rsidRPr="006376C8" w:rsidP="004D4468" w14:paraId="2E3386B3" w14:textId="77777777">
            <w:pPr>
              <w:spacing w:after="0"/>
              <w:rPr>
                <w:rFonts w:ascii="Times New Roman" w:hAnsi="Times New Roman"/>
                <w:bCs/>
                <w:sz w:val="24"/>
                <w:szCs w:val="24"/>
              </w:rPr>
            </w:pPr>
            <w:r>
              <w:rPr>
                <w:rFonts w:ascii="Times New Roman" w:hAnsi="Times New Roman"/>
                <w:sz w:val="24"/>
                <w:szCs w:val="24"/>
              </w:rPr>
              <w:t xml:space="preserve">The </w:t>
            </w:r>
            <w:r w:rsidR="00882C03">
              <w:rPr>
                <w:rFonts w:ascii="Times New Roman" w:hAnsi="Times New Roman"/>
                <w:sz w:val="24"/>
                <w:szCs w:val="24"/>
              </w:rPr>
              <w:t xml:space="preserve">unduplicated </w:t>
            </w:r>
            <w:r>
              <w:rPr>
                <w:rFonts w:ascii="Times New Roman" w:hAnsi="Times New Roman"/>
                <w:sz w:val="24"/>
                <w:szCs w:val="24"/>
              </w:rPr>
              <w:t xml:space="preserve">number of incidents that occurred at the school by type of offense.  </w:t>
            </w:r>
          </w:p>
        </w:tc>
      </w:tr>
      <w:tr w14:paraId="4E0DC7CC" w14:textId="77777777" w:rsidTr="004D4468">
        <w:tblPrEx>
          <w:tblW w:w="0" w:type="auto"/>
          <w:tblLook w:val="00A0"/>
        </w:tblPrEx>
        <w:tc>
          <w:tcPr>
            <w:tcW w:w="2692" w:type="dxa"/>
          </w:tcPr>
          <w:p w:rsidR="003C2689" w:rsidRPr="006376C8" w:rsidP="004D4468" w14:paraId="25F20ECA"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3C2689" w:rsidRPr="006376C8" w:rsidP="00B56622" w14:paraId="522E1CA5" w14:textId="77777777">
            <w:pPr>
              <w:pStyle w:val="ListParagraph"/>
              <w:numPr>
                <w:ilvl w:val="0"/>
                <w:numId w:val="19"/>
              </w:numPr>
              <w:spacing w:after="0"/>
              <w:rPr>
                <w:rFonts w:ascii="Times New Roman" w:hAnsi="Times New Roman"/>
                <w:b/>
                <w:bCs/>
                <w:sz w:val="24"/>
                <w:szCs w:val="24"/>
              </w:rPr>
            </w:pPr>
            <w:r w:rsidRPr="006376C8">
              <w:rPr>
                <w:rFonts w:ascii="Times New Roman" w:hAnsi="Times New Roman"/>
                <w:sz w:val="24"/>
                <w:szCs w:val="24"/>
              </w:rPr>
              <w:t>Integer</w:t>
            </w:r>
          </w:p>
        </w:tc>
      </w:tr>
      <w:tr w14:paraId="6D03C034" w14:textId="77777777" w:rsidTr="004D4468">
        <w:tblPrEx>
          <w:tblW w:w="0" w:type="auto"/>
          <w:tblLook w:val="00A0"/>
        </w:tblPrEx>
        <w:tc>
          <w:tcPr>
            <w:tcW w:w="2692" w:type="dxa"/>
          </w:tcPr>
          <w:p w:rsidR="003C2689" w:rsidRPr="006376C8" w:rsidP="004D4468" w14:paraId="01B6BF7F" w14:textId="77777777">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3C2689" w:rsidRPr="003C2689" w:rsidP="003C2689" w14:paraId="5ADD0B34" w14:textId="77777777">
            <w:pPr>
              <w:spacing w:after="0"/>
              <w:rPr>
                <w:rFonts w:ascii="Times New Roman" w:hAnsi="Times New Roman"/>
                <w:bCs/>
                <w:sz w:val="24"/>
                <w:szCs w:val="24"/>
              </w:rPr>
            </w:pPr>
            <w:r>
              <w:rPr>
                <w:rFonts w:ascii="Times New Roman" w:hAnsi="Times New Roman"/>
                <w:sz w:val="24"/>
                <w:szCs w:val="24"/>
              </w:rPr>
              <w:t xml:space="preserve">Regular </w:t>
            </w:r>
            <w:r>
              <w:rPr>
                <w:rFonts w:ascii="Times New Roman" w:hAnsi="Times New Roman"/>
                <w:sz w:val="24"/>
                <w:szCs w:val="24"/>
              </w:rPr>
              <w:t>School Year</w:t>
            </w:r>
            <w:r w:rsidRPr="003C2689">
              <w:rPr>
                <w:rFonts w:ascii="Times New Roman" w:hAnsi="Times New Roman"/>
                <w:sz w:val="24"/>
                <w:szCs w:val="24"/>
              </w:rPr>
              <w:t xml:space="preserve"> </w:t>
            </w:r>
          </w:p>
        </w:tc>
      </w:tr>
      <w:tr w14:paraId="280BC40F" w14:textId="77777777" w:rsidTr="004D4468">
        <w:tblPrEx>
          <w:tblW w:w="0" w:type="auto"/>
          <w:tblLook w:val="00A0"/>
        </w:tblPrEx>
        <w:tc>
          <w:tcPr>
            <w:tcW w:w="2692" w:type="dxa"/>
          </w:tcPr>
          <w:p w:rsidR="003C2689" w:rsidRPr="006376C8" w:rsidP="004D4468" w14:paraId="43F17477"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3C2689" w:rsidRPr="006376C8" w:rsidP="004D4468" w14:paraId="210DD086"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94" w:type="dxa"/>
          </w:tcPr>
          <w:p w:rsidR="003C2689" w:rsidRPr="006376C8" w:rsidP="004D4468" w14:paraId="2A056F9C"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r w:rsidRPr="006376C8">
              <w:rPr>
                <w:bCs/>
                <w:sz w:val="24"/>
                <w:szCs w:val="24"/>
              </w:rPr>
              <w:t xml:space="preserve">  </w:t>
            </w:r>
          </w:p>
        </w:tc>
        <w:tc>
          <w:tcPr>
            <w:tcW w:w="2394" w:type="dxa"/>
            <w:gridSpan w:val="2"/>
          </w:tcPr>
          <w:p w:rsidR="003C2689" w:rsidRPr="006376C8" w:rsidP="004D4468" w14:paraId="2D977FBA"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34BF2D9F" w14:textId="77777777" w:rsidTr="004D4468">
        <w:tblPrEx>
          <w:tblW w:w="0" w:type="auto"/>
          <w:tblLook w:val="00A0"/>
        </w:tblPrEx>
        <w:tc>
          <w:tcPr>
            <w:tcW w:w="2692" w:type="dxa"/>
          </w:tcPr>
          <w:p w:rsidR="00E1136E" w:rsidRPr="006376C8" w:rsidP="004D4468" w14:paraId="08D0B1DA" w14:textId="335EC4B7">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3C2689" w:rsidRPr="006376C8" w:rsidP="004D4468" w14:paraId="4720147F" w14:textId="77777777">
            <w:pPr>
              <w:spacing w:after="0"/>
              <w:rPr>
                <w:b/>
                <w:bCs/>
                <w:sz w:val="24"/>
                <w:szCs w:val="24"/>
              </w:rPr>
            </w:pPr>
            <w:r w:rsidRPr="006376C8">
              <w:rPr>
                <w:rFonts w:ascii="Wingdings 2" w:eastAsia="Wingdings 2" w:hAnsi="Wingdings 2" w:cs="Wingdings 2"/>
                <w:bCs/>
                <w:sz w:val="24"/>
                <w:szCs w:val="24"/>
              </w:rPr>
              <w:t>£</w:t>
            </w:r>
          </w:p>
        </w:tc>
      </w:tr>
      <w:tr w14:paraId="19955713" w14:textId="77777777" w:rsidTr="004D4468">
        <w:tblPrEx>
          <w:tblW w:w="0" w:type="auto"/>
          <w:tblLook w:val="00A0"/>
        </w:tblPrEx>
        <w:tc>
          <w:tcPr>
            <w:tcW w:w="2692" w:type="dxa"/>
          </w:tcPr>
          <w:p w:rsidR="003C2689" w:rsidRPr="006376C8" w:rsidP="004D4468" w14:paraId="2545EC4E" w14:textId="77777777">
            <w:pPr>
              <w:spacing w:after="0"/>
              <w:rPr>
                <w:rFonts w:ascii="Times New Roman" w:hAnsi="Times New Roman"/>
                <w:b/>
                <w:bCs/>
                <w:sz w:val="24"/>
                <w:szCs w:val="24"/>
              </w:rPr>
            </w:pPr>
            <w:r w:rsidRPr="006376C8">
              <w:rPr>
                <w:rFonts w:ascii="Times New Roman" w:hAnsi="Times New Roman"/>
                <w:b/>
                <w:bCs/>
                <w:sz w:val="24"/>
                <w:szCs w:val="24"/>
              </w:rPr>
              <w:t>Comment</w:t>
            </w:r>
            <w:r w:rsidR="0094683D">
              <w:rPr>
                <w:rFonts w:ascii="Times New Roman" w:hAnsi="Times New Roman"/>
                <w:b/>
                <w:bCs/>
                <w:sz w:val="24"/>
                <w:szCs w:val="24"/>
              </w:rPr>
              <w:t xml:space="preserve"> </w:t>
            </w:r>
          </w:p>
        </w:tc>
        <w:tc>
          <w:tcPr>
            <w:tcW w:w="6884" w:type="dxa"/>
            <w:gridSpan w:val="4"/>
          </w:tcPr>
          <w:p w:rsidR="003C2689" w:rsidP="004D4468" w14:paraId="68FFB56F" w14:textId="77777777">
            <w:pPr>
              <w:spacing w:after="0"/>
              <w:rPr>
                <w:rFonts w:ascii="Times New Roman" w:hAnsi="Times New Roman"/>
                <w:sz w:val="24"/>
                <w:szCs w:val="24"/>
              </w:rPr>
            </w:pPr>
            <w:r>
              <w:rPr>
                <w:rFonts w:ascii="Times New Roman" w:hAnsi="Times New Roman"/>
                <w:sz w:val="24"/>
                <w:szCs w:val="24"/>
              </w:rPr>
              <w:t>Incidents may occur before, during, or after normal school hours.  Incidents should be counted regardless of whether any disciplinary action was taken, and regardless of whether students or non-students were involved.</w:t>
            </w:r>
          </w:p>
          <w:p w:rsidR="00882C03" w:rsidP="004D4468" w14:paraId="34E05DE8" w14:textId="77777777">
            <w:pPr>
              <w:spacing w:after="0"/>
              <w:rPr>
                <w:rFonts w:ascii="Times New Roman" w:hAnsi="Times New Roman"/>
                <w:sz w:val="24"/>
                <w:szCs w:val="24"/>
              </w:rPr>
            </w:pPr>
          </w:p>
          <w:p w:rsidR="00882C03" w:rsidRPr="006376C8" w:rsidP="00882C03" w14:paraId="1E7F6D6B" w14:textId="77777777">
            <w:pPr>
              <w:spacing w:after="0"/>
              <w:rPr>
                <w:rFonts w:ascii="Times New Roman" w:hAnsi="Times New Roman"/>
                <w:sz w:val="24"/>
                <w:szCs w:val="24"/>
              </w:rPr>
            </w:pPr>
            <w:r w:rsidRPr="00882C03">
              <w:rPr>
                <w:rFonts w:ascii="Times New Roman" w:hAnsi="Times New Roman"/>
                <w:sz w:val="24"/>
                <w:szCs w:val="24"/>
              </w:rPr>
              <w:t xml:space="preserve">An incident refers to a specific criminal act involving one or more victims and offenders.  For example, if two </w:t>
            </w:r>
            <w:r>
              <w:rPr>
                <w:rFonts w:ascii="Times New Roman" w:hAnsi="Times New Roman"/>
                <w:sz w:val="24"/>
                <w:szCs w:val="24"/>
              </w:rPr>
              <w:t>students</w:t>
            </w:r>
            <w:r w:rsidRPr="00882C03">
              <w:rPr>
                <w:rFonts w:ascii="Times New Roman" w:hAnsi="Times New Roman"/>
                <w:sz w:val="24"/>
                <w:szCs w:val="24"/>
              </w:rPr>
              <w:t xml:space="preserve"> are robbed </w:t>
            </w:r>
            <w:r>
              <w:rPr>
                <w:rFonts w:ascii="Times New Roman" w:hAnsi="Times New Roman"/>
                <w:sz w:val="24"/>
                <w:szCs w:val="24"/>
              </w:rPr>
              <w:t xml:space="preserve">without a weapon, </w:t>
            </w:r>
            <w:r w:rsidRPr="00882C03">
              <w:rPr>
                <w:rFonts w:ascii="Times New Roman" w:hAnsi="Times New Roman"/>
                <w:sz w:val="24"/>
                <w:szCs w:val="24"/>
              </w:rPr>
              <w:t xml:space="preserve">at the same time and place, this is classified as two robbery victimizations but only one robbery </w:t>
            </w:r>
            <w:r>
              <w:rPr>
                <w:rFonts w:ascii="Times New Roman" w:hAnsi="Times New Roman"/>
                <w:sz w:val="24"/>
                <w:szCs w:val="24"/>
              </w:rPr>
              <w:t xml:space="preserve">without a weapon </w:t>
            </w:r>
            <w:r w:rsidRPr="00882C03">
              <w:rPr>
                <w:rFonts w:ascii="Times New Roman" w:hAnsi="Times New Roman"/>
                <w:sz w:val="24"/>
                <w:szCs w:val="24"/>
              </w:rPr>
              <w:t>incident.</w:t>
            </w:r>
          </w:p>
        </w:tc>
      </w:tr>
      <w:tr w14:paraId="50FBA300" w14:textId="77777777" w:rsidTr="004D4468">
        <w:tblPrEx>
          <w:tblW w:w="0" w:type="auto"/>
          <w:tblLook w:val="00A0"/>
        </w:tblPrEx>
        <w:tc>
          <w:tcPr>
            <w:tcW w:w="2692" w:type="dxa"/>
          </w:tcPr>
          <w:p w:rsidR="003C2689" w:rsidRPr="006376C8" w:rsidP="004D4468" w14:paraId="113A2608" w14:textId="77777777">
            <w:pPr>
              <w:spacing w:after="0"/>
              <w:rPr>
                <w:rFonts w:ascii="Times New Roman" w:hAnsi="Times New Roman"/>
                <w:b/>
                <w:bCs/>
                <w:color w:val="FFFFFF"/>
                <w:sz w:val="24"/>
                <w:szCs w:val="24"/>
              </w:rPr>
            </w:pPr>
          </w:p>
        </w:tc>
        <w:tc>
          <w:tcPr>
            <w:tcW w:w="6884" w:type="dxa"/>
            <w:gridSpan w:val="4"/>
          </w:tcPr>
          <w:p w:rsidR="003C2689" w:rsidRPr="006376C8" w:rsidP="004D4468" w14:paraId="7ED1C83C" w14:textId="77777777">
            <w:pPr>
              <w:spacing w:after="0"/>
              <w:rPr>
                <w:rFonts w:ascii="Times New Roman" w:hAnsi="Times New Roman"/>
                <w:b/>
                <w:bCs/>
                <w:color w:val="FFFFFF"/>
                <w:sz w:val="24"/>
                <w:szCs w:val="24"/>
              </w:rPr>
            </w:pPr>
          </w:p>
        </w:tc>
      </w:tr>
      <w:tr w14:paraId="41215B61" w14:textId="77777777" w:rsidTr="004D4468">
        <w:tblPrEx>
          <w:tblW w:w="0" w:type="auto"/>
          <w:tblLook w:val="00A0"/>
        </w:tblPrEx>
        <w:tc>
          <w:tcPr>
            <w:tcW w:w="2692" w:type="dxa"/>
            <w:shd w:val="clear" w:color="auto" w:fill="4F81BD"/>
          </w:tcPr>
          <w:p w:rsidR="003C2689" w:rsidRPr="006376C8" w:rsidP="004D4468" w14:paraId="60A924EB"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3C2689" w:rsidRPr="006376C8" w:rsidP="004D4468" w14:paraId="53FA371E"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566E7AF9" w14:textId="77777777" w:rsidTr="004D4468">
        <w:tblPrEx>
          <w:tblW w:w="0" w:type="auto"/>
          <w:tblLook w:val="00A0"/>
        </w:tblPrEx>
        <w:tc>
          <w:tcPr>
            <w:tcW w:w="2692" w:type="dxa"/>
          </w:tcPr>
          <w:p w:rsidR="003C2689" w:rsidP="004D4468" w14:paraId="5C478727" w14:textId="77777777">
            <w:pPr>
              <w:spacing w:after="0"/>
              <w:rPr>
                <w:rFonts w:ascii="Times New Roman" w:hAnsi="Times New Roman"/>
                <w:b/>
                <w:bCs/>
                <w:sz w:val="24"/>
                <w:szCs w:val="24"/>
              </w:rPr>
            </w:pPr>
            <w:r w:rsidRPr="006376C8">
              <w:rPr>
                <w:rFonts w:ascii="Times New Roman" w:hAnsi="Times New Roman"/>
                <w:b/>
                <w:bCs/>
                <w:sz w:val="24"/>
                <w:szCs w:val="24"/>
              </w:rPr>
              <w:t>Category Set A</w:t>
            </w:r>
            <w:r w:rsidR="00C65213">
              <w:rPr>
                <w:rFonts w:ascii="Times New Roman" w:hAnsi="Times New Roman"/>
                <w:b/>
                <w:bCs/>
                <w:sz w:val="24"/>
                <w:szCs w:val="24"/>
              </w:rPr>
              <w:t xml:space="preserve"> </w:t>
            </w:r>
          </w:p>
          <w:p w:rsidR="00CB0069" w:rsidRPr="006376C8" w:rsidP="004D4468" w14:paraId="37BB7E24" w14:textId="4A783472">
            <w:pPr>
              <w:spacing w:after="0"/>
              <w:rPr>
                <w:rFonts w:ascii="Times New Roman" w:hAnsi="Times New Roman"/>
                <w:b/>
                <w:bCs/>
                <w:sz w:val="24"/>
                <w:szCs w:val="24"/>
              </w:rPr>
            </w:pPr>
            <w:r w:rsidRPr="00CB0069">
              <w:rPr>
                <w:rFonts w:ascii="Times New Roman" w:hAnsi="Times New Roman"/>
                <w:b/>
                <w:bCs/>
                <w:color w:val="FF0000"/>
                <w:sz w:val="24"/>
                <w:szCs w:val="24"/>
              </w:rPr>
              <w:t>Revised!</w:t>
            </w:r>
          </w:p>
        </w:tc>
        <w:tc>
          <w:tcPr>
            <w:tcW w:w="6884" w:type="dxa"/>
            <w:gridSpan w:val="4"/>
          </w:tcPr>
          <w:p w:rsidR="003C2689" w:rsidRPr="00677820" w:rsidP="00112655" w14:paraId="2EE3061E" w14:textId="77777777">
            <w:pPr>
              <w:numPr>
                <w:ilvl w:val="0"/>
                <w:numId w:val="2"/>
              </w:numPr>
              <w:spacing w:after="0"/>
              <w:ind w:left="750"/>
              <w:rPr>
                <w:rFonts w:ascii="Times New Roman" w:hAnsi="Times New Roman"/>
                <w:b/>
                <w:bCs/>
                <w:sz w:val="24"/>
                <w:szCs w:val="24"/>
              </w:rPr>
            </w:pPr>
            <w:r>
              <w:rPr>
                <w:rFonts w:ascii="Times New Roman" w:hAnsi="Times New Roman"/>
                <w:sz w:val="24"/>
                <w:szCs w:val="24"/>
              </w:rPr>
              <w:t>Offense Type</w:t>
            </w:r>
          </w:p>
        </w:tc>
      </w:tr>
    </w:tbl>
    <w:p w:rsidR="00B47337" w14:paraId="677086A2" w14:textId="77777777">
      <w:pPr>
        <w:spacing w:after="0" w:line="240" w:lineRule="auto"/>
        <w:rPr>
          <w:sz w:val="24"/>
          <w:szCs w:val="24"/>
        </w:rPr>
      </w:pPr>
    </w:p>
    <w:p w:rsidR="002E52A8" w14:paraId="43935575" w14:textId="39E06D4A">
      <w:pPr>
        <w:spacing w:after="0" w:line="240" w:lineRule="auto"/>
        <w:rPr>
          <w:sz w:val="24"/>
          <w:szCs w:val="24"/>
        </w:rPr>
      </w:pPr>
    </w:p>
    <w:p w:rsidR="00A5281E" w14:paraId="71CD879F" w14:textId="74D8D37F">
      <w:pPr>
        <w:spacing w:after="0" w:line="240" w:lineRule="auto"/>
        <w:rPr>
          <w:sz w:val="24"/>
          <w:szCs w:val="24"/>
        </w:rPr>
      </w:pPr>
    </w:p>
    <w:p w:rsidR="00A5281E" w14:paraId="3D36AF57" w14:textId="77777777">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442"/>
        <w:gridCol w:w="1885"/>
      </w:tblGrid>
      <w:tr w14:paraId="5368CC04" w14:textId="77777777" w:rsidTr="00857360">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465" w:type="dxa"/>
            <w:gridSpan w:val="4"/>
            <w:tcBorders>
              <w:top w:val="single" w:sz="4" w:space="0" w:color="auto"/>
            </w:tcBorders>
            <w:shd w:val="clear" w:color="auto" w:fill="4F81BD"/>
          </w:tcPr>
          <w:p w:rsidR="002F1020" w:rsidRPr="006376C8" w:rsidP="00D87100" w14:paraId="4CFD0DF6" w14:textId="1FD8E077">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Offenses</w:t>
            </w:r>
            <w:r w:rsidR="0074113B">
              <w:rPr>
                <w:rFonts w:ascii="Times New Roman" w:hAnsi="Times New Roman"/>
                <w:b/>
                <w:bCs/>
                <w:color w:val="FFFFFF"/>
                <w:sz w:val="24"/>
                <w:szCs w:val="24"/>
              </w:rPr>
              <w:t xml:space="preserve"> incidents</w:t>
            </w:r>
            <w:r w:rsidR="00DC58FF">
              <w:rPr>
                <w:rFonts w:ascii="Times New Roman" w:hAnsi="Times New Roman"/>
                <w:b/>
                <w:bCs/>
                <w:color w:val="FFFFFF"/>
                <w:sz w:val="24"/>
                <w:szCs w:val="24"/>
              </w:rPr>
              <w:t xml:space="preserve">—students </w:t>
            </w:r>
          </w:p>
        </w:tc>
        <w:tc>
          <w:tcPr>
            <w:tcW w:w="1885" w:type="dxa"/>
            <w:tcBorders>
              <w:top w:val="single" w:sz="4" w:space="0" w:color="auto"/>
            </w:tcBorders>
            <w:shd w:val="clear" w:color="auto" w:fill="4F81BD"/>
          </w:tcPr>
          <w:p w:rsidR="002F1020" w:rsidRPr="006376C8" w:rsidP="00D87100" w14:paraId="230D61AC" w14:textId="0F1151D3">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DC58FF">
              <w:rPr>
                <w:rFonts w:ascii="Times New Roman" w:hAnsi="Times New Roman"/>
                <w:b/>
                <w:bCs/>
                <w:color w:val="FFFFFF"/>
                <w:sz w:val="24"/>
                <w:szCs w:val="24"/>
              </w:rPr>
              <w:t>1024</w:t>
            </w:r>
          </w:p>
        </w:tc>
      </w:tr>
      <w:tr w14:paraId="39AF0788" w14:textId="77777777" w:rsidTr="00857360">
        <w:tblPrEx>
          <w:tblW w:w="0" w:type="auto"/>
          <w:tblLook w:val="00A0"/>
        </w:tblPrEx>
        <w:tc>
          <w:tcPr>
            <w:tcW w:w="2649" w:type="dxa"/>
          </w:tcPr>
          <w:p w:rsidR="002F1020" w:rsidRPr="006376C8" w:rsidP="00D87100" w14:paraId="766788B2"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01" w:type="dxa"/>
            <w:gridSpan w:val="4"/>
          </w:tcPr>
          <w:p w:rsidR="002F1020" w:rsidRPr="006376C8" w:rsidP="00D87100" w14:paraId="7CF40D4C" w14:textId="16AD3F00">
            <w:pPr>
              <w:spacing w:after="0"/>
              <w:rPr>
                <w:rFonts w:ascii="Times New Roman" w:hAnsi="Times New Roman"/>
                <w:bCs/>
                <w:sz w:val="24"/>
                <w:szCs w:val="24"/>
              </w:rPr>
            </w:pPr>
            <w:r>
              <w:rPr>
                <w:rFonts w:ascii="Times New Roman" w:hAnsi="Times New Roman"/>
                <w:sz w:val="24"/>
                <w:szCs w:val="24"/>
              </w:rPr>
              <w:t xml:space="preserve">The unduplicated number of incidents </w:t>
            </w:r>
            <w:r w:rsidR="009F2D05">
              <w:rPr>
                <w:rFonts w:ascii="Times New Roman" w:hAnsi="Times New Roman"/>
                <w:sz w:val="24"/>
                <w:szCs w:val="24"/>
              </w:rPr>
              <w:t>committed</w:t>
            </w:r>
            <w:r w:rsidR="000A1A1C">
              <w:rPr>
                <w:rFonts w:ascii="Times New Roman" w:hAnsi="Times New Roman"/>
                <w:sz w:val="24"/>
                <w:szCs w:val="24"/>
              </w:rPr>
              <w:t xml:space="preserve"> by a student </w:t>
            </w:r>
            <w:r>
              <w:rPr>
                <w:rFonts w:ascii="Times New Roman" w:hAnsi="Times New Roman"/>
                <w:sz w:val="24"/>
                <w:szCs w:val="24"/>
              </w:rPr>
              <w:t xml:space="preserve">that occurred at the school by type of offense.  </w:t>
            </w:r>
          </w:p>
        </w:tc>
      </w:tr>
      <w:tr w14:paraId="0A28BBF9" w14:textId="77777777" w:rsidTr="00857360">
        <w:tblPrEx>
          <w:tblW w:w="0" w:type="auto"/>
          <w:tblLook w:val="00A0"/>
        </w:tblPrEx>
        <w:tc>
          <w:tcPr>
            <w:tcW w:w="2649" w:type="dxa"/>
          </w:tcPr>
          <w:p w:rsidR="002F1020" w:rsidRPr="006376C8" w:rsidP="00D87100" w14:paraId="0AC0CE0B"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701" w:type="dxa"/>
            <w:gridSpan w:val="4"/>
          </w:tcPr>
          <w:p w:rsidR="002F1020" w:rsidRPr="006376C8" w:rsidP="00B56622" w14:paraId="21AD231C" w14:textId="77777777">
            <w:pPr>
              <w:pStyle w:val="ListParagraph"/>
              <w:numPr>
                <w:ilvl w:val="0"/>
                <w:numId w:val="19"/>
              </w:numPr>
              <w:spacing w:after="0"/>
              <w:rPr>
                <w:rFonts w:ascii="Times New Roman" w:hAnsi="Times New Roman"/>
                <w:b/>
                <w:bCs/>
                <w:sz w:val="24"/>
                <w:szCs w:val="24"/>
              </w:rPr>
            </w:pPr>
            <w:r w:rsidRPr="006376C8">
              <w:rPr>
                <w:rFonts w:ascii="Times New Roman" w:hAnsi="Times New Roman"/>
                <w:sz w:val="24"/>
                <w:szCs w:val="24"/>
              </w:rPr>
              <w:t>Integer</w:t>
            </w:r>
          </w:p>
        </w:tc>
      </w:tr>
      <w:tr w14:paraId="0AC6EF9A" w14:textId="77777777" w:rsidTr="00857360">
        <w:tblPrEx>
          <w:tblW w:w="0" w:type="auto"/>
          <w:tblLook w:val="00A0"/>
        </w:tblPrEx>
        <w:tc>
          <w:tcPr>
            <w:tcW w:w="2649" w:type="dxa"/>
          </w:tcPr>
          <w:p w:rsidR="002F1020" w:rsidRPr="006376C8" w:rsidP="00D87100" w14:paraId="57BFE7EB" w14:textId="77777777">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701" w:type="dxa"/>
            <w:gridSpan w:val="4"/>
          </w:tcPr>
          <w:p w:rsidR="002F1020" w:rsidRPr="003C2689" w:rsidP="00D87100" w14:paraId="7830FF81" w14:textId="77777777">
            <w:pPr>
              <w:spacing w:after="0"/>
              <w:rPr>
                <w:rFonts w:ascii="Times New Roman" w:hAnsi="Times New Roman"/>
                <w:bCs/>
                <w:sz w:val="24"/>
                <w:szCs w:val="24"/>
              </w:rPr>
            </w:pPr>
            <w:r>
              <w:rPr>
                <w:rFonts w:ascii="Times New Roman" w:hAnsi="Times New Roman"/>
                <w:sz w:val="24"/>
                <w:szCs w:val="24"/>
              </w:rPr>
              <w:t>Regular School Year</w:t>
            </w:r>
            <w:r w:rsidRPr="003C2689">
              <w:rPr>
                <w:rFonts w:ascii="Times New Roman" w:hAnsi="Times New Roman"/>
                <w:sz w:val="24"/>
                <w:szCs w:val="24"/>
              </w:rPr>
              <w:t xml:space="preserve"> </w:t>
            </w:r>
          </w:p>
        </w:tc>
      </w:tr>
      <w:tr w14:paraId="7A6B1EEC" w14:textId="77777777" w:rsidTr="00857360">
        <w:tblPrEx>
          <w:tblW w:w="0" w:type="auto"/>
          <w:tblLook w:val="00A0"/>
        </w:tblPrEx>
        <w:tc>
          <w:tcPr>
            <w:tcW w:w="2649" w:type="dxa"/>
          </w:tcPr>
          <w:p w:rsidR="002F1020" w:rsidRPr="006376C8" w:rsidP="00D87100" w14:paraId="0CE2A49D"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48" w:type="dxa"/>
          </w:tcPr>
          <w:p w:rsidR="002F1020" w:rsidRPr="006376C8" w:rsidP="00D87100" w14:paraId="6DD1E151"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26" w:type="dxa"/>
          </w:tcPr>
          <w:p w:rsidR="002F1020" w:rsidRPr="006376C8" w:rsidP="00D87100" w14:paraId="27BDC8CD"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r w:rsidRPr="006376C8">
              <w:rPr>
                <w:bCs/>
                <w:sz w:val="24"/>
                <w:szCs w:val="24"/>
              </w:rPr>
              <w:t xml:space="preserve">  </w:t>
            </w:r>
          </w:p>
        </w:tc>
        <w:tc>
          <w:tcPr>
            <w:tcW w:w="2327" w:type="dxa"/>
            <w:gridSpan w:val="2"/>
          </w:tcPr>
          <w:p w:rsidR="002F1020" w:rsidRPr="006376C8" w:rsidP="00D87100" w14:paraId="36CD3B5D"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3F25C11F" w14:textId="77777777" w:rsidTr="00857360">
        <w:tblPrEx>
          <w:tblW w:w="0" w:type="auto"/>
          <w:tblLook w:val="00A0"/>
        </w:tblPrEx>
        <w:tc>
          <w:tcPr>
            <w:tcW w:w="2649" w:type="dxa"/>
          </w:tcPr>
          <w:p w:rsidR="002F1020" w:rsidRPr="006376C8" w:rsidP="00D87100" w14:paraId="7A8E3027" w14:textId="77777777">
            <w:pPr>
              <w:spacing w:after="0"/>
              <w:rPr>
                <w:rFonts w:ascii="Times New Roman" w:hAnsi="Times New Roman"/>
                <w:b/>
                <w:bCs/>
                <w:sz w:val="24"/>
                <w:szCs w:val="24"/>
              </w:rPr>
            </w:pPr>
            <w:r>
              <w:rPr>
                <w:rFonts w:ascii="Times New Roman" w:hAnsi="Times New Roman"/>
                <w:b/>
                <w:bCs/>
                <w:sz w:val="24"/>
                <w:szCs w:val="24"/>
              </w:rPr>
              <w:t>Education Unit Total</w:t>
            </w:r>
          </w:p>
        </w:tc>
        <w:tc>
          <w:tcPr>
            <w:tcW w:w="6701" w:type="dxa"/>
            <w:gridSpan w:val="4"/>
          </w:tcPr>
          <w:p w:rsidR="002F1020" w:rsidRPr="006376C8" w:rsidP="00D87100" w14:paraId="3BDA4214" w14:textId="77777777">
            <w:pPr>
              <w:spacing w:after="0"/>
              <w:rPr>
                <w:b/>
                <w:bCs/>
                <w:sz w:val="24"/>
                <w:szCs w:val="24"/>
              </w:rPr>
            </w:pPr>
            <w:r w:rsidRPr="006376C8">
              <w:rPr>
                <w:rFonts w:ascii="Wingdings 2" w:eastAsia="Wingdings 2" w:hAnsi="Wingdings 2" w:cs="Wingdings 2"/>
                <w:bCs/>
                <w:sz w:val="24"/>
                <w:szCs w:val="24"/>
              </w:rPr>
              <w:t>£</w:t>
            </w:r>
          </w:p>
        </w:tc>
      </w:tr>
      <w:tr w14:paraId="11E37F75" w14:textId="77777777" w:rsidTr="00857360">
        <w:tblPrEx>
          <w:tblW w:w="0" w:type="auto"/>
          <w:tblLook w:val="00A0"/>
        </w:tblPrEx>
        <w:tc>
          <w:tcPr>
            <w:tcW w:w="2649" w:type="dxa"/>
          </w:tcPr>
          <w:p w:rsidR="002F1020" w:rsidRPr="006376C8" w:rsidP="00D87100" w14:paraId="266EA385" w14:textId="77777777">
            <w:pPr>
              <w:spacing w:after="0"/>
              <w:rPr>
                <w:rFonts w:ascii="Times New Roman" w:hAnsi="Times New Roman"/>
                <w:b/>
                <w:bCs/>
                <w:sz w:val="24"/>
                <w:szCs w:val="24"/>
              </w:rPr>
            </w:pPr>
            <w:r w:rsidRPr="006376C8">
              <w:rPr>
                <w:rFonts w:ascii="Times New Roman" w:hAnsi="Times New Roman"/>
                <w:b/>
                <w:bCs/>
                <w:sz w:val="24"/>
                <w:szCs w:val="24"/>
              </w:rPr>
              <w:t>Comment</w:t>
            </w:r>
            <w:r>
              <w:rPr>
                <w:rFonts w:ascii="Times New Roman" w:hAnsi="Times New Roman"/>
                <w:b/>
                <w:bCs/>
                <w:sz w:val="24"/>
                <w:szCs w:val="24"/>
              </w:rPr>
              <w:t xml:space="preserve"> </w:t>
            </w:r>
          </w:p>
        </w:tc>
        <w:tc>
          <w:tcPr>
            <w:tcW w:w="6701" w:type="dxa"/>
            <w:gridSpan w:val="4"/>
          </w:tcPr>
          <w:p w:rsidR="002F1020" w:rsidP="00D87100" w14:paraId="7D83F64F" w14:textId="36A778EF">
            <w:pPr>
              <w:spacing w:after="0"/>
              <w:rPr>
                <w:rFonts w:ascii="Times New Roman" w:hAnsi="Times New Roman"/>
                <w:sz w:val="24"/>
                <w:szCs w:val="24"/>
              </w:rPr>
            </w:pPr>
            <w:r>
              <w:rPr>
                <w:rFonts w:ascii="Times New Roman" w:hAnsi="Times New Roman"/>
                <w:sz w:val="24"/>
                <w:szCs w:val="24"/>
              </w:rPr>
              <w:t>Incidents may occur before, during, or after normal school hours.  Incidents should be counted regardless of whether any disciplinary action was taken, and regardless of whether non-students were involved.</w:t>
            </w:r>
          </w:p>
          <w:p w:rsidR="002F1020" w:rsidP="00D87100" w14:paraId="4A8D4277" w14:textId="77777777">
            <w:pPr>
              <w:spacing w:after="0"/>
              <w:rPr>
                <w:rFonts w:ascii="Times New Roman" w:hAnsi="Times New Roman"/>
                <w:sz w:val="24"/>
                <w:szCs w:val="24"/>
              </w:rPr>
            </w:pPr>
          </w:p>
          <w:p w:rsidR="002F1020" w:rsidP="00D87100" w14:paraId="74C50CE7" w14:textId="77777777">
            <w:pPr>
              <w:spacing w:after="0"/>
              <w:rPr>
                <w:rFonts w:ascii="Times New Roman" w:hAnsi="Times New Roman"/>
                <w:sz w:val="24"/>
                <w:szCs w:val="24"/>
              </w:rPr>
            </w:pPr>
            <w:r w:rsidRPr="00882C03">
              <w:rPr>
                <w:rFonts w:ascii="Times New Roman" w:hAnsi="Times New Roman"/>
                <w:sz w:val="24"/>
                <w:szCs w:val="24"/>
              </w:rPr>
              <w:t xml:space="preserve">An incident refers to a specific criminal act involving one or more victims and offenders.  </w:t>
            </w:r>
          </w:p>
          <w:p w:rsidR="00882DCE" w:rsidP="00D87100" w14:paraId="20D1137C" w14:textId="77777777">
            <w:pPr>
              <w:spacing w:after="0"/>
              <w:rPr>
                <w:rFonts w:ascii="Times New Roman" w:hAnsi="Times New Roman"/>
                <w:sz w:val="24"/>
                <w:szCs w:val="24"/>
              </w:rPr>
            </w:pPr>
          </w:p>
          <w:p w:rsidR="00212004" w:rsidRPr="006376C8" w:rsidP="00D87100" w14:paraId="283B9C2F" w14:textId="2C972FC0">
            <w:pPr>
              <w:spacing w:after="0"/>
              <w:rPr>
                <w:rFonts w:ascii="Times New Roman" w:hAnsi="Times New Roman"/>
                <w:sz w:val="24"/>
                <w:szCs w:val="24"/>
              </w:rPr>
            </w:pPr>
            <w:r>
              <w:rPr>
                <w:rFonts w:ascii="Times New Roman" w:hAnsi="Times New Roman"/>
                <w:sz w:val="24"/>
                <w:szCs w:val="24"/>
              </w:rPr>
              <w:t xml:space="preserve">Students include those enrolled in preschool, grades K-12, and </w:t>
            </w:r>
            <w:r w:rsidR="00301585">
              <w:rPr>
                <w:rFonts w:ascii="Times New Roman" w:hAnsi="Times New Roman"/>
                <w:sz w:val="24"/>
                <w:szCs w:val="24"/>
              </w:rPr>
              <w:t xml:space="preserve">comparable </w:t>
            </w:r>
            <w:r>
              <w:rPr>
                <w:rFonts w:ascii="Times New Roman" w:hAnsi="Times New Roman"/>
                <w:sz w:val="24"/>
                <w:szCs w:val="24"/>
              </w:rPr>
              <w:t>ungraded levels.</w:t>
            </w:r>
          </w:p>
        </w:tc>
      </w:tr>
      <w:tr w14:paraId="613EE0ED" w14:textId="77777777" w:rsidTr="00857360">
        <w:tblPrEx>
          <w:tblW w:w="0" w:type="auto"/>
          <w:tblLook w:val="00A0"/>
        </w:tblPrEx>
        <w:tc>
          <w:tcPr>
            <w:tcW w:w="2649" w:type="dxa"/>
          </w:tcPr>
          <w:p w:rsidR="002F1020" w:rsidRPr="006376C8" w:rsidP="00D87100" w14:paraId="5F9D70D0" w14:textId="77777777">
            <w:pPr>
              <w:spacing w:after="0"/>
              <w:rPr>
                <w:rFonts w:ascii="Times New Roman" w:hAnsi="Times New Roman"/>
                <w:b/>
                <w:bCs/>
                <w:color w:val="FFFFFF"/>
                <w:sz w:val="24"/>
                <w:szCs w:val="24"/>
              </w:rPr>
            </w:pPr>
          </w:p>
        </w:tc>
        <w:tc>
          <w:tcPr>
            <w:tcW w:w="6701" w:type="dxa"/>
            <w:gridSpan w:val="4"/>
          </w:tcPr>
          <w:p w:rsidR="002F1020" w:rsidRPr="006376C8" w:rsidP="00D87100" w14:paraId="35FDB614" w14:textId="77777777">
            <w:pPr>
              <w:spacing w:after="0"/>
              <w:rPr>
                <w:rFonts w:ascii="Times New Roman" w:hAnsi="Times New Roman"/>
                <w:b/>
                <w:bCs/>
                <w:color w:val="FFFFFF"/>
                <w:sz w:val="24"/>
                <w:szCs w:val="24"/>
              </w:rPr>
            </w:pPr>
          </w:p>
        </w:tc>
      </w:tr>
      <w:tr w14:paraId="0C796B1D" w14:textId="77777777" w:rsidTr="00857360">
        <w:tblPrEx>
          <w:tblW w:w="0" w:type="auto"/>
          <w:tblLook w:val="00A0"/>
        </w:tblPrEx>
        <w:tc>
          <w:tcPr>
            <w:tcW w:w="2649" w:type="dxa"/>
            <w:shd w:val="clear" w:color="auto" w:fill="4F81BD"/>
          </w:tcPr>
          <w:p w:rsidR="002F1020" w:rsidRPr="006376C8" w:rsidP="00D87100" w14:paraId="4447BEC3"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701" w:type="dxa"/>
            <w:gridSpan w:val="4"/>
            <w:shd w:val="clear" w:color="auto" w:fill="4F81BD"/>
          </w:tcPr>
          <w:p w:rsidR="002F1020" w:rsidRPr="006376C8" w:rsidP="00D87100" w14:paraId="0F6E1071"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68C7EC29" w14:textId="77777777" w:rsidTr="00857360">
        <w:tblPrEx>
          <w:tblW w:w="0" w:type="auto"/>
          <w:tblLook w:val="00A0"/>
        </w:tblPrEx>
        <w:tc>
          <w:tcPr>
            <w:tcW w:w="2649" w:type="dxa"/>
          </w:tcPr>
          <w:p w:rsidR="002F1020" w:rsidRPr="006376C8" w:rsidP="00D87100" w14:paraId="290EE385" w14:textId="77777777">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701" w:type="dxa"/>
            <w:gridSpan w:val="4"/>
          </w:tcPr>
          <w:p w:rsidR="002F1020" w:rsidRPr="00677820" w:rsidP="00D87100" w14:paraId="3B3B30B2" w14:textId="31B50E42">
            <w:pPr>
              <w:numPr>
                <w:ilvl w:val="0"/>
                <w:numId w:val="2"/>
              </w:numPr>
              <w:spacing w:after="0"/>
              <w:rPr>
                <w:rFonts w:ascii="Times New Roman" w:hAnsi="Times New Roman"/>
                <w:b/>
                <w:bCs/>
                <w:sz w:val="24"/>
                <w:szCs w:val="24"/>
              </w:rPr>
            </w:pPr>
            <w:r>
              <w:rPr>
                <w:rFonts w:ascii="Times New Roman" w:hAnsi="Times New Roman"/>
                <w:sz w:val="24"/>
                <w:szCs w:val="24"/>
              </w:rPr>
              <w:t>Offense Type</w:t>
            </w:r>
            <w:r w:rsidR="00996D82">
              <w:rPr>
                <w:rFonts w:ascii="Times New Roman" w:hAnsi="Times New Roman"/>
                <w:sz w:val="24"/>
                <w:szCs w:val="24"/>
              </w:rPr>
              <w:t xml:space="preserve"> (</w:t>
            </w:r>
            <w:r w:rsidR="00C574A3">
              <w:rPr>
                <w:rFonts w:ascii="Times New Roman" w:hAnsi="Times New Roman"/>
                <w:sz w:val="24"/>
                <w:szCs w:val="24"/>
              </w:rPr>
              <w:t>Students and School Staff)</w:t>
            </w:r>
          </w:p>
        </w:tc>
      </w:tr>
    </w:tbl>
    <w:p w:rsidR="00FD01B6" w:rsidP="4AB73A54" w14:paraId="7EA8E906" w14:textId="57EBF63D">
      <w:pPr>
        <w:spacing w:after="0" w:line="240" w:lineRule="auto"/>
        <w:rPr>
          <w:rFonts w:ascii="Times New Roman" w:hAnsi="Times New Roman"/>
          <w:b/>
          <w:bCs/>
          <w:color w:val="FF0000"/>
          <w:sz w:val="24"/>
          <w:szCs w:val="24"/>
        </w:rPr>
      </w:pPr>
    </w:p>
    <w:p w:rsidR="00D67776" w:rsidP="4AB73A54" w14:paraId="12526751" w14:textId="7E524A24">
      <w:pPr>
        <w:spacing w:after="0" w:line="240" w:lineRule="auto"/>
        <w:rPr>
          <w:rFonts w:ascii="Times New Roman" w:hAnsi="Times New Roman"/>
          <w:b/>
          <w:bCs/>
          <w:color w:val="FF0000"/>
          <w:sz w:val="24"/>
          <w:szCs w:val="24"/>
        </w:rPr>
      </w:pPr>
    </w:p>
    <w:p w:rsidR="00D67776" w:rsidP="4AB73A54" w14:paraId="35F33E5D" w14:textId="4FAC5638">
      <w:pPr>
        <w:spacing w:after="0" w:line="240" w:lineRule="auto"/>
        <w:rPr>
          <w:rFonts w:ascii="Times New Roman" w:hAnsi="Times New Roman"/>
          <w:b/>
          <w:bCs/>
          <w:color w:val="FF0000"/>
          <w:sz w:val="24"/>
          <w:szCs w:val="24"/>
        </w:rPr>
      </w:pPr>
    </w:p>
    <w:p w:rsidR="00D67776" w:rsidP="4AB73A54" w14:paraId="2174736B" w14:textId="0B7C97E1">
      <w:pPr>
        <w:spacing w:after="0" w:line="240" w:lineRule="auto"/>
        <w:rPr>
          <w:rFonts w:ascii="Times New Roman" w:hAnsi="Times New Roman"/>
          <w:b/>
          <w:bCs/>
          <w:color w:val="FF0000"/>
          <w:sz w:val="24"/>
          <w:szCs w:val="24"/>
        </w:rPr>
      </w:pPr>
    </w:p>
    <w:p w:rsidR="00D67776" w:rsidP="4AB73A54" w14:paraId="45DB5B92" w14:textId="0B54B8CC">
      <w:pPr>
        <w:spacing w:after="0" w:line="240" w:lineRule="auto"/>
        <w:rPr>
          <w:rFonts w:ascii="Times New Roman" w:hAnsi="Times New Roman"/>
          <w:b/>
          <w:bCs/>
          <w:color w:val="FF0000"/>
          <w:sz w:val="24"/>
          <w:szCs w:val="24"/>
        </w:rPr>
      </w:pPr>
    </w:p>
    <w:p w:rsidR="00D67776" w:rsidP="4AB73A54" w14:paraId="4C422BE5" w14:textId="219ADC77">
      <w:pPr>
        <w:spacing w:after="0" w:line="240" w:lineRule="auto"/>
        <w:rPr>
          <w:rFonts w:ascii="Times New Roman" w:hAnsi="Times New Roman"/>
          <w:b/>
          <w:bCs/>
          <w:color w:val="FF0000"/>
          <w:sz w:val="24"/>
          <w:szCs w:val="24"/>
        </w:rPr>
      </w:pPr>
    </w:p>
    <w:p w:rsidR="00D67776" w:rsidP="4AB73A54" w14:paraId="4D0886C3" w14:textId="5B26D642">
      <w:pPr>
        <w:spacing w:after="0" w:line="240" w:lineRule="auto"/>
        <w:rPr>
          <w:rFonts w:ascii="Times New Roman" w:hAnsi="Times New Roman"/>
          <w:b/>
          <w:bCs/>
          <w:color w:val="FF0000"/>
          <w:sz w:val="24"/>
          <w:szCs w:val="24"/>
        </w:rPr>
      </w:pPr>
    </w:p>
    <w:p w:rsidR="00D67776" w:rsidP="4AB73A54" w14:paraId="7BF67FA2" w14:textId="3A8B6C01">
      <w:pPr>
        <w:spacing w:after="0" w:line="240" w:lineRule="auto"/>
        <w:rPr>
          <w:rFonts w:ascii="Times New Roman" w:hAnsi="Times New Roman"/>
          <w:b/>
          <w:bCs/>
          <w:color w:val="FF0000"/>
          <w:sz w:val="24"/>
          <w:szCs w:val="24"/>
        </w:rPr>
      </w:pPr>
    </w:p>
    <w:p w:rsidR="00D67776" w:rsidP="4AB73A54" w14:paraId="11BB2979" w14:textId="5432C8E5">
      <w:pPr>
        <w:spacing w:after="0" w:line="240" w:lineRule="auto"/>
        <w:rPr>
          <w:rFonts w:ascii="Times New Roman" w:hAnsi="Times New Roman"/>
          <w:b/>
          <w:bCs/>
          <w:color w:val="FF0000"/>
          <w:sz w:val="24"/>
          <w:szCs w:val="24"/>
        </w:rPr>
      </w:pPr>
    </w:p>
    <w:p w:rsidR="00D67776" w:rsidP="4AB73A54" w14:paraId="3B51CD09" w14:textId="4C33B5EC">
      <w:pPr>
        <w:spacing w:after="0" w:line="240" w:lineRule="auto"/>
        <w:rPr>
          <w:rFonts w:ascii="Times New Roman" w:hAnsi="Times New Roman"/>
          <w:b/>
          <w:bCs/>
          <w:color w:val="FF0000"/>
          <w:sz w:val="24"/>
          <w:szCs w:val="24"/>
        </w:rPr>
      </w:pPr>
    </w:p>
    <w:p w:rsidR="00D67776" w:rsidP="4AB73A54" w14:paraId="76D70EE6" w14:textId="33638A89">
      <w:pPr>
        <w:spacing w:after="0" w:line="240" w:lineRule="auto"/>
        <w:rPr>
          <w:rFonts w:ascii="Times New Roman" w:hAnsi="Times New Roman"/>
          <w:b/>
          <w:bCs/>
          <w:color w:val="FF0000"/>
          <w:sz w:val="24"/>
          <w:szCs w:val="24"/>
        </w:rPr>
      </w:pPr>
    </w:p>
    <w:p w:rsidR="00D67776" w:rsidP="4AB73A54" w14:paraId="0CC682B6" w14:textId="36914AE6">
      <w:pPr>
        <w:spacing w:after="0" w:line="240" w:lineRule="auto"/>
        <w:rPr>
          <w:rFonts w:ascii="Times New Roman" w:hAnsi="Times New Roman"/>
          <w:b/>
          <w:bCs/>
          <w:color w:val="FF0000"/>
          <w:sz w:val="24"/>
          <w:szCs w:val="24"/>
        </w:rPr>
      </w:pPr>
    </w:p>
    <w:p w:rsidR="00D67776" w:rsidP="4AB73A54" w14:paraId="7EF317AB" w14:textId="4EDFEB37">
      <w:pPr>
        <w:spacing w:after="0" w:line="240" w:lineRule="auto"/>
        <w:rPr>
          <w:rFonts w:ascii="Times New Roman" w:hAnsi="Times New Roman"/>
          <w:b/>
          <w:bCs/>
          <w:color w:val="FF0000"/>
          <w:sz w:val="24"/>
          <w:szCs w:val="24"/>
        </w:rPr>
      </w:pPr>
    </w:p>
    <w:p w:rsidR="00D67776" w:rsidP="4AB73A54" w14:paraId="7F4F6CA0" w14:textId="2507398D">
      <w:pPr>
        <w:spacing w:after="0" w:line="240" w:lineRule="auto"/>
        <w:rPr>
          <w:rFonts w:ascii="Times New Roman" w:hAnsi="Times New Roman"/>
          <w:b/>
          <w:bCs/>
          <w:color w:val="FF0000"/>
          <w:sz w:val="24"/>
          <w:szCs w:val="24"/>
        </w:rPr>
      </w:pPr>
    </w:p>
    <w:p w:rsidR="00D67776" w:rsidP="4AB73A54" w14:paraId="2137A0C7" w14:textId="6E1FC1DD">
      <w:pPr>
        <w:spacing w:after="0" w:line="240" w:lineRule="auto"/>
        <w:rPr>
          <w:rFonts w:ascii="Times New Roman" w:hAnsi="Times New Roman"/>
          <w:b/>
          <w:bCs/>
          <w:color w:val="FF0000"/>
          <w:sz w:val="24"/>
          <w:szCs w:val="24"/>
        </w:rPr>
      </w:pPr>
    </w:p>
    <w:p w:rsidR="00D67776" w:rsidP="4AB73A54" w14:paraId="535D37BD" w14:textId="3A3042A0">
      <w:pPr>
        <w:spacing w:after="0" w:line="240" w:lineRule="auto"/>
        <w:rPr>
          <w:rFonts w:ascii="Times New Roman" w:hAnsi="Times New Roman"/>
          <w:b/>
          <w:bCs/>
          <w:color w:val="FF0000"/>
          <w:sz w:val="24"/>
          <w:szCs w:val="24"/>
        </w:rPr>
      </w:pPr>
    </w:p>
    <w:p w:rsidR="00D67776" w:rsidP="4AB73A54" w14:paraId="6878BC5B" w14:textId="7ADECCCA">
      <w:pPr>
        <w:spacing w:after="0" w:line="240" w:lineRule="auto"/>
        <w:rPr>
          <w:rFonts w:ascii="Times New Roman" w:hAnsi="Times New Roman"/>
          <w:b/>
          <w:bCs/>
          <w:color w:val="FF0000"/>
          <w:sz w:val="24"/>
          <w:szCs w:val="24"/>
        </w:rPr>
      </w:pPr>
    </w:p>
    <w:p w:rsidR="00D67776" w:rsidP="4AB73A54" w14:paraId="50636A80" w14:textId="10F999ED">
      <w:pPr>
        <w:spacing w:after="0" w:line="240" w:lineRule="auto"/>
        <w:rPr>
          <w:rFonts w:ascii="Times New Roman" w:hAnsi="Times New Roman"/>
          <w:b/>
          <w:bCs/>
          <w:color w:val="FF0000"/>
          <w:sz w:val="24"/>
          <w:szCs w:val="24"/>
        </w:rPr>
      </w:pPr>
    </w:p>
    <w:p w:rsidR="00D67776" w:rsidP="4AB73A54" w14:paraId="5292E260" w14:textId="68036F70">
      <w:pPr>
        <w:spacing w:after="0" w:line="240" w:lineRule="auto"/>
        <w:rPr>
          <w:rFonts w:ascii="Times New Roman" w:hAnsi="Times New Roman"/>
          <w:b/>
          <w:bCs/>
          <w:color w:val="FF0000"/>
          <w:sz w:val="24"/>
          <w:szCs w:val="24"/>
        </w:rPr>
      </w:pPr>
    </w:p>
    <w:p w:rsidR="00D67776" w:rsidP="4AB73A54" w14:paraId="66D71179" w14:textId="63C63D79">
      <w:pPr>
        <w:spacing w:after="0" w:line="240" w:lineRule="auto"/>
        <w:rPr>
          <w:rFonts w:ascii="Times New Roman" w:hAnsi="Times New Roman"/>
          <w:b/>
          <w:bCs/>
          <w:color w:val="FF0000"/>
          <w:sz w:val="24"/>
          <w:szCs w:val="24"/>
        </w:rPr>
      </w:pPr>
    </w:p>
    <w:p w:rsidR="00D67776" w:rsidP="4AB73A54" w14:paraId="47314816" w14:textId="48A75ADE">
      <w:pPr>
        <w:spacing w:after="0" w:line="240" w:lineRule="auto"/>
        <w:rPr>
          <w:rFonts w:ascii="Times New Roman" w:hAnsi="Times New Roman"/>
          <w:b/>
          <w:bCs/>
          <w:color w:val="FF0000"/>
          <w:sz w:val="24"/>
          <w:szCs w:val="24"/>
        </w:rPr>
      </w:pPr>
    </w:p>
    <w:p w:rsidR="00D67776" w:rsidP="4AB73A54" w14:paraId="5755DF8C" w14:textId="146DE317">
      <w:pPr>
        <w:spacing w:after="0" w:line="240" w:lineRule="auto"/>
        <w:rPr>
          <w:rFonts w:ascii="Times New Roman" w:hAnsi="Times New Roman"/>
          <w:b/>
          <w:bCs/>
          <w:color w:val="FF0000"/>
          <w:sz w:val="24"/>
          <w:szCs w:val="24"/>
        </w:rPr>
      </w:pPr>
    </w:p>
    <w:p w:rsidR="00D67776" w:rsidP="4AB73A54" w14:paraId="56ADAC0A" w14:textId="5FADEECC">
      <w:pPr>
        <w:spacing w:after="0" w:line="240" w:lineRule="auto"/>
        <w:rPr>
          <w:rFonts w:ascii="Times New Roman" w:hAnsi="Times New Roman"/>
          <w:b/>
          <w:bCs/>
          <w:color w:val="FF0000"/>
          <w:sz w:val="24"/>
          <w:szCs w:val="24"/>
        </w:rPr>
      </w:pPr>
    </w:p>
    <w:p w:rsidR="00D67776" w:rsidRPr="00A5281E" w:rsidP="4AB73A54" w14:paraId="2EAEE8EB" w14:textId="77777777">
      <w:pPr>
        <w:spacing w:after="0" w:line="240" w:lineRule="auto"/>
        <w:rPr>
          <w:rFonts w:ascii="Times New Roman" w:hAnsi="Times New Roman"/>
          <w:b/>
          <w:bCs/>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442"/>
        <w:gridCol w:w="1885"/>
      </w:tblGrid>
      <w:tr w14:paraId="72BF05C9" w14:textId="77777777" w:rsidTr="00931192">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465" w:type="dxa"/>
            <w:gridSpan w:val="4"/>
            <w:tcBorders>
              <w:top w:val="single" w:sz="4" w:space="0" w:color="auto"/>
            </w:tcBorders>
            <w:shd w:val="clear" w:color="auto" w:fill="4F81BD"/>
          </w:tcPr>
          <w:p w:rsidR="00FD01B6" w:rsidRPr="006376C8" w:rsidP="00D87100" w14:paraId="3100943A" w14:textId="30A0447B">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Offenses</w:t>
            </w:r>
            <w:r w:rsidR="0074113B">
              <w:rPr>
                <w:rFonts w:ascii="Times New Roman" w:hAnsi="Times New Roman"/>
                <w:b/>
                <w:bCs/>
                <w:color w:val="FFFFFF"/>
                <w:sz w:val="24"/>
                <w:szCs w:val="24"/>
              </w:rPr>
              <w:t xml:space="preserve"> incidents</w:t>
            </w:r>
            <w:r>
              <w:rPr>
                <w:rFonts w:ascii="Times New Roman" w:hAnsi="Times New Roman"/>
                <w:b/>
                <w:bCs/>
                <w:color w:val="FFFFFF"/>
                <w:sz w:val="24"/>
                <w:szCs w:val="24"/>
              </w:rPr>
              <w:t>—school staff</w:t>
            </w:r>
          </w:p>
        </w:tc>
        <w:tc>
          <w:tcPr>
            <w:tcW w:w="1885" w:type="dxa"/>
            <w:tcBorders>
              <w:top w:val="single" w:sz="4" w:space="0" w:color="auto"/>
            </w:tcBorders>
            <w:shd w:val="clear" w:color="auto" w:fill="4F81BD"/>
          </w:tcPr>
          <w:p w:rsidR="00FD01B6" w:rsidRPr="006376C8" w:rsidP="00D87100" w14:paraId="7E433116" w14:textId="30EC424C">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1025</w:t>
            </w:r>
          </w:p>
        </w:tc>
      </w:tr>
      <w:tr w14:paraId="259B84EF" w14:textId="77777777" w:rsidTr="00931192">
        <w:tblPrEx>
          <w:tblW w:w="0" w:type="auto"/>
          <w:tblLook w:val="00A0"/>
        </w:tblPrEx>
        <w:tc>
          <w:tcPr>
            <w:tcW w:w="2649" w:type="dxa"/>
          </w:tcPr>
          <w:p w:rsidR="00FD01B6" w:rsidRPr="006376C8" w:rsidP="00D87100" w14:paraId="254DE655" w14:textId="2801E597">
            <w:pPr>
              <w:spacing w:after="0"/>
              <w:rPr>
                <w:rFonts w:ascii="Times New Roman" w:hAnsi="Times New Roman"/>
                <w:b/>
                <w:bCs/>
                <w:sz w:val="24"/>
                <w:szCs w:val="24"/>
              </w:rPr>
            </w:pPr>
            <w:r w:rsidRPr="006376C8">
              <w:rPr>
                <w:rFonts w:ascii="Times New Roman" w:hAnsi="Times New Roman"/>
                <w:b/>
                <w:bCs/>
                <w:sz w:val="24"/>
                <w:szCs w:val="24"/>
              </w:rPr>
              <w:t>Definition</w:t>
            </w:r>
            <w:r w:rsidR="00FA2C65">
              <w:rPr>
                <w:rFonts w:ascii="Times New Roman" w:hAnsi="Times New Roman"/>
                <w:b/>
                <w:bCs/>
                <w:sz w:val="24"/>
                <w:szCs w:val="24"/>
              </w:rPr>
              <w:t xml:space="preserve"> </w:t>
            </w:r>
          </w:p>
        </w:tc>
        <w:tc>
          <w:tcPr>
            <w:tcW w:w="6701" w:type="dxa"/>
            <w:gridSpan w:val="4"/>
          </w:tcPr>
          <w:p w:rsidR="00FD01B6" w:rsidRPr="006376C8" w:rsidP="00D87100" w14:paraId="388A1D87" w14:textId="6BD1A76C">
            <w:pPr>
              <w:spacing w:after="0"/>
              <w:rPr>
                <w:rFonts w:ascii="Times New Roman" w:hAnsi="Times New Roman"/>
                <w:bCs/>
                <w:sz w:val="24"/>
                <w:szCs w:val="24"/>
              </w:rPr>
            </w:pPr>
            <w:r>
              <w:rPr>
                <w:rFonts w:ascii="Times New Roman" w:hAnsi="Times New Roman"/>
                <w:sz w:val="24"/>
                <w:szCs w:val="24"/>
              </w:rPr>
              <w:t xml:space="preserve">The unduplicated number of incidents </w:t>
            </w:r>
            <w:r w:rsidR="0092293A">
              <w:rPr>
                <w:rFonts w:ascii="Times New Roman" w:hAnsi="Times New Roman"/>
                <w:sz w:val="24"/>
                <w:szCs w:val="24"/>
              </w:rPr>
              <w:t xml:space="preserve">committed </w:t>
            </w:r>
            <w:r>
              <w:rPr>
                <w:rFonts w:ascii="Times New Roman" w:hAnsi="Times New Roman"/>
                <w:sz w:val="24"/>
                <w:szCs w:val="24"/>
              </w:rPr>
              <w:t xml:space="preserve">by a </w:t>
            </w:r>
            <w:r w:rsidR="007F6804">
              <w:rPr>
                <w:rFonts w:ascii="Times New Roman" w:hAnsi="Times New Roman"/>
                <w:sz w:val="24"/>
                <w:szCs w:val="24"/>
              </w:rPr>
              <w:t>school staff member</w:t>
            </w:r>
            <w:r>
              <w:rPr>
                <w:rFonts w:ascii="Times New Roman" w:hAnsi="Times New Roman"/>
                <w:sz w:val="24"/>
                <w:szCs w:val="24"/>
              </w:rPr>
              <w:t xml:space="preserve"> that occurred at the school</w:t>
            </w:r>
            <w:r w:rsidR="00376FE3">
              <w:rPr>
                <w:rFonts w:ascii="Times New Roman" w:hAnsi="Times New Roman"/>
                <w:sz w:val="24"/>
                <w:szCs w:val="24"/>
              </w:rPr>
              <w:t xml:space="preserve"> </w:t>
            </w:r>
            <w:r w:rsidRPr="00E929ED" w:rsidR="00022193">
              <w:rPr>
                <w:rFonts w:ascii="Times New Roman" w:hAnsi="Times New Roman"/>
                <w:sz w:val="24"/>
                <w:szCs w:val="24"/>
              </w:rPr>
              <w:t>by type of offense</w:t>
            </w:r>
            <w:r w:rsidRPr="00E929ED">
              <w:rPr>
                <w:rFonts w:ascii="Times New Roman" w:hAnsi="Times New Roman"/>
                <w:sz w:val="24"/>
                <w:szCs w:val="24"/>
              </w:rPr>
              <w:t xml:space="preserve">.  </w:t>
            </w:r>
          </w:p>
        </w:tc>
      </w:tr>
      <w:tr w14:paraId="14918D7F" w14:textId="77777777" w:rsidTr="00931192">
        <w:tblPrEx>
          <w:tblW w:w="0" w:type="auto"/>
          <w:tblLook w:val="00A0"/>
        </w:tblPrEx>
        <w:tc>
          <w:tcPr>
            <w:tcW w:w="2649" w:type="dxa"/>
          </w:tcPr>
          <w:p w:rsidR="00FD01B6" w:rsidRPr="006376C8" w:rsidP="00D87100" w14:paraId="5A4783D6"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701" w:type="dxa"/>
            <w:gridSpan w:val="4"/>
          </w:tcPr>
          <w:p w:rsidR="00FD01B6" w:rsidRPr="006376C8" w:rsidP="00B56622" w14:paraId="04999FBB" w14:textId="77777777">
            <w:pPr>
              <w:pStyle w:val="ListParagraph"/>
              <w:numPr>
                <w:ilvl w:val="0"/>
                <w:numId w:val="19"/>
              </w:numPr>
              <w:spacing w:after="0"/>
              <w:rPr>
                <w:rFonts w:ascii="Times New Roman" w:hAnsi="Times New Roman"/>
                <w:b/>
                <w:bCs/>
                <w:sz w:val="24"/>
                <w:szCs w:val="24"/>
              </w:rPr>
            </w:pPr>
            <w:r w:rsidRPr="006376C8">
              <w:rPr>
                <w:rFonts w:ascii="Times New Roman" w:hAnsi="Times New Roman"/>
                <w:sz w:val="24"/>
                <w:szCs w:val="24"/>
              </w:rPr>
              <w:t>Integer</w:t>
            </w:r>
          </w:p>
        </w:tc>
      </w:tr>
      <w:tr w14:paraId="4CB91FE2" w14:textId="77777777" w:rsidTr="00931192">
        <w:tblPrEx>
          <w:tblW w:w="0" w:type="auto"/>
          <w:tblLook w:val="00A0"/>
        </w:tblPrEx>
        <w:tc>
          <w:tcPr>
            <w:tcW w:w="2649" w:type="dxa"/>
          </w:tcPr>
          <w:p w:rsidR="00FD01B6" w:rsidRPr="006376C8" w:rsidP="00D87100" w14:paraId="2EEDFC55" w14:textId="77777777">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701" w:type="dxa"/>
            <w:gridSpan w:val="4"/>
          </w:tcPr>
          <w:p w:rsidR="00FD01B6" w:rsidRPr="003C2689" w:rsidP="00D87100" w14:paraId="7AF60F62" w14:textId="77777777">
            <w:pPr>
              <w:spacing w:after="0"/>
              <w:rPr>
                <w:rFonts w:ascii="Times New Roman" w:hAnsi="Times New Roman"/>
                <w:bCs/>
                <w:sz w:val="24"/>
                <w:szCs w:val="24"/>
              </w:rPr>
            </w:pPr>
            <w:r>
              <w:rPr>
                <w:rFonts w:ascii="Times New Roman" w:hAnsi="Times New Roman"/>
                <w:sz w:val="24"/>
                <w:szCs w:val="24"/>
              </w:rPr>
              <w:t>Regular School Year</w:t>
            </w:r>
            <w:r w:rsidRPr="003C2689">
              <w:rPr>
                <w:rFonts w:ascii="Times New Roman" w:hAnsi="Times New Roman"/>
                <w:sz w:val="24"/>
                <w:szCs w:val="24"/>
              </w:rPr>
              <w:t xml:space="preserve"> </w:t>
            </w:r>
          </w:p>
        </w:tc>
      </w:tr>
      <w:tr w14:paraId="254FF805" w14:textId="77777777" w:rsidTr="00931192">
        <w:tblPrEx>
          <w:tblW w:w="0" w:type="auto"/>
          <w:tblLook w:val="00A0"/>
        </w:tblPrEx>
        <w:tc>
          <w:tcPr>
            <w:tcW w:w="2649" w:type="dxa"/>
          </w:tcPr>
          <w:p w:rsidR="00FD01B6" w:rsidRPr="006376C8" w:rsidP="00D87100" w14:paraId="7508EF8C"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48" w:type="dxa"/>
          </w:tcPr>
          <w:p w:rsidR="00FD01B6" w:rsidRPr="006376C8" w:rsidP="00D87100" w14:paraId="72DAD4E1"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26" w:type="dxa"/>
          </w:tcPr>
          <w:p w:rsidR="00FD01B6" w:rsidRPr="006376C8" w:rsidP="00D87100" w14:paraId="5025A1DD"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r w:rsidRPr="006376C8">
              <w:rPr>
                <w:bCs/>
                <w:sz w:val="24"/>
                <w:szCs w:val="24"/>
              </w:rPr>
              <w:t xml:space="preserve">  </w:t>
            </w:r>
          </w:p>
        </w:tc>
        <w:tc>
          <w:tcPr>
            <w:tcW w:w="2327" w:type="dxa"/>
            <w:gridSpan w:val="2"/>
          </w:tcPr>
          <w:p w:rsidR="00FD01B6" w:rsidRPr="006376C8" w:rsidP="00D87100" w14:paraId="4EBF8B4D"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50BBD30B" w14:textId="77777777" w:rsidTr="00931192">
        <w:tblPrEx>
          <w:tblW w:w="0" w:type="auto"/>
          <w:tblLook w:val="00A0"/>
        </w:tblPrEx>
        <w:tc>
          <w:tcPr>
            <w:tcW w:w="2649" w:type="dxa"/>
          </w:tcPr>
          <w:p w:rsidR="00FD01B6" w:rsidRPr="006376C8" w:rsidP="00D87100" w14:paraId="07EA92A4" w14:textId="77777777">
            <w:pPr>
              <w:spacing w:after="0"/>
              <w:rPr>
                <w:rFonts w:ascii="Times New Roman" w:hAnsi="Times New Roman"/>
                <w:b/>
                <w:bCs/>
                <w:sz w:val="24"/>
                <w:szCs w:val="24"/>
              </w:rPr>
            </w:pPr>
            <w:r>
              <w:rPr>
                <w:rFonts w:ascii="Times New Roman" w:hAnsi="Times New Roman"/>
                <w:b/>
                <w:bCs/>
                <w:sz w:val="24"/>
                <w:szCs w:val="24"/>
              </w:rPr>
              <w:t>Education Unit Total</w:t>
            </w:r>
          </w:p>
        </w:tc>
        <w:tc>
          <w:tcPr>
            <w:tcW w:w="6701" w:type="dxa"/>
            <w:gridSpan w:val="4"/>
          </w:tcPr>
          <w:p w:rsidR="00FD01B6" w:rsidRPr="006376C8" w:rsidP="00D87100" w14:paraId="4D08413E" w14:textId="77777777">
            <w:pPr>
              <w:spacing w:after="0"/>
              <w:rPr>
                <w:b/>
                <w:bCs/>
                <w:sz w:val="24"/>
                <w:szCs w:val="24"/>
              </w:rPr>
            </w:pPr>
            <w:r w:rsidRPr="006376C8">
              <w:rPr>
                <w:rFonts w:ascii="Wingdings 2" w:eastAsia="Wingdings 2" w:hAnsi="Wingdings 2" w:cs="Wingdings 2"/>
                <w:bCs/>
                <w:sz w:val="24"/>
                <w:szCs w:val="24"/>
              </w:rPr>
              <w:t>£</w:t>
            </w:r>
          </w:p>
        </w:tc>
      </w:tr>
      <w:tr w14:paraId="45A9F206" w14:textId="77777777" w:rsidTr="00931192">
        <w:tblPrEx>
          <w:tblW w:w="0" w:type="auto"/>
          <w:tblLook w:val="00A0"/>
        </w:tblPrEx>
        <w:tc>
          <w:tcPr>
            <w:tcW w:w="2649" w:type="dxa"/>
          </w:tcPr>
          <w:p w:rsidR="00FD01B6" w:rsidRPr="006376C8" w:rsidP="00D87100" w14:paraId="509C3FEF" w14:textId="658388A6">
            <w:pPr>
              <w:spacing w:after="0"/>
              <w:rPr>
                <w:rFonts w:ascii="Times New Roman" w:hAnsi="Times New Roman"/>
                <w:b/>
                <w:bCs/>
                <w:sz w:val="24"/>
                <w:szCs w:val="24"/>
              </w:rPr>
            </w:pPr>
            <w:r w:rsidRPr="006376C8">
              <w:rPr>
                <w:rFonts w:ascii="Times New Roman" w:hAnsi="Times New Roman"/>
                <w:b/>
                <w:bCs/>
                <w:sz w:val="24"/>
                <w:szCs w:val="24"/>
              </w:rPr>
              <w:t>Comment</w:t>
            </w:r>
            <w:r>
              <w:rPr>
                <w:rFonts w:ascii="Times New Roman" w:hAnsi="Times New Roman"/>
                <w:b/>
                <w:bCs/>
                <w:sz w:val="24"/>
                <w:szCs w:val="24"/>
              </w:rPr>
              <w:t xml:space="preserve"> </w:t>
            </w:r>
          </w:p>
        </w:tc>
        <w:tc>
          <w:tcPr>
            <w:tcW w:w="6701" w:type="dxa"/>
            <w:gridSpan w:val="4"/>
          </w:tcPr>
          <w:p w:rsidR="00FD01B6" w:rsidP="00D87100" w14:paraId="154DA618" w14:textId="3E5CE0A4">
            <w:pPr>
              <w:spacing w:after="0"/>
              <w:rPr>
                <w:rFonts w:ascii="Times New Roman" w:hAnsi="Times New Roman"/>
                <w:sz w:val="24"/>
                <w:szCs w:val="24"/>
              </w:rPr>
            </w:pPr>
            <w:r>
              <w:rPr>
                <w:rFonts w:ascii="Times New Roman" w:hAnsi="Times New Roman"/>
                <w:sz w:val="24"/>
                <w:szCs w:val="24"/>
              </w:rPr>
              <w:t>Incidents may occur before, during, or after normal school hours.  Incidents should be counted regardless of whether any disciplinary action was taken, and regardless of whether students were involved.</w:t>
            </w:r>
          </w:p>
          <w:p w:rsidR="00FD01B6" w:rsidP="00D87100" w14:paraId="5EE99A45" w14:textId="77777777">
            <w:pPr>
              <w:spacing w:after="0"/>
              <w:rPr>
                <w:rFonts w:ascii="Times New Roman" w:hAnsi="Times New Roman"/>
                <w:sz w:val="24"/>
                <w:szCs w:val="24"/>
              </w:rPr>
            </w:pPr>
          </w:p>
          <w:p w:rsidR="00C10CEA" w:rsidP="00D87100" w14:paraId="1D664DD8" w14:textId="77777777">
            <w:pPr>
              <w:spacing w:after="0"/>
              <w:rPr>
                <w:rFonts w:ascii="Times New Roman" w:hAnsi="Times New Roman"/>
                <w:sz w:val="24"/>
                <w:szCs w:val="24"/>
              </w:rPr>
            </w:pPr>
            <w:r w:rsidRPr="00882C03">
              <w:rPr>
                <w:rFonts w:ascii="Times New Roman" w:hAnsi="Times New Roman"/>
                <w:sz w:val="24"/>
                <w:szCs w:val="24"/>
              </w:rPr>
              <w:t>An incident refers to a specific criminal act involving one or more victims and offenders.</w:t>
            </w:r>
          </w:p>
          <w:p w:rsidR="00C10CEA" w:rsidP="00D87100" w14:paraId="3E5248C5" w14:textId="77777777">
            <w:pPr>
              <w:spacing w:after="0"/>
              <w:rPr>
                <w:rFonts w:ascii="Times New Roman" w:hAnsi="Times New Roman"/>
                <w:sz w:val="24"/>
                <w:szCs w:val="24"/>
              </w:rPr>
            </w:pPr>
          </w:p>
          <w:p w:rsidR="0047294D" w:rsidRPr="006376C8" w:rsidP="00D87100" w14:paraId="42D021B5" w14:textId="60C03E66">
            <w:pPr>
              <w:spacing w:after="0"/>
              <w:rPr>
                <w:rFonts w:ascii="Times New Roman" w:hAnsi="Times New Roman"/>
                <w:sz w:val="24"/>
                <w:szCs w:val="24"/>
              </w:rPr>
            </w:pPr>
            <w:r w:rsidRPr="00EC637C">
              <w:rPr>
                <w:rFonts w:ascii="Times New Roman" w:hAnsi="Times New Roman"/>
                <w:sz w:val="24"/>
                <w:szCs w:val="24"/>
              </w:rPr>
              <w:t xml:space="preserve">School staff refers to any person employed at a school, volunteering at a school on a temporary or permanent basis, or third parties who are contracted to provide services for the school.  </w:t>
            </w:r>
          </w:p>
        </w:tc>
      </w:tr>
      <w:tr w14:paraId="1B123A23" w14:textId="77777777" w:rsidTr="007D6750">
        <w:tblPrEx>
          <w:tblW w:w="0" w:type="auto"/>
          <w:tblLook w:val="00A0"/>
        </w:tblPrEx>
        <w:tc>
          <w:tcPr>
            <w:tcW w:w="2649" w:type="dxa"/>
          </w:tcPr>
          <w:p w:rsidR="007D6750" w:rsidRPr="006376C8" w:rsidP="0033620E" w14:paraId="21BE2DD6" w14:textId="77777777">
            <w:pPr>
              <w:spacing w:after="0"/>
              <w:rPr>
                <w:rFonts w:ascii="Times New Roman" w:hAnsi="Times New Roman"/>
                <w:b/>
                <w:bCs/>
                <w:color w:val="FFFFFF"/>
                <w:sz w:val="24"/>
                <w:szCs w:val="24"/>
              </w:rPr>
            </w:pPr>
          </w:p>
        </w:tc>
        <w:tc>
          <w:tcPr>
            <w:tcW w:w="6701" w:type="dxa"/>
            <w:gridSpan w:val="4"/>
          </w:tcPr>
          <w:p w:rsidR="007D6750" w:rsidRPr="006376C8" w:rsidP="0033620E" w14:paraId="17F131DA" w14:textId="77777777">
            <w:pPr>
              <w:spacing w:after="0"/>
              <w:rPr>
                <w:rFonts w:ascii="Times New Roman" w:hAnsi="Times New Roman"/>
                <w:b/>
                <w:bCs/>
                <w:color w:val="FFFFFF"/>
                <w:sz w:val="24"/>
                <w:szCs w:val="24"/>
              </w:rPr>
            </w:pPr>
          </w:p>
        </w:tc>
      </w:tr>
      <w:tr w14:paraId="1AF2ED19" w14:textId="77777777" w:rsidTr="007D6750">
        <w:tblPrEx>
          <w:tblW w:w="0" w:type="auto"/>
          <w:tblLook w:val="00A0"/>
        </w:tblPrEx>
        <w:tc>
          <w:tcPr>
            <w:tcW w:w="2649" w:type="dxa"/>
            <w:shd w:val="clear" w:color="auto" w:fill="4F81BD"/>
          </w:tcPr>
          <w:p w:rsidR="007D6750" w:rsidRPr="006376C8" w:rsidP="0033620E" w14:paraId="254CFE33"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701" w:type="dxa"/>
            <w:gridSpan w:val="4"/>
            <w:shd w:val="clear" w:color="auto" w:fill="4F81BD"/>
          </w:tcPr>
          <w:p w:rsidR="007D6750" w:rsidRPr="006376C8" w:rsidP="0033620E" w14:paraId="15C0A7D2"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1F15E9EE" w14:textId="77777777" w:rsidTr="007D6750">
        <w:tblPrEx>
          <w:tblW w:w="0" w:type="auto"/>
          <w:tblLook w:val="00A0"/>
        </w:tblPrEx>
        <w:tc>
          <w:tcPr>
            <w:tcW w:w="2649" w:type="dxa"/>
          </w:tcPr>
          <w:p w:rsidR="007D6750" w:rsidRPr="006376C8" w:rsidP="0033620E" w14:paraId="747E8855" w14:textId="021E33C2">
            <w:pPr>
              <w:spacing w:after="0"/>
              <w:rPr>
                <w:rFonts w:ascii="Times New Roman" w:hAnsi="Times New Roman"/>
                <w:b/>
                <w:bCs/>
                <w:sz w:val="24"/>
                <w:szCs w:val="24"/>
              </w:rPr>
            </w:pPr>
            <w:r w:rsidRPr="006376C8">
              <w:rPr>
                <w:rFonts w:ascii="Times New Roman" w:hAnsi="Times New Roman"/>
                <w:b/>
                <w:bCs/>
                <w:sz w:val="24"/>
                <w:szCs w:val="24"/>
              </w:rPr>
              <w:t>Category Set A</w:t>
            </w:r>
            <w:r>
              <w:rPr>
                <w:rFonts w:ascii="Times New Roman" w:hAnsi="Times New Roman"/>
                <w:b/>
                <w:bCs/>
                <w:sz w:val="24"/>
                <w:szCs w:val="24"/>
              </w:rPr>
              <w:t xml:space="preserve"> </w:t>
            </w:r>
          </w:p>
        </w:tc>
        <w:tc>
          <w:tcPr>
            <w:tcW w:w="6701" w:type="dxa"/>
            <w:gridSpan w:val="4"/>
          </w:tcPr>
          <w:p w:rsidR="007D6750" w:rsidRPr="008A3E94" w:rsidP="004A275B" w14:paraId="3541242F" w14:textId="00956420">
            <w:pPr>
              <w:numPr>
                <w:ilvl w:val="0"/>
                <w:numId w:val="2"/>
              </w:numPr>
              <w:spacing w:after="0"/>
              <w:rPr>
                <w:rFonts w:ascii="Times New Roman" w:hAnsi="Times New Roman"/>
                <w:sz w:val="24"/>
                <w:szCs w:val="24"/>
              </w:rPr>
            </w:pPr>
            <w:r w:rsidRPr="008A3E94">
              <w:rPr>
                <w:rFonts w:ascii="Times New Roman" w:hAnsi="Times New Roman"/>
                <w:sz w:val="24"/>
                <w:szCs w:val="24"/>
              </w:rPr>
              <w:t>Offense Type (Students and School Staff)</w:t>
            </w:r>
          </w:p>
        </w:tc>
      </w:tr>
    </w:tbl>
    <w:p w:rsidR="003400A3" w14:paraId="3BAAC896" w14:textId="072A4CED">
      <w:pPr>
        <w:spacing w:after="0" w:line="240" w:lineRule="auto"/>
        <w:rPr>
          <w:sz w:val="24"/>
          <w:szCs w:val="24"/>
        </w:rPr>
      </w:pPr>
    </w:p>
    <w:p w:rsidR="00D67776" w14:paraId="7CD5D37F" w14:textId="321FA034">
      <w:pPr>
        <w:spacing w:after="0" w:line="240" w:lineRule="auto"/>
        <w:rPr>
          <w:sz w:val="24"/>
          <w:szCs w:val="24"/>
        </w:rPr>
      </w:pPr>
    </w:p>
    <w:p w:rsidR="00D67776" w14:paraId="0251C87B" w14:textId="1684C524">
      <w:pPr>
        <w:spacing w:after="0" w:line="240" w:lineRule="auto"/>
        <w:rPr>
          <w:sz w:val="24"/>
          <w:szCs w:val="24"/>
        </w:rPr>
      </w:pPr>
    </w:p>
    <w:p w:rsidR="00D67776" w14:paraId="7E8BC13B" w14:textId="5280EC65">
      <w:pPr>
        <w:spacing w:after="0" w:line="240" w:lineRule="auto"/>
        <w:rPr>
          <w:sz w:val="24"/>
          <w:szCs w:val="24"/>
        </w:rPr>
      </w:pPr>
    </w:p>
    <w:p w:rsidR="00D67776" w14:paraId="36F9B130" w14:textId="240F57C1">
      <w:pPr>
        <w:spacing w:after="0" w:line="240" w:lineRule="auto"/>
        <w:rPr>
          <w:sz w:val="24"/>
          <w:szCs w:val="24"/>
        </w:rPr>
      </w:pPr>
    </w:p>
    <w:p w:rsidR="00D67776" w14:paraId="7BA64E5E" w14:textId="36196263">
      <w:pPr>
        <w:spacing w:after="0" w:line="240" w:lineRule="auto"/>
        <w:rPr>
          <w:sz w:val="24"/>
          <w:szCs w:val="24"/>
        </w:rPr>
      </w:pPr>
    </w:p>
    <w:p w:rsidR="00D67776" w14:paraId="06E03BB9" w14:textId="635FCDD2">
      <w:pPr>
        <w:spacing w:after="0" w:line="240" w:lineRule="auto"/>
        <w:rPr>
          <w:sz w:val="24"/>
          <w:szCs w:val="24"/>
        </w:rPr>
      </w:pPr>
    </w:p>
    <w:p w:rsidR="00D67776" w14:paraId="6D67D22B" w14:textId="42F6B681">
      <w:pPr>
        <w:spacing w:after="0" w:line="240" w:lineRule="auto"/>
        <w:rPr>
          <w:sz w:val="24"/>
          <w:szCs w:val="24"/>
        </w:rPr>
      </w:pPr>
    </w:p>
    <w:p w:rsidR="00D67776" w14:paraId="0DC44882" w14:textId="3E1E6E4E">
      <w:pPr>
        <w:spacing w:after="0" w:line="240" w:lineRule="auto"/>
        <w:rPr>
          <w:sz w:val="24"/>
          <w:szCs w:val="24"/>
        </w:rPr>
      </w:pPr>
    </w:p>
    <w:p w:rsidR="00D67776" w14:paraId="307A8053" w14:textId="6699CFC2">
      <w:pPr>
        <w:spacing w:after="0" w:line="240" w:lineRule="auto"/>
        <w:rPr>
          <w:sz w:val="24"/>
          <w:szCs w:val="24"/>
        </w:rPr>
      </w:pPr>
    </w:p>
    <w:p w:rsidR="00D67776" w14:paraId="35C43CFD" w14:textId="446484E2">
      <w:pPr>
        <w:spacing w:after="0" w:line="240" w:lineRule="auto"/>
        <w:rPr>
          <w:sz w:val="24"/>
          <w:szCs w:val="24"/>
        </w:rPr>
      </w:pPr>
    </w:p>
    <w:p w:rsidR="00D67776" w14:paraId="5F4ABD2C" w14:textId="5148307A">
      <w:pPr>
        <w:spacing w:after="0" w:line="240" w:lineRule="auto"/>
        <w:rPr>
          <w:sz w:val="24"/>
          <w:szCs w:val="24"/>
        </w:rPr>
      </w:pPr>
    </w:p>
    <w:p w:rsidR="00D67776" w14:paraId="59789CF3" w14:textId="0329EDF3">
      <w:pPr>
        <w:spacing w:after="0" w:line="240" w:lineRule="auto"/>
        <w:rPr>
          <w:sz w:val="24"/>
          <w:szCs w:val="24"/>
        </w:rPr>
      </w:pPr>
    </w:p>
    <w:p w:rsidR="00D67776" w14:paraId="7A9A2451" w14:textId="06703B9B">
      <w:pPr>
        <w:spacing w:after="0" w:line="240" w:lineRule="auto"/>
        <w:rPr>
          <w:sz w:val="24"/>
          <w:szCs w:val="24"/>
        </w:rPr>
      </w:pPr>
    </w:p>
    <w:p w:rsidR="00D67776" w14:paraId="1AAB5D63" w14:textId="3B2A5BA8">
      <w:pPr>
        <w:spacing w:after="0" w:line="240" w:lineRule="auto"/>
        <w:rPr>
          <w:sz w:val="24"/>
          <w:szCs w:val="24"/>
        </w:rPr>
      </w:pPr>
    </w:p>
    <w:p w:rsidR="00D67776" w14:paraId="630B1AD0" w14:textId="3C109526">
      <w:pPr>
        <w:spacing w:after="0" w:line="240" w:lineRule="auto"/>
        <w:rPr>
          <w:sz w:val="24"/>
          <w:szCs w:val="24"/>
        </w:rPr>
      </w:pPr>
    </w:p>
    <w:p w:rsidR="00D67776" w14:paraId="6336A8BF" w14:textId="42F48E57">
      <w:pPr>
        <w:spacing w:after="0" w:line="240" w:lineRule="auto"/>
        <w:rPr>
          <w:sz w:val="24"/>
          <w:szCs w:val="24"/>
        </w:rPr>
      </w:pPr>
    </w:p>
    <w:p w:rsidR="00D67776" w14:paraId="3B05691C" w14:textId="599E3847">
      <w:pPr>
        <w:spacing w:after="0" w:line="240" w:lineRule="auto"/>
        <w:rPr>
          <w:sz w:val="24"/>
          <w:szCs w:val="24"/>
        </w:rPr>
      </w:pPr>
    </w:p>
    <w:p w:rsidR="00D67776" w14:paraId="25E1E538" w14:textId="66235E9F">
      <w:pPr>
        <w:spacing w:after="0" w:line="240" w:lineRule="auto"/>
        <w:rPr>
          <w:sz w:val="24"/>
          <w:szCs w:val="24"/>
        </w:rPr>
      </w:pPr>
    </w:p>
    <w:p w:rsidR="00D67776" w14:paraId="727AA531" w14:textId="77777777">
      <w:pPr>
        <w:spacing w:after="0" w:line="240" w:lineRule="auto"/>
        <w:rPr>
          <w:sz w:val="24"/>
          <w:szCs w:val="24"/>
        </w:rPr>
      </w:pPr>
    </w:p>
    <w:p w:rsidR="003400A3" w:rsidP="4AB73A54" w14:paraId="0B9A9E0D" w14:textId="27298DEF">
      <w:pPr>
        <w:spacing w:after="0" w:line="240" w:lineRule="auto"/>
        <w:rPr>
          <w:rFonts w:ascii="Times New Roman" w:hAnsi="Times New Roman"/>
          <w:b/>
          <w:bCs/>
          <w:color w:val="FF0000"/>
          <w:sz w:val="24"/>
          <w:szCs w:val="24"/>
        </w:rPr>
      </w:pPr>
    </w:p>
    <w:p w:rsidR="00857360" w:rsidRPr="00A5281E" w:rsidP="4AB73A54" w14:paraId="2CC0AA48" w14:textId="77777777">
      <w:pPr>
        <w:spacing w:after="0" w:line="240" w:lineRule="auto"/>
        <w:rPr>
          <w:rFonts w:ascii="Times New Roman" w:hAnsi="Times New Roman"/>
          <w:b/>
          <w:bCs/>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442"/>
        <w:gridCol w:w="1885"/>
      </w:tblGrid>
      <w:tr w14:paraId="26FB38BA" w14:textId="23B09388" w:rsidTr="00715F26">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465" w:type="dxa"/>
            <w:gridSpan w:val="4"/>
            <w:tcBorders>
              <w:top w:val="single" w:sz="4" w:space="0" w:color="auto"/>
            </w:tcBorders>
            <w:shd w:val="clear" w:color="auto" w:fill="4F81BD"/>
          </w:tcPr>
          <w:p w:rsidR="003400A3" w:rsidRPr="006376C8" w:rsidP="00D87100" w14:paraId="45AE2034" w14:textId="4F5625CA">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 xml:space="preserve">Offenses allegations—school staff </w:t>
            </w:r>
            <w:r w:rsidR="00022A0C">
              <w:rPr>
                <w:rFonts w:ascii="Times New Roman" w:hAnsi="Times New Roman"/>
                <w:b/>
                <w:bCs/>
                <w:color w:val="FFFFFF"/>
                <w:sz w:val="24"/>
                <w:szCs w:val="24"/>
              </w:rPr>
              <w:t>resignation</w:t>
            </w:r>
            <w:r>
              <w:rPr>
                <w:rFonts w:ascii="Times New Roman" w:hAnsi="Times New Roman"/>
                <w:b/>
                <w:bCs/>
                <w:color w:val="FFFFFF"/>
                <w:sz w:val="24"/>
                <w:szCs w:val="24"/>
              </w:rPr>
              <w:t xml:space="preserve"> </w:t>
            </w:r>
          </w:p>
        </w:tc>
        <w:tc>
          <w:tcPr>
            <w:tcW w:w="1885" w:type="dxa"/>
            <w:tcBorders>
              <w:top w:val="single" w:sz="4" w:space="0" w:color="auto"/>
            </w:tcBorders>
            <w:shd w:val="clear" w:color="auto" w:fill="4F81BD"/>
          </w:tcPr>
          <w:p w:rsidR="003400A3" w:rsidRPr="006376C8" w:rsidP="00D87100" w14:paraId="44164FAB" w14:textId="22BF65C9">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1026</w:t>
            </w:r>
          </w:p>
        </w:tc>
      </w:tr>
      <w:tr w14:paraId="70C47C3D" w14:textId="49120978" w:rsidTr="00715F26">
        <w:tblPrEx>
          <w:tblW w:w="0" w:type="auto"/>
          <w:tblLook w:val="00A0"/>
        </w:tblPrEx>
        <w:tc>
          <w:tcPr>
            <w:tcW w:w="2649" w:type="dxa"/>
          </w:tcPr>
          <w:p w:rsidR="003400A3" w:rsidRPr="006376C8" w:rsidP="00D87100" w14:paraId="0EBBF6BD" w14:textId="73D74F56">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01" w:type="dxa"/>
            <w:gridSpan w:val="4"/>
          </w:tcPr>
          <w:p w:rsidR="003400A3" w:rsidRPr="006376C8" w:rsidP="00D87100" w14:paraId="5BF568DB" w14:textId="2AE9092F">
            <w:pPr>
              <w:spacing w:after="0"/>
              <w:rPr>
                <w:rFonts w:ascii="Times New Roman" w:hAnsi="Times New Roman"/>
                <w:bCs/>
                <w:sz w:val="24"/>
                <w:szCs w:val="24"/>
              </w:rPr>
            </w:pPr>
            <w:r>
              <w:rPr>
                <w:rFonts w:ascii="Times New Roman" w:hAnsi="Times New Roman"/>
                <w:sz w:val="24"/>
                <w:szCs w:val="24"/>
              </w:rPr>
              <w:t xml:space="preserve">The unduplicated number of </w:t>
            </w:r>
            <w:r w:rsidR="00C16053">
              <w:rPr>
                <w:rFonts w:ascii="Times New Roman" w:hAnsi="Times New Roman"/>
                <w:sz w:val="24"/>
                <w:szCs w:val="24"/>
              </w:rPr>
              <w:t xml:space="preserve">allegations against a school staff member </w:t>
            </w:r>
            <w:r w:rsidR="00525D27">
              <w:rPr>
                <w:rFonts w:ascii="Times New Roman" w:hAnsi="Times New Roman"/>
                <w:sz w:val="24"/>
                <w:szCs w:val="24"/>
              </w:rPr>
              <w:t xml:space="preserve">that were followed by a resignation or retirement prior to final discipline or termination, </w:t>
            </w:r>
            <w:r>
              <w:rPr>
                <w:rFonts w:ascii="Times New Roman" w:hAnsi="Times New Roman"/>
                <w:sz w:val="24"/>
                <w:szCs w:val="24"/>
              </w:rPr>
              <w:t xml:space="preserve">by type of offense.  </w:t>
            </w:r>
          </w:p>
        </w:tc>
      </w:tr>
      <w:tr w14:paraId="6E6A2484" w14:textId="4C0C5005" w:rsidTr="00715F26">
        <w:tblPrEx>
          <w:tblW w:w="0" w:type="auto"/>
          <w:tblLook w:val="00A0"/>
        </w:tblPrEx>
        <w:tc>
          <w:tcPr>
            <w:tcW w:w="2649" w:type="dxa"/>
          </w:tcPr>
          <w:p w:rsidR="003400A3" w:rsidRPr="006376C8" w:rsidP="00D87100" w14:paraId="3CDF1277" w14:textId="70861CF1">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701" w:type="dxa"/>
            <w:gridSpan w:val="4"/>
          </w:tcPr>
          <w:p w:rsidR="003400A3" w:rsidRPr="006376C8" w:rsidP="00B56622" w14:paraId="54D4450F" w14:textId="0339660A">
            <w:pPr>
              <w:pStyle w:val="ListParagraph"/>
              <w:numPr>
                <w:ilvl w:val="0"/>
                <w:numId w:val="19"/>
              </w:numPr>
              <w:spacing w:after="0"/>
              <w:rPr>
                <w:rFonts w:ascii="Times New Roman" w:hAnsi="Times New Roman"/>
                <w:b/>
                <w:bCs/>
                <w:sz w:val="24"/>
                <w:szCs w:val="24"/>
              </w:rPr>
            </w:pPr>
            <w:r w:rsidRPr="006376C8">
              <w:rPr>
                <w:rFonts w:ascii="Times New Roman" w:hAnsi="Times New Roman"/>
                <w:sz w:val="24"/>
                <w:szCs w:val="24"/>
              </w:rPr>
              <w:t>Integer</w:t>
            </w:r>
          </w:p>
        </w:tc>
      </w:tr>
      <w:tr w14:paraId="44569F61" w14:textId="2E0B7CA7" w:rsidTr="00715F26">
        <w:tblPrEx>
          <w:tblW w:w="0" w:type="auto"/>
          <w:tblLook w:val="00A0"/>
        </w:tblPrEx>
        <w:tc>
          <w:tcPr>
            <w:tcW w:w="2649" w:type="dxa"/>
          </w:tcPr>
          <w:p w:rsidR="003400A3" w:rsidRPr="006376C8" w:rsidP="00D87100" w14:paraId="7907D482" w14:textId="7025BF1A">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701" w:type="dxa"/>
            <w:gridSpan w:val="4"/>
          </w:tcPr>
          <w:p w:rsidR="003400A3" w:rsidRPr="003C2689" w:rsidP="00D87100" w14:paraId="3C708978" w14:textId="5D94BC5F">
            <w:pPr>
              <w:spacing w:after="0"/>
              <w:rPr>
                <w:rFonts w:ascii="Times New Roman" w:hAnsi="Times New Roman"/>
                <w:bCs/>
                <w:sz w:val="24"/>
                <w:szCs w:val="24"/>
              </w:rPr>
            </w:pPr>
            <w:r>
              <w:rPr>
                <w:rFonts w:ascii="Times New Roman" w:hAnsi="Times New Roman"/>
                <w:sz w:val="24"/>
                <w:szCs w:val="24"/>
              </w:rPr>
              <w:t>Regular School Year</w:t>
            </w:r>
            <w:r w:rsidRPr="003C2689">
              <w:rPr>
                <w:rFonts w:ascii="Times New Roman" w:hAnsi="Times New Roman"/>
                <w:sz w:val="24"/>
                <w:szCs w:val="24"/>
              </w:rPr>
              <w:t xml:space="preserve"> </w:t>
            </w:r>
          </w:p>
        </w:tc>
      </w:tr>
      <w:tr w14:paraId="0BC1B198" w14:textId="533A5B67" w:rsidTr="00715F26">
        <w:tblPrEx>
          <w:tblW w:w="0" w:type="auto"/>
          <w:tblLook w:val="00A0"/>
        </w:tblPrEx>
        <w:tc>
          <w:tcPr>
            <w:tcW w:w="2649" w:type="dxa"/>
          </w:tcPr>
          <w:p w:rsidR="003400A3" w:rsidRPr="006376C8" w:rsidP="00D87100" w14:paraId="4A2D1D76" w14:textId="3A126729">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48" w:type="dxa"/>
          </w:tcPr>
          <w:p w:rsidR="003400A3" w:rsidRPr="006376C8" w:rsidP="00D87100" w14:paraId="3FD00DCF" w14:textId="7D13F8FD">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26" w:type="dxa"/>
          </w:tcPr>
          <w:p w:rsidR="003400A3" w:rsidRPr="006376C8" w:rsidP="00D87100" w14:paraId="2BAEA527" w14:textId="588D438D">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r w:rsidRPr="006376C8">
              <w:rPr>
                <w:bCs/>
                <w:sz w:val="24"/>
                <w:szCs w:val="24"/>
              </w:rPr>
              <w:t xml:space="preserve">  </w:t>
            </w:r>
          </w:p>
        </w:tc>
        <w:tc>
          <w:tcPr>
            <w:tcW w:w="2327" w:type="dxa"/>
            <w:gridSpan w:val="2"/>
          </w:tcPr>
          <w:p w:rsidR="003400A3" w:rsidRPr="006376C8" w:rsidP="00D87100" w14:paraId="660292AC" w14:textId="435FF4AD">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6459CAE3" w14:textId="54A7551C" w:rsidTr="00715F26">
        <w:tblPrEx>
          <w:tblW w:w="0" w:type="auto"/>
          <w:tblLook w:val="00A0"/>
        </w:tblPrEx>
        <w:tc>
          <w:tcPr>
            <w:tcW w:w="2649" w:type="dxa"/>
          </w:tcPr>
          <w:p w:rsidR="003400A3" w:rsidRPr="006376C8" w:rsidP="00D87100" w14:paraId="20C6D748" w14:textId="78A9DF5D">
            <w:pPr>
              <w:spacing w:after="0"/>
              <w:rPr>
                <w:rFonts w:ascii="Times New Roman" w:hAnsi="Times New Roman"/>
                <w:b/>
                <w:bCs/>
                <w:sz w:val="24"/>
                <w:szCs w:val="24"/>
              </w:rPr>
            </w:pPr>
            <w:r>
              <w:rPr>
                <w:rFonts w:ascii="Times New Roman" w:hAnsi="Times New Roman"/>
                <w:b/>
                <w:bCs/>
                <w:sz w:val="24"/>
                <w:szCs w:val="24"/>
              </w:rPr>
              <w:t>Education Unit Total</w:t>
            </w:r>
          </w:p>
        </w:tc>
        <w:tc>
          <w:tcPr>
            <w:tcW w:w="6701" w:type="dxa"/>
            <w:gridSpan w:val="4"/>
          </w:tcPr>
          <w:p w:rsidR="003400A3" w:rsidRPr="006376C8" w:rsidP="00D87100" w14:paraId="073DAE71" w14:textId="79C6A4A5">
            <w:pPr>
              <w:spacing w:after="0"/>
              <w:rPr>
                <w:b/>
                <w:bCs/>
                <w:sz w:val="24"/>
                <w:szCs w:val="24"/>
              </w:rPr>
            </w:pPr>
            <w:r w:rsidRPr="006376C8">
              <w:rPr>
                <w:rFonts w:ascii="Wingdings 2" w:eastAsia="Wingdings 2" w:hAnsi="Wingdings 2" w:cs="Wingdings 2"/>
                <w:bCs/>
                <w:sz w:val="24"/>
                <w:szCs w:val="24"/>
              </w:rPr>
              <w:t>£</w:t>
            </w:r>
          </w:p>
        </w:tc>
      </w:tr>
      <w:tr w14:paraId="399AFD17" w14:textId="078A208A" w:rsidTr="00715F26">
        <w:tblPrEx>
          <w:tblW w:w="0" w:type="auto"/>
          <w:tblLook w:val="00A0"/>
        </w:tblPrEx>
        <w:tc>
          <w:tcPr>
            <w:tcW w:w="2649" w:type="dxa"/>
          </w:tcPr>
          <w:p w:rsidR="00715F26" w:rsidRPr="006376C8" w:rsidP="00715F26" w14:paraId="63C95C40" w14:textId="4A10A0E1">
            <w:pPr>
              <w:spacing w:after="0"/>
              <w:rPr>
                <w:rFonts w:ascii="Times New Roman" w:hAnsi="Times New Roman"/>
                <w:b/>
                <w:bCs/>
                <w:sz w:val="24"/>
                <w:szCs w:val="24"/>
              </w:rPr>
            </w:pPr>
            <w:r w:rsidRPr="006376C8">
              <w:rPr>
                <w:rFonts w:ascii="Times New Roman" w:hAnsi="Times New Roman"/>
                <w:b/>
                <w:bCs/>
                <w:sz w:val="24"/>
                <w:szCs w:val="24"/>
              </w:rPr>
              <w:t>Comment</w:t>
            </w:r>
            <w:r>
              <w:rPr>
                <w:rFonts w:ascii="Times New Roman" w:hAnsi="Times New Roman"/>
                <w:b/>
                <w:bCs/>
                <w:sz w:val="24"/>
                <w:szCs w:val="24"/>
              </w:rPr>
              <w:t xml:space="preserve"> </w:t>
            </w:r>
          </w:p>
        </w:tc>
        <w:tc>
          <w:tcPr>
            <w:tcW w:w="6701" w:type="dxa"/>
            <w:gridSpan w:val="4"/>
          </w:tcPr>
          <w:p w:rsidR="00715F26" w:rsidP="00530D02" w14:paraId="7A450FAE" w14:textId="7FD715E1">
            <w:pPr>
              <w:spacing w:after="0" w:line="240" w:lineRule="auto"/>
              <w:rPr>
                <w:rFonts w:ascii="Times New Roman" w:hAnsi="Times New Roman"/>
                <w:sz w:val="24"/>
                <w:szCs w:val="24"/>
              </w:rPr>
            </w:pPr>
            <w:r w:rsidRPr="0064593C">
              <w:rPr>
                <w:rFonts w:ascii="Times New Roman" w:hAnsi="Times New Roman"/>
                <w:sz w:val="24"/>
                <w:szCs w:val="24"/>
              </w:rPr>
              <w:t xml:space="preserve">Include </w:t>
            </w:r>
            <w:r>
              <w:rPr>
                <w:rFonts w:ascii="Times New Roman" w:hAnsi="Times New Roman"/>
                <w:sz w:val="24"/>
                <w:szCs w:val="24"/>
              </w:rPr>
              <w:t xml:space="preserve">allegations </w:t>
            </w:r>
            <w:r w:rsidR="002B11D5">
              <w:rPr>
                <w:rFonts w:ascii="Times New Roman" w:hAnsi="Times New Roman"/>
                <w:sz w:val="24"/>
                <w:szCs w:val="24"/>
              </w:rPr>
              <w:t>involving</w:t>
            </w:r>
            <w:r w:rsidR="00BB5A83">
              <w:rPr>
                <w:rFonts w:ascii="Times New Roman" w:hAnsi="Times New Roman"/>
                <w:sz w:val="24"/>
                <w:szCs w:val="24"/>
              </w:rPr>
              <w:t xml:space="preserve"> </w:t>
            </w:r>
            <w:r w:rsidRPr="0064593C">
              <w:rPr>
                <w:rFonts w:ascii="Times New Roman" w:hAnsi="Times New Roman"/>
                <w:sz w:val="24"/>
                <w:szCs w:val="24"/>
              </w:rPr>
              <w:t xml:space="preserve">students enrolled in </w:t>
            </w:r>
            <w:r w:rsidR="00B20172">
              <w:rPr>
                <w:rFonts w:ascii="Times New Roman" w:hAnsi="Times New Roman"/>
                <w:sz w:val="24"/>
                <w:szCs w:val="24"/>
              </w:rPr>
              <w:t xml:space="preserve">preschool, </w:t>
            </w:r>
            <w:r>
              <w:rPr>
                <w:rFonts w:ascii="Times New Roman" w:hAnsi="Times New Roman"/>
                <w:sz w:val="24"/>
                <w:szCs w:val="24"/>
              </w:rPr>
              <w:t>grades K-12</w:t>
            </w:r>
            <w:r w:rsidRPr="0064593C">
              <w:rPr>
                <w:rFonts w:ascii="Times New Roman" w:hAnsi="Times New Roman"/>
                <w:sz w:val="24"/>
                <w:szCs w:val="24"/>
              </w:rPr>
              <w:t xml:space="preserve">, and </w:t>
            </w:r>
            <w:r w:rsidRPr="002926A6">
              <w:rPr>
                <w:rFonts w:ascii="Times New Roman" w:hAnsi="Times New Roman"/>
                <w:sz w:val="24"/>
                <w:szCs w:val="24"/>
              </w:rPr>
              <w:t>comparable ungraded levels</w:t>
            </w:r>
            <w:r>
              <w:rPr>
                <w:rFonts w:ascii="Times New Roman" w:hAnsi="Times New Roman"/>
                <w:sz w:val="24"/>
                <w:szCs w:val="24"/>
              </w:rPr>
              <w:t xml:space="preserve">.  </w:t>
            </w:r>
            <w:r w:rsidRPr="0064593C" w:rsidR="00CF4824">
              <w:rPr>
                <w:rFonts w:ascii="Times New Roman" w:hAnsi="Times New Roman"/>
                <w:sz w:val="24"/>
                <w:szCs w:val="24"/>
              </w:rPr>
              <w:t xml:space="preserve">Include </w:t>
            </w:r>
            <w:r w:rsidR="00CF4824">
              <w:rPr>
                <w:rFonts w:ascii="Times New Roman" w:hAnsi="Times New Roman"/>
                <w:sz w:val="24"/>
                <w:szCs w:val="24"/>
              </w:rPr>
              <w:t>allegations against school staff</w:t>
            </w:r>
            <w:r w:rsidRPr="0064593C" w:rsidR="00CF4824">
              <w:rPr>
                <w:rFonts w:ascii="Times New Roman" w:hAnsi="Times New Roman"/>
                <w:sz w:val="24"/>
                <w:szCs w:val="24"/>
              </w:rPr>
              <w:t xml:space="preserve"> </w:t>
            </w:r>
            <w:r w:rsidR="00CF4824">
              <w:rPr>
                <w:rFonts w:ascii="Times New Roman" w:hAnsi="Times New Roman"/>
                <w:sz w:val="24"/>
                <w:szCs w:val="24"/>
              </w:rPr>
              <w:t>involved</w:t>
            </w:r>
            <w:r w:rsidRPr="0064593C" w:rsidR="00CF4824">
              <w:rPr>
                <w:rFonts w:ascii="Times New Roman" w:hAnsi="Times New Roman"/>
                <w:sz w:val="24"/>
                <w:szCs w:val="24"/>
              </w:rPr>
              <w:t xml:space="preserve"> in </w:t>
            </w:r>
            <w:r w:rsidR="00CF4824">
              <w:rPr>
                <w:rFonts w:ascii="Times New Roman" w:hAnsi="Times New Roman"/>
                <w:sz w:val="24"/>
                <w:szCs w:val="24"/>
              </w:rPr>
              <w:t>preschool, grades K-12</w:t>
            </w:r>
            <w:r w:rsidRPr="0064593C" w:rsidR="00CF4824">
              <w:rPr>
                <w:rFonts w:ascii="Times New Roman" w:hAnsi="Times New Roman"/>
                <w:sz w:val="24"/>
                <w:szCs w:val="24"/>
              </w:rPr>
              <w:t xml:space="preserve">, and </w:t>
            </w:r>
            <w:r w:rsidRPr="002926A6" w:rsidR="00CF4824">
              <w:rPr>
                <w:rFonts w:ascii="Times New Roman" w:hAnsi="Times New Roman"/>
                <w:sz w:val="24"/>
                <w:szCs w:val="24"/>
              </w:rPr>
              <w:t>comparable ungraded levels</w:t>
            </w:r>
            <w:r w:rsidR="00CF4824">
              <w:rPr>
                <w:rFonts w:ascii="Times New Roman" w:hAnsi="Times New Roman"/>
                <w:sz w:val="24"/>
                <w:szCs w:val="24"/>
              </w:rPr>
              <w:t xml:space="preserve">.  </w:t>
            </w:r>
            <w:r w:rsidR="00774BAA">
              <w:rPr>
                <w:rFonts w:ascii="Times New Roman" w:hAnsi="Times New Roman"/>
                <w:sz w:val="24"/>
                <w:szCs w:val="24"/>
              </w:rPr>
              <w:t xml:space="preserve">Include allegations for offenses that occurred </w:t>
            </w:r>
            <w:r w:rsidR="00C1597D">
              <w:rPr>
                <w:rFonts w:ascii="Times New Roman" w:hAnsi="Times New Roman"/>
                <w:sz w:val="24"/>
                <w:szCs w:val="24"/>
              </w:rPr>
              <w:t>at the school.</w:t>
            </w:r>
          </w:p>
          <w:p w:rsidR="00EA2815" w:rsidP="00530D02" w14:paraId="6F2DA7B4" w14:textId="796F5D95">
            <w:pPr>
              <w:spacing w:after="0" w:line="240" w:lineRule="auto"/>
              <w:rPr>
                <w:rFonts w:ascii="Times New Roman" w:hAnsi="Times New Roman"/>
                <w:sz w:val="24"/>
                <w:szCs w:val="24"/>
              </w:rPr>
            </w:pPr>
          </w:p>
          <w:p w:rsidR="00EA2815" w:rsidRPr="006376C8" w:rsidP="007835DA" w14:paraId="79D348C1" w14:textId="2F4BBC78">
            <w:pPr>
              <w:spacing w:after="0"/>
              <w:rPr>
                <w:rFonts w:ascii="Times New Roman" w:hAnsi="Times New Roman"/>
                <w:sz w:val="24"/>
                <w:szCs w:val="24"/>
              </w:rPr>
            </w:pPr>
            <w:r>
              <w:rPr>
                <w:rFonts w:ascii="Times New Roman" w:hAnsi="Times New Roman"/>
                <w:sz w:val="24"/>
                <w:szCs w:val="24"/>
              </w:rPr>
              <w:t xml:space="preserve">School </w:t>
            </w:r>
            <w:r w:rsidRPr="003E6188">
              <w:rPr>
                <w:rFonts w:ascii="Times New Roman" w:hAnsi="Times New Roman"/>
                <w:sz w:val="24"/>
                <w:szCs w:val="24"/>
              </w:rPr>
              <w:t>staff refers to</w:t>
            </w:r>
            <w:r w:rsidRPr="003E6188" w:rsidR="004A275B">
              <w:rPr>
                <w:rFonts w:ascii="Times New Roman" w:hAnsi="Times New Roman"/>
                <w:sz w:val="24"/>
                <w:szCs w:val="24"/>
              </w:rPr>
              <w:t xml:space="preserve"> any person employed or volunteering at a school on a temporary or permanent basis</w:t>
            </w:r>
            <w:r w:rsidRPr="003E6188" w:rsidR="00A352BD">
              <w:rPr>
                <w:rFonts w:ascii="Times New Roman" w:hAnsi="Times New Roman"/>
                <w:sz w:val="24"/>
                <w:szCs w:val="24"/>
              </w:rPr>
              <w:t>.</w:t>
            </w:r>
            <w:r w:rsidRPr="003E6188">
              <w:rPr>
                <w:rFonts w:ascii="Times New Roman" w:hAnsi="Times New Roman"/>
                <w:sz w:val="24"/>
                <w:szCs w:val="24"/>
              </w:rPr>
              <w:t xml:space="preserve"> </w:t>
            </w:r>
          </w:p>
        </w:tc>
      </w:tr>
      <w:tr w14:paraId="18B43438" w14:textId="00E7D857" w:rsidTr="00715F26">
        <w:tblPrEx>
          <w:tblW w:w="0" w:type="auto"/>
          <w:tblLook w:val="00A0"/>
        </w:tblPrEx>
        <w:tc>
          <w:tcPr>
            <w:tcW w:w="2649" w:type="dxa"/>
          </w:tcPr>
          <w:p w:rsidR="00715F26" w:rsidRPr="006376C8" w:rsidP="00715F26" w14:paraId="09EC2144" w14:textId="590EF28C">
            <w:pPr>
              <w:spacing w:after="0"/>
              <w:rPr>
                <w:rFonts w:ascii="Times New Roman" w:hAnsi="Times New Roman"/>
                <w:b/>
                <w:bCs/>
                <w:color w:val="FFFFFF"/>
                <w:sz w:val="24"/>
                <w:szCs w:val="24"/>
              </w:rPr>
            </w:pPr>
            <w:bookmarkStart w:id="5" w:name="_Hlk40359412"/>
          </w:p>
        </w:tc>
        <w:tc>
          <w:tcPr>
            <w:tcW w:w="6701" w:type="dxa"/>
            <w:gridSpan w:val="4"/>
          </w:tcPr>
          <w:p w:rsidR="00715F26" w:rsidRPr="006376C8" w:rsidP="00715F26" w14:paraId="42C4F33D" w14:textId="2D7BC957">
            <w:pPr>
              <w:spacing w:after="0"/>
              <w:rPr>
                <w:rFonts w:ascii="Times New Roman" w:hAnsi="Times New Roman"/>
                <w:b/>
                <w:bCs/>
                <w:color w:val="FFFFFF"/>
                <w:sz w:val="24"/>
                <w:szCs w:val="24"/>
              </w:rPr>
            </w:pPr>
          </w:p>
        </w:tc>
      </w:tr>
      <w:tr w14:paraId="23D4672F" w14:textId="0C70F6EF" w:rsidTr="00715F26">
        <w:tblPrEx>
          <w:tblW w:w="0" w:type="auto"/>
          <w:tblLook w:val="00A0"/>
        </w:tblPrEx>
        <w:tc>
          <w:tcPr>
            <w:tcW w:w="2649" w:type="dxa"/>
            <w:shd w:val="clear" w:color="auto" w:fill="4F81BD"/>
          </w:tcPr>
          <w:p w:rsidR="00715F26" w:rsidRPr="006376C8" w:rsidP="00715F26" w14:paraId="5443FFA4" w14:textId="4C7149E4">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701" w:type="dxa"/>
            <w:gridSpan w:val="4"/>
            <w:shd w:val="clear" w:color="auto" w:fill="4F81BD"/>
          </w:tcPr>
          <w:p w:rsidR="00715F26" w:rsidRPr="006376C8" w:rsidP="00715F26" w14:paraId="4FB3125D" w14:textId="1411DDA6">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3455A2A6" w14:textId="4F547082" w:rsidTr="00715F26">
        <w:tblPrEx>
          <w:tblW w:w="0" w:type="auto"/>
          <w:tblLook w:val="00A0"/>
        </w:tblPrEx>
        <w:tc>
          <w:tcPr>
            <w:tcW w:w="2649" w:type="dxa"/>
          </w:tcPr>
          <w:p w:rsidR="00715F26" w:rsidRPr="006376C8" w:rsidP="00715F26" w14:paraId="2687310B" w14:textId="64A7E9BF">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701" w:type="dxa"/>
            <w:gridSpan w:val="4"/>
          </w:tcPr>
          <w:p w:rsidR="00715F26" w:rsidRPr="00677820" w:rsidP="00715F26" w14:paraId="2B714AF7" w14:textId="7792A1C1">
            <w:pPr>
              <w:numPr>
                <w:ilvl w:val="0"/>
                <w:numId w:val="2"/>
              </w:numPr>
              <w:spacing w:after="0"/>
              <w:rPr>
                <w:rFonts w:ascii="Times New Roman" w:hAnsi="Times New Roman"/>
                <w:b/>
                <w:bCs/>
                <w:sz w:val="24"/>
                <w:szCs w:val="24"/>
              </w:rPr>
            </w:pPr>
            <w:r>
              <w:rPr>
                <w:rFonts w:ascii="Times New Roman" w:hAnsi="Times New Roman"/>
                <w:sz w:val="24"/>
                <w:szCs w:val="24"/>
              </w:rPr>
              <w:t>Offense Type (Students and School Staff)</w:t>
            </w:r>
          </w:p>
        </w:tc>
      </w:tr>
      <w:bookmarkEnd w:id="5"/>
    </w:tbl>
    <w:p w:rsidR="003400A3" w14:paraId="59549B03" w14:textId="1DCB9A0F">
      <w:pPr>
        <w:spacing w:after="0" w:line="240" w:lineRule="auto"/>
        <w:rPr>
          <w:sz w:val="24"/>
          <w:szCs w:val="24"/>
        </w:rPr>
      </w:pPr>
    </w:p>
    <w:p w:rsidR="003E6188" w:rsidRPr="00A5281E" w:rsidP="003E6188" w14:paraId="28AF3F24" w14:textId="7969AC85">
      <w:pPr>
        <w:spacing w:after="0" w:line="240" w:lineRule="auto"/>
        <w:rPr>
          <w:rFonts w:ascii="Times New Roman" w:hAnsi="Times New Roman"/>
          <w:b/>
          <w:bCs/>
          <w:color w:val="FF0000"/>
          <w:sz w:val="24"/>
          <w:szCs w:val="24"/>
        </w:rPr>
      </w:pPr>
      <w:bookmarkStart w:id="6" w:name="_Hlk11770945"/>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442"/>
        <w:gridCol w:w="1885"/>
      </w:tblGrid>
      <w:tr w14:paraId="648E9F6F" w14:textId="60EFF767" w:rsidTr="00D87100">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465" w:type="dxa"/>
            <w:gridSpan w:val="4"/>
            <w:tcBorders>
              <w:top w:val="single" w:sz="4" w:space="0" w:color="auto"/>
            </w:tcBorders>
            <w:shd w:val="clear" w:color="auto" w:fill="4F81BD"/>
          </w:tcPr>
          <w:p w:rsidR="002A028D" w:rsidRPr="006376C8" w:rsidP="00D87100" w14:paraId="38A18DCE" w14:textId="7B709307">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 xml:space="preserve">Offenses allegations—school staff </w:t>
            </w:r>
            <w:r w:rsidR="00104C09">
              <w:rPr>
                <w:rFonts w:ascii="Times New Roman" w:hAnsi="Times New Roman"/>
                <w:b/>
                <w:bCs/>
                <w:color w:val="FFFFFF"/>
                <w:sz w:val="24"/>
                <w:szCs w:val="24"/>
              </w:rPr>
              <w:t>determination</w:t>
            </w:r>
            <w:r>
              <w:rPr>
                <w:rFonts w:ascii="Times New Roman" w:hAnsi="Times New Roman"/>
                <w:b/>
                <w:bCs/>
                <w:color w:val="FFFFFF"/>
                <w:sz w:val="24"/>
                <w:szCs w:val="24"/>
              </w:rPr>
              <w:t xml:space="preserve"> </w:t>
            </w:r>
          </w:p>
        </w:tc>
        <w:tc>
          <w:tcPr>
            <w:tcW w:w="1885" w:type="dxa"/>
            <w:tcBorders>
              <w:top w:val="single" w:sz="4" w:space="0" w:color="auto"/>
            </w:tcBorders>
            <w:shd w:val="clear" w:color="auto" w:fill="4F81BD"/>
          </w:tcPr>
          <w:p w:rsidR="002A028D" w:rsidRPr="006376C8" w:rsidP="00D87100" w14:paraId="28C9E623" w14:textId="4CB899C5">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1027</w:t>
            </w:r>
          </w:p>
        </w:tc>
      </w:tr>
      <w:tr w14:paraId="74CDA91C" w14:textId="023D64A7" w:rsidTr="00D87100">
        <w:tblPrEx>
          <w:tblW w:w="0" w:type="auto"/>
          <w:tblLook w:val="00A0"/>
        </w:tblPrEx>
        <w:tc>
          <w:tcPr>
            <w:tcW w:w="2649" w:type="dxa"/>
          </w:tcPr>
          <w:p w:rsidR="002A028D" w:rsidRPr="006376C8" w:rsidP="00D87100" w14:paraId="4E87538B" w14:textId="3644C628">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01" w:type="dxa"/>
            <w:gridSpan w:val="4"/>
          </w:tcPr>
          <w:p w:rsidR="002A028D" w:rsidRPr="006376C8" w:rsidP="00D87100" w14:paraId="389CDCC1" w14:textId="771F2E3A">
            <w:pPr>
              <w:spacing w:after="0"/>
              <w:rPr>
                <w:rFonts w:ascii="Times New Roman" w:hAnsi="Times New Roman"/>
                <w:bCs/>
                <w:sz w:val="24"/>
                <w:szCs w:val="24"/>
              </w:rPr>
            </w:pPr>
            <w:r>
              <w:rPr>
                <w:rFonts w:ascii="Times New Roman" w:hAnsi="Times New Roman"/>
                <w:sz w:val="24"/>
                <w:szCs w:val="24"/>
              </w:rPr>
              <w:t xml:space="preserve">The unduplicated number of allegations against a school staff member that were followed by a </w:t>
            </w:r>
            <w:r w:rsidR="00E4598B">
              <w:rPr>
                <w:rFonts w:ascii="Times New Roman" w:hAnsi="Times New Roman"/>
                <w:sz w:val="24"/>
                <w:szCs w:val="24"/>
              </w:rPr>
              <w:t>determination that the staff member was responsible or not responsible</w:t>
            </w:r>
            <w:r>
              <w:rPr>
                <w:rFonts w:ascii="Times New Roman" w:hAnsi="Times New Roman"/>
                <w:sz w:val="24"/>
                <w:szCs w:val="24"/>
              </w:rPr>
              <w:t xml:space="preserve">, by type of offense.  </w:t>
            </w:r>
          </w:p>
        </w:tc>
      </w:tr>
      <w:tr w14:paraId="68275D70" w14:textId="4A4BEE54" w:rsidTr="00D87100">
        <w:tblPrEx>
          <w:tblW w:w="0" w:type="auto"/>
          <w:tblLook w:val="00A0"/>
        </w:tblPrEx>
        <w:tc>
          <w:tcPr>
            <w:tcW w:w="2649" w:type="dxa"/>
          </w:tcPr>
          <w:p w:rsidR="002A028D" w:rsidRPr="006376C8" w:rsidP="00D87100" w14:paraId="10DD7E93" w14:textId="44E2D6AA">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701" w:type="dxa"/>
            <w:gridSpan w:val="4"/>
          </w:tcPr>
          <w:p w:rsidR="002A028D" w:rsidRPr="006376C8" w:rsidP="00B56622" w14:paraId="1C4D9A5B" w14:textId="60377337">
            <w:pPr>
              <w:pStyle w:val="ListParagraph"/>
              <w:numPr>
                <w:ilvl w:val="0"/>
                <w:numId w:val="19"/>
              </w:numPr>
              <w:spacing w:after="0"/>
              <w:rPr>
                <w:rFonts w:ascii="Times New Roman" w:hAnsi="Times New Roman"/>
                <w:b/>
                <w:bCs/>
                <w:sz w:val="24"/>
                <w:szCs w:val="24"/>
              </w:rPr>
            </w:pPr>
            <w:r w:rsidRPr="006376C8">
              <w:rPr>
                <w:rFonts w:ascii="Times New Roman" w:hAnsi="Times New Roman"/>
                <w:sz w:val="24"/>
                <w:szCs w:val="24"/>
              </w:rPr>
              <w:t>Integer</w:t>
            </w:r>
          </w:p>
        </w:tc>
      </w:tr>
      <w:tr w14:paraId="5CB316D9" w14:textId="3327CABA" w:rsidTr="00D87100">
        <w:tblPrEx>
          <w:tblW w:w="0" w:type="auto"/>
          <w:tblLook w:val="00A0"/>
        </w:tblPrEx>
        <w:tc>
          <w:tcPr>
            <w:tcW w:w="2649" w:type="dxa"/>
          </w:tcPr>
          <w:p w:rsidR="002A028D" w:rsidRPr="006376C8" w:rsidP="00D87100" w14:paraId="49387D5C" w14:textId="3285292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701" w:type="dxa"/>
            <w:gridSpan w:val="4"/>
          </w:tcPr>
          <w:p w:rsidR="002A028D" w:rsidRPr="003C2689" w:rsidP="00D87100" w14:paraId="172E0CF0" w14:textId="2CA78F0E">
            <w:pPr>
              <w:spacing w:after="0"/>
              <w:rPr>
                <w:rFonts w:ascii="Times New Roman" w:hAnsi="Times New Roman"/>
                <w:bCs/>
                <w:sz w:val="24"/>
                <w:szCs w:val="24"/>
              </w:rPr>
            </w:pPr>
            <w:r>
              <w:rPr>
                <w:rFonts w:ascii="Times New Roman" w:hAnsi="Times New Roman"/>
                <w:sz w:val="24"/>
                <w:szCs w:val="24"/>
              </w:rPr>
              <w:t>Regular School Year</w:t>
            </w:r>
            <w:r w:rsidRPr="003C2689">
              <w:rPr>
                <w:rFonts w:ascii="Times New Roman" w:hAnsi="Times New Roman"/>
                <w:sz w:val="24"/>
                <w:szCs w:val="24"/>
              </w:rPr>
              <w:t xml:space="preserve"> </w:t>
            </w:r>
          </w:p>
        </w:tc>
      </w:tr>
      <w:tr w14:paraId="6FD26C2D" w14:textId="68D94BF8" w:rsidTr="00D87100">
        <w:tblPrEx>
          <w:tblW w:w="0" w:type="auto"/>
          <w:tblLook w:val="00A0"/>
        </w:tblPrEx>
        <w:tc>
          <w:tcPr>
            <w:tcW w:w="2649" w:type="dxa"/>
          </w:tcPr>
          <w:p w:rsidR="002A028D" w:rsidRPr="006376C8" w:rsidP="00D87100" w14:paraId="5D805D7E" w14:textId="72B7279F">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48" w:type="dxa"/>
          </w:tcPr>
          <w:p w:rsidR="002A028D" w:rsidRPr="006376C8" w:rsidP="00D87100" w14:paraId="208FA2BC" w14:textId="5872D9A1">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26" w:type="dxa"/>
          </w:tcPr>
          <w:p w:rsidR="002A028D" w:rsidRPr="006376C8" w:rsidP="00D87100" w14:paraId="4162D8B8" w14:textId="273DA092">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r w:rsidRPr="006376C8">
              <w:rPr>
                <w:bCs/>
                <w:sz w:val="24"/>
                <w:szCs w:val="24"/>
              </w:rPr>
              <w:t xml:space="preserve">  </w:t>
            </w:r>
          </w:p>
        </w:tc>
        <w:tc>
          <w:tcPr>
            <w:tcW w:w="2327" w:type="dxa"/>
            <w:gridSpan w:val="2"/>
          </w:tcPr>
          <w:p w:rsidR="002A028D" w:rsidRPr="006376C8" w:rsidP="00D87100" w14:paraId="0820DD32" w14:textId="60EFC159">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3DC0299E" w14:textId="0AFEF221" w:rsidTr="00D87100">
        <w:tblPrEx>
          <w:tblW w:w="0" w:type="auto"/>
          <w:tblLook w:val="00A0"/>
        </w:tblPrEx>
        <w:tc>
          <w:tcPr>
            <w:tcW w:w="2649" w:type="dxa"/>
          </w:tcPr>
          <w:p w:rsidR="002A028D" w:rsidRPr="006376C8" w:rsidP="00D87100" w14:paraId="768CF035" w14:textId="21D9022C">
            <w:pPr>
              <w:spacing w:after="0"/>
              <w:rPr>
                <w:rFonts w:ascii="Times New Roman" w:hAnsi="Times New Roman"/>
                <w:b/>
                <w:bCs/>
                <w:sz w:val="24"/>
                <w:szCs w:val="24"/>
              </w:rPr>
            </w:pPr>
            <w:r>
              <w:rPr>
                <w:rFonts w:ascii="Times New Roman" w:hAnsi="Times New Roman"/>
                <w:b/>
                <w:bCs/>
                <w:sz w:val="24"/>
                <w:szCs w:val="24"/>
              </w:rPr>
              <w:t>Education Unit Total</w:t>
            </w:r>
          </w:p>
        </w:tc>
        <w:tc>
          <w:tcPr>
            <w:tcW w:w="6701" w:type="dxa"/>
            <w:gridSpan w:val="4"/>
          </w:tcPr>
          <w:p w:rsidR="002A028D" w:rsidRPr="006376C8" w:rsidP="00D87100" w14:paraId="17E816D2" w14:textId="193E6D97">
            <w:pPr>
              <w:spacing w:after="0"/>
              <w:rPr>
                <w:b/>
                <w:bCs/>
                <w:sz w:val="24"/>
                <w:szCs w:val="24"/>
              </w:rPr>
            </w:pPr>
            <w:r w:rsidRPr="006376C8">
              <w:rPr>
                <w:rFonts w:ascii="Wingdings 2" w:eastAsia="Wingdings 2" w:hAnsi="Wingdings 2" w:cs="Wingdings 2"/>
                <w:bCs/>
                <w:sz w:val="24"/>
                <w:szCs w:val="24"/>
              </w:rPr>
              <w:t>£</w:t>
            </w:r>
          </w:p>
        </w:tc>
      </w:tr>
      <w:tr w14:paraId="41828C06" w14:textId="09382F81" w:rsidTr="00D87100">
        <w:tblPrEx>
          <w:tblW w:w="0" w:type="auto"/>
          <w:tblLook w:val="00A0"/>
        </w:tblPrEx>
        <w:tc>
          <w:tcPr>
            <w:tcW w:w="2649" w:type="dxa"/>
          </w:tcPr>
          <w:p w:rsidR="002A028D" w:rsidRPr="006376C8" w:rsidP="00D87100" w14:paraId="10095623" w14:textId="6B12C4B1">
            <w:pPr>
              <w:spacing w:after="0"/>
              <w:rPr>
                <w:rFonts w:ascii="Times New Roman" w:hAnsi="Times New Roman"/>
                <w:b/>
                <w:bCs/>
                <w:sz w:val="24"/>
                <w:szCs w:val="24"/>
              </w:rPr>
            </w:pPr>
            <w:r w:rsidRPr="006376C8">
              <w:rPr>
                <w:rFonts w:ascii="Times New Roman" w:hAnsi="Times New Roman"/>
                <w:b/>
                <w:bCs/>
                <w:sz w:val="24"/>
                <w:szCs w:val="24"/>
              </w:rPr>
              <w:t>Comment</w:t>
            </w:r>
            <w:r>
              <w:rPr>
                <w:rFonts w:ascii="Times New Roman" w:hAnsi="Times New Roman"/>
                <w:b/>
                <w:bCs/>
                <w:sz w:val="24"/>
                <w:szCs w:val="24"/>
              </w:rPr>
              <w:t xml:space="preserve"> </w:t>
            </w:r>
          </w:p>
        </w:tc>
        <w:tc>
          <w:tcPr>
            <w:tcW w:w="6701" w:type="dxa"/>
            <w:gridSpan w:val="4"/>
          </w:tcPr>
          <w:p w:rsidR="002A028D" w:rsidP="00D87100" w14:paraId="7D5DF6A4" w14:textId="4F572430">
            <w:pPr>
              <w:spacing w:after="0" w:line="240" w:lineRule="auto"/>
              <w:rPr>
                <w:rFonts w:ascii="Times New Roman" w:hAnsi="Times New Roman"/>
                <w:sz w:val="24"/>
                <w:szCs w:val="24"/>
              </w:rPr>
            </w:pPr>
            <w:r w:rsidRPr="0064593C">
              <w:rPr>
                <w:rFonts w:ascii="Times New Roman" w:hAnsi="Times New Roman"/>
                <w:sz w:val="24"/>
                <w:szCs w:val="24"/>
              </w:rPr>
              <w:t xml:space="preserve">Include </w:t>
            </w:r>
            <w:r>
              <w:rPr>
                <w:rFonts w:ascii="Times New Roman" w:hAnsi="Times New Roman"/>
                <w:sz w:val="24"/>
                <w:szCs w:val="24"/>
              </w:rPr>
              <w:t xml:space="preserve">allegations </w:t>
            </w:r>
            <w:r w:rsidR="009C5807">
              <w:rPr>
                <w:rFonts w:ascii="Times New Roman" w:hAnsi="Times New Roman"/>
                <w:sz w:val="24"/>
                <w:szCs w:val="24"/>
              </w:rPr>
              <w:t>against school staff</w:t>
            </w:r>
            <w:r w:rsidRPr="0064593C">
              <w:rPr>
                <w:rFonts w:ascii="Times New Roman" w:hAnsi="Times New Roman"/>
                <w:sz w:val="24"/>
                <w:szCs w:val="24"/>
              </w:rPr>
              <w:t xml:space="preserve"> </w:t>
            </w:r>
            <w:r w:rsidR="00255682">
              <w:rPr>
                <w:rFonts w:ascii="Times New Roman" w:hAnsi="Times New Roman"/>
                <w:sz w:val="24"/>
                <w:szCs w:val="24"/>
              </w:rPr>
              <w:t>involved</w:t>
            </w:r>
            <w:r w:rsidRPr="0064593C">
              <w:rPr>
                <w:rFonts w:ascii="Times New Roman" w:hAnsi="Times New Roman"/>
                <w:sz w:val="24"/>
                <w:szCs w:val="24"/>
              </w:rPr>
              <w:t xml:space="preserve"> in </w:t>
            </w:r>
            <w:r>
              <w:rPr>
                <w:rFonts w:ascii="Times New Roman" w:hAnsi="Times New Roman"/>
                <w:sz w:val="24"/>
                <w:szCs w:val="24"/>
              </w:rPr>
              <w:t>preschool, grades K-12</w:t>
            </w:r>
            <w:r w:rsidRPr="0064593C">
              <w:rPr>
                <w:rFonts w:ascii="Times New Roman" w:hAnsi="Times New Roman"/>
                <w:sz w:val="24"/>
                <w:szCs w:val="24"/>
              </w:rPr>
              <w:t xml:space="preserve">, and </w:t>
            </w:r>
            <w:r w:rsidRPr="002926A6">
              <w:rPr>
                <w:rFonts w:ascii="Times New Roman" w:hAnsi="Times New Roman"/>
                <w:sz w:val="24"/>
                <w:szCs w:val="24"/>
              </w:rPr>
              <w:t>comparable ungraded levels</w:t>
            </w:r>
            <w:r>
              <w:rPr>
                <w:rFonts w:ascii="Times New Roman" w:hAnsi="Times New Roman"/>
                <w:sz w:val="24"/>
                <w:szCs w:val="24"/>
              </w:rPr>
              <w:t>.  Include allegations for offenses that occurred at the school.</w:t>
            </w:r>
          </w:p>
          <w:p w:rsidR="00BA662F" w:rsidP="00D87100" w14:paraId="6426CA78" w14:textId="5D14336E">
            <w:pPr>
              <w:spacing w:after="0" w:line="240" w:lineRule="auto"/>
              <w:rPr>
                <w:rFonts w:ascii="Times New Roman" w:hAnsi="Times New Roman"/>
                <w:sz w:val="24"/>
                <w:szCs w:val="24"/>
              </w:rPr>
            </w:pPr>
          </w:p>
          <w:p w:rsidR="00BA662F" w:rsidRPr="006376C8" w:rsidP="007835DA" w14:paraId="513A37FB" w14:textId="61BF76AA">
            <w:pPr>
              <w:spacing w:after="0"/>
              <w:rPr>
                <w:rFonts w:ascii="Times New Roman" w:hAnsi="Times New Roman"/>
                <w:sz w:val="24"/>
                <w:szCs w:val="24"/>
              </w:rPr>
            </w:pPr>
            <w:r w:rsidRPr="003E6188">
              <w:rPr>
                <w:rFonts w:ascii="Times New Roman" w:hAnsi="Times New Roman"/>
                <w:sz w:val="24"/>
                <w:szCs w:val="24"/>
              </w:rPr>
              <w:t xml:space="preserve">School staff refers to </w:t>
            </w:r>
            <w:r w:rsidRPr="003E6188" w:rsidR="004A275B">
              <w:rPr>
                <w:rFonts w:ascii="Times New Roman" w:hAnsi="Times New Roman"/>
                <w:sz w:val="24"/>
                <w:szCs w:val="24"/>
                <w:lang w:bidi="en-US"/>
              </w:rPr>
              <w:t>any person employed or volunteering at a school on a temporary or permanent basis.</w:t>
            </w:r>
          </w:p>
        </w:tc>
      </w:tr>
      <w:tr w14:paraId="4230DC14" w14:textId="1BC7F5EA" w:rsidTr="00D87100">
        <w:tblPrEx>
          <w:tblW w:w="0" w:type="auto"/>
          <w:tblLook w:val="00A0"/>
        </w:tblPrEx>
        <w:tc>
          <w:tcPr>
            <w:tcW w:w="2649" w:type="dxa"/>
          </w:tcPr>
          <w:p w:rsidR="002A028D" w:rsidRPr="006376C8" w:rsidP="00D87100" w14:paraId="484294FA" w14:textId="4B830FE0">
            <w:pPr>
              <w:spacing w:after="0"/>
              <w:rPr>
                <w:rFonts w:ascii="Times New Roman" w:hAnsi="Times New Roman"/>
                <w:b/>
                <w:bCs/>
                <w:color w:val="FFFFFF"/>
                <w:sz w:val="24"/>
                <w:szCs w:val="24"/>
              </w:rPr>
            </w:pPr>
          </w:p>
        </w:tc>
        <w:tc>
          <w:tcPr>
            <w:tcW w:w="6701" w:type="dxa"/>
            <w:gridSpan w:val="4"/>
          </w:tcPr>
          <w:p w:rsidR="002A028D" w:rsidRPr="006376C8" w:rsidP="00D87100" w14:paraId="3D5A09A5" w14:textId="7E04DE10">
            <w:pPr>
              <w:spacing w:after="0"/>
              <w:rPr>
                <w:rFonts w:ascii="Times New Roman" w:hAnsi="Times New Roman"/>
                <w:b/>
                <w:bCs/>
                <w:color w:val="FFFFFF"/>
                <w:sz w:val="24"/>
                <w:szCs w:val="24"/>
              </w:rPr>
            </w:pPr>
          </w:p>
        </w:tc>
      </w:tr>
      <w:tr w14:paraId="6873806D" w14:textId="3F42EB4F" w:rsidTr="00D87100">
        <w:tblPrEx>
          <w:tblW w:w="0" w:type="auto"/>
          <w:tblLook w:val="00A0"/>
        </w:tblPrEx>
        <w:tc>
          <w:tcPr>
            <w:tcW w:w="2649" w:type="dxa"/>
            <w:shd w:val="clear" w:color="auto" w:fill="4F81BD"/>
          </w:tcPr>
          <w:p w:rsidR="002A028D" w:rsidRPr="006376C8" w:rsidP="00D87100" w14:paraId="6777BCA3" w14:textId="4E9CEA45">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701" w:type="dxa"/>
            <w:gridSpan w:val="4"/>
            <w:shd w:val="clear" w:color="auto" w:fill="4F81BD"/>
          </w:tcPr>
          <w:p w:rsidR="002A028D" w:rsidRPr="006376C8" w:rsidP="00D87100" w14:paraId="778C9D17" w14:textId="0AA38C1D">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7A33BA92" w14:textId="774C73AA" w:rsidTr="00D87100">
        <w:tblPrEx>
          <w:tblW w:w="0" w:type="auto"/>
          <w:tblLook w:val="00A0"/>
        </w:tblPrEx>
        <w:tc>
          <w:tcPr>
            <w:tcW w:w="2649" w:type="dxa"/>
          </w:tcPr>
          <w:p w:rsidR="002A028D" w:rsidRPr="006376C8" w:rsidP="00D87100" w14:paraId="3212C637" w14:textId="03FE216C">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701" w:type="dxa"/>
            <w:gridSpan w:val="4"/>
          </w:tcPr>
          <w:p w:rsidR="002A028D" w:rsidRPr="00677820" w:rsidP="00D87100" w14:paraId="154B060C" w14:textId="1ED1F263">
            <w:pPr>
              <w:numPr>
                <w:ilvl w:val="0"/>
                <w:numId w:val="2"/>
              </w:numPr>
              <w:spacing w:after="0"/>
              <w:rPr>
                <w:rFonts w:ascii="Times New Roman" w:hAnsi="Times New Roman"/>
                <w:b/>
                <w:bCs/>
                <w:sz w:val="24"/>
                <w:szCs w:val="24"/>
              </w:rPr>
            </w:pPr>
            <w:r>
              <w:rPr>
                <w:rFonts w:ascii="Times New Roman" w:hAnsi="Times New Roman"/>
                <w:sz w:val="24"/>
                <w:szCs w:val="24"/>
              </w:rPr>
              <w:t>Offense Type (Students and School Staff)</w:t>
            </w:r>
          </w:p>
        </w:tc>
      </w:tr>
      <w:bookmarkEnd w:id="6"/>
    </w:tbl>
    <w:p w:rsidR="006D780F" w14:paraId="3E7744B8" w14:textId="662048B4">
      <w:pPr>
        <w:spacing w:after="0" w:line="240" w:lineRule="auto"/>
        <w:rPr>
          <w:sz w:val="24"/>
          <w:szCs w:val="24"/>
        </w:rPr>
      </w:pPr>
    </w:p>
    <w:p w:rsidR="00D67776" w14:paraId="7F91FDA0" w14:textId="1EBBD3F8">
      <w:pPr>
        <w:spacing w:after="0" w:line="240" w:lineRule="auto"/>
        <w:rPr>
          <w:sz w:val="24"/>
          <w:szCs w:val="24"/>
        </w:rPr>
      </w:pPr>
    </w:p>
    <w:p w:rsidR="00D67776" w14:paraId="26BF99DA" w14:textId="1F7E01FC">
      <w:pPr>
        <w:spacing w:after="0" w:line="240" w:lineRule="auto"/>
        <w:rPr>
          <w:sz w:val="24"/>
          <w:szCs w:val="24"/>
        </w:rPr>
      </w:pPr>
    </w:p>
    <w:p w:rsidR="00D67776" w14:paraId="401EE675" w14:textId="77777777">
      <w:pPr>
        <w:spacing w:after="0" w:line="240" w:lineRule="auto"/>
        <w:rPr>
          <w:sz w:val="24"/>
          <w:szCs w:val="24"/>
        </w:rPr>
      </w:pPr>
    </w:p>
    <w:p w:rsidR="003E6188" w:rsidRPr="00A5281E" w:rsidP="003E6188" w14:paraId="2FD8A26D" w14:textId="5139FA66">
      <w:pPr>
        <w:spacing w:after="0" w:line="240" w:lineRule="auto"/>
        <w:rPr>
          <w:rFonts w:ascii="Times New Roman" w:hAnsi="Times New Roman"/>
          <w:b/>
          <w:bCs/>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712"/>
        <w:gridCol w:w="1615"/>
      </w:tblGrid>
      <w:tr w14:paraId="679D7AAE" w14:textId="2E349218" w:rsidTr="00FB7A88">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735" w:type="dxa"/>
            <w:gridSpan w:val="4"/>
            <w:tcBorders>
              <w:top w:val="single" w:sz="4" w:space="0" w:color="auto"/>
            </w:tcBorders>
            <w:shd w:val="clear" w:color="auto" w:fill="4F81BD"/>
          </w:tcPr>
          <w:p w:rsidR="006D780F" w:rsidRPr="006376C8" w:rsidP="00D87100" w14:paraId="192BA264" w14:textId="08F9F4F4">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 xml:space="preserve">Offenses allegations—school staff determination </w:t>
            </w:r>
            <w:r w:rsidR="00FB7A88">
              <w:rPr>
                <w:rFonts w:ascii="Times New Roman" w:hAnsi="Times New Roman"/>
                <w:b/>
                <w:bCs/>
                <w:color w:val="FFFFFF"/>
                <w:sz w:val="24"/>
                <w:szCs w:val="24"/>
              </w:rPr>
              <w:t>pending</w:t>
            </w:r>
          </w:p>
        </w:tc>
        <w:tc>
          <w:tcPr>
            <w:tcW w:w="1615" w:type="dxa"/>
            <w:tcBorders>
              <w:top w:val="single" w:sz="4" w:space="0" w:color="auto"/>
            </w:tcBorders>
            <w:shd w:val="clear" w:color="auto" w:fill="4F81BD"/>
          </w:tcPr>
          <w:p w:rsidR="006D780F" w:rsidRPr="006376C8" w:rsidP="00D87100" w14:paraId="3A0186CF" w14:textId="2B8526F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102</w:t>
            </w:r>
            <w:r w:rsidR="00A41E90">
              <w:rPr>
                <w:rFonts w:ascii="Times New Roman" w:hAnsi="Times New Roman"/>
                <w:b/>
                <w:bCs/>
                <w:color w:val="FFFFFF"/>
                <w:sz w:val="24"/>
                <w:szCs w:val="24"/>
              </w:rPr>
              <w:t>8</w:t>
            </w:r>
          </w:p>
        </w:tc>
      </w:tr>
      <w:tr w14:paraId="01A60B1F" w14:textId="1AF93C55" w:rsidTr="00D87100">
        <w:tblPrEx>
          <w:tblW w:w="0" w:type="auto"/>
          <w:tblLook w:val="00A0"/>
        </w:tblPrEx>
        <w:tc>
          <w:tcPr>
            <w:tcW w:w="2649" w:type="dxa"/>
          </w:tcPr>
          <w:p w:rsidR="006D780F" w:rsidRPr="006376C8" w:rsidP="00D87100" w14:paraId="1F7849FE" w14:textId="433A2083">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01" w:type="dxa"/>
            <w:gridSpan w:val="4"/>
          </w:tcPr>
          <w:p w:rsidR="006D780F" w:rsidRPr="006376C8" w:rsidP="00D87100" w14:paraId="64BB5483" w14:textId="14BFBE6E">
            <w:pPr>
              <w:spacing w:after="0"/>
              <w:rPr>
                <w:rFonts w:ascii="Times New Roman" w:hAnsi="Times New Roman"/>
                <w:bCs/>
                <w:sz w:val="24"/>
                <w:szCs w:val="24"/>
              </w:rPr>
            </w:pPr>
            <w:r>
              <w:rPr>
                <w:rFonts w:ascii="Times New Roman" w:hAnsi="Times New Roman"/>
                <w:sz w:val="24"/>
                <w:szCs w:val="24"/>
              </w:rPr>
              <w:t xml:space="preserve">The unduplicated number of allegations against a school staff member that </w:t>
            </w:r>
            <w:r w:rsidR="00260FD2">
              <w:rPr>
                <w:rFonts w:ascii="Times New Roman" w:hAnsi="Times New Roman"/>
                <w:sz w:val="24"/>
                <w:szCs w:val="24"/>
              </w:rPr>
              <w:t>ha</w:t>
            </w:r>
            <w:r w:rsidR="00295EBD">
              <w:rPr>
                <w:rFonts w:ascii="Times New Roman" w:hAnsi="Times New Roman"/>
                <w:sz w:val="24"/>
                <w:szCs w:val="24"/>
              </w:rPr>
              <w:t>d</w:t>
            </w:r>
            <w:r w:rsidR="00260FD2">
              <w:rPr>
                <w:rFonts w:ascii="Times New Roman" w:hAnsi="Times New Roman"/>
                <w:sz w:val="24"/>
                <w:szCs w:val="24"/>
              </w:rPr>
              <w:t xml:space="preserve"> </w:t>
            </w:r>
            <w:r w:rsidR="00C74E09">
              <w:rPr>
                <w:rFonts w:ascii="Times New Roman" w:hAnsi="Times New Roman"/>
                <w:sz w:val="24"/>
                <w:szCs w:val="24"/>
              </w:rPr>
              <w:t xml:space="preserve">a </w:t>
            </w:r>
            <w:r>
              <w:rPr>
                <w:rFonts w:ascii="Times New Roman" w:hAnsi="Times New Roman"/>
                <w:sz w:val="24"/>
                <w:szCs w:val="24"/>
              </w:rPr>
              <w:t xml:space="preserve">determination </w:t>
            </w:r>
            <w:r w:rsidR="00295EBD">
              <w:rPr>
                <w:rFonts w:ascii="Times New Roman" w:hAnsi="Times New Roman"/>
                <w:sz w:val="24"/>
                <w:szCs w:val="24"/>
              </w:rPr>
              <w:t xml:space="preserve">that </w:t>
            </w:r>
            <w:r w:rsidR="009D3DDA">
              <w:rPr>
                <w:rFonts w:ascii="Times New Roman" w:hAnsi="Times New Roman"/>
                <w:sz w:val="24"/>
                <w:szCs w:val="24"/>
              </w:rPr>
              <w:t xml:space="preserve">remained </w:t>
            </w:r>
            <w:r w:rsidR="00CF2FBB">
              <w:rPr>
                <w:rFonts w:ascii="Times New Roman" w:hAnsi="Times New Roman"/>
                <w:sz w:val="24"/>
                <w:szCs w:val="24"/>
              </w:rPr>
              <w:t>pending</w:t>
            </w:r>
            <w:r>
              <w:rPr>
                <w:rFonts w:ascii="Times New Roman" w:hAnsi="Times New Roman"/>
                <w:sz w:val="24"/>
                <w:szCs w:val="24"/>
              </w:rPr>
              <w:t xml:space="preserve">, by type of offense.  </w:t>
            </w:r>
          </w:p>
        </w:tc>
      </w:tr>
      <w:tr w14:paraId="402413D8" w14:textId="2030B916" w:rsidTr="00D87100">
        <w:tblPrEx>
          <w:tblW w:w="0" w:type="auto"/>
          <w:tblLook w:val="00A0"/>
        </w:tblPrEx>
        <w:tc>
          <w:tcPr>
            <w:tcW w:w="2649" w:type="dxa"/>
          </w:tcPr>
          <w:p w:rsidR="006D780F" w:rsidRPr="006376C8" w:rsidP="00D87100" w14:paraId="5A055C75" w14:textId="2FD13FC1">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701" w:type="dxa"/>
            <w:gridSpan w:val="4"/>
          </w:tcPr>
          <w:p w:rsidR="006D780F" w:rsidRPr="006376C8" w:rsidP="00B56622" w14:paraId="1AB8D730" w14:textId="32166516">
            <w:pPr>
              <w:pStyle w:val="ListParagraph"/>
              <w:numPr>
                <w:ilvl w:val="0"/>
                <w:numId w:val="19"/>
              </w:numPr>
              <w:spacing w:after="0"/>
              <w:rPr>
                <w:rFonts w:ascii="Times New Roman" w:hAnsi="Times New Roman"/>
                <w:b/>
                <w:bCs/>
                <w:sz w:val="24"/>
                <w:szCs w:val="24"/>
              </w:rPr>
            </w:pPr>
            <w:r w:rsidRPr="006376C8">
              <w:rPr>
                <w:rFonts w:ascii="Times New Roman" w:hAnsi="Times New Roman"/>
                <w:sz w:val="24"/>
                <w:szCs w:val="24"/>
              </w:rPr>
              <w:t>Integer</w:t>
            </w:r>
          </w:p>
        </w:tc>
      </w:tr>
      <w:tr w14:paraId="09F9611C" w14:textId="78A015B9" w:rsidTr="00D87100">
        <w:tblPrEx>
          <w:tblW w:w="0" w:type="auto"/>
          <w:tblLook w:val="00A0"/>
        </w:tblPrEx>
        <w:tc>
          <w:tcPr>
            <w:tcW w:w="2649" w:type="dxa"/>
          </w:tcPr>
          <w:p w:rsidR="006D780F" w:rsidRPr="006376C8" w:rsidP="00D87100" w14:paraId="431A2347" w14:textId="19814486">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701" w:type="dxa"/>
            <w:gridSpan w:val="4"/>
          </w:tcPr>
          <w:p w:rsidR="006D780F" w:rsidRPr="003C2689" w:rsidP="00D87100" w14:paraId="5CC84484" w14:textId="5B878256">
            <w:pPr>
              <w:spacing w:after="0"/>
              <w:rPr>
                <w:rFonts w:ascii="Times New Roman" w:hAnsi="Times New Roman"/>
                <w:bCs/>
                <w:sz w:val="24"/>
                <w:szCs w:val="24"/>
              </w:rPr>
            </w:pPr>
            <w:r>
              <w:rPr>
                <w:rFonts w:ascii="Times New Roman" w:hAnsi="Times New Roman"/>
                <w:sz w:val="24"/>
                <w:szCs w:val="24"/>
              </w:rPr>
              <w:t>Regular School Year</w:t>
            </w:r>
            <w:r w:rsidRPr="003C2689">
              <w:rPr>
                <w:rFonts w:ascii="Times New Roman" w:hAnsi="Times New Roman"/>
                <w:sz w:val="24"/>
                <w:szCs w:val="24"/>
              </w:rPr>
              <w:t xml:space="preserve"> </w:t>
            </w:r>
          </w:p>
        </w:tc>
      </w:tr>
      <w:tr w14:paraId="437CECF6" w14:textId="73F2FAC7" w:rsidTr="00D87100">
        <w:tblPrEx>
          <w:tblW w:w="0" w:type="auto"/>
          <w:tblLook w:val="00A0"/>
        </w:tblPrEx>
        <w:tc>
          <w:tcPr>
            <w:tcW w:w="2649" w:type="dxa"/>
          </w:tcPr>
          <w:p w:rsidR="006D780F" w:rsidRPr="006376C8" w:rsidP="00D87100" w14:paraId="3F0F2AE4" w14:textId="15023AB9">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48" w:type="dxa"/>
          </w:tcPr>
          <w:p w:rsidR="006D780F" w:rsidRPr="006376C8" w:rsidP="00D87100" w14:paraId="43ED3DC0" w14:textId="30E40FD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26" w:type="dxa"/>
          </w:tcPr>
          <w:p w:rsidR="006D780F" w:rsidRPr="006376C8" w:rsidP="00D87100" w14:paraId="7F66CF2E" w14:textId="019296FF">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r w:rsidRPr="006376C8">
              <w:rPr>
                <w:bCs/>
                <w:sz w:val="24"/>
                <w:szCs w:val="24"/>
              </w:rPr>
              <w:t xml:space="preserve">  </w:t>
            </w:r>
          </w:p>
        </w:tc>
        <w:tc>
          <w:tcPr>
            <w:tcW w:w="2327" w:type="dxa"/>
            <w:gridSpan w:val="2"/>
          </w:tcPr>
          <w:p w:rsidR="006D780F" w:rsidRPr="006376C8" w:rsidP="00D87100" w14:paraId="26270F26" w14:textId="5CA2FDE4">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62342CF8" w14:textId="12399D25" w:rsidTr="00D87100">
        <w:tblPrEx>
          <w:tblW w:w="0" w:type="auto"/>
          <w:tblLook w:val="00A0"/>
        </w:tblPrEx>
        <w:tc>
          <w:tcPr>
            <w:tcW w:w="2649" w:type="dxa"/>
          </w:tcPr>
          <w:p w:rsidR="006D780F" w:rsidRPr="006376C8" w:rsidP="00D87100" w14:paraId="2A9B7023" w14:textId="44BFCA14">
            <w:pPr>
              <w:spacing w:after="0"/>
              <w:rPr>
                <w:rFonts w:ascii="Times New Roman" w:hAnsi="Times New Roman"/>
                <w:b/>
                <w:bCs/>
                <w:sz w:val="24"/>
                <w:szCs w:val="24"/>
              </w:rPr>
            </w:pPr>
            <w:r>
              <w:rPr>
                <w:rFonts w:ascii="Times New Roman" w:hAnsi="Times New Roman"/>
                <w:b/>
                <w:bCs/>
                <w:sz w:val="24"/>
                <w:szCs w:val="24"/>
              </w:rPr>
              <w:t>Education Unit Total</w:t>
            </w:r>
          </w:p>
        </w:tc>
        <w:tc>
          <w:tcPr>
            <w:tcW w:w="6701" w:type="dxa"/>
            <w:gridSpan w:val="4"/>
          </w:tcPr>
          <w:p w:rsidR="006D780F" w:rsidRPr="006376C8" w:rsidP="00D87100" w14:paraId="2829AF3B" w14:textId="1061C7C5">
            <w:pPr>
              <w:spacing w:after="0"/>
              <w:rPr>
                <w:b/>
                <w:bCs/>
                <w:sz w:val="24"/>
                <w:szCs w:val="24"/>
              </w:rPr>
            </w:pPr>
            <w:r w:rsidRPr="006376C8">
              <w:rPr>
                <w:rFonts w:ascii="Wingdings 2" w:eastAsia="Wingdings 2" w:hAnsi="Wingdings 2" w:cs="Wingdings 2"/>
                <w:bCs/>
                <w:sz w:val="24"/>
                <w:szCs w:val="24"/>
              </w:rPr>
              <w:t>£</w:t>
            </w:r>
          </w:p>
        </w:tc>
      </w:tr>
      <w:tr w14:paraId="2285D1E9" w14:textId="40F55F62" w:rsidTr="00D87100">
        <w:tblPrEx>
          <w:tblW w:w="0" w:type="auto"/>
          <w:tblLook w:val="00A0"/>
        </w:tblPrEx>
        <w:tc>
          <w:tcPr>
            <w:tcW w:w="2649" w:type="dxa"/>
          </w:tcPr>
          <w:p w:rsidR="006D780F" w:rsidRPr="006376C8" w:rsidP="00D87100" w14:paraId="06AE0B53" w14:textId="0A80CFCD">
            <w:pPr>
              <w:spacing w:after="0"/>
              <w:rPr>
                <w:rFonts w:ascii="Times New Roman" w:hAnsi="Times New Roman"/>
                <w:b/>
                <w:bCs/>
                <w:sz w:val="24"/>
                <w:szCs w:val="24"/>
              </w:rPr>
            </w:pPr>
            <w:r w:rsidRPr="006376C8">
              <w:rPr>
                <w:rFonts w:ascii="Times New Roman" w:hAnsi="Times New Roman"/>
                <w:b/>
                <w:bCs/>
                <w:sz w:val="24"/>
                <w:szCs w:val="24"/>
              </w:rPr>
              <w:t>Comment</w:t>
            </w:r>
            <w:r>
              <w:rPr>
                <w:rFonts w:ascii="Times New Roman" w:hAnsi="Times New Roman"/>
                <w:b/>
                <w:bCs/>
                <w:sz w:val="24"/>
                <w:szCs w:val="24"/>
              </w:rPr>
              <w:t xml:space="preserve"> </w:t>
            </w:r>
          </w:p>
        </w:tc>
        <w:tc>
          <w:tcPr>
            <w:tcW w:w="6701" w:type="dxa"/>
            <w:gridSpan w:val="4"/>
          </w:tcPr>
          <w:p w:rsidR="006D780F" w:rsidP="00D87100" w14:paraId="1974DEF6" w14:textId="068D2213">
            <w:pPr>
              <w:spacing w:after="0" w:line="240" w:lineRule="auto"/>
              <w:rPr>
                <w:rFonts w:ascii="Times New Roman" w:hAnsi="Times New Roman"/>
                <w:sz w:val="24"/>
                <w:szCs w:val="24"/>
              </w:rPr>
            </w:pPr>
            <w:r w:rsidRPr="0064593C">
              <w:rPr>
                <w:rFonts w:ascii="Times New Roman" w:hAnsi="Times New Roman"/>
                <w:sz w:val="24"/>
                <w:szCs w:val="24"/>
              </w:rPr>
              <w:t xml:space="preserve">Include </w:t>
            </w:r>
            <w:r>
              <w:rPr>
                <w:rFonts w:ascii="Times New Roman" w:hAnsi="Times New Roman"/>
                <w:sz w:val="24"/>
                <w:szCs w:val="24"/>
              </w:rPr>
              <w:t>allegations against school staff</w:t>
            </w:r>
            <w:r w:rsidRPr="0064593C">
              <w:rPr>
                <w:rFonts w:ascii="Times New Roman" w:hAnsi="Times New Roman"/>
                <w:sz w:val="24"/>
                <w:szCs w:val="24"/>
              </w:rPr>
              <w:t xml:space="preserve"> </w:t>
            </w:r>
            <w:r>
              <w:rPr>
                <w:rFonts w:ascii="Times New Roman" w:hAnsi="Times New Roman"/>
                <w:sz w:val="24"/>
                <w:szCs w:val="24"/>
              </w:rPr>
              <w:t>involved</w:t>
            </w:r>
            <w:r w:rsidRPr="0064593C">
              <w:rPr>
                <w:rFonts w:ascii="Times New Roman" w:hAnsi="Times New Roman"/>
                <w:sz w:val="24"/>
                <w:szCs w:val="24"/>
              </w:rPr>
              <w:t xml:space="preserve"> in </w:t>
            </w:r>
            <w:r>
              <w:rPr>
                <w:rFonts w:ascii="Times New Roman" w:hAnsi="Times New Roman"/>
                <w:sz w:val="24"/>
                <w:szCs w:val="24"/>
              </w:rPr>
              <w:t>preschool, grades K-12</w:t>
            </w:r>
            <w:r w:rsidRPr="0064593C">
              <w:rPr>
                <w:rFonts w:ascii="Times New Roman" w:hAnsi="Times New Roman"/>
                <w:sz w:val="24"/>
                <w:szCs w:val="24"/>
              </w:rPr>
              <w:t xml:space="preserve">, and </w:t>
            </w:r>
            <w:r w:rsidRPr="002926A6">
              <w:rPr>
                <w:rFonts w:ascii="Times New Roman" w:hAnsi="Times New Roman"/>
                <w:sz w:val="24"/>
                <w:szCs w:val="24"/>
              </w:rPr>
              <w:t>comparable ungraded levels</w:t>
            </w:r>
            <w:r>
              <w:rPr>
                <w:rFonts w:ascii="Times New Roman" w:hAnsi="Times New Roman"/>
                <w:sz w:val="24"/>
                <w:szCs w:val="24"/>
              </w:rPr>
              <w:t>.  Include allegations for offenses that occurred at the school.</w:t>
            </w:r>
            <w:r w:rsidR="00956F3B">
              <w:rPr>
                <w:rFonts w:ascii="Times New Roman" w:hAnsi="Times New Roman"/>
                <w:sz w:val="24"/>
                <w:szCs w:val="24"/>
              </w:rPr>
              <w:t xml:space="preserve">  Include allegations </w:t>
            </w:r>
            <w:r w:rsidR="007C1F21">
              <w:rPr>
                <w:rFonts w:ascii="Times New Roman" w:hAnsi="Times New Roman"/>
                <w:sz w:val="24"/>
                <w:szCs w:val="24"/>
              </w:rPr>
              <w:t>that ha</w:t>
            </w:r>
            <w:r w:rsidR="00A602BE">
              <w:rPr>
                <w:rFonts w:ascii="Times New Roman" w:hAnsi="Times New Roman"/>
                <w:sz w:val="24"/>
                <w:szCs w:val="24"/>
              </w:rPr>
              <w:t>d</w:t>
            </w:r>
            <w:r w:rsidR="007C1F21">
              <w:rPr>
                <w:rFonts w:ascii="Times New Roman" w:hAnsi="Times New Roman"/>
                <w:sz w:val="24"/>
                <w:szCs w:val="24"/>
              </w:rPr>
              <w:t xml:space="preserve"> determinations </w:t>
            </w:r>
            <w:r w:rsidR="009D3DDA">
              <w:rPr>
                <w:rFonts w:ascii="Times New Roman" w:hAnsi="Times New Roman"/>
                <w:sz w:val="24"/>
                <w:szCs w:val="24"/>
              </w:rPr>
              <w:t xml:space="preserve">that remained </w:t>
            </w:r>
            <w:r w:rsidR="007C1F21">
              <w:rPr>
                <w:rFonts w:ascii="Times New Roman" w:hAnsi="Times New Roman"/>
                <w:sz w:val="24"/>
                <w:szCs w:val="24"/>
              </w:rPr>
              <w:t xml:space="preserve">pending </w:t>
            </w:r>
            <w:r w:rsidR="00A602BE">
              <w:rPr>
                <w:rFonts w:ascii="Times New Roman" w:hAnsi="Times New Roman"/>
                <w:sz w:val="24"/>
                <w:szCs w:val="24"/>
              </w:rPr>
              <w:t>during the regular school year</w:t>
            </w:r>
            <w:r w:rsidRPr="00E83C27" w:rsidR="00E83C27">
              <w:rPr>
                <w:rFonts w:ascii="Times New Roman" w:hAnsi="Times New Roman"/>
                <w:sz w:val="24"/>
                <w:szCs w:val="24"/>
              </w:rPr>
              <w:t xml:space="preserve">.  </w:t>
            </w:r>
          </w:p>
          <w:p w:rsidR="00BA662F" w:rsidP="00D87100" w14:paraId="3EAF88B6" w14:textId="6F60EA92">
            <w:pPr>
              <w:spacing w:after="0" w:line="240" w:lineRule="auto"/>
              <w:rPr>
                <w:rFonts w:ascii="Times New Roman" w:hAnsi="Times New Roman"/>
                <w:sz w:val="24"/>
                <w:szCs w:val="24"/>
              </w:rPr>
            </w:pPr>
          </w:p>
          <w:p w:rsidR="007835DA" w:rsidRPr="006376C8" w:rsidP="007835DA" w14:paraId="5DF531D6" w14:textId="256C25DD">
            <w:pPr>
              <w:spacing w:after="0"/>
              <w:rPr>
                <w:rFonts w:ascii="Times New Roman" w:hAnsi="Times New Roman"/>
                <w:sz w:val="24"/>
                <w:szCs w:val="24"/>
              </w:rPr>
            </w:pPr>
            <w:r w:rsidRPr="003E6188">
              <w:rPr>
                <w:rFonts w:ascii="Times New Roman" w:hAnsi="Times New Roman"/>
                <w:sz w:val="24"/>
                <w:szCs w:val="24"/>
              </w:rPr>
              <w:t xml:space="preserve">School staff refers to </w:t>
            </w:r>
            <w:r w:rsidRPr="003E6188" w:rsidR="0021240A">
              <w:rPr>
                <w:rFonts w:ascii="Times New Roman" w:hAnsi="Times New Roman"/>
                <w:sz w:val="24"/>
                <w:szCs w:val="24"/>
                <w:lang w:bidi="en-US"/>
              </w:rPr>
              <w:t xml:space="preserve">any person employed or volunteering at a school on a temporary or permanent basis. </w:t>
            </w:r>
          </w:p>
        </w:tc>
      </w:tr>
      <w:tr w14:paraId="748F230B" w14:textId="4DB88EDD" w:rsidTr="00D87100">
        <w:tblPrEx>
          <w:tblW w:w="0" w:type="auto"/>
          <w:tblLook w:val="00A0"/>
        </w:tblPrEx>
        <w:tc>
          <w:tcPr>
            <w:tcW w:w="2649" w:type="dxa"/>
          </w:tcPr>
          <w:p w:rsidR="006D780F" w:rsidRPr="006376C8" w:rsidP="00D87100" w14:paraId="02D29218" w14:textId="2059131D">
            <w:pPr>
              <w:spacing w:after="0"/>
              <w:rPr>
                <w:rFonts w:ascii="Times New Roman" w:hAnsi="Times New Roman"/>
                <w:b/>
                <w:bCs/>
                <w:color w:val="FFFFFF"/>
                <w:sz w:val="24"/>
                <w:szCs w:val="24"/>
              </w:rPr>
            </w:pPr>
          </w:p>
        </w:tc>
        <w:tc>
          <w:tcPr>
            <w:tcW w:w="6701" w:type="dxa"/>
            <w:gridSpan w:val="4"/>
          </w:tcPr>
          <w:p w:rsidR="006D780F" w:rsidRPr="006376C8" w:rsidP="00D87100" w14:paraId="633B49E8" w14:textId="143EF137">
            <w:pPr>
              <w:spacing w:after="0"/>
              <w:rPr>
                <w:rFonts w:ascii="Times New Roman" w:hAnsi="Times New Roman"/>
                <w:b/>
                <w:bCs/>
                <w:color w:val="FFFFFF"/>
                <w:sz w:val="24"/>
                <w:szCs w:val="24"/>
              </w:rPr>
            </w:pPr>
          </w:p>
        </w:tc>
      </w:tr>
      <w:tr w14:paraId="121ACF71" w14:textId="66082FD4" w:rsidTr="00D87100">
        <w:tblPrEx>
          <w:tblW w:w="0" w:type="auto"/>
          <w:tblLook w:val="00A0"/>
        </w:tblPrEx>
        <w:tc>
          <w:tcPr>
            <w:tcW w:w="2649" w:type="dxa"/>
            <w:shd w:val="clear" w:color="auto" w:fill="4F81BD"/>
          </w:tcPr>
          <w:p w:rsidR="006D780F" w:rsidRPr="006376C8" w:rsidP="00D87100" w14:paraId="32406511" w14:textId="0993CDCC">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701" w:type="dxa"/>
            <w:gridSpan w:val="4"/>
            <w:shd w:val="clear" w:color="auto" w:fill="4F81BD"/>
          </w:tcPr>
          <w:p w:rsidR="006D780F" w:rsidRPr="006376C8" w:rsidP="00D87100" w14:paraId="6B72119E" w14:textId="7B8CDD06">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018BF62E" w14:textId="29EC0CA7" w:rsidTr="00D87100">
        <w:tblPrEx>
          <w:tblW w:w="0" w:type="auto"/>
          <w:tblLook w:val="00A0"/>
        </w:tblPrEx>
        <w:tc>
          <w:tcPr>
            <w:tcW w:w="2649" w:type="dxa"/>
          </w:tcPr>
          <w:p w:rsidR="006D780F" w:rsidRPr="006376C8" w:rsidP="00D87100" w14:paraId="2994CB0A" w14:textId="57047608">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701" w:type="dxa"/>
            <w:gridSpan w:val="4"/>
          </w:tcPr>
          <w:p w:rsidR="006D780F" w:rsidRPr="00677820" w:rsidP="00D87100" w14:paraId="4C3DFFD2" w14:textId="255E338A">
            <w:pPr>
              <w:numPr>
                <w:ilvl w:val="0"/>
                <w:numId w:val="2"/>
              </w:numPr>
              <w:spacing w:after="0"/>
              <w:rPr>
                <w:rFonts w:ascii="Times New Roman" w:hAnsi="Times New Roman"/>
                <w:b/>
                <w:bCs/>
                <w:sz w:val="24"/>
                <w:szCs w:val="24"/>
              </w:rPr>
            </w:pPr>
            <w:r>
              <w:rPr>
                <w:rFonts w:ascii="Times New Roman" w:hAnsi="Times New Roman"/>
                <w:sz w:val="24"/>
                <w:szCs w:val="24"/>
              </w:rPr>
              <w:t>Offense Type (Students and School Staff)</w:t>
            </w:r>
          </w:p>
        </w:tc>
      </w:tr>
    </w:tbl>
    <w:p w:rsidR="006D780F" w14:paraId="4FE45228" w14:textId="7FCF35A3">
      <w:pPr>
        <w:spacing w:after="0" w:line="240" w:lineRule="auto"/>
        <w:rPr>
          <w:sz w:val="24"/>
          <w:szCs w:val="24"/>
        </w:rPr>
      </w:pPr>
    </w:p>
    <w:p w:rsidR="003E6188" w:rsidRPr="00A5281E" w:rsidP="003E6188" w14:paraId="34810571" w14:textId="31E9A37F">
      <w:pPr>
        <w:spacing w:after="0" w:line="240" w:lineRule="auto"/>
        <w:rPr>
          <w:rFonts w:ascii="Times New Roman" w:hAnsi="Times New Roman"/>
          <w:b/>
          <w:bCs/>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712"/>
        <w:gridCol w:w="1615"/>
      </w:tblGrid>
      <w:tr w14:paraId="6AFB9FEB" w14:textId="444C02C6" w:rsidTr="001D05B2">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735" w:type="dxa"/>
            <w:gridSpan w:val="4"/>
            <w:tcBorders>
              <w:top w:val="single" w:sz="4" w:space="0" w:color="auto"/>
            </w:tcBorders>
            <w:shd w:val="clear" w:color="auto" w:fill="4F81BD"/>
          </w:tcPr>
          <w:p w:rsidR="00FD4A4C" w:rsidRPr="006376C8" w:rsidP="001D05B2" w14:paraId="73F8CF6A" w14:textId="3A38A28B">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 xml:space="preserve">Offenses allegations—school staff </w:t>
            </w:r>
            <w:r w:rsidR="00E90D19">
              <w:rPr>
                <w:rFonts w:ascii="Times New Roman" w:hAnsi="Times New Roman"/>
                <w:b/>
                <w:bCs/>
                <w:color w:val="FFFFFF"/>
                <w:sz w:val="24"/>
                <w:szCs w:val="24"/>
              </w:rPr>
              <w:t>duty reassignment</w:t>
            </w:r>
          </w:p>
        </w:tc>
        <w:tc>
          <w:tcPr>
            <w:tcW w:w="1615" w:type="dxa"/>
            <w:tcBorders>
              <w:top w:val="single" w:sz="4" w:space="0" w:color="auto"/>
            </w:tcBorders>
            <w:shd w:val="clear" w:color="auto" w:fill="4F81BD"/>
          </w:tcPr>
          <w:p w:rsidR="00FD4A4C" w:rsidRPr="006376C8" w:rsidP="001D05B2" w14:paraId="2B39FF15" w14:textId="481AB985">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102</w:t>
            </w:r>
            <w:r w:rsidR="00E90D19">
              <w:rPr>
                <w:rFonts w:ascii="Times New Roman" w:hAnsi="Times New Roman"/>
                <w:b/>
                <w:bCs/>
                <w:color w:val="FFFFFF"/>
                <w:sz w:val="24"/>
                <w:szCs w:val="24"/>
              </w:rPr>
              <w:t>9</w:t>
            </w:r>
          </w:p>
        </w:tc>
      </w:tr>
      <w:tr w14:paraId="1CCA810D" w14:textId="64E62BC7" w:rsidTr="001D05B2">
        <w:tblPrEx>
          <w:tblW w:w="0" w:type="auto"/>
          <w:tblLook w:val="00A0"/>
        </w:tblPrEx>
        <w:tc>
          <w:tcPr>
            <w:tcW w:w="2649" w:type="dxa"/>
          </w:tcPr>
          <w:p w:rsidR="00FD4A4C" w:rsidRPr="006376C8" w:rsidP="001D05B2" w14:paraId="5232EBA9" w14:textId="06DDDF15">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01" w:type="dxa"/>
            <w:gridSpan w:val="4"/>
          </w:tcPr>
          <w:p w:rsidR="00FD4A4C" w:rsidRPr="006376C8" w:rsidP="001D05B2" w14:paraId="0687A4D0" w14:textId="4DA598DD">
            <w:pPr>
              <w:spacing w:after="0"/>
              <w:rPr>
                <w:rFonts w:ascii="Times New Roman" w:hAnsi="Times New Roman"/>
                <w:bCs/>
                <w:sz w:val="24"/>
                <w:szCs w:val="24"/>
              </w:rPr>
            </w:pPr>
            <w:r>
              <w:rPr>
                <w:rFonts w:ascii="Times New Roman" w:hAnsi="Times New Roman"/>
                <w:sz w:val="24"/>
                <w:szCs w:val="24"/>
              </w:rPr>
              <w:t xml:space="preserve">The unduplicated number of allegations against a school staff member that </w:t>
            </w:r>
            <w:r w:rsidR="00CA7372">
              <w:rPr>
                <w:rFonts w:ascii="Times New Roman" w:hAnsi="Times New Roman"/>
                <w:sz w:val="24"/>
                <w:szCs w:val="24"/>
              </w:rPr>
              <w:t>were followed by a duty reassignment</w:t>
            </w:r>
            <w:r>
              <w:rPr>
                <w:rFonts w:ascii="Times New Roman" w:hAnsi="Times New Roman"/>
                <w:sz w:val="24"/>
                <w:szCs w:val="24"/>
              </w:rPr>
              <w:t xml:space="preserve">, </w:t>
            </w:r>
            <w:r w:rsidR="00F73EAE">
              <w:rPr>
                <w:rFonts w:ascii="Times New Roman" w:hAnsi="Times New Roman"/>
                <w:sz w:val="24"/>
                <w:szCs w:val="24"/>
              </w:rPr>
              <w:t xml:space="preserve">prior to final discipline or termination, </w:t>
            </w:r>
            <w:r>
              <w:rPr>
                <w:rFonts w:ascii="Times New Roman" w:hAnsi="Times New Roman"/>
                <w:sz w:val="24"/>
                <w:szCs w:val="24"/>
              </w:rPr>
              <w:t xml:space="preserve">by type of offense.  </w:t>
            </w:r>
          </w:p>
        </w:tc>
      </w:tr>
      <w:tr w14:paraId="41FDE0B7" w14:textId="2EA943F3" w:rsidTr="001D05B2">
        <w:tblPrEx>
          <w:tblW w:w="0" w:type="auto"/>
          <w:tblLook w:val="00A0"/>
        </w:tblPrEx>
        <w:tc>
          <w:tcPr>
            <w:tcW w:w="2649" w:type="dxa"/>
          </w:tcPr>
          <w:p w:rsidR="00FD4A4C" w:rsidRPr="006376C8" w:rsidP="001D05B2" w14:paraId="1FC5A01F" w14:textId="0C03F858">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701" w:type="dxa"/>
            <w:gridSpan w:val="4"/>
          </w:tcPr>
          <w:p w:rsidR="00FD4A4C" w:rsidRPr="006376C8" w:rsidP="00B56622" w14:paraId="7B9C9B47" w14:textId="31308D4B">
            <w:pPr>
              <w:pStyle w:val="ListParagraph"/>
              <w:numPr>
                <w:ilvl w:val="0"/>
                <w:numId w:val="19"/>
              </w:numPr>
              <w:spacing w:after="0"/>
              <w:rPr>
                <w:rFonts w:ascii="Times New Roman" w:hAnsi="Times New Roman"/>
                <w:b/>
                <w:bCs/>
                <w:sz w:val="24"/>
                <w:szCs w:val="24"/>
              </w:rPr>
            </w:pPr>
            <w:r w:rsidRPr="006376C8">
              <w:rPr>
                <w:rFonts w:ascii="Times New Roman" w:hAnsi="Times New Roman"/>
                <w:sz w:val="24"/>
                <w:szCs w:val="24"/>
              </w:rPr>
              <w:t>Integer</w:t>
            </w:r>
          </w:p>
        </w:tc>
      </w:tr>
      <w:tr w14:paraId="0BB12B00" w14:textId="0BBD013F" w:rsidTr="001D05B2">
        <w:tblPrEx>
          <w:tblW w:w="0" w:type="auto"/>
          <w:tblLook w:val="00A0"/>
        </w:tblPrEx>
        <w:tc>
          <w:tcPr>
            <w:tcW w:w="2649" w:type="dxa"/>
          </w:tcPr>
          <w:p w:rsidR="00FD4A4C" w:rsidRPr="006376C8" w:rsidP="001D05B2" w14:paraId="43A291F0" w14:textId="5EBFA9DC">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701" w:type="dxa"/>
            <w:gridSpan w:val="4"/>
          </w:tcPr>
          <w:p w:rsidR="00FD4A4C" w:rsidRPr="003C2689" w:rsidP="001D05B2" w14:paraId="4EC58CA3" w14:textId="1B28EA9B">
            <w:pPr>
              <w:spacing w:after="0"/>
              <w:rPr>
                <w:rFonts w:ascii="Times New Roman" w:hAnsi="Times New Roman"/>
                <w:bCs/>
                <w:sz w:val="24"/>
                <w:szCs w:val="24"/>
              </w:rPr>
            </w:pPr>
            <w:r>
              <w:rPr>
                <w:rFonts w:ascii="Times New Roman" w:hAnsi="Times New Roman"/>
                <w:sz w:val="24"/>
                <w:szCs w:val="24"/>
              </w:rPr>
              <w:t>Regular School Year</w:t>
            </w:r>
            <w:r w:rsidRPr="003C2689">
              <w:rPr>
                <w:rFonts w:ascii="Times New Roman" w:hAnsi="Times New Roman"/>
                <w:sz w:val="24"/>
                <w:szCs w:val="24"/>
              </w:rPr>
              <w:t xml:space="preserve"> </w:t>
            </w:r>
          </w:p>
        </w:tc>
      </w:tr>
      <w:tr w14:paraId="21F3650D" w14:textId="2BEF096C" w:rsidTr="001D05B2">
        <w:tblPrEx>
          <w:tblW w:w="0" w:type="auto"/>
          <w:tblLook w:val="00A0"/>
        </w:tblPrEx>
        <w:tc>
          <w:tcPr>
            <w:tcW w:w="2649" w:type="dxa"/>
          </w:tcPr>
          <w:p w:rsidR="00FD4A4C" w:rsidRPr="006376C8" w:rsidP="001D05B2" w14:paraId="26CB540D" w14:textId="3C41973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48" w:type="dxa"/>
          </w:tcPr>
          <w:p w:rsidR="00FD4A4C" w:rsidRPr="006376C8" w:rsidP="001D05B2" w14:paraId="61644146" w14:textId="20024759">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26" w:type="dxa"/>
          </w:tcPr>
          <w:p w:rsidR="00FD4A4C" w:rsidRPr="006376C8" w:rsidP="001D05B2" w14:paraId="5E29105E" w14:textId="372427D4">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r w:rsidRPr="006376C8">
              <w:rPr>
                <w:bCs/>
                <w:sz w:val="24"/>
                <w:szCs w:val="24"/>
              </w:rPr>
              <w:t xml:space="preserve">  </w:t>
            </w:r>
          </w:p>
        </w:tc>
        <w:tc>
          <w:tcPr>
            <w:tcW w:w="2327" w:type="dxa"/>
            <w:gridSpan w:val="2"/>
          </w:tcPr>
          <w:p w:rsidR="00FD4A4C" w:rsidRPr="006376C8" w:rsidP="001D05B2" w14:paraId="6865BC3D" w14:textId="1C52B4CE">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365AC6CD" w14:textId="5EB84227" w:rsidTr="001D05B2">
        <w:tblPrEx>
          <w:tblW w:w="0" w:type="auto"/>
          <w:tblLook w:val="00A0"/>
        </w:tblPrEx>
        <w:tc>
          <w:tcPr>
            <w:tcW w:w="2649" w:type="dxa"/>
          </w:tcPr>
          <w:p w:rsidR="00FD4A4C" w:rsidRPr="006376C8" w:rsidP="001D05B2" w14:paraId="117864FD" w14:textId="6E207BCE">
            <w:pPr>
              <w:spacing w:after="0"/>
              <w:rPr>
                <w:rFonts w:ascii="Times New Roman" w:hAnsi="Times New Roman"/>
                <w:b/>
                <w:bCs/>
                <w:sz w:val="24"/>
                <w:szCs w:val="24"/>
              </w:rPr>
            </w:pPr>
            <w:r>
              <w:rPr>
                <w:rFonts w:ascii="Times New Roman" w:hAnsi="Times New Roman"/>
                <w:b/>
                <w:bCs/>
                <w:sz w:val="24"/>
                <w:szCs w:val="24"/>
              </w:rPr>
              <w:t>Education Unit Total</w:t>
            </w:r>
          </w:p>
        </w:tc>
        <w:tc>
          <w:tcPr>
            <w:tcW w:w="6701" w:type="dxa"/>
            <w:gridSpan w:val="4"/>
          </w:tcPr>
          <w:p w:rsidR="00FD4A4C" w:rsidRPr="006376C8" w:rsidP="001D05B2" w14:paraId="52C6F967" w14:textId="2FBC1D2E">
            <w:pPr>
              <w:spacing w:after="0"/>
              <w:rPr>
                <w:b/>
                <w:bCs/>
                <w:sz w:val="24"/>
                <w:szCs w:val="24"/>
              </w:rPr>
            </w:pPr>
            <w:r w:rsidRPr="006376C8">
              <w:rPr>
                <w:rFonts w:ascii="Wingdings 2" w:eastAsia="Wingdings 2" w:hAnsi="Wingdings 2" w:cs="Wingdings 2"/>
                <w:bCs/>
                <w:sz w:val="24"/>
                <w:szCs w:val="24"/>
              </w:rPr>
              <w:t>£</w:t>
            </w:r>
          </w:p>
        </w:tc>
      </w:tr>
      <w:tr w14:paraId="29F47109" w14:textId="0CBC01A9" w:rsidTr="001D05B2">
        <w:tblPrEx>
          <w:tblW w:w="0" w:type="auto"/>
          <w:tblLook w:val="00A0"/>
        </w:tblPrEx>
        <w:tc>
          <w:tcPr>
            <w:tcW w:w="2649" w:type="dxa"/>
          </w:tcPr>
          <w:p w:rsidR="00FD4A4C" w:rsidRPr="006376C8" w:rsidP="001D05B2" w14:paraId="53896CE8" w14:textId="5763211F">
            <w:pPr>
              <w:spacing w:after="0"/>
              <w:rPr>
                <w:rFonts w:ascii="Times New Roman" w:hAnsi="Times New Roman"/>
                <w:b/>
                <w:bCs/>
                <w:sz w:val="24"/>
                <w:szCs w:val="24"/>
              </w:rPr>
            </w:pPr>
            <w:r w:rsidRPr="006376C8">
              <w:rPr>
                <w:rFonts w:ascii="Times New Roman" w:hAnsi="Times New Roman"/>
                <w:b/>
                <w:bCs/>
                <w:sz w:val="24"/>
                <w:szCs w:val="24"/>
              </w:rPr>
              <w:t>Comment</w:t>
            </w:r>
            <w:r>
              <w:rPr>
                <w:rFonts w:ascii="Times New Roman" w:hAnsi="Times New Roman"/>
                <w:b/>
                <w:bCs/>
                <w:sz w:val="24"/>
                <w:szCs w:val="24"/>
              </w:rPr>
              <w:t xml:space="preserve"> </w:t>
            </w:r>
          </w:p>
        </w:tc>
        <w:tc>
          <w:tcPr>
            <w:tcW w:w="6701" w:type="dxa"/>
            <w:gridSpan w:val="4"/>
          </w:tcPr>
          <w:p w:rsidR="00FD4A4C" w:rsidP="001D05B2" w14:paraId="5A23D03A" w14:textId="3B182EC2">
            <w:pPr>
              <w:spacing w:after="0" w:line="240" w:lineRule="auto"/>
              <w:rPr>
                <w:rFonts w:ascii="Times New Roman" w:hAnsi="Times New Roman"/>
                <w:sz w:val="24"/>
                <w:szCs w:val="24"/>
              </w:rPr>
            </w:pPr>
            <w:r w:rsidRPr="0064593C">
              <w:rPr>
                <w:rFonts w:ascii="Times New Roman" w:hAnsi="Times New Roman"/>
                <w:sz w:val="24"/>
                <w:szCs w:val="24"/>
              </w:rPr>
              <w:t xml:space="preserve">Include </w:t>
            </w:r>
            <w:r>
              <w:rPr>
                <w:rFonts w:ascii="Times New Roman" w:hAnsi="Times New Roman"/>
                <w:sz w:val="24"/>
                <w:szCs w:val="24"/>
              </w:rPr>
              <w:t>allegations against school staff</w:t>
            </w:r>
            <w:r w:rsidRPr="0064593C">
              <w:rPr>
                <w:rFonts w:ascii="Times New Roman" w:hAnsi="Times New Roman"/>
                <w:sz w:val="24"/>
                <w:szCs w:val="24"/>
              </w:rPr>
              <w:t xml:space="preserve"> </w:t>
            </w:r>
            <w:r>
              <w:rPr>
                <w:rFonts w:ascii="Times New Roman" w:hAnsi="Times New Roman"/>
                <w:sz w:val="24"/>
                <w:szCs w:val="24"/>
              </w:rPr>
              <w:t>involved</w:t>
            </w:r>
            <w:r w:rsidRPr="0064593C">
              <w:rPr>
                <w:rFonts w:ascii="Times New Roman" w:hAnsi="Times New Roman"/>
                <w:sz w:val="24"/>
                <w:szCs w:val="24"/>
              </w:rPr>
              <w:t xml:space="preserve"> in </w:t>
            </w:r>
            <w:r>
              <w:rPr>
                <w:rFonts w:ascii="Times New Roman" w:hAnsi="Times New Roman"/>
                <w:sz w:val="24"/>
                <w:szCs w:val="24"/>
              </w:rPr>
              <w:t>preschool, grades K-12</w:t>
            </w:r>
            <w:r w:rsidRPr="0064593C">
              <w:rPr>
                <w:rFonts w:ascii="Times New Roman" w:hAnsi="Times New Roman"/>
                <w:sz w:val="24"/>
                <w:szCs w:val="24"/>
              </w:rPr>
              <w:t xml:space="preserve">, and </w:t>
            </w:r>
            <w:r w:rsidRPr="002926A6">
              <w:rPr>
                <w:rFonts w:ascii="Times New Roman" w:hAnsi="Times New Roman"/>
                <w:sz w:val="24"/>
                <w:szCs w:val="24"/>
              </w:rPr>
              <w:t>comparable ungraded levels</w:t>
            </w:r>
            <w:r>
              <w:rPr>
                <w:rFonts w:ascii="Times New Roman" w:hAnsi="Times New Roman"/>
                <w:sz w:val="24"/>
                <w:szCs w:val="24"/>
              </w:rPr>
              <w:t xml:space="preserve">.  Include allegations for offenses that occurred at the school.  </w:t>
            </w:r>
          </w:p>
          <w:p w:rsidR="00FD4A4C" w:rsidP="001D05B2" w14:paraId="2AF83A02" w14:textId="29C68ACA">
            <w:pPr>
              <w:spacing w:after="0" w:line="240" w:lineRule="auto"/>
              <w:rPr>
                <w:rFonts w:ascii="Times New Roman" w:hAnsi="Times New Roman"/>
                <w:sz w:val="24"/>
                <w:szCs w:val="24"/>
              </w:rPr>
            </w:pPr>
          </w:p>
          <w:p w:rsidR="00FD4A4C" w:rsidRPr="006376C8" w:rsidP="00013ADC" w14:paraId="7013280D" w14:textId="0013A560">
            <w:pPr>
              <w:spacing w:after="0"/>
              <w:rPr>
                <w:rFonts w:ascii="Times New Roman" w:hAnsi="Times New Roman"/>
                <w:sz w:val="24"/>
                <w:szCs w:val="24"/>
              </w:rPr>
            </w:pPr>
            <w:r w:rsidRPr="003E6188">
              <w:rPr>
                <w:rFonts w:ascii="Times New Roman" w:hAnsi="Times New Roman"/>
                <w:sz w:val="24"/>
                <w:szCs w:val="24"/>
              </w:rPr>
              <w:t xml:space="preserve">School staff refers to </w:t>
            </w:r>
            <w:r w:rsidRPr="003E6188" w:rsidR="0021240A">
              <w:rPr>
                <w:rFonts w:ascii="Times New Roman" w:hAnsi="Times New Roman"/>
                <w:sz w:val="24"/>
                <w:szCs w:val="24"/>
                <w:lang w:bidi="en-US"/>
              </w:rPr>
              <w:t>any person employed or volunteering at a school on a temporary or permanent basis.</w:t>
            </w:r>
            <w:r w:rsidRPr="003E6188" w:rsidR="00D10052">
              <w:rPr>
                <w:rFonts w:ascii="Times New Roman" w:hAnsi="Times New Roman"/>
                <w:sz w:val="24"/>
                <w:szCs w:val="24"/>
                <w:lang w:bidi="en-US"/>
              </w:rPr>
              <w:t xml:space="preserve"> </w:t>
            </w:r>
          </w:p>
        </w:tc>
      </w:tr>
      <w:tr w14:paraId="5040D95B" w14:textId="4A29C15C" w:rsidTr="001D05B2">
        <w:tblPrEx>
          <w:tblW w:w="0" w:type="auto"/>
          <w:tblLook w:val="00A0"/>
        </w:tblPrEx>
        <w:tc>
          <w:tcPr>
            <w:tcW w:w="2649" w:type="dxa"/>
          </w:tcPr>
          <w:p w:rsidR="00FD4A4C" w:rsidRPr="006376C8" w:rsidP="001D05B2" w14:paraId="21A138EB" w14:textId="23986333">
            <w:pPr>
              <w:spacing w:after="0"/>
              <w:rPr>
                <w:rFonts w:ascii="Times New Roman" w:hAnsi="Times New Roman"/>
                <w:b/>
                <w:bCs/>
                <w:color w:val="FFFFFF"/>
                <w:sz w:val="24"/>
                <w:szCs w:val="24"/>
              </w:rPr>
            </w:pPr>
          </w:p>
        </w:tc>
        <w:tc>
          <w:tcPr>
            <w:tcW w:w="6701" w:type="dxa"/>
            <w:gridSpan w:val="4"/>
          </w:tcPr>
          <w:p w:rsidR="00FD4A4C" w:rsidRPr="006376C8" w:rsidP="001D05B2" w14:paraId="41115042" w14:textId="28226281">
            <w:pPr>
              <w:spacing w:after="0"/>
              <w:rPr>
                <w:rFonts w:ascii="Times New Roman" w:hAnsi="Times New Roman"/>
                <w:b/>
                <w:bCs/>
                <w:color w:val="FFFFFF"/>
                <w:sz w:val="24"/>
                <w:szCs w:val="24"/>
              </w:rPr>
            </w:pPr>
          </w:p>
        </w:tc>
      </w:tr>
      <w:tr w14:paraId="7367C7E8" w14:textId="1CA7168F" w:rsidTr="001D05B2">
        <w:tblPrEx>
          <w:tblW w:w="0" w:type="auto"/>
          <w:tblLook w:val="00A0"/>
        </w:tblPrEx>
        <w:tc>
          <w:tcPr>
            <w:tcW w:w="2649" w:type="dxa"/>
            <w:shd w:val="clear" w:color="auto" w:fill="4F81BD"/>
          </w:tcPr>
          <w:p w:rsidR="00FD4A4C" w:rsidRPr="006376C8" w:rsidP="001D05B2" w14:paraId="62DF48AE" w14:textId="75277CEA">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701" w:type="dxa"/>
            <w:gridSpan w:val="4"/>
            <w:shd w:val="clear" w:color="auto" w:fill="4F81BD"/>
          </w:tcPr>
          <w:p w:rsidR="00FD4A4C" w:rsidRPr="006376C8" w:rsidP="001D05B2" w14:paraId="2AF42623" w14:textId="431F23A4">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2D746964" w14:textId="620F3868" w:rsidTr="001D05B2">
        <w:tblPrEx>
          <w:tblW w:w="0" w:type="auto"/>
          <w:tblLook w:val="00A0"/>
        </w:tblPrEx>
        <w:tc>
          <w:tcPr>
            <w:tcW w:w="2649" w:type="dxa"/>
          </w:tcPr>
          <w:p w:rsidR="00FD4A4C" w:rsidRPr="006376C8" w:rsidP="001D05B2" w14:paraId="6F6CFC26" w14:textId="4CE59E1D">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701" w:type="dxa"/>
            <w:gridSpan w:val="4"/>
          </w:tcPr>
          <w:p w:rsidR="00FD4A4C" w:rsidRPr="00677820" w:rsidP="001D05B2" w14:paraId="43123B29" w14:textId="0354AA20">
            <w:pPr>
              <w:numPr>
                <w:ilvl w:val="0"/>
                <w:numId w:val="2"/>
              </w:numPr>
              <w:spacing w:after="0"/>
              <w:rPr>
                <w:rFonts w:ascii="Times New Roman" w:hAnsi="Times New Roman"/>
                <w:b/>
                <w:bCs/>
                <w:sz w:val="24"/>
                <w:szCs w:val="24"/>
              </w:rPr>
            </w:pPr>
            <w:r>
              <w:rPr>
                <w:rFonts w:ascii="Times New Roman" w:hAnsi="Times New Roman"/>
                <w:sz w:val="24"/>
                <w:szCs w:val="24"/>
              </w:rPr>
              <w:t>Offense Type (Students and School Staff)</w:t>
            </w:r>
          </w:p>
        </w:tc>
      </w:tr>
    </w:tbl>
    <w:p w:rsidR="009C160C" w14:paraId="7A4CBE09" w14:textId="7AE604E7">
      <w:pPr>
        <w:spacing w:after="0" w:line="240" w:lineRule="auto"/>
        <w:rPr>
          <w:sz w:val="24"/>
          <w:szCs w:val="24"/>
        </w:rPr>
      </w:pPr>
    </w:p>
    <w:p w:rsidR="007A72A9" w14:paraId="65571797" w14:textId="77777777">
      <w:pPr>
        <w:spacing w:after="0" w:line="240" w:lineRule="auto"/>
        <w:rPr>
          <w:sz w:val="24"/>
          <w:szCs w:val="24"/>
        </w:rPr>
      </w:pPr>
    </w:p>
    <w:p w:rsidR="005F33DD" w14:paraId="14C194C8" w14:textId="77777777">
      <w:pPr>
        <w:spacing w:after="0" w:line="240" w:lineRule="auto"/>
        <w:rPr>
          <w:sz w:val="24"/>
          <w:szCs w:val="24"/>
        </w:rPr>
      </w:pPr>
    </w:p>
    <w:p w:rsidR="005F33DD" w14:paraId="7310865D" w14:textId="77777777">
      <w:pPr>
        <w:spacing w:after="0" w:line="240" w:lineRule="auto"/>
        <w:rPr>
          <w:sz w:val="24"/>
          <w:szCs w:val="24"/>
        </w:rPr>
      </w:pPr>
    </w:p>
    <w:p w:rsidR="0021240A" w:rsidRPr="00C9742D" w:rsidP="1C47951B" w14:paraId="6A897ED8" w14:textId="410C0882">
      <w:pPr>
        <w:spacing w:after="0" w:line="240" w:lineRule="auto"/>
        <w:rPr>
          <w:rFonts w:ascii="Times New Roman" w:hAnsi="Times New Roman"/>
          <w:b/>
          <w:bCs/>
          <w:color w:val="FF0000"/>
          <w:sz w:val="24"/>
          <w:szCs w:val="24"/>
        </w:rPr>
      </w:pPr>
      <w:bookmarkStart w:id="7" w:name="_Hlk40955862"/>
      <w:r w:rsidRPr="1C47951B">
        <w:rPr>
          <w:rFonts w:ascii="Times New Roman" w:hAnsi="Times New Roman"/>
          <w:b/>
          <w:bCs/>
          <w:color w:val="FF0000"/>
          <w:sz w:val="24"/>
          <w:szCs w:val="24"/>
        </w:rPr>
        <w:t>Re-introduced</w:t>
      </w:r>
      <w:r w:rsidR="00185D46">
        <w:rPr>
          <w:rFonts w:ascii="Times New Roman" w:hAnsi="Times New Roman"/>
          <w:b/>
          <w:bCs/>
          <w:color w:val="FF0000"/>
          <w:sz w:val="24"/>
          <w:szCs w:val="24"/>
        </w:rPr>
        <w:t xml:space="preserve"> and</w:t>
      </w:r>
      <w:r w:rsidRPr="1C47951B">
        <w:rPr>
          <w:rFonts w:ascii="Times New Roman" w:hAnsi="Times New Roman"/>
          <w:b/>
          <w:bCs/>
          <w:color w:val="FF0000"/>
          <w:sz w:val="24"/>
          <w:szCs w:val="24"/>
        </w:rPr>
        <w:t xml:space="preserve"> Revised!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9"/>
        <w:gridCol w:w="2051"/>
        <w:gridCol w:w="2330"/>
        <w:gridCol w:w="815"/>
        <w:gridCol w:w="1515"/>
      </w:tblGrid>
      <w:tr w14:paraId="6834E4B8" w14:textId="77777777" w:rsidTr="0021240A">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835" w:type="dxa"/>
            <w:gridSpan w:val="4"/>
            <w:tcBorders>
              <w:top w:val="single" w:sz="4" w:space="0" w:color="auto"/>
            </w:tcBorders>
            <w:shd w:val="clear" w:color="auto" w:fill="4F81BD"/>
          </w:tcPr>
          <w:bookmarkEnd w:id="7"/>
          <w:p w:rsidR="009D5070" w:rsidRPr="006376C8" w:rsidP="00D87100" w14:paraId="10481DAF" w14:textId="77777777">
            <w:pPr>
              <w:spacing w:after="0"/>
              <w:rPr>
                <w:rFonts w:ascii="Times New Roman" w:hAnsi="Times New Roman"/>
                <w:b/>
                <w:bCs/>
                <w:color w:val="FFFFFF"/>
                <w:sz w:val="24"/>
                <w:szCs w:val="24"/>
              </w:rPr>
            </w:pPr>
            <w:r>
              <w:rPr>
                <w:rFonts w:ascii="Times New Roman" w:hAnsi="Times New Roman"/>
                <w:b/>
                <w:bCs/>
                <w:color w:val="FFFFFF"/>
                <w:sz w:val="24"/>
                <w:szCs w:val="24"/>
              </w:rPr>
              <w:t>Group Name:    Preschool</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ages for non-</w:t>
            </w:r>
            <w:r w:rsidRPr="00A64310">
              <w:rPr>
                <w:rFonts w:ascii="Times New Roman" w:hAnsi="Times New Roman"/>
                <w:b/>
                <w:bCs/>
                <w:i/>
                <w:color w:val="FFFFFF"/>
                <w:sz w:val="24"/>
                <w:szCs w:val="24"/>
              </w:rPr>
              <w:t>IDEA</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children</w:t>
            </w:r>
          </w:p>
        </w:tc>
        <w:tc>
          <w:tcPr>
            <w:tcW w:w="1515" w:type="dxa"/>
            <w:tcBorders>
              <w:top w:val="single" w:sz="4" w:space="0" w:color="auto"/>
            </w:tcBorders>
            <w:shd w:val="clear" w:color="auto" w:fill="4F81BD"/>
          </w:tcPr>
          <w:p w:rsidR="009D5070" w:rsidRPr="006376C8" w:rsidP="00D87100" w14:paraId="39A774B4"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953</w:t>
            </w:r>
          </w:p>
        </w:tc>
      </w:tr>
      <w:tr w14:paraId="1B5BC5AC" w14:textId="77777777" w:rsidTr="0021240A">
        <w:tblPrEx>
          <w:tblW w:w="0" w:type="auto"/>
          <w:tblLook w:val="00A0"/>
        </w:tblPrEx>
        <w:tc>
          <w:tcPr>
            <w:tcW w:w="2639" w:type="dxa"/>
          </w:tcPr>
          <w:p w:rsidR="009D5070" w:rsidRPr="006376C8" w:rsidP="00D87100" w14:paraId="5037640C" w14:textId="393228E8">
            <w:pPr>
              <w:spacing w:after="0"/>
              <w:rPr>
                <w:rFonts w:ascii="Times New Roman" w:hAnsi="Times New Roman"/>
                <w:b/>
                <w:bCs/>
                <w:sz w:val="24"/>
                <w:szCs w:val="24"/>
              </w:rPr>
            </w:pPr>
            <w:r w:rsidRPr="006376C8">
              <w:rPr>
                <w:rFonts w:ascii="Times New Roman" w:hAnsi="Times New Roman"/>
                <w:b/>
                <w:bCs/>
                <w:sz w:val="24"/>
                <w:szCs w:val="24"/>
              </w:rPr>
              <w:t>Definition</w:t>
            </w:r>
            <w:r w:rsidR="00536401">
              <w:rPr>
                <w:rFonts w:ascii="Times New Roman" w:hAnsi="Times New Roman"/>
                <w:b/>
                <w:bCs/>
                <w:sz w:val="24"/>
                <w:szCs w:val="24"/>
              </w:rPr>
              <w:t xml:space="preserve"> </w:t>
            </w:r>
          </w:p>
        </w:tc>
        <w:tc>
          <w:tcPr>
            <w:tcW w:w="6711" w:type="dxa"/>
            <w:gridSpan w:val="4"/>
          </w:tcPr>
          <w:p w:rsidR="009D5070" w:rsidRPr="006376C8" w:rsidP="00D87100" w14:paraId="78060E33" w14:textId="3526EBE7">
            <w:pPr>
              <w:spacing w:after="0"/>
              <w:rPr>
                <w:rFonts w:ascii="Times New Roman" w:hAnsi="Times New Roman"/>
                <w:bCs/>
                <w:sz w:val="24"/>
                <w:szCs w:val="24"/>
              </w:rPr>
            </w:pPr>
            <w:r>
              <w:rPr>
                <w:rFonts w:ascii="Times New Roman" w:hAnsi="Times New Roman"/>
                <w:sz w:val="24"/>
                <w:szCs w:val="24"/>
              </w:rPr>
              <w:t xml:space="preserve">An indication of whether the school’s </w:t>
            </w:r>
            <w:r w:rsidR="000173C9">
              <w:rPr>
                <w:rFonts w:ascii="Times New Roman" w:hAnsi="Times New Roman"/>
                <w:sz w:val="24"/>
                <w:szCs w:val="24"/>
              </w:rPr>
              <w:t xml:space="preserve">or LEA’s </w:t>
            </w:r>
            <w:r>
              <w:rPr>
                <w:rFonts w:ascii="Times New Roman" w:hAnsi="Times New Roman"/>
                <w:sz w:val="24"/>
                <w:szCs w:val="24"/>
              </w:rPr>
              <w:t>preschool program serves non-</w:t>
            </w:r>
            <w:r w:rsidRPr="00A64310">
              <w:rPr>
                <w:rFonts w:ascii="Times New Roman" w:hAnsi="Times New Roman"/>
                <w:i/>
                <w:sz w:val="24"/>
                <w:szCs w:val="24"/>
              </w:rPr>
              <w:t>IDEA</w:t>
            </w:r>
            <w:r>
              <w:rPr>
                <w:rFonts w:ascii="Times New Roman" w:hAnsi="Times New Roman"/>
                <w:sz w:val="24"/>
                <w:szCs w:val="24"/>
              </w:rPr>
              <w:t xml:space="preserve"> children of a specific age range.</w:t>
            </w:r>
          </w:p>
        </w:tc>
      </w:tr>
      <w:tr w14:paraId="60E30DF6" w14:textId="77777777" w:rsidTr="00185D46">
        <w:tblPrEx>
          <w:tblW w:w="0" w:type="auto"/>
          <w:tblLook w:val="00A0"/>
        </w:tblPrEx>
        <w:trPr>
          <w:trHeight w:val="696"/>
        </w:trPr>
        <w:tc>
          <w:tcPr>
            <w:tcW w:w="2639" w:type="dxa"/>
          </w:tcPr>
          <w:p w:rsidR="009D5070" w:rsidP="00D87100" w14:paraId="2ABB16CD" w14:textId="05AF3820">
            <w:pPr>
              <w:spacing w:after="0"/>
              <w:rPr>
                <w:rFonts w:ascii="Times New Roman" w:hAnsi="Times New Roman"/>
                <w:b/>
                <w:bCs/>
                <w:sz w:val="24"/>
                <w:szCs w:val="24"/>
              </w:rPr>
            </w:pPr>
            <w:r w:rsidRPr="006376C8">
              <w:rPr>
                <w:rFonts w:ascii="Times New Roman" w:hAnsi="Times New Roman"/>
                <w:b/>
                <w:bCs/>
                <w:sz w:val="24"/>
                <w:szCs w:val="24"/>
              </w:rPr>
              <w:t>Permitted Values</w:t>
            </w:r>
          </w:p>
          <w:p w:rsidR="009D5070" w:rsidRPr="00185D46" w:rsidP="00D87100" w14:paraId="66667C9B" w14:textId="5B7FCFD9">
            <w:pPr>
              <w:spacing w:after="0"/>
              <w:rPr>
                <w:rFonts w:ascii="Times New Roman" w:hAnsi="Times New Roman"/>
                <w:b/>
                <w:bCs/>
                <w:color w:val="FF0000"/>
                <w:sz w:val="24"/>
                <w:szCs w:val="24"/>
              </w:rPr>
            </w:pPr>
            <w:r w:rsidRPr="00185D46">
              <w:rPr>
                <w:rFonts w:ascii="Times New Roman" w:hAnsi="Times New Roman"/>
                <w:b/>
                <w:bCs/>
                <w:color w:val="FF0000"/>
                <w:sz w:val="24"/>
                <w:szCs w:val="24"/>
              </w:rPr>
              <w:t>Revised!</w:t>
            </w:r>
          </w:p>
        </w:tc>
        <w:tc>
          <w:tcPr>
            <w:tcW w:w="6711" w:type="dxa"/>
            <w:gridSpan w:val="4"/>
          </w:tcPr>
          <w:p w:rsidR="009D5070" w:rsidRPr="00F97A22" w:rsidP="00D87100" w14:paraId="04C720C0" w14:textId="77777777">
            <w:pPr>
              <w:pStyle w:val="ListParagraph"/>
              <w:numPr>
                <w:ilvl w:val="0"/>
                <w:numId w:val="2"/>
              </w:numPr>
              <w:spacing w:after="0"/>
              <w:ind w:left="368"/>
              <w:rPr>
                <w:rFonts w:ascii="Times New Roman" w:hAnsi="Times New Roman"/>
                <w:bCs/>
                <w:sz w:val="24"/>
                <w:szCs w:val="24"/>
              </w:rPr>
            </w:pPr>
            <w:r>
              <w:rPr>
                <w:rFonts w:ascii="Times New Roman" w:hAnsi="Times New Roman"/>
                <w:bCs/>
                <w:sz w:val="24"/>
                <w:szCs w:val="24"/>
              </w:rPr>
              <w:t>Children</w:t>
            </w:r>
            <w:r w:rsidRPr="00F97A22">
              <w:rPr>
                <w:rFonts w:ascii="Times New Roman" w:hAnsi="Times New Roman"/>
                <w:bCs/>
                <w:sz w:val="24"/>
                <w:szCs w:val="24"/>
              </w:rPr>
              <w:t xml:space="preserve"> </w:t>
            </w:r>
            <w:r w:rsidRPr="00F97A22">
              <w:rPr>
                <w:rFonts w:ascii="Times New Roman" w:hAnsi="Times New Roman"/>
                <w:bCs/>
                <w:sz w:val="24"/>
                <w:szCs w:val="24"/>
              </w:rPr>
              <w:t>age</w:t>
            </w:r>
            <w:r w:rsidRPr="00F97A22">
              <w:rPr>
                <w:rFonts w:ascii="Times New Roman" w:hAnsi="Times New Roman"/>
                <w:bCs/>
                <w:sz w:val="24"/>
                <w:szCs w:val="24"/>
              </w:rPr>
              <w:t xml:space="preserve"> 3</w:t>
            </w:r>
            <w:r>
              <w:rPr>
                <w:rFonts w:ascii="Times New Roman" w:hAnsi="Times New Roman"/>
                <w:bCs/>
                <w:sz w:val="24"/>
                <w:szCs w:val="24"/>
              </w:rPr>
              <w:t xml:space="preserve"> years</w:t>
            </w:r>
          </w:p>
          <w:p w:rsidR="009D5070" w:rsidRPr="006376C8" w:rsidP="00D87100" w14:paraId="457627D6" w14:textId="438DB2DD">
            <w:pPr>
              <w:pStyle w:val="ListParagraph"/>
              <w:numPr>
                <w:ilvl w:val="0"/>
                <w:numId w:val="2"/>
              </w:numPr>
              <w:spacing w:after="0"/>
              <w:ind w:left="368"/>
              <w:rPr>
                <w:rFonts w:ascii="Times New Roman" w:hAnsi="Times New Roman"/>
                <w:b/>
                <w:bCs/>
                <w:sz w:val="24"/>
                <w:szCs w:val="24"/>
              </w:rPr>
            </w:pPr>
            <w:r>
              <w:rPr>
                <w:rFonts w:ascii="Times New Roman" w:hAnsi="Times New Roman"/>
                <w:bCs/>
                <w:sz w:val="24"/>
                <w:szCs w:val="24"/>
              </w:rPr>
              <w:t>Children</w:t>
            </w:r>
            <w:r w:rsidRPr="00F97A22">
              <w:rPr>
                <w:rFonts w:ascii="Times New Roman" w:hAnsi="Times New Roman"/>
                <w:bCs/>
                <w:sz w:val="24"/>
                <w:szCs w:val="24"/>
              </w:rPr>
              <w:t xml:space="preserve"> </w:t>
            </w:r>
            <w:r w:rsidRPr="00F97A22">
              <w:rPr>
                <w:rFonts w:ascii="Times New Roman" w:hAnsi="Times New Roman"/>
                <w:bCs/>
                <w:sz w:val="24"/>
                <w:szCs w:val="24"/>
              </w:rPr>
              <w:t>age</w:t>
            </w:r>
            <w:r w:rsidR="000F2D4C">
              <w:rPr>
                <w:rFonts w:ascii="Times New Roman" w:hAnsi="Times New Roman"/>
                <w:bCs/>
                <w:sz w:val="24"/>
                <w:szCs w:val="24"/>
              </w:rPr>
              <w:t xml:space="preserve"> 4-</w:t>
            </w:r>
            <w:r w:rsidRPr="00F97A22">
              <w:rPr>
                <w:rFonts w:ascii="Times New Roman" w:hAnsi="Times New Roman"/>
                <w:bCs/>
                <w:sz w:val="24"/>
                <w:szCs w:val="24"/>
              </w:rPr>
              <w:t>5</w:t>
            </w:r>
            <w:r>
              <w:rPr>
                <w:rFonts w:ascii="Times New Roman" w:hAnsi="Times New Roman"/>
                <w:bCs/>
                <w:sz w:val="24"/>
                <w:szCs w:val="24"/>
              </w:rPr>
              <w:t xml:space="preserve"> years</w:t>
            </w:r>
          </w:p>
        </w:tc>
      </w:tr>
      <w:tr w14:paraId="41C80D32" w14:textId="77777777" w:rsidTr="0021240A">
        <w:tblPrEx>
          <w:tblW w:w="0" w:type="auto"/>
          <w:tblLook w:val="00A0"/>
        </w:tblPrEx>
        <w:tc>
          <w:tcPr>
            <w:tcW w:w="2639" w:type="dxa"/>
          </w:tcPr>
          <w:p w:rsidR="009D5070" w:rsidRPr="006376C8" w:rsidP="00D87100" w14:paraId="019B92AD" w14:textId="77777777">
            <w:pPr>
              <w:spacing w:after="0"/>
              <w:rPr>
                <w:rFonts w:ascii="Times New Roman" w:hAnsi="Times New Roman"/>
                <w:b/>
                <w:bCs/>
                <w:sz w:val="24"/>
                <w:szCs w:val="24"/>
              </w:rPr>
            </w:pPr>
            <w:r w:rsidRPr="006376C8">
              <w:rPr>
                <w:rFonts w:ascii="Times New Roman" w:hAnsi="Times New Roman"/>
                <w:b/>
                <w:sz w:val="24"/>
                <w:szCs w:val="24"/>
              </w:rPr>
              <w:t>Reporting Period</w:t>
            </w:r>
            <w:r>
              <w:rPr>
                <w:rFonts w:ascii="Times New Roman" w:hAnsi="Times New Roman"/>
                <w:b/>
                <w:sz w:val="24"/>
                <w:szCs w:val="24"/>
              </w:rPr>
              <w:t xml:space="preserve"> </w:t>
            </w:r>
            <w:r w:rsidRPr="006376C8">
              <w:rPr>
                <w:rFonts w:ascii="Times New Roman" w:hAnsi="Times New Roman"/>
                <w:b/>
                <w:sz w:val="24"/>
                <w:szCs w:val="24"/>
              </w:rPr>
              <w:t xml:space="preserve"> </w:t>
            </w:r>
          </w:p>
        </w:tc>
        <w:tc>
          <w:tcPr>
            <w:tcW w:w="6711" w:type="dxa"/>
            <w:gridSpan w:val="4"/>
          </w:tcPr>
          <w:p w:rsidR="009D5070" w:rsidRPr="000B11C7" w:rsidP="00D87100" w14:paraId="4856B770" w14:textId="77777777">
            <w:pPr>
              <w:spacing w:after="0"/>
              <w:rPr>
                <w:rFonts w:ascii="Times New Roman" w:hAnsi="Times New Roman"/>
                <w:bCs/>
                <w:sz w:val="24"/>
                <w:szCs w:val="24"/>
              </w:rPr>
            </w:pPr>
            <w:r w:rsidRPr="000B11C7">
              <w:rPr>
                <w:rFonts w:ascii="Times New Roman" w:hAnsi="Times New Roman"/>
                <w:sz w:val="24"/>
                <w:szCs w:val="24"/>
              </w:rPr>
              <w:t>October 1</w:t>
            </w:r>
          </w:p>
        </w:tc>
      </w:tr>
      <w:tr w14:paraId="7F375F54" w14:textId="77777777" w:rsidTr="0021240A">
        <w:tblPrEx>
          <w:tblW w:w="0" w:type="auto"/>
          <w:tblLook w:val="00A0"/>
        </w:tblPrEx>
        <w:tc>
          <w:tcPr>
            <w:tcW w:w="2639" w:type="dxa"/>
          </w:tcPr>
          <w:p w:rsidR="009D5070" w:rsidP="00D87100" w14:paraId="32AEFD5F" w14:textId="0789B141">
            <w:pPr>
              <w:spacing w:after="0"/>
              <w:rPr>
                <w:rFonts w:ascii="Times New Roman" w:hAnsi="Times New Roman"/>
                <w:b/>
                <w:sz w:val="24"/>
                <w:szCs w:val="24"/>
              </w:rPr>
            </w:pPr>
            <w:r w:rsidRPr="006376C8">
              <w:rPr>
                <w:rFonts w:ascii="Times New Roman" w:hAnsi="Times New Roman"/>
                <w:b/>
                <w:sz w:val="24"/>
                <w:szCs w:val="24"/>
              </w:rPr>
              <w:t>Reporting Levels</w:t>
            </w:r>
            <w:r w:rsidR="00536401">
              <w:rPr>
                <w:rFonts w:ascii="Times New Roman" w:hAnsi="Times New Roman"/>
                <w:b/>
                <w:sz w:val="24"/>
                <w:szCs w:val="24"/>
              </w:rPr>
              <w:t xml:space="preserve"> </w:t>
            </w:r>
          </w:p>
          <w:p w:rsidR="009D5070" w:rsidRPr="006376C8" w:rsidP="00D87100" w14:paraId="7E3B06EA" w14:textId="77777777">
            <w:pPr>
              <w:spacing w:after="0"/>
              <w:rPr>
                <w:rFonts w:ascii="Times New Roman" w:hAnsi="Times New Roman"/>
                <w:b/>
                <w:bCs/>
                <w:sz w:val="24"/>
                <w:szCs w:val="24"/>
              </w:rPr>
            </w:pPr>
          </w:p>
        </w:tc>
        <w:tc>
          <w:tcPr>
            <w:tcW w:w="2051" w:type="dxa"/>
          </w:tcPr>
          <w:p w:rsidR="009D5070" w:rsidRPr="006376C8" w:rsidP="00D87100" w14:paraId="3985444E"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30" w:type="dxa"/>
          </w:tcPr>
          <w:p w:rsidR="009D5070" w:rsidRPr="006376C8" w:rsidP="00D87100" w14:paraId="489A4392" w14:textId="2BA40A86">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sidR="000173C9">
              <w:rPr>
                <w:rFonts w:ascii="Wingdings 2" w:hAnsi="Wingdings 2"/>
                <w:bCs/>
                <w:sz w:val="24"/>
                <w:szCs w:val="24"/>
              </w:rPr>
              <w:sym w:font="Wingdings 2" w:char="F052"/>
            </w:r>
          </w:p>
        </w:tc>
        <w:tc>
          <w:tcPr>
            <w:tcW w:w="2330" w:type="dxa"/>
            <w:gridSpan w:val="2"/>
          </w:tcPr>
          <w:p w:rsidR="009D5070" w:rsidRPr="006376C8" w:rsidP="00D87100" w14:paraId="611F0CB5"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662961ED" w14:textId="77777777" w:rsidTr="0021240A">
        <w:tblPrEx>
          <w:tblW w:w="0" w:type="auto"/>
          <w:tblLook w:val="00A0"/>
        </w:tblPrEx>
        <w:tc>
          <w:tcPr>
            <w:tcW w:w="2639" w:type="dxa"/>
          </w:tcPr>
          <w:p w:rsidR="009D5070" w:rsidRPr="006376C8" w:rsidP="00D87100" w14:paraId="0A512915" w14:textId="77777777">
            <w:pPr>
              <w:spacing w:after="0"/>
              <w:rPr>
                <w:rFonts w:ascii="Times New Roman" w:hAnsi="Times New Roman"/>
                <w:b/>
                <w:bCs/>
                <w:sz w:val="24"/>
                <w:szCs w:val="24"/>
              </w:rPr>
            </w:pPr>
            <w:r>
              <w:rPr>
                <w:rFonts w:ascii="Times New Roman" w:hAnsi="Times New Roman"/>
                <w:b/>
                <w:bCs/>
                <w:sz w:val="24"/>
                <w:szCs w:val="24"/>
              </w:rPr>
              <w:t>Education Unit Total</w:t>
            </w:r>
          </w:p>
        </w:tc>
        <w:tc>
          <w:tcPr>
            <w:tcW w:w="6711" w:type="dxa"/>
            <w:gridSpan w:val="4"/>
          </w:tcPr>
          <w:p w:rsidR="009D5070" w:rsidRPr="006376C8" w:rsidP="00D87100" w14:paraId="66A1BF00" w14:textId="77777777">
            <w:pPr>
              <w:spacing w:after="0"/>
              <w:rPr>
                <w:b/>
                <w:bCs/>
                <w:sz w:val="24"/>
                <w:szCs w:val="24"/>
              </w:rPr>
            </w:pPr>
            <w:r w:rsidRPr="006376C8">
              <w:rPr>
                <w:rFonts w:ascii="Wingdings 2" w:eastAsia="Wingdings 2" w:hAnsi="Wingdings 2" w:cs="Wingdings 2"/>
                <w:bCs/>
                <w:sz w:val="24"/>
                <w:szCs w:val="24"/>
              </w:rPr>
              <w:t>£</w:t>
            </w:r>
            <w:r w:rsidRPr="006376C8">
              <w:rPr>
                <w:bCs/>
                <w:sz w:val="24"/>
                <w:szCs w:val="24"/>
              </w:rPr>
              <w:t xml:space="preserve">  </w:t>
            </w:r>
          </w:p>
        </w:tc>
      </w:tr>
      <w:tr w14:paraId="1ED9EAE1" w14:textId="77777777" w:rsidTr="0021240A">
        <w:tblPrEx>
          <w:tblW w:w="0" w:type="auto"/>
          <w:tblLook w:val="00A0"/>
        </w:tblPrEx>
        <w:tc>
          <w:tcPr>
            <w:tcW w:w="2639" w:type="dxa"/>
          </w:tcPr>
          <w:p w:rsidR="009D5070" w:rsidRPr="006376C8" w:rsidP="00D87100" w14:paraId="5C9EB5C2" w14:textId="4861B89E">
            <w:pPr>
              <w:spacing w:after="0"/>
              <w:rPr>
                <w:rFonts w:ascii="Times New Roman" w:hAnsi="Times New Roman"/>
                <w:b/>
                <w:bCs/>
                <w:sz w:val="24"/>
                <w:szCs w:val="24"/>
              </w:rPr>
            </w:pPr>
            <w:r w:rsidRPr="006376C8">
              <w:rPr>
                <w:rFonts w:ascii="Times New Roman" w:hAnsi="Times New Roman"/>
                <w:b/>
                <w:bCs/>
                <w:sz w:val="24"/>
                <w:szCs w:val="24"/>
              </w:rPr>
              <w:t>Comment</w:t>
            </w:r>
            <w:r w:rsidR="0003725D">
              <w:rPr>
                <w:rFonts w:ascii="Times New Roman" w:hAnsi="Times New Roman"/>
                <w:b/>
                <w:bCs/>
                <w:sz w:val="24"/>
                <w:szCs w:val="24"/>
              </w:rPr>
              <w:t xml:space="preserve"> </w:t>
            </w:r>
          </w:p>
        </w:tc>
        <w:tc>
          <w:tcPr>
            <w:tcW w:w="6711" w:type="dxa"/>
            <w:gridSpan w:val="4"/>
          </w:tcPr>
          <w:p w:rsidR="009D5070" w:rsidP="00D87100" w14:paraId="4FAFCC8F" w14:textId="02881A17">
            <w:pPr>
              <w:spacing w:after="0"/>
              <w:rPr>
                <w:rFonts w:ascii="Times New Roman" w:hAnsi="Times New Roman"/>
                <w:sz w:val="24"/>
                <w:szCs w:val="24"/>
              </w:rPr>
            </w:pPr>
            <w:r w:rsidRPr="006376C8">
              <w:rPr>
                <w:rFonts w:ascii="Times New Roman" w:hAnsi="Times New Roman"/>
                <w:sz w:val="24"/>
                <w:szCs w:val="24"/>
              </w:rPr>
              <w:t>Repo</w:t>
            </w:r>
            <w:r>
              <w:rPr>
                <w:rFonts w:ascii="Times New Roman" w:hAnsi="Times New Roman"/>
                <w:sz w:val="24"/>
                <w:szCs w:val="24"/>
              </w:rPr>
              <w:t xml:space="preserve">rt only for schools </w:t>
            </w:r>
            <w:r w:rsidR="000173C9">
              <w:rPr>
                <w:rFonts w:ascii="Times New Roman" w:hAnsi="Times New Roman"/>
                <w:sz w:val="24"/>
                <w:szCs w:val="24"/>
              </w:rPr>
              <w:t xml:space="preserve">or LEAs </w:t>
            </w:r>
            <w:r>
              <w:rPr>
                <w:rFonts w:ascii="Times New Roman" w:hAnsi="Times New Roman"/>
                <w:sz w:val="24"/>
                <w:szCs w:val="24"/>
              </w:rPr>
              <w:t>that provide preschool</w:t>
            </w:r>
            <w:r w:rsidRPr="006376C8">
              <w:rPr>
                <w:rFonts w:ascii="Times New Roman" w:hAnsi="Times New Roman"/>
                <w:sz w:val="24"/>
                <w:szCs w:val="24"/>
              </w:rPr>
              <w:t xml:space="preserve"> program</w:t>
            </w:r>
            <w:r>
              <w:rPr>
                <w:rFonts w:ascii="Times New Roman" w:hAnsi="Times New Roman"/>
                <w:sz w:val="24"/>
                <w:szCs w:val="24"/>
              </w:rPr>
              <w:t>(s)</w:t>
            </w:r>
            <w:r w:rsidRPr="006376C8">
              <w:rPr>
                <w:rFonts w:ascii="Times New Roman" w:hAnsi="Times New Roman"/>
                <w:sz w:val="24"/>
                <w:szCs w:val="24"/>
              </w:rPr>
              <w:t>.</w:t>
            </w:r>
            <w:r w:rsidRPr="00210D35">
              <w:rPr>
                <w:rFonts w:ascii="Times New Roman" w:hAnsi="Times New Roman"/>
                <w:sz w:val="24"/>
                <w:szCs w:val="24"/>
              </w:rPr>
              <w:t xml:space="preserve"> </w:t>
            </w:r>
            <w:r>
              <w:rPr>
                <w:rFonts w:ascii="Times New Roman" w:hAnsi="Times New Roman"/>
                <w:sz w:val="24"/>
                <w:szCs w:val="24"/>
              </w:rPr>
              <w:t xml:space="preserve"> </w:t>
            </w:r>
            <w:r w:rsidRPr="00210D35">
              <w:rPr>
                <w:rFonts w:ascii="Times New Roman" w:hAnsi="Times New Roman"/>
                <w:sz w:val="24"/>
                <w:szCs w:val="24"/>
              </w:rPr>
              <w:t>Preschool refers to p</w:t>
            </w:r>
            <w:r>
              <w:rPr>
                <w:rFonts w:ascii="Times New Roman" w:hAnsi="Times New Roman"/>
                <w:sz w:val="24"/>
                <w:szCs w:val="24"/>
              </w:rPr>
              <w:t>reschool programs and services for children ages 3 through 5</w:t>
            </w:r>
            <w:r w:rsidRPr="00210D35">
              <w:rPr>
                <w:rFonts w:ascii="Times New Roman" w:hAnsi="Times New Roman"/>
                <w:sz w:val="24"/>
                <w:szCs w:val="24"/>
              </w:rPr>
              <w:t>.</w:t>
            </w:r>
            <w:r>
              <w:rPr>
                <w:rFonts w:ascii="Times New Roman" w:hAnsi="Times New Roman"/>
                <w:sz w:val="24"/>
                <w:szCs w:val="24"/>
              </w:rPr>
              <w:t xml:space="preserve">  </w:t>
            </w:r>
          </w:p>
          <w:p w:rsidR="009D5070" w:rsidRPr="006376C8" w:rsidP="00D87100" w14:paraId="2647782C" w14:textId="77777777">
            <w:pPr>
              <w:spacing w:after="0"/>
              <w:rPr>
                <w:rFonts w:ascii="Times New Roman" w:hAnsi="Times New Roman"/>
                <w:sz w:val="24"/>
                <w:szCs w:val="24"/>
              </w:rPr>
            </w:pPr>
            <w:r>
              <w:rPr>
                <w:rFonts w:ascii="Times New Roman" w:hAnsi="Times New Roman"/>
                <w:sz w:val="24"/>
                <w:szCs w:val="24"/>
              </w:rPr>
              <w:t>Children</w:t>
            </w:r>
            <w:r w:rsidRPr="00CC2EA9">
              <w:rPr>
                <w:rFonts w:ascii="Times New Roman" w:hAnsi="Times New Roman"/>
                <w:sz w:val="24"/>
                <w:szCs w:val="24"/>
              </w:rPr>
              <w:t xml:space="preserve"> who are not served under the </w:t>
            </w:r>
            <w:r w:rsidRPr="00A64310">
              <w:rPr>
                <w:rFonts w:ascii="Times New Roman" w:hAnsi="Times New Roman"/>
                <w:i/>
                <w:sz w:val="24"/>
                <w:szCs w:val="24"/>
              </w:rPr>
              <w:t>Individuals with Disabilities Education Act</w:t>
            </w:r>
            <w:r w:rsidRPr="00CC2EA9">
              <w:rPr>
                <w:rFonts w:ascii="Times New Roman" w:hAnsi="Times New Roman"/>
                <w:sz w:val="24"/>
                <w:szCs w:val="24"/>
              </w:rPr>
              <w:t xml:space="preserve"> (</w:t>
            </w:r>
            <w:r w:rsidRPr="00A64310">
              <w:rPr>
                <w:rFonts w:ascii="Times New Roman" w:hAnsi="Times New Roman"/>
                <w:i/>
                <w:sz w:val="24"/>
                <w:szCs w:val="24"/>
              </w:rPr>
              <w:t>IDEA</w:t>
            </w:r>
            <w:r w:rsidRPr="00CC2EA9">
              <w:rPr>
                <w:rFonts w:ascii="Times New Roman" w:hAnsi="Times New Roman"/>
                <w:sz w:val="24"/>
                <w:szCs w:val="24"/>
              </w:rPr>
              <w:t>) are considered “non-</w:t>
            </w:r>
            <w:r w:rsidRPr="00A64310">
              <w:rPr>
                <w:rFonts w:ascii="Times New Roman" w:hAnsi="Times New Roman"/>
                <w:i/>
                <w:sz w:val="24"/>
                <w:szCs w:val="24"/>
              </w:rPr>
              <w:t>IDEA</w:t>
            </w:r>
            <w:r>
              <w:rPr>
                <w:rFonts w:ascii="Times New Roman" w:hAnsi="Times New Roman"/>
                <w:sz w:val="24"/>
                <w:szCs w:val="24"/>
              </w:rPr>
              <w:t xml:space="preserve"> children</w:t>
            </w:r>
            <w:r w:rsidRPr="00CC2EA9">
              <w:rPr>
                <w:rFonts w:ascii="Times New Roman" w:hAnsi="Times New Roman"/>
                <w:sz w:val="24"/>
                <w:szCs w:val="24"/>
              </w:rPr>
              <w:t>.”</w:t>
            </w:r>
          </w:p>
        </w:tc>
      </w:tr>
    </w:tbl>
    <w:p w:rsidR="002E52A8" w14:paraId="06424512" w14:textId="77777777">
      <w:pPr>
        <w:spacing w:after="0" w:line="240" w:lineRule="auto"/>
        <w:rPr>
          <w:sz w:val="24"/>
          <w:szCs w:val="24"/>
        </w:rPr>
      </w:pPr>
    </w:p>
    <w:p w:rsidR="000864C3" w14:paraId="0FF1D43A" w14:textId="77777777">
      <w:pPr>
        <w:spacing w:after="0" w:line="240" w:lineRule="auto"/>
        <w:rPr>
          <w:sz w:val="24"/>
          <w:szCs w:val="24"/>
        </w:rPr>
      </w:pPr>
    </w:p>
    <w:p w:rsidR="002E52A8" w:rsidRPr="006E5E9F" w:rsidP="4AB73A54" w14:paraId="4692D9B9" w14:textId="30C8074A">
      <w:pPr>
        <w:spacing w:after="0" w:line="240" w:lineRule="auto"/>
        <w:rPr>
          <w:rFonts w:ascii="Times New Roman" w:hAnsi="Times New Roman"/>
          <w:b/>
          <w:bCs/>
          <w:color w:val="FF0000"/>
          <w:sz w:val="24"/>
          <w:szCs w:val="24"/>
        </w:rPr>
      </w:pPr>
      <w:r w:rsidRPr="1C47951B">
        <w:rPr>
          <w:rFonts w:ascii="Times New Roman" w:hAnsi="Times New Roman"/>
          <w:b/>
          <w:bCs/>
          <w:color w:val="FF0000"/>
          <w:sz w:val="24"/>
          <w:szCs w:val="24"/>
        </w:rPr>
        <w:t xml:space="preserve"> Re-introduced!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7"/>
        <w:gridCol w:w="2052"/>
        <w:gridCol w:w="2331"/>
        <w:gridCol w:w="555"/>
        <w:gridCol w:w="1775"/>
      </w:tblGrid>
      <w:tr w14:paraId="23C309F6" w14:textId="77777777" w:rsidTr="003C3FFE">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758" w:type="dxa"/>
            <w:gridSpan w:val="4"/>
            <w:tcBorders>
              <w:top w:val="single" w:sz="4" w:space="0" w:color="auto"/>
            </w:tcBorders>
            <w:shd w:val="clear" w:color="auto" w:fill="4F81BD"/>
          </w:tcPr>
          <w:p w:rsidR="00CC474F" w:rsidRPr="006376C8" w:rsidP="003C3FFE" w14:paraId="0AB775FC"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Preschool</w:t>
            </w:r>
            <w:r w:rsidRPr="006376C8">
              <w:rPr>
                <w:rFonts w:ascii="Times New Roman" w:hAnsi="Times New Roman"/>
                <w:b/>
                <w:bCs/>
                <w:color w:val="FFFFFF"/>
                <w:sz w:val="24"/>
                <w:szCs w:val="24"/>
              </w:rPr>
              <w:t xml:space="preserve"> daily length </w:t>
            </w:r>
            <w:r>
              <w:rPr>
                <w:rFonts w:ascii="Times New Roman" w:hAnsi="Times New Roman"/>
                <w:b/>
                <w:bCs/>
                <w:color w:val="FFFFFF"/>
                <w:sz w:val="24"/>
                <w:szCs w:val="24"/>
              </w:rPr>
              <w:t xml:space="preserve">and cost </w:t>
            </w:r>
          </w:p>
        </w:tc>
        <w:tc>
          <w:tcPr>
            <w:tcW w:w="1818" w:type="dxa"/>
            <w:tcBorders>
              <w:top w:val="single" w:sz="4" w:space="0" w:color="auto"/>
            </w:tcBorders>
            <w:shd w:val="clear" w:color="auto" w:fill="4F81BD"/>
          </w:tcPr>
          <w:p w:rsidR="00CC474F" w:rsidRPr="006376C8" w:rsidP="003C3FFE" w14:paraId="3B360DFA" w14:textId="77777777">
            <w:pPr>
              <w:spacing w:after="0"/>
              <w:jc w:val="center"/>
              <w:rPr>
                <w:rFonts w:ascii="Times New Roman" w:hAnsi="Times New Roman"/>
                <w:b/>
                <w:bCs/>
                <w:color w:val="FFFFFF"/>
                <w:sz w:val="24"/>
                <w:szCs w:val="24"/>
              </w:rPr>
            </w:pPr>
            <w:r w:rsidRPr="006376C8">
              <w:rPr>
                <w:rFonts w:ascii="Times New Roman" w:hAnsi="Times New Roman"/>
                <w:b/>
                <w:bCs/>
                <w:color w:val="FFFFFF"/>
                <w:sz w:val="24"/>
                <w:szCs w:val="24"/>
              </w:rPr>
              <w:t xml:space="preserve">         </w:t>
            </w: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954</w:t>
            </w:r>
          </w:p>
        </w:tc>
      </w:tr>
      <w:tr w14:paraId="3ED84A5E" w14:textId="77777777" w:rsidTr="003C3FFE">
        <w:tblPrEx>
          <w:tblW w:w="0" w:type="auto"/>
          <w:tblLook w:val="00A0"/>
        </w:tblPrEx>
        <w:tc>
          <w:tcPr>
            <w:tcW w:w="2692" w:type="dxa"/>
          </w:tcPr>
          <w:p w:rsidR="00CC474F" w:rsidRPr="006376C8" w:rsidP="00B105EC" w14:paraId="47958E25" w14:textId="27972961">
            <w:pPr>
              <w:spacing w:after="0"/>
              <w:rPr>
                <w:rFonts w:ascii="Times New Roman" w:hAnsi="Times New Roman"/>
                <w:b/>
                <w:bCs/>
                <w:sz w:val="24"/>
                <w:szCs w:val="24"/>
              </w:rPr>
            </w:pPr>
            <w:r w:rsidRPr="006376C8">
              <w:rPr>
                <w:rFonts w:ascii="Times New Roman" w:hAnsi="Times New Roman"/>
                <w:b/>
                <w:bCs/>
                <w:sz w:val="24"/>
                <w:szCs w:val="24"/>
              </w:rPr>
              <w:t>Definition</w:t>
            </w:r>
            <w:r>
              <w:rPr>
                <w:rFonts w:ascii="Times New Roman" w:hAnsi="Times New Roman"/>
                <w:b/>
                <w:bCs/>
                <w:sz w:val="24"/>
                <w:szCs w:val="24"/>
              </w:rPr>
              <w:t xml:space="preserve"> </w:t>
            </w:r>
          </w:p>
        </w:tc>
        <w:tc>
          <w:tcPr>
            <w:tcW w:w="6884" w:type="dxa"/>
            <w:gridSpan w:val="4"/>
          </w:tcPr>
          <w:p w:rsidR="00CC474F" w:rsidRPr="006376C8" w:rsidP="003C3FFE" w14:paraId="4F7B0E16" w14:textId="77777777">
            <w:pPr>
              <w:spacing w:after="0"/>
              <w:rPr>
                <w:rFonts w:ascii="Times New Roman" w:hAnsi="Times New Roman"/>
                <w:bCs/>
                <w:sz w:val="24"/>
                <w:szCs w:val="24"/>
              </w:rPr>
            </w:pPr>
            <w:r>
              <w:rPr>
                <w:rFonts w:ascii="Times New Roman" w:hAnsi="Times New Roman"/>
                <w:sz w:val="24"/>
                <w:szCs w:val="24"/>
              </w:rPr>
              <w:t>An indication of whether the LEA provides a preschool program of a specific length to children and cost to parents/guardians.</w:t>
            </w:r>
          </w:p>
        </w:tc>
      </w:tr>
      <w:tr w14:paraId="2584DC0A" w14:textId="77777777" w:rsidTr="003C3FFE">
        <w:tblPrEx>
          <w:tblW w:w="0" w:type="auto"/>
          <w:tblLook w:val="00A0"/>
        </w:tblPrEx>
        <w:tc>
          <w:tcPr>
            <w:tcW w:w="2692" w:type="dxa"/>
          </w:tcPr>
          <w:p w:rsidR="00CC474F" w:rsidRPr="006376C8" w:rsidP="00B105EC" w14:paraId="0AA9D2F7" w14:textId="6D1B2323">
            <w:pPr>
              <w:spacing w:after="0"/>
              <w:rPr>
                <w:rFonts w:ascii="Times New Roman" w:hAnsi="Times New Roman"/>
                <w:b/>
                <w:bCs/>
                <w:sz w:val="24"/>
                <w:szCs w:val="24"/>
              </w:rPr>
            </w:pPr>
            <w:r w:rsidRPr="006376C8">
              <w:rPr>
                <w:rFonts w:ascii="Times New Roman" w:hAnsi="Times New Roman"/>
                <w:b/>
                <w:bCs/>
                <w:sz w:val="24"/>
                <w:szCs w:val="24"/>
              </w:rPr>
              <w:t>Permitted Values</w:t>
            </w:r>
            <w:r>
              <w:rPr>
                <w:rFonts w:ascii="Times New Roman" w:hAnsi="Times New Roman"/>
                <w:b/>
                <w:bCs/>
                <w:sz w:val="24"/>
                <w:szCs w:val="24"/>
              </w:rPr>
              <w:t xml:space="preserve"> </w:t>
            </w:r>
          </w:p>
        </w:tc>
        <w:tc>
          <w:tcPr>
            <w:tcW w:w="6884" w:type="dxa"/>
            <w:gridSpan w:val="4"/>
          </w:tcPr>
          <w:p w:rsidR="00CC474F" w:rsidRPr="008B6F75" w:rsidP="00B56622" w14:paraId="300F06E7" w14:textId="77777777">
            <w:pPr>
              <w:pStyle w:val="ListParagraph"/>
              <w:numPr>
                <w:ilvl w:val="0"/>
                <w:numId w:val="20"/>
              </w:numPr>
              <w:spacing w:after="0"/>
              <w:rPr>
                <w:rFonts w:ascii="Times New Roman" w:hAnsi="Times New Roman"/>
                <w:bCs/>
                <w:sz w:val="24"/>
                <w:szCs w:val="24"/>
              </w:rPr>
            </w:pPr>
            <w:r w:rsidRPr="008B6F75">
              <w:rPr>
                <w:rFonts w:ascii="Times New Roman" w:hAnsi="Times New Roman"/>
                <w:bCs/>
                <w:sz w:val="24"/>
                <w:szCs w:val="24"/>
              </w:rPr>
              <w:t>Full-day preschool (free; no charge to parent(s)/guardian)</w:t>
            </w:r>
          </w:p>
          <w:p w:rsidR="00CC474F" w:rsidRPr="008B6F75" w:rsidP="00B56622" w14:paraId="4B889619" w14:textId="77777777">
            <w:pPr>
              <w:pStyle w:val="ListParagraph"/>
              <w:numPr>
                <w:ilvl w:val="0"/>
                <w:numId w:val="20"/>
              </w:numPr>
              <w:spacing w:after="0"/>
              <w:rPr>
                <w:rFonts w:ascii="Times New Roman" w:hAnsi="Times New Roman"/>
                <w:bCs/>
                <w:sz w:val="24"/>
                <w:szCs w:val="24"/>
              </w:rPr>
            </w:pPr>
            <w:r w:rsidRPr="008B6F75">
              <w:rPr>
                <w:rFonts w:ascii="Times New Roman" w:hAnsi="Times New Roman"/>
                <w:bCs/>
                <w:sz w:val="24"/>
                <w:szCs w:val="24"/>
              </w:rPr>
              <w:t>Full-day preschool (partial or full charge to parent(s)/guardian)</w:t>
            </w:r>
          </w:p>
          <w:p w:rsidR="00CC474F" w:rsidRPr="008B6F75" w:rsidP="00B56622" w14:paraId="51F3102D" w14:textId="77777777">
            <w:pPr>
              <w:pStyle w:val="ListParagraph"/>
              <w:numPr>
                <w:ilvl w:val="0"/>
                <w:numId w:val="20"/>
              </w:numPr>
              <w:spacing w:after="0"/>
              <w:rPr>
                <w:rFonts w:ascii="Times New Roman" w:hAnsi="Times New Roman"/>
                <w:bCs/>
                <w:sz w:val="24"/>
                <w:szCs w:val="24"/>
              </w:rPr>
            </w:pPr>
            <w:r w:rsidRPr="008B6F75">
              <w:rPr>
                <w:rFonts w:ascii="Times New Roman" w:hAnsi="Times New Roman"/>
                <w:bCs/>
                <w:sz w:val="24"/>
                <w:szCs w:val="24"/>
              </w:rPr>
              <w:t>Part-day preschool (free; no charge to parent(s)/guardian)</w:t>
            </w:r>
          </w:p>
          <w:p w:rsidR="00CC474F" w:rsidRPr="001856BD" w:rsidP="00B56622" w14:paraId="16F08E04" w14:textId="1089299D">
            <w:pPr>
              <w:pStyle w:val="ListParagraph"/>
              <w:numPr>
                <w:ilvl w:val="0"/>
                <w:numId w:val="20"/>
              </w:numPr>
              <w:spacing w:after="0"/>
              <w:rPr>
                <w:rFonts w:ascii="Times New Roman" w:hAnsi="Times New Roman"/>
                <w:bCs/>
                <w:sz w:val="24"/>
                <w:szCs w:val="24"/>
              </w:rPr>
            </w:pPr>
            <w:r w:rsidRPr="008B6F75">
              <w:rPr>
                <w:rFonts w:ascii="Times New Roman" w:hAnsi="Times New Roman"/>
                <w:bCs/>
                <w:sz w:val="24"/>
                <w:szCs w:val="24"/>
              </w:rPr>
              <w:t>Part-day preschool (partial or full charge to parent(s)/guardian)</w:t>
            </w:r>
          </w:p>
        </w:tc>
      </w:tr>
      <w:tr w14:paraId="65CCC7AB" w14:textId="77777777" w:rsidTr="003C3FFE">
        <w:tblPrEx>
          <w:tblW w:w="0" w:type="auto"/>
          <w:tblLook w:val="00A0"/>
        </w:tblPrEx>
        <w:tc>
          <w:tcPr>
            <w:tcW w:w="2692" w:type="dxa"/>
          </w:tcPr>
          <w:p w:rsidR="00CC474F" w:rsidRPr="006376C8" w:rsidP="003C3FFE" w14:paraId="74FA2207" w14:textId="77777777">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rsidR="00CC474F" w:rsidRPr="00802E53" w:rsidP="0011212B" w14:paraId="3AF861CD" w14:textId="77777777">
            <w:pPr>
              <w:spacing w:after="0"/>
              <w:rPr>
                <w:rFonts w:ascii="Times New Roman" w:hAnsi="Times New Roman"/>
                <w:sz w:val="24"/>
                <w:szCs w:val="24"/>
              </w:rPr>
            </w:pPr>
            <w:r w:rsidRPr="00AE316B">
              <w:rPr>
                <w:rFonts w:ascii="Times New Roman" w:hAnsi="Times New Roman"/>
                <w:sz w:val="24"/>
                <w:szCs w:val="24"/>
              </w:rPr>
              <w:t>October 1</w:t>
            </w:r>
          </w:p>
        </w:tc>
      </w:tr>
      <w:tr w14:paraId="521E6380" w14:textId="77777777" w:rsidTr="003C3FFE">
        <w:tblPrEx>
          <w:tblW w:w="0" w:type="auto"/>
          <w:tblLook w:val="00A0"/>
        </w:tblPrEx>
        <w:tc>
          <w:tcPr>
            <w:tcW w:w="2692" w:type="dxa"/>
          </w:tcPr>
          <w:p w:rsidR="00CC474F" w:rsidRPr="006376C8" w:rsidP="003C3FFE" w14:paraId="7C14CEEC"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CC474F" w:rsidRPr="006376C8" w:rsidP="003C3FFE" w14:paraId="455331D7"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eastAsia="Wingdings 2" w:hAnsi="Wingdings 2" w:cs="Wingdings 2"/>
                <w:bCs/>
                <w:sz w:val="24"/>
                <w:szCs w:val="24"/>
              </w:rPr>
              <w:t>£</w:t>
            </w:r>
          </w:p>
        </w:tc>
        <w:tc>
          <w:tcPr>
            <w:tcW w:w="2394" w:type="dxa"/>
          </w:tcPr>
          <w:p w:rsidR="00CC474F" w:rsidRPr="006376C8" w:rsidP="003C3FFE" w14:paraId="23ABD38F"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52"/>
            </w:r>
          </w:p>
        </w:tc>
        <w:tc>
          <w:tcPr>
            <w:tcW w:w="2394" w:type="dxa"/>
            <w:gridSpan w:val="2"/>
          </w:tcPr>
          <w:p w:rsidR="00CC474F" w:rsidRPr="006376C8" w:rsidP="003C3FFE" w14:paraId="11DFCF3F"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642B3658" w14:textId="77777777" w:rsidTr="003C3FFE">
        <w:tblPrEx>
          <w:tblW w:w="0" w:type="auto"/>
          <w:tblLook w:val="00A0"/>
        </w:tblPrEx>
        <w:tc>
          <w:tcPr>
            <w:tcW w:w="2692" w:type="dxa"/>
          </w:tcPr>
          <w:p w:rsidR="00CC474F" w:rsidRPr="006376C8" w:rsidP="003C3FFE" w14:paraId="72DC0781" w14:textId="135DF352">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CC474F" w:rsidRPr="006376C8" w:rsidP="003C3FFE" w14:paraId="18F75958" w14:textId="77777777">
            <w:pPr>
              <w:spacing w:after="0"/>
              <w:rPr>
                <w:b/>
                <w:bCs/>
                <w:sz w:val="24"/>
                <w:szCs w:val="24"/>
              </w:rPr>
            </w:pPr>
            <w:r w:rsidRPr="006376C8">
              <w:rPr>
                <w:rFonts w:ascii="Wingdings 2" w:eastAsia="Wingdings 2" w:hAnsi="Wingdings 2" w:cs="Wingdings 2"/>
                <w:bCs/>
                <w:sz w:val="24"/>
                <w:szCs w:val="24"/>
              </w:rPr>
              <w:t>£</w:t>
            </w:r>
            <w:r w:rsidRPr="006376C8">
              <w:rPr>
                <w:bCs/>
                <w:sz w:val="24"/>
                <w:szCs w:val="24"/>
              </w:rPr>
              <w:t xml:space="preserve">  </w:t>
            </w:r>
          </w:p>
        </w:tc>
      </w:tr>
      <w:tr w14:paraId="10BBA027" w14:textId="77777777" w:rsidTr="003C3FFE">
        <w:tblPrEx>
          <w:tblW w:w="0" w:type="auto"/>
          <w:tblLook w:val="00A0"/>
        </w:tblPrEx>
        <w:tc>
          <w:tcPr>
            <w:tcW w:w="2692" w:type="dxa"/>
          </w:tcPr>
          <w:p w:rsidR="00CC474F" w:rsidRPr="006376C8" w:rsidP="003C3FFE" w14:paraId="68D0C2B4"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CC474F" w:rsidRPr="006376C8" w:rsidP="003C3FFE" w14:paraId="2BCA7372" w14:textId="77777777">
            <w:pPr>
              <w:spacing w:after="0"/>
              <w:rPr>
                <w:rFonts w:ascii="Times New Roman" w:hAnsi="Times New Roman"/>
                <w:sz w:val="24"/>
                <w:szCs w:val="24"/>
              </w:rPr>
            </w:pPr>
            <w:r w:rsidRPr="00210D35">
              <w:rPr>
                <w:rFonts w:ascii="Times New Roman" w:hAnsi="Times New Roman"/>
                <w:sz w:val="24"/>
                <w:szCs w:val="24"/>
              </w:rPr>
              <w:t>Preschool refers to p</w:t>
            </w:r>
            <w:r>
              <w:rPr>
                <w:rFonts w:ascii="Times New Roman" w:hAnsi="Times New Roman"/>
                <w:sz w:val="24"/>
                <w:szCs w:val="24"/>
              </w:rPr>
              <w:t>reschool programs and services for children ages 3 through 5</w:t>
            </w:r>
            <w:r w:rsidRPr="00210D35">
              <w:rPr>
                <w:rFonts w:ascii="Times New Roman" w:hAnsi="Times New Roman"/>
                <w:sz w:val="24"/>
                <w:szCs w:val="24"/>
              </w:rPr>
              <w:t>.</w:t>
            </w:r>
            <w:r>
              <w:rPr>
                <w:rFonts w:ascii="Times New Roman" w:hAnsi="Times New Roman"/>
                <w:sz w:val="24"/>
                <w:szCs w:val="24"/>
              </w:rPr>
              <w:t xml:space="preserve">  </w:t>
            </w:r>
            <w:r w:rsidRPr="006376C8">
              <w:rPr>
                <w:rFonts w:ascii="Times New Roman" w:hAnsi="Times New Roman"/>
                <w:color w:val="000000"/>
                <w:sz w:val="24"/>
                <w:szCs w:val="24"/>
              </w:rPr>
              <w:t xml:space="preserve">A full-day </w:t>
            </w:r>
            <w:r>
              <w:rPr>
                <w:rFonts w:ascii="Times New Roman" w:hAnsi="Times New Roman"/>
                <w:color w:val="000000"/>
                <w:sz w:val="24"/>
                <w:szCs w:val="24"/>
              </w:rPr>
              <w:t>preschool</w:t>
            </w:r>
            <w:r w:rsidRPr="006376C8">
              <w:rPr>
                <w:rFonts w:ascii="Times New Roman" w:hAnsi="Times New Roman"/>
                <w:color w:val="000000"/>
                <w:sz w:val="24"/>
                <w:szCs w:val="24"/>
              </w:rPr>
              <w:t xml:space="preserve"> program is a program </w:t>
            </w:r>
            <w:r>
              <w:rPr>
                <w:rFonts w:ascii="Times New Roman" w:hAnsi="Times New Roman"/>
                <w:color w:val="000000"/>
                <w:sz w:val="24"/>
                <w:szCs w:val="24"/>
              </w:rPr>
              <w:t>that a child attends</w:t>
            </w:r>
            <w:r w:rsidRPr="006376C8">
              <w:rPr>
                <w:rFonts w:ascii="Times New Roman" w:hAnsi="Times New Roman"/>
                <w:color w:val="000000"/>
                <w:sz w:val="24"/>
                <w:szCs w:val="24"/>
              </w:rPr>
              <w:t xml:space="preserve"> each weekday for approximately six hours or more.</w:t>
            </w:r>
          </w:p>
        </w:tc>
      </w:tr>
    </w:tbl>
    <w:p w:rsidR="00EB22A2" w14:paraId="19ECDB0D" w14:textId="60B321AC">
      <w:pPr>
        <w:spacing w:after="0" w:line="240" w:lineRule="auto"/>
        <w:rPr>
          <w:sz w:val="24"/>
          <w:szCs w:val="24"/>
        </w:rPr>
      </w:pPr>
    </w:p>
    <w:p w:rsidR="00D67776" w14:paraId="531FA63D" w14:textId="40966E5A">
      <w:pPr>
        <w:spacing w:after="0" w:line="240" w:lineRule="auto"/>
        <w:rPr>
          <w:sz w:val="24"/>
          <w:szCs w:val="24"/>
        </w:rPr>
      </w:pPr>
    </w:p>
    <w:p w:rsidR="00D67776" w14:paraId="66144FC1" w14:textId="34448FE2">
      <w:pPr>
        <w:spacing w:after="0" w:line="240" w:lineRule="auto"/>
        <w:rPr>
          <w:sz w:val="24"/>
          <w:szCs w:val="24"/>
        </w:rPr>
      </w:pPr>
    </w:p>
    <w:p w:rsidR="00D67776" w14:paraId="455092BD" w14:textId="3F1A3AFF">
      <w:pPr>
        <w:spacing w:after="0" w:line="240" w:lineRule="auto"/>
        <w:rPr>
          <w:sz w:val="24"/>
          <w:szCs w:val="24"/>
        </w:rPr>
      </w:pPr>
    </w:p>
    <w:p w:rsidR="00D67776" w14:paraId="6C561669" w14:textId="3DA6A8D0">
      <w:pPr>
        <w:spacing w:after="0" w:line="240" w:lineRule="auto"/>
        <w:rPr>
          <w:sz w:val="24"/>
          <w:szCs w:val="24"/>
        </w:rPr>
      </w:pPr>
    </w:p>
    <w:p w:rsidR="00D67776" w14:paraId="3DA71857" w14:textId="4E5DA735">
      <w:pPr>
        <w:spacing w:after="0" w:line="240" w:lineRule="auto"/>
        <w:rPr>
          <w:sz w:val="24"/>
          <w:szCs w:val="24"/>
        </w:rPr>
      </w:pPr>
    </w:p>
    <w:p w:rsidR="00D67776" w14:paraId="79E481C7" w14:textId="4E53B437">
      <w:pPr>
        <w:spacing w:after="0" w:line="240" w:lineRule="auto"/>
        <w:rPr>
          <w:sz w:val="24"/>
          <w:szCs w:val="24"/>
        </w:rPr>
      </w:pPr>
    </w:p>
    <w:p w:rsidR="00D67776" w14:paraId="7C3584CF" w14:textId="2C34E971">
      <w:pPr>
        <w:spacing w:after="0" w:line="240" w:lineRule="auto"/>
        <w:rPr>
          <w:sz w:val="24"/>
          <w:szCs w:val="24"/>
        </w:rPr>
      </w:pPr>
    </w:p>
    <w:p w:rsidR="00D67776" w14:paraId="04EC71CA" w14:textId="7DD60EC6">
      <w:pPr>
        <w:spacing w:after="0" w:line="240" w:lineRule="auto"/>
        <w:rPr>
          <w:sz w:val="24"/>
          <w:szCs w:val="24"/>
        </w:rPr>
      </w:pPr>
    </w:p>
    <w:p w:rsidR="00D67776" w14:paraId="1801AB35" w14:textId="1311CBAD">
      <w:pPr>
        <w:spacing w:after="0" w:line="240" w:lineRule="auto"/>
        <w:rPr>
          <w:sz w:val="24"/>
          <w:szCs w:val="24"/>
        </w:rPr>
      </w:pPr>
    </w:p>
    <w:p w:rsidR="00D67776" w14:paraId="2CBF60E6" w14:textId="77777777">
      <w:pPr>
        <w:spacing w:after="0" w:line="240" w:lineRule="auto"/>
        <w:rPr>
          <w:sz w:val="24"/>
          <w:szCs w:val="24"/>
        </w:rPr>
      </w:pPr>
    </w:p>
    <w:p w:rsidR="00CC58EB" w:rsidRPr="00CF2965" w:rsidP="4AB73A54" w14:paraId="79183706" w14:textId="31BAC26B">
      <w:pPr>
        <w:spacing w:after="0" w:line="240" w:lineRule="auto"/>
        <w:rPr>
          <w:rFonts w:ascii="Times New Roman" w:hAnsi="Times New Roman"/>
          <w:b/>
          <w:bCs/>
          <w:color w:val="FF0000"/>
          <w:sz w:val="24"/>
          <w:szCs w:val="24"/>
        </w:rPr>
      </w:pPr>
      <w:r w:rsidRPr="1C47951B">
        <w:rPr>
          <w:rFonts w:ascii="Times New Roman" w:hAnsi="Times New Roman"/>
          <w:b/>
          <w:bCs/>
          <w:color w:val="FF0000"/>
          <w:sz w:val="24"/>
          <w:szCs w:val="24"/>
        </w:rPr>
        <w:t xml:space="preserve"> Re-introduced!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9"/>
        <w:gridCol w:w="2051"/>
        <w:gridCol w:w="2330"/>
        <w:gridCol w:w="815"/>
        <w:gridCol w:w="1515"/>
      </w:tblGrid>
      <w:tr w14:paraId="7A422A09" w14:textId="77777777" w:rsidTr="42B7D578">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028" w:type="dxa"/>
            <w:gridSpan w:val="4"/>
            <w:tcBorders>
              <w:top w:val="single" w:sz="4" w:space="0" w:color="auto"/>
            </w:tcBorders>
            <w:shd w:val="clear" w:color="auto" w:fill="4F81BD" w:themeFill="accent1"/>
          </w:tcPr>
          <w:p w:rsidR="00B47337" w:rsidRPr="00F3632D" w:rsidP="00B105EC" w14:paraId="3103EB6C" w14:textId="44A1DC00">
            <w:pPr>
              <w:spacing w:after="0"/>
              <w:rPr>
                <w:rFonts w:ascii="Times New Roman" w:hAnsi="Times New Roman"/>
                <w:b/>
                <w:bCs/>
                <w:color w:val="FFFFFF"/>
                <w:sz w:val="24"/>
                <w:szCs w:val="24"/>
              </w:rPr>
            </w:pPr>
            <w:r w:rsidRPr="00F3632D">
              <w:rPr>
                <w:rFonts w:ascii="Times New Roman" w:hAnsi="Times New Roman"/>
                <w:b/>
                <w:bCs/>
                <w:color w:val="FFFFFF"/>
                <w:sz w:val="24"/>
                <w:szCs w:val="24"/>
              </w:rPr>
              <w:t>Group Name:    Preschool</w:t>
            </w:r>
            <w:r w:rsidR="00B105EC">
              <w:rPr>
                <w:rFonts w:ascii="Times New Roman" w:hAnsi="Times New Roman"/>
                <w:b/>
                <w:bCs/>
                <w:color w:val="FFFFFF"/>
                <w:sz w:val="24"/>
                <w:szCs w:val="24"/>
              </w:rPr>
              <w:t xml:space="preserve"> eligible children</w:t>
            </w:r>
            <w:r w:rsidRPr="00F3632D">
              <w:rPr>
                <w:rFonts w:ascii="Times New Roman" w:hAnsi="Times New Roman"/>
                <w:b/>
                <w:bCs/>
                <w:color w:val="FFFFFF"/>
                <w:sz w:val="24"/>
                <w:szCs w:val="24"/>
              </w:rPr>
              <w:t xml:space="preserve"> </w:t>
            </w:r>
          </w:p>
        </w:tc>
        <w:tc>
          <w:tcPr>
            <w:tcW w:w="1548" w:type="dxa"/>
            <w:tcBorders>
              <w:top w:val="single" w:sz="4" w:space="0" w:color="auto"/>
            </w:tcBorders>
            <w:shd w:val="clear" w:color="auto" w:fill="4F81BD" w:themeFill="accent1"/>
          </w:tcPr>
          <w:p w:rsidR="00B47337" w:rsidRPr="00F3632D" w:rsidP="00371672" w14:paraId="7E6B6D04" w14:textId="77777777">
            <w:pPr>
              <w:spacing w:after="0"/>
              <w:jc w:val="right"/>
              <w:rPr>
                <w:rFonts w:ascii="Times New Roman" w:hAnsi="Times New Roman"/>
                <w:b/>
                <w:bCs/>
                <w:color w:val="FFFFFF"/>
                <w:sz w:val="24"/>
                <w:szCs w:val="24"/>
              </w:rPr>
            </w:pPr>
            <w:r w:rsidRPr="00F3632D">
              <w:rPr>
                <w:rFonts w:ascii="Times New Roman" w:hAnsi="Times New Roman"/>
                <w:b/>
                <w:bCs/>
                <w:color w:val="FFFFFF"/>
                <w:sz w:val="24"/>
                <w:szCs w:val="24"/>
              </w:rPr>
              <w:t>DG:</w:t>
            </w:r>
            <w:r w:rsidRPr="00F3632D">
              <w:rPr>
                <w:rFonts w:ascii="Times New Roman" w:hAnsi="Times New Roman"/>
                <w:b/>
                <w:bCs/>
                <w:color w:val="FFFFFF"/>
                <w:sz w:val="24"/>
                <w:szCs w:val="24"/>
              </w:rPr>
              <w:t xml:space="preserve"> </w:t>
            </w:r>
            <w:r w:rsidR="00371672">
              <w:rPr>
                <w:rFonts w:ascii="Times New Roman" w:hAnsi="Times New Roman"/>
                <w:b/>
                <w:bCs/>
                <w:color w:val="FFFFFF"/>
                <w:sz w:val="24"/>
                <w:szCs w:val="24"/>
              </w:rPr>
              <w:t>955</w:t>
            </w:r>
          </w:p>
        </w:tc>
      </w:tr>
      <w:tr w14:paraId="53090042" w14:textId="77777777" w:rsidTr="42B7D578">
        <w:tblPrEx>
          <w:tblW w:w="0" w:type="auto"/>
          <w:tblLook w:val="00A0"/>
        </w:tblPrEx>
        <w:tc>
          <w:tcPr>
            <w:tcW w:w="2692" w:type="dxa"/>
          </w:tcPr>
          <w:p w:rsidR="00B47337" w:rsidRPr="00F3632D" w:rsidP="00B105EC" w14:paraId="6FC6EC4F" w14:textId="2A1B62CA">
            <w:pPr>
              <w:spacing w:after="0"/>
              <w:rPr>
                <w:rFonts w:ascii="Times New Roman" w:hAnsi="Times New Roman"/>
                <w:b/>
                <w:bCs/>
                <w:sz w:val="24"/>
                <w:szCs w:val="24"/>
              </w:rPr>
            </w:pPr>
            <w:r w:rsidRPr="00F3632D">
              <w:rPr>
                <w:rFonts w:ascii="Times New Roman" w:hAnsi="Times New Roman"/>
                <w:b/>
                <w:bCs/>
                <w:sz w:val="24"/>
                <w:szCs w:val="24"/>
              </w:rPr>
              <w:t>Definition</w:t>
            </w:r>
            <w:r w:rsidRPr="007B3E72" w:rsidR="00AC514C">
              <w:rPr>
                <w:rFonts w:ascii="Times New Roman" w:hAnsi="Times New Roman"/>
                <w:b/>
                <w:bCs/>
                <w:color w:val="FF0000"/>
                <w:sz w:val="24"/>
                <w:szCs w:val="24"/>
              </w:rPr>
              <w:t xml:space="preserve"> </w:t>
            </w:r>
          </w:p>
        </w:tc>
        <w:tc>
          <w:tcPr>
            <w:tcW w:w="6884" w:type="dxa"/>
            <w:gridSpan w:val="4"/>
          </w:tcPr>
          <w:p w:rsidR="00B47337" w:rsidRPr="00F3632D" w:rsidP="00B105EC" w14:paraId="3D647C80" w14:textId="31A182DD">
            <w:pPr>
              <w:spacing w:after="0"/>
              <w:rPr>
                <w:rFonts w:ascii="Times New Roman" w:hAnsi="Times New Roman"/>
                <w:bCs/>
                <w:sz w:val="24"/>
                <w:szCs w:val="24"/>
              </w:rPr>
            </w:pPr>
            <w:r w:rsidRPr="00F3632D">
              <w:rPr>
                <w:rFonts w:ascii="Times New Roman" w:hAnsi="Times New Roman"/>
                <w:sz w:val="24"/>
                <w:szCs w:val="24"/>
              </w:rPr>
              <w:t xml:space="preserve">An indication of whether the LEA’s preschool program is provided to </w:t>
            </w:r>
            <w:r w:rsidRPr="00F3632D" w:rsidR="000B11C7">
              <w:rPr>
                <w:rFonts w:ascii="Times New Roman" w:hAnsi="Times New Roman"/>
                <w:sz w:val="24"/>
                <w:szCs w:val="24"/>
              </w:rPr>
              <w:t xml:space="preserve">specific </w:t>
            </w:r>
            <w:r w:rsidRPr="00F3632D">
              <w:rPr>
                <w:rFonts w:ascii="Times New Roman" w:hAnsi="Times New Roman"/>
                <w:sz w:val="24"/>
                <w:szCs w:val="24"/>
              </w:rPr>
              <w:t xml:space="preserve">groups of </w:t>
            </w:r>
            <w:r w:rsidR="00B105EC">
              <w:rPr>
                <w:rFonts w:ascii="Times New Roman" w:hAnsi="Times New Roman"/>
                <w:sz w:val="24"/>
                <w:szCs w:val="24"/>
              </w:rPr>
              <w:t>children</w:t>
            </w:r>
            <w:r w:rsidRPr="00F3632D" w:rsidR="000B11C7">
              <w:rPr>
                <w:rFonts w:ascii="Times New Roman" w:hAnsi="Times New Roman"/>
                <w:sz w:val="24"/>
                <w:szCs w:val="24"/>
              </w:rPr>
              <w:t>.</w:t>
            </w:r>
          </w:p>
        </w:tc>
      </w:tr>
      <w:tr w14:paraId="6B55F3E9" w14:textId="77777777" w:rsidTr="42B7D578">
        <w:tblPrEx>
          <w:tblW w:w="0" w:type="auto"/>
          <w:tblLook w:val="00A0"/>
        </w:tblPrEx>
        <w:tc>
          <w:tcPr>
            <w:tcW w:w="2692" w:type="dxa"/>
          </w:tcPr>
          <w:p w:rsidR="00B47337" w:rsidP="00BA2E40" w14:paraId="1B5BC1F0" w14:textId="77777777">
            <w:pPr>
              <w:spacing w:after="0"/>
              <w:rPr>
                <w:rFonts w:ascii="Times New Roman" w:hAnsi="Times New Roman"/>
                <w:b/>
                <w:bCs/>
                <w:sz w:val="24"/>
                <w:szCs w:val="24"/>
              </w:rPr>
            </w:pPr>
            <w:r w:rsidRPr="00F3632D">
              <w:rPr>
                <w:rFonts w:ascii="Times New Roman" w:hAnsi="Times New Roman"/>
                <w:b/>
                <w:bCs/>
                <w:sz w:val="24"/>
                <w:szCs w:val="24"/>
              </w:rPr>
              <w:t>Permitted Values</w:t>
            </w:r>
          </w:p>
          <w:p w:rsidR="007B3E72" w:rsidRPr="00F3632D" w:rsidP="00BA2E40" w14:paraId="2A2BE57D" w14:textId="77777777">
            <w:pPr>
              <w:spacing w:after="0"/>
              <w:rPr>
                <w:rFonts w:ascii="Times New Roman" w:hAnsi="Times New Roman"/>
                <w:b/>
                <w:bCs/>
                <w:sz w:val="24"/>
                <w:szCs w:val="24"/>
              </w:rPr>
            </w:pPr>
          </w:p>
        </w:tc>
        <w:tc>
          <w:tcPr>
            <w:tcW w:w="6884" w:type="dxa"/>
            <w:gridSpan w:val="4"/>
          </w:tcPr>
          <w:p w:rsidR="00350A9F" w:rsidRPr="00350A9F" w:rsidP="007735DD" w14:paraId="710FA2F5" w14:textId="349954D0">
            <w:pPr>
              <w:pStyle w:val="ListParagraph"/>
              <w:numPr>
                <w:ilvl w:val="0"/>
                <w:numId w:val="2"/>
              </w:numPr>
              <w:spacing w:after="0"/>
              <w:ind w:left="368"/>
              <w:rPr>
                <w:rFonts w:ascii="Times New Roman" w:hAnsi="Times New Roman"/>
                <w:sz w:val="24"/>
                <w:szCs w:val="24"/>
              </w:rPr>
            </w:pPr>
            <w:r>
              <w:rPr>
                <w:rFonts w:ascii="Times New Roman" w:hAnsi="Times New Roman"/>
                <w:sz w:val="24"/>
                <w:szCs w:val="24"/>
              </w:rPr>
              <w:t>Children</w:t>
            </w:r>
            <w:r w:rsidRPr="00350A9F">
              <w:rPr>
                <w:rFonts w:ascii="Times New Roman" w:hAnsi="Times New Roman"/>
                <w:sz w:val="24"/>
                <w:szCs w:val="24"/>
              </w:rPr>
              <w:t xml:space="preserve"> with disabilities (</w:t>
            </w:r>
            <w:r w:rsidRPr="00A64310" w:rsidR="00A64310">
              <w:rPr>
                <w:rFonts w:ascii="Times New Roman" w:hAnsi="Times New Roman"/>
                <w:i/>
                <w:sz w:val="24"/>
                <w:szCs w:val="24"/>
              </w:rPr>
              <w:t>IDEA</w:t>
            </w:r>
            <w:r w:rsidRPr="00350A9F">
              <w:rPr>
                <w:rFonts w:ascii="Times New Roman" w:hAnsi="Times New Roman"/>
                <w:sz w:val="24"/>
                <w:szCs w:val="24"/>
              </w:rPr>
              <w:t>)</w:t>
            </w:r>
          </w:p>
          <w:p w:rsidR="00350A9F" w:rsidRPr="00350A9F" w:rsidP="007735DD" w14:paraId="7FEB73D5" w14:textId="27FAC6A4">
            <w:pPr>
              <w:pStyle w:val="ListParagraph"/>
              <w:numPr>
                <w:ilvl w:val="0"/>
                <w:numId w:val="2"/>
              </w:numPr>
              <w:spacing w:after="0"/>
              <w:ind w:left="368"/>
              <w:rPr>
                <w:rFonts w:ascii="Times New Roman" w:hAnsi="Times New Roman"/>
                <w:sz w:val="24"/>
                <w:szCs w:val="24"/>
              </w:rPr>
            </w:pPr>
            <w:r>
              <w:rPr>
                <w:rFonts w:ascii="Times New Roman" w:hAnsi="Times New Roman"/>
                <w:sz w:val="24"/>
                <w:szCs w:val="24"/>
              </w:rPr>
              <w:t>Children</w:t>
            </w:r>
            <w:r w:rsidRPr="00350A9F">
              <w:rPr>
                <w:rFonts w:ascii="Times New Roman" w:hAnsi="Times New Roman"/>
                <w:sz w:val="24"/>
                <w:szCs w:val="24"/>
              </w:rPr>
              <w:t xml:space="preserve"> in Title I schools</w:t>
            </w:r>
          </w:p>
          <w:p w:rsidR="00B47337" w:rsidRPr="00227F57" w:rsidP="007735DD" w14:paraId="06C7A2B3" w14:textId="41EA0E5A">
            <w:pPr>
              <w:pStyle w:val="ListParagraph"/>
              <w:numPr>
                <w:ilvl w:val="0"/>
                <w:numId w:val="2"/>
              </w:numPr>
              <w:spacing w:after="0"/>
              <w:ind w:left="368"/>
              <w:rPr>
                <w:rFonts w:ascii="Times New Roman" w:hAnsi="Times New Roman"/>
                <w:b/>
                <w:bCs/>
                <w:sz w:val="24"/>
                <w:szCs w:val="24"/>
              </w:rPr>
            </w:pPr>
            <w:r>
              <w:rPr>
                <w:rFonts w:ascii="Times New Roman" w:hAnsi="Times New Roman"/>
                <w:sz w:val="24"/>
                <w:szCs w:val="24"/>
              </w:rPr>
              <w:t>Children</w:t>
            </w:r>
            <w:r w:rsidRPr="00350A9F" w:rsidR="00350A9F">
              <w:rPr>
                <w:rFonts w:ascii="Times New Roman" w:hAnsi="Times New Roman"/>
                <w:sz w:val="24"/>
                <w:szCs w:val="24"/>
              </w:rPr>
              <w:t xml:space="preserve"> from </w:t>
            </w:r>
            <w:r w:rsidRPr="00350A9F" w:rsidR="00350A9F">
              <w:rPr>
                <w:rFonts w:ascii="Times New Roman" w:hAnsi="Times New Roman"/>
                <w:sz w:val="24"/>
                <w:szCs w:val="24"/>
              </w:rPr>
              <w:t>low income</w:t>
            </w:r>
            <w:r w:rsidRPr="00350A9F" w:rsidR="00350A9F">
              <w:rPr>
                <w:rFonts w:ascii="Times New Roman" w:hAnsi="Times New Roman"/>
                <w:sz w:val="24"/>
                <w:szCs w:val="24"/>
              </w:rPr>
              <w:t xml:space="preserve"> families</w:t>
            </w:r>
          </w:p>
          <w:p w:rsidR="00227F57" w:rsidRPr="00227F57" w:rsidP="00B105EC" w14:paraId="33B96B4B" w14:textId="162190DC">
            <w:pPr>
              <w:pStyle w:val="ListParagraph"/>
              <w:numPr>
                <w:ilvl w:val="0"/>
                <w:numId w:val="2"/>
              </w:numPr>
              <w:spacing w:after="0"/>
              <w:ind w:left="368"/>
              <w:rPr>
                <w:rFonts w:ascii="Times New Roman" w:hAnsi="Times New Roman"/>
                <w:sz w:val="24"/>
                <w:szCs w:val="24"/>
              </w:rPr>
            </w:pPr>
            <w:r w:rsidRPr="42B7D578">
              <w:rPr>
                <w:rFonts w:ascii="Times New Roman" w:hAnsi="Times New Roman"/>
                <w:sz w:val="24"/>
                <w:szCs w:val="24"/>
              </w:rPr>
              <w:t>All children</w:t>
            </w:r>
          </w:p>
        </w:tc>
      </w:tr>
      <w:tr w14:paraId="139C0406" w14:textId="77777777" w:rsidTr="42B7D578">
        <w:tblPrEx>
          <w:tblW w:w="0" w:type="auto"/>
          <w:tblLook w:val="00A0"/>
        </w:tblPrEx>
        <w:tc>
          <w:tcPr>
            <w:tcW w:w="2692" w:type="dxa"/>
          </w:tcPr>
          <w:p w:rsidR="00B47337" w:rsidRPr="00F3632D" w:rsidP="00BA2E40" w14:paraId="5B7B1F6A" w14:textId="77777777">
            <w:pPr>
              <w:spacing w:after="0"/>
              <w:rPr>
                <w:rFonts w:ascii="Times New Roman" w:hAnsi="Times New Roman"/>
                <w:b/>
                <w:bCs/>
                <w:sz w:val="24"/>
                <w:szCs w:val="24"/>
              </w:rPr>
            </w:pPr>
            <w:r w:rsidRPr="00F3632D">
              <w:rPr>
                <w:rFonts w:ascii="Times New Roman" w:hAnsi="Times New Roman"/>
                <w:b/>
                <w:sz w:val="24"/>
                <w:szCs w:val="24"/>
              </w:rPr>
              <w:t>Reporting Period</w:t>
            </w:r>
            <w:r w:rsidR="0094683D">
              <w:rPr>
                <w:rFonts w:ascii="Times New Roman" w:hAnsi="Times New Roman"/>
                <w:b/>
                <w:sz w:val="24"/>
                <w:szCs w:val="24"/>
              </w:rPr>
              <w:t xml:space="preserve"> </w:t>
            </w:r>
            <w:r w:rsidRPr="00F3632D">
              <w:rPr>
                <w:rFonts w:ascii="Times New Roman" w:hAnsi="Times New Roman"/>
                <w:b/>
                <w:sz w:val="24"/>
                <w:szCs w:val="24"/>
              </w:rPr>
              <w:t xml:space="preserve"> </w:t>
            </w:r>
          </w:p>
        </w:tc>
        <w:tc>
          <w:tcPr>
            <w:tcW w:w="6884" w:type="dxa"/>
            <w:gridSpan w:val="4"/>
          </w:tcPr>
          <w:p w:rsidR="00B47337" w:rsidRPr="009E70E5" w:rsidP="00305BB5" w14:paraId="1D710365" w14:textId="77777777">
            <w:pPr>
              <w:spacing w:after="0"/>
              <w:rPr>
                <w:rFonts w:ascii="Times New Roman" w:hAnsi="Times New Roman"/>
                <w:sz w:val="24"/>
                <w:szCs w:val="24"/>
              </w:rPr>
            </w:pPr>
            <w:r w:rsidRPr="00F3632D">
              <w:rPr>
                <w:rFonts w:ascii="Times New Roman" w:hAnsi="Times New Roman"/>
                <w:sz w:val="24"/>
                <w:szCs w:val="24"/>
              </w:rPr>
              <w:t>October 1</w:t>
            </w:r>
          </w:p>
        </w:tc>
      </w:tr>
      <w:tr w14:paraId="66F1D047" w14:textId="77777777" w:rsidTr="42B7D578">
        <w:tblPrEx>
          <w:tblW w:w="0" w:type="auto"/>
          <w:tblLook w:val="00A0"/>
        </w:tblPrEx>
        <w:tc>
          <w:tcPr>
            <w:tcW w:w="2692" w:type="dxa"/>
          </w:tcPr>
          <w:p w:rsidR="00B47337" w:rsidRPr="00F3632D" w:rsidP="00BA2E40" w14:paraId="635314D9" w14:textId="77777777">
            <w:pPr>
              <w:spacing w:after="0"/>
              <w:rPr>
                <w:rFonts w:ascii="Times New Roman" w:hAnsi="Times New Roman"/>
                <w:b/>
                <w:bCs/>
                <w:sz w:val="24"/>
                <w:szCs w:val="24"/>
              </w:rPr>
            </w:pPr>
            <w:r w:rsidRPr="00F3632D">
              <w:rPr>
                <w:rFonts w:ascii="Times New Roman" w:hAnsi="Times New Roman"/>
                <w:b/>
                <w:sz w:val="24"/>
                <w:szCs w:val="24"/>
              </w:rPr>
              <w:t>Reporting Levels</w:t>
            </w:r>
          </w:p>
        </w:tc>
        <w:tc>
          <w:tcPr>
            <w:tcW w:w="2096" w:type="dxa"/>
          </w:tcPr>
          <w:p w:rsidR="00B47337" w:rsidRPr="00F3632D" w:rsidP="00BA2E40" w14:paraId="0553AB4B" w14:textId="77777777">
            <w:pPr>
              <w:spacing w:after="0"/>
              <w:jc w:val="center"/>
              <w:rPr>
                <w:bCs/>
                <w:sz w:val="24"/>
                <w:szCs w:val="24"/>
              </w:rPr>
            </w:pPr>
            <w:r w:rsidRPr="00F3632D">
              <w:rPr>
                <w:rFonts w:ascii="Times New Roman" w:hAnsi="Times New Roman"/>
                <w:bCs/>
                <w:sz w:val="24"/>
                <w:szCs w:val="24"/>
              </w:rPr>
              <w:t>School</w:t>
            </w:r>
            <w:r w:rsidRPr="00F3632D">
              <w:rPr>
                <w:bCs/>
                <w:sz w:val="24"/>
                <w:szCs w:val="24"/>
              </w:rPr>
              <w:t xml:space="preserve">  </w:t>
            </w:r>
            <w:r w:rsidRPr="00F3632D">
              <w:rPr>
                <w:rFonts w:ascii="Wingdings 2" w:eastAsia="Wingdings 2" w:hAnsi="Wingdings 2" w:cs="Wingdings 2"/>
                <w:bCs/>
                <w:sz w:val="24"/>
                <w:szCs w:val="24"/>
              </w:rPr>
              <w:t>£</w:t>
            </w:r>
          </w:p>
        </w:tc>
        <w:tc>
          <w:tcPr>
            <w:tcW w:w="2394" w:type="dxa"/>
          </w:tcPr>
          <w:p w:rsidR="00B47337" w:rsidRPr="00F3632D" w:rsidP="00BA2E40" w14:paraId="75DF0348" w14:textId="77777777">
            <w:pPr>
              <w:spacing w:after="0"/>
              <w:jc w:val="center"/>
              <w:rPr>
                <w:bCs/>
                <w:sz w:val="24"/>
                <w:szCs w:val="24"/>
              </w:rPr>
            </w:pPr>
            <w:r w:rsidRPr="00F3632D">
              <w:rPr>
                <w:rFonts w:ascii="Times New Roman" w:hAnsi="Times New Roman"/>
                <w:bCs/>
                <w:sz w:val="24"/>
                <w:szCs w:val="24"/>
              </w:rPr>
              <w:t>LEA</w:t>
            </w:r>
            <w:r w:rsidRPr="00F3632D">
              <w:rPr>
                <w:bCs/>
                <w:sz w:val="24"/>
                <w:szCs w:val="24"/>
              </w:rPr>
              <w:t xml:space="preserve">  </w:t>
            </w:r>
            <w:r w:rsidRPr="00F3632D">
              <w:rPr>
                <w:rFonts w:ascii="Wingdings 2" w:hAnsi="Wingdings 2"/>
                <w:bCs/>
                <w:sz w:val="24"/>
                <w:szCs w:val="24"/>
              </w:rPr>
              <w:sym w:font="Wingdings 2" w:char="F052"/>
            </w:r>
          </w:p>
        </w:tc>
        <w:tc>
          <w:tcPr>
            <w:tcW w:w="2394" w:type="dxa"/>
            <w:gridSpan w:val="2"/>
          </w:tcPr>
          <w:p w:rsidR="00B47337" w:rsidRPr="00F3632D" w:rsidP="00BA2E40" w14:paraId="078DD35A" w14:textId="77777777">
            <w:pPr>
              <w:spacing w:after="0"/>
              <w:jc w:val="center"/>
              <w:rPr>
                <w:bCs/>
                <w:sz w:val="24"/>
                <w:szCs w:val="24"/>
              </w:rPr>
            </w:pPr>
            <w:r w:rsidRPr="00F3632D">
              <w:rPr>
                <w:rFonts w:ascii="Times New Roman" w:hAnsi="Times New Roman"/>
                <w:bCs/>
                <w:sz w:val="24"/>
                <w:szCs w:val="24"/>
              </w:rPr>
              <w:t>State</w:t>
            </w:r>
            <w:r w:rsidRPr="00F3632D">
              <w:rPr>
                <w:bCs/>
                <w:sz w:val="24"/>
                <w:szCs w:val="24"/>
              </w:rPr>
              <w:t xml:space="preserve">  </w:t>
            </w:r>
            <w:r w:rsidRPr="00F3632D">
              <w:rPr>
                <w:rFonts w:ascii="Wingdings 2" w:eastAsia="Wingdings 2" w:hAnsi="Wingdings 2" w:cs="Wingdings 2"/>
                <w:bCs/>
                <w:sz w:val="24"/>
                <w:szCs w:val="24"/>
              </w:rPr>
              <w:t>£</w:t>
            </w:r>
          </w:p>
        </w:tc>
      </w:tr>
      <w:tr w14:paraId="330A47AC" w14:textId="77777777" w:rsidTr="42B7D578">
        <w:tblPrEx>
          <w:tblW w:w="0" w:type="auto"/>
          <w:tblLook w:val="00A0"/>
        </w:tblPrEx>
        <w:tc>
          <w:tcPr>
            <w:tcW w:w="2692" w:type="dxa"/>
          </w:tcPr>
          <w:p w:rsidR="00B47337" w:rsidRPr="00F3632D" w:rsidP="00BA2E40" w14:paraId="65D0108D" w14:textId="438F12DE">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B47337" w:rsidRPr="00F3632D" w:rsidP="00BA2E40" w14:paraId="02D7FCCF" w14:textId="77777777">
            <w:pPr>
              <w:spacing w:after="0"/>
              <w:rPr>
                <w:b/>
                <w:bCs/>
                <w:sz w:val="24"/>
                <w:szCs w:val="24"/>
              </w:rPr>
            </w:pPr>
            <w:r w:rsidRPr="00F3632D">
              <w:rPr>
                <w:rFonts w:ascii="Wingdings 2" w:eastAsia="Wingdings 2" w:hAnsi="Wingdings 2" w:cs="Wingdings 2"/>
                <w:bCs/>
                <w:sz w:val="24"/>
                <w:szCs w:val="24"/>
              </w:rPr>
              <w:t>£</w:t>
            </w:r>
            <w:r w:rsidRPr="00F3632D">
              <w:rPr>
                <w:bCs/>
                <w:sz w:val="24"/>
                <w:szCs w:val="24"/>
              </w:rPr>
              <w:t xml:space="preserve">  </w:t>
            </w:r>
          </w:p>
        </w:tc>
      </w:tr>
      <w:tr w14:paraId="4B3BE78F" w14:textId="77777777" w:rsidTr="42B7D578">
        <w:tblPrEx>
          <w:tblW w:w="0" w:type="auto"/>
          <w:tblLook w:val="00A0"/>
        </w:tblPrEx>
        <w:tc>
          <w:tcPr>
            <w:tcW w:w="2692" w:type="dxa"/>
          </w:tcPr>
          <w:p w:rsidR="00B47337" w:rsidRPr="00F3632D" w:rsidP="001F5E3A" w14:paraId="2C6C6D5A" w14:textId="77777777">
            <w:pPr>
              <w:spacing w:after="0"/>
              <w:rPr>
                <w:rFonts w:ascii="Times New Roman" w:hAnsi="Times New Roman"/>
                <w:b/>
                <w:bCs/>
                <w:sz w:val="24"/>
                <w:szCs w:val="24"/>
              </w:rPr>
            </w:pPr>
            <w:r w:rsidRPr="00F3632D">
              <w:rPr>
                <w:rFonts w:ascii="Times New Roman" w:hAnsi="Times New Roman"/>
                <w:b/>
                <w:bCs/>
                <w:sz w:val="24"/>
                <w:szCs w:val="24"/>
              </w:rPr>
              <w:t>Comment</w:t>
            </w:r>
          </w:p>
        </w:tc>
        <w:tc>
          <w:tcPr>
            <w:tcW w:w="6884" w:type="dxa"/>
            <w:gridSpan w:val="4"/>
          </w:tcPr>
          <w:p w:rsidR="00350A9F" w:rsidP="00350A9F" w14:paraId="56ABD456" w14:textId="77777777">
            <w:pPr>
              <w:spacing w:after="0"/>
              <w:rPr>
                <w:rFonts w:ascii="Times New Roman" w:hAnsi="Times New Roman"/>
                <w:sz w:val="24"/>
                <w:szCs w:val="24"/>
              </w:rPr>
            </w:pPr>
            <w:r w:rsidRPr="00F3632D">
              <w:rPr>
                <w:rFonts w:ascii="Times New Roman" w:hAnsi="Times New Roman"/>
                <w:sz w:val="24"/>
                <w:szCs w:val="24"/>
              </w:rPr>
              <w:t>Repo</w:t>
            </w:r>
            <w:r w:rsidRPr="00F3632D" w:rsidR="000B11C7">
              <w:rPr>
                <w:rFonts w:ascii="Times New Roman" w:hAnsi="Times New Roman"/>
                <w:sz w:val="24"/>
                <w:szCs w:val="24"/>
              </w:rPr>
              <w:t>rt only for LEAs that provide preschool</w:t>
            </w:r>
            <w:r w:rsidRPr="00F3632D">
              <w:rPr>
                <w:rFonts w:ascii="Times New Roman" w:hAnsi="Times New Roman"/>
                <w:sz w:val="24"/>
                <w:szCs w:val="24"/>
              </w:rPr>
              <w:t xml:space="preserve"> program</w:t>
            </w:r>
            <w:r w:rsidRPr="00F3632D" w:rsidR="000B11C7">
              <w:rPr>
                <w:rFonts w:ascii="Times New Roman" w:hAnsi="Times New Roman"/>
                <w:sz w:val="24"/>
                <w:szCs w:val="24"/>
              </w:rPr>
              <w:t>(s)</w:t>
            </w:r>
            <w:r w:rsidRPr="00F3632D">
              <w:rPr>
                <w:rFonts w:ascii="Times New Roman" w:hAnsi="Times New Roman"/>
                <w:sz w:val="24"/>
                <w:szCs w:val="24"/>
              </w:rPr>
              <w:t>.</w:t>
            </w:r>
            <w:r w:rsidRPr="00210D35">
              <w:rPr>
                <w:rFonts w:ascii="Times New Roman" w:hAnsi="Times New Roman"/>
                <w:sz w:val="24"/>
                <w:szCs w:val="24"/>
              </w:rPr>
              <w:t xml:space="preserve"> </w:t>
            </w:r>
            <w:r>
              <w:rPr>
                <w:rFonts w:ascii="Times New Roman" w:hAnsi="Times New Roman"/>
                <w:sz w:val="24"/>
                <w:szCs w:val="24"/>
              </w:rPr>
              <w:t xml:space="preserve"> </w:t>
            </w:r>
            <w:r w:rsidRPr="00210D35">
              <w:rPr>
                <w:rFonts w:ascii="Times New Roman" w:hAnsi="Times New Roman"/>
                <w:sz w:val="24"/>
                <w:szCs w:val="24"/>
              </w:rPr>
              <w:t>Preschool refers to p</w:t>
            </w:r>
            <w:r>
              <w:rPr>
                <w:rFonts w:ascii="Times New Roman" w:hAnsi="Times New Roman"/>
                <w:sz w:val="24"/>
                <w:szCs w:val="24"/>
              </w:rPr>
              <w:t>reschool programs and services for children ages 3 through 5</w:t>
            </w:r>
            <w:r w:rsidRPr="00210D35">
              <w:rPr>
                <w:rFonts w:ascii="Times New Roman" w:hAnsi="Times New Roman"/>
                <w:sz w:val="24"/>
                <w:szCs w:val="24"/>
              </w:rPr>
              <w:t>.</w:t>
            </w:r>
            <w:r>
              <w:rPr>
                <w:rFonts w:ascii="Times New Roman" w:hAnsi="Times New Roman"/>
                <w:sz w:val="24"/>
                <w:szCs w:val="24"/>
              </w:rPr>
              <w:t xml:space="preserve">  </w:t>
            </w:r>
          </w:p>
          <w:p w:rsidR="005F55C8" w:rsidP="00350A9F" w14:paraId="18FDBB64" w14:textId="77777777">
            <w:pPr>
              <w:spacing w:after="0"/>
              <w:rPr>
                <w:rFonts w:ascii="Times New Roman" w:hAnsi="Times New Roman"/>
                <w:sz w:val="24"/>
                <w:szCs w:val="24"/>
              </w:rPr>
            </w:pPr>
          </w:p>
          <w:p w:rsidR="005F55C8" w:rsidP="00350A9F" w14:paraId="590A9E21" w14:textId="2F3141FD">
            <w:pPr>
              <w:spacing w:after="0"/>
              <w:rPr>
                <w:rFonts w:ascii="Times New Roman" w:hAnsi="Times New Roman"/>
                <w:sz w:val="24"/>
                <w:szCs w:val="24"/>
              </w:rPr>
            </w:pPr>
            <w:r>
              <w:rPr>
                <w:rFonts w:ascii="Times New Roman" w:hAnsi="Times New Roman"/>
                <w:sz w:val="24"/>
                <w:szCs w:val="24"/>
              </w:rPr>
              <w:t>“</w:t>
            </w:r>
            <w:r w:rsidR="00B105EC">
              <w:rPr>
                <w:rFonts w:ascii="Times New Roman" w:hAnsi="Times New Roman"/>
                <w:sz w:val="24"/>
                <w:szCs w:val="24"/>
              </w:rPr>
              <w:t>Children</w:t>
            </w:r>
            <w:r>
              <w:rPr>
                <w:rFonts w:ascii="Times New Roman" w:hAnsi="Times New Roman"/>
                <w:sz w:val="24"/>
                <w:szCs w:val="24"/>
              </w:rPr>
              <w:t xml:space="preserve"> with d</w:t>
            </w:r>
            <w:r>
              <w:rPr>
                <w:rFonts w:ascii="Times New Roman" w:hAnsi="Times New Roman"/>
                <w:sz w:val="24"/>
                <w:szCs w:val="24"/>
              </w:rPr>
              <w:t>isabilities (</w:t>
            </w:r>
            <w:r w:rsidRPr="00A64310" w:rsidR="00A64310">
              <w:rPr>
                <w:rFonts w:ascii="Times New Roman" w:hAnsi="Times New Roman"/>
                <w:i/>
                <w:sz w:val="24"/>
                <w:szCs w:val="24"/>
              </w:rPr>
              <w:t>IDEA</w:t>
            </w:r>
            <w:r>
              <w:rPr>
                <w:rFonts w:ascii="Times New Roman" w:hAnsi="Times New Roman"/>
                <w:sz w:val="24"/>
                <w:szCs w:val="24"/>
              </w:rPr>
              <w:t>)</w:t>
            </w:r>
            <w:r w:rsidR="007B3E72">
              <w:rPr>
                <w:rFonts w:ascii="Times New Roman" w:hAnsi="Times New Roman"/>
                <w:sz w:val="24"/>
                <w:szCs w:val="24"/>
              </w:rPr>
              <w:t>”</w:t>
            </w:r>
            <w:r w:rsidRPr="005F55C8">
              <w:rPr>
                <w:rFonts w:ascii="Times New Roman" w:hAnsi="Times New Roman"/>
                <w:sz w:val="24"/>
                <w:szCs w:val="24"/>
              </w:rPr>
              <w:t xml:space="preserve"> refers to </w:t>
            </w:r>
            <w:r w:rsidR="00B105EC">
              <w:rPr>
                <w:rFonts w:ascii="Times New Roman" w:hAnsi="Times New Roman"/>
                <w:sz w:val="24"/>
                <w:szCs w:val="24"/>
              </w:rPr>
              <w:t>children</w:t>
            </w:r>
            <w:r w:rsidRPr="005F55C8">
              <w:rPr>
                <w:rFonts w:ascii="Times New Roman" w:hAnsi="Times New Roman"/>
                <w:sz w:val="24"/>
                <w:szCs w:val="24"/>
              </w:rPr>
              <w:t xml:space="preserve"> with disabilities who are receiving services under the </w:t>
            </w:r>
            <w:r w:rsidRPr="00A64310">
              <w:rPr>
                <w:rFonts w:ascii="Times New Roman" w:hAnsi="Times New Roman"/>
                <w:i/>
                <w:sz w:val="24"/>
                <w:szCs w:val="24"/>
              </w:rPr>
              <w:t>Individuals with D</w:t>
            </w:r>
            <w:r w:rsidRPr="00A64310" w:rsidR="00B4121E">
              <w:rPr>
                <w:rFonts w:ascii="Times New Roman" w:hAnsi="Times New Roman"/>
                <w:i/>
                <w:sz w:val="24"/>
                <w:szCs w:val="24"/>
              </w:rPr>
              <w:t>isabilities Education Act</w:t>
            </w:r>
            <w:r w:rsidRPr="005F55C8">
              <w:rPr>
                <w:rFonts w:ascii="Times New Roman" w:hAnsi="Times New Roman"/>
                <w:sz w:val="24"/>
                <w:szCs w:val="24"/>
              </w:rPr>
              <w:t>.</w:t>
            </w:r>
          </w:p>
          <w:p w:rsidR="00B47337" w:rsidP="000B11C7" w14:paraId="076137AD" w14:textId="77777777">
            <w:pPr>
              <w:spacing w:after="0"/>
              <w:rPr>
                <w:rFonts w:ascii="Times New Roman" w:hAnsi="Times New Roman"/>
                <w:sz w:val="24"/>
                <w:szCs w:val="24"/>
              </w:rPr>
            </w:pPr>
          </w:p>
          <w:p w:rsidR="00227F57" w:rsidP="000B11C7" w14:paraId="37A1999A" w14:textId="7FFAB3C7">
            <w:pPr>
              <w:spacing w:after="0"/>
              <w:rPr>
                <w:rFonts w:ascii="Times New Roman" w:hAnsi="Times New Roman"/>
                <w:sz w:val="24"/>
                <w:szCs w:val="24"/>
              </w:rPr>
            </w:pPr>
            <w:r w:rsidRPr="00227F57">
              <w:rPr>
                <w:rFonts w:ascii="Times New Roman" w:hAnsi="Times New Roman"/>
                <w:sz w:val="24"/>
                <w:szCs w:val="24"/>
              </w:rPr>
              <w:t xml:space="preserve">Title I schools </w:t>
            </w:r>
            <w:r w:rsidR="007B3E72">
              <w:rPr>
                <w:rFonts w:ascii="Times New Roman" w:hAnsi="Times New Roman"/>
                <w:sz w:val="24"/>
                <w:szCs w:val="24"/>
              </w:rPr>
              <w:t>are s</w:t>
            </w:r>
            <w:r w:rsidRPr="00227F57">
              <w:rPr>
                <w:rFonts w:ascii="Times New Roman" w:hAnsi="Times New Roman"/>
                <w:sz w:val="24"/>
                <w:szCs w:val="24"/>
              </w:rPr>
              <w:t xml:space="preserve">chools with large concentrations of low-income students that receive Title I funds (i.e., supplemental funds under Title I of the </w:t>
            </w:r>
            <w:r w:rsidRPr="00F26C9E">
              <w:rPr>
                <w:rFonts w:ascii="Times New Roman" w:hAnsi="Times New Roman"/>
                <w:i/>
                <w:sz w:val="24"/>
                <w:szCs w:val="24"/>
              </w:rPr>
              <w:t>Elementary and Secondary Education Act</w:t>
            </w:r>
            <w:r w:rsidRPr="00227F57">
              <w:rPr>
                <w:rFonts w:ascii="Times New Roman" w:hAnsi="Times New Roman"/>
                <w:sz w:val="24"/>
                <w:szCs w:val="24"/>
              </w:rPr>
              <w:t xml:space="preserve">, as amended by </w:t>
            </w:r>
            <w:r w:rsidRPr="00227F57">
              <w:rPr>
                <w:rFonts w:ascii="Times New Roman" w:hAnsi="Times New Roman"/>
                <w:sz w:val="24"/>
                <w:szCs w:val="24"/>
              </w:rPr>
              <w:t xml:space="preserve">the </w:t>
            </w:r>
            <w:r w:rsidR="00320C10">
              <w:rPr>
                <w:rFonts w:ascii="Times New Roman" w:hAnsi="Times New Roman"/>
                <w:i/>
                <w:sz w:val="24"/>
                <w:szCs w:val="24"/>
              </w:rPr>
              <w:t>Every</w:t>
            </w:r>
            <w:r w:rsidR="00320C10">
              <w:rPr>
                <w:rFonts w:ascii="Times New Roman" w:hAnsi="Times New Roman"/>
                <w:i/>
                <w:sz w:val="24"/>
                <w:szCs w:val="24"/>
              </w:rPr>
              <w:t xml:space="preserve"> Student Succeeds</w:t>
            </w:r>
            <w:r w:rsidRPr="00F26C9E">
              <w:rPr>
                <w:rFonts w:ascii="Times New Roman" w:hAnsi="Times New Roman"/>
                <w:i/>
                <w:sz w:val="24"/>
                <w:szCs w:val="24"/>
              </w:rPr>
              <w:t xml:space="preserve"> Act</w:t>
            </w:r>
            <w:r w:rsidRPr="00227F57">
              <w:rPr>
                <w:rFonts w:ascii="Times New Roman" w:hAnsi="Times New Roman"/>
                <w:sz w:val="24"/>
                <w:szCs w:val="24"/>
              </w:rPr>
              <w:t>), to assist in meeting their students’ educational goals.  For an entire school to qualify for Title I funds, at least 40% of students must enroll in the free and reduced lunch program.</w:t>
            </w:r>
          </w:p>
          <w:p w:rsidR="006E23F4" w:rsidP="000B11C7" w14:paraId="4D8E73CC" w14:textId="77777777">
            <w:pPr>
              <w:spacing w:after="0"/>
              <w:rPr>
                <w:rFonts w:ascii="Times New Roman" w:hAnsi="Times New Roman"/>
                <w:sz w:val="24"/>
                <w:szCs w:val="24"/>
              </w:rPr>
            </w:pPr>
          </w:p>
          <w:p w:rsidR="006E23F4" w:rsidRPr="00F3632D" w:rsidP="006E23F4" w14:paraId="6CFD448E" w14:textId="77777777">
            <w:pPr>
              <w:spacing w:after="0"/>
              <w:rPr>
                <w:rFonts w:ascii="Times New Roman" w:hAnsi="Times New Roman"/>
                <w:sz w:val="24"/>
                <w:szCs w:val="24"/>
              </w:rPr>
            </w:pPr>
            <w:r w:rsidRPr="006E23F4">
              <w:rPr>
                <w:rFonts w:ascii="Times New Roman" w:hAnsi="Times New Roman"/>
                <w:sz w:val="24"/>
                <w:szCs w:val="24"/>
              </w:rPr>
              <w:t xml:space="preserve">For the purposes of preschool eligibility, low-income is defined by the </w:t>
            </w:r>
            <w:r>
              <w:rPr>
                <w:rFonts w:ascii="Times New Roman" w:hAnsi="Times New Roman"/>
                <w:sz w:val="24"/>
                <w:szCs w:val="24"/>
              </w:rPr>
              <w:t>LEA</w:t>
            </w:r>
            <w:r w:rsidRPr="006E23F4">
              <w:rPr>
                <w:rFonts w:ascii="Times New Roman" w:hAnsi="Times New Roman"/>
                <w:sz w:val="24"/>
                <w:szCs w:val="24"/>
              </w:rPr>
              <w:t xml:space="preserve">, and may vary from LEA to LEA.  </w:t>
            </w:r>
          </w:p>
        </w:tc>
      </w:tr>
    </w:tbl>
    <w:p w:rsidR="00DF46E6" w:rsidP="00BA2E40" w14:paraId="47AC287A" w14:textId="44F5221C">
      <w:pPr>
        <w:spacing w:after="0"/>
        <w:rPr>
          <w:rFonts w:ascii="Times New Roman" w:hAnsi="Times New Roman"/>
          <w:b/>
          <w:bCs/>
          <w:color w:val="FF0000"/>
          <w:sz w:val="24"/>
          <w:szCs w:val="24"/>
        </w:rPr>
      </w:pPr>
    </w:p>
    <w:p w:rsidR="00D67776" w:rsidP="00BA2E40" w14:paraId="0B2A5BC0" w14:textId="730E847A">
      <w:pPr>
        <w:spacing w:after="0"/>
        <w:rPr>
          <w:rFonts w:ascii="Times New Roman" w:hAnsi="Times New Roman"/>
          <w:b/>
          <w:bCs/>
          <w:color w:val="FF0000"/>
          <w:sz w:val="24"/>
          <w:szCs w:val="24"/>
        </w:rPr>
      </w:pPr>
    </w:p>
    <w:p w:rsidR="00D67776" w:rsidP="00BA2E40" w14:paraId="0EFD3136" w14:textId="2255A5E2">
      <w:pPr>
        <w:spacing w:after="0"/>
        <w:rPr>
          <w:rFonts w:ascii="Times New Roman" w:hAnsi="Times New Roman"/>
          <w:b/>
          <w:bCs/>
          <w:color w:val="FF0000"/>
          <w:sz w:val="24"/>
          <w:szCs w:val="24"/>
        </w:rPr>
      </w:pPr>
    </w:p>
    <w:p w:rsidR="00D67776" w:rsidP="00BA2E40" w14:paraId="4AC98A98" w14:textId="30D6CB9A">
      <w:pPr>
        <w:spacing w:after="0"/>
        <w:rPr>
          <w:rFonts w:ascii="Times New Roman" w:hAnsi="Times New Roman"/>
          <w:b/>
          <w:bCs/>
          <w:color w:val="FF0000"/>
          <w:sz w:val="24"/>
          <w:szCs w:val="24"/>
        </w:rPr>
      </w:pPr>
    </w:p>
    <w:p w:rsidR="00D67776" w:rsidP="00BA2E40" w14:paraId="3B4D9961" w14:textId="2B01EE30">
      <w:pPr>
        <w:spacing w:after="0"/>
        <w:rPr>
          <w:rFonts w:ascii="Times New Roman" w:hAnsi="Times New Roman"/>
          <w:b/>
          <w:bCs/>
          <w:color w:val="FF0000"/>
          <w:sz w:val="24"/>
          <w:szCs w:val="24"/>
        </w:rPr>
      </w:pPr>
    </w:p>
    <w:p w:rsidR="00D67776" w:rsidP="00BA2E40" w14:paraId="041B7A03" w14:textId="2D247F03">
      <w:pPr>
        <w:spacing w:after="0"/>
        <w:rPr>
          <w:rFonts w:ascii="Times New Roman" w:hAnsi="Times New Roman"/>
          <w:b/>
          <w:bCs/>
          <w:color w:val="FF0000"/>
          <w:sz w:val="24"/>
          <w:szCs w:val="24"/>
        </w:rPr>
      </w:pPr>
    </w:p>
    <w:p w:rsidR="00D67776" w:rsidP="00BA2E40" w14:paraId="6C295939" w14:textId="0950D652">
      <w:pPr>
        <w:spacing w:after="0"/>
        <w:rPr>
          <w:rFonts w:ascii="Times New Roman" w:hAnsi="Times New Roman"/>
          <w:b/>
          <w:bCs/>
          <w:color w:val="FF0000"/>
          <w:sz w:val="24"/>
          <w:szCs w:val="24"/>
        </w:rPr>
      </w:pPr>
    </w:p>
    <w:p w:rsidR="00D67776" w:rsidP="00BA2E40" w14:paraId="7D3ACFF1" w14:textId="54484DAE">
      <w:pPr>
        <w:spacing w:after="0"/>
        <w:rPr>
          <w:rFonts w:ascii="Times New Roman" w:hAnsi="Times New Roman"/>
          <w:b/>
          <w:bCs/>
          <w:color w:val="FF0000"/>
          <w:sz w:val="24"/>
          <w:szCs w:val="24"/>
        </w:rPr>
      </w:pPr>
    </w:p>
    <w:p w:rsidR="00D67776" w:rsidP="29BC0BC7" w14:paraId="38BFAD38" w14:textId="1D4111C7">
      <w:pPr>
        <w:spacing w:after="0"/>
        <w:rPr>
          <w:rFonts w:ascii="Times New Roman" w:hAnsi="Times New Roman"/>
          <w:b/>
          <w:bCs/>
          <w:color w:val="FF0000"/>
        </w:rPr>
      </w:pPr>
    </w:p>
    <w:p w:rsidR="00857360" w:rsidP="29BC0BC7" w14:paraId="298C72CA" w14:textId="77777777">
      <w:pPr>
        <w:spacing w:after="0"/>
        <w:rPr>
          <w:rFonts w:ascii="Times New Roman" w:hAnsi="Times New Roman"/>
          <w:b/>
          <w:bCs/>
          <w:color w:val="FF0000"/>
        </w:rPr>
      </w:pPr>
    </w:p>
    <w:p w:rsidR="00857360" w:rsidP="29BC0BC7" w14:paraId="38E99982" w14:textId="77777777">
      <w:pPr>
        <w:spacing w:after="0"/>
        <w:rPr>
          <w:rFonts w:ascii="Times New Roman" w:hAnsi="Times New Roman"/>
          <w:b/>
          <w:bCs/>
          <w:color w:val="FF0000"/>
        </w:rPr>
      </w:pPr>
    </w:p>
    <w:p w:rsidR="00857360" w:rsidP="29BC0BC7" w14:paraId="0C8B79B7" w14:textId="77777777">
      <w:pPr>
        <w:spacing w:after="0"/>
        <w:rPr>
          <w:rFonts w:ascii="Times New Roman" w:hAnsi="Times New Roman"/>
          <w:b/>
          <w:bCs/>
          <w:color w:val="FF0000"/>
        </w:rPr>
      </w:pPr>
    </w:p>
    <w:p w:rsidR="00D67776" w:rsidP="00BA2E40" w14:paraId="3D5C9611" w14:textId="23F5D45B">
      <w:pPr>
        <w:spacing w:after="0"/>
        <w:rPr>
          <w:rFonts w:ascii="Times New Roman" w:hAnsi="Times New Roman"/>
          <w:b/>
          <w:bCs/>
          <w:color w:val="FF0000"/>
          <w:sz w:val="24"/>
          <w:szCs w:val="24"/>
        </w:rPr>
      </w:pPr>
    </w:p>
    <w:p w:rsidR="00D67776" w:rsidP="00BA2E40" w14:paraId="28E07A28" w14:textId="77777777">
      <w:pPr>
        <w:spacing w:after="0"/>
        <w:rPr>
          <w:rFonts w:ascii="Times New Roman" w:hAnsi="Times New Roman"/>
          <w:b/>
          <w:bCs/>
          <w:color w:val="FF0000"/>
          <w:sz w:val="24"/>
          <w:szCs w:val="24"/>
        </w:rPr>
      </w:pPr>
    </w:p>
    <w:p w:rsidR="001D6513" w:rsidRPr="00A23984" w:rsidP="1C47951B" w14:paraId="6EA4DAD2" w14:textId="4A171389">
      <w:pPr>
        <w:spacing w:after="0"/>
        <w:rPr>
          <w:rFonts w:ascii="Times New Roman" w:hAnsi="Times New Roman"/>
          <w:b/>
          <w:bCs/>
          <w:color w:val="FF0000"/>
        </w:rPr>
      </w:pPr>
      <w:r w:rsidRPr="1C47951B">
        <w:rPr>
          <w:rFonts w:ascii="Times New Roman" w:hAnsi="Times New Roman"/>
          <w:b/>
          <w:bCs/>
          <w:color w:val="FF0000"/>
          <w:sz w:val="24"/>
          <w:szCs w:val="24"/>
        </w:rPr>
        <w:t>Revised!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442"/>
        <w:gridCol w:w="1885"/>
      </w:tblGrid>
      <w:tr w14:paraId="60CDD89D" w14:textId="77777777" w:rsidTr="0033620E">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42" w:type="dxa"/>
            <w:gridSpan w:val="4"/>
            <w:tcBorders>
              <w:top w:val="single" w:sz="4" w:space="0" w:color="auto"/>
            </w:tcBorders>
            <w:shd w:val="clear" w:color="auto" w:fill="4F81BD"/>
          </w:tcPr>
          <w:p w:rsidR="00A23984" w:rsidRPr="00E50002" w:rsidP="0033620E" w14:paraId="57580B21" w14:textId="77777777">
            <w:pPr>
              <w:spacing w:after="0"/>
              <w:rPr>
                <w:rFonts w:ascii="Times New Roman" w:hAnsi="Times New Roman"/>
                <w:b/>
                <w:bCs/>
                <w:color w:val="FFFFFF"/>
                <w:sz w:val="24"/>
                <w:szCs w:val="24"/>
              </w:rPr>
            </w:pPr>
            <w:r>
              <w:rPr>
                <w:rFonts w:ascii="Times New Roman" w:hAnsi="Times New Roman"/>
                <w:b/>
                <w:bCs/>
                <w:sz w:val="24"/>
                <w:szCs w:val="24"/>
              </w:rPr>
              <w:br w:type="page"/>
            </w:r>
            <w:r w:rsidRPr="00E50002">
              <w:rPr>
                <w:rFonts w:ascii="Times New Roman" w:hAnsi="Times New Roman"/>
                <w:b/>
                <w:bCs/>
                <w:color w:val="FFFFFF"/>
                <w:sz w:val="24"/>
                <w:szCs w:val="24"/>
              </w:rPr>
              <w:t xml:space="preserve">Group Name:    Preschool enrollment table </w:t>
            </w:r>
          </w:p>
        </w:tc>
        <w:tc>
          <w:tcPr>
            <w:tcW w:w="1934" w:type="dxa"/>
            <w:tcBorders>
              <w:top w:val="single" w:sz="4" w:space="0" w:color="auto"/>
            </w:tcBorders>
            <w:shd w:val="clear" w:color="auto" w:fill="4F81BD"/>
          </w:tcPr>
          <w:p w:rsidR="00A23984" w:rsidRPr="00E50002" w:rsidP="0033620E" w14:paraId="67AFDD68" w14:textId="77777777">
            <w:pPr>
              <w:spacing w:after="0"/>
              <w:jc w:val="right"/>
              <w:rPr>
                <w:rFonts w:ascii="Times New Roman" w:hAnsi="Times New Roman"/>
                <w:b/>
                <w:bCs/>
                <w:color w:val="FFFFFF"/>
                <w:sz w:val="24"/>
                <w:szCs w:val="24"/>
              </w:rPr>
            </w:pPr>
            <w:r w:rsidRPr="00E50002">
              <w:rPr>
                <w:rFonts w:ascii="Times New Roman" w:hAnsi="Times New Roman"/>
                <w:b/>
                <w:bCs/>
                <w:color w:val="FFFFFF"/>
                <w:sz w:val="24"/>
                <w:szCs w:val="24"/>
              </w:rPr>
              <w:t xml:space="preserve">DG: </w:t>
            </w:r>
            <w:r>
              <w:rPr>
                <w:rFonts w:ascii="Times New Roman" w:hAnsi="Times New Roman"/>
                <w:b/>
                <w:bCs/>
                <w:color w:val="FFFFFF"/>
                <w:sz w:val="24"/>
                <w:szCs w:val="24"/>
              </w:rPr>
              <w:t>956</w:t>
            </w:r>
          </w:p>
        </w:tc>
      </w:tr>
      <w:tr w14:paraId="11C4D54A" w14:textId="77777777" w:rsidTr="0033620E">
        <w:tblPrEx>
          <w:tblW w:w="0" w:type="auto"/>
          <w:tblLook w:val="00A0"/>
        </w:tblPrEx>
        <w:tc>
          <w:tcPr>
            <w:tcW w:w="2692" w:type="dxa"/>
          </w:tcPr>
          <w:p w:rsidR="00A23984" w:rsidRPr="00E50002" w:rsidP="0033620E" w14:paraId="53FBE636" w14:textId="77777777">
            <w:pPr>
              <w:spacing w:after="0"/>
              <w:rPr>
                <w:rFonts w:ascii="Times New Roman" w:hAnsi="Times New Roman"/>
                <w:b/>
                <w:bCs/>
                <w:sz w:val="24"/>
                <w:szCs w:val="24"/>
              </w:rPr>
            </w:pPr>
            <w:r w:rsidRPr="00E50002">
              <w:rPr>
                <w:rFonts w:ascii="Times New Roman" w:hAnsi="Times New Roman"/>
                <w:b/>
                <w:bCs/>
                <w:sz w:val="24"/>
                <w:szCs w:val="24"/>
              </w:rPr>
              <w:t>Definition</w:t>
            </w:r>
            <w:r>
              <w:rPr>
                <w:rFonts w:ascii="Times New Roman" w:hAnsi="Times New Roman"/>
                <w:b/>
                <w:bCs/>
                <w:sz w:val="24"/>
                <w:szCs w:val="24"/>
              </w:rPr>
              <w:t xml:space="preserve"> </w:t>
            </w:r>
          </w:p>
        </w:tc>
        <w:tc>
          <w:tcPr>
            <w:tcW w:w="6884" w:type="dxa"/>
            <w:gridSpan w:val="4"/>
          </w:tcPr>
          <w:p w:rsidR="00A23984" w:rsidRPr="00E50002" w:rsidP="0033620E" w14:paraId="01BB8408" w14:textId="77777777">
            <w:pPr>
              <w:spacing w:after="0"/>
              <w:rPr>
                <w:rFonts w:ascii="Times New Roman" w:hAnsi="Times New Roman"/>
                <w:bCs/>
                <w:sz w:val="24"/>
                <w:szCs w:val="24"/>
              </w:rPr>
            </w:pPr>
            <w:r w:rsidRPr="00E50002">
              <w:rPr>
                <w:rFonts w:ascii="Times New Roman" w:hAnsi="Times New Roman"/>
                <w:sz w:val="24"/>
                <w:szCs w:val="24"/>
              </w:rPr>
              <w:t xml:space="preserve">The </w:t>
            </w:r>
            <w:r>
              <w:rPr>
                <w:rFonts w:ascii="Times New Roman" w:hAnsi="Times New Roman"/>
                <w:sz w:val="24"/>
                <w:szCs w:val="24"/>
              </w:rPr>
              <w:t xml:space="preserve">unduplicated number of children </w:t>
            </w:r>
            <w:r w:rsidRPr="00E50002">
              <w:rPr>
                <w:rFonts w:ascii="Times New Roman" w:hAnsi="Times New Roman"/>
                <w:sz w:val="24"/>
                <w:szCs w:val="24"/>
              </w:rPr>
              <w:t xml:space="preserve">enrolled in </w:t>
            </w:r>
            <w:r>
              <w:rPr>
                <w:rFonts w:ascii="Times New Roman" w:hAnsi="Times New Roman"/>
                <w:sz w:val="24"/>
                <w:szCs w:val="24"/>
              </w:rPr>
              <w:t xml:space="preserve">the school’s </w:t>
            </w:r>
            <w:r w:rsidRPr="00E50002">
              <w:rPr>
                <w:rFonts w:ascii="Times New Roman" w:hAnsi="Times New Roman"/>
                <w:sz w:val="24"/>
                <w:szCs w:val="24"/>
              </w:rPr>
              <w:t>preschool</w:t>
            </w:r>
            <w:r>
              <w:rPr>
                <w:rFonts w:ascii="Times New Roman" w:hAnsi="Times New Roman"/>
                <w:sz w:val="24"/>
                <w:szCs w:val="24"/>
              </w:rPr>
              <w:t xml:space="preserve"> program</w:t>
            </w:r>
            <w:r w:rsidRPr="00E50002">
              <w:rPr>
                <w:rFonts w:ascii="Times New Roman" w:hAnsi="Times New Roman"/>
                <w:sz w:val="24"/>
                <w:szCs w:val="24"/>
              </w:rPr>
              <w:t>.</w:t>
            </w:r>
          </w:p>
        </w:tc>
      </w:tr>
      <w:tr w14:paraId="33953A06" w14:textId="77777777" w:rsidTr="0033620E">
        <w:tblPrEx>
          <w:tblW w:w="0" w:type="auto"/>
          <w:tblLook w:val="00A0"/>
        </w:tblPrEx>
        <w:tc>
          <w:tcPr>
            <w:tcW w:w="2692" w:type="dxa"/>
          </w:tcPr>
          <w:p w:rsidR="00A23984" w:rsidRPr="00E50002" w:rsidP="0033620E" w14:paraId="47373C12" w14:textId="77777777">
            <w:pPr>
              <w:spacing w:after="0"/>
              <w:rPr>
                <w:rFonts w:ascii="Times New Roman" w:hAnsi="Times New Roman"/>
                <w:b/>
                <w:bCs/>
                <w:sz w:val="24"/>
                <w:szCs w:val="24"/>
              </w:rPr>
            </w:pPr>
            <w:r w:rsidRPr="00E50002">
              <w:rPr>
                <w:rFonts w:ascii="Times New Roman" w:hAnsi="Times New Roman"/>
                <w:b/>
                <w:bCs/>
                <w:sz w:val="24"/>
                <w:szCs w:val="24"/>
              </w:rPr>
              <w:t>Permitted Values</w:t>
            </w:r>
          </w:p>
        </w:tc>
        <w:tc>
          <w:tcPr>
            <w:tcW w:w="6884" w:type="dxa"/>
            <w:gridSpan w:val="4"/>
          </w:tcPr>
          <w:p w:rsidR="00A23984" w:rsidRPr="00E50002" w:rsidP="0033620E" w14:paraId="2D085442" w14:textId="77777777">
            <w:pPr>
              <w:pStyle w:val="ListParagraph"/>
              <w:numPr>
                <w:ilvl w:val="0"/>
                <w:numId w:val="2"/>
              </w:numPr>
              <w:spacing w:after="0"/>
              <w:ind w:left="368"/>
              <w:rPr>
                <w:rFonts w:ascii="Times New Roman" w:hAnsi="Times New Roman"/>
                <w:b/>
                <w:bCs/>
                <w:sz w:val="24"/>
                <w:szCs w:val="24"/>
              </w:rPr>
            </w:pPr>
            <w:r w:rsidRPr="00E50002">
              <w:rPr>
                <w:rFonts w:ascii="Times New Roman" w:hAnsi="Times New Roman"/>
                <w:sz w:val="24"/>
                <w:szCs w:val="24"/>
              </w:rPr>
              <w:t xml:space="preserve">Integer </w:t>
            </w:r>
          </w:p>
        </w:tc>
      </w:tr>
      <w:tr w14:paraId="27C537AC" w14:textId="77777777" w:rsidTr="0033620E">
        <w:tblPrEx>
          <w:tblW w:w="0" w:type="auto"/>
          <w:tblLook w:val="00A0"/>
        </w:tblPrEx>
        <w:tc>
          <w:tcPr>
            <w:tcW w:w="2692" w:type="dxa"/>
          </w:tcPr>
          <w:p w:rsidR="00A23984" w:rsidRPr="00E50002" w:rsidP="0033620E" w14:paraId="7EDFCE0B" w14:textId="77777777">
            <w:pPr>
              <w:spacing w:after="0"/>
              <w:rPr>
                <w:rFonts w:ascii="Times New Roman" w:hAnsi="Times New Roman"/>
                <w:b/>
                <w:bCs/>
                <w:sz w:val="24"/>
                <w:szCs w:val="24"/>
              </w:rPr>
            </w:pPr>
            <w:r w:rsidRPr="00E50002">
              <w:rPr>
                <w:rFonts w:ascii="Times New Roman" w:hAnsi="Times New Roman"/>
                <w:b/>
                <w:sz w:val="24"/>
                <w:szCs w:val="24"/>
              </w:rPr>
              <w:t>Reporting Period</w:t>
            </w:r>
            <w:r>
              <w:rPr>
                <w:rFonts w:ascii="Times New Roman" w:hAnsi="Times New Roman"/>
                <w:b/>
                <w:sz w:val="24"/>
                <w:szCs w:val="24"/>
              </w:rPr>
              <w:t xml:space="preserve"> </w:t>
            </w:r>
            <w:r w:rsidRPr="00E50002">
              <w:rPr>
                <w:rFonts w:ascii="Times New Roman" w:hAnsi="Times New Roman"/>
                <w:b/>
                <w:sz w:val="24"/>
                <w:szCs w:val="24"/>
              </w:rPr>
              <w:t xml:space="preserve"> </w:t>
            </w:r>
          </w:p>
        </w:tc>
        <w:tc>
          <w:tcPr>
            <w:tcW w:w="6884" w:type="dxa"/>
            <w:gridSpan w:val="4"/>
          </w:tcPr>
          <w:p w:rsidR="00A23984" w:rsidRPr="003B3636" w:rsidP="0033620E" w14:paraId="6AF08257" w14:textId="77777777">
            <w:pPr>
              <w:spacing w:after="0"/>
              <w:rPr>
                <w:rFonts w:ascii="Times New Roman" w:hAnsi="Times New Roman"/>
                <w:sz w:val="24"/>
                <w:szCs w:val="24"/>
              </w:rPr>
            </w:pPr>
            <w:r w:rsidRPr="003B3636">
              <w:rPr>
                <w:rFonts w:ascii="Times New Roman" w:hAnsi="Times New Roman"/>
                <w:sz w:val="24"/>
                <w:szCs w:val="24"/>
              </w:rPr>
              <w:t>October 1</w:t>
            </w:r>
          </w:p>
        </w:tc>
      </w:tr>
      <w:tr w14:paraId="6864402A" w14:textId="77777777" w:rsidTr="0033620E">
        <w:tblPrEx>
          <w:tblW w:w="0" w:type="auto"/>
          <w:tblLook w:val="00A0"/>
        </w:tblPrEx>
        <w:tc>
          <w:tcPr>
            <w:tcW w:w="2692" w:type="dxa"/>
          </w:tcPr>
          <w:p w:rsidR="00A23984" w:rsidRPr="00E50002" w:rsidP="0033620E" w14:paraId="53F582E5" w14:textId="77777777">
            <w:pPr>
              <w:spacing w:after="0"/>
              <w:rPr>
                <w:rFonts w:ascii="Times New Roman" w:hAnsi="Times New Roman"/>
                <w:b/>
                <w:bCs/>
                <w:sz w:val="24"/>
                <w:szCs w:val="24"/>
              </w:rPr>
            </w:pPr>
            <w:r w:rsidRPr="00E50002">
              <w:rPr>
                <w:rFonts w:ascii="Times New Roman" w:hAnsi="Times New Roman"/>
                <w:b/>
                <w:sz w:val="24"/>
                <w:szCs w:val="24"/>
              </w:rPr>
              <w:t>Reporting Levels</w:t>
            </w:r>
          </w:p>
        </w:tc>
        <w:tc>
          <w:tcPr>
            <w:tcW w:w="2096" w:type="dxa"/>
          </w:tcPr>
          <w:p w:rsidR="00A23984" w:rsidRPr="00E50002" w:rsidP="0033620E" w14:paraId="0CAB7AFD" w14:textId="77777777">
            <w:pPr>
              <w:spacing w:after="0"/>
              <w:jc w:val="center"/>
              <w:rPr>
                <w:bCs/>
                <w:sz w:val="24"/>
                <w:szCs w:val="24"/>
              </w:rPr>
            </w:pPr>
            <w:r w:rsidRPr="00E50002">
              <w:rPr>
                <w:rFonts w:ascii="Times New Roman" w:hAnsi="Times New Roman"/>
                <w:bCs/>
                <w:sz w:val="24"/>
                <w:szCs w:val="24"/>
              </w:rPr>
              <w:t>School</w:t>
            </w:r>
            <w:r w:rsidRPr="00E50002">
              <w:rPr>
                <w:bCs/>
                <w:sz w:val="24"/>
                <w:szCs w:val="24"/>
              </w:rPr>
              <w:t xml:space="preserve">  </w:t>
            </w:r>
            <w:r w:rsidRPr="00E50002">
              <w:rPr>
                <w:rFonts w:ascii="Wingdings 2" w:hAnsi="Wingdings 2"/>
                <w:bCs/>
                <w:sz w:val="24"/>
                <w:szCs w:val="24"/>
              </w:rPr>
              <w:sym w:font="Wingdings 2" w:char="F052"/>
            </w:r>
          </w:p>
        </w:tc>
        <w:tc>
          <w:tcPr>
            <w:tcW w:w="2394" w:type="dxa"/>
          </w:tcPr>
          <w:p w:rsidR="00A23984" w:rsidRPr="00E50002" w:rsidP="0033620E" w14:paraId="2999EFB0" w14:textId="77777777">
            <w:pPr>
              <w:spacing w:after="0"/>
              <w:jc w:val="center"/>
              <w:rPr>
                <w:bCs/>
                <w:sz w:val="24"/>
                <w:szCs w:val="24"/>
              </w:rPr>
            </w:pPr>
            <w:r w:rsidRPr="00E50002">
              <w:rPr>
                <w:rFonts w:ascii="Times New Roman" w:hAnsi="Times New Roman"/>
                <w:bCs/>
                <w:sz w:val="24"/>
                <w:szCs w:val="24"/>
              </w:rPr>
              <w:t>LEA</w:t>
            </w:r>
            <w:r w:rsidRPr="00E50002">
              <w:rPr>
                <w:bCs/>
                <w:sz w:val="24"/>
                <w:szCs w:val="24"/>
              </w:rPr>
              <w:t xml:space="preserve">  </w:t>
            </w:r>
            <w:r w:rsidRPr="00E50002">
              <w:rPr>
                <w:rFonts w:ascii="Wingdings 2" w:eastAsia="Wingdings 2" w:hAnsi="Wingdings 2" w:cs="Wingdings 2"/>
                <w:bCs/>
                <w:sz w:val="24"/>
                <w:szCs w:val="24"/>
              </w:rPr>
              <w:t>£</w:t>
            </w:r>
            <w:r w:rsidRPr="00E50002">
              <w:rPr>
                <w:bCs/>
                <w:sz w:val="24"/>
                <w:szCs w:val="24"/>
              </w:rPr>
              <w:t xml:space="preserve">  </w:t>
            </w:r>
          </w:p>
        </w:tc>
        <w:tc>
          <w:tcPr>
            <w:tcW w:w="2394" w:type="dxa"/>
            <w:gridSpan w:val="2"/>
          </w:tcPr>
          <w:p w:rsidR="00A23984" w:rsidRPr="00E50002" w:rsidP="0033620E" w14:paraId="118CFA1F" w14:textId="77777777">
            <w:pPr>
              <w:spacing w:after="0"/>
              <w:jc w:val="center"/>
              <w:rPr>
                <w:bCs/>
                <w:sz w:val="24"/>
                <w:szCs w:val="24"/>
              </w:rPr>
            </w:pPr>
            <w:r w:rsidRPr="00E50002">
              <w:rPr>
                <w:rFonts w:ascii="Times New Roman" w:hAnsi="Times New Roman"/>
                <w:bCs/>
                <w:sz w:val="24"/>
                <w:szCs w:val="24"/>
              </w:rPr>
              <w:t>State</w:t>
            </w:r>
            <w:r w:rsidRPr="00E50002">
              <w:rPr>
                <w:bCs/>
                <w:sz w:val="24"/>
                <w:szCs w:val="24"/>
              </w:rPr>
              <w:t xml:space="preserve">  </w:t>
            </w:r>
            <w:r w:rsidRPr="00E50002">
              <w:rPr>
                <w:rFonts w:ascii="Wingdings 2" w:eastAsia="Wingdings 2" w:hAnsi="Wingdings 2" w:cs="Wingdings 2"/>
                <w:bCs/>
                <w:sz w:val="24"/>
                <w:szCs w:val="24"/>
              </w:rPr>
              <w:t>£</w:t>
            </w:r>
          </w:p>
        </w:tc>
      </w:tr>
      <w:tr w14:paraId="668E5348" w14:textId="77777777" w:rsidTr="0033620E">
        <w:tblPrEx>
          <w:tblW w:w="0" w:type="auto"/>
          <w:tblLook w:val="00A0"/>
        </w:tblPrEx>
        <w:tc>
          <w:tcPr>
            <w:tcW w:w="2692" w:type="dxa"/>
          </w:tcPr>
          <w:p w:rsidR="00A23984" w:rsidRPr="00E50002" w:rsidP="0033620E" w14:paraId="68FE8158" w14:textId="77777777">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A23984" w:rsidRPr="00E50002" w:rsidP="0033620E" w14:paraId="06B4F100" w14:textId="77777777">
            <w:pPr>
              <w:spacing w:after="0"/>
              <w:rPr>
                <w:b/>
                <w:bCs/>
                <w:sz w:val="24"/>
                <w:szCs w:val="24"/>
              </w:rPr>
            </w:pPr>
            <w:r w:rsidRPr="00E50002">
              <w:rPr>
                <w:rFonts w:ascii="Wingdings 2" w:eastAsia="Wingdings 2" w:hAnsi="Wingdings 2" w:cs="Wingdings 2"/>
                <w:bCs/>
                <w:sz w:val="24"/>
                <w:szCs w:val="24"/>
              </w:rPr>
              <w:t>£</w:t>
            </w:r>
          </w:p>
        </w:tc>
      </w:tr>
      <w:tr w14:paraId="11B470E1" w14:textId="77777777" w:rsidTr="0033620E">
        <w:tblPrEx>
          <w:tblW w:w="0" w:type="auto"/>
          <w:tblLook w:val="00A0"/>
        </w:tblPrEx>
        <w:tc>
          <w:tcPr>
            <w:tcW w:w="2692" w:type="dxa"/>
          </w:tcPr>
          <w:p w:rsidR="00A23984" w:rsidRPr="00E50002" w:rsidP="0033620E" w14:paraId="7D1DD987" w14:textId="77777777">
            <w:pPr>
              <w:spacing w:after="0"/>
              <w:rPr>
                <w:rFonts w:ascii="Times New Roman" w:hAnsi="Times New Roman"/>
                <w:b/>
                <w:bCs/>
                <w:sz w:val="24"/>
                <w:szCs w:val="24"/>
              </w:rPr>
            </w:pPr>
            <w:r w:rsidRPr="00E50002">
              <w:rPr>
                <w:rFonts w:ascii="Times New Roman" w:hAnsi="Times New Roman"/>
                <w:b/>
                <w:bCs/>
                <w:sz w:val="24"/>
                <w:szCs w:val="24"/>
              </w:rPr>
              <w:t>Comment</w:t>
            </w:r>
          </w:p>
        </w:tc>
        <w:tc>
          <w:tcPr>
            <w:tcW w:w="6884" w:type="dxa"/>
            <w:gridSpan w:val="4"/>
          </w:tcPr>
          <w:p w:rsidR="00A23984" w:rsidRPr="00E50002" w:rsidP="0033620E" w14:paraId="7D2F1137" w14:textId="76618A2D">
            <w:pPr>
              <w:spacing w:after="0"/>
              <w:rPr>
                <w:rFonts w:ascii="Times New Roman" w:hAnsi="Times New Roman"/>
                <w:sz w:val="24"/>
                <w:szCs w:val="24"/>
              </w:rPr>
            </w:pPr>
            <w:r w:rsidRPr="00E50002">
              <w:rPr>
                <w:rFonts w:ascii="Times New Roman" w:hAnsi="Times New Roman"/>
                <w:sz w:val="24"/>
                <w:szCs w:val="24"/>
              </w:rPr>
              <w:t>Report only for schools that provide preschool program</w:t>
            </w:r>
            <w:r>
              <w:rPr>
                <w:rFonts w:ascii="Times New Roman" w:hAnsi="Times New Roman"/>
                <w:sz w:val="24"/>
                <w:szCs w:val="24"/>
              </w:rPr>
              <w:t>(s)</w:t>
            </w:r>
            <w:r w:rsidRPr="00E50002">
              <w:rPr>
                <w:rFonts w:ascii="Times New Roman" w:hAnsi="Times New Roman"/>
                <w:sz w:val="24"/>
                <w:szCs w:val="24"/>
              </w:rPr>
              <w:t>.</w:t>
            </w:r>
            <w:r>
              <w:rPr>
                <w:rFonts w:ascii="Times New Roman" w:hAnsi="Times New Roman"/>
                <w:sz w:val="24"/>
                <w:szCs w:val="24"/>
              </w:rPr>
              <w:t xml:space="preserve">  </w:t>
            </w:r>
            <w:r w:rsidRPr="00E50002">
              <w:rPr>
                <w:rFonts w:ascii="Times New Roman" w:hAnsi="Times New Roman"/>
                <w:sz w:val="24"/>
                <w:szCs w:val="24"/>
              </w:rPr>
              <w:t xml:space="preserve">Preschool refers to preschool programs and services for children ages 3 through 5.  </w:t>
            </w:r>
            <w:r>
              <w:rPr>
                <w:rFonts w:ascii="Times New Roman" w:hAnsi="Times New Roman"/>
                <w:sz w:val="24"/>
                <w:szCs w:val="24"/>
              </w:rPr>
              <w:t>Category sets B</w:t>
            </w:r>
            <w:r w:rsidR="003C7B93">
              <w:rPr>
                <w:rFonts w:ascii="Times New Roman" w:hAnsi="Times New Roman"/>
                <w:sz w:val="24"/>
                <w:szCs w:val="24"/>
              </w:rPr>
              <w:t>,</w:t>
            </w:r>
            <w:r>
              <w:rPr>
                <w:rFonts w:ascii="Times New Roman" w:hAnsi="Times New Roman"/>
                <w:sz w:val="24"/>
                <w:szCs w:val="24"/>
              </w:rPr>
              <w:t xml:space="preserve"> C</w:t>
            </w:r>
            <w:r w:rsidR="003C7B93">
              <w:rPr>
                <w:rFonts w:ascii="Times New Roman" w:hAnsi="Times New Roman"/>
                <w:sz w:val="24"/>
                <w:szCs w:val="24"/>
              </w:rPr>
              <w:t>, and D</w:t>
            </w:r>
            <w:r>
              <w:rPr>
                <w:rFonts w:ascii="Times New Roman" w:hAnsi="Times New Roman"/>
                <w:sz w:val="24"/>
                <w:szCs w:val="24"/>
              </w:rPr>
              <w:t xml:space="preserve"> do not include all children. </w:t>
            </w:r>
          </w:p>
        </w:tc>
      </w:tr>
      <w:tr w14:paraId="171B44D2" w14:textId="77777777" w:rsidTr="0033620E">
        <w:tblPrEx>
          <w:tblW w:w="0" w:type="auto"/>
          <w:tblLook w:val="00A0"/>
        </w:tblPrEx>
        <w:tc>
          <w:tcPr>
            <w:tcW w:w="2692" w:type="dxa"/>
          </w:tcPr>
          <w:p w:rsidR="00A23984" w:rsidRPr="00E50002" w:rsidP="0033620E" w14:paraId="525B31FE" w14:textId="77777777">
            <w:pPr>
              <w:spacing w:after="0"/>
              <w:rPr>
                <w:rFonts w:ascii="Times New Roman" w:hAnsi="Times New Roman"/>
                <w:b/>
                <w:bCs/>
                <w:sz w:val="24"/>
                <w:szCs w:val="24"/>
              </w:rPr>
            </w:pPr>
          </w:p>
        </w:tc>
        <w:tc>
          <w:tcPr>
            <w:tcW w:w="6884" w:type="dxa"/>
            <w:gridSpan w:val="4"/>
          </w:tcPr>
          <w:p w:rsidR="00A23984" w:rsidRPr="00E50002" w:rsidP="0033620E" w14:paraId="0F99B757" w14:textId="77777777">
            <w:pPr>
              <w:spacing w:after="0"/>
              <w:rPr>
                <w:rFonts w:ascii="Times New Roman" w:hAnsi="Times New Roman"/>
                <w:sz w:val="24"/>
                <w:szCs w:val="24"/>
              </w:rPr>
            </w:pPr>
          </w:p>
        </w:tc>
      </w:tr>
      <w:tr w14:paraId="7381FE7A" w14:textId="77777777" w:rsidTr="0033620E">
        <w:tblPrEx>
          <w:tblW w:w="0" w:type="auto"/>
          <w:tblLook w:val="00A0"/>
        </w:tblPrEx>
        <w:tc>
          <w:tcPr>
            <w:tcW w:w="2692" w:type="dxa"/>
            <w:shd w:val="clear" w:color="auto" w:fill="4F81BD"/>
          </w:tcPr>
          <w:p w:rsidR="00A23984" w:rsidRPr="00E50002" w:rsidP="0033620E" w14:paraId="0C2BF952" w14:textId="77777777">
            <w:pPr>
              <w:spacing w:after="0"/>
              <w:rPr>
                <w:rFonts w:ascii="Times New Roman" w:hAnsi="Times New Roman"/>
                <w:b/>
                <w:bCs/>
                <w:color w:val="FFFFFF"/>
                <w:sz w:val="24"/>
                <w:szCs w:val="24"/>
              </w:rPr>
            </w:pPr>
            <w:r w:rsidRPr="00E50002">
              <w:rPr>
                <w:rFonts w:ascii="Times New Roman" w:hAnsi="Times New Roman"/>
                <w:b/>
                <w:bCs/>
                <w:color w:val="FFFFFF"/>
                <w:sz w:val="24"/>
                <w:szCs w:val="24"/>
              </w:rPr>
              <w:t>CATEGORY SET</w:t>
            </w:r>
          </w:p>
        </w:tc>
        <w:tc>
          <w:tcPr>
            <w:tcW w:w="6884" w:type="dxa"/>
            <w:gridSpan w:val="4"/>
            <w:shd w:val="clear" w:color="auto" w:fill="4F81BD"/>
          </w:tcPr>
          <w:p w:rsidR="00A23984" w:rsidRPr="00E50002" w:rsidP="0033620E" w14:paraId="0E0867C7" w14:textId="77777777">
            <w:pPr>
              <w:spacing w:after="0"/>
              <w:rPr>
                <w:rFonts w:ascii="Times New Roman" w:hAnsi="Times New Roman"/>
                <w:b/>
                <w:bCs/>
                <w:color w:val="FFFFFF"/>
                <w:sz w:val="24"/>
                <w:szCs w:val="24"/>
              </w:rPr>
            </w:pPr>
            <w:r w:rsidRPr="00E50002">
              <w:rPr>
                <w:rFonts w:ascii="Times New Roman" w:hAnsi="Times New Roman"/>
                <w:b/>
                <w:bCs/>
                <w:color w:val="FFFFFF"/>
                <w:sz w:val="24"/>
                <w:szCs w:val="24"/>
              </w:rPr>
              <w:t>DESCRIPTION</w:t>
            </w:r>
          </w:p>
        </w:tc>
      </w:tr>
      <w:tr w14:paraId="53A980F2" w14:textId="77777777" w:rsidTr="0033620E">
        <w:tblPrEx>
          <w:tblW w:w="0" w:type="auto"/>
          <w:tblLook w:val="00A0"/>
        </w:tblPrEx>
        <w:tc>
          <w:tcPr>
            <w:tcW w:w="2692" w:type="dxa"/>
          </w:tcPr>
          <w:p w:rsidR="0021240A" w:rsidRPr="003C7B93" w:rsidP="0021240A" w14:paraId="218FEBC3" w14:textId="72554E86">
            <w:pPr>
              <w:spacing w:after="0"/>
              <w:rPr>
                <w:rFonts w:ascii="Times New Roman" w:hAnsi="Times New Roman"/>
                <w:b/>
                <w:bCs/>
                <w:sz w:val="24"/>
                <w:szCs w:val="24"/>
              </w:rPr>
            </w:pPr>
            <w:r w:rsidRPr="003C7B93">
              <w:rPr>
                <w:rFonts w:ascii="Times New Roman" w:hAnsi="Times New Roman"/>
                <w:b/>
                <w:bCs/>
                <w:sz w:val="24"/>
                <w:szCs w:val="24"/>
              </w:rPr>
              <w:t xml:space="preserve">Category Set A </w:t>
            </w:r>
          </w:p>
          <w:p w:rsidR="00A23984" w:rsidRPr="003C7B93" w:rsidP="0033620E" w14:paraId="5D0C8F92" w14:textId="1545A862">
            <w:pPr>
              <w:spacing w:after="0"/>
              <w:rPr>
                <w:rFonts w:ascii="Times New Roman" w:hAnsi="Times New Roman"/>
                <w:b/>
                <w:bCs/>
                <w:sz w:val="24"/>
                <w:szCs w:val="24"/>
              </w:rPr>
            </w:pPr>
          </w:p>
        </w:tc>
        <w:tc>
          <w:tcPr>
            <w:tcW w:w="6884" w:type="dxa"/>
            <w:gridSpan w:val="4"/>
          </w:tcPr>
          <w:p w:rsidR="0021240A" w:rsidRPr="003C7B93" w:rsidP="0021240A" w14:paraId="3AA60063" w14:textId="77777777">
            <w:pPr>
              <w:numPr>
                <w:ilvl w:val="0"/>
                <w:numId w:val="2"/>
              </w:numPr>
              <w:spacing w:after="0"/>
              <w:rPr>
                <w:rFonts w:ascii="Times New Roman" w:hAnsi="Times New Roman"/>
                <w:b/>
                <w:bCs/>
                <w:sz w:val="24"/>
                <w:szCs w:val="24"/>
              </w:rPr>
            </w:pPr>
            <w:r w:rsidRPr="003C7B93">
              <w:rPr>
                <w:rFonts w:ascii="Times New Roman" w:hAnsi="Times New Roman"/>
                <w:sz w:val="24"/>
                <w:szCs w:val="24"/>
              </w:rPr>
              <w:t>Racial Ethnic</w:t>
            </w:r>
          </w:p>
          <w:p w:rsidR="00A23984" w:rsidRPr="003C7B93" w:rsidP="0021240A" w14:paraId="25C00C6D" w14:textId="1AF53211">
            <w:pPr>
              <w:numPr>
                <w:ilvl w:val="0"/>
                <w:numId w:val="2"/>
              </w:numPr>
              <w:spacing w:after="0"/>
              <w:rPr>
                <w:rFonts w:ascii="Times New Roman" w:hAnsi="Times New Roman"/>
                <w:b/>
                <w:bCs/>
                <w:sz w:val="24"/>
                <w:szCs w:val="24"/>
              </w:rPr>
            </w:pPr>
            <w:r w:rsidRPr="003C7B93">
              <w:rPr>
                <w:rFonts w:ascii="Times New Roman" w:hAnsi="Times New Roman"/>
                <w:sz w:val="24"/>
                <w:szCs w:val="24"/>
              </w:rPr>
              <w:t>Sex (Membership)</w:t>
            </w:r>
          </w:p>
        </w:tc>
      </w:tr>
      <w:tr w14:paraId="2AE36D7A" w14:textId="77777777" w:rsidTr="0033620E">
        <w:tblPrEx>
          <w:tblW w:w="0" w:type="auto"/>
          <w:tblLook w:val="00A0"/>
        </w:tblPrEx>
        <w:tc>
          <w:tcPr>
            <w:tcW w:w="2692" w:type="dxa"/>
          </w:tcPr>
          <w:p w:rsidR="0021240A" w:rsidRPr="003C7B93" w:rsidP="0021240A" w14:paraId="295463BE" w14:textId="4DB27020">
            <w:pPr>
              <w:spacing w:after="0"/>
              <w:rPr>
                <w:rFonts w:ascii="Times New Roman" w:hAnsi="Times New Roman"/>
                <w:b/>
                <w:bCs/>
                <w:sz w:val="24"/>
                <w:szCs w:val="24"/>
              </w:rPr>
            </w:pPr>
            <w:r w:rsidRPr="003C7B93">
              <w:rPr>
                <w:rFonts w:ascii="Times New Roman" w:hAnsi="Times New Roman"/>
                <w:b/>
                <w:bCs/>
                <w:sz w:val="24"/>
                <w:szCs w:val="24"/>
              </w:rPr>
              <w:t xml:space="preserve">Category Set B </w:t>
            </w:r>
          </w:p>
          <w:p w:rsidR="00A23984" w:rsidRPr="003C7B93" w:rsidP="0033620E" w14:paraId="28C4AB77" w14:textId="01981FF6">
            <w:pPr>
              <w:spacing w:after="0"/>
              <w:rPr>
                <w:rFonts w:ascii="Times New Roman" w:hAnsi="Times New Roman"/>
                <w:b/>
                <w:bCs/>
                <w:sz w:val="24"/>
                <w:szCs w:val="24"/>
              </w:rPr>
            </w:pPr>
          </w:p>
        </w:tc>
        <w:tc>
          <w:tcPr>
            <w:tcW w:w="6884" w:type="dxa"/>
            <w:gridSpan w:val="4"/>
          </w:tcPr>
          <w:p w:rsidR="0021240A" w:rsidRPr="003C7B93" w:rsidP="0021240A" w14:paraId="1CE1417C" w14:textId="77777777">
            <w:pPr>
              <w:numPr>
                <w:ilvl w:val="0"/>
                <w:numId w:val="2"/>
              </w:numPr>
              <w:spacing w:after="0"/>
              <w:rPr>
                <w:rFonts w:ascii="Times New Roman" w:hAnsi="Times New Roman"/>
                <w:b/>
                <w:bCs/>
                <w:sz w:val="24"/>
                <w:szCs w:val="24"/>
              </w:rPr>
            </w:pPr>
            <w:r w:rsidRPr="003C7B93">
              <w:rPr>
                <w:rFonts w:ascii="Times New Roman" w:hAnsi="Times New Roman"/>
                <w:sz w:val="24"/>
                <w:szCs w:val="24"/>
              </w:rPr>
              <w:t>Disability Status (</w:t>
            </w:r>
            <w:r w:rsidRPr="003C7B93">
              <w:rPr>
                <w:rFonts w:ascii="Times New Roman" w:hAnsi="Times New Roman"/>
                <w:i/>
                <w:sz w:val="24"/>
                <w:szCs w:val="24"/>
              </w:rPr>
              <w:t>IDEA</w:t>
            </w:r>
            <w:r w:rsidRPr="003C7B93">
              <w:rPr>
                <w:rFonts w:ascii="Times New Roman" w:hAnsi="Times New Roman"/>
                <w:sz w:val="24"/>
                <w:szCs w:val="24"/>
              </w:rPr>
              <w:t>)</w:t>
            </w:r>
          </w:p>
          <w:p w:rsidR="00A23984" w:rsidRPr="003C7B93" w:rsidP="0021240A" w14:paraId="4D009866" w14:textId="4B7D4112">
            <w:pPr>
              <w:numPr>
                <w:ilvl w:val="0"/>
                <w:numId w:val="2"/>
              </w:numPr>
              <w:spacing w:after="0"/>
              <w:rPr>
                <w:rFonts w:ascii="Times New Roman" w:hAnsi="Times New Roman"/>
                <w:b/>
                <w:bCs/>
                <w:sz w:val="24"/>
                <w:szCs w:val="24"/>
              </w:rPr>
            </w:pPr>
            <w:r w:rsidRPr="003C7B93">
              <w:rPr>
                <w:rFonts w:ascii="Times New Roman" w:hAnsi="Times New Roman"/>
                <w:sz w:val="24"/>
                <w:szCs w:val="24"/>
              </w:rPr>
              <w:t>Sex (Membership)</w:t>
            </w:r>
          </w:p>
        </w:tc>
      </w:tr>
      <w:tr w14:paraId="50772A1C" w14:textId="77777777" w:rsidTr="003C7B93">
        <w:tblPrEx>
          <w:tblW w:w="0" w:type="auto"/>
          <w:tblLook w:val="00A0"/>
        </w:tblPrEx>
        <w:tc>
          <w:tcPr>
            <w:tcW w:w="2692" w:type="dxa"/>
          </w:tcPr>
          <w:p w:rsidR="0021240A" w:rsidRPr="003C7B93" w:rsidP="0021240A" w14:paraId="129B1E4A" w14:textId="518468CB">
            <w:pPr>
              <w:spacing w:after="0"/>
              <w:rPr>
                <w:rFonts w:ascii="Times New Roman" w:hAnsi="Times New Roman"/>
                <w:b/>
                <w:bCs/>
                <w:sz w:val="24"/>
                <w:szCs w:val="24"/>
              </w:rPr>
            </w:pPr>
            <w:r w:rsidRPr="003C7B93">
              <w:rPr>
                <w:rFonts w:ascii="Times New Roman" w:hAnsi="Times New Roman"/>
                <w:b/>
                <w:bCs/>
                <w:sz w:val="24"/>
                <w:szCs w:val="24"/>
              </w:rPr>
              <w:t xml:space="preserve">Category Set C </w:t>
            </w:r>
          </w:p>
          <w:p w:rsidR="00A23984" w:rsidRPr="003C7B93" w:rsidP="0033620E" w14:paraId="71EBB4CA" w14:textId="08A82E39">
            <w:pPr>
              <w:spacing w:after="0"/>
              <w:rPr>
                <w:rFonts w:ascii="Times New Roman" w:hAnsi="Times New Roman"/>
                <w:b/>
                <w:bCs/>
                <w:sz w:val="24"/>
                <w:szCs w:val="24"/>
              </w:rPr>
            </w:pPr>
          </w:p>
        </w:tc>
        <w:tc>
          <w:tcPr>
            <w:tcW w:w="6884" w:type="dxa"/>
            <w:gridSpan w:val="4"/>
          </w:tcPr>
          <w:p w:rsidR="0021240A" w:rsidRPr="003C7B93" w:rsidP="0021240A" w14:paraId="5D8A10C1" w14:textId="77777777">
            <w:pPr>
              <w:numPr>
                <w:ilvl w:val="0"/>
                <w:numId w:val="4"/>
              </w:numPr>
              <w:spacing w:after="0"/>
              <w:rPr>
                <w:rFonts w:ascii="Times New Roman" w:hAnsi="Times New Roman"/>
                <w:b/>
                <w:bCs/>
                <w:sz w:val="24"/>
                <w:szCs w:val="24"/>
              </w:rPr>
            </w:pPr>
            <w:r w:rsidRPr="003C7B93">
              <w:rPr>
                <w:rFonts w:ascii="Times New Roman" w:hAnsi="Times New Roman"/>
                <w:sz w:val="24"/>
                <w:szCs w:val="24"/>
              </w:rPr>
              <w:t>EL Status (Only)</w:t>
            </w:r>
          </w:p>
          <w:p w:rsidR="00A23984" w:rsidRPr="003C7B93" w:rsidP="0021240A" w14:paraId="244D9C70" w14:textId="5D0BB1AD">
            <w:pPr>
              <w:numPr>
                <w:ilvl w:val="0"/>
                <w:numId w:val="4"/>
              </w:numPr>
              <w:spacing w:after="0"/>
              <w:rPr>
                <w:rFonts w:ascii="Times New Roman" w:hAnsi="Times New Roman"/>
                <w:b/>
                <w:bCs/>
                <w:sz w:val="24"/>
                <w:szCs w:val="24"/>
              </w:rPr>
            </w:pPr>
            <w:r w:rsidRPr="003C7B93">
              <w:rPr>
                <w:rFonts w:ascii="Times New Roman" w:hAnsi="Times New Roman"/>
                <w:sz w:val="24"/>
                <w:szCs w:val="24"/>
              </w:rPr>
              <w:t>Sex (Membership)</w:t>
            </w:r>
          </w:p>
        </w:tc>
      </w:tr>
      <w:tr w14:paraId="4143EBB9" w14:textId="77777777" w:rsidTr="003C7B93">
        <w:tblPrEx>
          <w:tblW w:w="0" w:type="auto"/>
          <w:tblLook w:val="00A0"/>
        </w:tblPrEx>
        <w:trPr>
          <w:trHeight w:val="291"/>
        </w:trPr>
        <w:tc>
          <w:tcPr>
            <w:tcW w:w="2692" w:type="dxa"/>
            <w:tcBorders>
              <w:bottom w:val="single" w:sz="4" w:space="0" w:color="auto"/>
            </w:tcBorders>
          </w:tcPr>
          <w:p w:rsidR="002D4AB9" w:rsidP="0021240A" w14:paraId="68E6DCE0" w14:textId="77777777">
            <w:pPr>
              <w:spacing w:after="0"/>
              <w:rPr>
                <w:rFonts w:ascii="Times New Roman" w:hAnsi="Times New Roman"/>
                <w:b/>
                <w:bCs/>
                <w:sz w:val="24"/>
                <w:szCs w:val="24"/>
              </w:rPr>
            </w:pPr>
            <w:r w:rsidRPr="003C7B93">
              <w:rPr>
                <w:rFonts w:ascii="Times New Roman" w:hAnsi="Times New Roman"/>
                <w:b/>
                <w:bCs/>
                <w:sz w:val="24"/>
                <w:szCs w:val="24"/>
              </w:rPr>
              <w:t>Category Set D</w:t>
            </w:r>
          </w:p>
          <w:p w:rsidR="003C7B93" w:rsidRPr="003C7B93" w:rsidP="0021240A" w14:paraId="5064F4A5" w14:textId="76BB1CA6">
            <w:pPr>
              <w:spacing w:after="0"/>
              <w:rPr>
                <w:rFonts w:ascii="Times New Roman" w:hAnsi="Times New Roman"/>
                <w:b/>
                <w:bCs/>
                <w:sz w:val="24"/>
                <w:szCs w:val="24"/>
              </w:rPr>
            </w:pPr>
            <w:r w:rsidRPr="003C7B93">
              <w:rPr>
                <w:rFonts w:ascii="Times New Roman" w:hAnsi="Times New Roman"/>
                <w:b/>
                <w:bCs/>
                <w:color w:val="FF0000"/>
                <w:sz w:val="24"/>
                <w:szCs w:val="24"/>
              </w:rPr>
              <w:t>New!</w:t>
            </w:r>
          </w:p>
        </w:tc>
        <w:tc>
          <w:tcPr>
            <w:tcW w:w="6884" w:type="dxa"/>
            <w:gridSpan w:val="4"/>
            <w:tcBorders>
              <w:bottom w:val="single" w:sz="4" w:space="0" w:color="auto"/>
            </w:tcBorders>
          </w:tcPr>
          <w:p w:rsidR="002D4AB9" w:rsidRPr="003C7B93" w:rsidP="0021240A" w14:paraId="760247DF" w14:textId="77777777">
            <w:pPr>
              <w:numPr>
                <w:ilvl w:val="0"/>
                <w:numId w:val="4"/>
              </w:numPr>
              <w:spacing w:after="0"/>
              <w:rPr>
                <w:rFonts w:ascii="Times New Roman" w:hAnsi="Times New Roman"/>
                <w:sz w:val="24"/>
                <w:szCs w:val="24"/>
              </w:rPr>
            </w:pPr>
            <w:r w:rsidRPr="003C7B93">
              <w:rPr>
                <w:rFonts w:ascii="Times New Roman" w:hAnsi="Times New Roman"/>
                <w:sz w:val="24"/>
                <w:szCs w:val="24"/>
              </w:rPr>
              <w:t>Disability Status (Section 504 only)</w:t>
            </w:r>
          </w:p>
          <w:p w:rsidR="002D4AB9" w:rsidRPr="003C7B93" w:rsidP="0021240A" w14:paraId="4C0A469E" w14:textId="343F7D0F">
            <w:pPr>
              <w:numPr>
                <w:ilvl w:val="0"/>
                <w:numId w:val="4"/>
              </w:numPr>
              <w:spacing w:after="0"/>
              <w:rPr>
                <w:rFonts w:ascii="Times New Roman" w:hAnsi="Times New Roman"/>
                <w:sz w:val="24"/>
                <w:szCs w:val="24"/>
              </w:rPr>
            </w:pPr>
            <w:r w:rsidRPr="003C7B93">
              <w:rPr>
                <w:rFonts w:ascii="Times New Roman" w:hAnsi="Times New Roman"/>
                <w:sz w:val="24"/>
                <w:szCs w:val="24"/>
              </w:rPr>
              <w:t>Sex (Membership)</w:t>
            </w:r>
          </w:p>
        </w:tc>
      </w:tr>
    </w:tbl>
    <w:p w:rsidR="001D6513" w:rsidP="00BA2E40" w14:paraId="2AF5B380" w14:textId="2EF3EDB3">
      <w:pPr>
        <w:spacing w:after="0"/>
        <w:rPr>
          <w:b/>
          <w:bCs/>
          <w:sz w:val="24"/>
          <w:szCs w:val="24"/>
        </w:rPr>
      </w:pPr>
    </w:p>
    <w:p w:rsidR="001D6513" w:rsidP="00BA2E40" w14:paraId="5EF2A858" w14:textId="77777777">
      <w:pPr>
        <w:spacing w:after="0"/>
        <w:rPr>
          <w:b/>
          <w:bCs/>
          <w:sz w:val="24"/>
          <w:szCs w:val="24"/>
        </w:rPr>
      </w:pPr>
    </w:p>
    <w:p w:rsidR="00F76641" w:rsidRPr="00767FB7" w:rsidP="1C47951B" w14:paraId="0B2FBBDD" w14:textId="66FFEC08">
      <w:pPr>
        <w:spacing w:after="0"/>
        <w:rPr>
          <w:rFonts w:ascii="Times New Roman" w:hAnsi="Times New Roman"/>
          <w:b/>
          <w:bCs/>
          <w:color w:val="FF0000"/>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4"/>
        <w:gridCol w:w="2067"/>
        <w:gridCol w:w="1312"/>
        <w:gridCol w:w="1012"/>
        <w:gridCol w:w="442"/>
        <w:gridCol w:w="1883"/>
      </w:tblGrid>
      <w:tr w14:paraId="72F0A2C3" w14:textId="77777777" w:rsidTr="00A31D77">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42" w:type="dxa"/>
            <w:gridSpan w:val="5"/>
            <w:tcBorders>
              <w:top w:val="single" w:sz="4" w:space="0" w:color="auto"/>
            </w:tcBorders>
            <w:shd w:val="clear" w:color="auto" w:fill="4F81BD"/>
          </w:tcPr>
          <w:p w:rsidR="00700F2F" w:rsidRPr="00973042" w:rsidP="00A31D77" w14:paraId="4146CA80" w14:textId="77777777">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Preschool grade</w:t>
            </w:r>
          </w:p>
        </w:tc>
        <w:tc>
          <w:tcPr>
            <w:tcW w:w="1934" w:type="dxa"/>
            <w:tcBorders>
              <w:top w:val="single" w:sz="4" w:space="0" w:color="auto"/>
            </w:tcBorders>
            <w:shd w:val="clear" w:color="auto" w:fill="4F81BD"/>
          </w:tcPr>
          <w:p w:rsidR="00700F2F" w:rsidRPr="00973042" w:rsidP="00A31D77" w14:paraId="53D379B3" w14:textId="77777777">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913</w:t>
            </w:r>
          </w:p>
        </w:tc>
      </w:tr>
      <w:tr w14:paraId="3EDA03E1" w14:textId="77777777" w:rsidTr="00A31D77">
        <w:tblPrEx>
          <w:tblW w:w="0" w:type="auto"/>
          <w:tblLook w:val="00A0"/>
        </w:tblPrEx>
        <w:tc>
          <w:tcPr>
            <w:tcW w:w="2692" w:type="dxa"/>
          </w:tcPr>
          <w:p w:rsidR="00700F2F" w:rsidRPr="00973042" w:rsidP="00A31D77" w14:paraId="6EBFB326" w14:textId="77777777">
            <w:pPr>
              <w:spacing w:after="0"/>
              <w:rPr>
                <w:b/>
                <w:bCs/>
                <w:sz w:val="24"/>
                <w:szCs w:val="24"/>
              </w:rPr>
            </w:pPr>
            <w:r w:rsidRPr="00973042">
              <w:rPr>
                <w:rFonts w:ascii="Times New Roman" w:hAnsi="Times New Roman"/>
                <w:b/>
                <w:bCs/>
                <w:sz w:val="24"/>
                <w:szCs w:val="24"/>
              </w:rPr>
              <w:t>Definition</w:t>
            </w:r>
          </w:p>
        </w:tc>
        <w:tc>
          <w:tcPr>
            <w:tcW w:w="6884" w:type="dxa"/>
            <w:gridSpan w:val="5"/>
          </w:tcPr>
          <w:p w:rsidR="00700F2F" w:rsidRPr="00466A43" w:rsidP="00A31D77" w14:paraId="4B48B1CE" w14:textId="77777777">
            <w:pPr>
              <w:spacing w:after="0"/>
              <w:rPr>
                <w:b/>
                <w:bCs/>
                <w:sz w:val="24"/>
                <w:szCs w:val="24"/>
              </w:rPr>
            </w:pPr>
            <w:r w:rsidRPr="00466A43">
              <w:rPr>
                <w:rFonts w:ascii="Times New Roman" w:hAnsi="Times New Roman"/>
                <w:sz w:val="24"/>
                <w:szCs w:val="24"/>
              </w:rPr>
              <w:t xml:space="preserve">The </w:t>
            </w:r>
            <w:r w:rsidRPr="00466A43" w:rsidR="00A31D77">
              <w:rPr>
                <w:rFonts w:ascii="Times New Roman" w:hAnsi="Times New Roman"/>
                <w:sz w:val="24"/>
                <w:szCs w:val="24"/>
              </w:rPr>
              <w:t>preschool grade level</w:t>
            </w:r>
            <w:r w:rsidRPr="00466A43">
              <w:rPr>
                <w:rFonts w:ascii="Times New Roman" w:hAnsi="Times New Roman"/>
                <w:sz w:val="24"/>
                <w:szCs w:val="24"/>
              </w:rPr>
              <w:t xml:space="preserve"> offered by the school.</w:t>
            </w:r>
          </w:p>
        </w:tc>
      </w:tr>
      <w:tr w14:paraId="4DA75B14" w14:textId="77777777" w:rsidTr="00A31D77">
        <w:tblPrEx>
          <w:tblW w:w="0" w:type="auto"/>
          <w:tblLook w:val="00A0"/>
        </w:tblPrEx>
        <w:tc>
          <w:tcPr>
            <w:tcW w:w="2692" w:type="dxa"/>
          </w:tcPr>
          <w:p w:rsidR="00700F2F" w:rsidRPr="00973042" w:rsidP="00A31D77" w14:paraId="4CD3929F" w14:textId="77777777">
            <w:pPr>
              <w:spacing w:after="0"/>
              <w:rPr>
                <w:b/>
                <w:bCs/>
                <w:sz w:val="24"/>
                <w:szCs w:val="24"/>
              </w:rPr>
            </w:pPr>
            <w:r w:rsidRPr="00973042">
              <w:rPr>
                <w:rFonts w:ascii="Times New Roman" w:hAnsi="Times New Roman"/>
                <w:b/>
                <w:bCs/>
                <w:sz w:val="24"/>
                <w:szCs w:val="24"/>
              </w:rPr>
              <w:t>Permitted Values</w:t>
            </w:r>
          </w:p>
        </w:tc>
        <w:tc>
          <w:tcPr>
            <w:tcW w:w="3442" w:type="dxa"/>
            <w:gridSpan w:val="2"/>
            <w:tcBorders>
              <w:top w:val="single" w:sz="6" w:space="0" w:color="auto"/>
              <w:bottom w:val="single" w:sz="6" w:space="0" w:color="auto"/>
              <w:right w:val="nil"/>
            </w:tcBorders>
          </w:tcPr>
          <w:p w:rsidR="00700F2F" w:rsidRPr="00D173EA" w:rsidP="00B56622" w14:paraId="6BACCD54" w14:textId="77777777">
            <w:pPr>
              <w:pStyle w:val="ListParagraph"/>
              <w:numPr>
                <w:ilvl w:val="0"/>
                <w:numId w:val="29"/>
              </w:numPr>
              <w:spacing w:after="0"/>
              <w:rPr>
                <w:rFonts w:ascii="Times New Roman" w:hAnsi="Times New Roman"/>
                <w:bCs/>
                <w:sz w:val="24"/>
                <w:szCs w:val="24"/>
              </w:rPr>
            </w:pPr>
            <w:r>
              <w:rPr>
                <w:rFonts w:ascii="Times New Roman" w:hAnsi="Times New Roman"/>
                <w:bCs/>
                <w:sz w:val="24"/>
                <w:szCs w:val="24"/>
              </w:rPr>
              <w:t>Preschool</w:t>
            </w:r>
          </w:p>
        </w:tc>
        <w:tc>
          <w:tcPr>
            <w:tcW w:w="3442" w:type="dxa"/>
            <w:gridSpan w:val="3"/>
            <w:tcBorders>
              <w:top w:val="single" w:sz="6" w:space="0" w:color="auto"/>
              <w:left w:val="nil"/>
              <w:bottom w:val="single" w:sz="6" w:space="0" w:color="auto"/>
            </w:tcBorders>
          </w:tcPr>
          <w:p w:rsidR="00700F2F" w:rsidRPr="009B717E" w:rsidP="00D173EA" w14:paraId="5F4DFB1C" w14:textId="77777777">
            <w:pPr>
              <w:pStyle w:val="ListParagraph"/>
              <w:spacing w:after="0"/>
              <w:ind w:left="360"/>
              <w:rPr>
                <w:rFonts w:ascii="Times New Roman" w:hAnsi="Times New Roman"/>
                <w:bCs/>
                <w:sz w:val="24"/>
                <w:szCs w:val="24"/>
              </w:rPr>
            </w:pPr>
          </w:p>
        </w:tc>
      </w:tr>
      <w:tr w14:paraId="4B9AD171" w14:textId="77777777" w:rsidTr="00A31D77">
        <w:tblPrEx>
          <w:tblW w:w="0" w:type="auto"/>
          <w:tblLook w:val="00A0"/>
        </w:tblPrEx>
        <w:tc>
          <w:tcPr>
            <w:tcW w:w="2692" w:type="dxa"/>
          </w:tcPr>
          <w:p w:rsidR="00700F2F" w:rsidRPr="00973042" w:rsidP="00A31D77" w14:paraId="285DFC69" w14:textId="77777777">
            <w:pPr>
              <w:spacing w:after="0"/>
              <w:rPr>
                <w:b/>
                <w:bCs/>
                <w:sz w:val="24"/>
                <w:szCs w:val="24"/>
              </w:rPr>
            </w:pPr>
            <w:r w:rsidRPr="00973042">
              <w:rPr>
                <w:rFonts w:ascii="Times New Roman" w:hAnsi="Times New Roman"/>
                <w:b/>
                <w:sz w:val="24"/>
                <w:szCs w:val="24"/>
              </w:rPr>
              <w:t>Reporting Period</w:t>
            </w:r>
            <w:r w:rsidR="0094683D">
              <w:rPr>
                <w:rFonts w:ascii="Times New Roman" w:hAnsi="Times New Roman"/>
                <w:b/>
                <w:sz w:val="24"/>
                <w:szCs w:val="24"/>
              </w:rPr>
              <w:t xml:space="preserve"> </w:t>
            </w:r>
            <w:r w:rsidRPr="00973042">
              <w:rPr>
                <w:rFonts w:ascii="Times New Roman" w:hAnsi="Times New Roman"/>
                <w:b/>
                <w:sz w:val="24"/>
                <w:szCs w:val="24"/>
              </w:rPr>
              <w:t xml:space="preserve"> </w:t>
            </w:r>
          </w:p>
        </w:tc>
        <w:tc>
          <w:tcPr>
            <w:tcW w:w="6884" w:type="dxa"/>
            <w:gridSpan w:val="5"/>
          </w:tcPr>
          <w:p w:rsidR="00700F2F" w:rsidRPr="009B1072" w:rsidP="009D27DE" w14:paraId="38A9226F" w14:textId="77777777">
            <w:pPr>
              <w:spacing w:after="0"/>
              <w:rPr>
                <w:sz w:val="24"/>
                <w:szCs w:val="24"/>
              </w:rPr>
            </w:pPr>
            <w:r w:rsidRPr="00973042">
              <w:rPr>
                <w:rFonts w:ascii="Times New Roman" w:hAnsi="Times New Roman"/>
                <w:sz w:val="24"/>
                <w:szCs w:val="24"/>
              </w:rPr>
              <w:t>October</w:t>
            </w:r>
            <w:r w:rsidRPr="00973042">
              <w:rPr>
                <w:sz w:val="24"/>
                <w:szCs w:val="24"/>
              </w:rPr>
              <w:t xml:space="preserve"> 1</w:t>
            </w:r>
          </w:p>
        </w:tc>
      </w:tr>
      <w:tr w14:paraId="7A5F7AB9" w14:textId="77777777" w:rsidTr="00A31D77">
        <w:tblPrEx>
          <w:tblW w:w="0" w:type="auto"/>
          <w:tblLook w:val="00A0"/>
        </w:tblPrEx>
        <w:tc>
          <w:tcPr>
            <w:tcW w:w="2692" w:type="dxa"/>
          </w:tcPr>
          <w:p w:rsidR="00700F2F" w:rsidRPr="00973042" w:rsidP="00A31D77" w14:paraId="0D61C315" w14:textId="77777777">
            <w:pPr>
              <w:spacing w:after="0"/>
              <w:rPr>
                <w:b/>
                <w:bCs/>
                <w:sz w:val="24"/>
                <w:szCs w:val="24"/>
              </w:rPr>
            </w:pPr>
            <w:r w:rsidRPr="00973042">
              <w:rPr>
                <w:rFonts w:ascii="Times New Roman" w:hAnsi="Times New Roman"/>
                <w:b/>
                <w:sz w:val="24"/>
                <w:szCs w:val="24"/>
              </w:rPr>
              <w:t>Reporting Levels</w:t>
            </w:r>
          </w:p>
        </w:tc>
        <w:tc>
          <w:tcPr>
            <w:tcW w:w="2096" w:type="dxa"/>
          </w:tcPr>
          <w:p w:rsidR="00700F2F" w:rsidRPr="00973042" w:rsidP="00A31D77" w14:paraId="7A85A6BC" w14:textId="77777777">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52"/>
            </w:r>
          </w:p>
        </w:tc>
        <w:tc>
          <w:tcPr>
            <w:tcW w:w="2394" w:type="dxa"/>
            <w:gridSpan w:val="2"/>
          </w:tcPr>
          <w:p w:rsidR="00700F2F" w:rsidRPr="00973042" w:rsidP="00A31D77" w14:paraId="745A7DA5" w14:textId="77777777">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eastAsia="Wingdings 2" w:hAnsi="Wingdings 2" w:cs="Wingdings 2"/>
                <w:bCs/>
                <w:sz w:val="24"/>
                <w:szCs w:val="24"/>
              </w:rPr>
              <w:t>£</w:t>
            </w:r>
          </w:p>
        </w:tc>
        <w:tc>
          <w:tcPr>
            <w:tcW w:w="2394" w:type="dxa"/>
            <w:gridSpan w:val="2"/>
          </w:tcPr>
          <w:p w:rsidR="00700F2F" w:rsidRPr="00973042" w:rsidP="00A31D77" w14:paraId="4E930CD1" w14:textId="77777777">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eastAsia="Wingdings 2" w:hAnsi="Wingdings 2" w:cs="Wingdings 2"/>
                <w:bCs/>
                <w:sz w:val="24"/>
                <w:szCs w:val="24"/>
              </w:rPr>
              <w:t>£</w:t>
            </w:r>
          </w:p>
        </w:tc>
      </w:tr>
      <w:tr w14:paraId="311F9F82" w14:textId="77777777" w:rsidTr="00A31D77">
        <w:tblPrEx>
          <w:tblW w:w="0" w:type="auto"/>
          <w:tblLook w:val="00A0"/>
        </w:tblPrEx>
        <w:tc>
          <w:tcPr>
            <w:tcW w:w="2692" w:type="dxa"/>
          </w:tcPr>
          <w:p w:rsidR="00700F2F" w:rsidRPr="00973042" w:rsidP="00A31D77" w14:paraId="3BF41261" w14:textId="2A0CA004">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5"/>
          </w:tcPr>
          <w:p w:rsidR="00700F2F" w:rsidRPr="00973042" w:rsidP="00A31D77" w14:paraId="34C97F26" w14:textId="77777777">
            <w:pPr>
              <w:spacing w:after="0"/>
              <w:rPr>
                <w:b/>
                <w:bCs/>
                <w:sz w:val="24"/>
                <w:szCs w:val="24"/>
              </w:rPr>
            </w:pPr>
            <w:r w:rsidRPr="00973042">
              <w:rPr>
                <w:rFonts w:ascii="Wingdings 2" w:eastAsia="Wingdings 2" w:hAnsi="Wingdings 2" w:cs="Wingdings 2"/>
                <w:bCs/>
                <w:sz w:val="24"/>
                <w:szCs w:val="24"/>
              </w:rPr>
              <w:t>£</w:t>
            </w:r>
          </w:p>
        </w:tc>
      </w:tr>
      <w:tr w14:paraId="200443DE" w14:textId="77777777" w:rsidTr="00A31D77">
        <w:tblPrEx>
          <w:tblW w:w="0" w:type="auto"/>
          <w:tblLook w:val="00A0"/>
        </w:tblPrEx>
        <w:tc>
          <w:tcPr>
            <w:tcW w:w="2692" w:type="dxa"/>
          </w:tcPr>
          <w:p w:rsidR="00700F2F" w:rsidRPr="00973042" w:rsidP="00A31D77" w14:paraId="25371BBD" w14:textId="77777777">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5"/>
          </w:tcPr>
          <w:p w:rsidR="00700F2F" w:rsidRPr="00A21868" w:rsidP="00466A43" w14:paraId="4E2FEF83" w14:textId="738D092C">
            <w:pPr>
              <w:spacing w:after="0"/>
              <w:rPr>
                <w:rFonts w:ascii="Times New Roman" w:hAnsi="Times New Roman"/>
                <w:sz w:val="24"/>
                <w:szCs w:val="24"/>
              </w:rPr>
            </w:pPr>
            <w:r>
              <w:rPr>
                <w:rFonts w:ascii="Times New Roman" w:hAnsi="Times New Roman"/>
                <w:sz w:val="24"/>
                <w:szCs w:val="24"/>
              </w:rPr>
              <w:t>Preschool refers to preschool programs and services for children ages 3 through 5.   The p</w:t>
            </w:r>
            <w:r w:rsidR="00D173EA">
              <w:rPr>
                <w:rFonts w:ascii="Times New Roman" w:hAnsi="Times New Roman"/>
                <w:sz w:val="24"/>
                <w:szCs w:val="24"/>
              </w:rPr>
              <w:t xml:space="preserve">reschool </w:t>
            </w:r>
            <w:r w:rsidR="00A31D77">
              <w:rPr>
                <w:rFonts w:ascii="Times New Roman" w:hAnsi="Times New Roman"/>
                <w:sz w:val="24"/>
                <w:szCs w:val="24"/>
              </w:rPr>
              <w:t xml:space="preserve">grade level should be reported </w:t>
            </w:r>
            <w:r>
              <w:rPr>
                <w:rFonts w:ascii="Times New Roman" w:hAnsi="Times New Roman"/>
                <w:sz w:val="24"/>
                <w:szCs w:val="24"/>
              </w:rPr>
              <w:t>if offered</w:t>
            </w:r>
            <w:r w:rsidR="00466A43">
              <w:rPr>
                <w:rFonts w:ascii="Times New Roman" w:hAnsi="Times New Roman"/>
                <w:sz w:val="24"/>
                <w:szCs w:val="24"/>
              </w:rPr>
              <w:t>.</w:t>
            </w:r>
            <w:r>
              <w:rPr>
                <w:rFonts w:ascii="Times New Roman" w:hAnsi="Times New Roman"/>
                <w:sz w:val="24"/>
                <w:szCs w:val="24"/>
              </w:rPr>
              <w:t xml:space="preserve"> </w:t>
            </w:r>
          </w:p>
        </w:tc>
      </w:tr>
    </w:tbl>
    <w:p w:rsidR="00F76641" w:rsidP="00BA2E40" w14:paraId="5EAC55DE" w14:textId="77777777">
      <w:pPr>
        <w:spacing w:after="0"/>
        <w:rPr>
          <w:b/>
          <w:bCs/>
          <w:sz w:val="24"/>
          <w:szCs w:val="24"/>
        </w:rPr>
      </w:pPr>
    </w:p>
    <w:p w:rsidR="00D2252D" w:rsidP="00BA2E40" w14:paraId="4BDC5045" w14:textId="0DB002CB">
      <w:pPr>
        <w:spacing w:after="0"/>
        <w:rPr>
          <w:b/>
          <w:bCs/>
          <w:sz w:val="24"/>
          <w:szCs w:val="24"/>
        </w:rPr>
      </w:pPr>
    </w:p>
    <w:p w:rsidR="00534088" w:rsidP="00BA2E40" w14:paraId="37DD2E3B" w14:textId="7DA754DF">
      <w:pPr>
        <w:spacing w:after="0"/>
        <w:rPr>
          <w:b/>
          <w:bCs/>
          <w:sz w:val="24"/>
          <w:szCs w:val="24"/>
        </w:rPr>
      </w:pPr>
    </w:p>
    <w:p w:rsidR="001B493A" w:rsidP="00BA2E40" w14:paraId="176FF1B1" w14:textId="3C97BE63">
      <w:pPr>
        <w:spacing w:after="0"/>
        <w:rPr>
          <w:b/>
          <w:bCs/>
          <w:sz w:val="24"/>
          <w:szCs w:val="24"/>
        </w:rPr>
      </w:pPr>
    </w:p>
    <w:p w:rsidR="001B493A" w:rsidP="00BA2E40" w14:paraId="246FA074" w14:textId="46BB14DE">
      <w:pPr>
        <w:spacing w:after="0"/>
        <w:rPr>
          <w:b/>
          <w:bCs/>
          <w:sz w:val="24"/>
          <w:szCs w:val="24"/>
        </w:rPr>
      </w:pPr>
    </w:p>
    <w:p w:rsidR="00D67776" w:rsidP="00BA2E40" w14:paraId="121C554E" w14:textId="64013DD7">
      <w:pPr>
        <w:spacing w:after="0"/>
        <w:rPr>
          <w:b/>
          <w:bCs/>
          <w:sz w:val="24"/>
          <w:szCs w:val="24"/>
        </w:rPr>
      </w:pPr>
    </w:p>
    <w:p w:rsidR="00D67776" w:rsidP="00BA2E40" w14:paraId="1EAE5D44" w14:textId="77777777">
      <w:pPr>
        <w:spacing w:after="0"/>
        <w:rPr>
          <w:b/>
          <w:bCs/>
          <w:sz w:val="24"/>
          <w:szCs w:val="24"/>
        </w:rPr>
      </w:pPr>
    </w:p>
    <w:p w:rsidR="001B493A" w:rsidP="00BA2E40" w14:paraId="51117EC7" w14:textId="77777777">
      <w:pPr>
        <w:spacing w:after="0"/>
        <w:rPr>
          <w:b/>
          <w:bCs/>
          <w:sz w:val="24"/>
          <w:szCs w:val="24"/>
        </w:rPr>
      </w:pPr>
    </w:p>
    <w:p w:rsidR="00534088" w:rsidP="1C47951B" w14:paraId="6B032637" w14:textId="0FAD967E">
      <w:pPr>
        <w:spacing w:after="0"/>
        <w:rPr>
          <w:rFonts w:ascii="Times New Roman" w:hAnsi="Times New Roman"/>
          <w:b/>
          <w:bCs/>
          <w:color w:val="FF0000"/>
        </w:rPr>
      </w:pPr>
      <w:r w:rsidRPr="1C47951B">
        <w:rPr>
          <w:rFonts w:ascii="Times New Roman" w:hAnsi="Times New Roman"/>
          <w:b/>
          <w:bCs/>
          <w:color w:val="FF0000"/>
          <w:sz w:val="24"/>
          <w:szCs w:val="24"/>
        </w:rPr>
        <w:t>Revised!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442"/>
        <w:gridCol w:w="1885"/>
      </w:tblGrid>
      <w:tr w14:paraId="30E1DA17" w14:textId="77777777" w:rsidTr="0073547A">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42" w:type="dxa"/>
            <w:gridSpan w:val="4"/>
            <w:tcBorders>
              <w:top w:val="single" w:sz="4" w:space="0" w:color="auto"/>
            </w:tcBorders>
            <w:shd w:val="clear" w:color="auto" w:fill="4F81BD"/>
          </w:tcPr>
          <w:p w:rsidR="0073547A" w:rsidRPr="007D74A3" w:rsidP="000659B7" w14:paraId="5E00561C" w14:textId="0725B933">
            <w:pPr>
              <w:spacing w:after="0"/>
              <w:rPr>
                <w:rFonts w:ascii="Times New Roman" w:hAnsi="Times New Roman"/>
                <w:b/>
                <w:bCs/>
                <w:color w:val="FFFFFF"/>
                <w:sz w:val="24"/>
                <w:szCs w:val="24"/>
              </w:rPr>
            </w:pPr>
            <w:r w:rsidRPr="007D74A3">
              <w:rPr>
                <w:rFonts w:ascii="Times New Roman" w:hAnsi="Times New Roman"/>
                <w:b/>
                <w:bCs/>
                <w:color w:val="FFFFFF"/>
                <w:sz w:val="24"/>
                <w:szCs w:val="24"/>
              </w:rPr>
              <w:t xml:space="preserve">Group Name:    </w:t>
            </w:r>
            <w:r>
              <w:rPr>
                <w:rFonts w:ascii="Times New Roman" w:hAnsi="Times New Roman"/>
                <w:b/>
                <w:bCs/>
                <w:color w:val="FFFFFF"/>
                <w:sz w:val="24"/>
                <w:szCs w:val="24"/>
              </w:rPr>
              <w:t>Preschool</w:t>
            </w:r>
            <w:r w:rsidRPr="007D74A3">
              <w:rPr>
                <w:rFonts w:ascii="Times New Roman" w:hAnsi="Times New Roman"/>
                <w:b/>
                <w:bCs/>
                <w:color w:val="FFFFFF"/>
                <w:sz w:val="24"/>
                <w:szCs w:val="24"/>
              </w:rPr>
              <w:t xml:space="preserve"> </w:t>
            </w:r>
            <w:r w:rsidR="000659B7">
              <w:rPr>
                <w:rFonts w:ascii="Times New Roman" w:hAnsi="Times New Roman"/>
                <w:b/>
                <w:bCs/>
                <w:color w:val="FFFFFF"/>
                <w:sz w:val="24"/>
                <w:szCs w:val="24"/>
              </w:rPr>
              <w:t>children</w:t>
            </w:r>
            <w:r w:rsidR="00111A0C">
              <w:rPr>
                <w:rFonts w:ascii="Times New Roman" w:hAnsi="Times New Roman"/>
                <w:b/>
                <w:bCs/>
                <w:color w:val="FFFFFF"/>
                <w:sz w:val="24"/>
                <w:szCs w:val="24"/>
              </w:rPr>
              <w:t xml:space="preserve"> served</w:t>
            </w:r>
            <w:r w:rsidRPr="007D74A3">
              <w:rPr>
                <w:rFonts w:ascii="Times New Roman" w:hAnsi="Times New Roman"/>
                <w:b/>
                <w:bCs/>
                <w:color w:val="FFFFFF"/>
                <w:sz w:val="24"/>
                <w:szCs w:val="24"/>
              </w:rPr>
              <w:t xml:space="preserve"> table</w:t>
            </w:r>
            <w:r>
              <w:rPr>
                <w:rFonts w:ascii="Times New Roman" w:hAnsi="Times New Roman"/>
                <w:b/>
                <w:bCs/>
                <w:color w:val="FFFFFF"/>
                <w:sz w:val="24"/>
                <w:szCs w:val="24"/>
              </w:rPr>
              <w:t xml:space="preserve"> </w:t>
            </w:r>
          </w:p>
        </w:tc>
        <w:tc>
          <w:tcPr>
            <w:tcW w:w="1934" w:type="dxa"/>
            <w:tcBorders>
              <w:top w:val="single" w:sz="4" w:space="0" w:color="auto"/>
            </w:tcBorders>
            <w:shd w:val="clear" w:color="auto" w:fill="4F81BD"/>
          </w:tcPr>
          <w:p w:rsidR="0073547A" w:rsidRPr="007D74A3" w:rsidP="00371672" w14:paraId="4DF4515A"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Pr>
                <w:rFonts w:ascii="Times New Roman" w:hAnsi="Times New Roman"/>
                <w:b/>
                <w:bCs/>
                <w:color w:val="FFFFFF"/>
                <w:sz w:val="24"/>
                <w:szCs w:val="24"/>
              </w:rPr>
              <w:t xml:space="preserve"> </w:t>
            </w:r>
            <w:r w:rsidR="00371672">
              <w:rPr>
                <w:rFonts w:ascii="Times New Roman" w:hAnsi="Times New Roman"/>
                <w:b/>
                <w:bCs/>
                <w:color w:val="FFFFFF"/>
                <w:sz w:val="24"/>
                <w:szCs w:val="24"/>
              </w:rPr>
              <w:t>957</w:t>
            </w:r>
          </w:p>
        </w:tc>
      </w:tr>
      <w:tr w14:paraId="5A515F1D" w14:textId="77777777" w:rsidTr="0073547A">
        <w:tblPrEx>
          <w:tblW w:w="0" w:type="auto"/>
          <w:tblLook w:val="00A0"/>
        </w:tblPrEx>
        <w:tc>
          <w:tcPr>
            <w:tcW w:w="2692" w:type="dxa"/>
          </w:tcPr>
          <w:p w:rsidR="0073547A" w:rsidRPr="007D74A3" w:rsidP="0073547A" w14:paraId="370E4A9D" w14:textId="77777777">
            <w:pPr>
              <w:spacing w:after="0"/>
              <w:rPr>
                <w:rFonts w:ascii="Times New Roman" w:hAnsi="Times New Roman"/>
                <w:b/>
                <w:bCs/>
                <w:sz w:val="24"/>
                <w:szCs w:val="24"/>
              </w:rPr>
            </w:pPr>
            <w:r w:rsidRPr="007D74A3">
              <w:rPr>
                <w:rFonts w:ascii="Times New Roman" w:hAnsi="Times New Roman"/>
                <w:b/>
                <w:bCs/>
                <w:sz w:val="24"/>
                <w:szCs w:val="24"/>
              </w:rPr>
              <w:t>Definition</w:t>
            </w:r>
          </w:p>
        </w:tc>
        <w:tc>
          <w:tcPr>
            <w:tcW w:w="6884" w:type="dxa"/>
            <w:gridSpan w:val="4"/>
          </w:tcPr>
          <w:p w:rsidR="0073547A" w:rsidRPr="007D74A3" w:rsidP="000659B7" w14:paraId="3A5141AD" w14:textId="1B864FE7">
            <w:pPr>
              <w:spacing w:after="0"/>
              <w:rPr>
                <w:rFonts w:ascii="Times New Roman" w:hAnsi="Times New Roman"/>
                <w:bCs/>
                <w:sz w:val="24"/>
                <w:szCs w:val="24"/>
              </w:rPr>
            </w:pPr>
            <w:r w:rsidRPr="002B4FA5">
              <w:rPr>
                <w:rFonts w:ascii="Times New Roman" w:hAnsi="Times New Roman"/>
                <w:sz w:val="24"/>
                <w:szCs w:val="24"/>
              </w:rPr>
              <w:t xml:space="preserve">The </w:t>
            </w:r>
            <w:r w:rsidRPr="002B4FA5" w:rsidR="0074285A">
              <w:rPr>
                <w:rFonts w:ascii="Times New Roman" w:hAnsi="Times New Roman"/>
                <w:sz w:val="24"/>
                <w:szCs w:val="24"/>
              </w:rPr>
              <w:t xml:space="preserve">unduplicated </w:t>
            </w:r>
            <w:r w:rsidRPr="002B4FA5">
              <w:rPr>
                <w:rFonts w:ascii="Times New Roman" w:hAnsi="Times New Roman"/>
                <w:sz w:val="24"/>
                <w:szCs w:val="24"/>
              </w:rPr>
              <w:t xml:space="preserve">number of </w:t>
            </w:r>
            <w:r w:rsidRPr="002B4FA5" w:rsidR="000659B7">
              <w:rPr>
                <w:rFonts w:ascii="Times New Roman" w:hAnsi="Times New Roman"/>
                <w:sz w:val="24"/>
                <w:szCs w:val="24"/>
              </w:rPr>
              <w:t>children</w:t>
            </w:r>
            <w:r w:rsidRPr="002B4FA5">
              <w:rPr>
                <w:rFonts w:ascii="Times New Roman" w:hAnsi="Times New Roman"/>
                <w:sz w:val="24"/>
                <w:szCs w:val="24"/>
              </w:rPr>
              <w:t xml:space="preserve"> </w:t>
            </w:r>
            <w:r w:rsidRPr="002B4FA5" w:rsidR="003B17F2">
              <w:rPr>
                <w:rFonts w:ascii="Times New Roman" w:hAnsi="Times New Roman"/>
                <w:sz w:val="24"/>
                <w:szCs w:val="24"/>
              </w:rPr>
              <w:t xml:space="preserve">of a specific age </w:t>
            </w:r>
            <w:r w:rsidRPr="002B4FA5">
              <w:rPr>
                <w:rFonts w:ascii="Times New Roman" w:hAnsi="Times New Roman"/>
                <w:sz w:val="24"/>
                <w:szCs w:val="24"/>
              </w:rPr>
              <w:t>served in preschool in LEA and non-LEA facilities.</w:t>
            </w:r>
          </w:p>
        </w:tc>
      </w:tr>
      <w:tr w14:paraId="508691AB" w14:textId="77777777" w:rsidTr="0073547A">
        <w:tblPrEx>
          <w:tblW w:w="0" w:type="auto"/>
          <w:tblLook w:val="00A0"/>
        </w:tblPrEx>
        <w:tc>
          <w:tcPr>
            <w:tcW w:w="2692" w:type="dxa"/>
          </w:tcPr>
          <w:p w:rsidR="0073547A" w:rsidRPr="007D74A3" w:rsidP="0073547A" w14:paraId="7EBAD07F" w14:textId="77777777">
            <w:pPr>
              <w:spacing w:after="0"/>
              <w:rPr>
                <w:rFonts w:ascii="Times New Roman" w:hAnsi="Times New Roman"/>
                <w:b/>
                <w:bCs/>
                <w:sz w:val="24"/>
                <w:szCs w:val="24"/>
              </w:rPr>
            </w:pPr>
            <w:r w:rsidRPr="007D74A3">
              <w:rPr>
                <w:rFonts w:ascii="Times New Roman" w:hAnsi="Times New Roman"/>
                <w:b/>
                <w:bCs/>
                <w:sz w:val="24"/>
                <w:szCs w:val="24"/>
              </w:rPr>
              <w:t>Permitted Values</w:t>
            </w:r>
          </w:p>
        </w:tc>
        <w:tc>
          <w:tcPr>
            <w:tcW w:w="6884" w:type="dxa"/>
            <w:gridSpan w:val="4"/>
          </w:tcPr>
          <w:p w:rsidR="0073547A" w:rsidRPr="007D74A3" w:rsidP="0073547A" w14:paraId="5FDD86BB" w14:textId="77777777">
            <w:pPr>
              <w:pStyle w:val="ListParagraph"/>
              <w:numPr>
                <w:ilvl w:val="0"/>
                <w:numId w:val="2"/>
              </w:numPr>
              <w:spacing w:after="0"/>
              <w:ind w:left="368"/>
              <w:rPr>
                <w:rFonts w:ascii="Times New Roman" w:hAnsi="Times New Roman"/>
                <w:b/>
                <w:bCs/>
                <w:sz w:val="24"/>
                <w:szCs w:val="24"/>
              </w:rPr>
            </w:pPr>
            <w:r w:rsidRPr="007D74A3">
              <w:rPr>
                <w:rFonts w:ascii="Times New Roman" w:hAnsi="Times New Roman"/>
                <w:sz w:val="24"/>
                <w:szCs w:val="24"/>
              </w:rPr>
              <w:t xml:space="preserve">Integer </w:t>
            </w:r>
          </w:p>
        </w:tc>
      </w:tr>
      <w:tr w14:paraId="5542FB03" w14:textId="77777777" w:rsidTr="0073547A">
        <w:tblPrEx>
          <w:tblW w:w="0" w:type="auto"/>
          <w:tblLook w:val="00A0"/>
        </w:tblPrEx>
        <w:tc>
          <w:tcPr>
            <w:tcW w:w="2692" w:type="dxa"/>
          </w:tcPr>
          <w:p w:rsidR="0073547A" w:rsidRPr="007D74A3" w:rsidP="0073547A" w14:paraId="558F2FE0" w14:textId="77777777">
            <w:pPr>
              <w:spacing w:after="0"/>
              <w:rPr>
                <w:rFonts w:ascii="Times New Roman" w:hAnsi="Times New Roman"/>
                <w:b/>
                <w:bCs/>
                <w:sz w:val="24"/>
                <w:szCs w:val="24"/>
              </w:rPr>
            </w:pPr>
            <w:r w:rsidRPr="007D74A3">
              <w:rPr>
                <w:rFonts w:ascii="Times New Roman" w:hAnsi="Times New Roman"/>
                <w:b/>
                <w:sz w:val="24"/>
                <w:szCs w:val="24"/>
              </w:rPr>
              <w:t>Reporting Period</w:t>
            </w:r>
            <w:r w:rsidR="0094683D">
              <w:rPr>
                <w:rFonts w:ascii="Times New Roman" w:hAnsi="Times New Roman"/>
                <w:b/>
                <w:sz w:val="24"/>
                <w:szCs w:val="24"/>
              </w:rPr>
              <w:t xml:space="preserve"> </w:t>
            </w:r>
            <w:r w:rsidRPr="007D74A3">
              <w:rPr>
                <w:rFonts w:ascii="Times New Roman" w:hAnsi="Times New Roman"/>
                <w:b/>
                <w:sz w:val="24"/>
                <w:szCs w:val="24"/>
              </w:rPr>
              <w:t xml:space="preserve"> </w:t>
            </w:r>
          </w:p>
        </w:tc>
        <w:tc>
          <w:tcPr>
            <w:tcW w:w="6884" w:type="dxa"/>
            <w:gridSpan w:val="4"/>
          </w:tcPr>
          <w:p w:rsidR="0073547A" w:rsidRPr="0073547A" w:rsidP="005B2E74" w14:paraId="712C8DA6" w14:textId="77777777">
            <w:pPr>
              <w:spacing w:after="0"/>
              <w:rPr>
                <w:rFonts w:ascii="Times New Roman" w:hAnsi="Times New Roman"/>
                <w:sz w:val="24"/>
                <w:szCs w:val="24"/>
              </w:rPr>
            </w:pPr>
            <w:r w:rsidRPr="0073547A">
              <w:rPr>
                <w:rFonts w:ascii="Times New Roman" w:hAnsi="Times New Roman"/>
                <w:sz w:val="24"/>
                <w:szCs w:val="24"/>
              </w:rPr>
              <w:t>October 1</w:t>
            </w:r>
          </w:p>
        </w:tc>
      </w:tr>
      <w:tr w14:paraId="50FDAB6F" w14:textId="77777777" w:rsidTr="0073547A">
        <w:tblPrEx>
          <w:tblW w:w="0" w:type="auto"/>
          <w:tblLook w:val="00A0"/>
        </w:tblPrEx>
        <w:tc>
          <w:tcPr>
            <w:tcW w:w="2692" w:type="dxa"/>
          </w:tcPr>
          <w:p w:rsidR="0073547A" w:rsidRPr="007D74A3" w:rsidP="0073547A" w14:paraId="05A4768A" w14:textId="77777777">
            <w:pPr>
              <w:spacing w:after="0"/>
              <w:rPr>
                <w:rFonts w:ascii="Times New Roman" w:hAnsi="Times New Roman"/>
                <w:b/>
                <w:bCs/>
                <w:sz w:val="24"/>
                <w:szCs w:val="24"/>
              </w:rPr>
            </w:pPr>
            <w:r w:rsidRPr="007D74A3">
              <w:rPr>
                <w:rFonts w:ascii="Times New Roman" w:hAnsi="Times New Roman"/>
                <w:b/>
                <w:sz w:val="24"/>
                <w:szCs w:val="24"/>
              </w:rPr>
              <w:t>Reporting Levels</w:t>
            </w:r>
          </w:p>
        </w:tc>
        <w:tc>
          <w:tcPr>
            <w:tcW w:w="2096" w:type="dxa"/>
          </w:tcPr>
          <w:p w:rsidR="0073547A" w:rsidRPr="007D74A3" w:rsidP="0073547A" w14:paraId="11643473" w14:textId="77777777">
            <w:pPr>
              <w:spacing w:after="0"/>
              <w:jc w:val="center"/>
              <w:rPr>
                <w:bCs/>
                <w:sz w:val="24"/>
                <w:szCs w:val="24"/>
              </w:rPr>
            </w:pPr>
            <w:r w:rsidRPr="007D74A3">
              <w:rPr>
                <w:rFonts w:ascii="Times New Roman" w:hAnsi="Times New Roman"/>
                <w:bCs/>
                <w:sz w:val="24"/>
                <w:szCs w:val="24"/>
              </w:rPr>
              <w:t>School</w:t>
            </w:r>
            <w:r w:rsidRPr="007D74A3">
              <w:rPr>
                <w:bCs/>
                <w:sz w:val="24"/>
                <w:szCs w:val="24"/>
              </w:rPr>
              <w:t xml:space="preserve">  </w:t>
            </w:r>
            <w:r w:rsidRPr="007D74A3">
              <w:rPr>
                <w:rFonts w:ascii="Wingdings 2" w:eastAsia="Wingdings 2" w:hAnsi="Wingdings 2" w:cs="Wingdings 2"/>
                <w:bCs/>
                <w:sz w:val="24"/>
                <w:szCs w:val="24"/>
              </w:rPr>
              <w:t>£</w:t>
            </w:r>
          </w:p>
        </w:tc>
        <w:tc>
          <w:tcPr>
            <w:tcW w:w="2394" w:type="dxa"/>
          </w:tcPr>
          <w:p w:rsidR="0073547A" w:rsidRPr="007D74A3" w:rsidP="0073547A" w14:paraId="4C3CC89D" w14:textId="77777777">
            <w:pPr>
              <w:spacing w:after="0"/>
              <w:jc w:val="center"/>
              <w:rPr>
                <w:bCs/>
                <w:sz w:val="24"/>
                <w:szCs w:val="24"/>
              </w:rPr>
            </w:pPr>
            <w:r w:rsidRPr="007D74A3">
              <w:rPr>
                <w:rFonts w:ascii="Times New Roman" w:hAnsi="Times New Roman"/>
                <w:bCs/>
                <w:sz w:val="24"/>
                <w:szCs w:val="24"/>
              </w:rPr>
              <w:t>LEA</w:t>
            </w:r>
            <w:r w:rsidRPr="007D74A3">
              <w:rPr>
                <w:bCs/>
                <w:sz w:val="24"/>
                <w:szCs w:val="24"/>
              </w:rPr>
              <w:t xml:space="preserve">  </w:t>
            </w:r>
            <w:r w:rsidRPr="007D74A3">
              <w:rPr>
                <w:rFonts w:ascii="Wingdings 2" w:hAnsi="Wingdings 2"/>
                <w:bCs/>
                <w:sz w:val="24"/>
                <w:szCs w:val="24"/>
              </w:rPr>
              <w:sym w:font="Wingdings 2" w:char="F052"/>
            </w:r>
            <w:r w:rsidRPr="007D74A3">
              <w:rPr>
                <w:bCs/>
                <w:sz w:val="24"/>
                <w:szCs w:val="24"/>
              </w:rPr>
              <w:t xml:space="preserve">  </w:t>
            </w:r>
          </w:p>
        </w:tc>
        <w:tc>
          <w:tcPr>
            <w:tcW w:w="2394" w:type="dxa"/>
            <w:gridSpan w:val="2"/>
          </w:tcPr>
          <w:p w:rsidR="0073547A" w:rsidRPr="007D74A3" w:rsidP="0073547A" w14:paraId="52E908A6" w14:textId="77777777">
            <w:pPr>
              <w:spacing w:after="0"/>
              <w:jc w:val="center"/>
              <w:rPr>
                <w:bCs/>
                <w:sz w:val="24"/>
                <w:szCs w:val="24"/>
              </w:rPr>
            </w:pPr>
            <w:r w:rsidRPr="007D74A3">
              <w:rPr>
                <w:rFonts w:ascii="Times New Roman" w:hAnsi="Times New Roman"/>
                <w:bCs/>
                <w:sz w:val="24"/>
                <w:szCs w:val="24"/>
              </w:rPr>
              <w:t>State</w:t>
            </w:r>
            <w:r w:rsidRPr="007D74A3">
              <w:rPr>
                <w:bCs/>
                <w:sz w:val="24"/>
                <w:szCs w:val="24"/>
              </w:rPr>
              <w:t xml:space="preserve">  </w:t>
            </w:r>
            <w:r w:rsidRPr="007D74A3">
              <w:rPr>
                <w:rFonts w:ascii="Wingdings 2" w:eastAsia="Wingdings 2" w:hAnsi="Wingdings 2" w:cs="Wingdings 2"/>
                <w:bCs/>
                <w:sz w:val="24"/>
                <w:szCs w:val="24"/>
              </w:rPr>
              <w:t>£</w:t>
            </w:r>
          </w:p>
        </w:tc>
      </w:tr>
      <w:tr w14:paraId="50AAE3A9" w14:textId="77777777" w:rsidTr="0073547A">
        <w:tblPrEx>
          <w:tblW w:w="0" w:type="auto"/>
          <w:tblLook w:val="00A0"/>
        </w:tblPrEx>
        <w:tc>
          <w:tcPr>
            <w:tcW w:w="2692" w:type="dxa"/>
          </w:tcPr>
          <w:p w:rsidR="0073547A" w:rsidRPr="007D74A3" w:rsidP="0073547A" w14:paraId="2EA6A714" w14:textId="41361D9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73547A" w:rsidRPr="007D74A3" w:rsidP="0073547A" w14:paraId="0B442778" w14:textId="77777777">
            <w:pPr>
              <w:spacing w:after="0"/>
              <w:rPr>
                <w:b/>
                <w:bCs/>
                <w:sz w:val="24"/>
                <w:szCs w:val="24"/>
              </w:rPr>
            </w:pPr>
            <w:r w:rsidRPr="007D74A3">
              <w:rPr>
                <w:rFonts w:ascii="Wingdings 2" w:eastAsia="Wingdings 2" w:hAnsi="Wingdings 2" w:cs="Wingdings 2"/>
                <w:bCs/>
                <w:sz w:val="24"/>
                <w:szCs w:val="24"/>
              </w:rPr>
              <w:t>£</w:t>
            </w:r>
          </w:p>
        </w:tc>
      </w:tr>
      <w:tr w14:paraId="010A83B3" w14:textId="77777777" w:rsidTr="0073547A">
        <w:tblPrEx>
          <w:tblW w:w="0" w:type="auto"/>
          <w:tblLook w:val="00A0"/>
        </w:tblPrEx>
        <w:tc>
          <w:tcPr>
            <w:tcW w:w="2692" w:type="dxa"/>
          </w:tcPr>
          <w:p w:rsidR="0073547A" w:rsidP="0073547A" w14:paraId="6CEA19AD" w14:textId="77777777">
            <w:pPr>
              <w:spacing w:after="0"/>
              <w:rPr>
                <w:rFonts w:ascii="Times New Roman" w:hAnsi="Times New Roman"/>
                <w:b/>
                <w:bCs/>
                <w:sz w:val="24"/>
                <w:szCs w:val="24"/>
              </w:rPr>
            </w:pPr>
            <w:r w:rsidRPr="007D74A3">
              <w:rPr>
                <w:rFonts w:ascii="Times New Roman" w:hAnsi="Times New Roman"/>
                <w:b/>
                <w:bCs/>
                <w:sz w:val="24"/>
                <w:szCs w:val="24"/>
              </w:rPr>
              <w:t>Comment</w:t>
            </w:r>
            <w:r w:rsidR="0094683D">
              <w:rPr>
                <w:rFonts w:ascii="Times New Roman" w:hAnsi="Times New Roman"/>
                <w:b/>
                <w:bCs/>
                <w:sz w:val="24"/>
                <w:szCs w:val="24"/>
              </w:rPr>
              <w:t xml:space="preserve"> </w:t>
            </w:r>
          </w:p>
          <w:p w:rsidR="002B4FA5" w:rsidRPr="007D74A3" w:rsidP="0073547A" w14:paraId="46ECA5A8" w14:textId="7D1D78D7">
            <w:pPr>
              <w:spacing w:after="0"/>
              <w:rPr>
                <w:rFonts w:ascii="Times New Roman" w:hAnsi="Times New Roman"/>
                <w:b/>
                <w:bCs/>
                <w:sz w:val="24"/>
                <w:szCs w:val="24"/>
              </w:rPr>
            </w:pPr>
          </w:p>
        </w:tc>
        <w:tc>
          <w:tcPr>
            <w:tcW w:w="6884" w:type="dxa"/>
            <w:gridSpan w:val="4"/>
          </w:tcPr>
          <w:p w:rsidR="002B4FA5" w:rsidRPr="007D74A3" w:rsidP="000659B7" w14:paraId="053944A1" w14:textId="69AB3B61">
            <w:pPr>
              <w:spacing w:after="0"/>
              <w:rPr>
                <w:rFonts w:ascii="Times New Roman" w:hAnsi="Times New Roman"/>
                <w:sz w:val="24"/>
                <w:szCs w:val="24"/>
              </w:rPr>
            </w:pPr>
            <w:r w:rsidRPr="00210D35">
              <w:rPr>
                <w:rFonts w:ascii="Times New Roman" w:hAnsi="Times New Roman"/>
                <w:sz w:val="24"/>
                <w:szCs w:val="24"/>
              </w:rPr>
              <w:t>Preschool refers to p</w:t>
            </w:r>
            <w:r>
              <w:rPr>
                <w:rFonts w:ascii="Times New Roman" w:hAnsi="Times New Roman"/>
                <w:sz w:val="24"/>
                <w:szCs w:val="24"/>
              </w:rPr>
              <w:t>reschool programs and services for children ages 3 through 5</w:t>
            </w:r>
            <w:r w:rsidRPr="00210D35">
              <w:rPr>
                <w:rFonts w:ascii="Times New Roman" w:hAnsi="Times New Roman"/>
                <w:sz w:val="24"/>
                <w:szCs w:val="24"/>
              </w:rPr>
              <w:t>.</w:t>
            </w:r>
            <w:r>
              <w:rPr>
                <w:rFonts w:ascii="Times New Roman" w:hAnsi="Times New Roman"/>
                <w:sz w:val="24"/>
                <w:szCs w:val="24"/>
              </w:rPr>
              <w:t xml:space="preserve">  </w:t>
            </w:r>
            <w:r w:rsidR="00111A0C">
              <w:rPr>
                <w:rFonts w:ascii="Times New Roman" w:hAnsi="Times New Roman"/>
                <w:sz w:val="24"/>
                <w:szCs w:val="24"/>
              </w:rPr>
              <w:t>I</w:t>
            </w:r>
            <w:r w:rsidR="0074285A">
              <w:rPr>
                <w:rFonts w:ascii="Times New Roman" w:hAnsi="Times New Roman"/>
                <w:sz w:val="24"/>
                <w:szCs w:val="24"/>
              </w:rPr>
              <w:t>nclude</w:t>
            </w:r>
            <w:r w:rsidRPr="00111A0C" w:rsidR="00111A0C">
              <w:rPr>
                <w:rFonts w:ascii="Times New Roman" w:hAnsi="Times New Roman"/>
                <w:sz w:val="24"/>
                <w:szCs w:val="24"/>
              </w:rPr>
              <w:t xml:space="preserve"> all </w:t>
            </w:r>
            <w:r w:rsidR="000659B7">
              <w:rPr>
                <w:rFonts w:ascii="Times New Roman" w:hAnsi="Times New Roman"/>
                <w:sz w:val="24"/>
                <w:szCs w:val="24"/>
              </w:rPr>
              <w:t>children</w:t>
            </w:r>
            <w:r w:rsidRPr="00111A0C" w:rsidR="00111A0C">
              <w:rPr>
                <w:rFonts w:ascii="Times New Roman" w:hAnsi="Times New Roman"/>
                <w:sz w:val="24"/>
                <w:szCs w:val="24"/>
              </w:rPr>
              <w:t xml:space="preserve"> </w:t>
            </w:r>
            <w:r w:rsidR="00333A8B">
              <w:rPr>
                <w:rFonts w:ascii="Times New Roman" w:hAnsi="Times New Roman"/>
                <w:sz w:val="24"/>
                <w:szCs w:val="24"/>
              </w:rPr>
              <w:t xml:space="preserve">served in preschool </w:t>
            </w:r>
            <w:r w:rsidRPr="00111A0C" w:rsidR="00111A0C">
              <w:rPr>
                <w:rFonts w:ascii="Times New Roman" w:hAnsi="Times New Roman"/>
                <w:sz w:val="24"/>
                <w:szCs w:val="24"/>
              </w:rPr>
              <w:t xml:space="preserve">that are under the responsibility of the LEA. </w:t>
            </w:r>
            <w:r w:rsidR="00111A0C">
              <w:rPr>
                <w:rFonts w:ascii="Times New Roman" w:hAnsi="Times New Roman"/>
                <w:sz w:val="24"/>
                <w:szCs w:val="24"/>
              </w:rPr>
              <w:t xml:space="preserve"> I</w:t>
            </w:r>
            <w:r w:rsidR="00333A8B">
              <w:rPr>
                <w:rFonts w:ascii="Times New Roman" w:hAnsi="Times New Roman"/>
                <w:sz w:val="24"/>
                <w:szCs w:val="24"/>
              </w:rPr>
              <w:t>nclude</w:t>
            </w:r>
            <w:r w:rsidRPr="00111A0C" w:rsidR="00111A0C">
              <w:rPr>
                <w:rFonts w:ascii="Times New Roman" w:hAnsi="Times New Roman"/>
                <w:sz w:val="24"/>
                <w:szCs w:val="24"/>
              </w:rPr>
              <w:t xml:space="preserve"> </w:t>
            </w:r>
            <w:r w:rsidR="00333A8B">
              <w:rPr>
                <w:rFonts w:ascii="Times New Roman" w:hAnsi="Times New Roman"/>
                <w:sz w:val="24"/>
                <w:szCs w:val="24"/>
              </w:rPr>
              <w:t xml:space="preserve">preschool </w:t>
            </w:r>
            <w:r w:rsidR="000659B7">
              <w:rPr>
                <w:rFonts w:ascii="Times New Roman" w:hAnsi="Times New Roman"/>
                <w:sz w:val="24"/>
                <w:szCs w:val="24"/>
              </w:rPr>
              <w:t>children</w:t>
            </w:r>
            <w:r w:rsidRPr="00111A0C" w:rsidR="00111A0C">
              <w:rPr>
                <w:rFonts w:ascii="Times New Roman" w:hAnsi="Times New Roman"/>
                <w:sz w:val="24"/>
                <w:szCs w:val="24"/>
              </w:rPr>
              <w:t xml:space="preserve"> in district facilities and </w:t>
            </w:r>
            <w:r w:rsidR="00333A8B">
              <w:rPr>
                <w:rFonts w:ascii="Times New Roman" w:hAnsi="Times New Roman"/>
                <w:sz w:val="24"/>
                <w:szCs w:val="24"/>
              </w:rPr>
              <w:t xml:space="preserve">preschool </w:t>
            </w:r>
            <w:r w:rsidR="000659B7">
              <w:rPr>
                <w:rFonts w:ascii="Times New Roman" w:hAnsi="Times New Roman"/>
                <w:sz w:val="24"/>
                <w:szCs w:val="24"/>
              </w:rPr>
              <w:t>children</w:t>
            </w:r>
            <w:r w:rsidRPr="00111A0C" w:rsidR="00111A0C">
              <w:rPr>
                <w:rFonts w:ascii="Times New Roman" w:hAnsi="Times New Roman"/>
                <w:sz w:val="24"/>
                <w:szCs w:val="24"/>
              </w:rPr>
              <w:t xml:space="preserve"> in non-district facilities such as intermediate units, residential facilities outside the LEA, </w:t>
            </w:r>
            <w:r w:rsidR="00333A8B">
              <w:rPr>
                <w:rFonts w:ascii="Times New Roman" w:hAnsi="Times New Roman"/>
                <w:sz w:val="24"/>
                <w:szCs w:val="24"/>
              </w:rPr>
              <w:t>and social service agencies</w:t>
            </w:r>
            <w:r w:rsidR="00111A0C">
              <w:rPr>
                <w:rFonts w:ascii="Times New Roman" w:hAnsi="Times New Roman"/>
                <w:sz w:val="24"/>
                <w:szCs w:val="24"/>
              </w:rPr>
              <w:t xml:space="preserve">. </w:t>
            </w:r>
          </w:p>
        </w:tc>
      </w:tr>
      <w:tr w14:paraId="7E320B5D" w14:textId="77777777" w:rsidTr="0073547A">
        <w:tblPrEx>
          <w:tblW w:w="0" w:type="auto"/>
          <w:tblLook w:val="00A0"/>
        </w:tblPrEx>
        <w:tc>
          <w:tcPr>
            <w:tcW w:w="2692" w:type="dxa"/>
          </w:tcPr>
          <w:p w:rsidR="00111A0C" w:rsidRPr="007D74A3" w:rsidP="0073547A" w14:paraId="0B6B07C7" w14:textId="77777777">
            <w:pPr>
              <w:spacing w:after="0"/>
              <w:rPr>
                <w:rFonts w:ascii="Times New Roman" w:hAnsi="Times New Roman"/>
                <w:b/>
                <w:bCs/>
                <w:sz w:val="24"/>
                <w:szCs w:val="24"/>
              </w:rPr>
            </w:pPr>
          </w:p>
        </w:tc>
        <w:tc>
          <w:tcPr>
            <w:tcW w:w="6884" w:type="dxa"/>
            <w:gridSpan w:val="4"/>
          </w:tcPr>
          <w:p w:rsidR="00111A0C" w:rsidRPr="007D74A3" w:rsidP="00111A0C" w14:paraId="2416150B" w14:textId="77777777">
            <w:pPr>
              <w:spacing w:after="0"/>
              <w:rPr>
                <w:rFonts w:ascii="Times New Roman" w:hAnsi="Times New Roman"/>
                <w:sz w:val="24"/>
                <w:szCs w:val="24"/>
              </w:rPr>
            </w:pPr>
          </w:p>
        </w:tc>
      </w:tr>
      <w:tr w14:paraId="1E4ABDA0" w14:textId="77777777" w:rsidTr="00B24D83">
        <w:tblPrEx>
          <w:tblW w:w="0" w:type="auto"/>
          <w:tblLook w:val="00A0"/>
        </w:tblPrEx>
        <w:tc>
          <w:tcPr>
            <w:tcW w:w="2692" w:type="dxa"/>
            <w:shd w:val="clear" w:color="auto" w:fill="4F81BD"/>
          </w:tcPr>
          <w:p w:rsidR="00111A0C" w:rsidRPr="006376C8" w:rsidP="00B24D83" w14:paraId="60EAF877"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111A0C" w:rsidRPr="006376C8" w:rsidP="00B24D83" w14:paraId="314AD143"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152B7C94" w14:textId="77777777" w:rsidTr="0073547A">
        <w:tblPrEx>
          <w:tblW w:w="0" w:type="auto"/>
          <w:tblLook w:val="00A0"/>
        </w:tblPrEx>
        <w:tc>
          <w:tcPr>
            <w:tcW w:w="2692" w:type="dxa"/>
          </w:tcPr>
          <w:p w:rsidR="00007BE3" w:rsidP="0073547A" w14:paraId="13E5F21D" w14:textId="77777777">
            <w:pPr>
              <w:spacing w:after="0"/>
              <w:rPr>
                <w:rFonts w:ascii="Times New Roman" w:hAnsi="Times New Roman"/>
                <w:b/>
                <w:bCs/>
                <w:sz w:val="24"/>
                <w:szCs w:val="24"/>
              </w:rPr>
            </w:pPr>
            <w:r w:rsidRPr="007D74A3">
              <w:rPr>
                <w:rFonts w:ascii="Times New Roman" w:hAnsi="Times New Roman"/>
                <w:b/>
                <w:bCs/>
                <w:sz w:val="24"/>
                <w:szCs w:val="24"/>
              </w:rPr>
              <w:t>Category Set A</w:t>
            </w:r>
          </w:p>
          <w:p w:rsidR="00CE4B66" w:rsidRPr="007D74A3" w:rsidP="0073547A" w14:paraId="34596523" w14:textId="7B21EEA7">
            <w:pPr>
              <w:spacing w:after="0"/>
              <w:rPr>
                <w:rFonts w:ascii="Times New Roman" w:hAnsi="Times New Roman"/>
                <w:b/>
                <w:bCs/>
                <w:sz w:val="24"/>
                <w:szCs w:val="24"/>
              </w:rPr>
            </w:pPr>
            <w:r w:rsidRPr="00CE4B66">
              <w:rPr>
                <w:rFonts w:ascii="Times New Roman" w:hAnsi="Times New Roman"/>
                <w:b/>
                <w:bCs/>
                <w:color w:val="FF0000"/>
                <w:sz w:val="24"/>
                <w:szCs w:val="24"/>
              </w:rPr>
              <w:t>Revised!</w:t>
            </w:r>
          </w:p>
        </w:tc>
        <w:tc>
          <w:tcPr>
            <w:tcW w:w="6884" w:type="dxa"/>
            <w:gridSpan w:val="4"/>
          </w:tcPr>
          <w:p w:rsidR="0073547A" w:rsidRPr="00111A0C" w:rsidP="00111A0C" w14:paraId="6489CA87" w14:textId="77777777">
            <w:pPr>
              <w:numPr>
                <w:ilvl w:val="0"/>
                <w:numId w:val="2"/>
              </w:numPr>
              <w:spacing w:after="0"/>
              <w:rPr>
                <w:rFonts w:ascii="Times New Roman" w:hAnsi="Times New Roman"/>
                <w:bCs/>
                <w:sz w:val="24"/>
                <w:szCs w:val="24"/>
              </w:rPr>
            </w:pPr>
            <w:r w:rsidRPr="00111A0C">
              <w:rPr>
                <w:rFonts w:ascii="Times New Roman" w:hAnsi="Times New Roman"/>
                <w:sz w:val="24"/>
                <w:szCs w:val="24"/>
              </w:rPr>
              <w:t>Age</w:t>
            </w:r>
            <w:r w:rsidRPr="00111A0C">
              <w:rPr>
                <w:rFonts w:ascii="Times New Roman" w:hAnsi="Times New Roman"/>
                <w:bCs/>
                <w:sz w:val="24"/>
                <w:szCs w:val="24"/>
              </w:rPr>
              <w:t xml:space="preserve"> (Preschool)</w:t>
            </w:r>
          </w:p>
        </w:tc>
      </w:tr>
    </w:tbl>
    <w:p w:rsidR="008442A2" w:rsidP="00BA2E40" w14:paraId="405703F2" w14:textId="77777777">
      <w:pPr>
        <w:spacing w:after="0"/>
        <w:rPr>
          <w:b/>
          <w:bCs/>
          <w:sz w:val="24"/>
          <w:szCs w:val="24"/>
        </w:rPr>
      </w:pPr>
    </w:p>
    <w:p w:rsidR="0089771A" w:rsidP="00BA2E40" w14:paraId="653F2E02" w14:textId="77777777">
      <w:pPr>
        <w:spacing w:after="0"/>
        <w:rPr>
          <w:b/>
          <w:bCs/>
          <w:sz w:val="24"/>
          <w:szCs w:val="24"/>
        </w:rPr>
      </w:pPr>
    </w:p>
    <w:p w:rsidR="0089771A" w:rsidP="00BA2E40" w14:paraId="43D4ED6D" w14:textId="77777777">
      <w:pPr>
        <w:spacing w:after="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26"/>
        <w:gridCol w:w="1921"/>
        <w:gridCol w:w="2151"/>
        <w:gridCol w:w="399"/>
        <w:gridCol w:w="2353"/>
      </w:tblGrid>
      <w:tr w14:paraId="733C500D" w14:textId="77777777" w:rsidTr="0073547A">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081" w:type="dxa"/>
            <w:gridSpan w:val="4"/>
            <w:tcBorders>
              <w:top w:val="single" w:sz="4" w:space="0" w:color="auto"/>
            </w:tcBorders>
            <w:shd w:val="clear" w:color="auto" w:fill="4F81BD"/>
          </w:tcPr>
          <w:p w:rsidR="00116823" w:rsidRPr="00A616D1" w:rsidP="0073547A" w14:paraId="5AA53B3F" w14:textId="77777777">
            <w:pPr>
              <w:spacing w:after="0"/>
              <w:rPr>
                <w:rFonts w:ascii="Times New Roman" w:hAnsi="Times New Roman"/>
                <w:b/>
                <w:bCs/>
                <w:color w:val="FFFFFF"/>
                <w:sz w:val="24"/>
                <w:szCs w:val="24"/>
              </w:rPr>
            </w:pPr>
            <w:r w:rsidRPr="00A616D1">
              <w:rPr>
                <w:rFonts w:ascii="Times New Roman" w:hAnsi="Times New Roman"/>
                <w:b/>
                <w:bCs/>
                <w:color w:val="FFFFFF"/>
                <w:sz w:val="24"/>
                <w:szCs w:val="24"/>
              </w:rPr>
              <w:t xml:space="preserve">Group Name:    Public schools total </w:t>
            </w:r>
          </w:p>
        </w:tc>
        <w:tc>
          <w:tcPr>
            <w:tcW w:w="2387" w:type="dxa"/>
            <w:tcBorders>
              <w:top w:val="single" w:sz="4" w:space="0" w:color="auto"/>
            </w:tcBorders>
            <w:shd w:val="clear" w:color="auto" w:fill="4F81BD"/>
          </w:tcPr>
          <w:p w:rsidR="00116823" w:rsidRPr="00A616D1" w:rsidP="00371672" w14:paraId="0FDED920" w14:textId="77777777">
            <w:pPr>
              <w:spacing w:after="0"/>
              <w:jc w:val="right"/>
              <w:rPr>
                <w:rFonts w:ascii="Times New Roman" w:hAnsi="Times New Roman"/>
                <w:b/>
                <w:bCs/>
                <w:color w:val="FFFFFF"/>
                <w:sz w:val="24"/>
                <w:szCs w:val="24"/>
              </w:rPr>
            </w:pPr>
            <w:r w:rsidRPr="00A616D1">
              <w:rPr>
                <w:rFonts w:ascii="Times New Roman" w:hAnsi="Times New Roman"/>
                <w:b/>
                <w:bCs/>
                <w:color w:val="FFFFFF"/>
                <w:sz w:val="24"/>
                <w:szCs w:val="24"/>
              </w:rPr>
              <w:t xml:space="preserve">DG: </w:t>
            </w:r>
            <w:r w:rsidR="00371672">
              <w:rPr>
                <w:rFonts w:ascii="Times New Roman" w:hAnsi="Times New Roman"/>
                <w:b/>
                <w:bCs/>
                <w:color w:val="FFFFFF"/>
                <w:sz w:val="24"/>
                <w:szCs w:val="24"/>
              </w:rPr>
              <w:t>958</w:t>
            </w:r>
          </w:p>
        </w:tc>
      </w:tr>
      <w:tr w14:paraId="677A26A5" w14:textId="77777777" w:rsidTr="0073547A">
        <w:tblPrEx>
          <w:tblW w:w="0" w:type="auto"/>
          <w:tblLook w:val="00A0"/>
        </w:tblPrEx>
        <w:tc>
          <w:tcPr>
            <w:tcW w:w="2551" w:type="dxa"/>
          </w:tcPr>
          <w:p w:rsidR="00116823" w:rsidRPr="00A616D1" w:rsidP="0073547A" w14:paraId="14C0DFDF" w14:textId="77777777">
            <w:pPr>
              <w:spacing w:after="0"/>
              <w:rPr>
                <w:rFonts w:ascii="Times New Roman" w:hAnsi="Times New Roman"/>
                <w:b/>
                <w:bCs/>
                <w:sz w:val="24"/>
                <w:szCs w:val="24"/>
              </w:rPr>
            </w:pPr>
            <w:r w:rsidRPr="00A616D1">
              <w:rPr>
                <w:rFonts w:ascii="Times New Roman" w:hAnsi="Times New Roman"/>
                <w:b/>
                <w:bCs/>
                <w:sz w:val="24"/>
                <w:szCs w:val="24"/>
              </w:rPr>
              <w:t>Definition</w:t>
            </w:r>
          </w:p>
        </w:tc>
        <w:tc>
          <w:tcPr>
            <w:tcW w:w="6917" w:type="dxa"/>
            <w:gridSpan w:val="4"/>
          </w:tcPr>
          <w:p w:rsidR="00116823" w:rsidRPr="00A616D1" w:rsidP="0073547A" w14:paraId="46593605" w14:textId="77777777">
            <w:pPr>
              <w:spacing w:after="0" w:line="240" w:lineRule="auto"/>
              <w:rPr>
                <w:rFonts w:ascii="Times New Roman" w:hAnsi="Times New Roman"/>
                <w:sz w:val="24"/>
                <w:szCs w:val="24"/>
              </w:rPr>
            </w:pPr>
            <w:r w:rsidRPr="00A616D1">
              <w:rPr>
                <w:rFonts w:ascii="Times New Roman" w:hAnsi="Times New Roman"/>
                <w:sz w:val="24"/>
                <w:szCs w:val="24"/>
              </w:rPr>
              <w:t xml:space="preserve">The </w:t>
            </w:r>
            <w:r w:rsidR="000D0447">
              <w:rPr>
                <w:rFonts w:ascii="Times New Roman" w:hAnsi="Times New Roman"/>
                <w:sz w:val="24"/>
                <w:szCs w:val="24"/>
              </w:rPr>
              <w:t xml:space="preserve">unduplicated </w:t>
            </w:r>
            <w:r w:rsidRPr="00A616D1">
              <w:rPr>
                <w:rFonts w:ascii="Times New Roman" w:hAnsi="Times New Roman"/>
                <w:sz w:val="24"/>
                <w:szCs w:val="24"/>
              </w:rPr>
              <w:t>number of public schools under the governance of the LEA, including all facilities where students attend.</w:t>
            </w:r>
          </w:p>
        </w:tc>
      </w:tr>
      <w:tr w14:paraId="29D873DB" w14:textId="77777777" w:rsidTr="000D0447">
        <w:tblPrEx>
          <w:tblW w:w="0" w:type="auto"/>
          <w:tblLook w:val="00A0"/>
        </w:tblPrEx>
        <w:trPr>
          <w:trHeight w:val="327"/>
        </w:trPr>
        <w:tc>
          <w:tcPr>
            <w:tcW w:w="2551" w:type="dxa"/>
          </w:tcPr>
          <w:p w:rsidR="00116823" w:rsidRPr="00A616D1" w:rsidP="0073547A" w14:paraId="5429770F" w14:textId="77777777">
            <w:pPr>
              <w:spacing w:after="0"/>
              <w:rPr>
                <w:rFonts w:ascii="Times New Roman" w:hAnsi="Times New Roman"/>
                <w:b/>
                <w:bCs/>
                <w:sz w:val="24"/>
                <w:szCs w:val="24"/>
              </w:rPr>
            </w:pPr>
            <w:r w:rsidRPr="00A616D1">
              <w:rPr>
                <w:rFonts w:ascii="Times New Roman" w:hAnsi="Times New Roman"/>
                <w:b/>
                <w:bCs/>
                <w:sz w:val="24"/>
                <w:szCs w:val="24"/>
              </w:rPr>
              <w:t>Permitted Values</w:t>
            </w:r>
          </w:p>
        </w:tc>
        <w:tc>
          <w:tcPr>
            <w:tcW w:w="6917" w:type="dxa"/>
            <w:gridSpan w:val="4"/>
          </w:tcPr>
          <w:p w:rsidR="00116823" w:rsidRPr="00A616D1" w:rsidP="000D0447" w14:paraId="55C96299" w14:textId="77777777">
            <w:pPr>
              <w:pStyle w:val="ListParagraph"/>
              <w:numPr>
                <w:ilvl w:val="0"/>
                <w:numId w:val="2"/>
              </w:numPr>
              <w:spacing w:after="0" w:line="240" w:lineRule="auto"/>
              <w:ind w:left="331"/>
              <w:rPr>
                <w:rFonts w:ascii="Times New Roman" w:hAnsi="Times New Roman"/>
                <w:b/>
                <w:bCs/>
                <w:sz w:val="24"/>
                <w:szCs w:val="24"/>
              </w:rPr>
            </w:pPr>
            <w:r w:rsidRPr="00A616D1">
              <w:rPr>
                <w:rFonts w:ascii="Times New Roman" w:hAnsi="Times New Roman"/>
                <w:sz w:val="24"/>
                <w:szCs w:val="24"/>
              </w:rPr>
              <w:t>Integer</w:t>
            </w:r>
          </w:p>
        </w:tc>
      </w:tr>
      <w:tr w14:paraId="3ADC94AA" w14:textId="77777777" w:rsidTr="0073547A">
        <w:tblPrEx>
          <w:tblW w:w="0" w:type="auto"/>
          <w:tblLook w:val="00A0"/>
        </w:tblPrEx>
        <w:tc>
          <w:tcPr>
            <w:tcW w:w="2551" w:type="dxa"/>
          </w:tcPr>
          <w:p w:rsidR="00116823" w:rsidRPr="00A616D1" w:rsidP="0073547A" w14:paraId="6FE15E17" w14:textId="77777777">
            <w:pPr>
              <w:spacing w:after="0"/>
              <w:rPr>
                <w:rFonts w:ascii="Times New Roman" w:hAnsi="Times New Roman"/>
                <w:b/>
                <w:bCs/>
                <w:sz w:val="24"/>
                <w:szCs w:val="24"/>
              </w:rPr>
            </w:pPr>
            <w:r w:rsidRPr="00A616D1">
              <w:rPr>
                <w:rFonts w:ascii="Times New Roman" w:hAnsi="Times New Roman"/>
                <w:b/>
                <w:sz w:val="24"/>
                <w:szCs w:val="24"/>
              </w:rPr>
              <w:t>Reporting Period</w:t>
            </w:r>
            <w:r w:rsidR="0094683D">
              <w:rPr>
                <w:rFonts w:ascii="Times New Roman" w:hAnsi="Times New Roman"/>
                <w:b/>
                <w:sz w:val="24"/>
                <w:szCs w:val="24"/>
              </w:rPr>
              <w:t xml:space="preserve"> </w:t>
            </w:r>
            <w:r w:rsidRPr="00A616D1">
              <w:rPr>
                <w:rFonts w:ascii="Times New Roman" w:hAnsi="Times New Roman"/>
                <w:b/>
                <w:sz w:val="24"/>
                <w:szCs w:val="24"/>
              </w:rPr>
              <w:t xml:space="preserve"> </w:t>
            </w:r>
          </w:p>
        </w:tc>
        <w:tc>
          <w:tcPr>
            <w:tcW w:w="6917" w:type="dxa"/>
            <w:gridSpan w:val="4"/>
          </w:tcPr>
          <w:p w:rsidR="00116823" w:rsidRPr="00656437" w:rsidP="00264975" w14:paraId="33E387C6" w14:textId="77777777">
            <w:pPr>
              <w:spacing w:after="0"/>
              <w:rPr>
                <w:rFonts w:ascii="Times New Roman" w:hAnsi="Times New Roman"/>
                <w:sz w:val="24"/>
                <w:szCs w:val="24"/>
              </w:rPr>
            </w:pPr>
            <w:r w:rsidRPr="00A616D1">
              <w:rPr>
                <w:rFonts w:ascii="Times New Roman" w:hAnsi="Times New Roman"/>
                <w:sz w:val="24"/>
                <w:szCs w:val="24"/>
              </w:rPr>
              <w:t xml:space="preserve">October 1 </w:t>
            </w:r>
            <w:r w:rsidRPr="00A616D1">
              <w:rPr>
                <w:rFonts w:ascii="Times New Roman" w:hAnsi="Times New Roman"/>
                <w:sz w:val="24"/>
                <w:szCs w:val="24"/>
              </w:rPr>
              <w:t xml:space="preserve"> </w:t>
            </w:r>
          </w:p>
        </w:tc>
      </w:tr>
      <w:tr w14:paraId="758A3E84" w14:textId="77777777" w:rsidTr="0073547A">
        <w:tblPrEx>
          <w:tblW w:w="0" w:type="auto"/>
          <w:tblLook w:val="00A0"/>
        </w:tblPrEx>
        <w:tc>
          <w:tcPr>
            <w:tcW w:w="2551" w:type="dxa"/>
          </w:tcPr>
          <w:p w:rsidR="00116823" w:rsidRPr="00A616D1" w:rsidP="0073547A" w14:paraId="3B402084" w14:textId="77777777">
            <w:pPr>
              <w:spacing w:after="0"/>
              <w:rPr>
                <w:rFonts w:ascii="Times New Roman" w:hAnsi="Times New Roman"/>
                <w:b/>
                <w:bCs/>
                <w:sz w:val="24"/>
                <w:szCs w:val="24"/>
              </w:rPr>
            </w:pPr>
            <w:r w:rsidRPr="00A616D1">
              <w:rPr>
                <w:rFonts w:ascii="Times New Roman" w:hAnsi="Times New Roman"/>
                <w:b/>
                <w:sz w:val="24"/>
                <w:szCs w:val="24"/>
              </w:rPr>
              <w:t>Reporting Levels</w:t>
            </w:r>
          </w:p>
        </w:tc>
        <w:tc>
          <w:tcPr>
            <w:tcW w:w="1942" w:type="dxa"/>
          </w:tcPr>
          <w:p w:rsidR="00116823" w:rsidRPr="00A616D1" w:rsidP="0073547A" w14:paraId="262C2ADE" w14:textId="77777777">
            <w:pPr>
              <w:spacing w:after="0"/>
              <w:jc w:val="center"/>
              <w:rPr>
                <w:bCs/>
                <w:sz w:val="24"/>
                <w:szCs w:val="24"/>
              </w:rPr>
            </w:pPr>
            <w:r w:rsidRPr="00A616D1">
              <w:rPr>
                <w:rFonts w:ascii="Times New Roman" w:hAnsi="Times New Roman"/>
                <w:bCs/>
                <w:sz w:val="24"/>
                <w:szCs w:val="24"/>
              </w:rPr>
              <w:t xml:space="preserve">School </w:t>
            </w:r>
            <w:r w:rsidRPr="00A616D1">
              <w:rPr>
                <w:bCs/>
                <w:sz w:val="24"/>
                <w:szCs w:val="24"/>
              </w:rPr>
              <w:t xml:space="preserve"> </w:t>
            </w:r>
            <w:r w:rsidRPr="00A616D1">
              <w:rPr>
                <w:rFonts w:ascii="Wingdings 2" w:eastAsia="Wingdings 2" w:hAnsi="Wingdings 2" w:cs="Wingdings 2"/>
                <w:bCs/>
                <w:sz w:val="24"/>
                <w:szCs w:val="24"/>
              </w:rPr>
              <w:t>£</w:t>
            </w:r>
          </w:p>
        </w:tc>
        <w:tc>
          <w:tcPr>
            <w:tcW w:w="2181" w:type="dxa"/>
          </w:tcPr>
          <w:p w:rsidR="00116823" w:rsidRPr="00A616D1" w:rsidP="0073547A" w14:paraId="077541FF" w14:textId="77777777">
            <w:pPr>
              <w:spacing w:after="0"/>
              <w:jc w:val="center"/>
              <w:rPr>
                <w:bCs/>
                <w:sz w:val="24"/>
                <w:szCs w:val="24"/>
              </w:rPr>
            </w:pPr>
            <w:r w:rsidRPr="00A616D1">
              <w:rPr>
                <w:rFonts w:ascii="Times New Roman" w:hAnsi="Times New Roman"/>
                <w:bCs/>
                <w:sz w:val="24"/>
                <w:szCs w:val="24"/>
              </w:rPr>
              <w:t>LEA</w:t>
            </w:r>
            <w:r w:rsidRPr="00A616D1">
              <w:rPr>
                <w:bCs/>
                <w:sz w:val="24"/>
                <w:szCs w:val="24"/>
              </w:rPr>
              <w:t xml:space="preserve">  </w:t>
            </w:r>
            <w:r w:rsidRPr="00A616D1">
              <w:rPr>
                <w:rFonts w:ascii="Wingdings 2" w:hAnsi="Wingdings 2"/>
                <w:bCs/>
                <w:sz w:val="24"/>
                <w:szCs w:val="24"/>
              </w:rPr>
              <w:sym w:font="Wingdings 2" w:char="F052"/>
            </w:r>
          </w:p>
        </w:tc>
        <w:tc>
          <w:tcPr>
            <w:tcW w:w="2794" w:type="dxa"/>
            <w:gridSpan w:val="2"/>
          </w:tcPr>
          <w:p w:rsidR="00116823" w:rsidRPr="00A616D1" w:rsidP="0073547A" w14:paraId="387181B8" w14:textId="77777777">
            <w:pPr>
              <w:spacing w:after="0"/>
              <w:jc w:val="center"/>
              <w:rPr>
                <w:bCs/>
                <w:sz w:val="24"/>
                <w:szCs w:val="24"/>
              </w:rPr>
            </w:pPr>
            <w:r w:rsidRPr="00A616D1">
              <w:rPr>
                <w:rFonts w:ascii="Times New Roman" w:hAnsi="Times New Roman"/>
                <w:bCs/>
                <w:sz w:val="24"/>
                <w:szCs w:val="24"/>
              </w:rPr>
              <w:t xml:space="preserve">State </w:t>
            </w:r>
            <w:r w:rsidRPr="00A616D1">
              <w:rPr>
                <w:bCs/>
                <w:sz w:val="24"/>
                <w:szCs w:val="24"/>
              </w:rPr>
              <w:t xml:space="preserve"> </w:t>
            </w:r>
            <w:r w:rsidRPr="00A616D1">
              <w:rPr>
                <w:rFonts w:ascii="Wingdings 2" w:eastAsia="Wingdings 2" w:hAnsi="Wingdings 2" w:cs="Wingdings 2"/>
                <w:bCs/>
                <w:sz w:val="24"/>
                <w:szCs w:val="24"/>
              </w:rPr>
              <w:t>£</w:t>
            </w:r>
          </w:p>
        </w:tc>
      </w:tr>
      <w:tr w14:paraId="41E8EF7B" w14:textId="77777777" w:rsidTr="0073547A">
        <w:tblPrEx>
          <w:tblW w:w="0" w:type="auto"/>
          <w:tblLook w:val="00A0"/>
        </w:tblPrEx>
        <w:tc>
          <w:tcPr>
            <w:tcW w:w="2551" w:type="dxa"/>
          </w:tcPr>
          <w:p w:rsidR="00116823" w:rsidRPr="00A616D1" w:rsidP="0073547A" w14:paraId="538D4384" w14:textId="775F9930">
            <w:pPr>
              <w:spacing w:after="0"/>
              <w:rPr>
                <w:rFonts w:ascii="Times New Roman" w:hAnsi="Times New Roman"/>
                <w:b/>
                <w:bCs/>
                <w:sz w:val="24"/>
                <w:szCs w:val="24"/>
              </w:rPr>
            </w:pPr>
            <w:r>
              <w:rPr>
                <w:rFonts w:ascii="Times New Roman" w:hAnsi="Times New Roman"/>
                <w:b/>
                <w:bCs/>
                <w:sz w:val="24"/>
                <w:szCs w:val="24"/>
              </w:rPr>
              <w:t>Education Unit Total</w:t>
            </w:r>
          </w:p>
        </w:tc>
        <w:tc>
          <w:tcPr>
            <w:tcW w:w="6917" w:type="dxa"/>
            <w:gridSpan w:val="4"/>
          </w:tcPr>
          <w:p w:rsidR="00116823" w:rsidRPr="00A616D1" w:rsidP="0073547A" w14:paraId="2F4695AE" w14:textId="77777777">
            <w:pPr>
              <w:spacing w:after="0"/>
              <w:rPr>
                <w:b/>
                <w:bCs/>
                <w:sz w:val="24"/>
                <w:szCs w:val="24"/>
              </w:rPr>
            </w:pPr>
            <w:r w:rsidRPr="006376C8">
              <w:rPr>
                <w:rFonts w:ascii="Wingdings 2" w:hAnsi="Wingdings 2"/>
                <w:bCs/>
                <w:sz w:val="24"/>
                <w:szCs w:val="24"/>
              </w:rPr>
              <w:sym w:font="Wingdings 2" w:char="F052"/>
            </w:r>
          </w:p>
        </w:tc>
      </w:tr>
      <w:tr w14:paraId="21CBD721" w14:textId="77777777" w:rsidTr="0073547A">
        <w:tblPrEx>
          <w:tblW w:w="0" w:type="auto"/>
          <w:tblLook w:val="00A0"/>
        </w:tblPrEx>
        <w:tc>
          <w:tcPr>
            <w:tcW w:w="2551" w:type="dxa"/>
          </w:tcPr>
          <w:p w:rsidR="00116823" w:rsidRPr="00A616D1" w:rsidP="0073547A" w14:paraId="20380F29" w14:textId="77777777">
            <w:pPr>
              <w:spacing w:after="0"/>
              <w:rPr>
                <w:rFonts w:ascii="Times New Roman" w:hAnsi="Times New Roman"/>
                <w:b/>
                <w:bCs/>
                <w:sz w:val="24"/>
                <w:szCs w:val="24"/>
              </w:rPr>
            </w:pPr>
            <w:r w:rsidRPr="00A616D1">
              <w:rPr>
                <w:rFonts w:ascii="Times New Roman" w:hAnsi="Times New Roman"/>
                <w:b/>
                <w:bCs/>
                <w:sz w:val="24"/>
                <w:szCs w:val="24"/>
              </w:rPr>
              <w:t>Comment</w:t>
            </w:r>
          </w:p>
        </w:tc>
        <w:tc>
          <w:tcPr>
            <w:tcW w:w="6917" w:type="dxa"/>
            <w:gridSpan w:val="4"/>
          </w:tcPr>
          <w:p w:rsidR="00116823" w:rsidRPr="006376C8" w:rsidP="0073547A" w14:paraId="21AA6AB1" w14:textId="77777777">
            <w:pPr>
              <w:spacing w:after="0"/>
              <w:rPr>
                <w:rFonts w:ascii="Times New Roman" w:hAnsi="Times New Roman"/>
                <w:iCs/>
                <w:sz w:val="24"/>
                <w:szCs w:val="24"/>
              </w:rPr>
            </w:pPr>
            <w:r w:rsidRPr="00A616D1">
              <w:rPr>
                <w:rFonts w:ascii="Times New Roman" w:hAnsi="Times New Roman"/>
                <w:sz w:val="24"/>
                <w:szCs w:val="24"/>
              </w:rPr>
              <w:t>Include charter schools that are under the governance of the LEA.</w:t>
            </w:r>
            <w:r w:rsidRPr="006054F5">
              <w:rPr>
                <w:rFonts w:ascii="Times New Roman" w:hAnsi="Times New Roman"/>
                <w:sz w:val="24"/>
                <w:szCs w:val="24"/>
              </w:rPr>
              <w:t xml:space="preserve">  </w:t>
            </w:r>
          </w:p>
        </w:tc>
      </w:tr>
    </w:tbl>
    <w:p w:rsidR="00D52BF9" w:rsidP="00D52BF9" w14:paraId="2408C3C3" w14:textId="77777777">
      <w:pPr>
        <w:spacing w:after="0"/>
        <w:rPr>
          <w:b/>
          <w:bCs/>
          <w:sz w:val="24"/>
          <w:szCs w:val="24"/>
        </w:rPr>
      </w:pPr>
    </w:p>
    <w:p w:rsidR="00D52BF9" w:rsidP="00D52BF9" w14:paraId="7F4AE135" w14:textId="77777777">
      <w:pPr>
        <w:spacing w:after="0"/>
        <w:rPr>
          <w:b/>
          <w:bCs/>
          <w:sz w:val="24"/>
          <w:szCs w:val="24"/>
        </w:rPr>
      </w:pPr>
    </w:p>
    <w:p w:rsidR="00563097" w:rsidP="00D52BF9" w14:paraId="68C641B2" w14:textId="77777777">
      <w:pPr>
        <w:spacing w:after="0"/>
        <w:rPr>
          <w:b/>
          <w:bCs/>
          <w:sz w:val="24"/>
          <w:szCs w:val="24"/>
        </w:rPr>
      </w:pPr>
    </w:p>
    <w:p w:rsidR="00563097" w:rsidP="00D52BF9" w14:paraId="49C084E5" w14:textId="77777777">
      <w:pPr>
        <w:spacing w:after="0"/>
        <w:rPr>
          <w:b/>
          <w:bCs/>
          <w:sz w:val="24"/>
          <w:szCs w:val="24"/>
        </w:rPr>
      </w:pPr>
    </w:p>
    <w:p w:rsidR="00563097" w:rsidP="00D52BF9" w14:paraId="746763E3" w14:textId="77777777">
      <w:pPr>
        <w:spacing w:after="0"/>
        <w:rPr>
          <w:b/>
          <w:bCs/>
          <w:sz w:val="24"/>
          <w:szCs w:val="24"/>
        </w:rPr>
      </w:pPr>
    </w:p>
    <w:p w:rsidR="00563097" w:rsidP="00D52BF9" w14:paraId="1D70292C" w14:textId="77777777">
      <w:pPr>
        <w:spacing w:after="0"/>
        <w:rPr>
          <w:b/>
          <w:bCs/>
          <w:sz w:val="24"/>
          <w:szCs w:val="24"/>
        </w:rPr>
      </w:pPr>
    </w:p>
    <w:p w:rsidR="00563097" w:rsidP="00D52BF9" w14:paraId="13A44906" w14:textId="77777777">
      <w:pPr>
        <w:spacing w:after="0"/>
        <w:rPr>
          <w:b/>
          <w:bCs/>
          <w:sz w:val="24"/>
          <w:szCs w:val="24"/>
        </w:rPr>
      </w:pPr>
    </w:p>
    <w:p w:rsidR="00563097" w:rsidP="00D52BF9" w14:paraId="3E930893" w14:textId="77777777">
      <w:pPr>
        <w:spacing w:after="0"/>
        <w:rPr>
          <w:b/>
          <w:bCs/>
          <w:sz w:val="24"/>
          <w:szCs w:val="24"/>
        </w:rPr>
      </w:pPr>
    </w:p>
    <w:p w:rsidR="00563097" w:rsidP="00D52BF9" w14:paraId="66ED0C20" w14:textId="77777777">
      <w:pPr>
        <w:spacing w:after="0"/>
        <w:rPr>
          <w:b/>
          <w:bCs/>
          <w:sz w:val="24"/>
          <w:szCs w:val="24"/>
        </w:rPr>
      </w:pPr>
    </w:p>
    <w:p w:rsidR="00563097" w:rsidP="00D52BF9" w14:paraId="4026833C" w14:textId="77777777">
      <w:pPr>
        <w:spacing w:after="0"/>
        <w:rPr>
          <w:b/>
          <w:bCs/>
          <w:sz w:val="24"/>
          <w:szCs w:val="24"/>
        </w:rPr>
      </w:pPr>
    </w:p>
    <w:p w:rsidR="00563097" w:rsidP="00D52BF9" w14:paraId="08C22D80" w14:textId="77777777">
      <w:pPr>
        <w:spacing w:after="0"/>
        <w:rPr>
          <w:b/>
          <w:bCs/>
          <w:sz w:val="24"/>
          <w:szCs w:val="24"/>
        </w:rPr>
      </w:pPr>
    </w:p>
    <w:p w:rsidR="00563097" w:rsidP="00D52BF9" w14:paraId="155098B6" w14:textId="77777777">
      <w:pPr>
        <w:spacing w:after="0"/>
        <w:rPr>
          <w:b/>
          <w:bCs/>
          <w:sz w:val="24"/>
          <w:szCs w:val="24"/>
        </w:rPr>
      </w:pPr>
    </w:p>
    <w:p w:rsidR="00563097" w:rsidP="00D52BF9" w14:paraId="3E9F0DD3" w14:textId="77777777">
      <w:pPr>
        <w:spacing w:after="0"/>
        <w:rPr>
          <w:b/>
          <w:bCs/>
          <w:sz w:val="24"/>
          <w:szCs w:val="24"/>
        </w:rPr>
      </w:pPr>
    </w:p>
    <w:p w:rsidR="00F76641" w:rsidRPr="009B2FA4" w:rsidP="00D52BF9" w14:paraId="76AEB87E" w14:textId="2AFA654A">
      <w:pPr>
        <w:spacing w:after="0"/>
        <w:rPr>
          <w:rFonts w:ascii="Times New Roman" w:hAnsi="Times New Roman"/>
          <w:b/>
          <w:bCs/>
          <w:color w:val="FF0000"/>
          <w:sz w:val="24"/>
          <w:szCs w:val="24"/>
        </w:rPr>
      </w:pPr>
      <w:r w:rsidRPr="003571BB">
        <w:rPr>
          <w:rFonts w:ascii="Times New Roman" w:hAnsi="Times New Roman"/>
          <w:b/>
          <w:bCs/>
          <w:sz w:val="24"/>
          <w:szCs w:val="24"/>
        </w:rPr>
        <w:t xml:space="preserve">New! </w:t>
      </w:r>
      <w:r w:rsidRPr="003571BB" w:rsidR="00B6235F">
        <w:rPr>
          <w:rFonts w:ascii="Times New Roman" w:hAnsi="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986"/>
        <w:gridCol w:w="1341"/>
      </w:tblGrid>
      <w:tr w14:paraId="3997E201" w14:textId="77777777" w:rsidTr="00933EE3">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208" w:type="dxa"/>
            <w:gridSpan w:val="4"/>
            <w:tcBorders>
              <w:top w:val="single" w:sz="4" w:space="0" w:color="auto"/>
            </w:tcBorders>
            <w:shd w:val="clear" w:color="auto" w:fill="4F81BD"/>
          </w:tcPr>
          <w:p w:rsidR="00E5091F" w:rsidRPr="00E453DE" w:rsidP="00933EE3" w14:paraId="1E609B5D" w14:textId="4AF25A31">
            <w:pPr>
              <w:spacing w:after="0"/>
              <w:rPr>
                <w:rFonts w:ascii="Times New Roman" w:hAnsi="Times New Roman"/>
                <w:b/>
                <w:bCs/>
                <w:color w:val="FF0000"/>
                <w:sz w:val="24"/>
                <w:szCs w:val="24"/>
              </w:rPr>
            </w:pPr>
            <w:r w:rsidRPr="00E453DE">
              <w:rPr>
                <w:rFonts w:ascii="Times New Roman" w:hAnsi="Times New Roman"/>
                <w:b/>
                <w:bCs/>
                <w:color w:val="FFFFFF"/>
                <w:sz w:val="24"/>
                <w:szCs w:val="24"/>
              </w:rPr>
              <w:t xml:space="preserve">Group Name:    </w:t>
            </w:r>
            <w:r>
              <w:rPr>
                <w:rFonts w:ascii="Times New Roman" w:hAnsi="Times New Roman"/>
                <w:b/>
                <w:bCs/>
                <w:color w:val="FFFFFF" w:themeColor="background1"/>
                <w:sz w:val="24"/>
                <w:szCs w:val="24"/>
              </w:rPr>
              <w:t>Referral</w:t>
            </w:r>
            <w:r w:rsidR="008121E7">
              <w:rPr>
                <w:rFonts w:ascii="Times New Roman" w:hAnsi="Times New Roman"/>
                <w:b/>
                <w:bCs/>
                <w:color w:val="FFFFFF" w:themeColor="background1"/>
                <w:sz w:val="24"/>
                <w:szCs w:val="24"/>
              </w:rPr>
              <w:t>s</w:t>
            </w:r>
            <w:r w:rsidR="00AA4579">
              <w:rPr>
                <w:rFonts w:ascii="Times New Roman" w:hAnsi="Times New Roman"/>
                <w:b/>
                <w:bCs/>
                <w:color w:val="FFFFFF" w:themeColor="background1"/>
                <w:sz w:val="24"/>
                <w:szCs w:val="24"/>
              </w:rPr>
              <w:t xml:space="preserve"> or</w:t>
            </w:r>
            <w:r>
              <w:rPr>
                <w:rFonts w:ascii="Times New Roman" w:hAnsi="Times New Roman"/>
                <w:b/>
                <w:bCs/>
                <w:color w:val="FFFFFF" w:themeColor="background1"/>
                <w:sz w:val="24"/>
                <w:szCs w:val="24"/>
              </w:rPr>
              <w:t xml:space="preserve"> arrests</w:t>
            </w:r>
            <w:r w:rsidRPr="00E453DE">
              <w:rPr>
                <w:rFonts w:ascii="Times New Roman" w:hAnsi="Times New Roman"/>
                <w:b/>
                <w:bCs/>
                <w:color w:val="FFFFFF" w:themeColor="background1"/>
                <w:sz w:val="24"/>
                <w:szCs w:val="24"/>
              </w:rPr>
              <w:t xml:space="preserve"> instances </w:t>
            </w:r>
          </w:p>
        </w:tc>
        <w:tc>
          <w:tcPr>
            <w:tcW w:w="1368" w:type="dxa"/>
            <w:tcBorders>
              <w:top w:val="single" w:sz="4" w:space="0" w:color="auto"/>
            </w:tcBorders>
            <w:shd w:val="clear" w:color="auto" w:fill="4F81BD"/>
          </w:tcPr>
          <w:p w:rsidR="00E5091F" w:rsidRPr="00E453DE" w:rsidP="00933EE3" w14:paraId="7B34F495" w14:textId="6B42ABEF">
            <w:pPr>
              <w:spacing w:after="0"/>
              <w:jc w:val="right"/>
              <w:rPr>
                <w:rFonts w:ascii="Times New Roman" w:hAnsi="Times New Roman"/>
                <w:b/>
                <w:bCs/>
                <w:color w:val="FFFFFF"/>
                <w:sz w:val="24"/>
                <w:szCs w:val="24"/>
              </w:rPr>
            </w:pPr>
            <w:r w:rsidRPr="00E453DE">
              <w:rPr>
                <w:rFonts w:ascii="Times New Roman" w:hAnsi="Times New Roman"/>
                <w:b/>
                <w:bCs/>
                <w:color w:val="FFFFFF"/>
                <w:sz w:val="24"/>
                <w:szCs w:val="24"/>
              </w:rPr>
              <w:t>DG: 10</w:t>
            </w:r>
            <w:r>
              <w:rPr>
                <w:rFonts w:ascii="Times New Roman" w:hAnsi="Times New Roman"/>
                <w:b/>
                <w:bCs/>
                <w:color w:val="FFFFFF"/>
                <w:sz w:val="24"/>
                <w:szCs w:val="24"/>
              </w:rPr>
              <w:t>4</w:t>
            </w:r>
            <w:r w:rsidRPr="00E453DE">
              <w:rPr>
                <w:rFonts w:ascii="Times New Roman" w:hAnsi="Times New Roman"/>
                <w:b/>
                <w:bCs/>
                <w:color w:val="FFFFFF"/>
                <w:sz w:val="24"/>
                <w:szCs w:val="24"/>
              </w:rPr>
              <w:t>7</w:t>
            </w:r>
          </w:p>
        </w:tc>
      </w:tr>
      <w:tr w14:paraId="71A78AB9" w14:textId="77777777" w:rsidTr="00933EE3">
        <w:tblPrEx>
          <w:tblW w:w="0" w:type="auto"/>
          <w:tblLook w:val="00A0"/>
        </w:tblPrEx>
        <w:tc>
          <w:tcPr>
            <w:tcW w:w="2692" w:type="dxa"/>
          </w:tcPr>
          <w:p w:rsidR="00E5091F" w:rsidRPr="00E453DE" w:rsidP="00933EE3" w14:paraId="12C60D2B" w14:textId="77777777">
            <w:pPr>
              <w:spacing w:after="0"/>
              <w:rPr>
                <w:rFonts w:ascii="Times New Roman" w:hAnsi="Times New Roman"/>
                <w:b/>
                <w:bCs/>
                <w:sz w:val="24"/>
                <w:szCs w:val="24"/>
              </w:rPr>
            </w:pPr>
            <w:r w:rsidRPr="00E453DE">
              <w:rPr>
                <w:rFonts w:ascii="Times New Roman" w:hAnsi="Times New Roman"/>
                <w:b/>
                <w:bCs/>
                <w:sz w:val="24"/>
                <w:szCs w:val="24"/>
              </w:rPr>
              <w:t>Definition</w:t>
            </w:r>
          </w:p>
        </w:tc>
        <w:tc>
          <w:tcPr>
            <w:tcW w:w="6884" w:type="dxa"/>
            <w:gridSpan w:val="4"/>
          </w:tcPr>
          <w:p w:rsidR="00E5091F" w:rsidRPr="00E453DE" w:rsidP="00933EE3" w14:paraId="52F3E510" w14:textId="0BE27009">
            <w:pPr>
              <w:spacing w:after="0" w:line="240" w:lineRule="auto"/>
              <w:rPr>
                <w:rFonts w:ascii="Times New Roman" w:hAnsi="Times New Roman"/>
                <w:bCs/>
                <w:sz w:val="24"/>
                <w:szCs w:val="24"/>
              </w:rPr>
            </w:pPr>
            <w:r w:rsidRPr="00E453DE">
              <w:rPr>
                <w:rFonts w:ascii="Times New Roman" w:hAnsi="Times New Roman"/>
                <w:sz w:val="24"/>
                <w:szCs w:val="24"/>
              </w:rPr>
              <w:t xml:space="preserve">The number of instances of </w:t>
            </w:r>
            <w:r w:rsidR="00B54EF7">
              <w:rPr>
                <w:rFonts w:ascii="Times New Roman" w:hAnsi="Times New Roman"/>
                <w:sz w:val="24"/>
                <w:szCs w:val="24"/>
              </w:rPr>
              <w:t>referrals or arrests</w:t>
            </w:r>
            <w:r w:rsidRPr="00E453DE">
              <w:rPr>
                <w:rFonts w:ascii="Times New Roman" w:hAnsi="Times New Roman"/>
                <w:sz w:val="24"/>
                <w:szCs w:val="24"/>
              </w:rPr>
              <w:t xml:space="preserve"> that K-12 students received.</w:t>
            </w:r>
          </w:p>
        </w:tc>
      </w:tr>
      <w:tr w14:paraId="07DCAD2B" w14:textId="77777777" w:rsidTr="00933EE3">
        <w:tblPrEx>
          <w:tblW w:w="0" w:type="auto"/>
          <w:tblLook w:val="00A0"/>
        </w:tblPrEx>
        <w:tc>
          <w:tcPr>
            <w:tcW w:w="2692" w:type="dxa"/>
          </w:tcPr>
          <w:p w:rsidR="00E5091F" w:rsidRPr="00E453DE" w:rsidP="00933EE3" w14:paraId="4381DB56" w14:textId="77777777">
            <w:pPr>
              <w:spacing w:after="0"/>
              <w:rPr>
                <w:rFonts w:ascii="Times New Roman" w:hAnsi="Times New Roman"/>
                <w:b/>
                <w:bCs/>
                <w:sz w:val="24"/>
                <w:szCs w:val="24"/>
              </w:rPr>
            </w:pPr>
            <w:r w:rsidRPr="00E453DE">
              <w:rPr>
                <w:rFonts w:ascii="Times New Roman" w:hAnsi="Times New Roman"/>
                <w:b/>
                <w:bCs/>
                <w:sz w:val="24"/>
                <w:szCs w:val="24"/>
              </w:rPr>
              <w:t>Permitted Values</w:t>
            </w:r>
          </w:p>
        </w:tc>
        <w:tc>
          <w:tcPr>
            <w:tcW w:w="6884" w:type="dxa"/>
            <w:gridSpan w:val="4"/>
          </w:tcPr>
          <w:p w:rsidR="00E5091F" w:rsidRPr="00E453DE" w:rsidP="00933EE3" w14:paraId="67C83D18" w14:textId="77777777">
            <w:pPr>
              <w:pStyle w:val="ListParagraph"/>
              <w:numPr>
                <w:ilvl w:val="0"/>
                <w:numId w:val="2"/>
              </w:numPr>
              <w:spacing w:after="0"/>
              <w:ind w:left="368"/>
              <w:rPr>
                <w:rFonts w:ascii="Times New Roman" w:hAnsi="Times New Roman"/>
                <w:b/>
                <w:bCs/>
                <w:sz w:val="24"/>
                <w:szCs w:val="24"/>
              </w:rPr>
            </w:pPr>
            <w:r w:rsidRPr="00E453DE">
              <w:rPr>
                <w:rFonts w:ascii="Times New Roman" w:hAnsi="Times New Roman"/>
                <w:sz w:val="24"/>
                <w:szCs w:val="24"/>
              </w:rPr>
              <w:t xml:space="preserve">Integer </w:t>
            </w:r>
          </w:p>
        </w:tc>
      </w:tr>
      <w:tr w14:paraId="48EE9D0B" w14:textId="77777777" w:rsidTr="00933EE3">
        <w:tblPrEx>
          <w:tblW w:w="0" w:type="auto"/>
          <w:tblLook w:val="00A0"/>
        </w:tblPrEx>
        <w:tc>
          <w:tcPr>
            <w:tcW w:w="2692" w:type="dxa"/>
          </w:tcPr>
          <w:p w:rsidR="00E5091F" w:rsidRPr="00E453DE" w:rsidP="00933EE3" w14:paraId="37EC103B" w14:textId="77777777">
            <w:pPr>
              <w:spacing w:after="0"/>
              <w:rPr>
                <w:rFonts w:ascii="Times New Roman" w:hAnsi="Times New Roman"/>
                <w:b/>
                <w:bCs/>
                <w:sz w:val="24"/>
                <w:szCs w:val="24"/>
              </w:rPr>
            </w:pPr>
            <w:r w:rsidRPr="00E453DE">
              <w:rPr>
                <w:rFonts w:ascii="Times New Roman" w:hAnsi="Times New Roman"/>
                <w:b/>
                <w:sz w:val="24"/>
                <w:szCs w:val="24"/>
              </w:rPr>
              <w:t>Reporting Period</w:t>
            </w:r>
          </w:p>
        </w:tc>
        <w:tc>
          <w:tcPr>
            <w:tcW w:w="6884" w:type="dxa"/>
            <w:gridSpan w:val="4"/>
          </w:tcPr>
          <w:p w:rsidR="00E5091F" w:rsidRPr="00E453DE" w:rsidP="00933EE3" w14:paraId="76377774" w14:textId="77777777">
            <w:pPr>
              <w:spacing w:after="0"/>
              <w:rPr>
                <w:rFonts w:ascii="Times New Roman" w:hAnsi="Times New Roman"/>
                <w:bCs/>
                <w:sz w:val="24"/>
                <w:szCs w:val="24"/>
              </w:rPr>
            </w:pPr>
            <w:r w:rsidRPr="00E453DE">
              <w:rPr>
                <w:rFonts w:ascii="Times New Roman" w:hAnsi="Times New Roman"/>
                <w:sz w:val="24"/>
                <w:szCs w:val="24"/>
              </w:rPr>
              <w:t xml:space="preserve">Regular School Year </w:t>
            </w:r>
          </w:p>
        </w:tc>
      </w:tr>
      <w:tr w14:paraId="4CA80B37" w14:textId="77777777" w:rsidTr="00933EE3">
        <w:tblPrEx>
          <w:tblW w:w="0" w:type="auto"/>
          <w:tblLook w:val="00A0"/>
        </w:tblPrEx>
        <w:tc>
          <w:tcPr>
            <w:tcW w:w="2692" w:type="dxa"/>
          </w:tcPr>
          <w:p w:rsidR="00E5091F" w:rsidRPr="00E453DE" w:rsidP="00933EE3" w14:paraId="050B8B3D" w14:textId="77777777">
            <w:pPr>
              <w:spacing w:after="0"/>
              <w:rPr>
                <w:rFonts w:ascii="Times New Roman" w:hAnsi="Times New Roman"/>
                <w:b/>
                <w:bCs/>
                <w:sz w:val="24"/>
                <w:szCs w:val="24"/>
              </w:rPr>
            </w:pPr>
            <w:r w:rsidRPr="00E453DE">
              <w:rPr>
                <w:rFonts w:ascii="Times New Roman" w:hAnsi="Times New Roman"/>
                <w:b/>
                <w:sz w:val="24"/>
                <w:szCs w:val="24"/>
              </w:rPr>
              <w:t>Reporting Levels</w:t>
            </w:r>
          </w:p>
        </w:tc>
        <w:tc>
          <w:tcPr>
            <w:tcW w:w="2096" w:type="dxa"/>
          </w:tcPr>
          <w:p w:rsidR="00E5091F" w:rsidRPr="00E453DE" w:rsidP="00933EE3" w14:paraId="26E94747" w14:textId="77777777">
            <w:pPr>
              <w:spacing w:after="0"/>
              <w:jc w:val="center"/>
              <w:rPr>
                <w:bCs/>
                <w:sz w:val="24"/>
                <w:szCs w:val="24"/>
              </w:rPr>
            </w:pPr>
            <w:r w:rsidRPr="00E453DE">
              <w:rPr>
                <w:rFonts w:ascii="Times New Roman" w:hAnsi="Times New Roman"/>
                <w:bCs/>
                <w:sz w:val="24"/>
                <w:szCs w:val="24"/>
              </w:rPr>
              <w:t>School</w:t>
            </w:r>
            <w:r w:rsidRPr="00E453DE">
              <w:rPr>
                <w:bCs/>
                <w:sz w:val="24"/>
                <w:szCs w:val="24"/>
              </w:rPr>
              <w:t xml:space="preserve">  </w:t>
            </w:r>
            <w:r w:rsidRPr="00E453DE">
              <w:rPr>
                <w:rFonts w:ascii="Wingdings 2" w:hAnsi="Wingdings 2"/>
                <w:bCs/>
                <w:sz w:val="24"/>
                <w:szCs w:val="24"/>
              </w:rPr>
              <w:sym w:font="Wingdings 2" w:char="F052"/>
            </w:r>
          </w:p>
        </w:tc>
        <w:tc>
          <w:tcPr>
            <w:tcW w:w="2394" w:type="dxa"/>
          </w:tcPr>
          <w:p w:rsidR="00E5091F" w:rsidRPr="00E453DE" w:rsidP="00933EE3" w14:paraId="5E603766" w14:textId="77777777">
            <w:pPr>
              <w:spacing w:after="0"/>
              <w:jc w:val="center"/>
              <w:rPr>
                <w:bCs/>
                <w:sz w:val="24"/>
                <w:szCs w:val="24"/>
              </w:rPr>
            </w:pPr>
            <w:r w:rsidRPr="00E453DE">
              <w:rPr>
                <w:rFonts w:ascii="Times New Roman" w:hAnsi="Times New Roman"/>
                <w:bCs/>
                <w:sz w:val="24"/>
                <w:szCs w:val="24"/>
              </w:rPr>
              <w:t>LEA</w:t>
            </w:r>
            <w:r w:rsidRPr="00E453DE">
              <w:rPr>
                <w:bCs/>
                <w:sz w:val="24"/>
                <w:szCs w:val="24"/>
              </w:rPr>
              <w:t xml:space="preserve">  </w:t>
            </w:r>
            <w:r w:rsidRPr="00E453DE">
              <w:rPr>
                <w:rFonts w:ascii="Wingdings 2" w:eastAsia="Wingdings 2" w:hAnsi="Wingdings 2" w:cs="Wingdings 2"/>
                <w:bCs/>
                <w:sz w:val="24"/>
                <w:szCs w:val="24"/>
              </w:rPr>
              <w:t>£</w:t>
            </w:r>
            <w:r w:rsidRPr="00E453DE">
              <w:rPr>
                <w:bCs/>
                <w:sz w:val="24"/>
                <w:szCs w:val="24"/>
              </w:rPr>
              <w:t xml:space="preserve">  </w:t>
            </w:r>
          </w:p>
        </w:tc>
        <w:tc>
          <w:tcPr>
            <w:tcW w:w="2394" w:type="dxa"/>
            <w:gridSpan w:val="2"/>
          </w:tcPr>
          <w:p w:rsidR="00E5091F" w:rsidRPr="00E453DE" w:rsidP="00933EE3" w14:paraId="2C3A1E45" w14:textId="77777777">
            <w:pPr>
              <w:spacing w:after="0"/>
              <w:jc w:val="center"/>
              <w:rPr>
                <w:bCs/>
                <w:sz w:val="24"/>
                <w:szCs w:val="24"/>
              </w:rPr>
            </w:pPr>
            <w:r w:rsidRPr="00E453DE">
              <w:rPr>
                <w:rFonts w:ascii="Times New Roman" w:hAnsi="Times New Roman"/>
                <w:bCs/>
                <w:sz w:val="24"/>
                <w:szCs w:val="24"/>
              </w:rPr>
              <w:t>State</w:t>
            </w:r>
            <w:r w:rsidRPr="00E453DE">
              <w:rPr>
                <w:bCs/>
                <w:sz w:val="24"/>
                <w:szCs w:val="24"/>
              </w:rPr>
              <w:t xml:space="preserve">  </w:t>
            </w:r>
            <w:r w:rsidRPr="00E453DE">
              <w:rPr>
                <w:rFonts w:ascii="Wingdings 2" w:eastAsia="Wingdings 2" w:hAnsi="Wingdings 2" w:cs="Wingdings 2"/>
                <w:bCs/>
                <w:sz w:val="24"/>
                <w:szCs w:val="24"/>
              </w:rPr>
              <w:t>£</w:t>
            </w:r>
          </w:p>
        </w:tc>
      </w:tr>
      <w:tr w14:paraId="66120E7F" w14:textId="77777777" w:rsidTr="00933EE3">
        <w:tblPrEx>
          <w:tblW w:w="0" w:type="auto"/>
          <w:tblLook w:val="00A0"/>
        </w:tblPrEx>
        <w:tc>
          <w:tcPr>
            <w:tcW w:w="2692" w:type="dxa"/>
          </w:tcPr>
          <w:p w:rsidR="00E5091F" w:rsidRPr="00E453DE" w:rsidP="00933EE3" w14:paraId="65C32820" w14:textId="77777777">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E5091F" w:rsidRPr="00E453DE" w:rsidP="00933EE3" w14:paraId="0AE74A17" w14:textId="77777777">
            <w:pPr>
              <w:spacing w:after="0"/>
              <w:rPr>
                <w:b/>
                <w:bCs/>
                <w:sz w:val="24"/>
                <w:szCs w:val="24"/>
              </w:rPr>
            </w:pPr>
            <w:r w:rsidRPr="00E453DE">
              <w:rPr>
                <w:rFonts w:ascii="Wingdings 2" w:hAnsi="Wingdings 2"/>
                <w:bCs/>
                <w:sz w:val="24"/>
                <w:szCs w:val="24"/>
              </w:rPr>
              <w:sym w:font="Wingdings 2" w:char="F052"/>
            </w:r>
            <w:r w:rsidRPr="00E453DE">
              <w:rPr>
                <w:bCs/>
                <w:sz w:val="24"/>
                <w:szCs w:val="24"/>
              </w:rPr>
              <w:t xml:space="preserve">  </w:t>
            </w:r>
          </w:p>
        </w:tc>
      </w:tr>
      <w:tr w14:paraId="4C7FA517" w14:textId="77777777" w:rsidTr="00933EE3">
        <w:tblPrEx>
          <w:tblW w:w="0" w:type="auto"/>
          <w:tblLook w:val="00A0"/>
        </w:tblPrEx>
        <w:tc>
          <w:tcPr>
            <w:tcW w:w="2692" w:type="dxa"/>
          </w:tcPr>
          <w:p w:rsidR="00E5091F" w:rsidRPr="00E453DE" w:rsidP="00933EE3" w14:paraId="5DC31C8A" w14:textId="77777777">
            <w:pPr>
              <w:spacing w:after="0"/>
              <w:rPr>
                <w:rFonts w:ascii="Times New Roman" w:hAnsi="Times New Roman"/>
                <w:b/>
                <w:bCs/>
                <w:sz w:val="24"/>
                <w:szCs w:val="24"/>
              </w:rPr>
            </w:pPr>
            <w:r w:rsidRPr="00E453DE">
              <w:rPr>
                <w:rFonts w:ascii="Times New Roman" w:hAnsi="Times New Roman"/>
                <w:b/>
                <w:bCs/>
                <w:sz w:val="24"/>
                <w:szCs w:val="24"/>
              </w:rPr>
              <w:t>Comment</w:t>
            </w:r>
          </w:p>
        </w:tc>
        <w:tc>
          <w:tcPr>
            <w:tcW w:w="6884" w:type="dxa"/>
            <w:gridSpan w:val="4"/>
          </w:tcPr>
          <w:p w:rsidR="00E5091F" w:rsidP="00BF484D" w14:paraId="00BCACD0" w14:textId="3EB21799">
            <w:pPr>
              <w:spacing w:after="0"/>
              <w:rPr>
                <w:rFonts w:ascii="Times New Roman" w:hAnsi="Times New Roman"/>
                <w:sz w:val="24"/>
                <w:szCs w:val="24"/>
              </w:rPr>
            </w:pPr>
            <w:r w:rsidRPr="00E453DE">
              <w:rPr>
                <w:rFonts w:ascii="Times New Roman" w:hAnsi="Times New Roman"/>
                <w:sz w:val="24"/>
                <w:szCs w:val="24"/>
              </w:rPr>
              <w:t xml:space="preserve">Include instances of </w:t>
            </w:r>
            <w:r w:rsidR="00430C6B">
              <w:rPr>
                <w:rFonts w:ascii="Times New Roman" w:hAnsi="Times New Roman"/>
                <w:sz w:val="24"/>
                <w:szCs w:val="24"/>
              </w:rPr>
              <w:t>referrals or arrests</w:t>
            </w:r>
            <w:r w:rsidRPr="00E453DE">
              <w:rPr>
                <w:rFonts w:ascii="Times New Roman" w:hAnsi="Times New Roman"/>
                <w:sz w:val="24"/>
                <w:szCs w:val="24"/>
              </w:rPr>
              <w:t xml:space="preserve"> for students enrolled in grades K-12, and comparable ungraded levels.  Include the number of instances, not the number of students who received </w:t>
            </w:r>
            <w:r w:rsidR="00430C6B">
              <w:rPr>
                <w:rFonts w:ascii="Times New Roman" w:hAnsi="Times New Roman"/>
                <w:sz w:val="24"/>
                <w:szCs w:val="24"/>
              </w:rPr>
              <w:t>referrals or arrests</w:t>
            </w:r>
            <w:r w:rsidRPr="00E453DE">
              <w:rPr>
                <w:rFonts w:ascii="Times New Roman" w:hAnsi="Times New Roman"/>
                <w:sz w:val="24"/>
                <w:szCs w:val="24"/>
              </w:rPr>
              <w:t xml:space="preserve">.  </w:t>
            </w:r>
          </w:p>
          <w:p w:rsidR="00BF484D" w:rsidRPr="00E453DE" w:rsidP="00BF484D" w14:paraId="2A2D661C" w14:textId="77777777">
            <w:pPr>
              <w:spacing w:after="0"/>
              <w:rPr>
                <w:rFonts w:ascii="Times New Roman" w:hAnsi="Times New Roman"/>
                <w:sz w:val="24"/>
                <w:szCs w:val="24"/>
              </w:rPr>
            </w:pPr>
          </w:p>
          <w:p w:rsidR="00112655" w:rsidP="00BF484D" w14:paraId="5CD5F999" w14:textId="59810C40">
            <w:pPr>
              <w:spacing w:after="0"/>
              <w:rPr>
                <w:rFonts w:ascii="Times New Roman" w:hAnsi="Times New Roman" w:eastAsiaTheme="majorEastAsia" w:cstheme="majorBidi"/>
                <w:sz w:val="24"/>
                <w:szCs w:val="24"/>
                <w:lang w:bidi="en-US"/>
              </w:rPr>
            </w:pPr>
            <w:r w:rsidRPr="00112655">
              <w:rPr>
                <w:rFonts w:ascii="Times New Roman" w:hAnsi="Times New Roman" w:eastAsiaTheme="majorEastAsia" w:cstheme="majorBidi"/>
                <w:sz w:val="24"/>
                <w:szCs w:val="24"/>
                <w:lang w:bidi="en-US"/>
              </w:rPr>
              <w:t>Referral to law enforcement – An action by which a student is reported by a school official or that official’s designee to any law enforcement agency or official, such as a school police unit, for an incident that occurs on school grounds, during school-related events, or while taking school transportation, regardless of whether official action is taken.  Citations, tickets, court referrals, and school-related arrests are considered referrals to law enforcement.</w:t>
            </w:r>
          </w:p>
          <w:p w:rsidR="00BF484D" w:rsidRPr="00112655" w:rsidP="00BF484D" w14:paraId="49D9B95F" w14:textId="77777777">
            <w:pPr>
              <w:spacing w:after="0"/>
              <w:rPr>
                <w:rFonts w:ascii="Times New Roman" w:hAnsi="Times New Roman" w:eastAsiaTheme="majorEastAsia" w:cstheme="majorBidi"/>
                <w:sz w:val="24"/>
                <w:szCs w:val="24"/>
                <w:lang w:bidi="en-US"/>
              </w:rPr>
            </w:pPr>
          </w:p>
          <w:p w:rsidR="00E5091F" w:rsidRPr="00112655" w:rsidP="00BF484D" w14:paraId="3A6B96A9" w14:textId="582A3741">
            <w:pPr>
              <w:spacing w:after="0"/>
              <w:rPr>
                <w:rFonts w:ascii="Times New Roman" w:hAnsi="Times New Roman" w:eastAsiaTheme="majorEastAsia" w:cstheme="majorBidi"/>
                <w:sz w:val="24"/>
                <w:szCs w:val="24"/>
                <w:lang w:bidi="en-US"/>
              </w:rPr>
            </w:pPr>
            <w:r w:rsidRPr="00112655">
              <w:rPr>
                <w:rFonts w:ascii="Times New Roman" w:hAnsi="Times New Roman" w:eastAsiaTheme="majorEastAsia" w:cstheme="majorBidi"/>
                <w:sz w:val="24"/>
                <w:szCs w:val="24"/>
                <w:lang w:bidi="en-US"/>
              </w:rPr>
              <w:t>School-related arrest – occurs when a law enforcement officer takes a student into custody, and intends to or appears to intend to seek charges against the student for a specific offense or offenses for any school-related activity.  School-related activities include any activity conducted on school grounds, during off-campus school activities (in-person or virtual), while taking school transportation, or due to a referral by any school official or that official’s designee.  All school-related arrests are considered referrals to law enforcement.</w:t>
            </w:r>
          </w:p>
        </w:tc>
      </w:tr>
      <w:tr w14:paraId="7674C324" w14:textId="77777777" w:rsidTr="00933EE3">
        <w:tblPrEx>
          <w:tblW w:w="0" w:type="auto"/>
          <w:tblLook w:val="00A0"/>
        </w:tblPrEx>
        <w:tc>
          <w:tcPr>
            <w:tcW w:w="2692" w:type="dxa"/>
          </w:tcPr>
          <w:p w:rsidR="00E5091F" w:rsidRPr="00E453DE" w:rsidP="00933EE3" w14:paraId="57ED3913" w14:textId="77777777">
            <w:pPr>
              <w:spacing w:after="0"/>
              <w:rPr>
                <w:rFonts w:ascii="Times New Roman" w:hAnsi="Times New Roman"/>
                <w:b/>
                <w:bCs/>
                <w:color w:val="FFFFFF"/>
                <w:sz w:val="24"/>
                <w:szCs w:val="24"/>
              </w:rPr>
            </w:pPr>
          </w:p>
        </w:tc>
        <w:tc>
          <w:tcPr>
            <w:tcW w:w="6884" w:type="dxa"/>
            <w:gridSpan w:val="4"/>
          </w:tcPr>
          <w:p w:rsidR="00E5091F" w:rsidRPr="00E453DE" w:rsidP="00933EE3" w14:paraId="42B35FF3" w14:textId="77777777">
            <w:pPr>
              <w:spacing w:after="0"/>
              <w:rPr>
                <w:rFonts w:ascii="Times New Roman" w:hAnsi="Times New Roman"/>
                <w:b/>
                <w:bCs/>
                <w:color w:val="FFFFFF"/>
                <w:sz w:val="24"/>
                <w:szCs w:val="24"/>
              </w:rPr>
            </w:pPr>
          </w:p>
        </w:tc>
      </w:tr>
      <w:tr w14:paraId="38F4D463" w14:textId="77777777" w:rsidTr="00933EE3">
        <w:tblPrEx>
          <w:tblW w:w="0" w:type="auto"/>
          <w:tblLook w:val="00A0"/>
        </w:tblPrEx>
        <w:tc>
          <w:tcPr>
            <w:tcW w:w="2692" w:type="dxa"/>
            <w:shd w:val="clear" w:color="auto" w:fill="4F81BD"/>
          </w:tcPr>
          <w:p w:rsidR="00E5091F" w:rsidRPr="00E453DE" w:rsidP="00933EE3" w14:paraId="786F426C" w14:textId="77777777">
            <w:pPr>
              <w:spacing w:after="0"/>
              <w:rPr>
                <w:rFonts w:ascii="Times New Roman" w:hAnsi="Times New Roman"/>
                <w:b/>
                <w:bCs/>
                <w:color w:val="FFFFFF"/>
                <w:sz w:val="24"/>
                <w:szCs w:val="24"/>
              </w:rPr>
            </w:pPr>
            <w:r w:rsidRPr="00E453DE">
              <w:rPr>
                <w:rFonts w:ascii="Times New Roman" w:hAnsi="Times New Roman"/>
                <w:b/>
                <w:bCs/>
                <w:color w:val="FFFFFF"/>
                <w:sz w:val="24"/>
                <w:szCs w:val="24"/>
              </w:rPr>
              <w:t>CATEGORY SET</w:t>
            </w:r>
          </w:p>
        </w:tc>
        <w:tc>
          <w:tcPr>
            <w:tcW w:w="6884" w:type="dxa"/>
            <w:gridSpan w:val="4"/>
            <w:shd w:val="clear" w:color="auto" w:fill="4F81BD"/>
          </w:tcPr>
          <w:p w:rsidR="00E5091F" w:rsidRPr="00E453DE" w:rsidP="00933EE3" w14:paraId="5F541D4C" w14:textId="77777777">
            <w:pPr>
              <w:spacing w:after="0"/>
              <w:rPr>
                <w:rFonts w:ascii="Times New Roman" w:hAnsi="Times New Roman"/>
                <w:b/>
                <w:bCs/>
                <w:color w:val="FFFFFF"/>
                <w:sz w:val="24"/>
                <w:szCs w:val="24"/>
              </w:rPr>
            </w:pPr>
            <w:r w:rsidRPr="00E453DE">
              <w:rPr>
                <w:rFonts w:ascii="Times New Roman" w:hAnsi="Times New Roman"/>
                <w:b/>
                <w:bCs/>
                <w:color w:val="FFFFFF"/>
                <w:sz w:val="24"/>
                <w:szCs w:val="24"/>
              </w:rPr>
              <w:t>DESCRIPTION</w:t>
            </w:r>
          </w:p>
        </w:tc>
      </w:tr>
      <w:tr w14:paraId="083A3991" w14:textId="77777777" w:rsidTr="00933EE3">
        <w:tblPrEx>
          <w:tblW w:w="0" w:type="auto"/>
          <w:tblLook w:val="00A0"/>
        </w:tblPrEx>
        <w:tc>
          <w:tcPr>
            <w:tcW w:w="2692" w:type="dxa"/>
          </w:tcPr>
          <w:p w:rsidR="00E5091F" w:rsidRPr="00E453DE" w:rsidP="00933EE3" w14:paraId="2384A366" w14:textId="77777777">
            <w:pPr>
              <w:spacing w:after="0"/>
              <w:rPr>
                <w:rFonts w:ascii="Times New Roman" w:hAnsi="Times New Roman"/>
                <w:b/>
                <w:bCs/>
                <w:sz w:val="24"/>
                <w:szCs w:val="24"/>
              </w:rPr>
            </w:pPr>
            <w:r w:rsidRPr="00E453DE">
              <w:rPr>
                <w:rFonts w:ascii="Times New Roman" w:hAnsi="Times New Roman"/>
                <w:b/>
                <w:bCs/>
                <w:sz w:val="24"/>
                <w:szCs w:val="24"/>
              </w:rPr>
              <w:t xml:space="preserve">Category Set A </w:t>
            </w:r>
          </w:p>
        </w:tc>
        <w:tc>
          <w:tcPr>
            <w:tcW w:w="6884" w:type="dxa"/>
            <w:gridSpan w:val="4"/>
          </w:tcPr>
          <w:p w:rsidR="00E5091F" w:rsidRPr="00E453DE" w:rsidP="00933EE3" w14:paraId="327D33D5" w14:textId="77777777">
            <w:pPr>
              <w:numPr>
                <w:ilvl w:val="0"/>
                <w:numId w:val="2"/>
              </w:numPr>
              <w:spacing w:after="0" w:line="240" w:lineRule="auto"/>
              <w:rPr>
                <w:rFonts w:ascii="Times New Roman" w:hAnsi="Times New Roman"/>
                <w:b/>
                <w:bCs/>
                <w:sz w:val="24"/>
                <w:szCs w:val="24"/>
              </w:rPr>
            </w:pPr>
            <w:r w:rsidRPr="00E453DE">
              <w:rPr>
                <w:rFonts w:ascii="Times New Roman" w:hAnsi="Times New Roman"/>
                <w:sz w:val="24"/>
                <w:szCs w:val="24"/>
              </w:rPr>
              <w:t>Disability Status (Specific)</w:t>
            </w:r>
          </w:p>
        </w:tc>
      </w:tr>
    </w:tbl>
    <w:p w:rsidR="00F76641" w:rsidP="00D52BF9" w14:paraId="27E8BEEC" w14:textId="77777777">
      <w:pPr>
        <w:spacing w:after="0"/>
        <w:rPr>
          <w:b/>
          <w:bCs/>
          <w:sz w:val="24"/>
          <w:szCs w:val="24"/>
        </w:rPr>
      </w:pPr>
    </w:p>
    <w:p w:rsidR="00D2252D" w:rsidP="00D52BF9" w14:paraId="26F13509" w14:textId="77777777">
      <w:pPr>
        <w:spacing w:after="0"/>
        <w:rPr>
          <w:b/>
          <w:bCs/>
          <w:sz w:val="24"/>
          <w:szCs w:val="24"/>
        </w:rPr>
      </w:pPr>
    </w:p>
    <w:p w:rsidR="00D2252D" w:rsidP="00D52BF9" w14:paraId="0E8C50D2" w14:textId="77777777">
      <w:pPr>
        <w:spacing w:after="0"/>
        <w:rPr>
          <w:b/>
          <w:bCs/>
          <w:sz w:val="24"/>
          <w:szCs w:val="24"/>
        </w:rPr>
      </w:pPr>
    </w:p>
    <w:p w:rsidR="00D2252D" w:rsidP="00D52BF9" w14:paraId="380544C2" w14:textId="77777777">
      <w:pPr>
        <w:spacing w:after="0"/>
        <w:rPr>
          <w:b/>
          <w:bCs/>
          <w:sz w:val="24"/>
          <w:szCs w:val="24"/>
        </w:rPr>
      </w:pPr>
    </w:p>
    <w:p w:rsidR="00EB22A2" w:rsidP="00D52BF9" w14:paraId="0F85996A" w14:textId="77777777">
      <w:pPr>
        <w:spacing w:after="0"/>
        <w:rPr>
          <w:b/>
          <w:bCs/>
          <w:sz w:val="24"/>
          <w:szCs w:val="24"/>
        </w:rPr>
      </w:pPr>
    </w:p>
    <w:p w:rsidR="00EB22A2" w:rsidP="00D52BF9" w14:paraId="135B2D02" w14:textId="77777777">
      <w:pPr>
        <w:spacing w:after="0"/>
        <w:rPr>
          <w:b/>
          <w:bCs/>
          <w:sz w:val="24"/>
          <w:szCs w:val="24"/>
        </w:rPr>
      </w:pPr>
    </w:p>
    <w:p w:rsidR="00EB22A2" w:rsidP="00D52BF9" w14:paraId="2BDA73BA" w14:textId="77777777">
      <w:pPr>
        <w:spacing w:after="0"/>
        <w:rPr>
          <w:b/>
          <w:bCs/>
          <w:sz w:val="24"/>
          <w:szCs w:val="24"/>
        </w:rPr>
      </w:pPr>
    </w:p>
    <w:p w:rsidR="00EB22A2" w:rsidP="00D52BF9" w14:paraId="769683C7" w14:textId="77777777">
      <w:pPr>
        <w:spacing w:after="0"/>
        <w:rPr>
          <w:b/>
          <w:bCs/>
          <w:sz w:val="24"/>
          <w:szCs w:val="24"/>
        </w:rPr>
      </w:pPr>
    </w:p>
    <w:p w:rsidR="00EB22A2" w:rsidP="00D52BF9" w14:paraId="074A6800" w14:textId="77777777">
      <w:pPr>
        <w:spacing w:after="0"/>
        <w:rPr>
          <w:b/>
          <w:bCs/>
          <w:sz w:val="24"/>
          <w:szCs w:val="24"/>
        </w:rPr>
      </w:pPr>
    </w:p>
    <w:p w:rsidR="00EB22A2" w:rsidP="00D52BF9" w14:paraId="4C848178" w14:textId="77777777">
      <w:pPr>
        <w:spacing w:after="0"/>
        <w:rPr>
          <w:b/>
          <w:bCs/>
          <w:sz w:val="24"/>
          <w:szCs w:val="24"/>
        </w:rPr>
      </w:pPr>
    </w:p>
    <w:p w:rsidR="00F76641" w:rsidP="1C47951B" w14:paraId="4B4DD0A5" w14:textId="662BF82A">
      <w:pPr>
        <w:spacing w:after="0"/>
        <w:rPr>
          <w:rFonts w:ascii="Times New Roman" w:hAnsi="Times New Roman"/>
          <w:b/>
          <w:bCs/>
          <w:color w:val="FF0000"/>
        </w:rPr>
      </w:pPr>
      <w:r w:rsidRPr="1C47951B">
        <w:rPr>
          <w:rFonts w:ascii="Times New Roman" w:hAnsi="Times New Roman"/>
          <w:b/>
          <w:bCs/>
          <w:color w:val="FF0000"/>
          <w:sz w:val="24"/>
          <w:szCs w:val="24"/>
        </w:rPr>
        <w:t>Revised!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7"/>
        <w:gridCol w:w="2050"/>
        <w:gridCol w:w="2326"/>
        <w:gridCol w:w="813"/>
        <w:gridCol w:w="1514"/>
      </w:tblGrid>
      <w:tr w14:paraId="653F963B" w14:textId="77777777" w:rsidTr="00BA2E40">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028" w:type="dxa"/>
            <w:gridSpan w:val="4"/>
            <w:tcBorders>
              <w:top w:val="single" w:sz="4" w:space="0" w:color="auto"/>
            </w:tcBorders>
            <w:shd w:val="clear" w:color="auto" w:fill="4F81BD"/>
          </w:tcPr>
          <w:p w:rsidR="00B47337" w:rsidRPr="00B4121E" w:rsidP="00AA2794" w14:paraId="034A1EC4" w14:textId="77777777">
            <w:pPr>
              <w:spacing w:after="0"/>
              <w:rPr>
                <w:rFonts w:ascii="Times New Roman" w:hAnsi="Times New Roman"/>
                <w:b/>
                <w:bCs/>
                <w:color w:val="FFFFFF"/>
                <w:sz w:val="24"/>
                <w:szCs w:val="24"/>
              </w:rPr>
            </w:pPr>
            <w:r w:rsidRPr="00B4121E">
              <w:rPr>
                <w:b/>
                <w:bCs/>
                <w:sz w:val="24"/>
                <w:szCs w:val="24"/>
              </w:rPr>
              <w:br w:type="page"/>
            </w:r>
            <w:r w:rsidRPr="00B4121E">
              <w:rPr>
                <w:rFonts w:ascii="Times New Roman" w:hAnsi="Times New Roman"/>
                <w:b/>
                <w:bCs/>
                <w:color w:val="FFFFFF"/>
                <w:sz w:val="24"/>
                <w:szCs w:val="24"/>
              </w:rPr>
              <w:t xml:space="preserve">Group Name:    </w:t>
            </w:r>
            <w:r w:rsidRPr="00B4121E">
              <w:rPr>
                <w:rFonts w:ascii="Times New Roman" w:hAnsi="Times New Roman"/>
                <w:b/>
                <w:color w:val="FFFFFF"/>
                <w:sz w:val="24"/>
                <w:szCs w:val="24"/>
              </w:rPr>
              <w:t xml:space="preserve">Restraint or seclusion </w:t>
            </w:r>
            <w:r w:rsidRPr="00B4121E" w:rsidR="00AA2794">
              <w:rPr>
                <w:rFonts w:ascii="Times New Roman" w:hAnsi="Times New Roman"/>
                <w:b/>
                <w:color w:val="FFFFFF"/>
                <w:sz w:val="24"/>
                <w:szCs w:val="24"/>
              </w:rPr>
              <w:t xml:space="preserve">for </w:t>
            </w:r>
            <w:r w:rsidRPr="00A64310" w:rsidR="00A64310">
              <w:rPr>
                <w:rFonts w:ascii="Times New Roman" w:hAnsi="Times New Roman"/>
                <w:b/>
                <w:i/>
                <w:color w:val="FFFFFF"/>
                <w:sz w:val="24"/>
                <w:szCs w:val="24"/>
              </w:rPr>
              <w:t>IDEA</w:t>
            </w:r>
            <w:r w:rsidRPr="00B4121E" w:rsidR="00AA2794">
              <w:rPr>
                <w:rFonts w:ascii="Times New Roman" w:hAnsi="Times New Roman"/>
                <w:b/>
                <w:color w:val="FFFFFF"/>
                <w:sz w:val="24"/>
                <w:szCs w:val="24"/>
              </w:rPr>
              <w:t xml:space="preserve"> students </w:t>
            </w:r>
            <w:r w:rsidRPr="00B4121E">
              <w:rPr>
                <w:rFonts w:ascii="Times New Roman" w:hAnsi="Times New Roman"/>
                <w:b/>
                <w:bCs/>
                <w:color w:val="FFFFFF"/>
                <w:sz w:val="24"/>
                <w:szCs w:val="24"/>
              </w:rPr>
              <w:t>table</w:t>
            </w:r>
          </w:p>
        </w:tc>
        <w:tc>
          <w:tcPr>
            <w:tcW w:w="1548" w:type="dxa"/>
            <w:tcBorders>
              <w:top w:val="single" w:sz="4" w:space="0" w:color="auto"/>
            </w:tcBorders>
            <w:shd w:val="clear" w:color="auto" w:fill="4F81BD"/>
          </w:tcPr>
          <w:p w:rsidR="00B47337" w:rsidRPr="00B4121E" w:rsidP="00371672" w14:paraId="4D8AE9FE" w14:textId="77777777">
            <w:pPr>
              <w:spacing w:after="0"/>
              <w:jc w:val="right"/>
              <w:rPr>
                <w:rFonts w:ascii="Times New Roman" w:hAnsi="Times New Roman"/>
                <w:b/>
                <w:bCs/>
                <w:color w:val="FFFFFF"/>
                <w:sz w:val="24"/>
                <w:szCs w:val="24"/>
              </w:rPr>
            </w:pPr>
            <w:r w:rsidRPr="00B4121E">
              <w:rPr>
                <w:rFonts w:ascii="Times New Roman" w:hAnsi="Times New Roman"/>
                <w:b/>
                <w:bCs/>
                <w:color w:val="FFFFFF"/>
                <w:sz w:val="24"/>
                <w:szCs w:val="24"/>
              </w:rPr>
              <w:t>DG:</w:t>
            </w:r>
            <w:r w:rsidRPr="00B4121E">
              <w:rPr>
                <w:rFonts w:ascii="Times New Roman" w:hAnsi="Times New Roman"/>
                <w:b/>
                <w:bCs/>
                <w:color w:val="FFFFFF"/>
                <w:sz w:val="24"/>
                <w:szCs w:val="24"/>
              </w:rPr>
              <w:t xml:space="preserve"> </w:t>
            </w:r>
            <w:r w:rsidR="00371672">
              <w:rPr>
                <w:rFonts w:ascii="Times New Roman" w:hAnsi="Times New Roman"/>
                <w:b/>
                <w:bCs/>
                <w:color w:val="FFFFFF"/>
                <w:sz w:val="24"/>
                <w:szCs w:val="24"/>
              </w:rPr>
              <w:t>959</w:t>
            </w:r>
          </w:p>
        </w:tc>
      </w:tr>
      <w:tr w14:paraId="28B61D08" w14:textId="77777777" w:rsidTr="00BA2E40">
        <w:tblPrEx>
          <w:tblW w:w="0" w:type="auto"/>
          <w:tblLook w:val="00A0"/>
        </w:tblPrEx>
        <w:tc>
          <w:tcPr>
            <w:tcW w:w="2692" w:type="dxa"/>
          </w:tcPr>
          <w:p w:rsidR="00B47337" w:rsidRPr="00B4121E" w:rsidP="00BA2E40" w14:paraId="7020EAAD" w14:textId="77777777">
            <w:pPr>
              <w:spacing w:after="0"/>
              <w:rPr>
                <w:rFonts w:ascii="Times New Roman" w:hAnsi="Times New Roman"/>
                <w:b/>
                <w:bCs/>
                <w:sz w:val="24"/>
                <w:szCs w:val="24"/>
              </w:rPr>
            </w:pPr>
            <w:r w:rsidRPr="00B4121E">
              <w:rPr>
                <w:rFonts w:ascii="Times New Roman" w:hAnsi="Times New Roman"/>
                <w:b/>
                <w:bCs/>
                <w:sz w:val="24"/>
                <w:szCs w:val="24"/>
              </w:rPr>
              <w:t>Definition</w:t>
            </w:r>
          </w:p>
        </w:tc>
        <w:tc>
          <w:tcPr>
            <w:tcW w:w="6884" w:type="dxa"/>
            <w:gridSpan w:val="4"/>
          </w:tcPr>
          <w:p w:rsidR="00B47337" w:rsidRPr="00B4121E" w:rsidP="00B4121E" w14:paraId="39D7D93F" w14:textId="77777777">
            <w:pPr>
              <w:spacing w:after="0" w:line="240" w:lineRule="auto"/>
              <w:rPr>
                <w:rFonts w:ascii="Times New Roman" w:hAnsi="Times New Roman"/>
                <w:bCs/>
                <w:sz w:val="24"/>
                <w:szCs w:val="24"/>
              </w:rPr>
            </w:pPr>
            <w:r w:rsidRPr="00B4121E">
              <w:rPr>
                <w:rFonts w:ascii="Times New Roman" w:hAnsi="Times New Roman"/>
                <w:sz w:val="24"/>
                <w:szCs w:val="24"/>
              </w:rPr>
              <w:t>The number of students with disabilities (</w:t>
            </w:r>
            <w:r w:rsidR="006F7473">
              <w:rPr>
                <w:rFonts w:ascii="Times New Roman" w:hAnsi="Times New Roman"/>
                <w:sz w:val="24"/>
                <w:szCs w:val="24"/>
              </w:rPr>
              <w:t xml:space="preserve">served under </w:t>
            </w:r>
            <w:r w:rsidRPr="00A64310" w:rsidR="00A64310">
              <w:rPr>
                <w:rFonts w:ascii="Times New Roman" w:hAnsi="Times New Roman"/>
                <w:i/>
                <w:sz w:val="24"/>
                <w:szCs w:val="24"/>
              </w:rPr>
              <w:t>IDEA</w:t>
            </w:r>
            <w:r w:rsidRPr="00B4121E">
              <w:rPr>
                <w:rFonts w:ascii="Times New Roman" w:hAnsi="Times New Roman"/>
                <w:sz w:val="24"/>
                <w:szCs w:val="24"/>
              </w:rPr>
              <w:t xml:space="preserve">) </w:t>
            </w:r>
            <w:r w:rsidRPr="00B4121E" w:rsidR="00011AA0">
              <w:rPr>
                <w:rFonts w:ascii="Times New Roman" w:hAnsi="Times New Roman"/>
                <w:sz w:val="24"/>
                <w:szCs w:val="24"/>
              </w:rPr>
              <w:t>who</w:t>
            </w:r>
            <w:r w:rsidRPr="00B4121E">
              <w:rPr>
                <w:rFonts w:ascii="Times New Roman" w:hAnsi="Times New Roman"/>
                <w:sz w:val="24"/>
                <w:szCs w:val="24"/>
              </w:rPr>
              <w:t xml:space="preserve"> were subjected to restraint or seclusion.</w:t>
            </w:r>
            <w:r w:rsidRPr="00B4121E">
              <w:rPr>
                <w:rFonts w:ascii="Times New Roman" w:hAnsi="Times New Roman"/>
                <w:bCs/>
                <w:sz w:val="24"/>
                <w:szCs w:val="24"/>
              </w:rPr>
              <w:t xml:space="preserve"> </w:t>
            </w:r>
          </w:p>
        </w:tc>
      </w:tr>
      <w:tr w14:paraId="5217E302" w14:textId="77777777" w:rsidTr="00BA2E40">
        <w:tblPrEx>
          <w:tblW w:w="0" w:type="auto"/>
          <w:tblLook w:val="00A0"/>
        </w:tblPrEx>
        <w:tc>
          <w:tcPr>
            <w:tcW w:w="2692" w:type="dxa"/>
          </w:tcPr>
          <w:p w:rsidR="00B47337" w:rsidRPr="00B4121E" w:rsidP="00BA2E40" w14:paraId="6D8478E5" w14:textId="77777777">
            <w:pPr>
              <w:spacing w:after="0"/>
              <w:rPr>
                <w:rFonts w:ascii="Times New Roman" w:hAnsi="Times New Roman"/>
                <w:b/>
                <w:bCs/>
                <w:sz w:val="24"/>
                <w:szCs w:val="24"/>
              </w:rPr>
            </w:pPr>
            <w:r w:rsidRPr="00B4121E">
              <w:rPr>
                <w:rFonts w:ascii="Times New Roman" w:hAnsi="Times New Roman"/>
                <w:b/>
                <w:bCs/>
                <w:sz w:val="24"/>
                <w:szCs w:val="24"/>
              </w:rPr>
              <w:t>Permitted Values</w:t>
            </w:r>
          </w:p>
        </w:tc>
        <w:tc>
          <w:tcPr>
            <w:tcW w:w="6884" w:type="dxa"/>
            <w:gridSpan w:val="4"/>
          </w:tcPr>
          <w:p w:rsidR="00B47337" w:rsidRPr="00B4121E" w:rsidP="00B56622" w14:paraId="0E1EE3DA" w14:textId="77777777">
            <w:pPr>
              <w:pStyle w:val="ListParagraph"/>
              <w:numPr>
                <w:ilvl w:val="0"/>
                <w:numId w:val="21"/>
              </w:numPr>
              <w:spacing w:after="0"/>
              <w:rPr>
                <w:rFonts w:ascii="Times New Roman" w:hAnsi="Times New Roman"/>
                <w:b/>
                <w:bCs/>
                <w:sz w:val="24"/>
                <w:szCs w:val="24"/>
              </w:rPr>
            </w:pPr>
            <w:r w:rsidRPr="00B4121E">
              <w:rPr>
                <w:rFonts w:ascii="Times New Roman" w:hAnsi="Times New Roman"/>
                <w:sz w:val="24"/>
                <w:szCs w:val="24"/>
              </w:rPr>
              <w:t>Integer</w:t>
            </w:r>
          </w:p>
        </w:tc>
      </w:tr>
      <w:tr w14:paraId="07668C21" w14:textId="77777777" w:rsidTr="00BA2E40">
        <w:tblPrEx>
          <w:tblW w:w="0" w:type="auto"/>
          <w:tblLook w:val="00A0"/>
        </w:tblPrEx>
        <w:tc>
          <w:tcPr>
            <w:tcW w:w="2692" w:type="dxa"/>
          </w:tcPr>
          <w:p w:rsidR="00B47337" w:rsidRPr="00B4121E" w:rsidP="00BA2E40" w14:paraId="796CA222" w14:textId="77777777">
            <w:pPr>
              <w:spacing w:after="0"/>
              <w:rPr>
                <w:rFonts w:ascii="Times New Roman" w:hAnsi="Times New Roman"/>
                <w:b/>
                <w:bCs/>
                <w:sz w:val="24"/>
                <w:szCs w:val="24"/>
              </w:rPr>
            </w:pPr>
            <w:r w:rsidRPr="00B4121E">
              <w:rPr>
                <w:rFonts w:ascii="Times New Roman" w:hAnsi="Times New Roman"/>
                <w:b/>
                <w:sz w:val="24"/>
                <w:szCs w:val="24"/>
              </w:rPr>
              <w:t xml:space="preserve">Reporting Period </w:t>
            </w:r>
          </w:p>
        </w:tc>
        <w:tc>
          <w:tcPr>
            <w:tcW w:w="6884" w:type="dxa"/>
            <w:gridSpan w:val="4"/>
          </w:tcPr>
          <w:p w:rsidR="00B47337" w:rsidRPr="00B4121E" w:rsidP="00BA2E40" w14:paraId="5794ED75" w14:textId="77777777">
            <w:pPr>
              <w:spacing w:after="0"/>
              <w:rPr>
                <w:rFonts w:ascii="Times New Roman" w:hAnsi="Times New Roman"/>
                <w:bCs/>
                <w:sz w:val="24"/>
                <w:szCs w:val="24"/>
              </w:rPr>
            </w:pPr>
            <w:r w:rsidRPr="00B4121E">
              <w:rPr>
                <w:rFonts w:ascii="Times New Roman" w:hAnsi="Times New Roman"/>
                <w:sz w:val="24"/>
                <w:szCs w:val="24"/>
              </w:rPr>
              <w:t xml:space="preserve">Regular </w:t>
            </w:r>
            <w:r w:rsidRPr="00B4121E">
              <w:rPr>
                <w:rFonts w:ascii="Times New Roman" w:hAnsi="Times New Roman"/>
                <w:sz w:val="24"/>
                <w:szCs w:val="24"/>
              </w:rPr>
              <w:t xml:space="preserve">School Year </w:t>
            </w:r>
          </w:p>
        </w:tc>
      </w:tr>
      <w:tr w14:paraId="011B5085" w14:textId="77777777" w:rsidTr="00BA2E40">
        <w:tblPrEx>
          <w:tblW w:w="0" w:type="auto"/>
          <w:tblLook w:val="00A0"/>
        </w:tblPrEx>
        <w:tc>
          <w:tcPr>
            <w:tcW w:w="2692" w:type="dxa"/>
          </w:tcPr>
          <w:p w:rsidR="00B47337" w:rsidRPr="00B4121E" w:rsidP="00BA2E40" w14:paraId="041A93AD" w14:textId="77777777">
            <w:pPr>
              <w:spacing w:after="0"/>
              <w:rPr>
                <w:rFonts w:ascii="Times New Roman" w:hAnsi="Times New Roman"/>
                <w:b/>
                <w:bCs/>
                <w:sz w:val="24"/>
                <w:szCs w:val="24"/>
              </w:rPr>
            </w:pPr>
            <w:r w:rsidRPr="00B4121E">
              <w:rPr>
                <w:rFonts w:ascii="Times New Roman" w:hAnsi="Times New Roman"/>
                <w:b/>
                <w:sz w:val="24"/>
                <w:szCs w:val="24"/>
              </w:rPr>
              <w:t>Reporting Levels</w:t>
            </w:r>
          </w:p>
        </w:tc>
        <w:tc>
          <w:tcPr>
            <w:tcW w:w="2096" w:type="dxa"/>
          </w:tcPr>
          <w:p w:rsidR="00B47337" w:rsidRPr="00B4121E" w:rsidP="00BA2E40" w14:paraId="0AA0047B" w14:textId="77777777">
            <w:pPr>
              <w:spacing w:after="0"/>
              <w:jc w:val="center"/>
              <w:rPr>
                <w:bCs/>
                <w:sz w:val="24"/>
                <w:szCs w:val="24"/>
              </w:rPr>
            </w:pPr>
            <w:r w:rsidRPr="00B4121E">
              <w:rPr>
                <w:rFonts w:ascii="Times New Roman" w:hAnsi="Times New Roman"/>
                <w:bCs/>
                <w:sz w:val="24"/>
                <w:szCs w:val="24"/>
              </w:rPr>
              <w:t>School</w:t>
            </w:r>
            <w:r w:rsidRPr="00B4121E">
              <w:rPr>
                <w:bCs/>
                <w:sz w:val="24"/>
                <w:szCs w:val="24"/>
              </w:rPr>
              <w:t xml:space="preserve">  </w:t>
            </w:r>
            <w:r w:rsidRPr="00B4121E">
              <w:rPr>
                <w:rFonts w:ascii="Wingdings 2" w:hAnsi="Wingdings 2"/>
                <w:bCs/>
                <w:sz w:val="24"/>
                <w:szCs w:val="24"/>
              </w:rPr>
              <w:sym w:font="Wingdings 2" w:char="F052"/>
            </w:r>
          </w:p>
        </w:tc>
        <w:tc>
          <w:tcPr>
            <w:tcW w:w="2394" w:type="dxa"/>
          </w:tcPr>
          <w:p w:rsidR="00B47337" w:rsidRPr="00B4121E" w:rsidP="00BA2E40" w14:paraId="37D891BD" w14:textId="77777777">
            <w:pPr>
              <w:spacing w:after="0"/>
              <w:jc w:val="center"/>
              <w:rPr>
                <w:bCs/>
                <w:sz w:val="24"/>
                <w:szCs w:val="24"/>
              </w:rPr>
            </w:pPr>
            <w:r w:rsidRPr="00B4121E">
              <w:rPr>
                <w:rFonts w:ascii="Times New Roman" w:hAnsi="Times New Roman"/>
                <w:bCs/>
                <w:sz w:val="24"/>
                <w:szCs w:val="24"/>
              </w:rPr>
              <w:t>LEA</w:t>
            </w:r>
            <w:r w:rsidRPr="00B4121E">
              <w:rPr>
                <w:bCs/>
                <w:sz w:val="24"/>
                <w:szCs w:val="24"/>
              </w:rPr>
              <w:t xml:space="preserve">  </w:t>
            </w:r>
            <w:r w:rsidRPr="00B4121E">
              <w:rPr>
                <w:rFonts w:ascii="Wingdings 2" w:eastAsia="Wingdings 2" w:hAnsi="Wingdings 2" w:cs="Wingdings 2"/>
                <w:bCs/>
                <w:sz w:val="24"/>
                <w:szCs w:val="24"/>
              </w:rPr>
              <w:t>£</w:t>
            </w:r>
          </w:p>
        </w:tc>
        <w:tc>
          <w:tcPr>
            <w:tcW w:w="2394" w:type="dxa"/>
            <w:gridSpan w:val="2"/>
          </w:tcPr>
          <w:p w:rsidR="00B47337" w:rsidRPr="00B4121E" w:rsidP="00BA2E40" w14:paraId="0A5BDC33" w14:textId="77777777">
            <w:pPr>
              <w:spacing w:after="0"/>
              <w:jc w:val="center"/>
              <w:rPr>
                <w:bCs/>
                <w:sz w:val="24"/>
                <w:szCs w:val="24"/>
              </w:rPr>
            </w:pPr>
            <w:r w:rsidRPr="00B4121E">
              <w:rPr>
                <w:rFonts w:ascii="Times New Roman" w:hAnsi="Times New Roman"/>
                <w:bCs/>
                <w:sz w:val="24"/>
                <w:szCs w:val="24"/>
              </w:rPr>
              <w:t>State</w:t>
            </w:r>
            <w:r w:rsidRPr="00B4121E">
              <w:rPr>
                <w:bCs/>
                <w:sz w:val="24"/>
                <w:szCs w:val="24"/>
              </w:rPr>
              <w:t xml:space="preserve">  </w:t>
            </w:r>
            <w:r w:rsidRPr="00B4121E">
              <w:rPr>
                <w:rFonts w:ascii="Wingdings 2" w:eastAsia="Wingdings 2" w:hAnsi="Wingdings 2" w:cs="Wingdings 2"/>
                <w:bCs/>
                <w:sz w:val="24"/>
                <w:szCs w:val="24"/>
              </w:rPr>
              <w:t>£</w:t>
            </w:r>
          </w:p>
        </w:tc>
      </w:tr>
      <w:tr w14:paraId="6D38F548" w14:textId="77777777" w:rsidTr="00BA2E40">
        <w:tblPrEx>
          <w:tblW w:w="0" w:type="auto"/>
          <w:tblLook w:val="00A0"/>
        </w:tblPrEx>
        <w:tc>
          <w:tcPr>
            <w:tcW w:w="2692" w:type="dxa"/>
          </w:tcPr>
          <w:p w:rsidR="00B47337" w:rsidRPr="00B4121E" w:rsidP="00BA2E40" w14:paraId="0FECB671" w14:textId="7C675BB2">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B47337" w:rsidRPr="00B4121E" w:rsidP="00BA2E40" w14:paraId="6871B4FB" w14:textId="77777777">
            <w:pPr>
              <w:spacing w:after="0"/>
              <w:rPr>
                <w:b/>
                <w:bCs/>
                <w:sz w:val="24"/>
                <w:szCs w:val="24"/>
              </w:rPr>
            </w:pPr>
            <w:r w:rsidRPr="00B4121E">
              <w:rPr>
                <w:rFonts w:ascii="Wingdings 2" w:eastAsia="Wingdings 2" w:hAnsi="Wingdings 2" w:cs="Wingdings 2"/>
                <w:bCs/>
                <w:sz w:val="24"/>
                <w:szCs w:val="24"/>
              </w:rPr>
              <w:t>£</w:t>
            </w:r>
            <w:r w:rsidRPr="00B4121E">
              <w:rPr>
                <w:bCs/>
                <w:sz w:val="24"/>
                <w:szCs w:val="24"/>
              </w:rPr>
              <w:t xml:space="preserve">  </w:t>
            </w:r>
          </w:p>
        </w:tc>
      </w:tr>
      <w:tr w14:paraId="4335F0FD" w14:textId="77777777" w:rsidTr="00BA2E40">
        <w:tblPrEx>
          <w:tblW w:w="0" w:type="auto"/>
          <w:tblLook w:val="00A0"/>
        </w:tblPrEx>
        <w:tc>
          <w:tcPr>
            <w:tcW w:w="2692" w:type="dxa"/>
          </w:tcPr>
          <w:p w:rsidR="00B47337" w:rsidRPr="00B4121E" w:rsidP="001F5E3A" w14:paraId="3D26C97C" w14:textId="77777777">
            <w:pPr>
              <w:spacing w:after="0"/>
              <w:rPr>
                <w:rFonts w:ascii="Times New Roman" w:hAnsi="Times New Roman"/>
                <w:b/>
                <w:bCs/>
                <w:sz w:val="24"/>
                <w:szCs w:val="24"/>
              </w:rPr>
            </w:pPr>
            <w:r w:rsidRPr="00B4121E">
              <w:rPr>
                <w:rFonts w:ascii="Times New Roman" w:hAnsi="Times New Roman"/>
                <w:b/>
                <w:bCs/>
                <w:sz w:val="24"/>
                <w:szCs w:val="24"/>
              </w:rPr>
              <w:t>Comment</w:t>
            </w:r>
          </w:p>
        </w:tc>
        <w:tc>
          <w:tcPr>
            <w:tcW w:w="6884" w:type="dxa"/>
            <w:gridSpan w:val="4"/>
          </w:tcPr>
          <w:p w:rsidR="00B47337" w:rsidRPr="00B4121E" w:rsidP="00CB13F9" w14:paraId="140C7D7B" w14:textId="77777777">
            <w:pPr>
              <w:spacing w:after="0"/>
              <w:rPr>
                <w:rFonts w:ascii="Times New Roman" w:hAnsi="Times New Roman"/>
                <w:sz w:val="24"/>
                <w:szCs w:val="24"/>
              </w:rPr>
            </w:pPr>
            <w:r w:rsidRPr="00B4121E">
              <w:rPr>
                <w:rFonts w:ascii="Times New Roman" w:hAnsi="Times New Roman"/>
                <w:sz w:val="24"/>
                <w:szCs w:val="24"/>
              </w:rPr>
              <w:t>Include students enrolled in grades K-12, and comparable ungraded levels.  For each action type, the data should be unduplicated. Category s</w:t>
            </w:r>
            <w:r w:rsidRPr="00B4121E" w:rsidR="000B29F5">
              <w:rPr>
                <w:rFonts w:ascii="Times New Roman" w:hAnsi="Times New Roman"/>
                <w:sz w:val="24"/>
                <w:szCs w:val="24"/>
              </w:rPr>
              <w:t>et B does not include all students.</w:t>
            </w:r>
          </w:p>
          <w:p w:rsidR="004F73E3" w:rsidRPr="00B4121E" w:rsidP="00CB13F9" w14:paraId="3E368C95" w14:textId="77777777">
            <w:pPr>
              <w:spacing w:after="0"/>
              <w:rPr>
                <w:rFonts w:ascii="Times New Roman" w:hAnsi="Times New Roman"/>
                <w:sz w:val="24"/>
                <w:szCs w:val="24"/>
              </w:rPr>
            </w:pPr>
          </w:p>
          <w:p w:rsidR="004F73E3" w:rsidRPr="00B4121E" w:rsidP="00A017D7" w14:paraId="4DBC131C" w14:textId="77777777">
            <w:pPr>
              <w:spacing w:after="0"/>
              <w:rPr>
                <w:rFonts w:ascii="Times New Roman" w:hAnsi="Times New Roman"/>
                <w:sz w:val="24"/>
                <w:szCs w:val="24"/>
              </w:rPr>
            </w:pPr>
            <w:r w:rsidRPr="005F55C8">
              <w:rPr>
                <w:rFonts w:ascii="Times New Roman" w:hAnsi="Times New Roman"/>
                <w:sz w:val="24"/>
                <w:szCs w:val="24"/>
              </w:rPr>
              <w:t>St</w:t>
            </w:r>
            <w:r>
              <w:rPr>
                <w:rFonts w:ascii="Times New Roman" w:hAnsi="Times New Roman"/>
                <w:sz w:val="24"/>
                <w:szCs w:val="24"/>
              </w:rPr>
              <w:t>udents with disabilities (</w:t>
            </w:r>
            <w:r w:rsidR="006F7473">
              <w:rPr>
                <w:rFonts w:ascii="Times New Roman" w:hAnsi="Times New Roman"/>
                <w:sz w:val="24"/>
                <w:szCs w:val="24"/>
              </w:rPr>
              <w:t xml:space="preserve">served under </w:t>
            </w:r>
            <w:r w:rsidRPr="00A64310" w:rsidR="00A64310">
              <w:rPr>
                <w:rFonts w:ascii="Times New Roman" w:hAnsi="Times New Roman"/>
                <w:i/>
                <w:sz w:val="24"/>
                <w:szCs w:val="24"/>
              </w:rPr>
              <w:t>IDEA</w:t>
            </w:r>
            <w:r>
              <w:rPr>
                <w:rFonts w:ascii="Times New Roman" w:hAnsi="Times New Roman"/>
                <w:sz w:val="24"/>
                <w:szCs w:val="24"/>
              </w:rPr>
              <w:t>)</w:t>
            </w:r>
            <w:r w:rsidR="00A017D7">
              <w:rPr>
                <w:rFonts w:ascii="Times New Roman" w:hAnsi="Times New Roman"/>
                <w:sz w:val="24"/>
                <w:szCs w:val="24"/>
              </w:rPr>
              <w:t xml:space="preserve"> are </w:t>
            </w:r>
            <w:r w:rsidRPr="005F55C8">
              <w:rPr>
                <w:rFonts w:ascii="Times New Roman" w:hAnsi="Times New Roman"/>
                <w:sz w:val="24"/>
                <w:szCs w:val="24"/>
              </w:rPr>
              <w:t xml:space="preserve">students with disabilities who are receiving services under the </w:t>
            </w:r>
            <w:r w:rsidRPr="00A64310">
              <w:rPr>
                <w:rFonts w:ascii="Times New Roman" w:hAnsi="Times New Roman"/>
                <w:i/>
                <w:sz w:val="24"/>
                <w:szCs w:val="24"/>
              </w:rPr>
              <w:t>Individuals with Disabilities Education Act</w:t>
            </w:r>
            <w:r w:rsidRPr="005F55C8">
              <w:rPr>
                <w:rFonts w:ascii="Times New Roman" w:hAnsi="Times New Roman"/>
                <w:sz w:val="24"/>
                <w:szCs w:val="24"/>
              </w:rPr>
              <w:t>.</w:t>
            </w:r>
          </w:p>
        </w:tc>
      </w:tr>
      <w:tr w14:paraId="6281DD2F" w14:textId="77777777" w:rsidTr="00430FC3">
        <w:tblPrEx>
          <w:tblW w:w="0" w:type="auto"/>
          <w:tblLook w:val="00A0"/>
        </w:tblPrEx>
        <w:tc>
          <w:tcPr>
            <w:tcW w:w="2692" w:type="dxa"/>
          </w:tcPr>
          <w:p w:rsidR="00B47337" w:rsidRPr="00B4121E" w:rsidP="00BA2E40" w14:paraId="076AEF42" w14:textId="77777777">
            <w:pPr>
              <w:spacing w:after="0"/>
              <w:rPr>
                <w:rFonts w:ascii="Times New Roman" w:hAnsi="Times New Roman"/>
                <w:b/>
                <w:bCs/>
                <w:color w:val="FFFFFF"/>
                <w:sz w:val="24"/>
                <w:szCs w:val="24"/>
              </w:rPr>
            </w:pPr>
          </w:p>
        </w:tc>
        <w:tc>
          <w:tcPr>
            <w:tcW w:w="6884" w:type="dxa"/>
            <w:gridSpan w:val="4"/>
          </w:tcPr>
          <w:p w:rsidR="00B47337" w:rsidRPr="00B4121E" w:rsidP="00BA2E40" w14:paraId="2C69662F" w14:textId="77777777">
            <w:pPr>
              <w:spacing w:after="0"/>
              <w:rPr>
                <w:rFonts w:ascii="Times New Roman" w:hAnsi="Times New Roman"/>
                <w:b/>
                <w:bCs/>
                <w:color w:val="FFFFFF"/>
                <w:sz w:val="24"/>
                <w:szCs w:val="24"/>
              </w:rPr>
            </w:pPr>
          </w:p>
        </w:tc>
      </w:tr>
      <w:tr w14:paraId="3AE8EF5E" w14:textId="77777777" w:rsidTr="00BA2E40">
        <w:tblPrEx>
          <w:tblW w:w="0" w:type="auto"/>
          <w:tblLook w:val="00A0"/>
        </w:tblPrEx>
        <w:tc>
          <w:tcPr>
            <w:tcW w:w="2692" w:type="dxa"/>
            <w:shd w:val="clear" w:color="auto" w:fill="4F81BD"/>
          </w:tcPr>
          <w:p w:rsidR="00B47337" w:rsidRPr="00B4121E" w:rsidP="00BA2E40" w14:paraId="2B0F3230" w14:textId="77777777">
            <w:pPr>
              <w:spacing w:after="0"/>
              <w:rPr>
                <w:rFonts w:ascii="Times New Roman" w:hAnsi="Times New Roman"/>
                <w:b/>
                <w:bCs/>
                <w:color w:val="FFFFFF"/>
                <w:sz w:val="24"/>
                <w:szCs w:val="24"/>
              </w:rPr>
            </w:pPr>
            <w:r w:rsidRPr="00B4121E">
              <w:rPr>
                <w:rFonts w:ascii="Times New Roman" w:hAnsi="Times New Roman"/>
                <w:b/>
                <w:bCs/>
                <w:color w:val="FFFFFF"/>
                <w:sz w:val="24"/>
                <w:szCs w:val="24"/>
              </w:rPr>
              <w:t>CATEGORY SET</w:t>
            </w:r>
          </w:p>
        </w:tc>
        <w:tc>
          <w:tcPr>
            <w:tcW w:w="6884" w:type="dxa"/>
            <w:gridSpan w:val="4"/>
            <w:shd w:val="clear" w:color="auto" w:fill="4F81BD"/>
          </w:tcPr>
          <w:p w:rsidR="00B47337" w:rsidRPr="00B4121E" w:rsidP="00BA2E40" w14:paraId="01051450" w14:textId="77777777">
            <w:pPr>
              <w:spacing w:after="0"/>
              <w:rPr>
                <w:rFonts w:ascii="Times New Roman" w:hAnsi="Times New Roman"/>
                <w:b/>
                <w:bCs/>
                <w:color w:val="FFFFFF"/>
                <w:sz w:val="24"/>
                <w:szCs w:val="24"/>
              </w:rPr>
            </w:pPr>
            <w:r w:rsidRPr="00B4121E">
              <w:rPr>
                <w:rFonts w:ascii="Times New Roman" w:hAnsi="Times New Roman"/>
                <w:b/>
                <w:bCs/>
                <w:color w:val="FFFFFF"/>
                <w:sz w:val="24"/>
                <w:szCs w:val="24"/>
              </w:rPr>
              <w:t>DESCRIPTION</w:t>
            </w:r>
          </w:p>
        </w:tc>
      </w:tr>
      <w:tr w14:paraId="2F73973E" w14:textId="77777777" w:rsidTr="00BA2E40">
        <w:tblPrEx>
          <w:tblW w:w="0" w:type="auto"/>
          <w:tblLook w:val="00A0"/>
        </w:tblPrEx>
        <w:tc>
          <w:tcPr>
            <w:tcW w:w="2692" w:type="dxa"/>
          </w:tcPr>
          <w:p w:rsidR="00B47337" w:rsidP="00BA2E40" w14:paraId="5FFC1A83" w14:textId="77777777">
            <w:pPr>
              <w:spacing w:after="0"/>
              <w:rPr>
                <w:rFonts w:ascii="Times New Roman" w:hAnsi="Times New Roman"/>
                <w:b/>
                <w:bCs/>
                <w:sz w:val="24"/>
                <w:szCs w:val="24"/>
              </w:rPr>
            </w:pPr>
            <w:r w:rsidRPr="00B4121E">
              <w:rPr>
                <w:rFonts w:ascii="Times New Roman" w:hAnsi="Times New Roman"/>
                <w:b/>
                <w:bCs/>
                <w:sz w:val="24"/>
                <w:szCs w:val="24"/>
              </w:rPr>
              <w:t>Category Set A</w:t>
            </w:r>
          </w:p>
          <w:p w:rsidR="001049BC" w:rsidRPr="00B4121E" w:rsidP="00BA2E40" w14:paraId="1533CCBB" w14:textId="65920867">
            <w:pPr>
              <w:spacing w:after="0"/>
              <w:rPr>
                <w:rFonts w:ascii="Times New Roman" w:hAnsi="Times New Roman"/>
                <w:b/>
                <w:bCs/>
                <w:sz w:val="24"/>
                <w:szCs w:val="24"/>
              </w:rPr>
            </w:pPr>
            <w:r w:rsidRPr="00F321AC">
              <w:rPr>
                <w:rFonts w:ascii="Times New Roman" w:hAnsi="Times New Roman"/>
                <w:b/>
                <w:bCs/>
                <w:color w:val="FF0000"/>
                <w:sz w:val="24"/>
                <w:szCs w:val="24"/>
              </w:rPr>
              <w:t>Revised!</w:t>
            </w:r>
          </w:p>
        </w:tc>
        <w:tc>
          <w:tcPr>
            <w:tcW w:w="6884" w:type="dxa"/>
            <w:gridSpan w:val="4"/>
          </w:tcPr>
          <w:p w:rsidR="00B47337" w:rsidRPr="00F321AC" w:rsidP="00BA2E40" w14:paraId="7F41F03B" w14:textId="09685AE4">
            <w:pPr>
              <w:numPr>
                <w:ilvl w:val="0"/>
                <w:numId w:val="2"/>
              </w:numPr>
              <w:spacing w:after="0"/>
              <w:rPr>
                <w:rFonts w:ascii="Times New Roman" w:hAnsi="Times New Roman"/>
                <w:b/>
                <w:bCs/>
                <w:sz w:val="24"/>
                <w:szCs w:val="24"/>
              </w:rPr>
            </w:pPr>
            <w:r w:rsidRPr="00BE3910">
              <w:rPr>
                <w:rFonts w:ascii="Times New Roman" w:hAnsi="Times New Roman"/>
                <w:sz w:val="24"/>
                <w:szCs w:val="24"/>
              </w:rPr>
              <w:t>Action</w:t>
            </w:r>
            <w:r w:rsidRPr="00BE3910" w:rsidR="00AF7AAE">
              <w:rPr>
                <w:rFonts w:ascii="Times New Roman" w:hAnsi="Times New Roman"/>
                <w:sz w:val="24"/>
                <w:szCs w:val="24"/>
              </w:rPr>
              <w:t xml:space="preserve"> (Restraint or Seclusion)</w:t>
            </w:r>
            <w:r w:rsidRPr="00BE3910">
              <w:rPr>
                <w:rFonts w:ascii="Times New Roman" w:hAnsi="Times New Roman"/>
                <w:sz w:val="24"/>
                <w:szCs w:val="24"/>
              </w:rPr>
              <w:t xml:space="preserve">  </w:t>
            </w:r>
          </w:p>
          <w:p w:rsidR="00B47337" w:rsidRPr="00B4121E" w:rsidP="00BA2E40" w14:paraId="1FAA0085" w14:textId="77777777">
            <w:pPr>
              <w:numPr>
                <w:ilvl w:val="0"/>
                <w:numId w:val="2"/>
              </w:numPr>
              <w:spacing w:after="0"/>
              <w:rPr>
                <w:rFonts w:ascii="Times New Roman" w:hAnsi="Times New Roman"/>
                <w:b/>
                <w:bCs/>
                <w:sz w:val="24"/>
                <w:szCs w:val="24"/>
              </w:rPr>
            </w:pPr>
            <w:r w:rsidRPr="00B4121E">
              <w:rPr>
                <w:rFonts w:ascii="Times New Roman" w:hAnsi="Times New Roman"/>
                <w:sz w:val="24"/>
                <w:szCs w:val="24"/>
              </w:rPr>
              <w:t xml:space="preserve">Racial Ethnic </w:t>
            </w:r>
          </w:p>
          <w:p w:rsidR="00B47337" w:rsidRPr="00B4121E" w:rsidP="008173BF" w14:paraId="57E2B62C" w14:textId="17AAF0EC">
            <w:pPr>
              <w:numPr>
                <w:ilvl w:val="0"/>
                <w:numId w:val="2"/>
              </w:numPr>
              <w:spacing w:after="0"/>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sidRPr="004E0201">
              <w:rPr>
                <w:rFonts w:ascii="Times New Roman" w:hAnsi="Times New Roman"/>
                <w:sz w:val="24"/>
                <w:szCs w:val="24"/>
              </w:rPr>
              <w:t>Sex (Membership)</w:t>
            </w:r>
            <w:r>
              <w:rPr>
                <w:rFonts w:ascii="Times New Roman" w:hAnsi="Times New Roman"/>
                <w:sz w:val="24"/>
                <w:szCs w:val="24"/>
              </w:rPr>
              <w:t>—</w:t>
            </w:r>
            <w:r w:rsidR="00E01BF6">
              <w:rPr>
                <w:rFonts w:ascii="Times New Roman" w:hAnsi="Times New Roman"/>
                <w:sz w:val="24"/>
                <w:szCs w:val="24"/>
              </w:rPr>
              <w:t>Expanded</w:t>
            </w:r>
          </w:p>
        </w:tc>
      </w:tr>
      <w:tr w14:paraId="7EAA7B08" w14:textId="77777777" w:rsidTr="00BA2E40">
        <w:tblPrEx>
          <w:tblW w:w="0" w:type="auto"/>
          <w:tblLook w:val="00A0"/>
        </w:tblPrEx>
        <w:tc>
          <w:tcPr>
            <w:tcW w:w="2692" w:type="dxa"/>
            <w:tcBorders>
              <w:bottom w:val="single" w:sz="4" w:space="0" w:color="auto"/>
            </w:tcBorders>
          </w:tcPr>
          <w:p w:rsidR="00B47337" w:rsidP="00BA2E40" w14:paraId="2FC916E2" w14:textId="77777777">
            <w:pPr>
              <w:spacing w:after="0"/>
              <w:rPr>
                <w:rFonts w:ascii="Times New Roman" w:hAnsi="Times New Roman"/>
                <w:b/>
                <w:bCs/>
                <w:sz w:val="24"/>
                <w:szCs w:val="24"/>
              </w:rPr>
            </w:pPr>
            <w:r w:rsidRPr="00B4121E">
              <w:rPr>
                <w:rFonts w:ascii="Times New Roman" w:hAnsi="Times New Roman"/>
                <w:b/>
                <w:bCs/>
                <w:sz w:val="24"/>
                <w:szCs w:val="24"/>
              </w:rPr>
              <w:t>Category Set B</w:t>
            </w:r>
          </w:p>
          <w:p w:rsidR="001049BC" w:rsidRPr="00B4121E" w:rsidP="00BA2E40" w14:paraId="007DF686" w14:textId="507F97BE">
            <w:pPr>
              <w:spacing w:after="0"/>
              <w:rPr>
                <w:rFonts w:ascii="Times New Roman" w:hAnsi="Times New Roman"/>
                <w:b/>
                <w:bCs/>
                <w:sz w:val="24"/>
                <w:szCs w:val="24"/>
              </w:rPr>
            </w:pPr>
            <w:r w:rsidRPr="00F321AC">
              <w:rPr>
                <w:rFonts w:ascii="Times New Roman" w:hAnsi="Times New Roman"/>
                <w:b/>
                <w:bCs/>
                <w:color w:val="FF0000"/>
                <w:sz w:val="24"/>
                <w:szCs w:val="24"/>
              </w:rPr>
              <w:t>Revised!</w:t>
            </w:r>
          </w:p>
        </w:tc>
        <w:tc>
          <w:tcPr>
            <w:tcW w:w="6884" w:type="dxa"/>
            <w:gridSpan w:val="4"/>
            <w:tcBorders>
              <w:bottom w:val="single" w:sz="4" w:space="0" w:color="auto"/>
            </w:tcBorders>
          </w:tcPr>
          <w:p w:rsidR="00B47337" w:rsidRPr="00325C27" w:rsidP="00325C27" w14:paraId="7B6733B7" w14:textId="043D1FF4">
            <w:pPr>
              <w:numPr>
                <w:ilvl w:val="0"/>
                <w:numId w:val="2"/>
              </w:numPr>
              <w:spacing w:after="0"/>
              <w:rPr>
                <w:rFonts w:ascii="Times New Roman" w:hAnsi="Times New Roman"/>
                <w:b/>
                <w:bCs/>
                <w:sz w:val="24"/>
                <w:szCs w:val="24"/>
              </w:rPr>
            </w:pPr>
            <w:r w:rsidRPr="00BE3910">
              <w:rPr>
                <w:rFonts w:ascii="Times New Roman" w:hAnsi="Times New Roman"/>
                <w:sz w:val="24"/>
                <w:szCs w:val="24"/>
              </w:rPr>
              <w:t xml:space="preserve">Action (Restraint or Seclusion)  </w:t>
            </w:r>
          </w:p>
          <w:p w:rsidR="00B47337" w:rsidRPr="00B4121E" w:rsidP="00BA2E40" w14:paraId="4137E6CC" w14:textId="3304DC71">
            <w:pPr>
              <w:numPr>
                <w:ilvl w:val="1"/>
                <w:numId w:val="2"/>
              </w:numPr>
              <w:tabs>
                <w:tab w:val="num" w:pos="728"/>
                <w:tab w:val="clear" w:pos="1440"/>
              </w:tabs>
              <w:spacing w:after="0"/>
              <w:ind w:left="728"/>
              <w:rPr>
                <w:rFonts w:ascii="Times New Roman" w:hAnsi="Times New Roman"/>
                <w:b/>
                <w:bCs/>
                <w:sz w:val="24"/>
                <w:szCs w:val="24"/>
              </w:rPr>
            </w:pPr>
            <w:r>
              <w:rPr>
                <w:rFonts w:ascii="Times New Roman" w:hAnsi="Times New Roman"/>
                <w:sz w:val="24"/>
                <w:szCs w:val="24"/>
              </w:rPr>
              <w:t>EL Status (Only)</w:t>
            </w:r>
          </w:p>
          <w:p w:rsidR="00B47337" w:rsidRPr="00B4121E" w:rsidP="008173BF" w14:paraId="189DF41B" w14:textId="7646A87C">
            <w:pPr>
              <w:numPr>
                <w:ilvl w:val="1"/>
                <w:numId w:val="2"/>
              </w:numPr>
              <w:tabs>
                <w:tab w:val="num" w:pos="728"/>
                <w:tab w:val="clear" w:pos="1440"/>
              </w:tabs>
              <w:spacing w:after="0"/>
              <w:ind w:left="728"/>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sidRPr="004E0201">
              <w:rPr>
                <w:rFonts w:ascii="Times New Roman" w:hAnsi="Times New Roman"/>
                <w:sz w:val="24"/>
                <w:szCs w:val="24"/>
              </w:rPr>
              <w:t>Sex (Membership)</w:t>
            </w:r>
            <w:r>
              <w:rPr>
                <w:rFonts w:ascii="Times New Roman" w:hAnsi="Times New Roman"/>
                <w:sz w:val="24"/>
                <w:szCs w:val="24"/>
              </w:rPr>
              <w:t>—</w:t>
            </w:r>
            <w:r w:rsidR="00E01BF6">
              <w:rPr>
                <w:rFonts w:ascii="Times New Roman" w:hAnsi="Times New Roman"/>
                <w:sz w:val="24"/>
                <w:szCs w:val="24"/>
              </w:rPr>
              <w:t>Expanded</w:t>
            </w:r>
          </w:p>
        </w:tc>
      </w:tr>
    </w:tbl>
    <w:p w:rsidR="41028E57" w:rsidP="41028E57" w14:paraId="4A010820" w14:textId="467AB7F7">
      <w:pPr>
        <w:spacing w:after="0"/>
      </w:pPr>
    </w:p>
    <w:p w:rsidR="41028E57" w:rsidP="41028E57" w14:paraId="65B9634F" w14:textId="39CA7B11">
      <w:pPr>
        <w:spacing w:after="0"/>
      </w:pPr>
    </w:p>
    <w:p w:rsidR="00B47337" w:rsidRPr="006376C8" w:rsidP="1C47951B" w14:paraId="7D937C1F" w14:textId="055DC7CE">
      <w:pPr>
        <w:spacing w:after="0" w:line="240" w:lineRule="auto"/>
        <w:rPr>
          <w:rFonts w:ascii="Times New Roman" w:hAnsi="Times New Roman"/>
          <w:b/>
          <w:bCs/>
          <w:color w:val="FF0000"/>
        </w:rPr>
      </w:pPr>
      <w:r w:rsidRPr="1C47951B">
        <w:rPr>
          <w:rFonts w:ascii="Times New Roman" w:hAnsi="Times New Roman"/>
          <w:b/>
          <w:bCs/>
          <w:color w:val="FF0000"/>
          <w:sz w:val="24"/>
          <w:szCs w:val="24"/>
        </w:rPr>
        <w:t>Revised!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7"/>
        <w:gridCol w:w="2050"/>
        <w:gridCol w:w="2326"/>
        <w:gridCol w:w="813"/>
        <w:gridCol w:w="1514"/>
      </w:tblGrid>
      <w:tr w14:paraId="5B4A53BC" w14:textId="77777777" w:rsidTr="00BA2E40">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028" w:type="dxa"/>
            <w:gridSpan w:val="4"/>
            <w:tcBorders>
              <w:top w:val="single" w:sz="4" w:space="0" w:color="auto"/>
            </w:tcBorders>
            <w:shd w:val="clear" w:color="auto" w:fill="4F81BD"/>
          </w:tcPr>
          <w:p w:rsidR="00B47337" w:rsidRPr="006376C8" w:rsidP="00AA2794" w14:paraId="1E0DA82D"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sidR="007077C4">
              <w:rPr>
                <w:rFonts w:ascii="Times New Roman" w:hAnsi="Times New Roman"/>
                <w:b/>
                <w:color w:val="FFFFFF"/>
                <w:sz w:val="24"/>
                <w:szCs w:val="24"/>
              </w:rPr>
              <w:t>Restraint</w:t>
            </w:r>
            <w:r w:rsidRPr="006376C8">
              <w:rPr>
                <w:rFonts w:ascii="Times New Roman" w:hAnsi="Times New Roman"/>
                <w:b/>
                <w:color w:val="FFFFFF"/>
                <w:sz w:val="24"/>
                <w:szCs w:val="24"/>
              </w:rPr>
              <w:t xml:space="preserve"> or seclusion </w:t>
            </w:r>
            <w:r w:rsidR="00AA2794">
              <w:rPr>
                <w:rFonts w:ascii="Times New Roman" w:hAnsi="Times New Roman"/>
                <w:b/>
                <w:color w:val="FFFFFF"/>
                <w:sz w:val="24"/>
                <w:szCs w:val="24"/>
              </w:rPr>
              <w:t xml:space="preserve">for </w:t>
            </w:r>
            <w:r>
              <w:rPr>
                <w:rFonts w:ascii="Times New Roman" w:hAnsi="Times New Roman"/>
                <w:b/>
                <w:color w:val="FFFFFF"/>
                <w:sz w:val="24"/>
                <w:szCs w:val="24"/>
              </w:rPr>
              <w:t>n</w:t>
            </w:r>
            <w:r w:rsidRPr="006376C8">
              <w:rPr>
                <w:rFonts w:ascii="Times New Roman" w:hAnsi="Times New Roman"/>
                <w:b/>
                <w:color w:val="FFFFFF"/>
                <w:sz w:val="24"/>
                <w:szCs w:val="24"/>
              </w:rPr>
              <w:t>on-</w:t>
            </w:r>
            <w:r w:rsidRPr="00A64310" w:rsidR="00A64310">
              <w:rPr>
                <w:rFonts w:ascii="Times New Roman" w:hAnsi="Times New Roman"/>
                <w:b/>
                <w:i/>
                <w:color w:val="FFFFFF"/>
                <w:sz w:val="24"/>
                <w:szCs w:val="24"/>
              </w:rPr>
              <w:t>IDEA</w:t>
            </w:r>
            <w:r w:rsidRPr="006376C8">
              <w:rPr>
                <w:rFonts w:ascii="Times New Roman" w:hAnsi="Times New Roman"/>
                <w:b/>
                <w:color w:val="FFFFFF"/>
                <w:sz w:val="24"/>
                <w:szCs w:val="24"/>
              </w:rPr>
              <w:t xml:space="preserve"> students </w:t>
            </w:r>
            <w:r w:rsidRPr="006376C8">
              <w:rPr>
                <w:rFonts w:ascii="Times New Roman" w:hAnsi="Times New Roman"/>
                <w:b/>
                <w:bCs/>
                <w:color w:val="FFFFFF"/>
                <w:sz w:val="24"/>
                <w:szCs w:val="24"/>
              </w:rPr>
              <w:t>table</w:t>
            </w:r>
          </w:p>
        </w:tc>
        <w:tc>
          <w:tcPr>
            <w:tcW w:w="1548" w:type="dxa"/>
            <w:tcBorders>
              <w:top w:val="single" w:sz="4" w:space="0" w:color="auto"/>
            </w:tcBorders>
            <w:shd w:val="clear" w:color="auto" w:fill="4F81BD"/>
          </w:tcPr>
          <w:p w:rsidR="00B47337" w:rsidRPr="006376C8" w:rsidP="00371672" w14:paraId="0CF98404"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960</w:t>
            </w:r>
          </w:p>
        </w:tc>
      </w:tr>
      <w:tr w14:paraId="7BD32654" w14:textId="77777777" w:rsidTr="00BA2E40">
        <w:tblPrEx>
          <w:tblW w:w="0" w:type="auto"/>
          <w:tblLook w:val="00A0"/>
        </w:tblPrEx>
        <w:tc>
          <w:tcPr>
            <w:tcW w:w="2692" w:type="dxa"/>
          </w:tcPr>
          <w:p w:rsidR="00B47337" w:rsidRPr="006376C8" w:rsidP="00BA2E40" w14:paraId="6C863C9E"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P="007077C4" w14:paraId="74D072DB" w14:textId="77777777">
            <w:pPr>
              <w:spacing w:after="0" w:line="240" w:lineRule="auto"/>
              <w:ind w:left="8"/>
              <w:rPr>
                <w:rFonts w:ascii="Times New Roman" w:hAnsi="Times New Roman"/>
                <w:bCs/>
                <w:sz w:val="24"/>
                <w:szCs w:val="24"/>
              </w:rPr>
            </w:pPr>
            <w:r w:rsidRPr="006376C8">
              <w:rPr>
                <w:rFonts w:ascii="Times New Roman" w:hAnsi="Times New Roman"/>
                <w:sz w:val="24"/>
                <w:szCs w:val="24"/>
              </w:rPr>
              <w:t xml:space="preserve">The number of students </w:t>
            </w:r>
            <w:r w:rsidR="007077C4">
              <w:rPr>
                <w:rFonts w:ascii="Times New Roman" w:hAnsi="Times New Roman"/>
                <w:sz w:val="24"/>
                <w:szCs w:val="24"/>
              </w:rPr>
              <w:t>(</w:t>
            </w:r>
            <w:r w:rsidRPr="006376C8">
              <w:rPr>
                <w:rFonts w:ascii="Times New Roman" w:hAnsi="Times New Roman"/>
                <w:sz w:val="24"/>
                <w:szCs w:val="24"/>
              </w:rPr>
              <w:t xml:space="preserve">who are not served under </w:t>
            </w:r>
            <w:r w:rsidRPr="00A64310" w:rsidR="00A64310">
              <w:rPr>
                <w:rFonts w:ascii="Times New Roman" w:hAnsi="Times New Roman"/>
                <w:i/>
                <w:sz w:val="24"/>
                <w:szCs w:val="24"/>
              </w:rPr>
              <w:t>IDEA</w:t>
            </w:r>
            <w:r w:rsidR="007077C4">
              <w:rPr>
                <w:rFonts w:ascii="Times New Roman" w:hAnsi="Times New Roman"/>
                <w:sz w:val="24"/>
                <w:szCs w:val="24"/>
              </w:rPr>
              <w:t>)</w:t>
            </w:r>
            <w:r w:rsidRPr="006376C8">
              <w:rPr>
                <w:rFonts w:ascii="Times New Roman" w:hAnsi="Times New Roman"/>
                <w:sz w:val="24"/>
                <w:szCs w:val="24"/>
              </w:rPr>
              <w:t xml:space="preserve"> </w:t>
            </w:r>
            <w:r w:rsidR="007077C4">
              <w:rPr>
                <w:rFonts w:ascii="Times New Roman" w:hAnsi="Times New Roman"/>
                <w:sz w:val="24"/>
                <w:szCs w:val="24"/>
              </w:rPr>
              <w:t>who were subjected to restraint</w:t>
            </w:r>
            <w:r w:rsidRPr="006376C8">
              <w:rPr>
                <w:rFonts w:ascii="Times New Roman" w:hAnsi="Times New Roman"/>
                <w:sz w:val="24"/>
                <w:szCs w:val="24"/>
              </w:rPr>
              <w:t xml:space="preserve"> or seclusion.</w:t>
            </w:r>
          </w:p>
        </w:tc>
      </w:tr>
      <w:tr w14:paraId="6CBE6E40" w14:textId="77777777" w:rsidTr="00BA2E40">
        <w:tblPrEx>
          <w:tblW w:w="0" w:type="auto"/>
          <w:tblLook w:val="00A0"/>
        </w:tblPrEx>
        <w:tc>
          <w:tcPr>
            <w:tcW w:w="2692" w:type="dxa"/>
          </w:tcPr>
          <w:p w:rsidR="00B47337" w:rsidRPr="006376C8" w:rsidP="00BA2E40" w14:paraId="6E725E92"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P="00B56622" w14:paraId="34A30332" w14:textId="77777777">
            <w:pPr>
              <w:pStyle w:val="ListParagraph"/>
              <w:numPr>
                <w:ilvl w:val="0"/>
                <w:numId w:val="23"/>
              </w:numPr>
              <w:spacing w:after="0"/>
              <w:rPr>
                <w:rFonts w:ascii="Times New Roman" w:hAnsi="Times New Roman"/>
                <w:b/>
                <w:bCs/>
                <w:sz w:val="24"/>
                <w:szCs w:val="24"/>
              </w:rPr>
            </w:pPr>
            <w:r w:rsidRPr="006376C8">
              <w:rPr>
                <w:rFonts w:ascii="Times New Roman" w:hAnsi="Times New Roman"/>
                <w:sz w:val="24"/>
                <w:szCs w:val="24"/>
              </w:rPr>
              <w:t>Integer</w:t>
            </w:r>
          </w:p>
        </w:tc>
      </w:tr>
      <w:tr w14:paraId="25760C98" w14:textId="77777777" w:rsidTr="00BA2E40">
        <w:tblPrEx>
          <w:tblW w:w="0" w:type="auto"/>
          <w:tblLook w:val="00A0"/>
        </w:tblPrEx>
        <w:tc>
          <w:tcPr>
            <w:tcW w:w="2692" w:type="dxa"/>
          </w:tcPr>
          <w:p w:rsidR="00B47337" w:rsidRPr="006376C8" w:rsidP="00BA2E40" w14:paraId="60988C54" w14:textId="77777777">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6376C8" w:rsidP="00BA2E40" w14:paraId="574C4EC0" w14:textId="77777777">
            <w:pPr>
              <w:spacing w:after="0"/>
              <w:rPr>
                <w:rFonts w:ascii="Times New Roman" w:hAnsi="Times New Roman"/>
                <w:bCs/>
                <w:sz w:val="24"/>
                <w:szCs w:val="24"/>
              </w:rPr>
            </w:pPr>
            <w:r>
              <w:rPr>
                <w:rFonts w:ascii="Times New Roman" w:hAnsi="Times New Roman"/>
                <w:sz w:val="24"/>
                <w:szCs w:val="24"/>
              </w:rPr>
              <w:t xml:space="preserve">Regular </w:t>
            </w:r>
            <w:r w:rsidRPr="006376C8">
              <w:rPr>
                <w:rFonts w:ascii="Times New Roman" w:hAnsi="Times New Roman"/>
                <w:sz w:val="24"/>
                <w:szCs w:val="24"/>
              </w:rPr>
              <w:t>School Year</w:t>
            </w:r>
            <w:r>
              <w:rPr>
                <w:rFonts w:ascii="Times New Roman" w:hAnsi="Times New Roman"/>
                <w:sz w:val="24"/>
                <w:szCs w:val="24"/>
              </w:rPr>
              <w:t xml:space="preserve"> </w:t>
            </w:r>
          </w:p>
        </w:tc>
      </w:tr>
      <w:tr w14:paraId="422F7213" w14:textId="77777777" w:rsidTr="00BA2E40">
        <w:tblPrEx>
          <w:tblW w:w="0" w:type="auto"/>
          <w:tblLook w:val="00A0"/>
        </w:tblPrEx>
        <w:tc>
          <w:tcPr>
            <w:tcW w:w="2692" w:type="dxa"/>
          </w:tcPr>
          <w:p w:rsidR="00B47337" w:rsidRPr="008132C9" w:rsidP="00BA2E40" w14:paraId="3CCDEBD3" w14:textId="77777777">
            <w:pPr>
              <w:spacing w:after="0"/>
              <w:rPr>
                <w:rFonts w:ascii="Times New Roman" w:hAnsi="Times New Roman"/>
                <w:b/>
                <w:bCs/>
                <w:sz w:val="24"/>
                <w:szCs w:val="24"/>
              </w:rPr>
            </w:pPr>
            <w:r w:rsidRPr="008132C9">
              <w:rPr>
                <w:rFonts w:ascii="Times New Roman" w:hAnsi="Times New Roman"/>
                <w:b/>
                <w:sz w:val="24"/>
                <w:szCs w:val="24"/>
              </w:rPr>
              <w:t>Reporting Levels</w:t>
            </w:r>
          </w:p>
        </w:tc>
        <w:tc>
          <w:tcPr>
            <w:tcW w:w="2096" w:type="dxa"/>
          </w:tcPr>
          <w:p w:rsidR="00B47337" w:rsidRPr="008132C9" w:rsidP="00BA2E40" w14:paraId="42DCD7DE" w14:textId="77777777">
            <w:pPr>
              <w:spacing w:after="0"/>
              <w:jc w:val="center"/>
              <w:rPr>
                <w:rFonts w:ascii="Times New Roman" w:hAnsi="Times New Roman"/>
                <w:bCs/>
                <w:sz w:val="24"/>
                <w:szCs w:val="24"/>
              </w:rPr>
            </w:pPr>
            <w:r w:rsidRPr="008132C9">
              <w:rPr>
                <w:rFonts w:ascii="Times New Roman" w:hAnsi="Times New Roman"/>
                <w:bCs/>
                <w:sz w:val="24"/>
                <w:szCs w:val="24"/>
              </w:rPr>
              <w:t xml:space="preserve">School  </w:t>
            </w:r>
            <w:r w:rsidRPr="00B4121E" w:rsidR="00390B2A">
              <w:rPr>
                <w:rFonts w:ascii="Wingdings 2" w:hAnsi="Wingdings 2"/>
                <w:bCs/>
                <w:sz w:val="24"/>
                <w:szCs w:val="24"/>
              </w:rPr>
              <w:sym w:font="Wingdings 2" w:char="F052"/>
            </w:r>
          </w:p>
        </w:tc>
        <w:tc>
          <w:tcPr>
            <w:tcW w:w="2394" w:type="dxa"/>
          </w:tcPr>
          <w:p w:rsidR="00B47337" w:rsidRPr="008132C9" w:rsidP="00BA2E40" w14:paraId="2D522DCD" w14:textId="77777777">
            <w:pPr>
              <w:spacing w:after="0"/>
              <w:jc w:val="center"/>
              <w:rPr>
                <w:rFonts w:ascii="Times New Roman" w:hAnsi="Times New Roman"/>
                <w:bCs/>
                <w:sz w:val="24"/>
                <w:szCs w:val="24"/>
              </w:rPr>
            </w:pPr>
            <w:r w:rsidRPr="008132C9">
              <w:rPr>
                <w:rFonts w:ascii="Times New Roman" w:hAnsi="Times New Roman"/>
                <w:bCs/>
                <w:sz w:val="24"/>
                <w:szCs w:val="24"/>
              </w:rPr>
              <w:t xml:space="preserve">LEA  </w:t>
            </w:r>
            <w:r w:rsidRPr="008132C9">
              <w:rPr>
                <w:rFonts w:ascii="Wingdings 2" w:eastAsia="Wingdings 2" w:hAnsi="Wingdings 2" w:cs="Wingdings 2"/>
                <w:bCs/>
                <w:sz w:val="24"/>
                <w:szCs w:val="24"/>
              </w:rPr>
              <w:t>£</w:t>
            </w:r>
          </w:p>
        </w:tc>
        <w:tc>
          <w:tcPr>
            <w:tcW w:w="2394" w:type="dxa"/>
            <w:gridSpan w:val="2"/>
          </w:tcPr>
          <w:p w:rsidR="00B47337" w:rsidRPr="008132C9" w:rsidP="00BA2E40" w14:paraId="44B3D642" w14:textId="77777777">
            <w:pPr>
              <w:spacing w:after="0"/>
              <w:jc w:val="center"/>
              <w:rPr>
                <w:rFonts w:ascii="Times New Roman" w:hAnsi="Times New Roman"/>
                <w:bCs/>
                <w:sz w:val="24"/>
                <w:szCs w:val="24"/>
              </w:rPr>
            </w:pPr>
            <w:r w:rsidRPr="008132C9">
              <w:rPr>
                <w:rFonts w:ascii="Times New Roman" w:hAnsi="Times New Roman"/>
                <w:bCs/>
                <w:sz w:val="24"/>
                <w:szCs w:val="24"/>
              </w:rPr>
              <w:t xml:space="preserve">State  </w:t>
            </w:r>
            <w:r w:rsidRPr="008132C9">
              <w:rPr>
                <w:rFonts w:ascii="Wingdings 2" w:eastAsia="Wingdings 2" w:hAnsi="Wingdings 2" w:cs="Wingdings 2"/>
                <w:bCs/>
                <w:sz w:val="24"/>
                <w:szCs w:val="24"/>
              </w:rPr>
              <w:t>£</w:t>
            </w:r>
          </w:p>
        </w:tc>
      </w:tr>
      <w:tr w14:paraId="60DC1D5B" w14:textId="77777777" w:rsidTr="00BA2E40">
        <w:tblPrEx>
          <w:tblW w:w="0" w:type="auto"/>
          <w:tblLook w:val="00A0"/>
        </w:tblPrEx>
        <w:tc>
          <w:tcPr>
            <w:tcW w:w="2692" w:type="dxa"/>
          </w:tcPr>
          <w:p w:rsidR="00B47337" w:rsidRPr="006376C8" w:rsidP="00BA2E40" w14:paraId="31382369" w14:textId="2AB1257A">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B47337" w:rsidRPr="006376C8" w:rsidP="00BA2E40" w14:paraId="66583452" w14:textId="77777777">
            <w:pPr>
              <w:spacing w:after="0"/>
              <w:rPr>
                <w:b/>
                <w:bCs/>
                <w:sz w:val="24"/>
                <w:szCs w:val="24"/>
              </w:rPr>
            </w:pPr>
            <w:r w:rsidRPr="006376C8">
              <w:rPr>
                <w:rFonts w:ascii="Wingdings 2" w:eastAsia="Wingdings 2" w:hAnsi="Wingdings 2" w:cs="Wingdings 2"/>
                <w:bCs/>
                <w:sz w:val="24"/>
                <w:szCs w:val="24"/>
              </w:rPr>
              <w:t>£</w:t>
            </w:r>
            <w:r w:rsidRPr="006376C8">
              <w:rPr>
                <w:bCs/>
                <w:sz w:val="24"/>
                <w:szCs w:val="24"/>
              </w:rPr>
              <w:t xml:space="preserve">  </w:t>
            </w:r>
          </w:p>
        </w:tc>
      </w:tr>
      <w:tr w14:paraId="213575D1" w14:textId="77777777" w:rsidTr="00BA2E40">
        <w:tblPrEx>
          <w:tblW w:w="0" w:type="auto"/>
          <w:tblLook w:val="00A0"/>
        </w:tblPrEx>
        <w:tc>
          <w:tcPr>
            <w:tcW w:w="2692" w:type="dxa"/>
          </w:tcPr>
          <w:p w:rsidR="00B47337" w:rsidRPr="006376C8" w:rsidP="001F5E3A" w14:paraId="775F17A7"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390B2A" w:rsidRPr="00B4121E" w:rsidP="00390B2A" w14:paraId="161B5B94" w14:textId="77777777">
            <w:pPr>
              <w:spacing w:after="0"/>
              <w:rPr>
                <w:rFonts w:ascii="Times New Roman" w:hAnsi="Times New Roman"/>
                <w:sz w:val="24"/>
                <w:szCs w:val="24"/>
              </w:rPr>
            </w:pPr>
            <w:r w:rsidRPr="00B4121E">
              <w:rPr>
                <w:rFonts w:ascii="Times New Roman" w:hAnsi="Times New Roman"/>
                <w:sz w:val="24"/>
                <w:szCs w:val="24"/>
              </w:rPr>
              <w:t xml:space="preserve">Include </w:t>
            </w:r>
            <w:r w:rsidR="00A51210">
              <w:rPr>
                <w:rFonts w:ascii="Times New Roman" w:hAnsi="Times New Roman"/>
                <w:sz w:val="24"/>
                <w:szCs w:val="24"/>
              </w:rPr>
              <w:t xml:space="preserve">students </w:t>
            </w:r>
            <w:r w:rsidRPr="00B4121E">
              <w:rPr>
                <w:rFonts w:ascii="Times New Roman" w:hAnsi="Times New Roman"/>
                <w:sz w:val="24"/>
                <w:szCs w:val="24"/>
              </w:rPr>
              <w:t>enrolled in grades K-12, and comparable ungraded levels.  For each action type, the data should be unduplicated. Category set</w:t>
            </w:r>
            <w:r>
              <w:rPr>
                <w:rFonts w:ascii="Times New Roman" w:hAnsi="Times New Roman"/>
                <w:sz w:val="24"/>
                <w:szCs w:val="24"/>
              </w:rPr>
              <w:t>s</w:t>
            </w:r>
            <w:r w:rsidRPr="00B4121E">
              <w:rPr>
                <w:rFonts w:ascii="Times New Roman" w:hAnsi="Times New Roman"/>
                <w:sz w:val="24"/>
                <w:szCs w:val="24"/>
              </w:rPr>
              <w:t xml:space="preserve"> B </w:t>
            </w:r>
            <w:r>
              <w:rPr>
                <w:rFonts w:ascii="Times New Roman" w:hAnsi="Times New Roman"/>
                <w:sz w:val="24"/>
                <w:szCs w:val="24"/>
              </w:rPr>
              <w:t>and C do</w:t>
            </w:r>
            <w:r w:rsidRPr="00B4121E">
              <w:rPr>
                <w:rFonts w:ascii="Times New Roman" w:hAnsi="Times New Roman"/>
                <w:sz w:val="24"/>
                <w:szCs w:val="24"/>
              </w:rPr>
              <w:t xml:space="preserve"> not include all students.</w:t>
            </w:r>
          </w:p>
          <w:p w:rsidR="00B47337" w:rsidP="00677820" w14:paraId="3295049F" w14:textId="77777777">
            <w:pPr>
              <w:spacing w:after="0"/>
              <w:rPr>
                <w:rFonts w:ascii="Times New Roman" w:hAnsi="Times New Roman"/>
                <w:sz w:val="24"/>
                <w:szCs w:val="24"/>
              </w:rPr>
            </w:pPr>
          </w:p>
          <w:p w:rsidR="00F66944" w:rsidRPr="006376C8" w:rsidP="00A017D7" w14:paraId="19DF2905" w14:textId="77777777">
            <w:pPr>
              <w:spacing w:after="0"/>
              <w:rPr>
                <w:rFonts w:ascii="Times New Roman" w:hAnsi="Times New Roman"/>
                <w:sz w:val="24"/>
                <w:szCs w:val="24"/>
              </w:rPr>
            </w:pPr>
            <w:r>
              <w:rPr>
                <w:rFonts w:ascii="Times New Roman" w:hAnsi="Times New Roman"/>
                <w:sz w:val="24"/>
                <w:szCs w:val="24"/>
              </w:rPr>
              <w:t>S</w:t>
            </w:r>
            <w:r w:rsidRPr="006376C8">
              <w:rPr>
                <w:rFonts w:ascii="Times New Roman" w:hAnsi="Times New Roman"/>
                <w:sz w:val="24"/>
                <w:szCs w:val="24"/>
              </w:rPr>
              <w:t xml:space="preserve">tudents </w:t>
            </w:r>
            <w:r>
              <w:rPr>
                <w:rFonts w:ascii="Times New Roman" w:hAnsi="Times New Roman"/>
                <w:sz w:val="24"/>
                <w:szCs w:val="24"/>
              </w:rPr>
              <w:t>(</w:t>
            </w:r>
            <w:r w:rsidRPr="006376C8">
              <w:rPr>
                <w:rFonts w:ascii="Times New Roman" w:hAnsi="Times New Roman"/>
                <w:sz w:val="24"/>
                <w:szCs w:val="24"/>
              </w:rPr>
              <w:t xml:space="preserve">who are not served under </w:t>
            </w:r>
            <w:r w:rsidRPr="00A64310" w:rsidR="00A64310">
              <w:rPr>
                <w:rFonts w:ascii="Times New Roman" w:hAnsi="Times New Roman"/>
                <w:i/>
                <w:sz w:val="24"/>
                <w:szCs w:val="24"/>
              </w:rPr>
              <w:t>IDEA</w:t>
            </w:r>
            <w:r>
              <w:rPr>
                <w:rFonts w:ascii="Times New Roman" w:hAnsi="Times New Roman"/>
                <w:sz w:val="24"/>
                <w:szCs w:val="24"/>
              </w:rPr>
              <w:t>)</w:t>
            </w:r>
            <w:r w:rsidRPr="006376C8">
              <w:rPr>
                <w:rFonts w:ascii="Times New Roman" w:hAnsi="Times New Roman"/>
                <w:sz w:val="24"/>
                <w:szCs w:val="24"/>
              </w:rPr>
              <w:t xml:space="preserve"> </w:t>
            </w:r>
            <w:r w:rsidR="00A017D7">
              <w:rPr>
                <w:rFonts w:ascii="Times New Roman" w:hAnsi="Times New Roman"/>
                <w:sz w:val="24"/>
                <w:szCs w:val="24"/>
              </w:rPr>
              <w:t>include</w:t>
            </w:r>
            <w:r>
              <w:rPr>
                <w:rFonts w:ascii="Times New Roman" w:hAnsi="Times New Roman"/>
                <w:sz w:val="24"/>
                <w:szCs w:val="24"/>
              </w:rPr>
              <w:t xml:space="preserve"> </w:t>
            </w:r>
            <w:r w:rsidRPr="00F66944">
              <w:rPr>
                <w:rFonts w:ascii="Times New Roman" w:hAnsi="Times New Roman"/>
                <w:sz w:val="24"/>
                <w:szCs w:val="24"/>
              </w:rPr>
              <w:t xml:space="preserve">students without disabilities and students with disabilities served solely under Section 504 of the </w:t>
            </w:r>
            <w:r w:rsidRPr="0000452D" w:rsidR="0000452D">
              <w:rPr>
                <w:rFonts w:ascii="Times New Roman" w:hAnsi="Times New Roman"/>
                <w:i/>
                <w:sz w:val="24"/>
                <w:szCs w:val="24"/>
              </w:rPr>
              <w:t>Rehabilitation Act</w:t>
            </w:r>
            <w:r w:rsidRPr="00F66944">
              <w:rPr>
                <w:rFonts w:ascii="Times New Roman" w:hAnsi="Times New Roman"/>
                <w:sz w:val="24"/>
                <w:szCs w:val="24"/>
              </w:rPr>
              <w:t xml:space="preserve">.  </w:t>
            </w:r>
          </w:p>
        </w:tc>
      </w:tr>
      <w:tr w14:paraId="0676FCF5" w14:textId="77777777" w:rsidTr="00BA2E40">
        <w:tblPrEx>
          <w:tblW w:w="0" w:type="auto"/>
          <w:tblLook w:val="00A0"/>
        </w:tblPrEx>
        <w:tc>
          <w:tcPr>
            <w:tcW w:w="2692" w:type="dxa"/>
            <w:shd w:val="clear" w:color="auto" w:fill="4F81BD"/>
          </w:tcPr>
          <w:p w:rsidR="00B47337" w:rsidRPr="006376C8" w:rsidP="00BA2E40" w14:paraId="1AF593F7"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P="00BA2E40" w14:paraId="5A3A37AE"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19233FF0" w14:textId="77777777" w:rsidTr="00BA2E40">
        <w:tblPrEx>
          <w:tblW w:w="0" w:type="auto"/>
          <w:tblLook w:val="00A0"/>
        </w:tblPrEx>
        <w:tc>
          <w:tcPr>
            <w:tcW w:w="2692" w:type="dxa"/>
          </w:tcPr>
          <w:p w:rsidR="00B47337" w:rsidP="00BA2E40" w14:paraId="45395C58" w14:textId="77777777">
            <w:pPr>
              <w:spacing w:after="0"/>
              <w:rPr>
                <w:rFonts w:ascii="Times New Roman" w:hAnsi="Times New Roman"/>
                <w:b/>
                <w:bCs/>
                <w:sz w:val="24"/>
                <w:szCs w:val="24"/>
              </w:rPr>
            </w:pPr>
            <w:r w:rsidRPr="006376C8">
              <w:rPr>
                <w:rFonts w:ascii="Times New Roman" w:hAnsi="Times New Roman"/>
                <w:b/>
                <w:bCs/>
                <w:sz w:val="24"/>
                <w:szCs w:val="24"/>
              </w:rPr>
              <w:t>Category Set A</w:t>
            </w:r>
          </w:p>
          <w:p w:rsidR="00EF4430" w:rsidRPr="006376C8" w:rsidP="00BA2E40" w14:paraId="1DD30851" w14:textId="4498858B">
            <w:pPr>
              <w:spacing w:after="0"/>
              <w:rPr>
                <w:rFonts w:ascii="Times New Roman" w:hAnsi="Times New Roman"/>
                <w:b/>
                <w:bCs/>
                <w:sz w:val="24"/>
                <w:szCs w:val="24"/>
              </w:rPr>
            </w:pPr>
            <w:r w:rsidRPr="00325C27">
              <w:rPr>
                <w:rFonts w:ascii="Times New Roman" w:hAnsi="Times New Roman"/>
                <w:b/>
                <w:bCs/>
                <w:color w:val="FF0000"/>
                <w:sz w:val="24"/>
                <w:szCs w:val="24"/>
              </w:rPr>
              <w:t>Revised!</w:t>
            </w:r>
          </w:p>
        </w:tc>
        <w:tc>
          <w:tcPr>
            <w:tcW w:w="6884" w:type="dxa"/>
            <w:gridSpan w:val="4"/>
          </w:tcPr>
          <w:p w:rsidR="00B47337" w:rsidRPr="00325C27" w:rsidP="002F0BB9" w14:paraId="43F2BF93" w14:textId="3609614C">
            <w:pPr>
              <w:numPr>
                <w:ilvl w:val="0"/>
                <w:numId w:val="2"/>
              </w:numPr>
              <w:spacing w:after="0"/>
              <w:rPr>
                <w:rFonts w:ascii="Times New Roman" w:hAnsi="Times New Roman"/>
                <w:b/>
                <w:bCs/>
                <w:sz w:val="24"/>
                <w:szCs w:val="24"/>
              </w:rPr>
            </w:pPr>
            <w:r w:rsidRPr="00BE3910">
              <w:rPr>
                <w:rFonts w:ascii="Times New Roman" w:hAnsi="Times New Roman"/>
                <w:sz w:val="24"/>
                <w:szCs w:val="24"/>
              </w:rPr>
              <w:t xml:space="preserve">Action </w:t>
            </w:r>
            <w:r w:rsidRPr="00BE3910" w:rsidR="002F0BB9">
              <w:rPr>
                <w:rFonts w:ascii="Times New Roman" w:hAnsi="Times New Roman"/>
                <w:sz w:val="24"/>
                <w:szCs w:val="24"/>
              </w:rPr>
              <w:t xml:space="preserve">(Restraint or Seclusion)  </w:t>
            </w:r>
          </w:p>
          <w:p w:rsidR="00B47337" w:rsidRPr="006376C8" w:rsidP="00BA2E40" w14:paraId="52AC546D" w14:textId="77777777">
            <w:pPr>
              <w:numPr>
                <w:ilvl w:val="0"/>
                <w:numId w:val="2"/>
              </w:numPr>
              <w:spacing w:after="0"/>
              <w:rPr>
                <w:rFonts w:ascii="Times New Roman" w:hAnsi="Times New Roman"/>
                <w:b/>
                <w:bCs/>
                <w:sz w:val="24"/>
                <w:szCs w:val="24"/>
              </w:rPr>
            </w:pPr>
            <w:r w:rsidRPr="006376C8">
              <w:rPr>
                <w:rFonts w:ascii="Times New Roman" w:hAnsi="Times New Roman"/>
                <w:sz w:val="24"/>
                <w:szCs w:val="24"/>
              </w:rPr>
              <w:t xml:space="preserve">Racial Ethnic </w:t>
            </w:r>
          </w:p>
          <w:p w:rsidR="00B47337" w:rsidRPr="006376C8" w:rsidP="008173BF" w14:paraId="382FB443" w14:textId="041E5E36">
            <w:pPr>
              <w:numPr>
                <w:ilvl w:val="0"/>
                <w:numId w:val="2"/>
              </w:numPr>
              <w:spacing w:after="0"/>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sidRPr="004E0201">
              <w:rPr>
                <w:rFonts w:ascii="Times New Roman" w:hAnsi="Times New Roman"/>
                <w:sz w:val="24"/>
                <w:szCs w:val="24"/>
              </w:rPr>
              <w:t>Sex (Membership)</w:t>
            </w:r>
            <w:r>
              <w:rPr>
                <w:rFonts w:ascii="Times New Roman" w:hAnsi="Times New Roman"/>
                <w:sz w:val="24"/>
                <w:szCs w:val="24"/>
              </w:rPr>
              <w:t>—</w:t>
            </w:r>
            <w:r w:rsidR="00E01BF6">
              <w:rPr>
                <w:rFonts w:ascii="Times New Roman" w:hAnsi="Times New Roman"/>
                <w:sz w:val="24"/>
                <w:szCs w:val="24"/>
              </w:rPr>
              <w:t>Expanded</w:t>
            </w:r>
          </w:p>
        </w:tc>
      </w:tr>
      <w:tr w14:paraId="1BA419A5" w14:textId="77777777" w:rsidTr="00BA2E40">
        <w:tblPrEx>
          <w:tblW w:w="0" w:type="auto"/>
          <w:tblLook w:val="00A0"/>
        </w:tblPrEx>
        <w:tc>
          <w:tcPr>
            <w:tcW w:w="2692" w:type="dxa"/>
          </w:tcPr>
          <w:p w:rsidR="00B47337" w:rsidP="00BA2E40" w14:paraId="26B6BC71" w14:textId="77777777">
            <w:pPr>
              <w:spacing w:after="0"/>
              <w:rPr>
                <w:rFonts w:ascii="Times New Roman" w:hAnsi="Times New Roman"/>
                <w:b/>
                <w:bCs/>
                <w:sz w:val="24"/>
                <w:szCs w:val="24"/>
              </w:rPr>
            </w:pPr>
            <w:r w:rsidRPr="006376C8">
              <w:rPr>
                <w:rFonts w:ascii="Times New Roman" w:hAnsi="Times New Roman"/>
                <w:b/>
                <w:bCs/>
                <w:sz w:val="24"/>
                <w:szCs w:val="24"/>
              </w:rPr>
              <w:t>Category Set B</w:t>
            </w:r>
          </w:p>
          <w:p w:rsidR="00EF4430" w:rsidRPr="006376C8" w:rsidP="00BA2E40" w14:paraId="7858AC9B" w14:textId="4B680B39">
            <w:pPr>
              <w:spacing w:after="0"/>
              <w:rPr>
                <w:rFonts w:ascii="Times New Roman" w:hAnsi="Times New Roman"/>
                <w:b/>
                <w:bCs/>
                <w:sz w:val="24"/>
                <w:szCs w:val="24"/>
              </w:rPr>
            </w:pPr>
            <w:r w:rsidRPr="00325C27">
              <w:rPr>
                <w:rFonts w:ascii="Times New Roman" w:hAnsi="Times New Roman"/>
                <w:b/>
                <w:bCs/>
                <w:color w:val="FF0000"/>
                <w:sz w:val="24"/>
                <w:szCs w:val="24"/>
              </w:rPr>
              <w:t>Revised!</w:t>
            </w:r>
          </w:p>
        </w:tc>
        <w:tc>
          <w:tcPr>
            <w:tcW w:w="6884" w:type="dxa"/>
            <w:gridSpan w:val="4"/>
          </w:tcPr>
          <w:p w:rsidR="00B47337" w:rsidRPr="00BE3910" w:rsidP="002F0BB9" w14:paraId="7CE2AF04" w14:textId="382B76A5">
            <w:pPr>
              <w:numPr>
                <w:ilvl w:val="0"/>
                <w:numId w:val="2"/>
              </w:numPr>
              <w:spacing w:after="0"/>
              <w:rPr>
                <w:rFonts w:ascii="Times New Roman" w:hAnsi="Times New Roman"/>
                <w:b/>
                <w:bCs/>
                <w:sz w:val="24"/>
                <w:szCs w:val="24"/>
              </w:rPr>
            </w:pPr>
            <w:r w:rsidRPr="00BE3910">
              <w:rPr>
                <w:rFonts w:ascii="Times New Roman" w:hAnsi="Times New Roman"/>
                <w:sz w:val="24"/>
                <w:szCs w:val="24"/>
              </w:rPr>
              <w:t xml:space="preserve">Action </w:t>
            </w:r>
            <w:r w:rsidRPr="00BE3910" w:rsidR="002F0BB9">
              <w:rPr>
                <w:rFonts w:ascii="Times New Roman" w:hAnsi="Times New Roman"/>
                <w:sz w:val="24"/>
                <w:szCs w:val="24"/>
              </w:rPr>
              <w:t xml:space="preserve">(Restraint or Seclusion)  </w:t>
            </w:r>
          </w:p>
          <w:p w:rsidR="00B47337" w:rsidRPr="004F718F" w:rsidP="004F718F" w14:paraId="1F611E46" w14:textId="77777777">
            <w:pPr>
              <w:numPr>
                <w:ilvl w:val="1"/>
                <w:numId w:val="2"/>
              </w:numPr>
              <w:tabs>
                <w:tab w:val="num" w:pos="728"/>
                <w:tab w:val="clear" w:pos="1440"/>
              </w:tabs>
              <w:spacing w:after="0"/>
              <w:ind w:left="728"/>
              <w:rPr>
                <w:rFonts w:ascii="Times New Roman" w:hAnsi="Times New Roman"/>
                <w:b/>
                <w:bCs/>
                <w:sz w:val="24"/>
                <w:szCs w:val="24"/>
              </w:rPr>
            </w:pPr>
            <w:r w:rsidRPr="004F718F">
              <w:rPr>
                <w:rFonts w:ascii="Times New Roman" w:hAnsi="Times New Roman"/>
                <w:bCs/>
                <w:sz w:val="24"/>
                <w:szCs w:val="24"/>
              </w:rPr>
              <w:t>Disability Status (</w:t>
            </w:r>
            <w:r w:rsidRPr="004F718F">
              <w:rPr>
                <w:rFonts w:ascii="Times New Roman" w:hAnsi="Times New Roman"/>
                <w:sz w:val="24"/>
                <w:szCs w:val="24"/>
              </w:rPr>
              <w:t>Section 504 Only)</w:t>
            </w:r>
          </w:p>
          <w:p w:rsidR="00B47337" w:rsidRPr="006376C8" w:rsidP="008173BF" w14:paraId="6BD3139B" w14:textId="521A8A96">
            <w:pPr>
              <w:numPr>
                <w:ilvl w:val="1"/>
                <w:numId w:val="2"/>
              </w:numPr>
              <w:tabs>
                <w:tab w:val="num" w:pos="728"/>
                <w:tab w:val="clear" w:pos="1440"/>
              </w:tabs>
              <w:spacing w:after="0"/>
              <w:ind w:left="728"/>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sidRPr="004E0201">
              <w:rPr>
                <w:rFonts w:ascii="Times New Roman" w:hAnsi="Times New Roman"/>
                <w:sz w:val="24"/>
                <w:szCs w:val="24"/>
              </w:rPr>
              <w:t>Sex (Membership)</w:t>
            </w:r>
            <w:r>
              <w:rPr>
                <w:rFonts w:ascii="Times New Roman" w:hAnsi="Times New Roman"/>
                <w:sz w:val="24"/>
                <w:szCs w:val="24"/>
              </w:rPr>
              <w:t>—</w:t>
            </w:r>
            <w:r w:rsidR="00E01BF6">
              <w:rPr>
                <w:rFonts w:ascii="Times New Roman" w:hAnsi="Times New Roman"/>
                <w:sz w:val="24"/>
                <w:szCs w:val="24"/>
              </w:rPr>
              <w:t>Expanded</w:t>
            </w:r>
          </w:p>
        </w:tc>
      </w:tr>
      <w:tr w14:paraId="63FEA8F4" w14:textId="77777777" w:rsidTr="00BA2E40">
        <w:tblPrEx>
          <w:tblW w:w="0" w:type="auto"/>
          <w:tblLook w:val="00A0"/>
        </w:tblPrEx>
        <w:tc>
          <w:tcPr>
            <w:tcW w:w="2692" w:type="dxa"/>
            <w:tcBorders>
              <w:bottom w:val="single" w:sz="4" w:space="0" w:color="auto"/>
            </w:tcBorders>
          </w:tcPr>
          <w:p w:rsidR="00B47337" w:rsidP="00BA2E40" w14:paraId="5A99EBFE" w14:textId="77777777">
            <w:pPr>
              <w:spacing w:after="0"/>
              <w:rPr>
                <w:rFonts w:ascii="Times New Roman" w:hAnsi="Times New Roman"/>
                <w:b/>
                <w:bCs/>
                <w:sz w:val="24"/>
                <w:szCs w:val="24"/>
              </w:rPr>
            </w:pPr>
            <w:r w:rsidRPr="006376C8">
              <w:rPr>
                <w:rFonts w:ascii="Times New Roman" w:hAnsi="Times New Roman"/>
                <w:b/>
                <w:bCs/>
                <w:sz w:val="24"/>
                <w:szCs w:val="24"/>
              </w:rPr>
              <w:t>Category Set C</w:t>
            </w:r>
          </w:p>
          <w:p w:rsidR="00EF4430" w:rsidRPr="006376C8" w:rsidP="00BA2E40" w14:paraId="01789DFF" w14:textId="5DFF59E5">
            <w:pPr>
              <w:spacing w:after="0"/>
              <w:rPr>
                <w:rFonts w:ascii="Times New Roman" w:hAnsi="Times New Roman"/>
                <w:b/>
                <w:bCs/>
                <w:sz w:val="24"/>
                <w:szCs w:val="24"/>
              </w:rPr>
            </w:pPr>
            <w:r w:rsidRPr="00325C27">
              <w:rPr>
                <w:rFonts w:ascii="Times New Roman" w:hAnsi="Times New Roman"/>
                <w:b/>
                <w:bCs/>
                <w:color w:val="FF0000"/>
                <w:sz w:val="24"/>
                <w:szCs w:val="24"/>
              </w:rPr>
              <w:t>Revised!</w:t>
            </w:r>
          </w:p>
        </w:tc>
        <w:tc>
          <w:tcPr>
            <w:tcW w:w="6884" w:type="dxa"/>
            <w:gridSpan w:val="4"/>
            <w:tcBorders>
              <w:bottom w:val="single" w:sz="4" w:space="0" w:color="auto"/>
            </w:tcBorders>
          </w:tcPr>
          <w:p w:rsidR="00B47337" w:rsidRPr="00325C27" w:rsidP="002F0BB9" w14:paraId="0B51E4F4" w14:textId="76802A53">
            <w:pPr>
              <w:numPr>
                <w:ilvl w:val="0"/>
                <w:numId w:val="2"/>
              </w:numPr>
              <w:spacing w:after="0"/>
              <w:rPr>
                <w:rFonts w:ascii="Times New Roman" w:hAnsi="Times New Roman"/>
                <w:b/>
                <w:bCs/>
                <w:sz w:val="24"/>
                <w:szCs w:val="24"/>
              </w:rPr>
            </w:pPr>
            <w:r w:rsidRPr="00BE3910">
              <w:rPr>
                <w:rFonts w:ascii="Times New Roman" w:hAnsi="Times New Roman"/>
                <w:sz w:val="24"/>
                <w:szCs w:val="24"/>
              </w:rPr>
              <w:t xml:space="preserve">Action </w:t>
            </w:r>
            <w:r w:rsidRPr="00BE3910" w:rsidR="002F0BB9">
              <w:rPr>
                <w:rFonts w:ascii="Times New Roman" w:hAnsi="Times New Roman"/>
                <w:sz w:val="24"/>
                <w:szCs w:val="24"/>
              </w:rPr>
              <w:t xml:space="preserve">(Restraint or Seclusion)  </w:t>
            </w:r>
          </w:p>
          <w:p w:rsidR="00B47337" w:rsidRPr="006376C8" w:rsidP="00BA2E40" w14:paraId="5FC929A6" w14:textId="26AEA5E1">
            <w:pPr>
              <w:numPr>
                <w:ilvl w:val="1"/>
                <w:numId w:val="2"/>
              </w:numPr>
              <w:tabs>
                <w:tab w:val="num" w:pos="728"/>
                <w:tab w:val="clear" w:pos="1440"/>
              </w:tabs>
              <w:spacing w:after="0"/>
              <w:ind w:left="728"/>
              <w:rPr>
                <w:rFonts w:ascii="Times New Roman" w:hAnsi="Times New Roman"/>
                <w:b/>
                <w:bCs/>
                <w:sz w:val="24"/>
                <w:szCs w:val="24"/>
              </w:rPr>
            </w:pPr>
            <w:r>
              <w:rPr>
                <w:rFonts w:ascii="Times New Roman" w:hAnsi="Times New Roman"/>
                <w:sz w:val="24"/>
                <w:szCs w:val="24"/>
              </w:rPr>
              <w:t>EL Status (Only)</w:t>
            </w:r>
          </w:p>
          <w:p w:rsidR="00B47337" w:rsidRPr="006376C8" w:rsidP="00BA2E40" w14:paraId="434FB5CF" w14:textId="3C27B525">
            <w:pPr>
              <w:numPr>
                <w:ilvl w:val="1"/>
                <w:numId w:val="2"/>
              </w:numPr>
              <w:tabs>
                <w:tab w:val="num" w:pos="728"/>
                <w:tab w:val="clear" w:pos="1440"/>
              </w:tabs>
              <w:spacing w:after="0"/>
              <w:ind w:left="728"/>
              <w:rPr>
                <w:rFonts w:ascii="Times New Roman" w:hAnsi="Times New Roman"/>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sidRPr="004E0201">
              <w:rPr>
                <w:rFonts w:ascii="Times New Roman" w:hAnsi="Times New Roman"/>
                <w:sz w:val="24"/>
                <w:szCs w:val="24"/>
              </w:rPr>
              <w:t>Sex (Membership)</w:t>
            </w:r>
            <w:r>
              <w:rPr>
                <w:rFonts w:ascii="Times New Roman" w:hAnsi="Times New Roman"/>
                <w:sz w:val="24"/>
                <w:szCs w:val="24"/>
              </w:rPr>
              <w:t>—</w:t>
            </w:r>
            <w:r w:rsidR="00E01BF6">
              <w:rPr>
                <w:rFonts w:ascii="Times New Roman" w:hAnsi="Times New Roman"/>
                <w:sz w:val="24"/>
                <w:szCs w:val="24"/>
              </w:rPr>
              <w:t>Expanded</w:t>
            </w:r>
          </w:p>
        </w:tc>
      </w:tr>
    </w:tbl>
    <w:p w:rsidR="00325C27" w:rsidP="29BC0BC7" w14:paraId="0ABD5F85" w14:textId="6C1611C2">
      <w:pPr>
        <w:spacing w:after="0"/>
      </w:pPr>
    </w:p>
    <w:p w:rsidR="00EB22A2" w:rsidRPr="00325C27" w:rsidP="00AA74C7" w14:paraId="33DD7054" w14:textId="23EA7C1B">
      <w:pPr>
        <w:spacing w:after="0"/>
        <w:rPr>
          <w:rFonts w:ascii="Times New Roman" w:hAnsi="Times New Roman"/>
          <w:b/>
          <w:bCs/>
          <w:sz w:val="24"/>
          <w:szCs w:val="24"/>
        </w:rPr>
      </w:pPr>
      <w:r w:rsidRPr="00325C27">
        <w:rPr>
          <w:rFonts w:ascii="Times New Roman" w:hAnsi="Times New Roman"/>
          <w:b/>
          <w:bCs/>
          <w:color w:val="FF0000"/>
          <w:sz w:val="24"/>
          <w:szCs w:val="24"/>
        </w:rPr>
        <w:t>Revised!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813"/>
        <w:gridCol w:w="1514"/>
      </w:tblGrid>
      <w:tr w14:paraId="642CBAE5" w14:textId="77777777" w:rsidTr="007077C4">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028" w:type="dxa"/>
            <w:gridSpan w:val="4"/>
            <w:tcBorders>
              <w:top w:val="single" w:sz="4" w:space="0" w:color="auto"/>
            </w:tcBorders>
            <w:shd w:val="clear" w:color="auto" w:fill="4F81BD"/>
          </w:tcPr>
          <w:p w:rsidR="007077C4" w:rsidRPr="006376C8" w:rsidP="007077C4" w14:paraId="5D1A9F8D" w14:textId="77777777">
            <w:pPr>
              <w:spacing w:after="0"/>
              <w:rPr>
                <w:rFonts w:ascii="Times New Roman" w:hAnsi="Times New Roman"/>
                <w:b/>
                <w:bCs/>
                <w:color w:val="FFFFFF"/>
                <w:sz w:val="24"/>
                <w:szCs w:val="24"/>
              </w:rPr>
            </w:pPr>
            <w:r>
              <w:rPr>
                <w:sz w:val="24"/>
                <w:szCs w:val="24"/>
              </w:rPr>
              <w:br w:type="page"/>
            </w:r>
            <w:r w:rsidRPr="006376C8">
              <w:rPr>
                <w:rFonts w:ascii="Times New Roman" w:hAnsi="Times New Roman"/>
                <w:b/>
                <w:bCs/>
                <w:color w:val="FFFFFF"/>
                <w:sz w:val="24"/>
                <w:szCs w:val="24"/>
              </w:rPr>
              <w:t xml:space="preserve">Group Name:    </w:t>
            </w:r>
            <w:r w:rsidRPr="006376C8">
              <w:rPr>
                <w:rFonts w:ascii="Times New Roman" w:hAnsi="Times New Roman"/>
                <w:b/>
                <w:color w:val="FFFFFF"/>
                <w:sz w:val="24"/>
                <w:szCs w:val="24"/>
              </w:rPr>
              <w:t xml:space="preserve">Restraint or seclusion </w:t>
            </w:r>
            <w:r w:rsidRPr="006376C8">
              <w:rPr>
                <w:rFonts w:ascii="Times New Roman" w:hAnsi="Times New Roman"/>
                <w:b/>
                <w:bCs/>
                <w:color w:val="FFFFFF"/>
                <w:sz w:val="24"/>
                <w:szCs w:val="24"/>
              </w:rPr>
              <w:t>instances table</w:t>
            </w:r>
          </w:p>
        </w:tc>
        <w:tc>
          <w:tcPr>
            <w:tcW w:w="1548" w:type="dxa"/>
            <w:tcBorders>
              <w:top w:val="single" w:sz="4" w:space="0" w:color="auto"/>
            </w:tcBorders>
            <w:shd w:val="clear" w:color="auto" w:fill="4F81BD"/>
          </w:tcPr>
          <w:p w:rsidR="007077C4" w:rsidRPr="006376C8" w:rsidP="00371672" w14:paraId="6167BF8F"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961</w:t>
            </w:r>
          </w:p>
        </w:tc>
      </w:tr>
      <w:tr w14:paraId="3E99A112" w14:textId="77777777" w:rsidTr="007077C4">
        <w:tblPrEx>
          <w:tblW w:w="0" w:type="auto"/>
          <w:tblLook w:val="00A0"/>
        </w:tblPrEx>
        <w:tc>
          <w:tcPr>
            <w:tcW w:w="2692" w:type="dxa"/>
          </w:tcPr>
          <w:p w:rsidR="007077C4" w:rsidRPr="006376C8" w:rsidP="007077C4" w14:paraId="20D7E406"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7077C4" w:rsidRPr="006376C8" w:rsidP="00AE1ACF" w14:paraId="15537AC5" w14:textId="77777777">
            <w:pPr>
              <w:spacing w:after="0" w:line="240" w:lineRule="auto"/>
              <w:ind w:left="8"/>
              <w:rPr>
                <w:rFonts w:ascii="Times New Roman" w:hAnsi="Times New Roman"/>
                <w:bCs/>
                <w:sz w:val="24"/>
                <w:szCs w:val="24"/>
              </w:rPr>
            </w:pPr>
            <w:r>
              <w:rPr>
                <w:rFonts w:ascii="Times New Roman" w:hAnsi="Times New Roman"/>
                <w:sz w:val="24"/>
                <w:szCs w:val="24"/>
              </w:rPr>
              <w:t>The number of instances</w:t>
            </w:r>
            <w:r w:rsidRPr="006376C8">
              <w:rPr>
                <w:rFonts w:ascii="Times New Roman" w:hAnsi="Times New Roman"/>
                <w:sz w:val="24"/>
                <w:szCs w:val="24"/>
              </w:rPr>
              <w:t xml:space="preserve"> that </w:t>
            </w:r>
            <w:r w:rsidR="00AE1ACF">
              <w:rPr>
                <w:rFonts w:ascii="Times New Roman" w:hAnsi="Times New Roman"/>
                <w:sz w:val="24"/>
                <w:szCs w:val="24"/>
              </w:rPr>
              <w:t xml:space="preserve">students were subjected to </w:t>
            </w:r>
            <w:r w:rsidRPr="006376C8">
              <w:rPr>
                <w:rFonts w:ascii="Times New Roman" w:hAnsi="Times New Roman"/>
                <w:sz w:val="24"/>
                <w:szCs w:val="24"/>
              </w:rPr>
              <w:t>restraint or seclusion.</w:t>
            </w:r>
          </w:p>
        </w:tc>
      </w:tr>
      <w:tr w14:paraId="6B82A66D" w14:textId="77777777" w:rsidTr="007077C4">
        <w:tblPrEx>
          <w:tblW w:w="0" w:type="auto"/>
          <w:tblLook w:val="00A0"/>
        </w:tblPrEx>
        <w:tc>
          <w:tcPr>
            <w:tcW w:w="2692" w:type="dxa"/>
          </w:tcPr>
          <w:p w:rsidR="007077C4" w:rsidRPr="006376C8" w:rsidP="007077C4" w14:paraId="26C510A6"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7077C4" w:rsidRPr="006376C8" w:rsidP="00B56622" w14:paraId="711C735D" w14:textId="77777777">
            <w:pPr>
              <w:pStyle w:val="ListParagraph"/>
              <w:numPr>
                <w:ilvl w:val="0"/>
                <w:numId w:val="22"/>
              </w:numPr>
              <w:spacing w:after="0"/>
              <w:rPr>
                <w:rFonts w:ascii="Times New Roman" w:hAnsi="Times New Roman"/>
                <w:b/>
                <w:bCs/>
                <w:sz w:val="24"/>
                <w:szCs w:val="24"/>
              </w:rPr>
            </w:pPr>
            <w:r w:rsidRPr="006376C8">
              <w:rPr>
                <w:rFonts w:ascii="Times New Roman" w:hAnsi="Times New Roman"/>
                <w:sz w:val="24"/>
                <w:szCs w:val="24"/>
              </w:rPr>
              <w:t>Integer</w:t>
            </w:r>
          </w:p>
        </w:tc>
      </w:tr>
      <w:tr w14:paraId="40E5ED62" w14:textId="77777777" w:rsidTr="007077C4">
        <w:tblPrEx>
          <w:tblW w:w="0" w:type="auto"/>
          <w:tblLook w:val="00A0"/>
        </w:tblPrEx>
        <w:tc>
          <w:tcPr>
            <w:tcW w:w="2692" w:type="dxa"/>
          </w:tcPr>
          <w:p w:rsidR="007077C4" w:rsidRPr="006376C8" w:rsidP="007077C4" w14:paraId="0E379651" w14:textId="77777777">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7077C4" w:rsidRPr="006376C8" w:rsidP="007077C4" w14:paraId="058E5881" w14:textId="77777777">
            <w:pPr>
              <w:spacing w:after="0"/>
              <w:rPr>
                <w:rFonts w:ascii="Times New Roman" w:hAnsi="Times New Roman"/>
                <w:bCs/>
                <w:sz w:val="24"/>
                <w:szCs w:val="24"/>
              </w:rPr>
            </w:pPr>
            <w:r>
              <w:rPr>
                <w:rFonts w:ascii="Times New Roman" w:hAnsi="Times New Roman"/>
                <w:sz w:val="24"/>
                <w:szCs w:val="24"/>
              </w:rPr>
              <w:t xml:space="preserve">Regular </w:t>
            </w:r>
            <w:r w:rsidRPr="006376C8">
              <w:rPr>
                <w:rFonts w:ascii="Times New Roman" w:hAnsi="Times New Roman"/>
                <w:sz w:val="24"/>
                <w:szCs w:val="24"/>
              </w:rPr>
              <w:t>School Year</w:t>
            </w:r>
            <w:r>
              <w:rPr>
                <w:rFonts w:ascii="Times New Roman" w:hAnsi="Times New Roman"/>
                <w:sz w:val="24"/>
                <w:szCs w:val="24"/>
              </w:rPr>
              <w:t xml:space="preserve"> </w:t>
            </w:r>
          </w:p>
        </w:tc>
      </w:tr>
      <w:tr w14:paraId="1F9C0A38" w14:textId="77777777" w:rsidTr="007077C4">
        <w:tblPrEx>
          <w:tblW w:w="0" w:type="auto"/>
          <w:tblLook w:val="00A0"/>
        </w:tblPrEx>
        <w:tc>
          <w:tcPr>
            <w:tcW w:w="2692" w:type="dxa"/>
          </w:tcPr>
          <w:p w:rsidR="007077C4" w:rsidRPr="009852AC" w:rsidP="007077C4" w14:paraId="4FD09BFF" w14:textId="77777777">
            <w:pPr>
              <w:spacing w:after="0"/>
              <w:rPr>
                <w:rFonts w:ascii="Times New Roman" w:hAnsi="Times New Roman"/>
                <w:b/>
                <w:bCs/>
                <w:sz w:val="24"/>
                <w:szCs w:val="24"/>
              </w:rPr>
            </w:pPr>
            <w:r w:rsidRPr="009852AC">
              <w:rPr>
                <w:rFonts w:ascii="Times New Roman" w:hAnsi="Times New Roman"/>
                <w:b/>
                <w:sz w:val="24"/>
                <w:szCs w:val="24"/>
              </w:rPr>
              <w:t>Reporting Levels</w:t>
            </w:r>
          </w:p>
        </w:tc>
        <w:tc>
          <w:tcPr>
            <w:tcW w:w="2096" w:type="dxa"/>
          </w:tcPr>
          <w:p w:rsidR="007077C4" w:rsidRPr="006376C8" w:rsidP="007077C4" w14:paraId="10FD65D9"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94" w:type="dxa"/>
          </w:tcPr>
          <w:p w:rsidR="007077C4" w:rsidRPr="006376C8" w:rsidP="007077C4" w14:paraId="6438F1FF"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p>
        </w:tc>
        <w:tc>
          <w:tcPr>
            <w:tcW w:w="2394" w:type="dxa"/>
            <w:gridSpan w:val="2"/>
          </w:tcPr>
          <w:p w:rsidR="007077C4" w:rsidRPr="006376C8" w:rsidP="007077C4" w14:paraId="77A8BE5E"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25B06315" w14:textId="77777777" w:rsidTr="007077C4">
        <w:tblPrEx>
          <w:tblW w:w="0" w:type="auto"/>
          <w:tblLook w:val="00A0"/>
        </w:tblPrEx>
        <w:tc>
          <w:tcPr>
            <w:tcW w:w="2692" w:type="dxa"/>
          </w:tcPr>
          <w:p w:rsidR="007077C4" w:rsidRPr="006376C8" w:rsidP="007077C4" w14:paraId="4040D9BD" w14:textId="2B9C262E">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7077C4" w:rsidRPr="006376C8" w:rsidP="007077C4" w14:paraId="50B0B22E" w14:textId="77777777">
            <w:pPr>
              <w:spacing w:after="0"/>
              <w:rPr>
                <w:b/>
                <w:bCs/>
                <w:sz w:val="24"/>
                <w:szCs w:val="24"/>
              </w:rPr>
            </w:pPr>
            <w:r w:rsidRPr="006376C8">
              <w:rPr>
                <w:rFonts w:ascii="Wingdings 2" w:eastAsia="Wingdings 2" w:hAnsi="Wingdings 2" w:cs="Wingdings 2"/>
                <w:bCs/>
                <w:sz w:val="24"/>
                <w:szCs w:val="24"/>
              </w:rPr>
              <w:t>£</w:t>
            </w:r>
            <w:r w:rsidRPr="006376C8">
              <w:rPr>
                <w:bCs/>
                <w:sz w:val="24"/>
                <w:szCs w:val="24"/>
              </w:rPr>
              <w:t xml:space="preserve">  </w:t>
            </w:r>
          </w:p>
        </w:tc>
      </w:tr>
      <w:tr w14:paraId="0624173F" w14:textId="77777777" w:rsidTr="007077C4">
        <w:tblPrEx>
          <w:tblW w:w="0" w:type="auto"/>
          <w:tblLook w:val="00A0"/>
        </w:tblPrEx>
        <w:tc>
          <w:tcPr>
            <w:tcW w:w="2692" w:type="dxa"/>
          </w:tcPr>
          <w:p w:rsidR="007077C4" w:rsidRPr="006376C8" w:rsidP="007077C4" w14:paraId="7AD5E455"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13058B" w:rsidP="0013058B" w14:paraId="7AA58A8F" w14:textId="180C8F0E">
            <w:pPr>
              <w:spacing w:after="0"/>
              <w:rPr>
                <w:rFonts w:ascii="Times New Roman" w:hAnsi="Times New Roman"/>
                <w:sz w:val="24"/>
                <w:szCs w:val="24"/>
              </w:rPr>
            </w:pPr>
            <w:r>
              <w:rPr>
                <w:rFonts w:ascii="Times New Roman" w:hAnsi="Times New Roman"/>
                <w:sz w:val="24"/>
                <w:szCs w:val="24"/>
              </w:rPr>
              <w:t xml:space="preserve">Report only for schools with one or more students subjected to restraint or seclusion. </w:t>
            </w:r>
            <w:r w:rsidR="00C44C4E">
              <w:rPr>
                <w:rFonts w:ascii="Times New Roman" w:hAnsi="Times New Roman"/>
                <w:sz w:val="24"/>
                <w:szCs w:val="24"/>
              </w:rPr>
              <w:t xml:space="preserve"> </w:t>
            </w:r>
            <w:r w:rsidRPr="001336BE">
              <w:rPr>
                <w:rFonts w:ascii="Times New Roman" w:hAnsi="Times New Roman"/>
                <w:sz w:val="24"/>
                <w:szCs w:val="24"/>
              </w:rPr>
              <w:t xml:space="preserve">Include the number of instances, not the number of students subjected to restraint or seclusion. </w:t>
            </w:r>
            <w:r w:rsidRPr="00B4121E">
              <w:rPr>
                <w:rFonts w:ascii="Times New Roman" w:hAnsi="Times New Roman"/>
                <w:sz w:val="24"/>
                <w:szCs w:val="24"/>
              </w:rPr>
              <w:t xml:space="preserve">Include </w:t>
            </w:r>
            <w:r>
              <w:rPr>
                <w:rFonts w:ascii="Times New Roman" w:hAnsi="Times New Roman"/>
                <w:sz w:val="24"/>
                <w:szCs w:val="24"/>
              </w:rPr>
              <w:t xml:space="preserve">instances for students </w:t>
            </w:r>
            <w:r w:rsidRPr="00B4121E">
              <w:rPr>
                <w:rFonts w:ascii="Times New Roman" w:hAnsi="Times New Roman"/>
                <w:sz w:val="24"/>
                <w:szCs w:val="24"/>
              </w:rPr>
              <w:t>enrolled in grades K-12, and comparable ungraded levels.</w:t>
            </w:r>
            <w:r w:rsidRPr="001336BE">
              <w:rPr>
                <w:rFonts w:ascii="Times New Roman" w:hAnsi="Times New Roman"/>
                <w:sz w:val="24"/>
                <w:szCs w:val="24"/>
              </w:rPr>
              <w:t xml:space="preserve"> </w:t>
            </w:r>
          </w:p>
          <w:p w:rsidR="00C93A41" w:rsidP="0013058B" w14:paraId="3BC18F8D" w14:textId="77777777">
            <w:pPr>
              <w:spacing w:after="0"/>
              <w:rPr>
                <w:rFonts w:ascii="Times New Roman" w:hAnsi="Times New Roman"/>
                <w:sz w:val="24"/>
                <w:szCs w:val="24"/>
              </w:rPr>
            </w:pPr>
          </w:p>
          <w:p w:rsidR="007077C4" w:rsidRPr="006376C8" w:rsidP="00C93A41" w14:paraId="0BACFAF4" w14:textId="77777777">
            <w:pPr>
              <w:spacing w:after="0"/>
              <w:rPr>
                <w:rFonts w:ascii="Times New Roman" w:hAnsi="Times New Roman"/>
                <w:sz w:val="24"/>
                <w:szCs w:val="24"/>
              </w:rPr>
            </w:pPr>
            <w:r w:rsidRPr="001336BE">
              <w:rPr>
                <w:rFonts w:ascii="Times New Roman" w:hAnsi="Times New Roman"/>
                <w:sz w:val="24"/>
                <w:szCs w:val="24"/>
              </w:rPr>
              <w:t xml:space="preserve">A student may have been subjected to </w:t>
            </w:r>
            <w:r w:rsidR="00C93A41">
              <w:rPr>
                <w:rFonts w:ascii="Times New Roman" w:hAnsi="Times New Roman"/>
                <w:sz w:val="24"/>
                <w:szCs w:val="24"/>
              </w:rPr>
              <w:t>each action</w:t>
            </w:r>
            <w:r w:rsidRPr="001336BE">
              <w:rPr>
                <w:rFonts w:ascii="Times New Roman" w:hAnsi="Times New Roman"/>
                <w:sz w:val="24"/>
                <w:szCs w:val="24"/>
              </w:rPr>
              <w:t xml:space="preserve"> </w:t>
            </w:r>
            <w:r w:rsidR="00C93A41">
              <w:rPr>
                <w:rFonts w:ascii="Times New Roman" w:hAnsi="Times New Roman"/>
                <w:sz w:val="24"/>
                <w:szCs w:val="24"/>
              </w:rPr>
              <w:t xml:space="preserve">type </w:t>
            </w:r>
            <w:r w:rsidRPr="001336BE">
              <w:rPr>
                <w:rFonts w:ascii="Times New Roman" w:hAnsi="Times New Roman"/>
                <w:sz w:val="24"/>
                <w:szCs w:val="24"/>
              </w:rPr>
              <w:t>more than once.</w:t>
            </w:r>
            <w:r w:rsidR="0013058B">
              <w:rPr>
                <w:rFonts w:ascii="Times New Roman" w:hAnsi="Times New Roman"/>
                <w:sz w:val="24"/>
                <w:szCs w:val="24"/>
              </w:rPr>
              <w:t xml:space="preserve"> </w:t>
            </w:r>
          </w:p>
        </w:tc>
      </w:tr>
      <w:tr w14:paraId="7A5BCD39" w14:textId="77777777" w:rsidTr="007077C4">
        <w:tblPrEx>
          <w:tblW w:w="0" w:type="auto"/>
          <w:tblLook w:val="00A0"/>
        </w:tblPrEx>
        <w:tc>
          <w:tcPr>
            <w:tcW w:w="2692" w:type="dxa"/>
            <w:shd w:val="clear" w:color="auto" w:fill="4F81BD"/>
          </w:tcPr>
          <w:p w:rsidR="007077C4" w:rsidRPr="006376C8" w:rsidP="007077C4" w14:paraId="319C6CA2"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7077C4" w:rsidRPr="006376C8" w:rsidP="007077C4" w14:paraId="590044CA"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1D3135A6" w14:textId="77777777" w:rsidTr="007077C4">
        <w:tblPrEx>
          <w:tblW w:w="0" w:type="auto"/>
          <w:tblLook w:val="00A0"/>
        </w:tblPrEx>
        <w:tc>
          <w:tcPr>
            <w:tcW w:w="2692" w:type="dxa"/>
            <w:tcBorders>
              <w:bottom w:val="single" w:sz="4" w:space="0" w:color="auto"/>
            </w:tcBorders>
          </w:tcPr>
          <w:p w:rsidR="007077C4" w:rsidP="007077C4" w14:paraId="17545B76" w14:textId="77777777">
            <w:pPr>
              <w:spacing w:after="0"/>
              <w:rPr>
                <w:rFonts w:ascii="Times New Roman" w:hAnsi="Times New Roman"/>
                <w:b/>
                <w:bCs/>
                <w:sz w:val="24"/>
                <w:szCs w:val="24"/>
              </w:rPr>
            </w:pPr>
            <w:r w:rsidRPr="006376C8">
              <w:rPr>
                <w:rFonts w:ascii="Times New Roman" w:hAnsi="Times New Roman"/>
                <w:b/>
                <w:bCs/>
                <w:sz w:val="24"/>
                <w:szCs w:val="24"/>
              </w:rPr>
              <w:t>Category Set A</w:t>
            </w:r>
          </w:p>
          <w:p w:rsidR="00EF4430" w:rsidRPr="006376C8" w:rsidP="007077C4" w14:paraId="2EDD0DBA" w14:textId="6D41E3AF">
            <w:pPr>
              <w:spacing w:after="0"/>
              <w:rPr>
                <w:rFonts w:ascii="Times New Roman" w:hAnsi="Times New Roman"/>
                <w:b/>
                <w:bCs/>
                <w:sz w:val="24"/>
                <w:szCs w:val="24"/>
              </w:rPr>
            </w:pPr>
            <w:r w:rsidRPr="00325C27">
              <w:rPr>
                <w:rFonts w:ascii="Times New Roman" w:hAnsi="Times New Roman"/>
                <w:b/>
                <w:bCs/>
                <w:color w:val="FF0000"/>
                <w:sz w:val="24"/>
                <w:szCs w:val="24"/>
              </w:rPr>
              <w:t>Revised!</w:t>
            </w:r>
          </w:p>
        </w:tc>
        <w:tc>
          <w:tcPr>
            <w:tcW w:w="6884" w:type="dxa"/>
            <w:gridSpan w:val="4"/>
            <w:tcBorders>
              <w:bottom w:val="single" w:sz="4" w:space="0" w:color="auto"/>
            </w:tcBorders>
          </w:tcPr>
          <w:p w:rsidR="00EF4430" w:rsidRPr="00EF4430" w:rsidP="00EF4430" w14:paraId="0307A38E" w14:textId="77777777">
            <w:pPr>
              <w:numPr>
                <w:ilvl w:val="0"/>
                <w:numId w:val="2"/>
              </w:numPr>
              <w:spacing w:after="0"/>
              <w:rPr>
                <w:rFonts w:ascii="Times New Roman" w:hAnsi="Times New Roman"/>
                <w:b/>
                <w:bCs/>
                <w:sz w:val="24"/>
                <w:szCs w:val="24"/>
              </w:rPr>
            </w:pPr>
            <w:r w:rsidRPr="00BE3910">
              <w:rPr>
                <w:rFonts w:ascii="Times New Roman" w:hAnsi="Times New Roman"/>
                <w:sz w:val="24"/>
                <w:szCs w:val="24"/>
              </w:rPr>
              <w:t>Action</w:t>
            </w:r>
            <w:r w:rsidRPr="00BE3910" w:rsidR="006C5653">
              <w:rPr>
                <w:rFonts w:ascii="Times New Roman" w:hAnsi="Times New Roman"/>
                <w:sz w:val="24"/>
                <w:szCs w:val="24"/>
              </w:rPr>
              <w:t xml:space="preserve"> (Restraint or Seclusion)  </w:t>
            </w:r>
          </w:p>
          <w:p w:rsidR="007077C4" w:rsidRPr="006376C8" w:rsidP="00EF4430" w14:paraId="3324933C" w14:textId="025B48E1">
            <w:pPr>
              <w:numPr>
                <w:ilvl w:val="0"/>
                <w:numId w:val="2"/>
              </w:numPr>
              <w:spacing w:after="0"/>
              <w:rPr>
                <w:rFonts w:ascii="Times New Roman" w:hAnsi="Times New Roman"/>
                <w:b/>
                <w:bCs/>
                <w:sz w:val="24"/>
                <w:szCs w:val="24"/>
              </w:rPr>
            </w:pPr>
            <w:r w:rsidRPr="00B43AAD">
              <w:rPr>
                <w:rFonts w:ascii="Times New Roman" w:hAnsi="Times New Roman"/>
                <w:sz w:val="24"/>
                <w:szCs w:val="24"/>
              </w:rPr>
              <w:t>Disability Status</w:t>
            </w:r>
            <w:r w:rsidRPr="00B43AAD" w:rsidR="00B43AAD">
              <w:rPr>
                <w:rFonts w:ascii="Times New Roman" w:hAnsi="Times New Roman"/>
                <w:sz w:val="24"/>
                <w:szCs w:val="24"/>
              </w:rPr>
              <w:t xml:space="preserve"> (Specific</w:t>
            </w:r>
            <w:r w:rsidRPr="00B43AAD" w:rsidR="00F8515F">
              <w:rPr>
                <w:rFonts w:ascii="Times New Roman" w:hAnsi="Times New Roman"/>
                <w:sz w:val="24"/>
                <w:szCs w:val="24"/>
              </w:rPr>
              <w:t>)</w:t>
            </w:r>
          </w:p>
        </w:tc>
      </w:tr>
    </w:tbl>
    <w:p w:rsidR="00FA176B" w:rsidP="29BC0BC7" w14:paraId="1837127F" w14:textId="3577ABA0"/>
    <w:p w:rsidR="00355B8A" w:rsidP="00FA176B" w14:paraId="05C9C36C" w14:textId="79FA6041">
      <w:pPr>
        <w:spacing w:after="0"/>
        <w:rPr>
          <w:sz w:val="24"/>
          <w:szCs w:val="24"/>
        </w:rPr>
      </w:pPr>
    </w:p>
    <w:p w:rsidR="41028E57" w:rsidP="41028E57" w14:paraId="37585917" w14:textId="2F91F0B3">
      <w:pPr>
        <w:spacing w:after="0"/>
      </w:pPr>
    </w:p>
    <w:p w:rsidR="41028E57" w:rsidP="41028E57" w14:paraId="18520967" w14:textId="4847F77F">
      <w:pPr>
        <w:spacing w:after="0"/>
      </w:pPr>
    </w:p>
    <w:p w:rsidR="41028E57" w:rsidP="41028E57" w14:paraId="67FA6D87" w14:textId="4CFA74F6">
      <w:pPr>
        <w:spacing w:after="0"/>
      </w:pPr>
    </w:p>
    <w:p w:rsidR="41028E57" w:rsidP="41028E57" w14:paraId="4B9817E4" w14:textId="2A039977">
      <w:pPr>
        <w:spacing w:after="0"/>
      </w:pPr>
    </w:p>
    <w:p w:rsidR="41028E57" w:rsidP="41028E57" w14:paraId="04E0F324" w14:textId="23E11F37">
      <w:pPr>
        <w:spacing w:after="0"/>
      </w:pPr>
    </w:p>
    <w:p w:rsidR="00857360" w:rsidP="41028E57" w14:paraId="08F32D20" w14:textId="77777777">
      <w:pPr>
        <w:spacing w:after="0"/>
      </w:pPr>
    </w:p>
    <w:p w:rsidR="00857360" w:rsidP="41028E57" w14:paraId="2A257DDD" w14:textId="77777777">
      <w:pPr>
        <w:spacing w:after="0"/>
      </w:pPr>
    </w:p>
    <w:p w:rsidR="00857360" w:rsidP="41028E57" w14:paraId="50E60CFE" w14:textId="77777777">
      <w:pPr>
        <w:spacing w:after="0"/>
      </w:pPr>
    </w:p>
    <w:p w:rsidR="00857360" w:rsidP="41028E57" w14:paraId="5B5D117B" w14:textId="77777777">
      <w:pPr>
        <w:spacing w:after="0"/>
      </w:pPr>
    </w:p>
    <w:p w:rsidR="41028E57" w:rsidP="41028E57" w14:paraId="1811F17E" w14:textId="247D3DF0">
      <w:pPr>
        <w:spacing w:after="0"/>
      </w:pPr>
    </w:p>
    <w:p w:rsidR="41028E57" w:rsidP="41028E57" w14:paraId="15EF7BB7" w14:textId="4BBCB5B2">
      <w:pPr>
        <w:spacing w:after="0"/>
      </w:pPr>
    </w:p>
    <w:p w:rsidR="41028E57" w:rsidP="41028E57" w14:paraId="3C179DBE" w14:textId="29CA0BFB">
      <w:pPr>
        <w:spacing w:after="0"/>
      </w:pPr>
    </w:p>
    <w:p w:rsidR="008D1483" w:rsidP="1C47951B" w14:paraId="154B9F9E" w14:textId="2C98A341">
      <w:pPr>
        <w:spacing w:after="0"/>
        <w:rPr>
          <w:rFonts w:ascii="Times New Roman" w:hAnsi="Times New Roman"/>
          <w:b/>
          <w:bCs/>
          <w:color w:val="FF0000"/>
        </w:rPr>
      </w:pPr>
      <w:r w:rsidRPr="1C47951B">
        <w:rPr>
          <w:rFonts w:ascii="Times New Roman" w:hAnsi="Times New Roman"/>
          <w:b/>
          <w:bCs/>
          <w:color w:val="FF0000"/>
          <w:sz w:val="24"/>
          <w:szCs w:val="24"/>
        </w:rPr>
        <w:t>Revised!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7"/>
        <w:gridCol w:w="2050"/>
        <w:gridCol w:w="2326"/>
        <w:gridCol w:w="813"/>
        <w:gridCol w:w="1514"/>
      </w:tblGrid>
      <w:tr w14:paraId="309634F2" w14:textId="77777777" w:rsidTr="00BA2E40">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028" w:type="dxa"/>
            <w:gridSpan w:val="4"/>
            <w:tcBorders>
              <w:top w:val="single" w:sz="4" w:space="0" w:color="auto"/>
            </w:tcBorders>
            <w:shd w:val="clear" w:color="auto" w:fill="4F81BD"/>
          </w:tcPr>
          <w:p w:rsidR="00B47337" w:rsidRPr="00D032D5" w:rsidP="00286E4C" w14:paraId="285ABC56" w14:textId="77777777">
            <w:pPr>
              <w:spacing w:after="0"/>
              <w:rPr>
                <w:rFonts w:ascii="Times New Roman" w:hAnsi="Times New Roman"/>
                <w:b/>
                <w:bCs/>
                <w:color w:val="FFFFFF"/>
                <w:sz w:val="24"/>
                <w:szCs w:val="24"/>
              </w:rPr>
            </w:pPr>
            <w:r w:rsidRPr="00D032D5">
              <w:rPr>
                <w:rFonts w:ascii="Times New Roman" w:hAnsi="Times New Roman"/>
                <w:b/>
                <w:bCs/>
                <w:color w:val="FFFFFF"/>
                <w:sz w:val="24"/>
                <w:szCs w:val="24"/>
              </w:rPr>
              <w:t xml:space="preserve">Group Name:    </w:t>
            </w:r>
            <w:r w:rsidRPr="00D032D5">
              <w:rPr>
                <w:rFonts w:ascii="Times New Roman" w:hAnsi="Times New Roman"/>
                <w:b/>
                <w:color w:val="FFFFFF"/>
                <w:sz w:val="24"/>
                <w:szCs w:val="24"/>
              </w:rPr>
              <w:t>Retention</w:t>
            </w:r>
            <w:r w:rsidRPr="00D032D5">
              <w:rPr>
                <w:rFonts w:ascii="Times New Roman" w:hAnsi="Times New Roman"/>
                <w:b/>
                <w:bCs/>
                <w:color w:val="FFFFFF"/>
                <w:sz w:val="24"/>
                <w:szCs w:val="24"/>
              </w:rPr>
              <w:t xml:space="preserve"> table</w:t>
            </w:r>
            <w:r w:rsidRPr="00D032D5" w:rsidR="00B2215A">
              <w:rPr>
                <w:rFonts w:ascii="Times New Roman" w:hAnsi="Times New Roman"/>
                <w:b/>
                <w:bCs/>
                <w:color w:val="FFFFFF"/>
                <w:sz w:val="24"/>
                <w:szCs w:val="24"/>
              </w:rPr>
              <w:t xml:space="preserve"> </w:t>
            </w:r>
          </w:p>
        </w:tc>
        <w:tc>
          <w:tcPr>
            <w:tcW w:w="1548" w:type="dxa"/>
            <w:tcBorders>
              <w:top w:val="single" w:sz="4" w:space="0" w:color="auto"/>
            </w:tcBorders>
            <w:shd w:val="clear" w:color="auto" w:fill="4F81BD"/>
          </w:tcPr>
          <w:p w:rsidR="00B47337" w:rsidRPr="00D032D5" w:rsidP="00371672" w14:paraId="3BF7E843" w14:textId="77777777">
            <w:pPr>
              <w:spacing w:after="0"/>
              <w:jc w:val="right"/>
              <w:rPr>
                <w:rFonts w:ascii="Times New Roman" w:hAnsi="Times New Roman"/>
                <w:b/>
                <w:bCs/>
                <w:color w:val="FFFFFF"/>
                <w:sz w:val="24"/>
                <w:szCs w:val="24"/>
              </w:rPr>
            </w:pPr>
            <w:r w:rsidRPr="00D032D5">
              <w:rPr>
                <w:rFonts w:ascii="Times New Roman" w:hAnsi="Times New Roman"/>
                <w:b/>
                <w:bCs/>
                <w:color w:val="FFFFFF"/>
                <w:sz w:val="24"/>
                <w:szCs w:val="24"/>
              </w:rPr>
              <w:t>DG:</w:t>
            </w:r>
            <w:r w:rsidRPr="00D032D5">
              <w:rPr>
                <w:rFonts w:ascii="Times New Roman" w:hAnsi="Times New Roman"/>
                <w:b/>
                <w:bCs/>
                <w:color w:val="FFFFFF"/>
                <w:sz w:val="24"/>
                <w:szCs w:val="24"/>
              </w:rPr>
              <w:t xml:space="preserve"> </w:t>
            </w:r>
            <w:r w:rsidR="00371672">
              <w:rPr>
                <w:rFonts w:ascii="Times New Roman" w:hAnsi="Times New Roman"/>
                <w:b/>
                <w:bCs/>
                <w:color w:val="FFFFFF"/>
                <w:sz w:val="24"/>
                <w:szCs w:val="24"/>
              </w:rPr>
              <w:t>963</w:t>
            </w:r>
          </w:p>
        </w:tc>
      </w:tr>
      <w:tr w14:paraId="4AC48ACF" w14:textId="77777777" w:rsidTr="00E900EF">
        <w:tblPrEx>
          <w:tblW w:w="0" w:type="auto"/>
          <w:tblLook w:val="00A0"/>
        </w:tblPrEx>
        <w:tc>
          <w:tcPr>
            <w:tcW w:w="2692" w:type="dxa"/>
          </w:tcPr>
          <w:p w:rsidR="00B47337" w:rsidRPr="00D032D5" w:rsidP="00BA2E40" w14:paraId="2AF7506D" w14:textId="77777777">
            <w:pPr>
              <w:spacing w:after="0"/>
              <w:rPr>
                <w:rFonts w:ascii="Times New Roman" w:hAnsi="Times New Roman"/>
                <w:b/>
                <w:bCs/>
                <w:sz w:val="24"/>
                <w:szCs w:val="24"/>
              </w:rPr>
            </w:pPr>
            <w:r w:rsidRPr="00D032D5">
              <w:rPr>
                <w:rFonts w:ascii="Times New Roman" w:hAnsi="Times New Roman"/>
                <w:b/>
                <w:bCs/>
                <w:sz w:val="24"/>
                <w:szCs w:val="24"/>
              </w:rPr>
              <w:t>Definition</w:t>
            </w:r>
          </w:p>
        </w:tc>
        <w:tc>
          <w:tcPr>
            <w:tcW w:w="6884" w:type="dxa"/>
            <w:gridSpan w:val="4"/>
          </w:tcPr>
          <w:p w:rsidR="00B47337" w:rsidRPr="00D032D5" w:rsidP="00C01716" w14:paraId="6CD537A4" w14:textId="77777777">
            <w:pPr>
              <w:spacing w:after="0"/>
              <w:rPr>
                <w:rFonts w:ascii="Times New Roman" w:hAnsi="Times New Roman"/>
                <w:bCs/>
                <w:sz w:val="24"/>
                <w:szCs w:val="24"/>
              </w:rPr>
            </w:pPr>
            <w:r w:rsidRPr="00D032D5">
              <w:rPr>
                <w:rFonts w:ascii="Times New Roman" w:hAnsi="Times New Roman"/>
                <w:sz w:val="24"/>
                <w:szCs w:val="24"/>
              </w:rPr>
              <w:t xml:space="preserve">The </w:t>
            </w:r>
            <w:r w:rsidR="00264095">
              <w:rPr>
                <w:rFonts w:ascii="Times New Roman" w:hAnsi="Times New Roman"/>
                <w:sz w:val="24"/>
                <w:szCs w:val="24"/>
              </w:rPr>
              <w:t xml:space="preserve">unduplicated </w:t>
            </w:r>
            <w:r w:rsidRPr="00D032D5">
              <w:rPr>
                <w:rFonts w:ascii="Times New Roman" w:hAnsi="Times New Roman"/>
                <w:sz w:val="24"/>
                <w:szCs w:val="24"/>
              </w:rPr>
              <w:t>number of students who were not promoted to the subsequent grade prior to the beginning of the following school year.</w:t>
            </w:r>
          </w:p>
        </w:tc>
      </w:tr>
      <w:tr w14:paraId="18287EB2" w14:textId="77777777" w:rsidTr="00E900EF">
        <w:tblPrEx>
          <w:tblW w:w="0" w:type="auto"/>
          <w:tblLook w:val="00A0"/>
        </w:tblPrEx>
        <w:tc>
          <w:tcPr>
            <w:tcW w:w="2692" w:type="dxa"/>
          </w:tcPr>
          <w:p w:rsidR="00B47337" w:rsidRPr="00D032D5" w:rsidP="00BA2E40" w14:paraId="710E0754" w14:textId="77777777">
            <w:pPr>
              <w:spacing w:after="0"/>
              <w:rPr>
                <w:rFonts w:ascii="Times New Roman" w:hAnsi="Times New Roman"/>
                <w:b/>
                <w:bCs/>
                <w:sz w:val="24"/>
                <w:szCs w:val="24"/>
              </w:rPr>
            </w:pPr>
            <w:r w:rsidRPr="00D032D5">
              <w:rPr>
                <w:rFonts w:ascii="Times New Roman" w:hAnsi="Times New Roman"/>
                <w:b/>
                <w:bCs/>
                <w:sz w:val="24"/>
                <w:szCs w:val="24"/>
              </w:rPr>
              <w:t>Permitted Values</w:t>
            </w:r>
          </w:p>
        </w:tc>
        <w:tc>
          <w:tcPr>
            <w:tcW w:w="6884" w:type="dxa"/>
            <w:gridSpan w:val="4"/>
          </w:tcPr>
          <w:p w:rsidR="00B47337" w:rsidRPr="00D032D5" w:rsidP="00B56622" w14:paraId="423C2371" w14:textId="77777777">
            <w:pPr>
              <w:pStyle w:val="ListParagraph"/>
              <w:numPr>
                <w:ilvl w:val="0"/>
                <w:numId w:val="28"/>
              </w:numPr>
              <w:spacing w:after="0"/>
              <w:rPr>
                <w:rFonts w:ascii="Times New Roman" w:hAnsi="Times New Roman"/>
                <w:bCs/>
                <w:sz w:val="24"/>
                <w:szCs w:val="24"/>
              </w:rPr>
            </w:pPr>
            <w:r w:rsidRPr="00D032D5">
              <w:rPr>
                <w:rFonts w:ascii="Times New Roman" w:hAnsi="Times New Roman"/>
                <w:bCs/>
                <w:sz w:val="24"/>
                <w:szCs w:val="24"/>
              </w:rPr>
              <w:t>Integer</w:t>
            </w:r>
          </w:p>
        </w:tc>
      </w:tr>
      <w:tr w14:paraId="5708D7CF" w14:textId="77777777" w:rsidTr="00E900EF">
        <w:tblPrEx>
          <w:tblW w:w="0" w:type="auto"/>
          <w:tblLook w:val="00A0"/>
        </w:tblPrEx>
        <w:tc>
          <w:tcPr>
            <w:tcW w:w="2692" w:type="dxa"/>
          </w:tcPr>
          <w:p w:rsidR="00B47337" w:rsidRPr="00D032D5" w:rsidP="00264095" w14:paraId="64912191" w14:textId="77777777">
            <w:pPr>
              <w:spacing w:after="0"/>
              <w:rPr>
                <w:rFonts w:ascii="Times New Roman" w:hAnsi="Times New Roman"/>
                <w:b/>
                <w:bCs/>
                <w:sz w:val="24"/>
                <w:szCs w:val="24"/>
              </w:rPr>
            </w:pPr>
            <w:r w:rsidRPr="00D032D5">
              <w:rPr>
                <w:rFonts w:ascii="Times New Roman" w:hAnsi="Times New Roman"/>
                <w:b/>
                <w:sz w:val="24"/>
                <w:szCs w:val="24"/>
              </w:rPr>
              <w:t xml:space="preserve">Reporting Period </w:t>
            </w:r>
          </w:p>
        </w:tc>
        <w:tc>
          <w:tcPr>
            <w:tcW w:w="6884" w:type="dxa"/>
            <w:gridSpan w:val="4"/>
          </w:tcPr>
          <w:p w:rsidR="00B47337" w:rsidRPr="00D032D5" w:rsidP="003A2D2D" w14:paraId="2EC1ACA4" w14:textId="77777777">
            <w:pPr>
              <w:spacing w:after="0"/>
              <w:rPr>
                <w:rFonts w:ascii="Times New Roman" w:hAnsi="Times New Roman"/>
                <w:bCs/>
                <w:sz w:val="24"/>
                <w:szCs w:val="24"/>
              </w:rPr>
            </w:pPr>
            <w:r w:rsidRPr="00D032D5">
              <w:rPr>
                <w:rFonts w:ascii="Times New Roman" w:hAnsi="Times New Roman"/>
                <w:bCs/>
                <w:sz w:val="24"/>
                <w:szCs w:val="24"/>
              </w:rPr>
              <w:t>School year up to on</w:t>
            </w:r>
            <w:r w:rsidRPr="00D032D5" w:rsidR="003A2D2D">
              <w:rPr>
                <w:rFonts w:ascii="Times New Roman" w:hAnsi="Times New Roman"/>
                <w:bCs/>
                <w:sz w:val="24"/>
                <w:szCs w:val="24"/>
              </w:rPr>
              <w:t>e day p</w:t>
            </w:r>
            <w:r w:rsidRPr="00D032D5">
              <w:rPr>
                <w:rFonts w:ascii="Times New Roman" w:hAnsi="Times New Roman"/>
                <w:bCs/>
                <w:sz w:val="24"/>
                <w:szCs w:val="24"/>
              </w:rPr>
              <w:t>rior to the beginning of the following school year</w:t>
            </w:r>
          </w:p>
        </w:tc>
      </w:tr>
      <w:tr w14:paraId="57E1360C" w14:textId="77777777" w:rsidTr="00BA2E40">
        <w:tblPrEx>
          <w:tblW w:w="0" w:type="auto"/>
          <w:tblLook w:val="00A0"/>
        </w:tblPrEx>
        <w:tc>
          <w:tcPr>
            <w:tcW w:w="2692" w:type="dxa"/>
          </w:tcPr>
          <w:p w:rsidR="00B47337" w:rsidRPr="00D032D5" w:rsidP="00BA2E40" w14:paraId="094BFDF0" w14:textId="77777777">
            <w:pPr>
              <w:spacing w:after="0"/>
              <w:rPr>
                <w:rFonts w:ascii="Times New Roman" w:hAnsi="Times New Roman"/>
                <w:b/>
                <w:bCs/>
                <w:sz w:val="24"/>
                <w:szCs w:val="24"/>
              </w:rPr>
            </w:pPr>
            <w:r w:rsidRPr="00D032D5">
              <w:rPr>
                <w:rFonts w:ascii="Times New Roman" w:hAnsi="Times New Roman"/>
                <w:b/>
                <w:sz w:val="24"/>
                <w:szCs w:val="24"/>
              </w:rPr>
              <w:t>Reporting Levels</w:t>
            </w:r>
          </w:p>
        </w:tc>
        <w:tc>
          <w:tcPr>
            <w:tcW w:w="2096" w:type="dxa"/>
          </w:tcPr>
          <w:p w:rsidR="00B47337" w:rsidRPr="00D032D5" w:rsidP="00BA2E40" w14:paraId="43599C94" w14:textId="77777777">
            <w:pPr>
              <w:spacing w:after="0"/>
              <w:jc w:val="center"/>
              <w:rPr>
                <w:bCs/>
                <w:sz w:val="24"/>
                <w:szCs w:val="24"/>
              </w:rPr>
            </w:pPr>
            <w:r w:rsidRPr="00D032D5">
              <w:rPr>
                <w:rFonts w:ascii="Times New Roman" w:hAnsi="Times New Roman"/>
                <w:bCs/>
                <w:sz w:val="24"/>
                <w:szCs w:val="24"/>
              </w:rPr>
              <w:t>School</w:t>
            </w:r>
            <w:r w:rsidRPr="00D032D5">
              <w:rPr>
                <w:bCs/>
                <w:sz w:val="24"/>
                <w:szCs w:val="24"/>
              </w:rPr>
              <w:t xml:space="preserve">  </w:t>
            </w:r>
            <w:r w:rsidRPr="00D032D5">
              <w:rPr>
                <w:rFonts w:ascii="Wingdings 2" w:hAnsi="Wingdings 2"/>
                <w:bCs/>
                <w:sz w:val="24"/>
                <w:szCs w:val="24"/>
              </w:rPr>
              <w:sym w:font="Wingdings 2" w:char="F052"/>
            </w:r>
          </w:p>
        </w:tc>
        <w:tc>
          <w:tcPr>
            <w:tcW w:w="2394" w:type="dxa"/>
          </w:tcPr>
          <w:p w:rsidR="00B47337" w:rsidRPr="00D032D5" w:rsidP="00BA2E40" w14:paraId="5FD8C30A" w14:textId="77777777">
            <w:pPr>
              <w:spacing w:after="0"/>
              <w:jc w:val="center"/>
              <w:rPr>
                <w:bCs/>
                <w:sz w:val="24"/>
                <w:szCs w:val="24"/>
              </w:rPr>
            </w:pPr>
            <w:r w:rsidRPr="00D032D5">
              <w:rPr>
                <w:rFonts w:ascii="Times New Roman" w:hAnsi="Times New Roman"/>
                <w:bCs/>
                <w:sz w:val="24"/>
                <w:szCs w:val="24"/>
              </w:rPr>
              <w:t>LEA</w:t>
            </w:r>
            <w:r w:rsidRPr="00D032D5">
              <w:rPr>
                <w:bCs/>
                <w:sz w:val="24"/>
                <w:szCs w:val="24"/>
              </w:rPr>
              <w:t xml:space="preserve">  </w:t>
            </w:r>
            <w:r w:rsidRPr="00D032D5">
              <w:rPr>
                <w:rFonts w:ascii="Wingdings 2" w:eastAsia="Wingdings 2" w:hAnsi="Wingdings 2" w:cs="Wingdings 2"/>
                <w:bCs/>
                <w:sz w:val="24"/>
                <w:szCs w:val="24"/>
              </w:rPr>
              <w:t>£</w:t>
            </w:r>
          </w:p>
        </w:tc>
        <w:tc>
          <w:tcPr>
            <w:tcW w:w="2394" w:type="dxa"/>
            <w:gridSpan w:val="2"/>
          </w:tcPr>
          <w:p w:rsidR="00B47337" w:rsidRPr="00D032D5" w:rsidP="00BA2E40" w14:paraId="19BF3858" w14:textId="77777777">
            <w:pPr>
              <w:spacing w:after="0"/>
              <w:jc w:val="center"/>
              <w:rPr>
                <w:bCs/>
                <w:sz w:val="24"/>
                <w:szCs w:val="24"/>
              </w:rPr>
            </w:pPr>
            <w:r w:rsidRPr="00D032D5">
              <w:rPr>
                <w:rFonts w:ascii="Times New Roman" w:hAnsi="Times New Roman"/>
                <w:bCs/>
                <w:sz w:val="24"/>
                <w:szCs w:val="24"/>
              </w:rPr>
              <w:t xml:space="preserve">State </w:t>
            </w:r>
            <w:r w:rsidRPr="00D032D5">
              <w:rPr>
                <w:bCs/>
                <w:sz w:val="24"/>
                <w:szCs w:val="24"/>
              </w:rPr>
              <w:t xml:space="preserve"> </w:t>
            </w:r>
            <w:r w:rsidRPr="00D032D5">
              <w:rPr>
                <w:rFonts w:ascii="Wingdings 2" w:eastAsia="Wingdings 2" w:hAnsi="Wingdings 2" w:cs="Wingdings 2"/>
                <w:bCs/>
                <w:sz w:val="24"/>
                <w:szCs w:val="24"/>
              </w:rPr>
              <w:t>£</w:t>
            </w:r>
          </w:p>
        </w:tc>
      </w:tr>
      <w:tr w14:paraId="78270211" w14:textId="77777777" w:rsidTr="00BA2E40">
        <w:tblPrEx>
          <w:tblW w:w="0" w:type="auto"/>
          <w:tblLook w:val="00A0"/>
        </w:tblPrEx>
        <w:tc>
          <w:tcPr>
            <w:tcW w:w="2692" w:type="dxa"/>
          </w:tcPr>
          <w:p w:rsidR="00B47337" w:rsidRPr="00D032D5" w:rsidP="00BA2E40" w14:paraId="75E35F65" w14:textId="30B20C9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B47337" w:rsidRPr="00D032D5" w:rsidP="00BA2E40" w14:paraId="6D83E64D" w14:textId="77777777">
            <w:pPr>
              <w:spacing w:after="0"/>
              <w:rPr>
                <w:b/>
                <w:bCs/>
                <w:sz w:val="24"/>
                <w:szCs w:val="24"/>
              </w:rPr>
            </w:pPr>
            <w:r w:rsidRPr="00D032D5">
              <w:rPr>
                <w:rFonts w:ascii="Wingdings 2" w:eastAsia="Wingdings 2" w:hAnsi="Wingdings 2" w:cs="Wingdings 2"/>
                <w:bCs/>
                <w:sz w:val="24"/>
                <w:szCs w:val="24"/>
              </w:rPr>
              <w:t>£</w:t>
            </w:r>
            <w:r w:rsidRPr="00D032D5">
              <w:rPr>
                <w:bCs/>
                <w:sz w:val="24"/>
                <w:szCs w:val="24"/>
              </w:rPr>
              <w:t xml:space="preserve">  </w:t>
            </w:r>
          </w:p>
        </w:tc>
      </w:tr>
      <w:tr w14:paraId="4059998B" w14:textId="77777777" w:rsidTr="00BA2E40">
        <w:tblPrEx>
          <w:tblW w:w="0" w:type="auto"/>
          <w:tblLook w:val="00A0"/>
        </w:tblPrEx>
        <w:tc>
          <w:tcPr>
            <w:tcW w:w="2692" w:type="dxa"/>
          </w:tcPr>
          <w:p w:rsidR="00B47337" w:rsidRPr="00D032D5" w:rsidP="001F5E3A" w14:paraId="0B874E2D" w14:textId="77777777">
            <w:pPr>
              <w:spacing w:after="0"/>
              <w:rPr>
                <w:rFonts w:ascii="Times New Roman" w:hAnsi="Times New Roman"/>
                <w:b/>
                <w:bCs/>
                <w:sz w:val="24"/>
                <w:szCs w:val="24"/>
              </w:rPr>
            </w:pPr>
            <w:r w:rsidRPr="00D032D5">
              <w:rPr>
                <w:rFonts w:ascii="Times New Roman" w:hAnsi="Times New Roman"/>
                <w:b/>
                <w:bCs/>
                <w:sz w:val="24"/>
                <w:szCs w:val="24"/>
              </w:rPr>
              <w:t>Comment</w:t>
            </w:r>
          </w:p>
        </w:tc>
        <w:tc>
          <w:tcPr>
            <w:tcW w:w="6884" w:type="dxa"/>
            <w:gridSpan w:val="4"/>
          </w:tcPr>
          <w:p w:rsidR="00C01716" w:rsidP="00677820" w14:paraId="60CEBB89" w14:textId="77777777">
            <w:pPr>
              <w:spacing w:after="0"/>
              <w:rPr>
                <w:rFonts w:ascii="Times New Roman" w:hAnsi="Times New Roman"/>
                <w:sz w:val="24"/>
                <w:szCs w:val="24"/>
              </w:rPr>
            </w:pPr>
            <w:r>
              <w:rPr>
                <w:rFonts w:ascii="Times New Roman" w:hAnsi="Times New Roman"/>
                <w:sz w:val="24"/>
                <w:szCs w:val="24"/>
              </w:rPr>
              <w:t>Category sets B, C, and D do not include all students.</w:t>
            </w:r>
          </w:p>
          <w:p w:rsidR="006255D2" w:rsidRPr="00D032D5" w:rsidP="00677820" w14:paraId="75FD5088" w14:textId="77777777">
            <w:pPr>
              <w:spacing w:after="0"/>
              <w:rPr>
                <w:rFonts w:ascii="Times New Roman" w:hAnsi="Times New Roman"/>
                <w:sz w:val="24"/>
                <w:szCs w:val="24"/>
              </w:rPr>
            </w:pPr>
          </w:p>
          <w:p w:rsidR="00C01716" w:rsidRPr="00D032D5" w:rsidP="00076CBD" w14:paraId="1207627A" w14:textId="77777777">
            <w:pPr>
              <w:spacing w:after="0"/>
              <w:rPr>
                <w:rFonts w:ascii="Times New Roman" w:hAnsi="Times New Roman"/>
                <w:sz w:val="24"/>
                <w:szCs w:val="24"/>
              </w:rPr>
            </w:pPr>
            <w:r w:rsidRPr="00D032D5">
              <w:rPr>
                <w:rFonts w:ascii="Times New Roman" w:hAnsi="Times New Roman"/>
                <w:sz w:val="24"/>
                <w:szCs w:val="24"/>
              </w:rPr>
              <w:t>Retained</w:t>
            </w:r>
            <w:r w:rsidR="00264095">
              <w:rPr>
                <w:rFonts w:ascii="Times New Roman" w:hAnsi="Times New Roman"/>
                <w:sz w:val="24"/>
                <w:szCs w:val="24"/>
              </w:rPr>
              <w:t xml:space="preserve"> </w:t>
            </w:r>
            <w:r w:rsidR="00076CBD">
              <w:rPr>
                <w:rFonts w:ascii="Times New Roman" w:hAnsi="Times New Roman"/>
                <w:sz w:val="24"/>
                <w:szCs w:val="24"/>
              </w:rPr>
              <w:t>–</w:t>
            </w:r>
            <w:r w:rsidRPr="00D032D5">
              <w:rPr>
                <w:rFonts w:ascii="Times New Roman" w:hAnsi="Times New Roman"/>
                <w:sz w:val="24"/>
                <w:szCs w:val="24"/>
              </w:rPr>
              <w:t xml:space="preserve"> A student is retained if he or she is not promoted to the next grade prior to the beginning of the following school year.  Students are not considered retained if they can proceed to the next grade because they successfully completed a summer school program or for a similar reason.  At the high school level, a student who has not accumulated enough credits to be classified as being in the next grade is considered retained.</w:t>
            </w:r>
          </w:p>
        </w:tc>
      </w:tr>
      <w:tr w14:paraId="410032B9" w14:textId="77777777" w:rsidTr="00430FC3">
        <w:tblPrEx>
          <w:tblW w:w="0" w:type="auto"/>
          <w:tblLook w:val="00A0"/>
        </w:tblPrEx>
        <w:tc>
          <w:tcPr>
            <w:tcW w:w="2692" w:type="dxa"/>
          </w:tcPr>
          <w:p w:rsidR="00B47337" w:rsidRPr="00D032D5" w:rsidP="00BA2E40" w14:paraId="48643E51" w14:textId="77777777">
            <w:pPr>
              <w:spacing w:after="0"/>
              <w:rPr>
                <w:rFonts w:ascii="Times New Roman" w:hAnsi="Times New Roman"/>
                <w:b/>
                <w:bCs/>
                <w:color w:val="FFFFFF"/>
                <w:sz w:val="24"/>
                <w:szCs w:val="24"/>
              </w:rPr>
            </w:pPr>
          </w:p>
        </w:tc>
        <w:tc>
          <w:tcPr>
            <w:tcW w:w="6884" w:type="dxa"/>
            <w:gridSpan w:val="4"/>
          </w:tcPr>
          <w:p w:rsidR="00B47337" w:rsidRPr="00D032D5" w:rsidP="00BA2E40" w14:paraId="48B77494" w14:textId="77777777">
            <w:pPr>
              <w:spacing w:after="0"/>
              <w:rPr>
                <w:rFonts w:ascii="Times New Roman" w:hAnsi="Times New Roman"/>
                <w:b/>
                <w:bCs/>
                <w:color w:val="FFFFFF"/>
                <w:sz w:val="24"/>
                <w:szCs w:val="24"/>
              </w:rPr>
            </w:pPr>
          </w:p>
        </w:tc>
      </w:tr>
      <w:tr w14:paraId="2B51F0E4" w14:textId="77777777" w:rsidTr="00BA2E40">
        <w:tblPrEx>
          <w:tblW w:w="0" w:type="auto"/>
          <w:tblLook w:val="00A0"/>
        </w:tblPrEx>
        <w:tc>
          <w:tcPr>
            <w:tcW w:w="2692" w:type="dxa"/>
            <w:shd w:val="clear" w:color="auto" w:fill="4F81BD"/>
          </w:tcPr>
          <w:p w:rsidR="00B47337" w:rsidRPr="00D032D5" w:rsidP="00BA2E40" w14:paraId="3FA6BEB2" w14:textId="77777777">
            <w:pPr>
              <w:spacing w:after="0"/>
              <w:rPr>
                <w:rFonts w:ascii="Times New Roman" w:hAnsi="Times New Roman"/>
                <w:b/>
                <w:bCs/>
                <w:color w:val="FFFFFF"/>
                <w:sz w:val="24"/>
                <w:szCs w:val="24"/>
              </w:rPr>
            </w:pPr>
            <w:r w:rsidRPr="00D032D5">
              <w:rPr>
                <w:rFonts w:ascii="Times New Roman" w:hAnsi="Times New Roman"/>
                <w:b/>
                <w:bCs/>
                <w:color w:val="FFFFFF"/>
                <w:sz w:val="24"/>
                <w:szCs w:val="24"/>
              </w:rPr>
              <w:t>CATEGORY SET</w:t>
            </w:r>
          </w:p>
        </w:tc>
        <w:tc>
          <w:tcPr>
            <w:tcW w:w="6884" w:type="dxa"/>
            <w:gridSpan w:val="4"/>
            <w:shd w:val="clear" w:color="auto" w:fill="4F81BD"/>
          </w:tcPr>
          <w:p w:rsidR="00B47337" w:rsidRPr="00D032D5" w:rsidP="00BA2E40" w14:paraId="7AEE842F" w14:textId="77777777">
            <w:pPr>
              <w:spacing w:after="0"/>
              <w:rPr>
                <w:rFonts w:ascii="Times New Roman" w:hAnsi="Times New Roman"/>
                <w:b/>
                <w:bCs/>
                <w:color w:val="FFFFFF"/>
                <w:sz w:val="24"/>
                <w:szCs w:val="24"/>
              </w:rPr>
            </w:pPr>
            <w:r w:rsidRPr="00D032D5">
              <w:rPr>
                <w:rFonts w:ascii="Times New Roman" w:hAnsi="Times New Roman"/>
                <w:b/>
                <w:bCs/>
                <w:color w:val="FFFFFF"/>
                <w:sz w:val="24"/>
                <w:szCs w:val="24"/>
              </w:rPr>
              <w:t>DESCRIPTION</w:t>
            </w:r>
          </w:p>
        </w:tc>
      </w:tr>
      <w:tr w14:paraId="74A75340" w14:textId="77777777" w:rsidTr="00BA2E40">
        <w:tblPrEx>
          <w:tblW w:w="0" w:type="auto"/>
          <w:tblLook w:val="00A0"/>
        </w:tblPrEx>
        <w:tc>
          <w:tcPr>
            <w:tcW w:w="2692" w:type="dxa"/>
          </w:tcPr>
          <w:p w:rsidR="00B47337" w:rsidP="00BA2E40" w14:paraId="457054DA" w14:textId="77777777">
            <w:pPr>
              <w:spacing w:after="0"/>
              <w:rPr>
                <w:rFonts w:ascii="Times New Roman" w:hAnsi="Times New Roman"/>
                <w:b/>
                <w:bCs/>
                <w:sz w:val="24"/>
                <w:szCs w:val="24"/>
              </w:rPr>
            </w:pPr>
            <w:r w:rsidRPr="00D032D5">
              <w:rPr>
                <w:rFonts w:ascii="Times New Roman" w:hAnsi="Times New Roman"/>
                <w:b/>
                <w:bCs/>
                <w:sz w:val="24"/>
                <w:szCs w:val="24"/>
              </w:rPr>
              <w:t>Category Set A</w:t>
            </w:r>
          </w:p>
          <w:p w:rsidR="00A0537C" w:rsidP="00A0537C" w14:paraId="0173FC4D" w14:textId="77777777">
            <w:pPr>
              <w:spacing w:after="0"/>
              <w:rPr>
                <w:rFonts w:ascii="Times New Roman" w:hAnsi="Times New Roman"/>
                <w:b/>
                <w:bCs/>
                <w:color w:val="FF0000"/>
              </w:rPr>
            </w:pPr>
            <w:r w:rsidRPr="1C47951B">
              <w:rPr>
                <w:rFonts w:ascii="Times New Roman" w:hAnsi="Times New Roman"/>
                <w:b/>
                <w:bCs/>
                <w:color w:val="FF0000"/>
                <w:sz w:val="24"/>
                <w:szCs w:val="24"/>
              </w:rPr>
              <w:t>Revised!</w:t>
            </w:r>
          </w:p>
          <w:p w:rsidR="00A0537C" w:rsidRPr="00D032D5" w:rsidP="00BA2E40" w14:paraId="01933160" w14:textId="280AE7EE">
            <w:pPr>
              <w:spacing w:after="0"/>
              <w:rPr>
                <w:rFonts w:ascii="Times New Roman" w:hAnsi="Times New Roman"/>
                <w:b/>
                <w:bCs/>
                <w:sz w:val="24"/>
                <w:szCs w:val="24"/>
              </w:rPr>
            </w:pPr>
          </w:p>
        </w:tc>
        <w:tc>
          <w:tcPr>
            <w:tcW w:w="6884" w:type="dxa"/>
            <w:gridSpan w:val="4"/>
          </w:tcPr>
          <w:p w:rsidR="00B47337" w:rsidRPr="00D032D5" w:rsidP="00BA2E40" w14:paraId="06D9DB7D" w14:textId="77777777">
            <w:pPr>
              <w:numPr>
                <w:ilvl w:val="0"/>
                <w:numId w:val="2"/>
              </w:numPr>
              <w:spacing w:after="0"/>
              <w:rPr>
                <w:rFonts w:ascii="Times New Roman" w:hAnsi="Times New Roman"/>
                <w:b/>
                <w:bCs/>
                <w:sz w:val="24"/>
                <w:szCs w:val="24"/>
              </w:rPr>
            </w:pPr>
            <w:r w:rsidRPr="00D032D5">
              <w:rPr>
                <w:rFonts w:ascii="Times New Roman" w:hAnsi="Times New Roman"/>
                <w:sz w:val="24"/>
                <w:szCs w:val="24"/>
              </w:rPr>
              <w:t>Grade Level (K-12)</w:t>
            </w:r>
          </w:p>
          <w:p w:rsidR="00B47337" w:rsidRPr="00D032D5" w:rsidP="00BA2E40" w14:paraId="6EC5F2F2" w14:textId="77777777">
            <w:pPr>
              <w:numPr>
                <w:ilvl w:val="0"/>
                <w:numId w:val="2"/>
              </w:numPr>
              <w:spacing w:after="0"/>
              <w:rPr>
                <w:rFonts w:ascii="Times New Roman" w:hAnsi="Times New Roman"/>
                <w:b/>
                <w:bCs/>
                <w:sz w:val="24"/>
                <w:szCs w:val="24"/>
              </w:rPr>
            </w:pPr>
            <w:r w:rsidRPr="00D032D5">
              <w:rPr>
                <w:rFonts w:ascii="Times New Roman" w:hAnsi="Times New Roman"/>
                <w:sz w:val="24"/>
                <w:szCs w:val="24"/>
              </w:rPr>
              <w:t xml:space="preserve">Racial Ethnic </w:t>
            </w:r>
          </w:p>
          <w:p w:rsidR="00B47337" w:rsidRPr="00D032D5" w:rsidP="008173BF" w14:paraId="3B061D85" w14:textId="3FF4A7F6">
            <w:pPr>
              <w:numPr>
                <w:ilvl w:val="0"/>
                <w:numId w:val="2"/>
              </w:numPr>
              <w:spacing w:after="0"/>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sidRPr="004E0201">
              <w:rPr>
                <w:rFonts w:ascii="Times New Roman" w:hAnsi="Times New Roman"/>
                <w:sz w:val="24"/>
                <w:szCs w:val="24"/>
              </w:rPr>
              <w:t>Sex (Membership)</w:t>
            </w:r>
            <w:r>
              <w:rPr>
                <w:rFonts w:ascii="Times New Roman" w:hAnsi="Times New Roman"/>
                <w:sz w:val="24"/>
                <w:szCs w:val="24"/>
              </w:rPr>
              <w:t>—</w:t>
            </w:r>
            <w:r w:rsidR="00E01BF6">
              <w:rPr>
                <w:rFonts w:ascii="Times New Roman" w:hAnsi="Times New Roman"/>
                <w:sz w:val="24"/>
                <w:szCs w:val="24"/>
              </w:rPr>
              <w:t>Expanded</w:t>
            </w:r>
          </w:p>
        </w:tc>
      </w:tr>
      <w:tr w14:paraId="7ED368E5" w14:textId="77777777" w:rsidTr="00BA2E40">
        <w:tblPrEx>
          <w:tblW w:w="0" w:type="auto"/>
          <w:tblLook w:val="00A0"/>
        </w:tblPrEx>
        <w:tc>
          <w:tcPr>
            <w:tcW w:w="2692" w:type="dxa"/>
          </w:tcPr>
          <w:p w:rsidR="00B47337" w:rsidP="00BA2E40" w14:paraId="548FF887" w14:textId="77777777">
            <w:pPr>
              <w:spacing w:after="0"/>
              <w:rPr>
                <w:rFonts w:ascii="Times New Roman" w:hAnsi="Times New Roman"/>
                <w:b/>
                <w:bCs/>
                <w:sz w:val="24"/>
                <w:szCs w:val="24"/>
              </w:rPr>
            </w:pPr>
            <w:r w:rsidRPr="00D032D5">
              <w:rPr>
                <w:rFonts w:ascii="Times New Roman" w:hAnsi="Times New Roman"/>
                <w:b/>
                <w:bCs/>
                <w:sz w:val="24"/>
                <w:szCs w:val="24"/>
              </w:rPr>
              <w:t>Category Set B</w:t>
            </w:r>
          </w:p>
          <w:p w:rsidR="00A0537C" w:rsidP="00A0537C" w14:paraId="323E39C5" w14:textId="77777777">
            <w:pPr>
              <w:spacing w:after="0"/>
              <w:rPr>
                <w:rFonts w:ascii="Times New Roman" w:hAnsi="Times New Roman"/>
                <w:b/>
                <w:bCs/>
                <w:color w:val="FF0000"/>
              </w:rPr>
            </w:pPr>
            <w:r w:rsidRPr="1C47951B">
              <w:rPr>
                <w:rFonts w:ascii="Times New Roman" w:hAnsi="Times New Roman"/>
                <w:b/>
                <w:bCs/>
                <w:color w:val="FF0000"/>
                <w:sz w:val="24"/>
                <w:szCs w:val="24"/>
              </w:rPr>
              <w:t>Revised!</w:t>
            </w:r>
          </w:p>
          <w:p w:rsidR="00A0537C" w:rsidRPr="00D032D5" w:rsidP="00BA2E40" w14:paraId="5231B995" w14:textId="59A2C5ED">
            <w:pPr>
              <w:spacing w:after="0"/>
              <w:rPr>
                <w:rFonts w:ascii="Times New Roman" w:hAnsi="Times New Roman"/>
                <w:b/>
                <w:bCs/>
                <w:sz w:val="24"/>
                <w:szCs w:val="24"/>
              </w:rPr>
            </w:pPr>
          </w:p>
        </w:tc>
        <w:tc>
          <w:tcPr>
            <w:tcW w:w="6884" w:type="dxa"/>
            <w:gridSpan w:val="4"/>
          </w:tcPr>
          <w:p w:rsidR="00B47337" w:rsidRPr="00D032D5" w:rsidP="00BA2E40" w14:paraId="58A9625E" w14:textId="77777777">
            <w:pPr>
              <w:numPr>
                <w:ilvl w:val="1"/>
                <w:numId w:val="2"/>
              </w:numPr>
              <w:tabs>
                <w:tab w:val="num" w:pos="728"/>
                <w:tab w:val="clear" w:pos="1440"/>
              </w:tabs>
              <w:spacing w:after="0"/>
              <w:ind w:left="728"/>
              <w:rPr>
                <w:rFonts w:ascii="Times New Roman" w:hAnsi="Times New Roman"/>
                <w:b/>
                <w:bCs/>
                <w:sz w:val="24"/>
                <w:szCs w:val="24"/>
              </w:rPr>
            </w:pPr>
            <w:r w:rsidRPr="00D032D5">
              <w:rPr>
                <w:rFonts w:ascii="Times New Roman" w:hAnsi="Times New Roman"/>
                <w:sz w:val="24"/>
                <w:szCs w:val="24"/>
              </w:rPr>
              <w:t>Grade Level (K-12)</w:t>
            </w:r>
          </w:p>
          <w:p w:rsidR="00B47337" w:rsidRPr="00D032D5" w:rsidP="00BA2E40" w14:paraId="752F96CC" w14:textId="77777777">
            <w:pPr>
              <w:numPr>
                <w:ilvl w:val="1"/>
                <w:numId w:val="2"/>
              </w:numPr>
              <w:tabs>
                <w:tab w:val="num" w:pos="728"/>
                <w:tab w:val="clear" w:pos="1440"/>
              </w:tabs>
              <w:spacing w:after="0"/>
              <w:ind w:left="728"/>
              <w:rPr>
                <w:rFonts w:ascii="Times New Roman" w:hAnsi="Times New Roman"/>
                <w:b/>
                <w:bCs/>
                <w:sz w:val="24"/>
                <w:szCs w:val="24"/>
              </w:rPr>
            </w:pPr>
            <w:r w:rsidRPr="00D032D5">
              <w:rPr>
                <w:rFonts w:ascii="Times New Roman" w:hAnsi="Times New Roman"/>
                <w:sz w:val="24"/>
                <w:szCs w:val="24"/>
              </w:rPr>
              <w:t>Disability Status (</w:t>
            </w:r>
            <w:r w:rsidRPr="00A64310" w:rsidR="00A64310">
              <w:rPr>
                <w:rFonts w:ascii="Times New Roman" w:hAnsi="Times New Roman"/>
                <w:i/>
                <w:sz w:val="24"/>
                <w:szCs w:val="24"/>
              </w:rPr>
              <w:t>IDEA</w:t>
            </w:r>
            <w:r w:rsidRPr="00D032D5">
              <w:rPr>
                <w:rFonts w:ascii="Times New Roman" w:hAnsi="Times New Roman"/>
                <w:sz w:val="24"/>
                <w:szCs w:val="24"/>
              </w:rPr>
              <w:t>)</w:t>
            </w:r>
          </w:p>
          <w:p w:rsidR="00B47337" w:rsidRPr="00D032D5" w:rsidP="008173BF" w14:paraId="3DB90A78" w14:textId="4CCA3BC3">
            <w:pPr>
              <w:numPr>
                <w:ilvl w:val="1"/>
                <w:numId w:val="2"/>
              </w:numPr>
              <w:tabs>
                <w:tab w:val="num" w:pos="728"/>
                <w:tab w:val="clear" w:pos="1440"/>
              </w:tabs>
              <w:spacing w:after="0"/>
              <w:ind w:left="728"/>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sidRPr="004E0201">
              <w:rPr>
                <w:rFonts w:ascii="Times New Roman" w:hAnsi="Times New Roman"/>
                <w:sz w:val="24"/>
                <w:szCs w:val="24"/>
              </w:rPr>
              <w:t>Sex (Membership)</w:t>
            </w:r>
            <w:r>
              <w:rPr>
                <w:rFonts w:ascii="Times New Roman" w:hAnsi="Times New Roman"/>
                <w:sz w:val="24"/>
                <w:szCs w:val="24"/>
              </w:rPr>
              <w:t>—</w:t>
            </w:r>
            <w:r w:rsidR="00E01BF6">
              <w:rPr>
                <w:rFonts w:ascii="Times New Roman" w:hAnsi="Times New Roman"/>
                <w:sz w:val="24"/>
                <w:szCs w:val="24"/>
              </w:rPr>
              <w:t>Expanded</w:t>
            </w:r>
          </w:p>
        </w:tc>
      </w:tr>
      <w:tr w14:paraId="11CA56EC" w14:textId="77777777" w:rsidTr="00BA2E40">
        <w:tblPrEx>
          <w:tblW w:w="0" w:type="auto"/>
          <w:tblLook w:val="00A0"/>
        </w:tblPrEx>
        <w:tc>
          <w:tcPr>
            <w:tcW w:w="2692" w:type="dxa"/>
          </w:tcPr>
          <w:p w:rsidR="00B47337" w:rsidP="00BA2E40" w14:paraId="2DB5C984" w14:textId="77777777">
            <w:pPr>
              <w:spacing w:after="0"/>
              <w:rPr>
                <w:rFonts w:ascii="Times New Roman" w:hAnsi="Times New Roman"/>
                <w:b/>
                <w:bCs/>
                <w:sz w:val="24"/>
                <w:szCs w:val="24"/>
              </w:rPr>
            </w:pPr>
            <w:r w:rsidRPr="00D032D5">
              <w:rPr>
                <w:rFonts w:ascii="Times New Roman" w:hAnsi="Times New Roman"/>
                <w:b/>
                <w:bCs/>
                <w:sz w:val="24"/>
                <w:szCs w:val="24"/>
              </w:rPr>
              <w:t>Category Set C</w:t>
            </w:r>
          </w:p>
          <w:p w:rsidR="00A0537C" w:rsidP="00A0537C" w14:paraId="32008EE4" w14:textId="77777777">
            <w:pPr>
              <w:spacing w:after="0"/>
              <w:rPr>
                <w:rFonts w:ascii="Times New Roman" w:hAnsi="Times New Roman"/>
                <w:b/>
                <w:bCs/>
                <w:color w:val="FF0000"/>
              </w:rPr>
            </w:pPr>
            <w:r w:rsidRPr="1C47951B">
              <w:rPr>
                <w:rFonts w:ascii="Times New Roman" w:hAnsi="Times New Roman"/>
                <w:b/>
                <w:bCs/>
                <w:color w:val="FF0000"/>
                <w:sz w:val="24"/>
                <w:szCs w:val="24"/>
              </w:rPr>
              <w:t>Revised!</w:t>
            </w:r>
          </w:p>
          <w:p w:rsidR="00A0537C" w:rsidRPr="00D032D5" w:rsidP="00BA2E40" w14:paraId="0F6C0817" w14:textId="183B1588">
            <w:pPr>
              <w:spacing w:after="0"/>
              <w:rPr>
                <w:rFonts w:ascii="Times New Roman" w:hAnsi="Times New Roman"/>
                <w:b/>
                <w:bCs/>
                <w:sz w:val="24"/>
                <w:szCs w:val="24"/>
              </w:rPr>
            </w:pPr>
          </w:p>
        </w:tc>
        <w:tc>
          <w:tcPr>
            <w:tcW w:w="6884" w:type="dxa"/>
            <w:gridSpan w:val="4"/>
          </w:tcPr>
          <w:p w:rsidR="004F718F" w:rsidRPr="00D032D5" w:rsidP="004F718F" w14:paraId="3E7F073D" w14:textId="77777777">
            <w:pPr>
              <w:numPr>
                <w:ilvl w:val="1"/>
                <w:numId w:val="2"/>
              </w:numPr>
              <w:tabs>
                <w:tab w:val="num" w:pos="728"/>
                <w:tab w:val="clear" w:pos="1440"/>
              </w:tabs>
              <w:spacing w:after="0"/>
              <w:ind w:left="728"/>
              <w:rPr>
                <w:rFonts w:ascii="Times New Roman" w:hAnsi="Times New Roman"/>
                <w:b/>
                <w:bCs/>
                <w:sz w:val="24"/>
                <w:szCs w:val="24"/>
              </w:rPr>
            </w:pPr>
            <w:r w:rsidRPr="00D032D5">
              <w:rPr>
                <w:rFonts w:ascii="Times New Roman" w:hAnsi="Times New Roman"/>
                <w:sz w:val="24"/>
                <w:szCs w:val="24"/>
              </w:rPr>
              <w:t>Grade Level (K-12)</w:t>
            </w:r>
          </w:p>
          <w:p w:rsidR="00B47337" w:rsidRPr="00D032D5" w:rsidP="00BA2E40" w14:paraId="2A45816F" w14:textId="77777777">
            <w:pPr>
              <w:numPr>
                <w:ilvl w:val="1"/>
                <w:numId w:val="2"/>
              </w:numPr>
              <w:tabs>
                <w:tab w:val="num" w:pos="728"/>
                <w:tab w:val="clear" w:pos="1440"/>
              </w:tabs>
              <w:spacing w:after="0"/>
              <w:ind w:left="728"/>
              <w:rPr>
                <w:rFonts w:ascii="Times New Roman" w:hAnsi="Times New Roman"/>
                <w:b/>
                <w:bCs/>
                <w:sz w:val="24"/>
                <w:szCs w:val="24"/>
              </w:rPr>
            </w:pPr>
            <w:r w:rsidRPr="00D032D5">
              <w:rPr>
                <w:rFonts w:ascii="Times New Roman" w:hAnsi="Times New Roman"/>
                <w:sz w:val="24"/>
                <w:szCs w:val="24"/>
              </w:rPr>
              <w:t>Disability Status (</w:t>
            </w:r>
            <w:r w:rsidRPr="00D032D5">
              <w:rPr>
                <w:rFonts w:ascii="Times New Roman" w:hAnsi="Times New Roman"/>
                <w:sz w:val="24"/>
                <w:szCs w:val="24"/>
              </w:rPr>
              <w:t>Section 504 Only)</w:t>
            </w:r>
          </w:p>
          <w:p w:rsidR="00B47337" w:rsidRPr="00D032D5" w:rsidP="008173BF" w14:paraId="478343BC" w14:textId="55926076">
            <w:pPr>
              <w:numPr>
                <w:ilvl w:val="1"/>
                <w:numId w:val="2"/>
              </w:numPr>
              <w:tabs>
                <w:tab w:val="num" w:pos="728"/>
                <w:tab w:val="clear" w:pos="1440"/>
              </w:tabs>
              <w:spacing w:after="0"/>
              <w:ind w:left="728"/>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sidRPr="004E0201">
              <w:rPr>
                <w:rFonts w:ascii="Times New Roman" w:hAnsi="Times New Roman"/>
                <w:sz w:val="24"/>
                <w:szCs w:val="24"/>
              </w:rPr>
              <w:t>Sex (Membership)</w:t>
            </w:r>
            <w:r>
              <w:rPr>
                <w:rFonts w:ascii="Times New Roman" w:hAnsi="Times New Roman"/>
                <w:sz w:val="24"/>
                <w:szCs w:val="24"/>
              </w:rPr>
              <w:t>—</w:t>
            </w:r>
            <w:r w:rsidR="00E01BF6">
              <w:rPr>
                <w:rFonts w:ascii="Times New Roman" w:hAnsi="Times New Roman"/>
                <w:sz w:val="24"/>
                <w:szCs w:val="24"/>
              </w:rPr>
              <w:t>Expanded</w:t>
            </w:r>
          </w:p>
        </w:tc>
      </w:tr>
      <w:tr w14:paraId="29BC312D" w14:textId="77777777" w:rsidTr="00BA2E40">
        <w:tblPrEx>
          <w:tblW w:w="0" w:type="auto"/>
          <w:tblLook w:val="00A0"/>
        </w:tblPrEx>
        <w:tc>
          <w:tcPr>
            <w:tcW w:w="2692" w:type="dxa"/>
            <w:tcBorders>
              <w:bottom w:val="single" w:sz="4" w:space="0" w:color="auto"/>
            </w:tcBorders>
          </w:tcPr>
          <w:p w:rsidR="00B47337" w:rsidP="00BA2E40" w14:paraId="12326E24" w14:textId="77777777">
            <w:pPr>
              <w:spacing w:after="0"/>
              <w:rPr>
                <w:rFonts w:ascii="Times New Roman" w:hAnsi="Times New Roman"/>
                <w:b/>
                <w:bCs/>
                <w:sz w:val="24"/>
                <w:szCs w:val="24"/>
              </w:rPr>
            </w:pPr>
            <w:r w:rsidRPr="00D032D5">
              <w:rPr>
                <w:rFonts w:ascii="Times New Roman" w:hAnsi="Times New Roman"/>
                <w:b/>
                <w:bCs/>
                <w:sz w:val="24"/>
                <w:szCs w:val="24"/>
              </w:rPr>
              <w:t>Category Set D</w:t>
            </w:r>
          </w:p>
          <w:p w:rsidR="00A0537C" w:rsidP="00A0537C" w14:paraId="33B824E2" w14:textId="77777777">
            <w:pPr>
              <w:spacing w:after="0"/>
              <w:rPr>
                <w:rFonts w:ascii="Times New Roman" w:hAnsi="Times New Roman"/>
                <w:b/>
                <w:bCs/>
                <w:color w:val="FF0000"/>
              </w:rPr>
            </w:pPr>
            <w:r w:rsidRPr="1C47951B">
              <w:rPr>
                <w:rFonts w:ascii="Times New Roman" w:hAnsi="Times New Roman"/>
                <w:b/>
                <w:bCs/>
                <w:color w:val="FF0000"/>
                <w:sz w:val="24"/>
                <w:szCs w:val="24"/>
              </w:rPr>
              <w:t>Revised!</w:t>
            </w:r>
          </w:p>
          <w:p w:rsidR="00A0537C" w:rsidRPr="00D032D5" w:rsidP="00BA2E40" w14:paraId="1A754420" w14:textId="5A7694AC">
            <w:pPr>
              <w:spacing w:after="0"/>
              <w:rPr>
                <w:rFonts w:ascii="Times New Roman" w:hAnsi="Times New Roman"/>
                <w:b/>
                <w:bCs/>
                <w:sz w:val="24"/>
                <w:szCs w:val="24"/>
              </w:rPr>
            </w:pPr>
          </w:p>
        </w:tc>
        <w:tc>
          <w:tcPr>
            <w:tcW w:w="6884" w:type="dxa"/>
            <w:gridSpan w:val="4"/>
            <w:tcBorders>
              <w:bottom w:val="single" w:sz="4" w:space="0" w:color="auto"/>
            </w:tcBorders>
          </w:tcPr>
          <w:p w:rsidR="00B47337" w:rsidRPr="00D032D5" w:rsidP="00BA2E40" w14:paraId="1FC32F6E" w14:textId="77777777">
            <w:pPr>
              <w:numPr>
                <w:ilvl w:val="1"/>
                <w:numId w:val="2"/>
              </w:numPr>
              <w:tabs>
                <w:tab w:val="num" w:pos="728"/>
                <w:tab w:val="clear" w:pos="1440"/>
              </w:tabs>
              <w:spacing w:after="0"/>
              <w:ind w:left="728"/>
              <w:rPr>
                <w:rFonts w:ascii="Times New Roman" w:hAnsi="Times New Roman"/>
                <w:b/>
                <w:bCs/>
                <w:sz w:val="24"/>
                <w:szCs w:val="24"/>
              </w:rPr>
            </w:pPr>
            <w:r w:rsidRPr="00D032D5">
              <w:rPr>
                <w:rFonts w:ascii="Times New Roman" w:hAnsi="Times New Roman"/>
                <w:sz w:val="24"/>
                <w:szCs w:val="24"/>
              </w:rPr>
              <w:t>Grade Level (K-12)</w:t>
            </w:r>
          </w:p>
          <w:p w:rsidR="00B47337" w:rsidRPr="00D032D5" w:rsidP="00BA2E40" w14:paraId="1DFF6475" w14:textId="48F55974">
            <w:pPr>
              <w:numPr>
                <w:ilvl w:val="1"/>
                <w:numId w:val="2"/>
              </w:numPr>
              <w:tabs>
                <w:tab w:val="num" w:pos="728"/>
                <w:tab w:val="clear" w:pos="1440"/>
              </w:tabs>
              <w:spacing w:after="0"/>
              <w:ind w:left="728"/>
              <w:rPr>
                <w:rFonts w:ascii="Times New Roman" w:hAnsi="Times New Roman"/>
                <w:b/>
                <w:bCs/>
                <w:sz w:val="24"/>
                <w:szCs w:val="24"/>
              </w:rPr>
            </w:pPr>
            <w:r>
              <w:rPr>
                <w:rFonts w:ascii="Times New Roman" w:hAnsi="Times New Roman"/>
                <w:sz w:val="24"/>
                <w:szCs w:val="24"/>
              </w:rPr>
              <w:t>EL Status (Only)</w:t>
            </w:r>
          </w:p>
          <w:p w:rsidR="00B47337" w:rsidRPr="00D032D5" w:rsidP="008173BF" w14:paraId="69BD99A5" w14:textId="5D20263A">
            <w:pPr>
              <w:numPr>
                <w:ilvl w:val="1"/>
                <w:numId w:val="2"/>
              </w:numPr>
              <w:tabs>
                <w:tab w:val="num" w:pos="728"/>
                <w:tab w:val="clear" w:pos="1440"/>
              </w:tabs>
              <w:spacing w:after="0"/>
              <w:ind w:left="728"/>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sidRPr="004E0201">
              <w:rPr>
                <w:rFonts w:ascii="Times New Roman" w:hAnsi="Times New Roman"/>
                <w:sz w:val="24"/>
                <w:szCs w:val="24"/>
              </w:rPr>
              <w:t>Sex (Membership)</w:t>
            </w:r>
            <w:r>
              <w:rPr>
                <w:rFonts w:ascii="Times New Roman" w:hAnsi="Times New Roman"/>
                <w:sz w:val="24"/>
                <w:szCs w:val="24"/>
              </w:rPr>
              <w:t>—</w:t>
            </w:r>
            <w:r w:rsidR="00E01BF6">
              <w:rPr>
                <w:rFonts w:ascii="Times New Roman" w:hAnsi="Times New Roman"/>
                <w:sz w:val="24"/>
                <w:szCs w:val="24"/>
              </w:rPr>
              <w:t>Expanded</w:t>
            </w:r>
          </w:p>
        </w:tc>
      </w:tr>
    </w:tbl>
    <w:p w:rsidR="00B47337" w:rsidRPr="006376C8" w:rsidP="00AF6677" w14:paraId="33B743D8" w14:textId="77777777">
      <w:pPr>
        <w:spacing w:after="0"/>
        <w:rPr>
          <w:b/>
          <w:bCs/>
          <w:sz w:val="24"/>
          <w:szCs w:val="24"/>
        </w:rPr>
      </w:pPr>
    </w:p>
    <w:p w:rsidR="00FA176B" w14:paraId="18B28DA9" w14:textId="77777777">
      <w:pPr>
        <w:spacing w:after="0" w:line="240" w:lineRule="auto"/>
        <w:rPr>
          <w:b/>
          <w:bCs/>
          <w:sz w:val="24"/>
          <w:szCs w:val="24"/>
        </w:rPr>
      </w:pPr>
    </w:p>
    <w:p w:rsidR="00FA176B" w14:paraId="14F15E38" w14:textId="77777777">
      <w:pPr>
        <w:spacing w:after="0" w:line="240" w:lineRule="auto"/>
        <w:rPr>
          <w:b/>
          <w:bCs/>
          <w:sz w:val="24"/>
          <w:szCs w:val="24"/>
        </w:rPr>
      </w:pPr>
    </w:p>
    <w:p w:rsidR="00FA176B" w14:paraId="0AB84B4F" w14:textId="77777777">
      <w:pPr>
        <w:spacing w:after="0" w:line="240" w:lineRule="auto"/>
        <w:rPr>
          <w:b/>
          <w:bCs/>
          <w:sz w:val="24"/>
          <w:szCs w:val="24"/>
        </w:rPr>
      </w:pPr>
    </w:p>
    <w:p w:rsidR="00FA176B" w14:paraId="5B2DDBAE" w14:textId="77777777">
      <w:pPr>
        <w:spacing w:after="0" w:line="240" w:lineRule="auto"/>
        <w:rPr>
          <w:b/>
          <w:bCs/>
          <w:sz w:val="24"/>
          <w:szCs w:val="24"/>
        </w:rPr>
      </w:pPr>
    </w:p>
    <w:p w:rsidR="29BC0BC7" w:rsidP="29BC0BC7" w14:paraId="0DFDBB9D" w14:textId="195F7924">
      <w:pPr>
        <w:spacing w:after="0" w:line="240" w:lineRule="auto"/>
        <w:rPr>
          <w:b/>
          <w:bCs/>
        </w:rPr>
      </w:pPr>
    </w:p>
    <w:p w:rsidR="29BC0BC7" w:rsidP="29BC0BC7" w14:paraId="5A126B2A" w14:textId="0010D268">
      <w:pPr>
        <w:spacing w:after="0" w:line="240" w:lineRule="auto"/>
        <w:rPr>
          <w:b/>
          <w:bCs/>
        </w:rPr>
      </w:pPr>
    </w:p>
    <w:p w:rsidR="29BC0BC7" w:rsidP="29BC0BC7" w14:paraId="662EE6F8" w14:textId="6323AE94">
      <w:pPr>
        <w:spacing w:after="0" w:line="240" w:lineRule="auto"/>
        <w:rPr>
          <w:b/>
          <w:bCs/>
        </w:rPr>
      </w:pPr>
    </w:p>
    <w:p w:rsidR="29BC0BC7" w:rsidP="29BC0BC7" w14:paraId="50ABB399" w14:textId="18227620">
      <w:pPr>
        <w:spacing w:after="0" w:line="240" w:lineRule="auto"/>
        <w:rPr>
          <w:b/>
          <w:bCs/>
        </w:rPr>
      </w:pPr>
    </w:p>
    <w:p w:rsidR="00FA176B" w14:paraId="09519514" w14:textId="77777777">
      <w:pPr>
        <w:spacing w:after="0" w:line="240" w:lineRule="auto"/>
        <w:rPr>
          <w:b/>
          <w:bCs/>
          <w:sz w:val="24"/>
          <w:szCs w:val="24"/>
        </w:rPr>
      </w:pPr>
    </w:p>
    <w:p w:rsidR="00355B8A" w:rsidP="1C47951B" w14:paraId="55F67394" w14:textId="642DFC3C">
      <w:pPr>
        <w:spacing w:after="0" w:line="240" w:lineRule="auto"/>
        <w:rPr>
          <w:rFonts w:ascii="Times New Roman" w:hAnsi="Times New Roman"/>
          <w:b/>
          <w:bCs/>
          <w:color w:val="FF0000"/>
        </w:rPr>
      </w:pPr>
      <w:r w:rsidRPr="1C47951B">
        <w:rPr>
          <w:rFonts w:ascii="Times New Roman" w:hAnsi="Times New Roman"/>
          <w:b/>
          <w:bCs/>
          <w:color w:val="FF0000"/>
          <w:sz w:val="24"/>
          <w:szCs w:val="24"/>
        </w:rPr>
        <w:t>Revised!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7"/>
        <w:gridCol w:w="2050"/>
        <w:gridCol w:w="2326"/>
        <w:gridCol w:w="813"/>
        <w:gridCol w:w="1514"/>
      </w:tblGrid>
      <w:tr w14:paraId="09F33CE4" w14:textId="77777777" w:rsidTr="00BA2E40">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028" w:type="dxa"/>
            <w:gridSpan w:val="4"/>
            <w:tcBorders>
              <w:top w:val="single" w:sz="4" w:space="0" w:color="auto"/>
            </w:tcBorders>
            <w:shd w:val="clear" w:color="auto" w:fill="4F81BD"/>
          </w:tcPr>
          <w:p w:rsidR="00B47337" w:rsidRPr="00767E22" w:rsidP="00BA2E40" w14:paraId="6ABCCDB4" w14:textId="77777777">
            <w:pPr>
              <w:spacing w:after="0"/>
              <w:rPr>
                <w:rFonts w:ascii="Times New Roman" w:hAnsi="Times New Roman"/>
                <w:b/>
                <w:bCs/>
                <w:color w:val="FFFFFF"/>
                <w:sz w:val="24"/>
                <w:szCs w:val="24"/>
              </w:rPr>
            </w:pPr>
            <w:r w:rsidRPr="00767E22">
              <w:rPr>
                <w:rFonts w:ascii="Times New Roman" w:hAnsi="Times New Roman"/>
                <w:b/>
                <w:bCs/>
                <w:color w:val="FFFFFF"/>
                <w:sz w:val="24"/>
                <w:szCs w:val="24"/>
              </w:rPr>
              <w:t>Group Name:    SAT or ACT test participation table</w:t>
            </w:r>
          </w:p>
        </w:tc>
        <w:tc>
          <w:tcPr>
            <w:tcW w:w="1548" w:type="dxa"/>
            <w:tcBorders>
              <w:top w:val="single" w:sz="4" w:space="0" w:color="auto"/>
            </w:tcBorders>
            <w:shd w:val="clear" w:color="auto" w:fill="4F81BD"/>
          </w:tcPr>
          <w:p w:rsidR="00B47337" w:rsidRPr="00767E22" w:rsidP="00371672" w14:paraId="682C6388" w14:textId="77777777">
            <w:pPr>
              <w:spacing w:after="0"/>
              <w:jc w:val="right"/>
              <w:rPr>
                <w:rFonts w:ascii="Times New Roman" w:hAnsi="Times New Roman"/>
                <w:b/>
                <w:bCs/>
                <w:color w:val="FFFFFF"/>
                <w:sz w:val="24"/>
                <w:szCs w:val="24"/>
              </w:rPr>
            </w:pPr>
            <w:r w:rsidRPr="00767E22">
              <w:rPr>
                <w:rFonts w:ascii="Times New Roman" w:hAnsi="Times New Roman"/>
                <w:b/>
                <w:bCs/>
                <w:color w:val="FFFFFF"/>
                <w:sz w:val="24"/>
                <w:szCs w:val="24"/>
              </w:rPr>
              <w:t>DG:</w:t>
            </w:r>
            <w:r w:rsidRPr="00767E22">
              <w:rPr>
                <w:rFonts w:ascii="Times New Roman" w:hAnsi="Times New Roman"/>
                <w:b/>
                <w:bCs/>
                <w:color w:val="FFFFFF"/>
                <w:sz w:val="24"/>
                <w:szCs w:val="24"/>
              </w:rPr>
              <w:t xml:space="preserve"> </w:t>
            </w:r>
            <w:r w:rsidR="00371672">
              <w:rPr>
                <w:rFonts w:ascii="Times New Roman" w:hAnsi="Times New Roman"/>
                <w:b/>
                <w:bCs/>
                <w:color w:val="FFFFFF"/>
                <w:sz w:val="24"/>
                <w:szCs w:val="24"/>
              </w:rPr>
              <w:t>964</w:t>
            </w:r>
          </w:p>
        </w:tc>
      </w:tr>
      <w:tr w14:paraId="51A3B654" w14:textId="77777777" w:rsidTr="00BA2E40">
        <w:tblPrEx>
          <w:tblW w:w="0" w:type="auto"/>
          <w:tblLook w:val="00A0"/>
        </w:tblPrEx>
        <w:tc>
          <w:tcPr>
            <w:tcW w:w="2692" w:type="dxa"/>
          </w:tcPr>
          <w:p w:rsidR="00B47337" w:rsidRPr="00767E22" w:rsidP="00BA2E40" w14:paraId="15AF2388" w14:textId="77777777">
            <w:pPr>
              <w:spacing w:after="0"/>
              <w:rPr>
                <w:rFonts w:ascii="Times New Roman" w:hAnsi="Times New Roman"/>
                <w:b/>
                <w:bCs/>
                <w:sz w:val="24"/>
                <w:szCs w:val="24"/>
              </w:rPr>
            </w:pPr>
            <w:r w:rsidRPr="00767E22">
              <w:rPr>
                <w:rFonts w:ascii="Times New Roman" w:hAnsi="Times New Roman"/>
                <w:b/>
                <w:bCs/>
                <w:sz w:val="24"/>
                <w:szCs w:val="24"/>
              </w:rPr>
              <w:t>Definition</w:t>
            </w:r>
          </w:p>
        </w:tc>
        <w:tc>
          <w:tcPr>
            <w:tcW w:w="6884" w:type="dxa"/>
            <w:gridSpan w:val="4"/>
          </w:tcPr>
          <w:p w:rsidR="00B47337" w:rsidRPr="00767E22" w:rsidP="00FE57A7" w14:paraId="7AF2DA0A" w14:textId="77777777">
            <w:pPr>
              <w:pStyle w:val="ColorfulList-Accent11"/>
              <w:ind w:left="0"/>
              <w:rPr>
                <w:rFonts w:ascii="Times New Roman" w:hAnsi="Times New Roman" w:cs="Times New Roman"/>
                <w:bCs/>
                <w:sz w:val="24"/>
                <w:szCs w:val="24"/>
              </w:rPr>
            </w:pPr>
            <w:r w:rsidRPr="00767E22">
              <w:rPr>
                <w:rFonts w:ascii="Times New Roman" w:hAnsi="Times New Roman" w:cs="Times New Roman"/>
                <w:sz w:val="24"/>
                <w:szCs w:val="24"/>
              </w:rPr>
              <w:t xml:space="preserve">The </w:t>
            </w:r>
            <w:r w:rsidRPr="00767E22" w:rsidR="00F60504">
              <w:rPr>
                <w:rFonts w:ascii="Times New Roman" w:hAnsi="Times New Roman" w:cs="Times New Roman"/>
                <w:sz w:val="24"/>
                <w:szCs w:val="24"/>
              </w:rPr>
              <w:t xml:space="preserve">unduplicated </w:t>
            </w:r>
            <w:r w:rsidRPr="00767E22">
              <w:rPr>
                <w:rFonts w:ascii="Times New Roman" w:hAnsi="Times New Roman" w:cs="Times New Roman"/>
                <w:sz w:val="24"/>
                <w:szCs w:val="24"/>
              </w:rPr>
              <w:t xml:space="preserve">number of students who participated in (i.e., took) the SAT Reasoning Test (SAT), the ACT Test (ACT), or both.  </w:t>
            </w:r>
          </w:p>
        </w:tc>
      </w:tr>
      <w:tr w14:paraId="20DA1AD7" w14:textId="77777777" w:rsidTr="00BA2E40">
        <w:tblPrEx>
          <w:tblW w:w="0" w:type="auto"/>
          <w:tblLook w:val="00A0"/>
        </w:tblPrEx>
        <w:tc>
          <w:tcPr>
            <w:tcW w:w="2692" w:type="dxa"/>
          </w:tcPr>
          <w:p w:rsidR="00B47337" w:rsidRPr="00767E22" w:rsidP="00BA2E40" w14:paraId="1096A8BC" w14:textId="77777777">
            <w:pPr>
              <w:spacing w:after="0"/>
              <w:rPr>
                <w:rFonts w:ascii="Times New Roman" w:hAnsi="Times New Roman"/>
                <w:b/>
                <w:bCs/>
                <w:sz w:val="24"/>
                <w:szCs w:val="24"/>
              </w:rPr>
            </w:pPr>
            <w:r w:rsidRPr="00767E22">
              <w:rPr>
                <w:rFonts w:ascii="Times New Roman" w:hAnsi="Times New Roman"/>
                <w:b/>
                <w:bCs/>
                <w:sz w:val="24"/>
                <w:szCs w:val="24"/>
              </w:rPr>
              <w:t>Permitted Values</w:t>
            </w:r>
          </w:p>
        </w:tc>
        <w:tc>
          <w:tcPr>
            <w:tcW w:w="6884" w:type="dxa"/>
            <w:gridSpan w:val="4"/>
          </w:tcPr>
          <w:p w:rsidR="00B47337" w:rsidRPr="00767E22" w:rsidP="00B56622" w14:paraId="7ED3DD34" w14:textId="77777777">
            <w:pPr>
              <w:pStyle w:val="ListParagraph"/>
              <w:numPr>
                <w:ilvl w:val="0"/>
                <w:numId w:val="24"/>
              </w:numPr>
              <w:spacing w:after="0"/>
              <w:rPr>
                <w:rFonts w:ascii="Times New Roman" w:hAnsi="Times New Roman"/>
                <w:bCs/>
                <w:sz w:val="24"/>
                <w:szCs w:val="24"/>
              </w:rPr>
            </w:pPr>
            <w:r w:rsidRPr="00767E22">
              <w:rPr>
                <w:rFonts w:ascii="Times New Roman" w:hAnsi="Times New Roman"/>
                <w:bCs/>
                <w:sz w:val="24"/>
                <w:szCs w:val="24"/>
              </w:rPr>
              <w:t>Integer</w:t>
            </w:r>
          </w:p>
        </w:tc>
      </w:tr>
      <w:tr w14:paraId="2104FC36" w14:textId="77777777" w:rsidTr="00BA2E40">
        <w:tblPrEx>
          <w:tblW w:w="0" w:type="auto"/>
          <w:tblLook w:val="00A0"/>
        </w:tblPrEx>
        <w:tc>
          <w:tcPr>
            <w:tcW w:w="2692" w:type="dxa"/>
          </w:tcPr>
          <w:p w:rsidR="00B47337" w:rsidRPr="00767E22" w:rsidP="00BA2E40" w14:paraId="6A4462D3" w14:textId="77777777">
            <w:pPr>
              <w:spacing w:after="0"/>
              <w:rPr>
                <w:rFonts w:ascii="Times New Roman" w:hAnsi="Times New Roman"/>
                <w:b/>
                <w:bCs/>
                <w:sz w:val="24"/>
                <w:szCs w:val="24"/>
              </w:rPr>
            </w:pPr>
            <w:r w:rsidRPr="00767E22">
              <w:rPr>
                <w:rFonts w:ascii="Times New Roman" w:hAnsi="Times New Roman"/>
                <w:b/>
                <w:sz w:val="24"/>
                <w:szCs w:val="24"/>
              </w:rPr>
              <w:t>Reporting Period</w:t>
            </w:r>
            <w:r w:rsidR="0094683D">
              <w:rPr>
                <w:rFonts w:ascii="Times New Roman" w:hAnsi="Times New Roman"/>
                <w:b/>
                <w:sz w:val="24"/>
                <w:szCs w:val="24"/>
              </w:rPr>
              <w:t xml:space="preserve"> </w:t>
            </w:r>
            <w:r w:rsidRPr="00767E22">
              <w:rPr>
                <w:rFonts w:ascii="Times New Roman" w:hAnsi="Times New Roman"/>
                <w:b/>
                <w:sz w:val="24"/>
                <w:szCs w:val="24"/>
              </w:rPr>
              <w:t xml:space="preserve"> </w:t>
            </w:r>
          </w:p>
        </w:tc>
        <w:tc>
          <w:tcPr>
            <w:tcW w:w="6884" w:type="dxa"/>
            <w:gridSpan w:val="4"/>
          </w:tcPr>
          <w:p w:rsidR="00B47337" w:rsidRPr="00767E22" w:rsidP="00BA2E40" w14:paraId="5C9025BF" w14:textId="55ABC872">
            <w:pPr>
              <w:spacing w:after="0"/>
              <w:rPr>
                <w:rFonts w:ascii="Times New Roman" w:hAnsi="Times New Roman"/>
                <w:bCs/>
                <w:sz w:val="24"/>
                <w:szCs w:val="24"/>
              </w:rPr>
            </w:pPr>
            <w:r>
              <w:rPr>
                <w:rFonts w:ascii="Times New Roman" w:hAnsi="Times New Roman"/>
                <w:bCs/>
                <w:sz w:val="24"/>
                <w:szCs w:val="24"/>
              </w:rPr>
              <w:t>School year up to one day p</w:t>
            </w:r>
            <w:r w:rsidRPr="006376C8">
              <w:rPr>
                <w:rFonts w:ascii="Times New Roman" w:hAnsi="Times New Roman"/>
                <w:bCs/>
                <w:sz w:val="24"/>
                <w:szCs w:val="24"/>
              </w:rPr>
              <w:t>rior to the beginning of the following school year</w:t>
            </w:r>
            <w:r>
              <w:rPr>
                <w:rFonts w:ascii="Times New Roman" w:hAnsi="Times New Roman"/>
                <w:bCs/>
                <w:sz w:val="24"/>
                <w:szCs w:val="24"/>
              </w:rPr>
              <w:t xml:space="preserve"> </w:t>
            </w:r>
          </w:p>
        </w:tc>
      </w:tr>
      <w:tr w14:paraId="58361E3F" w14:textId="77777777" w:rsidTr="00BA2E40">
        <w:tblPrEx>
          <w:tblW w:w="0" w:type="auto"/>
          <w:tblLook w:val="00A0"/>
        </w:tblPrEx>
        <w:tc>
          <w:tcPr>
            <w:tcW w:w="2692" w:type="dxa"/>
          </w:tcPr>
          <w:p w:rsidR="00B47337" w:rsidRPr="00767E22" w:rsidP="00BA2E40" w14:paraId="574C65B4" w14:textId="77777777">
            <w:pPr>
              <w:spacing w:after="0"/>
              <w:rPr>
                <w:rFonts w:ascii="Times New Roman" w:hAnsi="Times New Roman"/>
                <w:b/>
                <w:bCs/>
                <w:sz w:val="24"/>
                <w:szCs w:val="24"/>
              </w:rPr>
            </w:pPr>
            <w:r w:rsidRPr="00767E22">
              <w:rPr>
                <w:rFonts w:ascii="Times New Roman" w:hAnsi="Times New Roman"/>
                <w:b/>
                <w:sz w:val="24"/>
                <w:szCs w:val="24"/>
              </w:rPr>
              <w:t>Reporting Levels</w:t>
            </w:r>
          </w:p>
        </w:tc>
        <w:tc>
          <w:tcPr>
            <w:tcW w:w="2096" w:type="dxa"/>
          </w:tcPr>
          <w:p w:rsidR="00B47337" w:rsidRPr="00767E22" w:rsidP="00BA2E40" w14:paraId="28E68C2C" w14:textId="77777777">
            <w:pPr>
              <w:spacing w:after="0"/>
              <w:jc w:val="center"/>
              <w:rPr>
                <w:rFonts w:ascii="Times New Roman" w:hAnsi="Times New Roman"/>
                <w:bCs/>
                <w:sz w:val="24"/>
                <w:szCs w:val="24"/>
              </w:rPr>
            </w:pPr>
            <w:r w:rsidRPr="00767E22">
              <w:rPr>
                <w:rFonts w:ascii="Times New Roman" w:hAnsi="Times New Roman"/>
                <w:bCs/>
                <w:sz w:val="24"/>
                <w:szCs w:val="24"/>
              </w:rPr>
              <w:t xml:space="preserve">School  </w:t>
            </w:r>
            <w:r w:rsidRPr="00D032D5" w:rsidR="00767E22">
              <w:rPr>
                <w:rFonts w:ascii="Wingdings 2" w:hAnsi="Wingdings 2"/>
                <w:bCs/>
                <w:sz w:val="24"/>
                <w:szCs w:val="24"/>
              </w:rPr>
              <w:sym w:font="Wingdings 2" w:char="F052"/>
            </w:r>
          </w:p>
        </w:tc>
        <w:tc>
          <w:tcPr>
            <w:tcW w:w="2394" w:type="dxa"/>
          </w:tcPr>
          <w:p w:rsidR="00B47337" w:rsidRPr="00767E22" w:rsidP="00BA2E40" w14:paraId="2F9C4F66" w14:textId="77777777">
            <w:pPr>
              <w:spacing w:after="0"/>
              <w:jc w:val="center"/>
              <w:rPr>
                <w:rFonts w:ascii="Times New Roman" w:hAnsi="Times New Roman"/>
                <w:bCs/>
                <w:sz w:val="24"/>
                <w:szCs w:val="24"/>
              </w:rPr>
            </w:pPr>
            <w:r w:rsidRPr="00767E22">
              <w:rPr>
                <w:rFonts w:ascii="Times New Roman" w:hAnsi="Times New Roman"/>
                <w:bCs/>
                <w:sz w:val="24"/>
                <w:szCs w:val="24"/>
              </w:rPr>
              <w:t xml:space="preserve">LEA  </w:t>
            </w:r>
            <w:r w:rsidRPr="00767E22">
              <w:rPr>
                <w:rFonts w:ascii="Wingdings 2" w:eastAsia="Wingdings 2" w:hAnsi="Wingdings 2" w:cs="Wingdings 2"/>
                <w:bCs/>
                <w:sz w:val="24"/>
                <w:szCs w:val="24"/>
              </w:rPr>
              <w:t>£</w:t>
            </w:r>
          </w:p>
        </w:tc>
        <w:tc>
          <w:tcPr>
            <w:tcW w:w="2394" w:type="dxa"/>
            <w:gridSpan w:val="2"/>
          </w:tcPr>
          <w:p w:rsidR="00B47337" w:rsidRPr="00767E22" w:rsidP="00BA2E40" w14:paraId="1A9EC69C" w14:textId="77777777">
            <w:pPr>
              <w:spacing w:after="0"/>
              <w:jc w:val="center"/>
              <w:rPr>
                <w:rFonts w:ascii="Times New Roman" w:hAnsi="Times New Roman"/>
                <w:bCs/>
                <w:sz w:val="24"/>
                <w:szCs w:val="24"/>
              </w:rPr>
            </w:pPr>
            <w:r w:rsidRPr="00767E22">
              <w:rPr>
                <w:rFonts w:ascii="Times New Roman" w:hAnsi="Times New Roman"/>
                <w:bCs/>
                <w:sz w:val="24"/>
                <w:szCs w:val="24"/>
              </w:rPr>
              <w:t xml:space="preserve">State  </w:t>
            </w:r>
            <w:r w:rsidRPr="00767E22">
              <w:rPr>
                <w:rFonts w:ascii="Wingdings 2" w:eastAsia="Wingdings 2" w:hAnsi="Wingdings 2" w:cs="Wingdings 2"/>
                <w:bCs/>
                <w:sz w:val="24"/>
                <w:szCs w:val="24"/>
              </w:rPr>
              <w:t>£</w:t>
            </w:r>
          </w:p>
        </w:tc>
      </w:tr>
      <w:tr w14:paraId="7CA4D517" w14:textId="77777777" w:rsidTr="00BA2E40">
        <w:tblPrEx>
          <w:tblW w:w="0" w:type="auto"/>
          <w:tblLook w:val="00A0"/>
        </w:tblPrEx>
        <w:tc>
          <w:tcPr>
            <w:tcW w:w="2692" w:type="dxa"/>
          </w:tcPr>
          <w:p w:rsidR="00B47337" w:rsidRPr="00767E22" w:rsidP="00BA2E40" w14:paraId="2F332CFB" w14:textId="1F8EA39D">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B47337" w:rsidRPr="00767E22" w:rsidP="00BA2E40" w14:paraId="23047262" w14:textId="77777777">
            <w:pPr>
              <w:spacing w:after="0"/>
              <w:rPr>
                <w:rFonts w:ascii="Times New Roman" w:hAnsi="Times New Roman"/>
                <w:b/>
                <w:bCs/>
                <w:sz w:val="24"/>
                <w:szCs w:val="24"/>
              </w:rPr>
            </w:pPr>
            <w:r w:rsidRPr="00767E22">
              <w:rPr>
                <w:rFonts w:ascii="Wingdings 2" w:eastAsia="Wingdings 2" w:hAnsi="Wingdings 2" w:cs="Wingdings 2"/>
                <w:bCs/>
                <w:sz w:val="24"/>
                <w:szCs w:val="24"/>
              </w:rPr>
              <w:t>£</w:t>
            </w:r>
            <w:r w:rsidRPr="00767E22">
              <w:rPr>
                <w:rFonts w:ascii="Times New Roman" w:hAnsi="Times New Roman"/>
                <w:bCs/>
                <w:sz w:val="24"/>
                <w:szCs w:val="24"/>
              </w:rPr>
              <w:t xml:space="preserve">  </w:t>
            </w:r>
          </w:p>
        </w:tc>
      </w:tr>
      <w:tr w14:paraId="54B77577" w14:textId="77777777" w:rsidTr="00BA2E40">
        <w:tblPrEx>
          <w:tblW w:w="0" w:type="auto"/>
          <w:tblLook w:val="00A0"/>
        </w:tblPrEx>
        <w:tc>
          <w:tcPr>
            <w:tcW w:w="2692" w:type="dxa"/>
          </w:tcPr>
          <w:p w:rsidR="00B47337" w:rsidRPr="00767E22" w:rsidP="001F5E3A" w14:paraId="5A8FDC19" w14:textId="77777777">
            <w:pPr>
              <w:spacing w:after="0"/>
              <w:rPr>
                <w:rFonts w:ascii="Times New Roman" w:hAnsi="Times New Roman"/>
                <w:b/>
                <w:bCs/>
                <w:sz w:val="24"/>
                <w:szCs w:val="24"/>
              </w:rPr>
            </w:pPr>
            <w:r w:rsidRPr="00767E22">
              <w:rPr>
                <w:rFonts w:ascii="Times New Roman" w:hAnsi="Times New Roman"/>
                <w:b/>
                <w:bCs/>
                <w:sz w:val="24"/>
                <w:szCs w:val="24"/>
              </w:rPr>
              <w:t>Comment</w:t>
            </w:r>
          </w:p>
        </w:tc>
        <w:tc>
          <w:tcPr>
            <w:tcW w:w="6884" w:type="dxa"/>
            <w:gridSpan w:val="4"/>
          </w:tcPr>
          <w:p w:rsidR="00F60504" w:rsidRPr="00767E22" w:rsidP="00F60504" w14:paraId="5BFB97F4" w14:textId="77777777">
            <w:pPr>
              <w:spacing w:after="0"/>
              <w:rPr>
                <w:rFonts w:ascii="Times New Roman" w:hAnsi="Times New Roman"/>
                <w:sz w:val="24"/>
                <w:szCs w:val="24"/>
              </w:rPr>
            </w:pPr>
            <w:r w:rsidRPr="00767E22">
              <w:rPr>
                <w:rFonts w:ascii="Times New Roman" w:hAnsi="Times New Roman"/>
                <w:sz w:val="24"/>
                <w:szCs w:val="24"/>
              </w:rPr>
              <w:t xml:space="preserve">Report only for schools with any grade 9 through 12 and/or ungraded with high school age students.  </w:t>
            </w:r>
            <w:r w:rsidRPr="00767E22" w:rsidR="00FE57A7">
              <w:rPr>
                <w:rFonts w:ascii="Times New Roman" w:hAnsi="Times New Roman"/>
                <w:sz w:val="24"/>
                <w:szCs w:val="24"/>
              </w:rPr>
              <w:t>Include students who participated, regardless of whether they received valid scores on the tests.</w:t>
            </w:r>
            <w:r w:rsidRPr="00767E22">
              <w:rPr>
                <w:rFonts w:ascii="Times New Roman" w:hAnsi="Times New Roman"/>
                <w:sz w:val="24"/>
                <w:szCs w:val="24"/>
              </w:rPr>
              <w:t xml:space="preserve"> Category sets B and C do not include all students.</w:t>
            </w:r>
          </w:p>
          <w:p w:rsidR="00FE57A7" w:rsidRPr="00767E22" w:rsidP="00FE57A7" w14:paraId="5E01428E" w14:textId="77777777">
            <w:pPr>
              <w:spacing w:after="0"/>
              <w:rPr>
                <w:rFonts w:ascii="Times New Roman" w:hAnsi="Times New Roman"/>
                <w:sz w:val="24"/>
                <w:szCs w:val="24"/>
              </w:rPr>
            </w:pPr>
          </w:p>
          <w:p w:rsidR="00FE57A7" w:rsidRPr="00767E22" w:rsidP="00FE57A7" w14:paraId="71633665" w14:textId="77777777">
            <w:pPr>
              <w:spacing w:after="0"/>
              <w:rPr>
                <w:rFonts w:ascii="Times New Roman" w:hAnsi="Times New Roman"/>
                <w:sz w:val="24"/>
                <w:szCs w:val="24"/>
              </w:rPr>
            </w:pPr>
            <w:r w:rsidRPr="00767E22">
              <w:rPr>
                <w:rFonts w:ascii="Times New Roman" w:hAnsi="Times New Roman"/>
                <w:sz w:val="24"/>
                <w:szCs w:val="24"/>
              </w:rPr>
              <w:t>SAT Reasoning Test (SAT)</w:t>
            </w:r>
            <w:r w:rsidRPr="00767E22" w:rsidR="004B179E">
              <w:rPr>
                <w:rFonts w:ascii="Times New Roman" w:hAnsi="Times New Roman"/>
                <w:sz w:val="24"/>
                <w:szCs w:val="24"/>
              </w:rPr>
              <w:t xml:space="preserve"> </w:t>
            </w:r>
            <w:r w:rsidR="00AF6E99">
              <w:rPr>
                <w:rFonts w:ascii="Times New Roman" w:hAnsi="Times New Roman"/>
                <w:sz w:val="24"/>
                <w:szCs w:val="24"/>
              </w:rPr>
              <w:t>–</w:t>
            </w:r>
            <w:r w:rsidRPr="00767E22">
              <w:rPr>
                <w:rFonts w:ascii="Times New Roman" w:hAnsi="Times New Roman"/>
                <w:sz w:val="24"/>
                <w:szCs w:val="24"/>
              </w:rPr>
              <w:t xml:space="preserve"> The SAT is a nationally recognized assessment used to indicate college readiness.  The SAT (formerly the Scholastic Aptitude Test) is sponsored by the College Board.  </w:t>
            </w:r>
          </w:p>
          <w:p w:rsidR="00FE57A7" w:rsidRPr="00767E22" w:rsidP="00FE57A7" w14:paraId="062AC7B7" w14:textId="77777777">
            <w:pPr>
              <w:spacing w:after="0"/>
              <w:rPr>
                <w:rFonts w:ascii="Times New Roman" w:hAnsi="Times New Roman"/>
                <w:sz w:val="24"/>
                <w:szCs w:val="24"/>
              </w:rPr>
            </w:pPr>
          </w:p>
          <w:p w:rsidR="00FE57A7" w:rsidRPr="00767E22" w:rsidP="00074DBB" w14:paraId="323C773F" w14:textId="77777777">
            <w:pPr>
              <w:spacing w:after="0"/>
              <w:rPr>
                <w:rFonts w:ascii="Times New Roman" w:hAnsi="Times New Roman"/>
                <w:sz w:val="24"/>
                <w:szCs w:val="24"/>
              </w:rPr>
            </w:pPr>
            <w:r>
              <w:rPr>
                <w:rFonts w:ascii="Times New Roman" w:hAnsi="Times New Roman"/>
                <w:sz w:val="24"/>
                <w:szCs w:val="24"/>
              </w:rPr>
              <w:t>ACT Test (ACT) –</w:t>
            </w:r>
            <w:r w:rsidRPr="00767E22">
              <w:rPr>
                <w:rFonts w:ascii="Times New Roman" w:hAnsi="Times New Roman"/>
                <w:sz w:val="24"/>
                <w:szCs w:val="24"/>
              </w:rPr>
              <w:t xml:space="preserve"> The ACT is a nationally recognized assessment used to indicate college readiness.  The ACT is sponsored by ACT, Inc.  </w:t>
            </w:r>
          </w:p>
        </w:tc>
      </w:tr>
      <w:tr w14:paraId="02DA2C3D" w14:textId="77777777" w:rsidTr="00C1084F">
        <w:tblPrEx>
          <w:tblW w:w="0" w:type="auto"/>
          <w:tblLook w:val="00A0"/>
        </w:tblPrEx>
        <w:trPr>
          <w:trHeight w:val="318"/>
        </w:trPr>
        <w:tc>
          <w:tcPr>
            <w:tcW w:w="2692" w:type="dxa"/>
          </w:tcPr>
          <w:p w:rsidR="00B47337" w:rsidRPr="00767E22" w:rsidP="00C1084F" w14:paraId="1D223E4F" w14:textId="77777777">
            <w:pPr>
              <w:spacing w:after="0" w:line="240" w:lineRule="auto"/>
              <w:rPr>
                <w:rFonts w:ascii="Times New Roman" w:hAnsi="Times New Roman"/>
                <w:sz w:val="24"/>
                <w:szCs w:val="24"/>
              </w:rPr>
            </w:pPr>
          </w:p>
        </w:tc>
        <w:tc>
          <w:tcPr>
            <w:tcW w:w="6884" w:type="dxa"/>
            <w:gridSpan w:val="4"/>
          </w:tcPr>
          <w:p w:rsidR="00B47337" w:rsidRPr="00767E22" w:rsidP="00C1084F" w14:paraId="45BD1BA4" w14:textId="77777777">
            <w:pPr>
              <w:spacing w:after="0" w:line="240" w:lineRule="auto"/>
              <w:rPr>
                <w:rFonts w:ascii="Times New Roman" w:hAnsi="Times New Roman"/>
                <w:sz w:val="24"/>
                <w:szCs w:val="24"/>
              </w:rPr>
            </w:pPr>
          </w:p>
        </w:tc>
      </w:tr>
      <w:tr w14:paraId="6B716CE2" w14:textId="77777777" w:rsidTr="00BA2E40">
        <w:tblPrEx>
          <w:tblW w:w="0" w:type="auto"/>
          <w:tblLook w:val="00A0"/>
        </w:tblPrEx>
        <w:tc>
          <w:tcPr>
            <w:tcW w:w="2692" w:type="dxa"/>
            <w:shd w:val="clear" w:color="auto" w:fill="4F81BD"/>
          </w:tcPr>
          <w:p w:rsidR="00B47337" w:rsidRPr="00767E22" w:rsidP="00BA2E40" w14:paraId="06DFC27B" w14:textId="77777777">
            <w:pPr>
              <w:spacing w:after="0"/>
              <w:rPr>
                <w:rFonts w:ascii="Times New Roman" w:hAnsi="Times New Roman"/>
                <w:b/>
                <w:bCs/>
                <w:color w:val="FFFFFF"/>
                <w:sz w:val="24"/>
                <w:szCs w:val="24"/>
              </w:rPr>
            </w:pPr>
            <w:r w:rsidRPr="00767E22">
              <w:rPr>
                <w:rFonts w:ascii="Times New Roman" w:hAnsi="Times New Roman"/>
                <w:b/>
                <w:bCs/>
                <w:color w:val="FFFFFF"/>
                <w:sz w:val="24"/>
                <w:szCs w:val="24"/>
              </w:rPr>
              <w:t>CATEGORY SET</w:t>
            </w:r>
          </w:p>
        </w:tc>
        <w:tc>
          <w:tcPr>
            <w:tcW w:w="6884" w:type="dxa"/>
            <w:gridSpan w:val="4"/>
            <w:shd w:val="clear" w:color="auto" w:fill="4F81BD"/>
          </w:tcPr>
          <w:p w:rsidR="00B47337" w:rsidRPr="00767E22" w:rsidP="00BA2E40" w14:paraId="5134A381" w14:textId="77777777">
            <w:pPr>
              <w:spacing w:after="0"/>
              <w:rPr>
                <w:rFonts w:ascii="Times New Roman" w:hAnsi="Times New Roman"/>
                <w:b/>
                <w:bCs/>
                <w:color w:val="FFFFFF"/>
                <w:sz w:val="24"/>
                <w:szCs w:val="24"/>
              </w:rPr>
            </w:pPr>
            <w:r w:rsidRPr="00767E22">
              <w:rPr>
                <w:rFonts w:ascii="Times New Roman" w:hAnsi="Times New Roman"/>
                <w:b/>
                <w:bCs/>
                <w:color w:val="FFFFFF"/>
                <w:sz w:val="24"/>
                <w:szCs w:val="24"/>
              </w:rPr>
              <w:t>DESCRIPTION</w:t>
            </w:r>
          </w:p>
        </w:tc>
      </w:tr>
      <w:tr w14:paraId="6F2380BA" w14:textId="77777777" w:rsidTr="00BA2E40">
        <w:tblPrEx>
          <w:tblW w:w="0" w:type="auto"/>
          <w:tblLook w:val="00A0"/>
        </w:tblPrEx>
        <w:tc>
          <w:tcPr>
            <w:tcW w:w="2692" w:type="dxa"/>
          </w:tcPr>
          <w:p w:rsidR="00B47337" w:rsidP="00BA2E40" w14:paraId="2D857C18" w14:textId="77777777">
            <w:pPr>
              <w:spacing w:after="0"/>
              <w:rPr>
                <w:rFonts w:ascii="Times New Roman" w:hAnsi="Times New Roman"/>
                <w:b/>
                <w:bCs/>
                <w:sz w:val="24"/>
                <w:szCs w:val="24"/>
              </w:rPr>
            </w:pPr>
            <w:r w:rsidRPr="00767E22">
              <w:rPr>
                <w:rFonts w:ascii="Times New Roman" w:hAnsi="Times New Roman"/>
                <w:b/>
                <w:bCs/>
                <w:sz w:val="24"/>
                <w:szCs w:val="24"/>
              </w:rPr>
              <w:t>Category Set A</w:t>
            </w:r>
          </w:p>
          <w:p w:rsidR="00A0537C" w:rsidRPr="00A0537C" w:rsidP="00A0537C" w14:paraId="796B13A2" w14:textId="60C11CEC">
            <w:pPr>
              <w:spacing w:after="0" w:line="240" w:lineRule="auto"/>
              <w:rPr>
                <w:rFonts w:ascii="Times New Roman" w:hAnsi="Times New Roman"/>
                <w:b/>
                <w:bCs/>
                <w:color w:val="FF0000"/>
              </w:rPr>
            </w:pPr>
            <w:r w:rsidRPr="1C47951B">
              <w:rPr>
                <w:rFonts w:ascii="Times New Roman" w:hAnsi="Times New Roman"/>
                <w:b/>
                <w:bCs/>
                <w:color w:val="FF0000"/>
                <w:sz w:val="24"/>
                <w:szCs w:val="24"/>
              </w:rPr>
              <w:t>Revised!</w:t>
            </w:r>
          </w:p>
        </w:tc>
        <w:tc>
          <w:tcPr>
            <w:tcW w:w="6884" w:type="dxa"/>
            <w:gridSpan w:val="4"/>
          </w:tcPr>
          <w:p w:rsidR="00B47337" w:rsidRPr="00767E22" w:rsidP="00BA2E40" w14:paraId="1BDD1FAC" w14:textId="77777777">
            <w:pPr>
              <w:numPr>
                <w:ilvl w:val="0"/>
                <w:numId w:val="2"/>
              </w:numPr>
              <w:spacing w:after="0"/>
              <w:rPr>
                <w:rFonts w:ascii="Times New Roman" w:hAnsi="Times New Roman"/>
                <w:b/>
                <w:bCs/>
                <w:sz w:val="24"/>
                <w:szCs w:val="24"/>
              </w:rPr>
            </w:pPr>
            <w:r w:rsidRPr="00767E22">
              <w:rPr>
                <w:rFonts w:ascii="Times New Roman" w:hAnsi="Times New Roman"/>
                <w:sz w:val="24"/>
                <w:szCs w:val="24"/>
              </w:rPr>
              <w:t xml:space="preserve">Racial Ethnic </w:t>
            </w:r>
          </w:p>
          <w:p w:rsidR="00B47337" w:rsidRPr="00767E22" w:rsidP="00BA2E40" w14:paraId="0D14B9AB" w14:textId="5C628AEE">
            <w:pPr>
              <w:numPr>
                <w:ilvl w:val="0"/>
                <w:numId w:val="2"/>
              </w:numPr>
              <w:spacing w:after="0"/>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sidRPr="004E0201">
              <w:rPr>
                <w:rFonts w:ascii="Times New Roman" w:hAnsi="Times New Roman"/>
                <w:sz w:val="24"/>
                <w:szCs w:val="24"/>
              </w:rPr>
              <w:t>Sex (Membership)</w:t>
            </w:r>
            <w:r>
              <w:rPr>
                <w:rFonts w:ascii="Times New Roman" w:hAnsi="Times New Roman"/>
                <w:sz w:val="24"/>
                <w:szCs w:val="24"/>
              </w:rPr>
              <w:t>—</w:t>
            </w:r>
            <w:r w:rsidR="00E01BF6">
              <w:rPr>
                <w:rFonts w:ascii="Times New Roman" w:hAnsi="Times New Roman"/>
                <w:sz w:val="24"/>
                <w:szCs w:val="24"/>
              </w:rPr>
              <w:t>Expanded</w:t>
            </w:r>
          </w:p>
        </w:tc>
      </w:tr>
      <w:tr w14:paraId="163A76C2" w14:textId="77777777" w:rsidTr="00BA2E40">
        <w:tblPrEx>
          <w:tblW w:w="0" w:type="auto"/>
          <w:tblLook w:val="00A0"/>
        </w:tblPrEx>
        <w:tc>
          <w:tcPr>
            <w:tcW w:w="2692" w:type="dxa"/>
          </w:tcPr>
          <w:p w:rsidR="00B47337" w:rsidP="00BA2E40" w14:paraId="0D532134" w14:textId="77777777">
            <w:pPr>
              <w:spacing w:after="0"/>
              <w:rPr>
                <w:rFonts w:ascii="Times New Roman" w:hAnsi="Times New Roman"/>
                <w:b/>
                <w:bCs/>
                <w:sz w:val="24"/>
                <w:szCs w:val="24"/>
              </w:rPr>
            </w:pPr>
            <w:r w:rsidRPr="00767E22">
              <w:rPr>
                <w:rFonts w:ascii="Times New Roman" w:hAnsi="Times New Roman"/>
                <w:b/>
                <w:bCs/>
                <w:sz w:val="24"/>
                <w:szCs w:val="24"/>
              </w:rPr>
              <w:t>Category Set B</w:t>
            </w:r>
          </w:p>
          <w:p w:rsidR="00A0537C" w:rsidRPr="00A0537C" w:rsidP="00A0537C" w14:paraId="400E54D5" w14:textId="5E72E6D4">
            <w:pPr>
              <w:spacing w:after="0" w:line="240" w:lineRule="auto"/>
              <w:rPr>
                <w:rFonts w:ascii="Times New Roman" w:hAnsi="Times New Roman"/>
                <w:b/>
                <w:bCs/>
                <w:color w:val="FF0000"/>
              </w:rPr>
            </w:pPr>
            <w:r w:rsidRPr="1C47951B">
              <w:rPr>
                <w:rFonts w:ascii="Times New Roman" w:hAnsi="Times New Roman"/>
                <w:b/>
                <w:bCs/>
                <w:color w:val="FF0000"/>
                <w:sz w:val="24"/>
                <w:szCs w:val="24"/>
              </w:rPr>
              <w:t>Revised!</w:t>
            </w:r>
          </w:p>
        </w:tc>
        <w:tc>
          <w:tcPr>
            <w:tcW w:w="6884" w:type="dxa"/>
            <w:gridSpan w:val="4"/>
          </w:tcPr>
          <w:p w:rsidR="00B47337" w:rsidRPr="00767E22" w:rsidP="004B5D94" w14:paraId="00D95390" w14:textId="77777777">
            <w:pPr>
              <w:numPr>
                <w:ilvl w:val="1"/>
                <w:numId w:val="2"/>
              </w:numPr>
              <w:tabs>
                <w:tab w:val="num" w:pos="728"/>
                <w:tab w:val="clear" w:pos="1440"/>
              </w:tabs>
              <w:spacing w:after="0"/>
              <w:ind w:left="728"/>
              <w:rPr>
                <w:rFonts w:ascii="Times New Roman" w:hAnsi="Times New Roman"/>
                <w:b/>
                <w:bCs/>
                <w:sz w:val="24"/>
                <w:szCs w:val="24"/>
              </w:rPr>
            </w:pPr>
            <w:r w:rsidRPr="00767E22">
              <w:rPr>
                <w:rFonts w:ascii="Times New Roman" w:hAnsi="Times New Roman"/>
                <w:sz w:val="24"/>
                <w:szCs w:val="24"/>
              </w:rPr>
              <w:t>Disability Status (</w:t>
            </w:r>
            <w:r w:rsidRPr="00A64310" w:rsidR="00A64310">
              <w:rPr>
                <w:rFonts w:ascii="Times New Roman" w:hAnsi="Times New Roman"/>
                <w:i/>
                <w:sz w:val="24"/>
                <w:szCs w:val="24"/>
              </w:rPr>
              <w:t>IDEA</w:t>
            </w:r>
            <w:r w:rsidRPr="00767E22">
              <w:rPr>
                <w:rFonts w:ascii="Times New Roman" w:hAnsi="Times New Roman"/>
                <w:sz w:val="24"/>
                <w:szCs w:val="24"/>
              </w:rPr>
              <w:t>)</w:t>
            </w:r>
          </w:p>
          <w:p w:rsidR="00B47337" w:rsidRPr="00767E22" w:rsidP="004B5D94" w14:paraId="2C67692C" w14:textId="72174109">
            <w:pPr>
              <w:numPr>
                <w:ilvl w:val="1"/>
                <w:numId w:val="2"/>
              </w:numPr>
              <w:tabs>
                <w:tab w:val="num" w:pos="728"/>
                <w:tab w:val="clear" w:pos="1440"/>
              </w:tabs>
              <w:spacing w:after="0"/>
              <w:ind w:left="728"/>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sidRPr="004E0201">
              <w:rPr>
                <w:rFonts w:ascii="Times New Roman" w:hAnsi="Times New Roman"/>
                <w:sz w:val="24"/>
                <w:szCs w:val="24"/>
              </w:rPr>
              <w:t>Sex (Membership)</w:t>
            </w:r>
            <w:r>
              <w:rPr>
                <w:rFonts w:ascii="Times New Roman" w:hAnsi="Times New Roman"/>
                <w:sz w:val="24"/>
                <w:szCs w:val="24"/>
              </w:rPr>
              <w:t>—</w:t>
            </w:r>
            <w:r w:rsidR="00E01BF6">
              <w:rPr>
                <w:rFonts w:ascii="Times New Roman" w:hAnsi="Times New Roman"/>
                <w:sz w:val="24"/>
                <w:szCs w:val="24"/>
              </w:rPr>
              <w:t>Expanded</w:t>
            </w:r>
          </w:p>
        </w:tc>
      </w:tr>
      <w:tr w14:paraId="0A13CB18" w14:textId="77777777" w:rsidTr="00BA2E40">
        <w:tblPrEx>
          <w:tblW w:w="0" w:type="auto"/>
          <w:tblLook w:val="00A0"/>
        </w:tblPrEx>
        <w:tc>
          <w:tcPr>
            <w:tcW w:w="2692" w:type="dxa"/>
            <w:tcBorders>
              <w:bottom w:val="single" w:sz="4" w:space="0" w:color="auto"/>
            </w:tcBorders>
          </w:tcPr>
          <w:p w:rsidR="00B47337" w:rsidP="00BA2E40" w14:paraId="787D1FEB" w14:textId="77777777">
            <w:pPr>
              <w:spacing w:after="0"/>
              <w:rPr>
                <w:rFonts w:ascii="Times New Roman" w:hAnsi="Times New Roman"/>
                <w:b/>
                <w:bCs/>
                <w:sz w:val="24"/>
                <w:szCs w:val="24"/>
              </w:rPr>
            </w:pPr>
            <w:r w:rsidRPr="00767E22">
              <w:rPr>
                <w:rFonts w:ascii="Times New Roman" w:hAnsi="Times New Roman"/>
                <w:b/>
                <w:bCs/>
                <w:sz w:val="24"/>
                <w:szCs w:val="24"/>
              </w:rPr>
              <w:t>Category Set C</w:t>
            </w:r>
          </w:p>
          <w:p w:rsidR="00A0537C" w:rsidRPr="00A0537C" w:rsidP="00A0537C" w14:paraId="5BEAB12D" w14:textId="0D98A843">
            <w:pPr>
              <w:spacing w:after="0" w:line="240" w:lineRule="auto"/>
              <w:rPr>
                <w:rFonts w:ascii="Times New Roman" w:hAnsi="Times New Roman"/>
                <w:b/>
                <w:bCs/>
                <w:color w:val="FF0000"/>
              </w:rPr>
            </w:pPr>
            <w:r w:rsidRPr="1C47951B">
              <w:rPr>
                <w:rFonts w:ascii="Times New Roman" w:hAnsi="Times New Roman"/>
                <w:b/>
                <w:bCs/>
                <w:color w:val="FF0000"/>
                <w:sz w:val="24"/>
                <w:szCs w:val="24"/>
              </w:rPr>
              <w:t>Revised!</w:t>
            </w:r>
          </w:p>
        </w:tc>
        <w:tc>
          <w:tcPr>
            <w:tcW w:w="6884" w:type="dxa"/>
            <w:gridSpan w:val="4"/>
            <w:tcBorders>
              <w:bottom w:val="single" w:sz="4" w:space="0" w:color="auto"/>
            </w:tcBorders>
          </w:tcPr>
          <w:p w:rsidR="00B47337" w:rsidRPr="00767E22" w:rsidP="00BA2E40" w14:paraId="559BF27C" w14:textId="4536541F">
            <w:pPr>
              <w:numPr>
                <w:ilvl w:val="1"/>
                <w:numId w:val="2"/>
              </w:numPr>
              <w:tabs>
                <w:tab w:val="num" w:pos="728"/>
                <w:tab w:val="clear" w:pos="1440"/>
              </w:tabs>
              <w:spacing w:after="0"/>
              <w:ind w:left="728"/>
              <w:rPr>
                <w:rFonts w:ascii="Times New Roman" w:hAnsi="Times New Roman"/>
                <w:b/>
                <w:bCs/>
                <w:sz w:val="24"/>
                <w:szCs w:val="24"/>
              </w:rPr>
            </w:pPr>
            <w:r>
              <w:rPr>
                <w:rFonts w:ascii="Times New Roman" w:hAnsi="Times New Roman"/>
                <w:sz w:val="24"/>
                <w:szCs w:val="24"/>
              </w:rPr>
              <w:t>EL Status (Only)</w:t>
            </w:r>
          </w:p>
          <w:p w:rsidR="00B47337" w:rsidRPr="00767E22" w:rsidP="004B5D94" w14:paraId="5AB26D31" w14:textId="4A8602D9">
            <w:pPr>
              <w:numPr>
                <w:ilvl w:val="1"/>
                <w:numId w:val="2"/>
              </w:numPr>
              <w:tabs>
                <w:tab w:val="num" w:pos="728"/>
                <w:tab w:val="clear" w:pos="1440"/>
              </w:tabs>
              <w:spacing w:after="0"/>
              <w:ind w:left="728"/>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sidRPr="004E0201">
              <w:rPr>
                <w:rFonts w:ascii="Times New Roman" w:hAnsi="Times New Roman"/>
                <w:sz w:val="24"/>
                <w:szCs w:val="24"/>
              </w:rPr>
              <w:t>Sex (Membership)</w:t>
            </w:r>
            <w:r>
              <w:rPr>
                <w:rFonts w:ascii="Times New Roman" w:hAnsi="Times New Roman"/>
                <w:sz w:val="24"/>
                <w:szCs w:val="24"/>
              </w:rPr>
              <w:t>—</w:t>
            </w:r>
            <w:r w:rsidR="00E01BF6">
              <w:rPr>
                <w:rFonts w:ascii="Times New Roman" w:hAnsi="Times New Roman"/>
                <w:sz w:val="24"/>
                <w:szCs w:val="24"/>
              </w:rPr>
              <w:t>Expanded</w:t>
            </w:r>
          </w:p>
        </w:tc>
      </w:tr>
    </w:tbl>
    <w:p w:rsidR="00B47337" w14:paraId="3463067A" w14:textId="77777777">
      <w:pPr>
        <w:spacing w:after="0" w:line="240" w:lineRule="auto"/>
        <w:rPr>
          <w:sz w:val="24"/>
          <w:szCs w:val="24"/>
        </w:rPr>
      </w:pPr>
    </w:p>
    <w:p w:rsidR="00F76641" w14:paraId="152A4498" w14:textId="77777777">
      <w:pPr>
        <w:spacing w:after="0" w:line="240" w:lineRule="auto"/>
        <w:rPr>
          <w:sz w:val="24"/>
          <w:szCs w:val="24"/>
        </w:rPr>
      </w:pPr>
    </w:p>
    <w:p w:rsidR="00D132A8" w14:paraId="21729D4F" w14:textId="2561D3BD">
      <w:pPr>
        <w:spacing w:after="0" w:line="240" w:lineRule="auto"/>
        <w:rPr>
          <w:sz w:val="24"/>
          <w:szCs w:val="24"/>
        </w:rPr>
      </w:pPr>
    </w:p>
    <w:p w:rsidR="00D132A8" w14:paraId="510AC62F" w14:textId="77777777">
      <w:pPr>
        <w:spacing w:after="0" w:line="240" w:lineRule="auto"/>
        <w:rPr>
          <w:sz w:val="24"/>
          <w:szCs w:val="24"/>
        </w:rPr>
      </w:pPr>
    </w:p>
    <w:p w:rsidR="00D132A8" w:rsidP="002005C5" w14:paraId="0C36E6CD" w14:textId="77777777">
      <w:pPr>
        <w:spacing w:after="0" w:line="240" w:lineRule="auto"/>
        <w:contextualSpacing/>
        <w:rPr>
          <w:rFonts w:ascii="Times New Roman" w:hAnsi="Times New Roman"/>
          <w:b/>
          <w:color w:val="FF0000"/>
          <w:sz w:val="24"/>
          <w:szCs w:val="24"/>
        </w:rPr>
      </w:pPr>
    </w:p>
    <w:p w:rsidR="0091342F" w:rsidP="002005C5" w14:paraId="2D1BF240" w14:textId="77777777">
      <w:pPr>
        <w:spacing w:after="0" w:line="240" w:lineRule="auto"/>
        <w:contextualSpacing/>
        <w:rPr>
          <w:rFonts w:ascii="Times New Roman" w:hAnsi="Times New Roman"/>
          <w:b/>
          <w:color w:val="FF0000"/>
          <w:sz w:val="24"/>
          <w:szCs w:val="24"/>
        </w:rPr>
      </w:pPr>
    </w:p>
    <w:p w:rsidR="0091342F" w:rsidP="002005C5" w14:paraId="24294895" w14:textId="77777777">
      <w:pPr>
        <w:spacing w:after="0" w:line="240" w:lineRule="auto"/>
        <w:contextualSpacing/>
        <w:rPr>
          <w:rFonts w:ascii="Times New Roman" w:hAnsi="Times New Roman"/>
          <w:b/>
          <w:color w:val="FF0000"/>
          <w:sz w:val="24"/>
          <w:szCs w:val="24"/>
        </w:rPr>
      </w:pPr>
    </w:p>
    <w:p w:rsidR="0091342F" w:rsidP="002005C5" w14:paraId="5ED252F8" w14:textId="77777777">
      <w:pPr>
        <w:spacing w:after="0" w:line="240" w:lineRule="auto"/>
        <w:contextualSpacing/>
        <w:rPr>
          <w:rFonts w:ascii="Times New Roman" w:hAnsi="Times New Roman"/>
          <w:b/>
          <w:color w:val="FF0000"/>
          <w:sz w:val="24"/>
          <w:szCs w:val="24"/>
        </w:rPr>
      </w:pPr>
    </w:p>
    <w:p w:rsidR="0091342F" w:rsidP="002005C5" w14:paraId="45C5E1F0" w14:textId="77777777">
      <w:pPr>
        <w:spacing w:after="0" w:line="240" w:lineRule="auto"/>
        <w:contextualSpacing/>
        <w:rPr>
          <w:rFonts w:ascii="Times New Roman" w:hAnsi="Times New Roman"/>
          <w:b/>
          <w:color w:val="FF0000"/>
          <w:sz w:val="24"/>
          <w:szCs w:val="24"/>
        </w:rPr>
      </w:pPr>
    </w:p>
    <w:p w:rsidR="0091342F" w:rsidP="002005C5" w14:paraId="537998F7" w14:textId="77777777">
      <w:pPr>
        <w:spacing w:after="0" w:line="240" w:lineRule="auto"/>
        <w:contextualSpacing/>
        <w:rPr>
          <w:rFonts w:ascii="Times New Roman" w:hAnsi="Times New Roman"/>
          <w:b/>
          <w:color w:val="FF0000"/>
          <w:sz w:val="24"/>
          <w:szCs w:val="24"/>
        </w:rPr>
      </w:pPr>
    </w:p>
    <w:p w:rsidR="0091342F" w:rsidP="29BC0BC7" w14:paraId="7AEE2154" w14:textId="77777777">
      <w:pPr>
        <w:spacing w:after="0" w:line="240" w:lineRule="auto"/>
        <w:contextualSpacing/>
        <w:rPr>
          <w:rFonts w:ascii="Times New Roman" w:hAnsi="Times New Roman"/>
          <w:b/>
          <w:bCs/>
          <w:color w:val="FF0000"/>
          <w:sz w:val="24"/>
          <w:szCs w:val="24"/>
        </w:rPr>
      </w:pPr>
    </w:p>
    <w:p w:rsidR="29BC0BC7" w:rsidP="29BC0BC7" w14:paraId="26D40B79" w14:textId="492AE547">
      <w:pPr>
        <w:spacing w:after="0" w:line="240" w:lineRule="auto"/>
        <w:rPr>
          <w:rFonts w:ascii="Times New Roman" w:hAnsi="Times New Roman"/>
          <w:b/>
          <w:bCs/>
          <w:color w:val="FF0000"/>
        </w:rPr>
      </w:pPr>
    </w:p>
    <w:p w:rsidR="29BC0BC7" w:rsidP="29BC0BC7" w14:paraId="776E1B4C" w14:textId="3EF81C69">
      <w:pPr>
        <w:spacing w:after="0" w:line="240" w:lineRule="auto"/>
        <w:rPr>
          <w:rFonts w:ascii="Times New Roman" w:hAnsi="Times New Roman"/>
          <w:b/>
          <w:bCs/>
          <w:color w:val="FF0000"/>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8"/>
        <w:gridCol w:w="2051"/>
        <w:gridCol w:w="2330"/>
        <w:gridCol w:w="815"/>
        <w:gridCol w:w="1516"/>
      </w:tblGrid>
      <w:tr w14:paraId="3C68941B" w14:textId="77777777" w:rsidTr="00697A08">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834" w:type="dxa"/>
            <w:gridSpan w:val="4"/>
            <w:tcBorders>
              <w:top w:val="single" w:sz="4" w:space="0" w:color="auto"/>
            </w:tcBorders>
            <w:shd w:val="clear" w:color="auto" w:fill="4F81BD"/>
          </w:tcPr>
          <w:p w:rsidR="002005C5" w:rsidRPr="009378D3" w:rsidP="0028729E" w14:paraId="6D2E04BB" w14:textId="1DF977C5">
            <w:pPr>
              <w:spacing w:after="0"/>
              <w:rPr>
                <w:rFonts w:ascii="Times New Roman" w:hAnsi="Times New Roman"/>
                <w:b/>
                <w:bCs/>
                <w:color w:val="FFFFFF"/>
                <w:sz w:val="24"/>
                <w:szCs w:val="24"/>
              </w:rPr>
            </w:pPr>
            <w:r w:rsidRPr="009378D3">
              <w:rPr>
                <w:sz w:val="24"/>
                <w:szCs w:val="24"/>
              </w:rPr>
              <w:br w:type="page"/>
            </w:r>
            <w:r w:rsidRPr="009378D3">
              <w:rPr>
                <w:rFonts w:ascii="Times New Roman" w:hAnsi="Times New Roman"/>
                <w:b/>
                <w:bCs/>
                <w:color w:val="FFFFFF"/>
                <w:sz w:val="24"/>
                <w:szCs w:val="24"/>
              </w:rPr>
              <w:t xml:space="preserve">Group Name:    </w:t>
            </w:r>
            <w:r w:rsidRPr="009378D3">
              <w:rPr>
                <w:rFonts w:ascii="Times New Roman" w:hAnsi="Times New Roman"/>
                <w:b/>
                <w:color w:val="FFFFFF"/>
                <w:sz w:val="24"/>
                <w:szCs w:val="24"/>
              </w:rPr>
              <w:t xml:space="preserve">School </w:t>
            </w:r>
            <w:r w:rsidR="0028729E">
              <w:rPr>
                <w:rFonts w:ascii="Times New Roman" w:hAnsi="Times New Roman"/>
                <w:b/>
                <w:color w:val="FFFFFF"/>
                <w:sz w:val="24"/>
                <w:szCs w:val="24"/>
              </w:rPr>
              <w:t>fiber-optic connection</w:t>
            </w:r>
            <w:r w:rsidRPr="009378D3">
              <w:rPr>
                <w:rFonts w:ascii="Times New Roman" w:hAnsi="Times New Roman"/>
                <w:b/>
                <w:color w:val="FFFFFF"/>
                <w:sz w:val="24"/>
                <w:szCs w:val="24"/>
              </w:rPr>
              <w:t xml:space="preserve"> </w:t>
            </w:r>
          </w:p>
        </w:tc>
        <w:tc>
          <w:tcPr>
            <w:tcW w:w="1516" w:type="dxa"/>
            <w:tcBorders>
              <w:top w:val="single" w:sz="4" w:space="0" w:color="auto"/>
            </w:tcBorders>
            <w:shd w:val="clear" w:color="auto" w:fill="4F81BD"/>
          </w:tcPr>
          <w:p w:rsidR="002005C5" w:rsidRPr="006376C8" w:rsidP="0028729E" w14:paraId="19786FE0" w14:textId="0B3EAA4C">
            <w:pPr>
              <w:spacing w:after="0"/>
              <w:jc w:val="right"/>
              <w:rPr>
                <w:rFonts w:ascii="Times New Roman" w:hAnsi="Times New Roman"/>
                <w:b/>
                <w:bCs/>
                <w:color w:val="FFFFFF"/>
                <w:sz w:val="24"/>
                <w:szCs w:val="24"/>
              </w:rPr>
            </w:pPr>
            <w:r w:rsidRPr="009378D3">
              <w:rPr>
                <w:rFonts w:ascii="Times New Roman" w:hAnsi="Times New Roman"/>
                <w:b/>
                <w:bCs/>
                <w:color w:val="FFFFFF"/>
                <w:sz w:val="24"/>
                <w:szCs w:val="24"/>
              </w:rPr>
              <w:t>DG: 101</w:t>
            </w:r>
            <w:r>
              <w:rPr>
                <w:rFonts w:ascii="Times New Roman" w:hAnsi="Times New Roman"/>
                <w:b/>
                <w:bCs/>
                <w:color w:val="FFFFFF"/>
                <w:sz w:val="24"/>
                <w:szCs w:val="24"/>
              </w:rPr>
              <w:t>6</w:t>
            </w:r>
          </w:p>
        </w:tc>
      </w:tr>
      <w:tr w14:paraId="76A0D8B7" w14:textId="77777777" w:rsidTr="00697A08">
        <w:tblPrEx>
          <w:tblW w:w="0" w:type="auto"/>
          <w:tblLook w:val="00A0"/>
        </w:tblPrEx>
        <w:tc>
          <w:tcPr>
            <w:tcW w:w="2638" w:type="dxa"/>
          </w:tcPr>
          <w:p w:rsidR="002005C5" w:rsidRPr="006376C8" w:rsidP="0028729E" w14:paraId="13069E56"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12" w:type="dxa"/>
            <w:gridSpan w:val="4"/>
          </w:tcPr>
          <w:p w:rsidR="002005C5" w:rsidRPr="006376C8" w:rsidP="0028729E" w14:paraId="7FF50A80" w14:textId="3C1EC0F9">
            <w:pPr>
              <w:spacing w:after="0" w:line="240" w:lineRule="auto"/>
              <w:ind w:left="8"/>
              <w:rPr>
                <w:rFonts w:ascii="Times New Roman" w:hAnsi="Times New Roman"/>
                <w:bCs/>
                <w:sz w:val="24"/>
                <w:szCs w:val="24"/>
              </w:rPr>
            </w:pPr>
            <w:r>
              <w:rPr>
                <w:rFonts w:ascii="Times New Roman" w:hAnsi="Times New Roman"/>
                <w:sz w:val="24"/>
                <w:szCs w:val="24"/>
              </w:rPr>
              <w:t xml:space="preserve">An indication of whether the school is connected to the internet through fiber-optic connection. </w:t>
            </w:r>
          </w:p>
        </w:tc>
      </w:tr>
      <w:tr w14:paraId="1FA254AF" w14:textId="77777777" w:rsidTr="00697A08">
        <w:tblPrEx>
          <w:tblW w:w="0" w:type="auto"/>
          <w:tblLook w:val="00A0"/>
        </w:tblPrEx>
        <w:tc>
          <w:tcPr>
            <w:tcW w:w="2638" w:type="dxa"/>
          </w:tcPr>
          <w:p w:rsidR="002005C5" w:rsidRPr="006376C8" w:rsidP="0028729E" w14:paraId="13A6ED3A"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712" w:type="dxa"/>
            <w:gridSpan w:val="4"/>
          </w:tcPr>
          <w:p w:rsidR="00AB3C98" w:rsidRPr="00973042" w:rsidP="00B56622" w14:paraId="031CE471" w14:textId="77777777">
            <w:pPr>
              <w:numPr>
                <w:ilvl w:val="0"/>
                <w:numId w:val="22"/>
              </w:numPr>
              <w:spacing w:after="0"/>
              <w:rPr>
                <w:b/>
                <w:bCs/>
                <w:sz w:val="24"/>
                <w:szCs w:val="24"/>
              </w:rPr>
            </w:pPr>
            <w:r w:rsidRPr="00973042">
              <w:rPr>
                <w:rFonts w:ascii="Times New Roman" w:hAnsi="Times New Roman"/>
                <w:sz w:val="24"/>
                <w:szCs w:val="24"/>
              </w:rPr>
              <w:t>Yes</w:t>
            </w:r>
          </w:p>
          <w:p w:rsidR="002005C5" w:rsidRPr="00AB3C98" w:rsidP="00B56622" w14:paraId="05E79095" w14:textId="6B738164">
            <w:pPr>
              <w:numPr>
                <w:ilvl w:val="0"/>
                <w:numId w:val="22"/>
              </w:numPr>
              <w:spacing w:after="0"/>
              <w:rPr>
                <w:b/>
                <w:bCs/>
                <w:sz w:val="24"/>
                <w:szCs w:val="24"/>
              </w:rPr>
            </w:pPr>
            <w:r w:rsidRPr="00973042">
              <w:rPr>
                <w:rFonts w:ascii="Times New Roman" w:hAnsi="Times New Roman"/>
                <w:sz w:val="24"/>
                <w:szCs w:val="24"/>
              </w:rPr>
              <w:t>No</w:t>
            </w:r>
          </w:p>
        </w:tc>
      </w:tr>
      <w:tr w14:paraId="40EAD1B8" w14:textId="77777777" w:rsidTr="00697A08">
        <w:tblPrEx>
          <w:tblW w:w="0" w:type="auto"/>
          <w:tblLook w:val="00A0"/>
        </w:tblPrEx>
        <w:tc>
          <w:tcPr>
            <w:tcW w:w="2638" w:type="dxa"/>
          </w:tcPr>
          <w:p w:rsidR="002005C5" w:rsidRPr="006376C8" w:rsidP="0028729E" w14:paraId="31978C06" w14:textId="77777777">
            <w:pPr>
              <w:spacing w:after="0"/>
              <w:rPr>
                <w:rFonts w:ascii="Times New Roman" w:hAnsi="Times New Roman"/>
                <w:b/>
                <w:bCs/>
                <w:sz w:val="24"/>
                <w:szCs w:val="24"/>
              </w:rPr>
            </w:pPr>
            <w:r w:rsidRPr="006376C8">
              <w:rPr>
                <w:rFonts w:ascii="Times New Roman" w:hAnsi="Times New Roman"/>
                <w:b/>
                <w:sz w:val="24"/>
                <w:szCs w:val="24"/>
              </w:rPr>
              <w:t>Reporting Period</w:t>
            </w:r>
            <w:r>
              <w:rPr>
                <w:rFonts w:ascii="Times New Roman" w:hAnsi="Times New Roman"/>
                <w:b/>
                <w:sz w:val="24"/>
                <w:szCs w:val="24"/>
              </w:rPr>
              <w:t xml:space="preserve"> </w:t>
            </w:r>
            <w:r w:rsidRPr="006376C8">
              <w:rPr>
                <w:rFonts w:ascii="Times New Roman" w:hAnsi="Times New Roman"/>
                <w:b/>
                <w:sz w:val="24"/>
                <w:szCs w:val="24"/>
              </w:rPr>
              <w:t xml:space="preserve"> </w:t>
            </w:r>
          </w:p>
        </w:tc>
        <w:tc>
          <w:tcPr>
            <w:tcW w:w="6712" w:type="dxa"/>
            <w:gridSpan w:val="4"/>
          </w:tcPr>
          <w:p w:rsidR="002005C5" w:rsidRPr="005168D8" w:rsidP="0028729E" w14:paraId="1DE3A2D7" w14:textId="77777777">
            <w:pPr>
              <w:spacing w:after="0"/>
              <w:rPr>
                <w:rFonts w:ascii="Times New Roman" w:hAnsi="Times New Roman"/>
                <w:sz w:val="24"/>
                <w:szCs w:val="24"/>
              </w:rPr>
            </w:pPr>
            <w:r w:rsidRPr="00A80776">
              <w:rPr>
                <w:rFonts w:ascii="Times New Roman" w:hAnsi="Times New Roman"/>
                <w:sz w:val="24"/>
                <w:szCs w:val="24"/>
              </w:rPr>
              <w:t>October 1</w:t>
            </w:r>
          </w:p>
        </w:tc>
      </w:tr>
      <w:tr w14:paraId="50CAA2DD" w14:textId="77777777" w:rsidTr="00697A08">
        <w:tblPrEx>
          <w:tblW w:w="0" w:type="auto"/>
          <w:tblLook w:val="00A0"/>
        </w:tblPrEx>
        <w:tc>
          <w:tcPr>
            <w:tcW w:w="2638" w:type="dxa"/>
          </w:tcPr>
          <w:p w:rsidR="002005C5" w:rsidRPr="004036F0" w:rsidP="0028729E" w14:paraId="0B7C61DA" w14:textId="77777777">
            <w:pPr>
              <w:spacing w:after="0"/>
              <w:rPr>
                <w:rFonts w:ascii="Times New Roman" w:hAnsi="Times New Roman"/>
                <w:b/>
                <w:bCs/>
                <w:sz w:val="24"/>
                <w:szCs w:val="24"/>
              </w:rPr>
            </w:pPr>
            <w:r w:rsidRPr="004036F0">
              <w:rPr>
                <w:rFonts w:ascii="Times New Roman" w:hAnsi="Times New Roman"/>
                <w:b/>
                <w:sz w:val="24"/>
                <w:szCs w:val="24"/>
              </w:rPr>
              <w:t>Reporting Levels</w:t>
            </w:r>
          </w:p>
        </w:tc>
        <w:tc>
          <w:tcPr>
            <w:tcW w:w="2051" w:type="dxa"/>
          </w:tcPr>
          <w:p w:rsidR="002005C5" w:rsidRPr="006376C8" w:rsidP="0028729E" w14:paraId="3DC2B226"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30" w:type="dxa"/>
          </w:tcPr>
          <w:p w:rsidR="002005C5" w:rsidRPr="006376C8" w:rsidP="0028729E" w14:paraId="7139405B"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p>
        </w:tc>
        <w:tc>
          <w:tcPr>
            <w:tcW w:w="2331" w:type="dxa"/>
            <w:gridSpan w:val="2"/>
          </w:tcPr>
          <w:p w:rsidR="002005C5" w:rsidRPr="006376C8" w:rsidP="0028729E" w14:paraId="3C66DA1F"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02497A96" w14:textId="77777777" w:rsidTr="00697A08">
        <w:tblPrEx>
          <w:tblW w:w="0" w:type="auto"/>
          <w:tblLook w:val="00A0"/>
        </w:tblPrEx>
        <w:tc>
          <w:tcPr>
            <w:tcW w:w="2638" w:type="dxa"/>
          </w:tcPr>
          <w:p w:rsidR="002005C5" w:rsidRPr="006376C8" w:rsidP="0028729E" w14:paraId="08D6DCB1" w14:textId="77777777">
            <w:pPr>
              <w:spacing w:after="0"/>
              <w:rPr>
                <w:rFonts w:ascii="Times New Roman" w:hAnsi="Times New Roman"/>
                <w:b/>
                <w:bCs/>
                <w:sz w:val="24"/>
                <w:szCs w:val="24"/>
              </w:rPr>
            </w:pPr>
            <w:r>
              <w:rPr>
                <w:rFonts w:ascii="Times New Roman" w:hAnsi="Times New Roman"/>
                <w:b/>
                <w:bCs/>
                <w:sz w:val="24"/>
                <w:szCs w:val="24"/>
              </w:rPr>
              <w:t>Education Unit Total</w:t>
            </w:r>
          </w:p>
        </w:tc>
        <w:tc>
          <w:tcPr>
            <w:tcW w:w="6712" w:type="dxa"/>
            <w:gridSpan w:val="4"/>
          </w:tcPr>
          <w:p w:rsidR="002005C5" w:rsidRPr="006376C8" w:rsidP="0028729E" w14:paraId="35DD3510" w14:textId="77777777">
            <w:pPr>
              <w:spacing w:after="0"/>
              <w:rPr>
                <w:b/>
                <w:bCs/>
                <w:sz w:val="24"/>
                <w:szCs w:val="24"/>
              </w:rPr>
            </w:pPr>
            <w:r w:rsidRPr="00767E22">
              <w:rPr>
                <w:rFonts w:ascii="Wingdings 2" w:eastAsia="Wingdings 2" w:hAnsi="Wingdings 2" w:cs="Wingdings 2"/>
                <w:bCs/>
                <w:sz w:val="24"/>
                <w:szCs w:val="24"/>
              </w:rPr>
              <w:t>£</w:t>
            </w:r>
          </w:p>
        </w:tc>
      </w:tr>
      <w:tr w14:paraId="209EED71" w14:textId="77777777" w:rsidTr="00697A08">
        <w:tblPrEx>
          <w:tblW w:w="0" w:type="auto"/>
          <w:tblLook w:val="00A0"/>
        </w:tblPrEx>
        <w:tc>
          <w:tcPr>
            <w:tcW w:w="2638" w:type="dxa"/>
          </w:tcPr>
          <w:p w:rsidR="002005C5" w:rsidRPr="006376C8" w:rsidP="0028729E" w14:paraId="57F082D0"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6712" w:type="dxa"/>
            <w:gridSpan w:val="4"/>
          </w:tcPr>
          <w:p w:rsidR="002005C5" w:rsidRPr="00F45AA9" w:rsidP="0028729E" w14:paraId="40D759DB" w14:textId="02DDD2FF">
            <w:pPr>
              <w:spacing w:after="0"/>
              <w:rPr>
                <w:rFonts w:ascii="Times New Roman" w:hAnsi="Times New Roman"/>
                <w:sz w:val="24"/>
                <w:szCs w:val="24"/>
              </w:rPr>
            </w:pPr>
          </w:p>
        </w:tc>
      </w:tr>
    </w:tbl>
    <w:p w:rsidR="0028729E" w:rsidP="0028729E" w14:paraId="27B35F00" w14:textId="3D5064A8">
      <w:pPr>
        <w:spacing w:after="0" w:line="240" w:lineRule="auto"/>
        <w:contextualSpacing/>
        <w:rPr>
          <w:rFonts w:ascii="Times New Roman" w:hAnsi="Times New Roman"/>
          <w:b/>
          <w:color w:val="FF0000"/>
          <w:sz w:val="24"/>
          <w:szCs w:val="24"/>
        </w:rPr>
      </w:pPr>
    </w:p>
    <w:p w:rsidR="00CC7454" w:rsidP="0028729E" w14:paraId="34D94B62" w14:textId="77777777">
      <w:pPr>
        <w:spacing w:after="0" w:line="240" w:lineRule="auto"/>
        <w:contextualSpacing/>
        <w:rPr>
          <w:rFonts w:ascii="Times New Roman" w:hAnsi="Times New Roman"/>
          <w:b/>
          <w:color w:val="FF0000"/>
          <w:sz w:val="24"/>
          <w:szCs w:val="24"/>
        </w:rPr>
      </w:pPr>
    </w:p>
    <w:p w:rsidR="00CC7454" w:rsidRPr="009378D3" w:rsidP="0028729E" w14:paraId="0F2DB8EF" w14:textId="77777777">
      <w:pPr>
        <w:spacing w:after="0" w:line="240" w:lineRule="auto"/>
        <w:contextualSpacing/>
        <w:rPr>
          <w:rFonts w:ascii="Times New Roman" w:hAnsi="Times New Roman"/>
          <w:b/>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8"/>
        <w:gridCol w:w="2051"/>
        <w:gridCol w:w="2330"/>
        <w:gridCol w:w="815"/>
        <w:gridCol w:w="1516"/>
      </w:tblGrid>
      <w:tr w14:paraId="007CBE39" w14:textId="77777777" w:rsidTr="0028729E">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028" w:type="dxa"/>
            <w:gridSpan w:val="4"/>
            <w:tcBorders>
              <w:top w:val="single" w:sz="4" w:space="0" w:color="auto"/>
            </w:tcBorders>
            <w:shd w:val="clear" w:color="auto" w:fill="4F81BD"/>
          </w:tcPr>
          <w:p w:rsidR="0028729E" w:rsidRPr="009378D3" w:rsidP="0028729E" w14:paraId="2750447D" w14:textId="73DB102B">
            <w:pPr>
              <w:spacing w:after="0"/>
              <w:rPr>
                <w:rFonts w:ascii="Times New Roman" w:hAnsi="Times New Roman"/>
                <w:b/>
                <w:bCs/>
                <w:color w:val="FFFFFF"/>
                <w:sz w:val="24"/>
                <w:szCs w:val="24"/>
              </w:rPr>
            </w:pPr>
            <w:r w:rsidRPr="009378D3">
              <w:rPr>
                <w:sz w:val="24"/>
                <w:szCs w:val="24"/>
              </w:rPr>
              <w:br w:type="page"/>
            </w:r>
            <w:r w:rsidRPr="009378D3">
              <w:rPr>
                <w:rFonts w:ascii="Times New Roman" w:hAnsi="Times New Roman"/>
                <w:b/>
                <w:bCs/>
                <w:color w:val="FFFFFF"/>
                <w:sz w:val="24"/>
                <w:szCs w:val="24"/>
              </w:rPr>
              <w:t xml:space="preserve">Group Name:    </w:t>
            </w:r>
            <w:r w:rsidRPr="009378D3">
              <w:rPr>
                <w:rFonts w:ascii="Times New Roman" w:hAnsi="Times New Roman"/>
                <w:b/>
                <w:color w:val="FFFFFF"/>
                <w:sz w:val="24"/>
                <w:szCs w:val="24"/>
              </w:rPr>
              <w:t>School</w:t>
            </w:r>
            <w:r>
              <w:rPr>
                <w:rFonts w:ascii="Times New Roman" w:hAnsi="Times New Roman"/>
                <w:b/>
                <w:color w:val="FFFFFF"/>
                <w:sz w:val="24"/>
                <w:szCs w:val="24"/>
              </w:rPr>
              <w:t>-issued devices</w:t>
            </w:r>
          </w:p>
        </w:tc>
        <w:tc>
          <w:tcPr>
            <w:tcW w:w="1548" w:type="dxa"/>
            <w:tcBorders>
              <w:top w:val="single" w:sz="4" w:space="0" w:color="auto"/>
            </w:tcBorders>
            <w:shd w:val="clear" w:color="auto" w:fill="4F81BD"/>
          </w:tcPr>
          <w:p w:rsidR="0028729E" w:rsidRPr="006376C8" w:rsidP="0028729E" w14:paraId="4D603FCF" w14:textId="7AE5BAAD">
            <w:pPr>
              <w:spacing w:after="0"/>
              <w:jc w:val="right"/>
              <w:rPr>
                <w:rFonts w:ascii="Times New Roman" w:hAnsi="Times New Roman"/>
                <w:b/>
                <w:bCs/>
                <w:color w:val="FFFFFF"/>
                <w:sz w:val="24"/>
                <w:szCs w:val="24"/>
              </w:rPr>
            </w:pPr>
            <w:r w:rsidRPr="009378D3">
              <w:rPr>
                <w:rFonts w:ascii="Times New Roman" w:hAnsi="Times New Roman"/>
                <w:b/>
                <w:bCs/>
                <w:color w:val="FFFFFF"/>
                <w:sz w:val="24"/>
                <w:szCs w:val="24"/>
              </w:rPr>
              <w:t>DG: 101</w:t>
            </w:r>
            <w:r>
              <w:rPr>
                <w:rFonts w:ascii="Times New Roman" w:hAnsi="Times New Roman"/>
                <w:b/>
                <w:bCs/>
                <w:color w:val="FFFFFF"/>
                <w:sz w:val="24"/>
                <w:szCs w:val="24"/>
              </w:rPr>
              <w:t>7</w:t>
            </w:r>
          </w:p>
        </w:tc>
      </w:tr>
      <w:tr w14:paraId="0E3EE6EC" w14:textId="77777777" w:rsidTr="0028729E">
        <w:tblPrEx>
          <w:tblW w:w="0" w:type="auto"/>
          <w:tblLook w:val="00A0"/>
        </w:tblPrEx>
        <w:tc>
          <w:tcPr>
            <w:tcW w:w="2692" w:type="dxa"/>
          </w:tcPr>
          <w:p w:rsidR="0028729E" w:rsidRPr="006376C8" w:rsidP="0028729E" w14:paraId="4C9A31E6"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28729E" w:rsidRPr="006376C8" w:rsidP="0028729E" w14:paraId="5279304D" w14:textId="7314ACF4">
            <w:pPr>
              <w:spacing w:after="0" w:line="240" w:lineRule="auto"/>
              <w:ind w:left="8"/>
              <w:rPr>
                <w:rFonts w:ascii="Times New Roman" w:hAnsi="Times New Roman"/>
                <w:bCs/>
                <w:sz w:val="24"/>
                <w:szCs w:val="24"/>
              </w:rPr>
            </w:pPr>
            <w:r>
              <w:rPr>
                <w:rFonts w:ascii="Times New Roman" w:hAnsi="Times New Roman"/>
                <w:sz w:val="24"/>
                <w:szCs w:val="24"/>
              </w:rPr>
              <w:t xml:space="preserve">An indication of whether students are allowed to take home school-issued devices for learning use. </w:t>
            </w:r>
          </w:p>
        </w:tc>
      </w:tr>
      <w:tr w14:paraId="5055C25E" w14:textId="77777777" w:rsidTr="0028729E">
        <w:tblPrEx>
          <w:tblW w:w="0" w:type="auto"/>
          <w:tblLook w:val="00A0"/>
        </w:tblPrEx>
        <w:tc>
          <w:tcPr>
            <w:tcW w:w="2692" w:type="dxa"/>
          </w:tcPr>
          <w:p w:rsidR="0028729E" w:rsidRPr="006376C8" w:rsidP="0028729E" w14:paraId="1E2DA342"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AB3C98" w:rsidRPr="00973042" w:rsidP="00B56622" w14:paraId="0CED33E8" w14:textId="77777777">
            <w:pPr>
              <w:numPr>
                <w:ilvl w:val="0"/>
                <w:numId w:val="22"/>
              </w:numPr>
              <w:spacing w:after="0"/>
              <w:rPr>
                <w:b/>
                <w:bCs/>
                <w:sz w:val="24"/>
                <w:szCs w:val="24"/>
              </w:rPr>
            </w:pPr>
            <w:r w:rsidRPr="00973042">
              <w:rPr>
                <w:rFonts w:ascii="Times New Roman" w:hAnsi="Times New Roman"/>
                <w:sz w:val="24"/>
                <w:szCs w:val="24"/>
              </w:rPr>
              <w:t>Yes</w:t>
            </w:r>
          </w:p>
          <w:p w:rsidR="0028729E" w:rsidRPr="006376C8" w:rsidP="00B56622" w14:paraId="57DCE54E" w14:textId="02ECF2FF">
            <w:pPr>
              <w:pStyle w:val="ListParagraph"/>
              <w:numPr>
                <w:ilvl w:val="0"/>
                <w:numId w:val="22"/>
              </w:numPr>
              <w:spacing w:after="0"/>
              <w:rPr>
                <w:rFonts w:ascii="Times New Roman" w:hAnsi="Times New Roman"/>
                <w:b/>
                <w:bCs/>
                <w:sz w:val="24"/>
                <w:szCs w:val="24"/>
              </w:rPr>
            </w:pPr>
            <w:r w:rsidRPr="00973042">
              <w:rPr>
                <w:rFonts w:ascii="Times New Roman" w:hAnsi="Times New Roman"/>
                <w:sz w:val="24"/>
                <w:szCs w:val="24"/>
              </w:rPr>
              <w:t>No</w:t>
            </w:r>
          </w:p>
        </w:tc>
      </w:tr>
      <w:tr w14:paraId="00CA1EF3" w14:textId="77777777" w:rsidTr="0028729E">
        <w:tblPrEx>
          <w:tblW w:w="0" w:type="auto"/>
          <w:tblLook w:val="00A0"/>
        </w:tblPrEx>
        <w:tc>
          <w:tcPr>
            <w:tcW w:w="2692" w:type="dxa"/>
          </w:tcPr>
          <w:p w:rsidR="0028729E" w:rsidRPr="006376C8" w:rsidP="0028729E" w14:paraId="050E729C" w14:textId="77777777">
            <w:pPr>
              <w:spacing w:after="0"/>
              <w:rPr>
                <w:rFonts w:ascii="Times New Roman" w:hAnsi="Times New Roman"/>
                <w:b/>
                <w:bCs/>
                <w:sz w:val="24"/>
                <w:szCs w:val="24"/>
              </w:rPr>
            </w:pPr>
            <w:r w:rsidRPr="006376C8">
              <w:rPr>
                <w:rFonts w:ascii="Times New Roman" w:hAnsi="Times New Roman"/>
                <w:b/>
                <w:sz w:val="24"/>
                <w:szCs w:val="24"/>
              </w:rPr>
              <w:t>Reporting Period</w:t>
            </w:r>
            <w:r>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rsidR="0028729E" w:rsidRPr="005168D8" w:rsidP="0028729E" w14:paraId="164F71B6" w14:textId="77777777">
            <w:pPr>
              <w:spacing w:after="0"/>
              <w:rPr>
                <w:rFonts w:ascii="Times New Roman" w:hAnsi="Times New Roman"/>
                <w:sz w:val="24"/>
                <w:szCs w:val="24"/>
              </w:rPr>
            </w:pPr>
            <w:r w:rsidRPr="00A80776">
              <w:rPr>
                <w:rFonts w:ascii="Times New Roman" w:hAnsi="Times New Roman"/>
                <w:sz w:val="24"/>
                <w:szCs w:val="24"/>
              </w:rPr>
              <w:t>October 1</w:t>
            </w:r>
          </w:p>
        </w:tc>
      </w:tr>
      <w:tr w14:paraId="5A73E9A9" w14:textId="77777777" w:rsidTr="0028729E">
        <w:tblPrEx>
          <w:tblW w:w="0" w:type="auto"/>
          <w:tblLook w:val="00A0"/>
        </w:tblPrEx>
        <w:tc>
          <w:tcPr>
            <w:tcW w:w="2692" w:type="dxa"/>
          </w:tcPr>
          <w:p w:rsidR="0028729E" w:rsidRPr="004036F0" w:rsidP="0028729E" w14:paraId="6511FCDC" w14:textId="77777777">
            <w:pPr>
              <w:spacing w:after="0"/>
              <w:rPr>
                <w:rFonts w:ascii="Times New Roman" w:hAnsi="Times New Roman"/>
                <w:b/>
                <w:bCs/>
                <w:sz w:val="24"/>
                <w:szCs w:val="24"/>
              </w:rPr>
            </w:pPr>
            <w:r w:rsidRPr="004036F0">
              <w:rPr>
                <w:rFonts w:ascii="Times New Roman" w:hAnsi="Times New Roman"/>
                <w:b/>
                <w:sz w:val="24"/>
                <w:szCs w:val="24"/>
              </w:rPr>
              <w:t>Reporting Levels</w:t>
            </w:r>
          </w:p>
        </w:tc>
        <w:tc>
          <w:tcPr>
            <w:tcW w:w="2096" w:type="dxa"/>
          </w:tcPr>
          <w:p w:rsidR="0028729E" w:rsidRPr="006376C8" w:rsidP="0028729E" w14:paraId="7E1E60AE"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94" w:type="dxa"/>
          </w:tcPr>
          <w:p w:rsidR="0028729E" w:rsidRPr="006376C8" w:rsidP="0028729E" w14:paraId="6E6FF9EE"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p>
        </w:tc>
        <w:tc>
          <w:tcPr>
            <w:tcW w:w="2394" w:type="dxa"/>
            <w:gridSpan w:val="2"/>
          </w:tcPr>
          <w:p w:rsidR="0028729E" w:rsidRPr="006376C8" w:rsidP="0028729E" w14:paraId="58D40FED"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4BDB3333" w14:textId="77777777" w:rsidTr="0028729E">
        <w:tblPrEx>
          <w:tblW w:w="0" w:type="auto"/>
          <w:tblLook w:val="00A0"/>
        </w:tblPrEx>
        <w:tc>
          <w:tcPr>
            <w:tcW w:w="2692" w:type="dxa"/>
          </w:tcPr>
          <w:p w:rsidR="0028729E" w:rsidRPr="006376C8" w:rsidP="0028729E" w14:paraId="2BD7EE2F" w14:textId="77777777">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28729E" w:rsidRPr="006376C8" w:rsidP="0028729E" w14:paraId="15D9493C" w14:textId="77777777">
            <w:pPr>
              <w:spacing w:after="0"/>
              <w:rPr>
                <w:b/>
                <w:bCs/>
                <w:sz w:val="24"/>
                <w:szCs w:val="24"/>
              </w:rPr>
            </w:pPr>
            <w:r w:rsidRPr="00767E22">
              <w:rPr>
                <w:rFonts w:ascii="Wingdings 2" w:eastAsia="Wingdings 2" w:hAnsi="Wingdings 2" w:cs="Wingdings 2"/>
                <w:bCs/>
                <w:sz w:val="24"/>
                <w:szCs w:val="24"/>
              </w:rPr>
              <w:t>£</w:t>
            </w:r>
          </w:p>
        </w:tc>
      </w:tr>
      <w:tr w14:paraId="105522A8" w14:textId="77777777" w:rsidTr="0028729E">
        <w:tblPrEx>
          <w:tblW w:w="0" w:type="auto"/>
          <w:tblLook w:val="00A0"/>
        </w:tblPrEx>
        <w:tc>
          <w:tcPr>
            <w:tcW w:w="2692" w:type="dxa"/>
          </w:tcPr>
          <w:p w:rsidR="0028729E" w:rsidRPr="006376C8" w:rsidP="0028729E" w14:paraId="33481268"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28729E" w:rsidRPr="00F45AA9" w:rsidP="0028729E" w14:paraId="6EF6E251" w14:textId="77777777">
            <w:pPr>
              <w:spacing w:after="0"/>
              <w:rPr>
                <w:rFonts w:ascii="Times New Roman" w:hAnsi="Times New Roman"/>
                <w:sz w:val="24"/>
                <w:szCs w:val="24"/>
              </w:rPr>
            </w:pPr>
          </w:p>
        </w:tc>
      </w:tr>
    </w:tbl>
    <w:p w:rsidR="0028729E" w:rsidP="0028729E" w14:paraId="245EC485" w14:textId="5032528D">
      <w:pPr>
        <w:spacing w:after="0" w:line="240" w:lineRule="auto"/>
        <w:contextualSpacing/>
        <w:rPr>
          <w:rFonts w:ascii="Times New Roman" w:hAnsi="Times New Roman"/>
          <w:b/>
          <w:color w:val="FF0000"/>
          <w:sz w:val="24"/>
          <w:szCs w:val="24"/>
        </w:rPr>
      </w:pPr>
    </w:p>
    <w:p w:rsidR="00CC7454" w:rsidP="0028729E" w14:paraId="681C637E" w14:textId="77777777">
      <w:pPr>
        <w:spacing w:after="0" w:line="240" w:lineRule="auto"/>
        <w:contextualSpacing/>
        <w:rPr>
          <w:rFonts w:ascii="Times New Roman" w:hAnsi="Times New Roman"/>
          <w:b/>
          <w:color w:val="FF0000"/>
          <w:sz w:val="24"/>
          <w:szCs w:val="24"/>
        </w:rPr>
      </w:pPr>
    </w:p>
    <w:p w:rsidR="00CC7454" w:rsidRPr="009378D3" w:rsidP="0028729E" w14:paraId="2421BB3B" w14:textId="77777777">
      <w:pPr>
        <w:spacing w:after="0" w:line="240" w:lineRule="auto"/>
        <w:contextualSpacing/>
        <w:rPr>
          <w:rFonts w:ascii="Times New Roman" w:hAnsi="Times New Roman"/>
          <w:b/>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8"/>
        <w:gridCol w:w="2051"/>
        <w:gridCol w:w="2330"/>
        <w:gridCol w:w="815"/>
        <w:gridCol w:w="1516"/>
      </w:tblGrid>
      <w:tr w14:paraId="10C9001C" w14:textId="77777777" w:rsidTr="0028729E">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028" w:type="dxa"/>
            <w:gridSpan w:val="4"/>
            <w:tcBorders>
              <w:top w:val="single" w:sz="4" w:space="0" w:color="auto"/>
            </w:tcBorders>
            <w:shd w:val="clear" w:color="auto" w:fill="4F81BD"/>
          </w:tcPr>
          <w:p w:rsidR="0028729E" w:rsidRPr="009378D3" w:rsidP="0028729E" w14:paraId="62A5D8A3" w14:textId="6946AFBE">
            <w:pPr>
              <w:spacing w:after="0"/>
              <w:rPr>
                <w:rFonts w:ascii="Times New Roman" w:hAnsi="Times New Roman"/>
                <w:b/>
                <w:bCs/>
                <w:color w:val="FFFFFF"/>
                <w:sz w:val="24"/>
                <w:szCs w:val="24"/>
              </w:rPr>
            </w:pPr>
            <w:r w:rsidRPr="009378D3">
              <w:rPr>
                <w:sz w:val="24"/>
                <w:szCs w:val="24"/>
              </w:rPr>
              <w:br w:type="page"/>
            </w:r>
            <w:r w:rsidRPr="009378D3">
              <w:rPr>
                <w:rFonts w:ascii="Times New Roman" w:hAnsi="Times New Roman"/>
                <w:b/>
                <w:bCs/>
                <w:color w:val="FFFFFF"/>
                <w:sz w:val="24"/>
                <w:szCs w:val="24"/>
              </w:rPr>
              <w:t xml:space="preserve">Group Name:    </w:t>
            </w:r>
            <w:r w:rsidRPr="009378D3">
              <w:rPr>
                <w:rFonts w:ascii="Times New Roman" w:hAnsi="Times New Roman"/>
                <w:b/>
                <w:color w:val="FFFFFF"/>
                <w:sz w:val="24"/>
                <w:szCs w:val="24"/>
              </w:rPr>
              <w:t xml:space="preserve">School </w:t>
            </w:r>
            <w:r>
              <w:rPr>
                <w:rFonts w:ascii="Times New Roman" w:hAnsi="Times New Roman"/>
                <w:b/>
                <w:color w:val="FFFFFF"/>
                <w:sz w:val="24"/>
                <w:szCs w:val="24"/>
              </w:rPr>
              <w:t>Wi-Fi access in classrooms</w:t>
            </w:r>
            <w:r w:rsidRPr="009378D3">
              <w:rPr>
                <w:rFonts w:ascii="Times New Roman" w:hAnsi="Times New Roman"/>
                <w:b/>
                <w:color w:val="FFFFFF"/>
                <w:sz w:val="24"/>
                <w:szCs w:val="24"/>
              </w:rPr>
              <w:t xml:space="preserve"> </w:t>
            </w:r>
          </w:p>
        </w:tc>
        <w:tc>
          <w:tcPr>
            <w:tcW w:w="1548" w:type="dxa"/>
            <w:tcBorders>
              <w:top w:val="single" w:sz="4" w:space="0" w:color="auto"/>
            </w:tcBorders>
            <w:shd w:val="clear" w:color="auto" w:fill="4F81BD"/>
          </w:tcPr>
          <w:p w:rsidR="0028729E" w:rsidRPr="006376C8" w:rsidP="0028729E" w14:paraId="0F74D982" w14:textId="1A8E2FE0">
            <w:pPr>
              <w:spacing w:after="0"/>
              <w:jc w:val="right"/>
              <w:rPr>
                <w:rFonts w:ascii="Times New Roman" w:hAnsi="Times New Roman"/>
                <w:b/>
                <w:bCs/>
                <w:color w:val="FFFFFF"/>
                <w:sz w:val="24"/>
                <w:szCs w:val="24"/>
              </w:rPr>
            </w:pPr>
            <w:r w:rsidRPr="009378D3">
              <w:rPr>
                <w:rFonts w:ascii="Times New Roman" w:hAnsi="Times New Roman"/>
                <w:b/>
                <w:bCs/>
                <w:color w:val="FFFFFF"/>
                <w:sz w:val="24"/>
                <w:szCs w:val="24"/>
              </w:rPr>
              <w:t>DG: 101</w:t>
            </w:r>
            <w:r>
              <w:rPr>
                <w:rFonts w:ascii="Times New Roman" w:hAnsi="Times New Roman"/>
                <w:b/>
                <w:bCs/>
                <w:color w:val="FFFFFF"/>
                <w:sz w:val="24"/>
                <w:szCs w:val="24"/>
              </w:rPr>
              <w:t>8</w:t>
            </w:r>
          </w:p>
        </w:tc>
      </w:tr>
      <w:tr w14:paraId="140BE463" w14:textId="77777777" w:rsidTr="0028729E">
        <w:tblPrEx>
          <w:tblW w:w="0" w:type="auto"/>
          <w:tblLook w:val="00A0"/>
        </w:tblPrEx>
        <w:tc>
          <w:tcPr>
            <w:tcW w:w="2692" w:type="dxa"/>
          </w:tcPr>
          <w:p w:rsidR="0028729E" w:rsidRPr="006376C8" w:rsidP="0028729E" w14:paraId="0A15E846"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28729E" w:rsidRPr="006376C8" w:rsidP="0028729E" w14:paraId="057C7E74" w14:textId="08CC2A63">
            <w:pPr>
              <w:spacing w:after="0" w:line="240" w:lineRule="auto"/>
              <w:ind w:left="8"/>
              <w:rPr>
                <w:rFonts w:ascii="Times New Roman" w:hAnsi="Times New Roman"/>
                <w:bCs/>
                <w:sz w:val="24"/>
                <w:szCs w:val="24"/>
              </w:rPr>
            </w:pPr>
            <w:r>
              <w:rPr>
                <w:rFonts w:ascii="Times New Roman" w:hAnsi="Times New Roman"/>
                <w:sz w:val="24"/>
                <w:szCs w:val="24"/>
              </w:rPr>
              <w:t xml:space="preserve">An indication of whether the school has Wi-Fi access in every classroom. </w:t>
            </w:r>
          </w:p>
        </w:tc>
      </w:tr>
      <w:tr w14:paraId="6B169D68" w14:textId="77777777" w:rsidTr="0028729E">
        <w:tblPrEx>
          <w:tblW w:w="0" w:type="auto"/>
          <w:tblLook w:val="00A0"/>
        </w:tblPrEx>
        <w:tc>
          <w:tcPr>
            <w:tcW w:w="2692" w:type="dxa"/>
          </w:tcPr>
          <w:p w:rsidR="0028729E" w:rsidRPr="006376C8" w:rsidP="0028729E" w14:paraId="27455EF1"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AB3C98" w:rsidRPr="00973042" w:rsidP="00B56622" w14:paraId="558CDC5D" w14:textId="77777777">
            <w:pPr>
              <w:numPr>
                <w:ilvl w:val="0"/>
                <w:numId w:val="22"/>
              </w:numPr>
              <w:spacing w:after="0"/>
              <w:rPr>
                <w:b/>
                <w:bCs/>
                <w:sz w:val="24"/>
                <w:szCs w:val="24"/>
              </w:rPr>
            </w:pPr>
            <w:r w:rsidRPr="00973042">
              <w:rPr>
                <w:rFonts w:ascii="Times New Roman" w:hAnsi="Times New Roman"/>
                <w:sz w:val="24"/>
                <w:szCs w:val="24"/>
              </w:rPr>
              <w:t>Yes</w:t>
            </w:r>
          </w:p>
          <w:p w:rsidR="0028729E" w:rsidRPr="006376C8" w:rsidP="00B56622" w14:paraId="2B580723" w14:textId="17EEAC90">
            <w:pPr>
              <w:pStyle w:val="ListParagraph"/>
              <w:numPr>
                <w:ilvl w:val="0"/>
                <w:numId w:val="22"/>
              </w:numPr>
              <w:spacing w:after="0"/>
              <w:rPr>
                <w:rFonts w:ascii="Times New Roman" w:hAnsi="Times New Roman"/>
                <w:b/>
                <w:bCs/>
                <w:sz w:val="24"/>
                <w:szCs w:val="24"/>
              </w:rPr>
            </w:pPr>
            <w:r w:rsidRPr="00973042">
              <w:rPr>
                <w:rFonts w:ascii="Times New Roman" w:hAnsi="Times New Roman"/>
                <w:sz w:val="24"/>
                <w:szCs w:val="24"/>
              </w:rPr>
              <w:t>No</w:t>
            </w:r>
          </w:p>
        </w:tc>
      </w:tr>
      <w:tr w14:paraId="04FDACC0" w14:textId="77777777" w:rsidTr="0028729E">
        <w:tblPrEx>
          <w:tblW w:w="0" w:type="auto"/>
          <w:tblLook w:val="00A0"/>
        </w:tblPrEx>
        <w:tc>
          <w:tcPr>
            <w:tcW w:w="2692" w:type="dxa"/>
          </w:tcPr>
          <w:p w:rsidR="0028729E" w:rsidRPr="006376C8" w:rsidP="0028729E" w14:paraId="5DA19ADC" w14:textId="77777777">
            <w:pPr>
              <w:spacing w:after="0"/>
              <w:rPr>
                <w:rFonts w:ascii="Times New Roman" w:hAnsi="Times New Roman"/>
                <w:b/>
                <w:bCs/>
                <w:sz w:val="24"/>
                <w:szCs w:val="24"/>
              </w:rPr>
            </w:pPr>
            <w:r w:rsidRPr="006376C8">
              <w:rPr>
                <w:rFonts w:ascii="Times New Roman" w:hAnsi="Times New Roman"/>
                <w:b/>
                <w:sz w:val="24"/>
                <w:szCs w:val="24"/>
              </w:rPr>
              <w:t>Reporting Period</w:t>
            </w:r>
            <w:r>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rsidR="0028729E" w:rsidRPr="005168D8" w:rsidP="0028729E" w14:paraId="1BBEE256" w14:textId="77777777">
            <w:pPr>
              <w:spacing w:after="0"/>
              <w:rPr>
                <w:rFonts w:ascii="Times New Roman" w:hAnsi="Times New Roman"/>
                <w:sz w:val="24"/>
                <w:szCs w:val="24"/>
              </w:rPr>
            </w:pPr>
            <w:r w:rsidRPr="00A80776">
              <w:rPr>
                <w:rFonts w:ascii="Times New Roman" w:hAnsi="Times New Roman"/>
                <w:sz w:val="24"/>
                <w:szCs w:val="24"/>
              </w:rPr>
              <w:t>October 1</w:t>
            </w:r>
          </w:p>
        </w:tc>
      </w:tr>
      <w:tr w14:paraId="21E3D54F" w14:textId="77777777" w:rsidTr="0028729E">
        <w:tblPrEx>
          <w:tblW w:w="0" w:type="auto"/>
          <w:tblLook w:val="00A0"/>
        </w:tblPrEx>
        <w:tc>
          <w:tcPr>
            <w:tcW w:w="2692" w:type="dxa"/>
          </w:tcPr>
          <w:p w:rsidR="0028729E" w:rsidRPr="004036F0" w:rsidP="0028729E" w14:paraId="12D8FB5F" w14:textId="77777777">
            <w:pPr>
              <w:spacing w:after="0"/>
              <w:rPr>
                <w:rFonts w:ascii="Times New Roman" w:hAnsi="Times New Roman"/>
                <w:b/>
                <w:bCs/>
                <w:sz w:val="24"/>
                <w:szCs w:val="24"/>
              </w:rPr>
            </w:pPr>
            <w:r w:rsidRPr="004036F0">
              <w:rPr>
                <w:rFonts w:ascii="Times New Roman" w:hAnsi="Times New Roman"/>
                <w:b/>
                <w:sz w:val="24"/>
                <w:szCs w:val="24"/>
              </w:rPr>
              <w:t>Reporting Levels</w:t>
            </w:r>
          </w:p>
        </w:tc>
        <w:tc>
          <w:tcPr>
            <w:tcW w:w="2096" w:type="dxa"/>
          </w:tcPr>
          <w:p w:rsidR="0028729E" w:rsidRPr="006376C8" w:rsidP="0028729E" w14:paraId="29303924"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94" w:type="dxa"/>
          </w:tcPr>
          <w:p w:rsidR="0028729E" w:rsidRPr="006376C8" w:rsidP="0028729E" w14:paraId="3A0CD473"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p>
        </w:tc>
        <w:tc>
          <w:tcPr>
            <w:tcW w:w="2394" w:type="dxa"/>
            <w:gridSpan w:val="2"/>
          </w:tcPr>
          <w:p w:rsidR="0028729E" w:rsidRPr="006376C8" w:rsidP="0028729E" w14:paraId="193F065D"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4B6E94DC" w14:textId="77777777" w:rsidTr="0028729E">
        <w:tblPrEx>
          <w:tblW w:w="0" w:type="auto"/>
          <w:tblLook w:val="00A0"/>
        </w:tblPrEx>
        <w:tc>
          <w:tcPr>
            <w:tcW w:w="2692" w:type="dxa"/>
          </w:tcPr>
          <w:p w:rsidR="0028729E" w:rsidRPr="006376C8" w:rsidP="0028729E" w14:paraId="3C7B0207" w14:textId="77777777">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28729E" w:rsidRPr="006376C8" w:rsidP="0028729E" w14:paraId="5609A793" w14:textId="77777777">
            <w:pPr>
              <w:spacing w:after="0"/>
              <w:rPr>
                <w:b/>
                <w:bCs/>
                <w:sz w:val="24"/>
                <w:szCs w:val="24"/>
              </w:rPr>
            </w:pPr>
            <w:r w:rsidRPr="00767E22">
              <w:rPr>
                <w:rFonts w:ascii="Wingdings 2" w:eastAsia="Wingdings 2" w:hAnsi="Wingdings 2" w:cs="Wingdings 2"/>
                <w:bCs/>
                <w:sz w:val="24"/>
                <w:szCs w:val="24"/>
              </w:rPr>
              <w:t>£</w:t>
            </w:r>
          </w:p>
        </w:tc>
      </w:tr>
      <w:tr w14:paraId="27487022" w14:textId="77777777" w:rsidTr="0028729E">
        <w:tblPrEx>
          <w:tblW w:w="0" w:type="auto"/>
          <w:tblLook w:val="00A0"/>
        </w:tblPrEx>
        <w:tc>
          <w:tcPr>
            <w:tcW w:w="2692" w:type="dxa"/>
          </w:tcPr>
          <w:p w:rsidR="0028729E" w:rsidRPr="006376C8" w:rsidP="0028729E" w14:paraId="6C518952"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28729E" w:rsidRPr="00F45AA9" w:rsidP="0028729E" w14:paraId="0F0E00FC" w14:textId="77777777">
            <w:pPr>
              <w:spacing w:after="0"/>
              <w:rPr>
                <w:rFonts w:ascii="Times New Roman" w:hAnsi="Times New Roman"/>
                <w:sz w:val="24"/>
                <w:szCs w:val="24"/>
              </w:rPr>
            </w:pPr>
          </w:p>
        </w:tc>
      </w:tr>
    </w:tbl>
    <w:p w:rsidR="0091342F" w:rsidP="0028729E" w14:paraId="4307745C" w14:textId="77777777">
      <w:pPr>
        <w:spacing w:after="0" w:line="240" w:lineRule="auto"/>
        <w:contextualSpacing/>
        <w:rPr>
          <w:rFonts w:ascii="Times New Roman" w:hAnsi="Times New Roman"/>
          <w:b/>
          <w:color w:val="FF0000"/>
          <w:sz w:val="24"/>
          <w:szCs w:val="24"/>
        </w:rPr>
      </w:pPr>
    </w:p>
    <w:p w:rsidR="00CC7454" w:rsidP="0028729E" w14:paraId="28842680" w14:textId="77777777">
      <w:pPr>
        <w:spacing w:after="0" w:line="240" w:lineRule="auto"/>
        <w:contextualSpacing/>
        <w:rPr>
          <w:rFonts w:ascii="Times New Roman" w:hAnsi="Times New Roman"/>
          <w:b/>
          <w:color w:val="FF0000"/>
          <w:sz w:val="24"/>
          <w:szCs w:val="24"/>
        </w:rPr>
      </w:pPr>
    </w:p>
    <w:p w:rsidR="00CC7454" w:rsidP="0028729E" w14:paraId="70C5BFDC" w14:textId="77777777">
      <w:pPr>
        <w:spacing w:after="0" w:line="240" w:lineRule="auto"/>
        <w:contextualSpacing/>
        <w:rPr>
          <w:rFonts w:ascii="Times New Roman" w:hAnsi="Times New Roman"/>
          <w:b/>
          <w:color w:val="FF0000"/>
          <w:sz w:val="24"/>
          <w:szCs w:val="24"/>
        </w:rPr>
      </w:pPr>
    </w:p>
    <w:p w:rsidR="00CC7454" w:rsidP="0028729E" w14:paraId="6D5E4013" w14:textId="77777777">
      <w:pPr>
        <w:spacing w:after="0" w:line="240" w:lineRule="auto"/>
        <w:contextualSpacing/>
        <w:rPr>
          <w:rFonts w:ascii="Times New Roman" w:hAnsi="Times New Roman"/>
          <w:b/>
          <w:color w:val="FF0000"/>
          <w:sz w:val="24"/>
          <w:szCs w:val="24"/>
        </w:rPr>
      </w:pPr>
    </w:p>
    <w:p w:rsidR="00CC7454" w:rsidP="0028729E" w14:paraId="53CCFAFC" w14:textId="77777777">
      <w:pPr>
        <w:spacing w:after="0" w:line="240" w:lineRule="auto"/>
        <w:contextualSpacing/>
        <w:rPr>
          <w:rFonts w:ascii="Times New Roman" w:hAnsi="Times New Roman"/>
          <w:b/>
          <w:color w:val="FF0000"/>
          <w:sz w:val="24"/>
          <w:szCs w:val="24"/>
        </w:rPr>
      </w:pPr>
    </w:p>
    <w:p w:rsidR="00CC7454" w:rsidP="0028729E" w14:paraId="79C5668B" w14:textId="77777777">
      <w:pPr>
        <w:spacing w:after="0" w:line="240" w:lineRule="auto"/>
        <w:contextualSpacing/>
        <w:rPr>
          <w:rFonts w:ascii="Times New Roman" w:hAnsi="Times New Roman"/>
          <w:b/>
          <w:color w:val="FF0000"/>
          <w:sz w:val="24"/>
          <w:szCs w:val="24"/>
        </w:rPr>
      </w:pPr>
    </w:p>
    <w:p w:rsidR="00CC7454" w:rsidP="0028729E" w14:paraId="24FBC9E6" w14:textId="77777777">
      <w:pPr>
        <w:spacing w:after="0" w:line="240" w:lineRule="auto"/>
        <w:contextualSpacing/>
        <w:rPr>
          <w:rFonts w:ascii="Times New Roman" w:hAnsi="Times New Roman"/>
          <w:b/>
          <w:color w:val="FF0000"/>
          <w:sz w:val="24"/>
          <w:szCs w:val="24"/>
        </w:rPr>
      </w:pPr>
    </w:p>
    <w:p w:rsidR="00CC7454" w:rsidP="0028729E" w14:paraId="1017F0B3" w14:textId="77777777">
      <w:pPr>
        <w:spacing w:after="0" w:line="240" w:lineRule="auto"/>
        <w:contextualSpacing/>
        <w:rPr>
          <w:rFonts w:ascii="Times New Roman" w:hAnsi="Times New Roman"/>
          <w:b/>
          <w:color w:val="FF0000"/>
          <w:sz w:val="24"/>
          <w:szCs w:val="24"/>
        </w:rPr>
      </w:pPr>
    </w:p>
    <w:p w:rsidR="00CC7454" w:rsidP="0028729E" w14:paraId="0179C6B1" w14:textId="77777777">
      <w:pPr>
        <w:spacing w:after="0" w:line="240" w:lineRule="auto"/>
        <w:contextualSpacing/>
        <w:rPr>
          <w:rFonts w:ascii="Times New Roman" w:hAnsi="Times New Roman"/>
          <w:b/>
          <w:color w:val="FF0000"/>
          <w:sz w:val="24"/>
          <w:szCs w:val="24"/>
        </w:rPr>
      </w:pPr>
    </w:p>
    <w:p w:rsidR="00CC7454" w:rsidP="0028729E" w14:paraId="14CA6D8C" w14:textId="6BA8B8E2">
      <w:pPr>
        <w:spacing w:after="0" w:line="240" w:lineRule="auto"/>
        <w:contextualSpacing/>
        <w:rPr>
          <w:rFonts w:ascii="Times New Roman" w:hAnsi="Times New Roman"/>
          <w:b/>
          <w:color w:val="FF0000"/>
          <w:sz w:val="24"/>
          <w:szCs w:val="24"/>
        </w:rPr>
      </w:pPr>
    </w:p>
    <w:p w:rsidR="00697A08" w:rsidRPr="009378D3" w:rsidP="0028729E" w14:paraId="42C9AC43" w14:textId="77777777">
      <w:pPr>
        <w:spacing w:after="0" w:line="240" w:lineRule="auto"/>
        <w:contextualSpacing/>
        <w:rPr>
          <w:rFonts w:ascii="Times New Roman" w:hAnsi="Times New Roman"/>
          <w:b/>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8"/>
        <w:gridCol w:w="2051"/>
        <w:gridCol w:w="2330"/>
        <w:gridCol w:w="815"/>
        <w:gridCol w:w="1516"/>
      </w:tblGrid>
      <w:tr w14:paraId="5A2E822A" w14:textId="77777777" w:rsidTr="0028729E">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028" w:type="dxa"/>
            <w:gridSpan w:val="4"/>
            <w:tcBorders>
              <w:top w:val="single" w:sz="4" w:space="0" w:color="auto"/>
            </w:tcBorders>
            <w:shd w:val="clear" w:color="auto" w:fill="4F81BD"/>
          </w:tcPr>
          <w:p w:rsidR="0028729E" w:rsidRPr="009378D3" w:rsidP="0028729E" w14:paraId="6A196C10" w14:textId="2D9EE8D7">
            <w:pPr>
              <w:spacing w:after="0"/>
              <w:rPr>
                <w:rFonts w:ascii="Times New Roman" w:hAnsi="Times New Roman"/>
                <w:b/>
                <w:bCs/>
                <w:color w:val="FFFFFF"/>
                <w:sz w:val="24"/>
                <w:szCs w:val="24"/>
              </w:rPr>
            </w:pPr>
            <w:r w:rsidRPr="009378D3">
              <w:rPr>
                <w:sz w:val="24"/>
                <w:szCs w:val="24"/>
              </w:rPr>
              <w:br w:type="page"/>
            </w:r>
            <w:r w:rsidRPr="009378D3">
              <w:rPr>
                <w:rFonts w:ascii="Times New Roman" w:hAnsi="Times New Roman"/>
                <w:b/>
                <w:bCs/>
                <w:color w:val="FFFFFF"/>
                <w:sz w:val="24"/>
                <w:szCs w:val="24"/>
              </w:rPr>
              <w:t xml:space="preserve">Group Name:    </w:t>
            </w:r>
            <w:r w:rsidRPr="009378D3">
              <w:rPr>
                <w:rFonts w:ascii="Times New Roman" w:hAnsi="Times New Roman"/>
                <w:b/>
                <w:color w:val="FFFFFF"/>
                <w:sz w:val="24"/>
                <w:szCs w:val="24"/>
              </w:rPr>
              <w:t xml:space="preserve">School </w:t>
            </w:r>
            <w:r>
              <w:rPr>
                <w:rFonts w:ascii="Times New Roman" w:hAnsi="Times New Roman"/>
                <w:b/>
                <w:color w:val="FFFFFF"/>
                <w:sz w:val="24"/>
                <w:szCs w:val="24"/>
              </w:rPr>
              <w:t>Wi-Fi enabled devices</w:t>
            </w:r>
            <w:r w:rsidRPr="009378D3">
              <w:rPr>
                <w:rFonts w:ascii="Times New Roman" w:hAnsi="Times New Roman"/>
                <w:b/>
                <w:color w:val="FFFFFF"/>
                <w:sz w:val="24"/>
                <w:szCs w:val="24"/>
              </w:rPr>
              <w:t xml:space="preserve"> </w:t>
            </w:r>
          </w:p>
        </w:tc>
        <w:tc>
          <w:tcPr>
            <w:tcW w:w="1548" w:type="dxa"/>
            <w:tcBorders>
              <w:top w:val="single" w:sz="4" w:space="0" w:color="auto"/>
            </w:tcBorders>
            <w:shd w:val="clear" w:color="auto" w:fill="4F81BD"/>
          </w:tcPr>
          <w:p w:rsidR="0028729E" w:rsidRPr="006376C8" w:rsidP="0028729E" w14:paraId="6C537EA5" w14:textId="3FEDCF63">
            <w:pPr>
              <w:spacing w:after="0"/>
              <w:jc w:val="right"/>
              <w:rPr>
                <w:rFonts w:ascii="Times New Roman" w:hAnsi="Times New Roman"/>
                <w:b/>
                <w:bCs/>
                <w:color w:val="FFFFFF"/>
                <w:sz w:val="24"/>
                <w:szCs w:val="24"/>
              </w:rPr>
            </w:pPr>
            <w:r w:rsidRPr="009378D3">
              <w:rPr>
                <w:rFonts w:ascii="Times New Roman" w:hAnsi="Times New Roman"/>
                <w:b/>
                <w:bCs/>
                <w:color w:val="FFFFFF"/>
                <w:sz w:val="24"/>
                <w:szCs w:val="24"/>
              </w:rPr>
              <w:t>DG: 101</w:t>
            </w:r>
            <w:r>
              <w:rPr>
                <w:rFonts w:ascii="Times New Roman" w:hAnsi="Times New Roman"/>
                <w:b/>
                <w:bCs/>
                <w:color w:val="FFFFFF"/>
                <w:sz w:val="24"/>
                <w:szCs w:val="24"/>
              </w:rPr>
              <w:t>9</w:t>
            </w:r>
          </w:p>
        </w:tc>
      </w:tr>
      <w:tr w14:paraId="20BE19CD" w14:textId="77777777" w:rsidTr="0028729E">
        <w:tblPrEx>
          <w:tblW w:w="0" w:type="auto"/>
          <w:tblLook w:val="00A0"/>
        </w:tblPrEx>
        <w:tc>
          <w:tcPr>
            <w:tcW w:w="2692" w:type="dxa"/>
          </w:tcPr>
          <w:p w:rsidR="0028729E" w:rsidRPr="006376C8" w:rsidP="0028729E" w14:paraId="4544799F"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28729E" w:rsidRPr="006376C8" w:rsidP="0028729E" w14:paraId="6EFAA5F8" w14:textId="23B00876">
            <w:pPr>
              <w:spacing w:after="0" w:line="240" w:lineRule="auto"/>
              <w:ind w:left="8"/>
              <w:rPr>
                <w:rFonts w:ascii="Times New Roman" w:hAnsi="Times New Roman"/>
                <w:bCs/>
                <w:sz w:val="24"/>
                <w:szCs w:val="24"/>
              </w:rPr>
            </w:pPr>
            <w:r>
              <w:rPr>
                <w:rFonts w:ascii="Times New Roman" w:hAnsi="Times New Roman"/>
                <w:sz w:val="24"/>
                <w:szCs w:val="24"/>
              </w:rPr>
              <w:t xml:space="preserve">Number of Wi-Fi enabled devices provided exclusively for student learning use. </w:t>
            </w:r>
          </w:p>
        </w:tc>
      </w:tr>
      <w:tr w14:paraId="3B2B49EC" w14:textId="77777777" w:rsidTr="0028729E">
        <w:tblPrEx>
          <w:tblW w:w="0" w:type="auto"/>
          <w:tblLook w:val="00A0"/>
        </w:tblPrEx>
        <w:tc>
          <w:tcPr>
            <w:tcW w:w="2692" w:type="dxa"/>
          </w:tcPr>
          <w:p w:rsidR="0028729E" w:rsidRPr="006376C8" w:rsidP="0028729E" w14:paraId="37F086F2"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28729E" w:rsidRPr="006376C8" w:rsidP="00B56622" w14:paraId="2175B19B" w14:textId="77777777">
            <w:pPr>
              <w:pStyle w:val="ListParagraph"/>
              <w:numPr>
                <w:ilvl w:val="0"/>
                <w:numId w:val="22"/>
              </w:numPr>
              <w:spacing w:after="0"/>
              <w:rPr>
                <w:rFonts w:ascii="Times New Roman" w:hAnsi="Times New Roman"/>
                <w:b/>
                <w:bCs/>
                <w:sz w:val="24"/>
                <w:szCs w:val="24"/>
              </w:rPr>
            </w:pPr>
            <w:r>
              <w:rPr>
                <w:rFonts w:ascii="Times New Roman" w:hAnsi="Times New Roman"/>
                <w:sz w:val="24"/>
                <w:szCs w:val="24"/>
              </w:rPr>
              <w:t>Integer</w:t>
            </w:r>
          </w:p>
        </w:tc>
      </w:tr>
      <w:tr w14:paraId="3DD4B27C" w14:textId="77777777" w:rsidTr="0028729E">
        <w:tblPrEx>
          <w:tblW w:w="0" w:type="auto"/>
          <w:tblLook w:val="00A0"/>
        </w:tblPrEx>
        <w:tc>
          <w:tcPr>
            <w:tcW w:w="2692" w:type="dxa"/>
          </w:tcPr>
          <w:p w:rsidR="0028729E" w:rsidRPr="006376C8" w:rsidP="0028729E" w14:paraId="06BFA892" w14:textId="77777777">
            <w:pPr>
              <w:spacing w:after="0"/>
              <w:rPr>
                <w:rFonts w:ascii="Times New Roman" w:hAnsi="Times New Roman"/>
                <w:b/>
                <w:bCs/>
                <w:sz w:val="24"/>
                <w:szCs w:val="24"/>
              </w:rPr>
            </w:pPr>
            <w:r w:rsidRPr="006376C8">
              <w:rPr>
                <w:rFonts w:ascii="Times New Roman" w:hAnsi="Times New Roman"/>
                <w:b/>
                <w:sz w:val="24"/>
                <w:szCs w:val="24"/>
              </w:rPr>
              <w:t>Reporting Period</w:t>
            </w:r>
            <w:r>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rsidR="0028729E" w:rsidRPr="005168D8" w:rsidP="0028729E" w14:paraId="01B2A79C" w14:textId="77777777">
            <w:pPr>
              <w:spacing w:after="0"/>
              <w:rPr>
                <w:rFonts w:ascii="Times New Roman" w:hAnsi="Times New Roman"/>
                <w:sz w:val="24"/>
                <w:szCs w:val="24"/>
              </w:rPr>
            </w:pPr>
            <w:r w:rsidRPr="00A80776">
              <w:rPr>
                <w:rFonts w:ascii="Times New Roman" w:hAnsi="Times New Roman"/>
                <w:sz w:val="24"/>
                <w:szCs w:val="24"/>
              </w:rPr>
              <w:t>October 1</w:t>
            </w:r>
          </w:p>
        </w:tc>
      </w:tr>
      <w:tr w14:paraId="1286ED40" w14:textId="77777777" w:rsidTr="0028729E">
        <w:tblPrEx>
          <w:tblW w:w="0" w:type="auto"/>
          <w:tblLook w:val="00A0"/>
        </w:tblPrEx>
        <w:tc>
          <w:tcPr>
            <w:tcW w:w="2692" w:type="dxa"/>
          </w:tcPr>
          <w:p w:rsidR="0028729E" w:rsidRPr="004036F0" w:rsidP="0028729E" w14:paraId="23D01C56" w14:textId="77777777">
            <w:pPr>
              <w:spacing w:after="0"/>
              <w:rPr>
                <w:rFonts w:ascii="Times New Roman" w:hAnsi="Times New Roman"/>
                <w:b/>
                <w:bCs/>
                <w:sz w:val="24"/>
                <w:szCs w:val="24"/>
              </w:rPr>
            </w:pPr>
            <w:r w:rsidRPr="004036F0">
              <w:rPr>
                <w:rFonts w:ascii="Times New Roman" w:hAnsi="Times New Roman"/>
                <w:b/>
                <w:sz w:val="24"/>
                <w:szCs w:val="24"/>
              </w:rPr>
              <w:t>Reporting Levels</w:t>
            </w:r>
          </w:p>
        </w:tc>
        <w:tc>
          <w:tcPr>
            <w:tcW w:w="2096" w:type="dxa"/>
          </w:tcPr>
          <w:p w:rsidR="0028729E" w:rsidRPr="006376C8" w:rsidP="0028729E" w14:paraId="01DBDF32"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94" w:type="dxa"/>
          </w:tcPr>
          <w:p w:rsidR="0028729E" w:rsidRPr="006376C8" w:rsidP="0028729E" w14:paraId="6B0E2D5F"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p>
        </w:tc>
        <w:tc>
          <w:tcPr>
            <w:tcW w:w="2394" w:type="dxa"/>
            <w:gridSpan w:val="2"/>
          </w:tcPr>
          <w:p w:rsidR="0028729E" w:rsidRPr="006376C8" w:rsidP="0028729E" w14:paraId="19EF75CD"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5967F528" w14:textId="77777777" w:rsidTr="0028729E">
        <w:tblPrEx>
          <w:tblW w:w="0" w:type="auto"/>
          <w:tblLook w:val="00A0"/>
        </w:tblPrEx>
        <w:tc>
          <w:tcPr>
            <w:tcW w:w="2692" w:type="dxa"/>
          </w:tcPr>
          <w:p w:rsidR="0028729E" w:rsidRPr="006376C8" w:rsidP="0028729E" w14:paraId="5D48776E" w14:textId="77777777">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28729E" w:rsidRPr="006376C8" w:rsidP="0028729E" w14:paraId="401AA63B" w14:textId="77777777">
            <w:pPr>
              <w:spacing w:after="0"/>
              <w:rPr>
                <w:b/>
                <w:bCs/>
                <w:sz w:val="24"/>
                <w:szCs w:val="24"/>
              </w:rPr>
            </w:pPr>
            <w:r w:rsidRPr="00767E22">
              <w:rPr>
                <w:rFonts w:ascii="Wingdings 2" w:eastAsia="Wingdings 2" w:hAnsi="Wingdings 2" w:cs="Wingdings 2"/>
                <w:bCs/>
                <w:sz w:val="24"/>
                <w:szCs w:val="24"/>
              </w:rPr>
              <w:t>£</w:t>
            </w:r>
          </w:p>
        </w:tc>
      </w:tr>
      <w:tr w14:paraId="46179C98" w14:textId="77777777" w:rsidTr="0028729E">
        <w:tblPrEx>
          <w:tblW w:w="0" w:type="auto"/>
          <w:tblLook w:val="00A0"/>
        </w:tblPrEx>
        <w:tc>
          <w:tcPr>
            <w:tcW w:w="2692" w:type="dxa"/>
          </w:tcPr>
          <w:p w:rsidR="0028729E" w:rsidRPr="006376C8" w:rsidP="0028729E" w14:paraId="0434E391"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28729E" w:rsidRPr="00F45AA9" w:rsidP="0028729E" w14:paraId="7C0AD198" w14:textId="77777777">
            <w:pPr>
              <w:spacing w:after="0"/>
              <w:rPr>
                <w:rFonts w:ascii="Times New Roman" w:hAnsi="Times New Roman"/>
                <w:sz w:val="24"/>
                <w:szCs w:val="24"/>
              </w:rPr>
            </w:pPr>
          </w:p>
        </w:tc>
      </w:tr>
    </w:tbl>
    <w:p w:rsidR="00D132A8" w:rsidP="0028729E" w14:paraId="2A9BA0CD" w14:textId="77777777">
      <w:pPr>
        <w:spacing w:after="0" w:line="240" w:lineRule="auto"/>
        <w:contextualSpacing/>
        <w:rPr>
          <w:rFonts w:ascii="Times New Roman" w:hAnsi="Times New Roman"/>
          <w:b/>
          <w:color w:val="FF0000"/>
          <w:sz w:val="24"/>
          <w:szCs w:val="24"/>
        </w:rPr>
      </w:pPr>
    </w:p>
    <w:p w:rsidR="0091342F" w:rsidP="0028729E" w14:paraId="16E41676" w14:textId="77777777">
      <w:pPr>
        <w:spacing w:after="0" w:line="240" w:lineRule="auto"/>
        <w:contextualSpacing/>
        <w:rPr>
          <w:rFonts w:ascii="Times New Roman" w:hAnsi="Times New Roman"/>
          <w:b/>
          <w:color w:val="FF0000"/>
          <w:sz w:val="24"/>
          <w:szCs w:val="24"/>
        </w:rPr>
      </w:pPr>
    </w:p>
    <w:p w:rsidR="0028729E" w:rsidRPr="009378D3" w:rsidP="0028729E" w14:paraId="5416EB1F" w14:textId="514D9F19">
      <w:pPr>
        <w:spacing w:after="0" w:line="240" w:lineRule="auto"/>
        <w:contextualSpacing/>
        <w:rPr>
          <w:rFonts w:ascii="Times New Roman" w:hAnsi="Times New Roman"/>
          <w:b/>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8"/>
        <w:gridCol w:w="2051"/>
        <w:gridCol w:w="2330"/>
        <w:gridCol w:w="815"/>
        <w:gridCol w:w="1516"/>
      </w:tblGrid>
      <w:tr w14:paraId="7776F894" w14:textId="77777777" w:rsidTr="0028729E">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028" w:type="dxa"/>
            <w:gridSpan w:val="4"/>
            <w:tcBorders>
              <w:top w:val="single" w:sz="4" w:space="0" w:color="auto"/>
            </w:tcBorders>
            <w:shd w:val="clear" w:color="auto" w:fill="4F81BD"/>
          </w:tcPr>
          <w:p w:rsidR="0028729E" w:rsidRPr="009378D3" w:rsidP="0028729E" w14:paraId="0E46D7BC" w14:textId="232F71D1">
            <w:pPr>
              <w:spacing w:after="0"/>
              <w:rPr>
                <w:rFonts w:ascii="Times New Roman" w:hAnsi="Times New Roman"/>
                <w:b/>
                <w:bCs/>
                <w:color w:val="FFFFFF"/>
                <w:sz w:val="24"/>
                <w:szCs w:val="24"/>
              </w:rPr>
            </w:pPr>
            <w:r w:rsidRPr="009378D3">
              <w:rPr>
                <w:sz w:val="24"/>
                <w:szCs w:val="24"/>
              </w:rPr>
              <w:br w:type="page"/>
            </w:r>
            <w:r w:rsidRPr="009378D3">
              <w:rPr>
                <w:rFonts w:ascii="Times New Roman" w:hAnsi="Times New Roman"/>
                <w:b/>
                <w:bCs/>
                <w:color w:val="FFFFFF"/>
                <w:sz w:val="24"/>
                <w:szCs w:val="24"/>
              </w:rPr>
              <w:t xml:space="preserve">Group Name:    </w:t>
            </w:r>
            <w:r>
              <w:rPr>
                <w:rFonts w:ascii="Times New Roman" w:hAnsi="Times New Roman"/>
                <w:b/>
                <w:color w:val="FFFFFF"/>
                <w:sz w:val="24"/>
                <w:szCs w:val="24"/>
              </w:rPr>
              <w:t>Student-owned</w:t>
            </w:r>
            <w:r w:rsidRPr="009378D3">
              <w:rPr>
                <w:rFonts w:ascii="Times New Roman" w:hAnsi="Times New Roman"/>
                <w:b/>
                <w:color w:val="FFFFFF"/>
                <w:sz w:val="24"/>
                <w:szCs w:val="24"/>
              </w:rPr>
              <w:t xml:space="preserve"> </w:t>
            </w:r>
            <w:r>
              <w:rPr>
                <w:rFonts w:ascii="Times New Roman" w:hAnsi="Times New Roman"/>
                <w:b/>
                <w:color w:val="FFFFFF"/>
                <w:sz w:val="24"/>
                <w:szCs w:val="24"/>
              </w:rPr>
              <w:t>devices</w:t>
            </w:r>
            <w:r w:rsidRPr="009378D3">
              <w:rPr>
                <w:rFonts w:ascii="Times New Roman" w:hAnsi="Times New Roman"/>
                <w:b/>
                <w:color w:val="FFFFFF"/>
                <w:sz w:val="24"/>
                <w:szCs w:val="24"/>
              </w:rPr>
              <w:t xml:space="preserve"> </w:t>
            </w:r>
          </w:p>
        </w:tc>
        <w:tc>
          <w:tcPr>
            <w:tcW w:w="1548" w:type="dxa"/>
            <w:tcBorders>
              <w:top w:val="single" w:sz="4" w:space="0" w:color="auto"/>
            </w:tcBorders>
            <w:shd w:val="clear" w:color="auto" w:fill="4F81BD"/>
          </w:tcPr>
          <w:p w:rsidR="0028729E" w:rsidRPr="006376C8" w:rsidP="0028729E" w14:paraId="4ECF081C" w14:textId="7F4118A1">
            <w:pPr>
              <w:spacing w:after="0"/>
              <w:jc w:val="right"/>
              <w:rPr>
                <w:rFonts w:ascii="Times New Roman" w:hAnsi="Times New Roman"/>
                <w:b/>
                <w:bCs/>
                <w:color w:val="FFFFFF"/>
                <w:sz w:val="24"/>
                <w:szCs w:val="24"/>
              </w:rPr>
            </w:pPr>
            <w:r w:rsidRPr="009378D3">
              <w:rPr>
                <w:rFonts w:ascii="Times New Roman" w:hAnsi="Times New Roman"/>
                <w:b/>
                <w:bCs/>
                <w:color w:val="FFFFFF"/>
                <w:sz w:val="24"/>
                <w:szCs w:val="24"/>
              </w:rPr>
              <w:t>DG: 10</w:t>
            </w:r>
            <w:r>
              <w:rPr>
                <w:rFonts w:ascii="Times New Roman" w:hAnsi="Times New Roman"/>
                <w:b/>
                <w:bCs/>
                <w:color w:val="FFFFFF"/>
                <w:sz w:val="24"/>
                <w:szCs w:val="24"/>
              </w:rPr>
              <w:t>20</w:t>
            </w:r>
          </w:p>
        </w:tc>
      </w:tr>
      <w:tr w14:paraId="25CD53E6" w14:textId="77777777" w:rsidTr="0028729E">
        <w:tblPrEx>
          <w:tblW w:w="0" w:type="auto"/>
          <w:tblLook w:val="00A0"/>
        </w:tblPrEx>
        <w:tc>
          <w:tcPr>
            <w:tcW w:w="2692" w:type="dxa"/>
          </w:tcPr>
          <w:p w:rsidR="0028729E" w:rsidRPr="006376C8" w:rsidP="0028729E" w14:paraId="2A2B40E0"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28729E" w:rsidRPr="006376C8" w:rsidP="0028729E" w14:paraId="586495A2" w14:textId="73A94E75">
            <w:pPr>
              <w:spacing w:after="0" w:line="240" w:lineRule="auto"/>
              <w:ind w:left="8"/>
              <w:rPr>
                <w:rFonts w:ascii="Times New Roman" w:hAnsi="Times New Roman"/>
                <w:bCs/>
                <w:sz w:val="24"/>
                <w:szCs w:val="24"/>
              </w:rPr>
            </w:pPr>
            <w:r>
              <w:rPr>
                <w:rFonts w:ascii="Times New Roman" w:hAnsi="Times New Roman"/>
                <w:sz w:val="24"/>
                <w:szCs w:val="24"/>
              </w:rPr>
              <w:t xml:space="preserve">An indication of whether student-owned devices are allowed for student learning use. </w:t>
            </w:r>
          </w:p>
        </w:tc>
      </w:tr>
      <w:tr w14:paraId="00D4ED55" w14:textId="77777777" w:rsidTr="0028729E">
        <w:tblPrEx>
          <w:tblW w:w="0" w:type="auto"/>
          <w:tblLook w:val="00A0"/>
        </w:tblPrEx>
        <w:tc>
          <w:tcPr>
            <w:tcW w:w="2692" w:type="dxa"/>
          </w:tcPr>
          <w:p w:rsidR="0028729E" w:rsidRPr="006376C8" w:rsidP="0028729E" w14:paraId="5118758C"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AB3C98" w:rsidRPr="00973042" w:rsidP="00B56622" w14:paraId="5F703ABA" w14:textId="77777777">
            <w:pPr>
              <w:numPr>
                <w:ilvl w:val="0"/>
                <w:numId w:val="22"/>
              </w:numPr>
              <w:spacing w:after="0"/>
              <w:rPr>
                <w:b/>
                <w:bCs/>
                <w:sz w:val="24"/>
                <w:szCs w:val="24"/>
              </w:rPr>
            </w:pPr>
            <w:r w:rsidRPr="00973042">
              <w:rPr>
                <w:rFonts w:ascii="Times New Roman" w:hAnsi="Times New Roman"/>
                <w:sz w:val="24"/>
                <w:szCs w:val="24"/>
              </w:rPr>
              <w:t>Yes</w:t>
            </w:r>
          </w:p>
          <w:p w:rsidR="0028729E" w:rsidRPr="006376C8" w:rsidP="00B56622" w14:paraId="32625147" w14:textId="6F89DF30">
            <w:pPr>
              <w:pStyle w:val="ListParagraph"/>
              <w:numPr>
                <w:ilvl w:val="0"/>
                <w:numId w:val="22"/>
              </w:numPr>
              <w:spacing w:after="0"/>
              <w:rPr>
                <w:rFonts w:ascii="Times New Roman" w:hAnsi="Times New Roman"/>
                <w:b/>
                <w:bCs/>
                <w:sz w:val="24"/>
                <w:szCs w:val="24"/>
              </w:rPr>
            </w:pPr>
            <w:r w:rsidRPr="00973042">
              <w:rPr>
                <w:rFonts w:ascii="Times New Roman" w:hAnsi="Times New Roman"/>
                <w:sz w:val="24"/>
                <w:szCs w:val="24"/>
              </w:rPr>
              <w:t>No</w:t>
            </w:r>
          </w:p>
        </w:tc>
      </w:tr>
      <w:tr w14:paraId="23E5B391" w14:textId="77777777" w:rsidTr="0028729E">
        <w:tblPrEx>
          <w:tblW w:w="0" w:type="auto"/>
          <w:tblLook w:val="00A0"/>
        </w:tblPrEx>
        <w:tc>
          <w:tcPr>
            <w:tcW w:w="2692" w:type="dxa"/>
          </w:tcPr>
          <w:p w:rsidR="0028729E" w:rsidRPr="006376C8" w:rsidP="0028729E" w14:paraId="03A195DF" w14:textId="77777777">
            <w:pPr>
              <w:spacing w:after="0"/>
              <w:rPr>
                <w:rFonts w:ascii="Times New Roman" w:hAnsi="Times New Roman"/>
                <w:b/>
                <w:bCs/>
                <w:sz w:val="24"/>
                <w:szCs w:val="24"/>
              </w:rPr>
            </w:pPr>
            <w:r w:rsidRPr="006376C8">
              <w:rPr>
                <w:rFonts w:ascii="Times New Roman" w:hAnsi="Times New Roman"/>
                <w:b/>
                <w:sz w:val="24"/>
                <w:szCs w:val="24"/>
              </w:rPr>
              <w:t>Reporting Period</w:t>
            </w:r>
            <w:r>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rsidR="0028729E" w:rsidRPr="005168D8" w:rsidP="0028729E" w14:paraId="68FF4422" w14:textId="77777777">
            <w:pPr>
              <w:spacing w:after="0"/>
              <w:rPr>
                <w:rFonts w:ascii="Times New Roman" w:hAnsi="Times New Roman"/>
                <w:sz w:val="24"/>
                <w:szCs w:val="24"/>
              </w:rPr>
            </w:pPr>
            <w:r w:rsidRPr="00A80776">
              <w:rPr>
                <w:rFonts w:ascii="Times New Roman" w:hAnsi="Times New Roman"/>
                <w:sz w:val="24"/>
                <w:szCs w:val="24"/>
              </w:rPr>
              <w:t>October 1</w:t>
            </w:r>
          </w:p>
        </w:tc>
      </w:tr>
      <w:tr w14:paraId="23EEDEDB" w14:textId="77777777" w:rsidTr="0028729E">
        <w:tblPrEx>
          <w:tblW w:w="0" w:type="auto"/>
          <w:tblLook w:val="00A0"/>
        </w:tblPrEx>
        <w:tc>
          <w:tcPr>
            <w:tcW w:w="2692" w:type="dxa"/>
          </w:tcPr>
          <w:p w:rsidR="0028729E" w:rsidRPr="004036F0" w:rsidP="0028729E" w14:paraId="3E26906D" w14:textId="77777777">
            <w:pPr>
              <w:spacing w:after="0"/>
              <w:rPr>
                <w:rFonts w:ascii="Times New Roman" w:hAnsi="Times New Roman"/>
                <w:b/>
                <w:bCs/>
                <w:sz w:val="24"/>
                <w:szCs w:val="24"/>
              </w:rPr>
            </w:pPr>
            <w:r w:rsidRPr="004036F0">
              <w:rPr>
                <w:rFonts w:ascii="Times New Roman" w:hAnsi="Times New Roman"/>
                <w:b/>
                <w:sz w:val="24"/>
                <w:szCs w:val="24"/>
              </w:rPr>
              <w:t>Reporting Levels</w:t>
            </w:r>
          </w:p>
        </w:tc>
        <w:tc>
          <w:tcPr>
            <w:tcW w:w="2096" w:type="dxa"/>
          </w:tcPr>
          <w:p w:rsidR="0028729E" w:rsidRPr="006376C8" w:rsidP="0028729E" w14:paraId="687F7BC3"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94" w:type="dxa"/>
          </w:tcPr>
          <w:p w:rsidR="0028729E" w:rsidRPr="006376C8" w:rsidP="0028729E" w14:paraId="7DBBE3B1"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p>
        </w:tc>
        <w:tc>
          <w:tcPr>
            <w:tcW w:w="2394" w:type="dxa"/>
            <w:gridSpan w:val="2"/>
          </w:tcPr>
          <w:p w:rsidR="0028729E" w:rsidRPr="006376C8" w:rsidP="0028729E" w14:paraId="2C1B072C"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5E08B29D" w14:textId="77777777" w:rsidTr="0028729E">
        <w:tblPrEx>
          <w:tblW w:w="0" w:type="auto"/>
          <w:tblLook w:val="00A0"/>
        </w:tblPrEx>
        <w:tc>
          <w:tcPr>
            <w:tcW w:w="2692" w:type="dxa"/>
          </w:tcPr>
          <w:p w:rsidR="0028729E" w:rsidRPr="006376C8" w:rsidP="0028729E" w14:paraId="1DE8300F" w14:textId="77777777">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28729E" w:rsidRPr="006376C8" w:rsidP="0028729E" w14:paraId="6F886146" w14:textId="77777777">
            <w:pPr>
              <w:spacing w:after="0"/>
              <w:rPr>
                <w:b/>
                <w:bCs/>
                <w:sz w:val="24"/>
                <w:szCs w:val="24"/>
              </w:rPr>
            </w:pPr>
            <w:r w:rsidRPr="00767E22">
              <w:rPr>
                <w:rFonts w:ascii="Wingdings 2" w:eastAsia="Wingdings 2" w:hAnsi="Wingdings 2" w:cs="Wingdings 2"/>
                <w:bCs/>
                <w:sz w:val="24"/>
                <w:szCs w:val="24"/>
              </w:rPr>
              <w:t>£</w:t>
            </w:r>
          </w:p>
        </w:tc>
      </w:tr>
      <w:tr w14:paraId="08C7EB12" w14:textId="77777777" w:rsidTr="0028729E">
        <w:tblPrEx>
          <w:tblW w:w="0" w:type="auto"/>
          <w:tblLook w:val="00A0"/>
        </w:tblPrEx>
        <w:tc>
          <w:tcPr>
            <w:tcW w:w="2692" w:type="dxa"/>
          </w:tcPr>
          <w:p w:rsidR="0028729E" w:rsidRPr="006376C8" w:rsidP="0028729E" w14:paraId="0EB9185D"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28729E" w:rsidRPr="00F45AA9" w:rsidP="0028729E" w14:paraId="6DE86DC4" w14:textId="77777777">
            <w:pPr>
              <w:spacing w:after="0"/>
              <w:rPr>
                <w:rFonts w:ascii="Times New Roman" w:hAnsi="Times New Roman"/>
                <w:sz w:val="24"/>
                <w:szCs w:val="24"/>
              </w:rPr>
            </w:pPr>
          </w:p>
        </w:tc>
      </w:tr>
    </w:tbl>
    <w:p w:rsidR="0028729E" w14:paraId="7E00EFAC" w14:textId="77777777">
      <w:pPr>
        <w:spacing w:after="0" w:line="240" w:lineRule="auto"/>
        <w:rPr>
          <w:sz w:val="24"/>
          <w:szCs w:val="24"/>
        </w:rPr>
      </w:pPr>
    </w:p>
    <w:p w:rsidR="00CC7454" w14:paraId="6C72D602" w14:textId="77777777">
      <w:pPr>
        <w:spacing w:after="0" w:line="240" w:lineRule="auto"/>
        <w:rPr>
          <w:sz w:val="24"/>
          <w:szCs w:val="24"/>
        </w:rPr>
      </w:pPr>
    </w:p>
    <w:p w:rsidR="00CC7454" w14:paraId="0C890324" w14:textId="77777777">
      <w:pPr>
        <w:spacing w:after="0" w:line="240" w:lineRule="auto"/>
        <w:rPr>
          <w:sz w:val="24"/>
          <w:szCs w:val="24"/>
        </w:rPr>
      </w:pPr>
    </w:p>
    <w:p w:rsidR="00CC7454" w14:paraId="7F4A2BA7" w14:textId="77777777">
      <w:pPr>
        <w:spacing w:after="0" w:line="240" w:lineRule="auto"/>
        <w:rPr>
          <w:sz w:val="24"/>
          <w:szCs w:val="24"/>
        </w:rPr>
      </w:pPr>
    </w:p>
    <w:p w:rsidR="00CC7454" w14:paraId="5B79B2FB" w14:textId="77777777">
      <w:pPr>
        <w:spacing w:after="0" w:line="240" w:lineRule="auto"/>
        <w:rPr>
          <w:sz w:val="24"/>
          <w:szCs w:val="24"/>
        </w:rPr>
      </w:pPr>
    </w:p>
    <w:p w:rsidR="00CC7454" w14:paraId="7650CED4" w14:textId="790B7815">
      <w:pPr>
        <w:spacing w:after="0" w:line="240" w:lineRule="auto"/>
        <w:rPr>
          <w:sz w:val="24"/>
          <w:szCs w:val="24"/>
        </w:rPr>
      </w:pPr>
    </w:p>
    <w:p w:rsidR="00CC7454" w14:paraId="151B8471" w14:textId="77777777">
      <w:pPr>
        <w:spacing w:after="0" w:line="240" w:lineRule="auto"/>
        <w:rPr>
          <w:sz w:val="24"/>
          <w:szCs w:val="24"/>
        </w:rPr>
      </w:pPr>
    </w:p>
    <w:p w:rsidR="00CC7454" w14:paraId="5BB4AC67" w14:textId="77777777">
      <w:pPr>
        <w:spacing w:after="0" w:line="240" w:lineRule="auto"/>
        <w:rPr>
          <w:sz w:val="24"/>
          <w:szCs w:val="24"/>
        </w:rPr>
      </w:pPr>
    </w:p>
    <w:p w:rsidR="00CC7454" w14:paraId="63CA2FF1" w14:textId="77777777">
      <w:pPr>
        <w:spacing w:after="0" w:line="240" w:lineRule="auto"/>
        <w:rPr>
          <w:sz w:val="24"/>
          <w:szCs w:val="24"/>
        </w:rPr>
      </w:pPr>
    </w:p>
    <w:p w:rsidR="00CC7454" w14:paraId="5E9E1F71" w14:textId="77777777">
      <w:pPr>
        <w:spacing w:after="0" w:line="240" w:lineRule="auto"/>
        <w:rPr>
          <w:sz w:val="24"/>
          <w:szCs w:val="24"/>
        </w:rPr>
      </w:pPr>
    </w:p>
    <w:p w:rsidR="00CC7454" w14:paraId="73292BA8" w14:textId="77777777">
      <w:pPr>
        <w:spacing w:after="0" w:line="240" w:lineRule="auto"/>
        <w:rPr>
          <w:sz w:val="24"/>
          <w:szCs w:val="24"/>
        </w:rPr>
      </w:pPr>
    </w:p>
    <w:p w:rsidR="00CC7454" w14:paraId="0D7CC4AB" w14:textId="77777777">
      <w:pPr>
        <w:spacing w:after="0" w:line="240" w:lineRule="auto"/>
        <w:rPr>
          <w:sz w:val="24"/>
          <w:szCs w:val="24"/>
        </w:rPr>
      </w:pPr>
    </w:p>
    <w:p w:rsidR="00CC7454" w14:paraId="06919889" w14:textId="77777777">
      <w:pPr>
        <w:spacing w:after="0" w:line="240" w:lineRule="auto"/>
        <w:rPr>
          <w:sz w:val="24"/>
          <w:szCs w:val="24"/>
        </w:rPr>
      </w:pPr>
    </w:p>
    <w:p w:rsidR="00CC7454" w14:paraId="1A956D07" w14:textId="77777777">
      <w:pPr>
        <w:spacing w:after="0" w:line="240" w:lineRule="auto"/>
        <w:rPr>
          <w:sz w:val="24"/>
          <w:szCs w:val="24"/>
        </w:rPr>
      </w:pPr>
    </w:p>
    <w:p w:rsidR="00CC7454" w14:paraId="7184744A" w14:textId="77777777">
      <w:pPr>
        <w:spacing w:after="0" w:line="240" w:lineRule="auto"/>
        <w:rPr>
          <w:sz w:val="24"/>
          <w:szCs w:val="24"/>
        </w:rPr>
      </w:pPr>
    </w:p>
    <w:p w:rsidR="00CC7454" w14:paraId="016E376B" w14:textId="77777777">
      <w:pPr>
        <w:spacing w:after="0" w:line="240" w:lineRule="auto"/>
        <w:rPr>
          <w:sz w:val="24"/>
          <w:szCs w:val="24"/>
        </w:rPr>
      </w:pPr>
    </w:p>
    <w:p w:rsidR="00CC7454" w14:paraId="7C50B2FF" w14:textId="77777777">
      <w:pPr>
        <w:spacing w:after="0" w:line="240" w:lineRule="auto"/>
        <w:rPr>
          <w:sz w:val="24"/>
          <w:szCs w:val="24"/>
        </w:rPr>
      </w:pPr>
    </w:p>
    <w:p w:rsidR="00CC7454" w14:paraId="3EEFEA82" w14:textId="4DE27169">
      <w:pPr>
        <w:spacing w:after="0" w:line="240" w:lineRule="auto"/>
        <w:rPr>
          <w:sz w:val="24"/>
          <w:szCs w:val="24"/>
        </w:rPr>
      </w:pPr>
    </w:p>
    <w:p w:rsidR="00697A08" w14:paraId="0325B8A4" w14:textId="77777777">
      <w:pPr>
        <w:spacing w:after="0" w:line="240" w:lineRule="auto"/>
        <w:rPr>
          <w:sz w:val="24"/>
          <w:szCs w:val="24"/>
        </w:rPr>
      </w:pPr>
    </w:p>
    <w:p w:rsidR="00CC7454" w14:paraId="150444A3" w14:textId="77777777">
      <w:pPr>
        <w:spacing w:after="0" w:line="240" w:lineRule="auto"/>
        <w:rPr>
          <w:sz w:val="24"/>
          <w:szCs w:val="24"/>
        </w:rPr>
      </w:pPr>
    </w:p>
    <w:p w:rsidR="00CC7454" w14:paraId="5FC9D8A9" w14:textId="77777777">
      <w:pPr>
        <w:spacing w:after="0" w:line="240" w:lineRule="auto"/>
        <w:rPr>
          <w:sz w:val="24"/>
          <w:szCs w:val="24"/>
        </w:rPr>
      </w:pPr>
    </w:p>
    <w:p w:rsidR="00CC7454" w14:paraId="6D0F67FB" w14:textId="77777777">
      <w:pPr>
        <w:spacing w:after="0" w:line="240" w:lineRule="auto"/>
        <w:rPr>
          <w:sz w:val="24"/>
          <w:szCs w:val="24"/>
        </w:rPr>
      </w:pPr>
    </w:p>
    <w:p w:rsidR="00F45AA9" w14:paraId="7266F54F" w14:textId="592929D8">
      <w:pPr>
        <w:spacing w:after="0" w:line="240" w:lineRule="auto"/>
        <w:rPr>
          <w:rFonts w:ascii="Times New Roman" w:hAnsi="Times New Roman"/>
          <w:b/>
          <w:color w:val="FF0000"/>
          <w:sz w:val="24"/>
          <w:szCs w:val="24"/>
        </w:rPr>
      </w:pPr>
    </w:p>
    <w:p w:rsidR="00697A08" w:rsidRPr="003343E2" w14:paraId="1B371B24" w14:textId="77777777">
      <w:pPr>
        <w:spacing w:after="0" w:line="240" w:lineRule="auto"/>
        <w:rPr>
          <w:rFonts w:ascii="Times New Roman" w:hAnsi="Times New Roman"/>
          <w:b/>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9"/>
        <w:gridCol w:w="2051"/>
        <w:gridCol w:w="2330"/>
        <w:gridCol w:w="815"/>
        <w:gridCol w:w="1515"/>
      </w:tblGrid>
      <w:tr w14:paraId="0BE1AE60" w14:textId="77777777" w:rsidTr="00B93776">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028" w:type="dxa"/>
            <w:gridSpan w:val="4"/>
            <w:tcBorders>
              <w:top w:val="single" w:sz="4" w:space="0" w:color="auto"/>
            </w:tcBorders>
            <w:shd w:val="clear" w:color="auto" w:fill="4F81BD"/>
          </w:tcPr>
          <w:p w:rsidR="00123472" w:rsidRPr="006376C8" w:rsidP="00123472" w14:paraId="7998E9F4" w14:textId="77777777">
            <w:pPr>
              <w:spacing w:after="0"/>
              <w:rPr>
                <w:rFonts w:ascii="Times New Roman" w:hAnsi="Times New Roman"/>
                <w:b/>
                <w:bCs/>
                <w:color w:val="FFFFFF"/>
                <w:sz w:val="24"/>
                <w:szCs w:val="24"/>
              </w:rPr>
            </w:pPr>
            <w:r>
              <w:rPr>
                <w:sz w:val="24"/>
                <w:szCs w:val="24"/>
              </w:rPr>
              <w:br w:type="page"/>
            </w:r>
            <w:r w:rsidRPr="006376C8">
              <w:rPr>
                <w:rFonts w:ascii="Times New Roman" w:hAnsi="Times New Roman"/>
                <w:b/>
                <w:bCs/>
                <w:color w:val="FFFFFF"/>
                <w:sz w:val="24"/>
                <w:szCs w:val="24"/>
              </w:rPr>
              <w:t xml:space="preserve">Group Name:    </w:t>
            </w:r>
            <w:r>
              <w:rPr>
                <w:rFonts w:ascii="Times New Roman" w:hAnsi="Times New Roman"/>
                <w:b/>
                <w:color w:val="FFFFFF"/>
                <w:sz w:val="24"/>
                <w:szCs w:val="24"/>
              </w:rPr>
              <w:t>School counselors</w:t>
            </w:r>
            <w:r w:rsidR="00C908BA">
              <w:rPr>
                <w:rFonts w:ascii="Times New Roman" w:hAnsi="Times New Roman"/>
                <w:b/>
                <w:color w:val="FFFFFF"/>
                <w:sz w:val="24"/>
                <w:szCs w:val="24"/>
              </w:rPr>
              <w:t xml:space="preserve"> (FTE)</w:t>
            </w:r>
            <w:r>
              <w:rPr>
                <w:rFonts w:ascii="Times New Roman" w:hAnsi="Times New Roman"/>
                <w:b/>
                <w:bCs/>
                <w:color w:val="FFFFFF"/>
                <w:sz w:val="24"/>
                <w:szCs w:val="24"/>
              </w:rPr>
              <w:t xml:space="preserve"> </w:t>
            </w:r>
          </w:p>
        </w:tc>
        <w:tc>
          <w:tcPr>
            <w:tcW w:w="1548" w:type="dxa"/>
            <w:tcBorders>
              <w:top w:val="single" w:sz="4" w:space="0" w:color="auto"/>
            </w:tcBorders>
            <w:shd w:val="clear" w:color="auto" w:fill="4F81BD"/>
          </w:tcPr>
          <w:p w:rsidR="00123472" w:rsidRPr="006376C8" w:rsidP="00371672" w14:paraId="7A54377D"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965</w:t>
            </w:r>
          </w:p>
        </w:tc>
      </w:tr>
      <w:tr w14:paraId="1A4A1F7F" w14:textId="77777777" w:rsidTr="00B93776">
        <w:tblPrEx>
          <w:tblW w:w="0" w:type="auto"/>
          <w:tblLook w:val="00A0"/>
        </w:tblPrEx>
        <w:tc>
          <w:tcPr>
            <w:tcW w:w="2692" w:type="dxa"/>
          </w:tcPr>
          <w:p w:rsidR="00123472" w:rsidRPr="006376C8" w:rsidP="00B93776" w14:paraId="2863557D"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123472" w:rsidRPr="006376C8" w:rsidP="00123472" w14:paraId="05D36804" w14:textId="77777777">
            <w:pPr>
              <w:spacing w:after="0" w:line="240" w:lineRule="auto"/>
              <w:ind w:left="8"/>
              <w:rPr>
                <w:rFonts w:ascii="Times New Roman" w:hAnsi="Times New Roman"/>
                <w:bCs/>
                <w:sz w:val="24"/>
                <w:szCs w:val="24"/>
              </w:rPr>
            </w:pPr>
            <w:r w:rsidRPr="006376C8">
              <w:rPr>
                <w:rFonts w:ascii="Times New Roman" w:hAnsi="Times New Roman"/>
                <w:sz w:val="24"/>
                <w:szCs w:val="24"/>
              </w:rPr>
              <w:t>The number of</w:t>
            </w:r>
            <w:r>
              <w:rPr>
                <w:rFonts w:ascii="Times New Roman" w:hAnsi="Times New Roman"/>
                <w:sz w:val="24"/>
                <w:szCs w:val="24"/>
              </w:rPr>
              <w:t xml:space="preserve"> </w:t>
            </w:r>
            <w:r w:rsidRPr="006376C8">
              <w:rPr>
                <w:rFonts w:ascii="Times New Roman" w:hAnsi="Times New Roman"/>
                <w:sz w:val="24"/>
                <w:szCs w:val="24"/>
              </w:rPr>
              <w:t>full-time equivalent (FTE)</w:t>
            </w:r>
            <w:r>
              <w:rPr>
                <w:rFonts w:ascii="Times New Roman" w:hAnsi="Times New Roman"/>
                <w:sz w:val="24"/>
                <w:szCs w:val="24"/>
              </w:rPr>
              <w:t xml:space="preserve"> school counselors.</w:t>
            </w:r>
          </w:p>
        </w:tc>
      </w:tr>
      <w:tr w14:paraId="732BC0D6" w14:textId="77777777" w:rsidTr="00B93776">
        <w:tblPrEx>
          <w:tblW w:w="0" w:type="auto"/>
          <w:tblLook w:val="00A0"/>
        </w:tblPrEx>
        <w:tc>
          <w:tcPr>
            <w:tcW w:w="2692" w:type="dxa"/>
          </w:tcPr>
          <w:p w:rsidR="00123472" w:rsidRPr="006376C8" w:rsidP="00B93776" w14:paraId="28A70DE6"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123472" w:rsidRPr="006376C8" w:rsidP="00B56622" w14:paraId="2BCD0453" w14:textId="77777777">
            <w:pPr>
              <w:pStyle w:val="ListParagraph"/>
              <w:numPr>
                <w:ilvl w:val="0"/>
                <w:numId w:val="22"/>
              </w:numPr>
              <w:spacing w:after="0"/>
              <w:rPr>
                <w:rFonts w:ascii="Times New Roman" w:hAnsi="Times New Roman"/>
                <w:b/>
                <w:bCs/>
                <w:sz w:val="24"/>
                <w:szCs w:val="24"/>
              </w:rPr>
            </w:pPr>
            <w:r>
              <w:rPr>
                <w:rFonts w:ascii="Times New Roman" w:hAnsi="Times New Roman"/>
                <w:sz w:val="24"/>
                <w:szCs w:val="24"/>
              </w:rPr>
              <w:t>Decimal</w:t>
            </w:r>
            <w:r w:rsidRPr="006376C8">
              <w:rPr>
                <w:rFonts w:ascii="Times New Roman" w:hAnsi="Times New Roman"/>
                <w:sz w:val="24"/>
                <w:szCs w:val="24"/>
              </w:rPr>
              <w:t xml:space="preserve"> </w:t>
            </w:r>
            <w:r>
              <w:rPr>
                <w:rFonts w:ascii="Times New Roman" w:hAnsi="Times New Roman"/>
                <w:sz w:val="24"/>
                <w:szCs w:val="24"/>
              </w:rPr>
              <w:t>(</w:t>
            </w:r>
            <w:r w:rsidRPr="006376C8">
              <w:rPr>
                <w:rFonts w:ascii="Times New Roman" w:hAnsi="Times New Roman"/>
                <w:sz w:val="24"/>
                <w:szCs w:val="24"/>
              </w:rPr>
              <w:t xml:space="preserve">to two </w:t>
            </w:r>
            <w:r>
              <w:rPr>
                <w:rFonts w:ascii="Times New Roman" w:hAnsi="Times New Roman"/>
                <w:sz w:val="24"/>
                <w:szCs w:val="24"/>
              </w:rPr>
              <w:t xml:space="preserve">decimal </w:t>
            </w:r>
            <w:r w:rsidRPr="006376C8">
              <w:rPr>
                <w:rFonts w:ascii="Times New Roman" w:hAnsi="Times New Roman"/>
                <w:sz w:val="24"/>
                <w:szCs w:val="24"/>
              </w:rPr>
              <w:t>places</w:t>
            </w:r>
            <w:r>
              <w:rPr>
                <w:rFonts w:ascii="Times New Roman" w:hAnsi="Times New Roman"/>
                <w:sz w:val="24"/>
                <w:szCs w:val="24"/>
              </w:rPr>
              <w:t>)</w:t>
            </w:r>
          </w:p>
        </w:tc>
      </w:tr>
      <w:tr w14:paraId="40244957" w14:textId="77777777" w:rsidTr="00B93776">
        <w:tblPrEx>
          <w:tblW w:w="0" w:type="auto"/>
          <w:tblLook w:val="00A0"/>
        </w:tblPrEx>
        <w:tc>
          <w:tcPr>
            <w:tcW w:w="2692" w:type="dxa"/>
          </w:tcPr>
          <w:p w:rsidR="00123472" w:rsidRPr="006376C8" w:rsidP="00B93776" w14:paraId="7091C607" w14:textId="77777777">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rsidR="00123472" w:rsidRPr="005168D8" w:rsidP="005168D8" w14:paraId="2366F727" w14:textId="77777777">
            <w:pPr>
              <w:spacing w:after="0"/>
              <w:rPr>
                <w:rFonts w:ascii="Times New Roman" w:hAnsi="Times New Roman"/>
                <w:sz w:val="24"/>
                <w:szCs w:val="24"/>
              </w:rPr>
            </w:pPr>
            <w:r>
              <w:rPr>
                <w:rFonts w:ascii="Times New Roman" w:hAnsi="Times New Roman"/>
                <w:sz w:val="24"/>
                <w:szCs w:val="24"/>
              </w:rPr>
              <w:t>R</w:t>
            </w:r>
            <w:r w:rsidR="00BD708D">
              <w:rPr>
                <w:rFonts w:ascii="Times New Roman" w:hAnsi="Times New Roman"/>
                <w:sz w:val="24"/>
                <w:szCs w:val="24"/>
              </w:rPr>
              <w:t>e</w:t>
            </w:r>
            <w:r>
              <w:rPr>
                <w:rFonts w:ascii="Times New Roman" w:hAnsi="Times New Roman"/>
                <w:sz w:val="24"/>
                <w:szCs w:val="24"/>
              </w:rPr>
              <w:t xml:space="preserve">gular </w:t>
            </w:r>
            <w:r w:rsidR="00BD708D">
              <w:rPr>
                <w:rFonts w:ascii="Times New Roman" w:hAnsi="Times New Roman"/>
                <w:sz w:val="24"/>
                <w:szCs w:val="24"/>
              </w:rPr>
              <w:t>School Year</w:t>
            </w:r>
          </w:p>
        </w:tc>
      </w:tr>
      <w:tr w14:paraId="7A59F063" w14:textId="77777777" w:rsidTr="00B93776">
        <w:tblPrEx>
          <w:tblW w:w="0" w:type="auto"/>
          <w:tblLook w:val="00A0"/>
        </w:tblPrEx>
        <w:tc>
          <w:tcPr>
            <w:tcW w:w="2692" w:type="dxa"/>
          </w:tcPr>
          <w:p w:rsidR="00123472" w:rsidRPr="004036F0" w:rsidP="00B93776" w14:paraId="4B1E74F5" w14:textId="77777777">
            <w:pPr>
              <w:spacing w:after="0"/>
              <w:rPr>
                <w:rFonts w:ascii="Times New Roman" w:hAnsi="Times New Roman"/>
                <w:b/>
                <w:bCs/>
                <w:sz w:val="24"/>
                <w:szCs w:val="24"/>
              </w:rPr>
            </w:pPr>
            <w:r w:rsidRPr="004036F0">
              <w:rPr>
                <w:rFonts w:ascii="Times New Roman" w:hAnsi="Times New Roman"/>
                <w:b/>
                <w:sz w:val="24"/>
                <w:szCs w:val="24"/>
              </w:rPr>
              <w:t>Reporting Levels</w:t>
            </w:r>
          </w:p>
        </w:tc>
        <w:tc>
          <w:tcPr>
            <w:tcW w:w="2096" w:type="dxa"/>
          </w:tcPr>
          <w:p w:rsidR="00123472" w:rsidRPr="006376C8" w:rsidP="00B93776" w14:paraId="6A79B97C"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94" w:type="dxa"/>
          </w:tcPr>
          <w:p w:rsidR="00123472" w:rsidRPr="006376C8" w:rsidP="00B93776" w14:paraId="5ACDCC1F"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p>
        </w:tc>
        <w:tc>
          <w:tcPr>
            <w:tcW w:w="2394" w:type="dxa"/>
            <w:gridSpan w:val="2"/>
          </w:tcPr>
          <w:p w:rsidR="00123472" w:rsidRPr="006376C8" w:rsidP="00B93776" w14:paraId="241CA7B1"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44CCF63F" w14:textId="77777777" w:rsidTr="00B93776">
        <w:tblPrEx>
          <w:tblW w:w="0" w:type="auto"/>
          <w:tblLook w:val="00A0"/>
        </w:tblPrEx>
        <w:tc>
          <w:tcPr>
            <w:tcW w:w="2692" w:type="dxa"/>
          </w:tcPr>
          <w:p w:rsidR="00123472" w:rsidRPr="006376C8" w:rsidP="00B93776" w14:paraId="676803EB" w14:textId="314EB074">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123472" w:rsidRPr="006376C8" w:rsidP="00B93776" w14:paraId="57E69AC9" w14:textId="77777777">
            <w:pPr>
              <w:spacing w:after="0"/>
              <w:rPr>
                <w:b/>
                <w:bCs/>
                <w:sz w:val="24"/>
                <w:szCs w:val="24"/>
              </w:rPr>
            </w:pPr>
            <w:r w:rsidRPr="006376C8">
              <w:rPr>
                <w:rFonts w:ascii="Wingdings 2" w:hAnsi="Wingdings 2"/>
                <w:bCs/>
                <w:sz w:val="24"/>
                <w:szCs w:val="24"/>
              </w:rPr>
              <w:sym w:font="Wingdings 2" w:char="F052"/>
            </w:r>
          </w:p>
        </w:tc>
      </w:tr>
      <w:tr w14:paraId="768801C3" w14:textId="77777777" w:rsidTr="00B93776">
        <w:tblPrEx>
          <w:tblW w:w="0" w:type="auto"/>
          <w:tblLook w:val="00A0"/>
        </w:tblPrEx>
        <w:tc>
          <w:tcPr>
            <w:tcW w:w="2692" w:type="dxa"/>
          </w:tcPr>
          <w:p w:rsidR="00123472" w:rsidRPr="006376C8" w:rsidP="00B93776" w14:paraId="060FB7F1"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123472" w:rsidP="00B93776" w14:paraId="24103EFE" w14:textId="77777777">
            <w:pPr>
              <w:spacing w:after="0"/>
              <w:rPr>
                <w:rFonts w:ascii="Times New Roman" w:hAnsi="Times New Roman"/>
                <w:sz w:val="24"/>
                <w:szCs w:val="24"/>
              </w:rPr>
            </w:pPr>
            <w:r w:rsidRPr="002926A6">
              <w:rPr>
                <w:rFonts w:ascii="Times New Roman" w:hAnsi="Times New Roman"/>
                <w:sz w:val="24"/>
                <w:szCs w:val="24"/>
              </w:rPr>
              <w:t xml:space="preserve">Include </w:t>
            </w:r>
            <w:r w:rsidR="001A342F">
              <w:rPr>
                <w:rFonts w:ascii="Times New Roman" w:hAnsi="Times New Roman"/>
                <w:sz w:val="24"/>
                <w:szCs w:val="24"/>
              </w:rPr>
              <w:t>school counselors</w:t>
            </w:r>
            <w:r w:rsidRPr="002926A6">
              <w:rPr>
                <w:rFonts w:ascii="Times New Roman" w:hAnsi="Times New Roman"/>
                <w:sz w:val="24"/>
                <w:szCs w:val="24"/>
              </w:rPr>
              <w:t xml:space="preserve"> for preschool, grades K-12, and comparable ungraded levels, regardless of how staff were funded (i.e., federal, state, and/or local funds).</w:t>
            </w:r>
          </w:p>
          <w:p w:rsidR="00A47314" w:rsidP="00B93776" w14:paraId="1E4D50B8" w14:textId="77777777">
            <w:pPr>
              <w:spacing w:after="0"/>
              <w:rPr>
                <w:rFonts w:ascii="Times New Roman" w:hAnsi="Times New Roman"/>
                <w:sz w:val="24"/>
                <w:szCs w:val="24"/>
              </w:rPr>
            </w:pPr>
          </w:p>
          <w:p w:rsidR="00A47314" w:rsidP="00A47314" w14:paraId="171E7066" w14:textId="77777777">
            <w:pPr>
              <w:spacing w:after="0"/>
              <w:rPr>
                <w:rFonts w:ascii="Times New Roman" w:hAnsi="Times New Roman"/>
                <w:sz w:val="24"/>
                <w:szCs w:val="24"/>
              </w:rPr>
            </w:pPr>
            <w:r w:rsidRPr="001B4416">
              <w:rPr>
                <w:rFonts w:ascii="Times New Roman" w:hAnsi="Times New Roman"/>
                <w:sz w:val="24"/>
                <w:szCs w:val="24"/>
              </w:rPr>
              <w:t>Full-time equivalent (FTE)</w:t>
            </w:r>
            <w:r>
              <w:rPr>
                <w:rFonts w:ascii="Times New Roman" w:hAnsi="Times New Roman"/>
                <w:sz w:val="24"/>
                <w:szCs w:val="24"/>
              </w:rPr>
              <w:t xml:space="preserve"> – FTE</w:t>
            </w:r>
            <w:r w:rsidRPr="001B4416">
              <w:rPr>
                <w:rFonts w:ascii="Times New Roman" w:hAnsi="Times New Roman"/>
                <w:sz w:val="24"/>
                <w:szCs w:val="24"/>
              </w:rPr>
              <w:t xml:space="preserve"> is a unit that indicates the workload of an employed person in a way that makes workloads comparable across various contexts.  FTE is used to measure a worker’s service in a place (e.g., school).  FTE is the number of total hours the person is expected to work divided by the maximum number of compensable hours in a full-time schedule.  An FTE of 1.00 means that the person is equivalent to a full-time worker, while an FTE of 0.50 signals that the worker is only half-time.</w:t>
            </w:r>
          </w:p>
          <w:p w:rsidR="00A47314" w:rsidP="00B93776" w14:paraId="05CAAC76" w14:textId="77777777">
            <w:pPr>
              <w:spacing w:after="0"/>
              <w:rPr>
                <w:rFonts w:ascii="Times New Roman" w:hAnsi="Times New Roman"/>
                <w:sz w:val="24"/>
                <w:szCs w:val="24"/>
              </w:rPr>
            </w:pPr>
          </w:p>
          <w:p w:rsidR="00123472" w:rsidRPr="006376C8" w:rsidP="00A47314" w14:paraId="4B46CF35" w14:textId="77777777">
            <w:pPr>
              <w:spacing w:after="0"/>
              <w:rPr>
                <w:rFonts w:ascii="Times New Roman" w:hAnsi="Times New Roman"/>
                <w:sz w:val="24"/>
                <w:szCs w:val="24"/>
              </w:rPr>
            </w:pPr>
            <w:r>
              <w:rPr>
                <w:rFonts w:ascii="Times New Roman" w:hAnsi="Times New Roman"/>
                <w:sz w:val="24"/>
                <w:szCs w:val="24"/>
              </w:rPr>
              <w:t>S</w:t>
            </w:r>
            <w:r w:rsidRPr="00713E2C">
              <w:rPr>
                <w:rFonts w:ascii="Times New Roman" w:hAnsi="Times New Roman"/>
                <w:sz w:val="24"/>
                <w:szCs w:val="24"/>
              </w:rPr>
              <w:t xml:space="preserve">chool counselor </w:t>
            </w:r>
            <w:r w:rsidR="00A47314">
              <w:rPr>
                <w:rFonts w:ascii="Times New Roman" w:hAnsi="Times New Roman"/>
                <w:sz w:val="24"/>
                <w:szCs w:val="24"/>
              </w:rPr>
              <w:t>–</w:t>
            </w:r>
            <w:r>
              <w:rPr>
                <w:rFonts w:ascii="Times New Roman" w:hAnsi="Times New Roman"/>
                <w:sz w:val="24"/>
                <w:szCs w:val="24"/>
              </w:rPr>
              <w:t xml:space="preserve"> A </w:t>
            </w:r>
            <w:r w:rsidRPr="00713E2C">
              <w:rPr>
                <w:rFonts w:ascii="Times New Roman" w:hAnsi="Times New Roman"/>
                <w:sz w:val="24"/>
                <w:szCs w:val="24"/>
              </w:rPr>
              <w:t>professional staff member assigned specific duties and school time for any of the following activities: counseling with students and parents, consulting with other staff members on learning problems, evaluating student abilities, assisting students in making education and career choices, assisting students in personal and social development, providing referral assistance, and/or working with other staff members in planning and conducting guidance programs for students.</w:t>
            </w:r>
          </w:p>
        </w:tc>
      </w:tr>
    </w:tbl>
    <w:p w:rsidR="00F515F9" w14:paraId="119BC137" w14:textId="77777777">
      <w:pPr>
        <w:spacing w:after="0" w:line="240" w:lineRule="auto"/>
        <w:rPr>
          <w:sz w:val="24"/>
          <w:szCs w:val="24"/>
        </w:rPr>
      </w:pPr>
    </w:p>
    <w:p w:rsidR="00F76641" w14:paraId="1F50205E" w14:textId="77777777">
      <w:pPr>
        <w:spacing w:after="0" w:line="240" w:lineRule="auto"/>
        <w:rPr>
          <w:sz w:val="24"/>
          <w:szCs w:val="24"/>
        </w:rPr>
      </w:pPr>
    </w:p>
    <w:p w:rsidR="00CC7454" w14:paraId="03150B63" w14:textId="77777777">
      <w:pPr>
        <w:spacing w:after="0" w:line="240" w:lineRule="auto"/>
        <w:rPr>
          <w:sz w:val="24"/>
          <w:szCs w:val="24"/>
        </w:rPr>
      </w:pPr>
    </w:p>
    <w:p w:rsidR="00CC7454" w14:paraId="2332269B" w14:textId="77777777">
      <w:pPr>
        <w:spacing w:after="0" w:line="240" w:lineRule="auto"/>
        <w:rPr>
          <w:sz w:val="24"/>
          <w:szCs w:val="24"/>
        </w:rPr>
      </w:pPr>
    </w:p>
    <w:p w:rsidR="00CC7454" w14:paraId="59628A8A" w14:textId="77777777">
      <w:pPr>
        <w:spacing w:after="0" w:line="240" w:lineRule="auto"/>
        <w:rPr>
          <w:sz w:val="24"/>
          <w:szCs w:val="24"/>
        </w:rPr>
      </w:pPr>
    </w:p>
    <w:p w:rsidR="00CC7454" w14:paraId="3469A51B" w14:textId="77777777">
      <w:pPr>
        <w:spacing w:after="0" w:line="240" w:lineRule="auto"/>
        <w:rPr>
          <w:sz w:val="24"/>
          <w:szCs w:val="24"/>
        </w:rPr>
      </w:pPr>
    </w:p>
    <w:p w:rsidR="00CC7454" w14:paraId="53EFC68A" w14:textId="77777777">
      <w:pPr>
        <w:spacing w:after="0" w:line="240" w:lineRule="auto"/>
        <w:rPr>
          <w:sz w:val="24"/>
          <w:szCs w:val="24"/>
        </w:rPr>
      </w:pPr>
    </w:p>
    <w:p w:rsidR="00CC7454" w14:paraId="30A06BC8" w14:textId="77777777">
      <w:pPr>
        <w:spacing w:after="0" w:line="240" w:lineRule="auto"/>
        <w:rPr>
          <w:sz w:val="24"/>
          <w:szCs w:val="24"/>
        </w:rPr>
      </w:pPr>
    </w:p>
    <w:p w:rsidR="00CC7454" w14:paraId="1553B4B8" w14:textId="77777777">
      <w:pPr>
        <w:spacing w:after="0" w:line="240" w:lineRule="auto"/>
        <w:rPr>
          <w:sz w:val="24"/>
          <w:szCs w:val="24"/>
        </w:rPr>
      </w:pPr>
    </w:p>
    <w:p w:rsidR="00CC7454" w14:paraId="4748C13F" w14:textId="77777777">
      <w:pPr>
        <w:spacing w:after="0" w:line="240" w:lineRule="auto"/>
        <w:rPr>
          <w:sz w:val="24"/>
          <w:szCs w:val="24"/>
        </w:rPr>
      </w:pPr>
    </w:p>
    <w:p w:rsidR="00CC7454" w14:paraId="4D2A75E3" w14:textId="77777777">
      <w:pPr>
        <w:spacing w:after="0" w:line="240" w:lineRule="auto"/>
        <w:rPr>
          <w:sz w:val="24"/>
          <w:szCs w:val="24"/>
        </w:rPr>
      </w:pPr>
    </w:p>
    <w:p w:rsidR="00CC7454" w14:paraId="70F963CC" w14:textId="77777777">
      <w:pPr>
        <w:spacing w:after="0" w:line="240" w:lineRule="auto"/>
        <w:rPr>
          <w:sz w:val="24"/>
          <w:szCs w:val="24"/>
        </w:rPr>
      </w:pPr>
    </w:p>
    <w:p w:rsidR="00CC7454" w14:paraId="2A767D40" w14:textId="77777777">
      <w:pPr>
        <w:spacing w:after="0" w:line="240" w:lineRule="auto"/>
        <w:rPr>
          <w:sz w:val="24"/>
          <w:szCs w:val="24"/>
        </w:rPr>
      </w:pPr>
    </w:p>
    <w:p w:rsidR="00CC7454" w14:paraId="1EAFC88F" w14:textId="77777777">
      <w:pPr>
        <w:spacing w:after="0" w:line="240" w:lineRule="auto"/>
        <w:rPr>
          <w:sz w:val="24"/>
          <w:szCs w:val="24"/>
        </w:rPr>
      </w:pPr>
    </w:p>
    <w:p w:rsidR="008D1483" w14:paraId="2BF1462D" w14:textId="3A0FCF5C">
      <w:pPr>
        <w:spacing w:after="0" w:line="240" w:lineRule="auto"/>
        <w:rPr>
          <w:sz w:val="24"/>
          <w:szCs w:val="24"/>
        </w:rPr>
      </w:pPr>
    </w:p>
    <w:p w:rsidR="008D1483" w:rsidP="1C47951B" w14:paraId="0B92C3C2" w14:textId="49A193AC">
      <w:pPr>
        <w:spacing w:after="0" w:line="240" w:lineRule="auto"/>
        <w:rPr>
          <w:rFonts w:ascii="Times New Roman" w:hAnsi="Times New Roman"/>
          <w:b/>
          <w:bCs/>
          <w:color w:val="FF0000"/>
        </w:rPr>
      </w:pPr>
      <w:r w:rsidRPr="1C47951B">
        <w:rPr>
          <w:rFonts w:ascii="Times New Roman" w:hAnsi="Times New Roman"/>
          <w:b/>
          <w:bCs/>
          <w:color w:val="FF0000"/>
          <w:sz w:val="24"/>
          <w:szCs w:val="24"/>
        </w:rPr>
        <w:t>Revised!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7"/>
        <w:gridCol w:w="2050"/>
        <w:gridCol w:w="2326"/>
        <w:gridCol w:w="813"/>
        <w:gridCol w:w="1514"/>
      </w:tblGrid>
      <w:tr w14:paraId="78B6CC58" w14:textId="77777777" w:rsidTr="0073547A">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028" w:type="dxa"/>
            <w:gridSpan w:val="4"/>
            <w:tcBorders>
              <w:top w:val="single" w:sz="4" w:space="0" w:color="auto"/>
            </w:tcBorders>
            <w:shd w:val="clear" w:color="auto" w:fill="4F81BD"/>
          </w:tcPr>
          <w:p w:rsidR="008F6391" w:rsidRPr="006376C8" w:rsidP="00312C32" w14:paraId="5FF67144" w14:textId="526CD52C">
            <w:pPr>
              <w:spacing w:after="0"/>
              <w:rPr>
                <w:rFonts w:ascii="Times New Roman" w:hAnsi="Times New Roman"/>
                <w:b/>
                <w:bCs/>
                <w:color w:val="FFFFFF"/>
                <w:sz w:val="24"/>
                <w:szCs w:val="24"/>
              </w:rPr>
            </w:pPr>
            <w:r>
              <w:rPr>
                <w:sz w:val="24"/>
                <w:szCs w:val="24"/>
              </w:rPr>
              <w:br w:type="page"/>
            </w:r>
            <w:r w:rsidRPr="006376C8">
              <w:rPr>
                <w:rFonts w:ascii="Times New Roman" w:hAnsi="Times New Roman"/>
                <w:b/>
                <w:bCs/>
                <w:color w:val="FFFFFF"/>
                <w:sz w:val="24"/>
                <w:szCs w:val="24"/>
              </w:rPr>
              <w:t xml:space="preserve">Group Name:    </w:t>
            </w:r>
            <w:r>
              <w:rPr>
                <w:rFonts w:ascii="Times New Roman" w:hAnsi="Times New Roman"/>
                <w:b/>
                <w:color w:val="FFFFFF"/>
                <w:sz w:val="24"/>
                <w:szCs w:val="24"/>
              </w:rPr>
              <w:t xml:space="preserve">School days missed due to </w:t>
            </w:r>
            <w:r w:rsidR="00BD0E1E">
              <w:rPr>
                <w:rFonts w:ascii="Times New Roman" w:hAnsi="Times New Roman"/>
                <w:b/>
                <w:color w:val="FFFFFF"/>
                <w:sz w:val="24"/>
                <w:szCs w:val="24"/>
              </w:rPr>
              <w:t xml:space="preserve">out-of-school </w:t>
            </w:r>
            <w:r>
              <w:rPr>
                <w:rFonts w:ascii="Times New Roman" w:hAnsi="Times New Roman"/>
                <w:b/>
                <w:color w:val="FFFFFF"/>
                <w:sz w:val="24"/>
                <w:szCs w:val="24"/>
              </w:rPr>
              <w:t>suspensions</w:t>
            </w:r>
            <w:r w:rsidRPr="006376C8">
              <w:rPr>
                <w:rFonts w:ascii="Times New Roman" w:hAnsi="Times New Roman"/>
                <w:b/>
                <w:bCs/>
                <w:color w:val="FFFFFF"/>
                <w:sz w:val="24"/>
                <w:szCs w:val="24"/>
              </w:rPr>
              <w:t xml:space="preserve"> table</w:t>
            </w:r>
            <w:r w:rsidR="00F14C1F">
              <w:rPr>
                <w:rFonts w:ascii="Times New Roman" w:hAnsi="Times New Roman"/>
                <w:b/>
                <w:bCs/>
                <w:color w:val="FFFFFF"/>
                <w:sz w:val="24"/>
                <w:szCs w:val="24"/>
              </w:rPr>
              <w:t xml:space="preserve"> </w:t>
            </w:r>
          </w:p>
        </w:tc>
        <w:tc>
          <w:tcPr>
            <w:tcW w:w="1548" w:type="dxa"/>
            <w:tcBorders>
              <w:top w:val="single" w:sz="4" w:space="0" w:color="auto"/>
            </w:tcBorders>
            <w:shd w:val="clear" w:color="auto" w:fill="4F81BD"/>
          </w:tcPr>
          <w:p w:rsidR="008F6391" w:rsidRPr="006376C8" w:rsidP="00371672" w14:paraId="0C64239C"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966</w:t>
            </w:r>
          </w:p>
        </w:tc>
      </w:tr>
      <w:tr w14:paraId="0C0A500A" w14:textId="77777777" w:rsidTr="0073547A">
        <w:tblPrEx>
          <w:tblW w:w="0" w:type="auto"/>
          <w:tblLook w:val="00A0"/>
        </w:tblPrEx>
        <w:tc>
          <w:tcPr>
            <w:tcW w:w="2692" w:type="dxa"/>
          </w:tcPr>
          <w:p w:rsidR="008F6391" w:rsidRPr="006376C8" w:rsidP="0073547A" w14:paraId="07A6BC69"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8F6391" w:rsidRPr="006376C8" w:rsidP="0073547A" w14:paraId="2296BE2C" w14:textId="343AD825">
            <w:pPr>
              <w:spacing w:after="0" w:line="240" w:lineRule="auto"/>
              <w:ind w:left="8"/>
              <w:rPr>
                <w:rFonts w:ascii="Times New Roman" w:hAnsi="Times New Roman"/>
                <w:bCs/>
                <w:sz w:val="24"/>
                <w:szCs w:val="24"/>
              </w:rPr>
            </w:pPr>
            <w:r w:rsidRPr="006376C8">
              <w:rPr>
                <w:rFonts w:ascii="Times New Roman" w:hAnsi="Times New Roman"/>
                <w:sz w:val="24"/>
                <w:szCs w:val="24"/>
              </w:rPr>
              <w:t xml:space="preserve">The </w:t>
            </w:r>
            <w:r w:rsidR="00983A15">
              <w:rPr>
                <w:rFonts w:ascii="Times New Roman" w:hAnsi="Times New Roman"/>
                <w:sz w:val="24"/>
                <w:szCs w:val="24"/>
              </w:rPr>
              <w:t xml:space="preserve">unduplicated </w:t>
            </w:r>
            <w:r w:rsidRPr="006376C8">
              <w:rPr>
                <w:rFonts w:ascii="Times New Roman" w:hAnsi="Times New Roman"/>
                <w:sz w:val="24"/>
                <w:szCs w:val="24"/>
              </w:rPr>
              <w:t>number of</w:t>
            </w:r>
            <w:r>
              <w:rPr>
                <w:rFonts w:ascii="Times New Roman" w:hAnsi="Times New Roman"/>
                <w:sz w:val="24"/>
                <w:szCs w:val="24"/>
              </w:rPr>
              <w:t xml:space="preserve"> school days missed by students who received </w:t>
            </w:r>
            <w:r w:rsidR="00BD0E1E">
              <w:rPr>
                <w:rFonts w:ascii="Times New Roman" w:hAnsi="Times New Roman"/>
                <w:sz w:val="24"/>
                <w:szCs w:val="24"/>
              </w:rPr>
              <w:t xml:space="preserve">one or more </w:t>
            </w:r>
            <w:r>
              <w:rPr>
                <w:rFonts w:ascii="Times New Roman" w:hAnsi="Times New Roman"/>
                <w:sz w:val="24"/>
                <w:szCs w:val="24"/>
              </w:rPr>
              <w:t>out-of-school suspensions.</w:t>
            </w:r>
          </w:p>
        </w:tc>
      </w:tr>
      <w:tr w14:paraId="0F9D0F0F" w14:textId="77777777" w:rsidTr="0073547A">
        <w:tblPrEx>
          <w:tblW w:w="0" w:type="auto"/>
          <w:tblLook w:val="00A0"/>
        </w:tblPrEx>
        <w:tc>
          <w:tcPr>
            <w:tcW w:w="2692" w:type="dxa"/>
          </w:tcPr>
          <w:p w:rsidR="008F6391" w:rsidRPr="006376C8" w:rsidP="0073547A" w14:paraId="02AD5000"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8F6391" w:rsidRPr="006376C8" w:rsidP="00B56622" w14:paraId="4DE2C499" w14:textId="77777777">
            <w:pPr>
              <w:pStyle w:val="ListParagraph"/>
              <w:numPr>
                <w:ilvl w:val="0"/>
                <w:numId w:val="22"/>
              </w:numPr>
              <w:spacing w:after="0"/>
              <w:rPr>
                <w:rFonts w:ascii="Times New Roman" w:hAnsi="Times New Roman"/>
                <w:b/>
                <w:bCs/>
                <w:sz w:val="24"/>
                <w:szCs w:val="24"/>
              </w:rPr>
            </w:pPr>
            <w:r w:rsidRPr="006376C8">
              <w:rPr>
                <w:rFonts w:ascii="Times New Roman" w:hAnsi="Times New Roman"/>
                <w:sz w:val="24"/>
                <w:szCs w:val="24"/>
              </w:rPr>
              <w:t>Integer</w:t>
            </w:r>
          </w:p>
        </w:tc>
      </w:tr>
      <w:tr w14:paraId="31399645" w14:textId="77777777" w:rsidTr="0073547A">
        <w:tblPrEx>
          <w:tblW w:w="0" w:type="auto"/>
          <w:tblLook w:val="00A0"/>
        </w:tblPrEx>
        <w:tc>
          <w:tcPr>
            <w:tcW w:w="2692" w:type="dxa"/>
          </w:tcPr>
          <w:p w:rsidR="008F6391" w:rsidRPr="006376C8" w:rsidP="0073547A" w14:paraId="17576507" w14:textId="77777777">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8F6391" w:rsidRPr="006376C8" w:rsidP="0073547A" w14:paraId="0ECB8853" w14:textId="77777777">
            <w:pPr>
              <w:spacing w:after="0"/>
              <w:rPr>
                <w:rFonts w:ascii="Times New Roman" w:hAnsi="Times New Roman"/>
                <w:bCs/>
                <w:sz w:val="24"/>
                <w:szCs w:val="24"/>
              </w:rPr>
            </w:pPr>
            <w:r>
              <w:rPr>
                <w:rFonts w:ascii="Times New Roman" w:hAnsi="Times New Roman"/>
                <w:sz w:val="24"/>
                <w:szCs w:val="24"/>
              </w:rPr>
              <w:t xml:space="preserve">Regular </w:t>
            </w:r>
            <w:r w:rsidRPr="006376C8">
              <w:rPr>
                <w:rFonts w:ascii="Times New Roman" w:hAnsi="Times New Roman"/>
                <w:sz w:val="24"/>
                <w:szCs w:val="24"/>
              </w:rPr>
              <w:t>School Year</w:t>
            </w:r>
            <w:r>
              <w:rPr>
                <w:rFonts w:ascii="Times New Roman" w:hAnsi="Times New Roman"/>
                <w:sz w:val="24"/>
                <w:szCs w:val="24"/>
              </w:rPr>
              <w:t xml:space="preserve"> </w:t>
            </w:r>
          </w:p>
        </w:tc>
      </w:tr>
      <w:tr w14:paraId="23595183" w14:textId="77777777" w:rsidTr="0073547A">
        <w:tblPrEx>
          <w:tblW w:w="0" w:type="auto"/>
          <w:tblLook w:val="00A0"/>
        </w:tblPrEx>
        <w:tc>
          <w:tcPr>
            <w:tcW w:w="2692" w:type="dxa"/>
          </w:tcPr>
          <w:p w:rsidR="008F6391" w:rsidRPr="00F76641" w:rsidP="0073547A" w14:paraId="09469ECD" w14:textId="77777777">
            <w:pPr>
              <w:spacing w:after="0"/>
              <w:rPr>
                <w:rFonts w:ascii="Times New Roman" w:hAnsi="Times New Roman"/>
                <w:b/>
                <w:bCs/>
                <w:sz w:val="24"/>
                <w:szCs w:val="24"/>
              </w:rPr>
            </w:pPr>
            <w:r w:rsidRPr="00F76641">
              <w:rPr>
                <w:rFonts w:ascii="Times New Roman" w:hAnsi="Times New Roman"/>
                <w:b/>
                <w:sz w:val="24"/>
                <w:szCs w:val="24"/>
              </w:rPr>
              <w:t>Reporting Levels</w:t>
            </w:r>
          </w:p>
        </w:tc>
        <w:tc>
          <w:tcPr>
            <w:tcW w:w="2096" w:type="dxa"/>
          </w:tcPr>
          <w:p w:rsidR="008F6391" w:rsidRPr="006376C8" w:rsidP="0073547A" w14:paraId="7546C7C1"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94" w:type="dxa"/>
          </w:tcPr>
          <w:p w:rsidR="008F6391" w:rsidRPr="006376C8" w:rsidP="0073547A" w14:paraId="376A3A8A"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p>
        </w:tc>
        <w:tc>
          <w:tcPr>
            <w:tcW w:w="2394" w:type="dxa"/>
            <w:gridSpan w:val="2"/>
          </w:tcPr>
          <w:p w:rsidR="008F6391" w:rsidRPr="006376C8" w:rsidP="0073547A" w14:paraId="01548AB1"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07BA89DE" w14:textId="77777777" w:rsidTr="0073547A">
        <w:tblPrEx>
          <w:tblW w:w="0" w:type="auto"/>
          <w:tblLook w:val="00A0"/>
        </w:tblPrEx>
        <w:tc>
          <w:tcPr>
            <w:tcW w:w="2692" w:type="dxa"/>
          </w:tcPr>
          <w:p w:rsidR="008F6391" w:rsidRPr="00F76641" w:rsidP="0073547A" w14:paraId="3498E4AF" w14:textId="3898546C">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8F6391" w:rsidRPr="006376C8" w:rsidP="0073547A" w14:paraId="0D86CEDC" w14:textId="77777777">
            <w:pPr>
              <w:spacing w:after="0"/>
              <w:rPr>
                <w:b/>
                <w:bCs/>
                <w:sz w:val="24"/>
                <w:szCs w:val="24"/>
              </w:rPr>
            </w:pPr>
            <w:r w:rsidRPr="006376C8">
              <w:rPr>
                <w:rFonts w:ascii="Wingdings 2" w:eastAsia="Wingdings 2" w:hAnsi="Wingdings 2" w:cs="Wingdings 2"/>
                <w:bCs/>
                <w:sz w:val="24"/>
                <w:szCs w:val="24"/>
              </w:rPr>
              <w:t>£</w:t>
            </w:r>
            <w:r w:rsidRPr="006376C8">
              <w:rPr>
                <w:bCs/>
                <w:sz w:val="24"/>
                <w:szCs w:val="24"/>
              </w:rPr>
              <w:t xml:space="preserve">  </w:t>
            </w:r>
          </w:p>
        </w:tc>
      </w:tr>
      <w:tr w14:paraId="56EB5533" w14:textId="77777777" w:rsidTr="0073547A">
        <w:tblPrEx>
          <w:tblW w:w="0" w:type="auto"/>
          <w:tblLook w:val="00A0"/>
        </w:tblPrEx>
        <w:tc>
          <w:tcPr>
            <w:tcW w:w="2692" w:type="dxa"/>
          </w:tcPr>
          <w:p w:rsidR="008F6391" w:rsidRPr="006376C8" w:rsidP="0073547A" w14:paraId="1A47C91E" w14:textId="77777777">
            <w:pPr>
              <w:spacing w:after="0"/>
              <w:rPr>
                <w:rFonts w:ascii="Times New Roman" w:hAnsi="Times New Roman"/>
                <w:b/>
                <w:bCs/>
                <w:sz w:val="24"/>
                <w:szCs w:val="24"/>
              </w:rPr>
            </w:pPr>
            <w:r w:rsidRPr="006376C8">
              <w:rPr>
                <w:rFonts w:ascii="Times New Roman" w:hAnsi="Times New Roman"/>
                <w:b/>
                <w:bCs/>
                <w:sz w:val="24"/>
                <w:szCs w:val="24"/>
              </w:rPr>
              <w:t>Comment</w:t>
            </w:r>
            <w:r w:rsidR="0094683D">
              <w:rPr>
                <w:rFonts w:ascii="Times New Roman" w:hAnsi="Times New Roman"/>
                <w:b/>
                <w:bCs/>
                <w:sz w:val="24"/>
                <w:szCs w:val="24"/>
              </w:rPr>
              <w:t xml:space="preserve"> </w:t>
            </w:r>
          </w:p>
        </w:tc>
        <w:tc>
          <w:tcPr>
            <w:tcW w:w="6884" w:type="dxa"/>
            <w:gridSpan w:val="4"/>
          </w:tcPr>
          <w:p w:rsidR="008F6391" w:rsidP="006B6F3B" w14:paraId="56670DAB" w14:textId="77777777">
            <w:pPr>
              <w:spacing w:after="0"/>
              <w:rPr>
                <w:rFonts w:ascii="Times New Roman" w:hAnsi="Times New Roman"/>
                <w:sz w:val="24"/>
                <w:szCs w:val="24"/>
              </w:rPr>
            </w:pPr>
            <w:r w:rsidRPr="00CF2510">
              <w:rPr>
                <w:rFonts w:ascii="Times New Roman" w:hAnsi="Times New Roman"/>
                <w:sz w:val="24"/>
                <w:szCs w:val="24"/>
              </w:rPr>
              <w:t xml:space="preserve">Include </w:t>
            </w:r>
            <w:r w:rsidR="0055532A">
              <w:rPr>
                <w:rFonts w:ascii="Times New Roman" w:hAnsi="Times New Roman"/>
                <w:sz w:val="24"/>
                <w:szCs w:val="24"/>
              </w:rPr>
              <w:t xml:space="preserve">school </w:t>
            </w:r>
            <w:r w:rsidRPr="00CF2510">
              <w:rPr>
                <w:rFonts w:ascii="Times New Roman" w:hAnsi="Times New Roman"/>
                <w:sz w:val="24"/>
                <w:szCs w:val="24"/>
              </w:rPr>
              <w:t xml:space="preserve">days missed by students enrolled in </w:t>
            </w:r>
            <w:r w:rsidR="0055532A">
              <w:rPr>
                <w:rFonts w:ascii="Times New Roman" w:hAnsi="Times New Roman"/>
                <w:sz w:val="24"/>
                <w:szCs w:val="24"/>
              </w:rPr>
              <w:t>grades K-12</w:t>
            </w:r>
            <w:r w:rsidRPr="00CF2510">
              <w:rPr>
                <w:rFonts w:ascii="Times New Roman" w:hAnsi="Times New Roman"/>
                <w:sz w:val="24"/>
                <w:szCs w:val="24"/>
              </w:rPr>
              <w:t xml:space="preserve">, and </w:t>
            </w:r>
            <w:r w:rsidR="0055532A">
              <w:rPr>
                <w:rFonts w:ascii="Times New Roman" w:hAnsi="Times New Roman"/>
                <w:sz w:val="24"/>
                <w:szCs w:val="24"/>
              </w:rPr>
              <w:t xml:space="preserve">comparable </w:t>
            </w:r>
            <w:r w:rsidRPr="00CF2510">
              <w:rPr>
                <w:rFonts w:ascii="Times New Roman" w:hAnsi="Times New Roman"/>
                <w:sz w:val="24"/>
                <w:szCs w:val="24"/>
              </w:rPr>
              <w:t>ungraded</w:t>
            </w:r>
            <w:r w:rsidR="0055532A">
              <w:rPr>
                <w:rFonts w:ascii="Times New Roman" w:hAnsi="Times New Roman"/>
                <w:sz w:val="24"/>
                <w:szCs w:val="24"/>
              </w:rPr>
              <w:t xml:space="preserve"> levels</w:t>
            </w:r>
            <w:r w:rsidRPr="00CF2510">
              <w:rPr>
                <w:rFonts w:ascii="Times New Roman" w:hAnsi="Times New Roman"/>
                <w:sz w:val="24"/>
                <w:szCs w:val="24"/>
              </w:rPr>
              <w:t>.</w:t>
            </w:r>
            <w:r w:rsidR="00273984">
              <w:rPr>
                <w:rFonts w:ascii="Times New Roman" w:hAnsi="Times New Roman"/>
                <w:sz w:val="24"/>
                <w:szCs w:val="24"/>
              </w:rPr>
              <w:t xml:space="preserve">  </w:t>
            </w:r>
            <w:r w:rsidRPr="00CF2510" w:rsidR="00CF2510">
              <w:rPr>
                <w:rFonts w:ascii="Times New Roman" w:hAnsi="Times New Roman"/>
                <w:sz w:val="24"/>
                <w:szCs w:val="24"/>
              </w:rPr>
              <w:t xml:space="preserve">Days when school staff were required to be present at </w:t>
            </w:r>
            <w:r w:rsidRPr="00CF2510" w:rsidR="00CF2510">
              <w:rPr>
                <w:rFonts w:ascii="Times New Roman" w:hAnsi="Times New Roman"/>
                <w:sz w:val="24"/>
                <w:szCs w:val="24"/>
              </w:rPr>
              <w:t>school</w:t>
            </w:r>
            <w:r w:rsidRPr="00CF2510" w:rsidR="00CF2510">
              <w:rPr>
                <w:rFonts w:ascii="Times New Roman" w:hAnsi="Times New Roman"/>
                <w:sz w:val="24"/>
                <w:szCs w:val="24"/>
              </w:rPr>
              <w:t xml:space="preserve"> but students were not, should not be counted.</w:t>
            </w:r>
            <w:r w:rsidR="00CF2510">
              <w:rPr>
                <w:rFonts w:ascii="Times New Roman" w:hAnsi="Times New Roman"/>
                <w:sz w:val="24"/>
                <w:szCs w:val="24"/>
              </w:rPr>
              <w:t xml:space="preserve">  </w:t>
            </w:r>
            <w:r w:rsidRPr="00CF2510" w:rsidR="00CF2510">
              <w:rPr>
                <w:rFonts w:ascii="Times New Roman" w:hAnsi="Times New Roman"/>
                <w:sz w:val="24"/>
                <w:szCs w:val="24"/>
              </w:rPr>
              <w:t>Days when students were dismissed early from school, but school staff were not, should be counted as full days.</w:t>
            </w:r>
            <w:r w:rsidR="00CF2510">
              <w:rPr>
                <w:rFonts w:ascii="Times New Roman" w:hAnsi="Times New Roman"/>
                <w:sz w:val="24"/>
                <w:szCs w:val="24"/>
              </w:rPr>
              <w:t xml:space="preserve">  </w:t>
            </w:r>
            <w:r w:rsidRPr="00CF2510" w:rsidR="00CF2510">
              <w:rPr>
                <w:rFonts w:ascii="Times New Roman" w:hAnsi="Times New Roman"/>
                <w:sz w:val="24"/>
                <w:szCs w:val="24"/>
              </w:rPr>
              <w:t>Each day missed from a part-day program (e.g., part-day kindergarten) should be counted as one full day.</w:t>
            </w:r>
            <w:r w:rsidR="00CF2510">
              <w:rPr>
                <w:rFonts w:ascii="Times New Roman" w:hAnsi="Times New Roman"/>
                <w:sz w:val="24"/>
                <w:szCs w:val="24"/>
              </w:rPr>
              <w:t xml:space="preserve">  </w:t>
            </w:r>
          </w:p>
          <w:p w:rsidR="006B6F3B" w:rsidP="006B6F3B" w14:paraId="4A8430DD" w14:textId="77777777">
            <w:pPr>
              <w:spacing w:after="0"/>
              <w:rPr>
                <w:rFonts w:ascii="Times New Roman" w:hAnsi="Times New Roman"/>
                <w:sz w:val="24"/>
                <w:szCs w:val="24"/>
              </w:rPr>
            </w:pPr>
          </w:p>
          <w:p w:rsidR="00F46AB8" w:rsidRPr="00F46AB8" w:rsidP="00F46AB8" w14:paraId="4C535CA9" w14:textId="60451634">
            <w:pPr>
              <w:spacing w:after="0"/>
              <w:rPr>
                <w:rFonts w:ascii="Times New Roman" w:hAnsi="Times New Roman"/>
                <w:sz w:val="24"/>
                <w:szCs w:val="24"/>
              </w:rPr>
            </w:pPr>
            <w:r>
              <w:rPr>
                <w:rFonts w:ascii="Times New Roman" w:hAnsi="Times New Roman"/>
                <w:sz w:val="24"/>
                <w:szCs w:val="24"/>
              </w:rPr>
              <w:t xml:space="preserve">For students with disabilities </w:t>
            </w:r>
            <w:r w:rsidRPr="00F46AB8">
              <w:rPr>
                <w:rFonts w:ascii="Times New Roman" w:hAnsi="Times New Roman"/>
                <w:sz w:val="24"/>
                <w:szCs w:val="24"/>
              </w:rPr>
              <w:t xml:space="preserve">served under </w:t>
            </w:r>
            <w:r w:rsidRPr="00A64310" w:rsidR="00A64310">
              <w:rPr>
                <w:rFonts w:ascii="Times New Roman" w:hAnsi="Times New Roman"/>
                <w:i/>
                <w:sz w:val="24"/>
                <w:szCs w:val="24"/>
              </w:rPr>
              <w:t>IDEA</w:t>
            </w:r>
            <w:r w:rsidRPr="00F46AB8">
              <w:rPr>
                <w:rFonts w:ascii="Times New Roman" w:hAnsi="Times New Roman"/>
                <w:sz w:val="24"/>
                <w:szCs w:val="24"/>
              </w:rPr>
              <w:t>: Out-of-school suspension is an instance in which a child is temporarily removed from his/her regular school for at least half a day for disciplinary purposes to another setting (e.g., home, behavior center).  Out-of-school suspensions inc</w:t>
            </w:r>
            <w:r w:rsidR="00875839">
              <w:rPr>
                <w:rFonts w:ascii="Times New Roman" w:hAnsi="Times New Roman"/>
                <w:sz w:val="24"/>
                <w:szCs w:val="24"/>
              </w:rPr>
              <w:t>lude both removals in which no Individualized Family Service Plan (IFSP) or Individualized Education Program</w:t>
            </w:r>
            <w:r w:rsidRPr="00F46AB8">
              <w:rPr>
                <w:rFonts w:ascii="Times New Roman" w:hAnsi="Times New Roman"/>
                <w:sz w:val="24"/>
                <w:szCs w:val="24"/>
              </w:rPr>
              <w:t xml:space="preserve"> (IEP) services are provided because the removal is 10 days or less as well as removals in which the child continues to receive services according to his/her IFSP or IEP.</w:t>
            </w:r>
          </w:p>
          <w:p w:rsidR="00F46AB8" w:rsidRPr="00F46AB8" w:rsidP="00F46AB8" w14:paraId="35169916" w14:textId="77777777">
            <w:pPr>
              <w:spacing w:after="0"/>
              <w:rPr>
                <w:rFonts w:ascii="Times New Roman" w:hAnsi="Times New Roman"/>
                <w:sz w:val="24"/>
                <w:szCs w:val="24"/>
              </w:rPr>
            </w:pPr>
          </w:p>
          <w:p w:rsidR="006B6F3B" w:rsidRPr="006376C8" w:rsidP="00F46AB8" w14:paraId="3EFBA4BA" w14:textId="77777777">
            <w:pPr>
              <w:spacing w:after="0"/>
              <w:rPr>
                <w:rFonts w:ascii="Times New Roman" w:hAnsi="Times New Roman"/>
                <w:sz w:val="24"/>
                <w:szCs w:val="24"/>
              </w:rPr>
            </w:pPr>
            <w:r w:rsidRPr="00F46AB8">
              <w:rPr>
                <w:rFonts w:ascii="Times New Roman" w:hAnsi="Times New Roman"/>
                <w:sz w:val="24"/>
                <w:szCs w:val="24"/>
              </w:rPr>
              <w:t xml:space="preserve">For students without disabilities and students with disabilities served solely under Section 504: Out-of-school suspension is an instance in which a child is temporarily removed from his/her regular school for at least </w:t>
            </w:r>
            <w:r w:rsidR="003852C2">
              <w:rPr>
                <w:rFonts w:ascii="Times New Roman" w:hAnsi="Times New Roman"/>
                <w:sz w:val="24"/>
                <w:szCs w:val="24"/>
              </w:rPr>
              <w:t xml:space="preserve">half </w:t>
            </w:r>
            <w:r w:rsidRPr="00F46AB8">
              <w:rPr>
                <w:rFonts w:ascii="Times New Roman" w:hAnsi="Times New Roman"/>
                <w:sz w:val="24"/>
                <w:szCs w:val="24"/>
              </w:rPr>
              <w:t>a day (but less than the remainder of the school year) for disciplinary purposes to another setting (e.g., home, behavior center).  Out-of-school suspensions include removals in which no educational services are provided, and removals in which educational services are provided (e.g., school-provided at home instruction or tutoring).</w:t>
            </w:r>
          </w:p>
        </w:tc>
      </w:tr>
      <w:tr w14:paraId="6DCB5BBC" w14:textId="77777777" w:rsidTr="0073547A">
        <w:tblPrEx>
          <w:tblW w:w="0" w:type="auto"/>
          <w:tblLook w:val="00A0"/>
        </w:tblPrEx>
        <w:tc>
          <w:tcPr>
            <w:tcW w:w="2692" w:type="dxa"/>
          </w:tcPr>
          <w:p w:rsidR="002926A6" w:rsidRPr="006376C8" w:rsidP="0073547A" w14:paraId="1D30795E" w14:textId="77777777">
            <w:pPr>
              <w:spacing w:after="0"/>
              <w:rPr>
                <w:rFonts w:ascii="Times New Roman" w:hAnsi="Times New Roman"/>
                <w:b/>
                <w:bCs/>
                <w:sz w:val="24"/>
                <w:szCs w:val="24"/>
              </w:rPr>
            </w:pPr>
          </w:p>
        </w:tc>
        <w:tc>
          <w:tcPr>
            <w:tcW w:w="6884" w:type="dxa"/>
            <w:gridSpan w:val="4"/>
          </w:tcPr>
          <w:p w:rsidR="002926A6" w:rsidP="00CF2510" w14:paraId="67ACDDF1" w14:textId="77777777">
            <w:pPr>
              <w:spacing w:after="0"/>
              <w:rPr>
                <w:rFonts w:ascii="Times New Roman" w:hAnsi="Times New Roman"/>
                <w:sz w:val="24"/>
                <w:szCs w:val="24"/>
              </w:rPr>
            </w:pPr>
          </w:p>
        </w:tc>
      </w:tr>
      <w:tr w14:paraId="3BB0D76F" w14:textId="77777777" w:rsidTr="0073547A">
        <w:tblPrEx>
          <w:tblW w:w="0" w:type="auto"/>
          <w:tblLook w:val="00A0"/>
        </w:tblPrEx>
        <w:tc>
          <w:tcPr>
            <w:tcW w:w="2692" w:type="dxa"/>
            <w:shd w:val="clear" w:color="auto" w:fill="4F81BD"/>
          </w:tcPr>
          <w:p w:rsidR="008F6391" w:rsidRPr="006376C8" w:rsidP="0073547A" w14:paraId="2D8B3ECC"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8F6391" w:rsidRPr="006376C8" w:rsidP="0073547A" w14:paraId="51F4E98E"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2F7F07AE" w14:textId="77777777" w:rsidTr="00163D17">
        <w:tblPrEx>
          <w:tblW w:w="0" w:type="auto"/>
          <w:tblLook w:val="00A0"/>
        </w:tblPrEx>
        <w:tc>
          <w:tcPr>
            <w:tcW w:w="2692" w:type="dxa"/>
          </w:tcPr>
          <w:p w:rsidR="008F6391" w:rsidP="0073547A" w14:paraId="0D62A21F" w14:textId="77777777">
            <w:pPr>
              <w:spacing w:after="0"/>
              <w:rPr>
                <w:rFonts w:ascii="Times New Roman" w:hAnsi="Times New Roman"/>
                <w:b/>
                <w:bCs/>
                <w:sz w:val="24"/>
                <w:szCs w:val="24"/>
              </w:rPr>
            </w:pPr>
            <w:r w:rsidRPr="006376C8">
              <w:rPr>
                <w:rFonts w:ascii="Times New Roman" w:hAnsi="Times New Roman"/>
                <w:b/>
                <w:bCs/>
                <w:sz w:val="24"/>
                <w:szCs w:val="24"/>
              </w:rPr>
              <w:t>Category Set A</w:t>
            </w:r>
            <w:r w:rsidR="0094683D">
              <w:rPr>
                <w:rFonts w:ascii="Times New Roman" w:hAnsi="Times New Roman"/>
                <w:b/>
                <w:bCs/>
                <w:sz w:val="24"/>
                <w:szCs w:val="24"/>
              </w:rPr>
              <w:t xml:space="preserve"> </w:t>
            </w:r>
          </w:p>
          <w:p w:rsidR="00AD09D8" w:rsidRPr="00AD09D8" w:rsidP="00AD09D8" w14:paraId="0A4597EB" w14:textId="730CD3B5">
            <w:pPr>
              <w:spacing w:after="0" w:line="240" w:lineRule="auto"/>
              <w:rPr>
                <w:rFonts w:ascii="Times New Roman" w:hAnsi="Times New Roman"/>
                <w:b/>
                <w:bCs/>
                <w:color w:val="FF0000"/>
              </w:rPr>
            </w:pPr>
            <w:r w:rsidRPr="1C47951B">
              <w:rPr>
                <w:rFonts w:ascii="Times New Roman" w:hAnsi="Times New Roman"/>
                <w:b/>
                <w:bCs/>
                <w:color w:val="FF0000"/>
                <w:sz w:val="24"/>
                <w:szCs w:val="24"/>
              </w:rPr>
              <w:t>Revised!</w:t>
            </w:r>
          </w:p>
        </w:tc>
        <w:tc>
          <w:tcPr>
            <w:tcW w:w="6884" w:type="dxa"/>
            <w:gridSpan w:val="4"/>
          </w:tcPr>
          <w:p w:rsidR="00382F6A" w:rsidRPr="00767E22" w:rsidP="00382F6A" w14:paraId="2AE1B6A3" w14:textId="77777777">
            <w:pPr>
              <w:numPr>
                <w:ilvl w:val="0"/>
                <w:numId w:val="2"/>
              </w:numPr>
              <w:spacing w:after="0"/>
              <w:rPr>
                <w:rFonts w:ascii="Times New Roman" w:hAnsi="Times New Roman"/>
                <w:b/>
                <w:bCs/>
                <w:sz w:val="24"/>
                <w:szCs w:val="24"/>
              </w:rPr>
            </w:pPr>
            <w:r w:rsidRPr="00767E22">
              <w:rPr>
                <w:rFonts w:ascii="Times New Roman" w:hAnsi="Times New Roman"/>
                <w:sz w:val="24"/>
                <w:szCs w:val="24"/>
              </w:rPr>
              <w:t xml:space="preserve">Racial Ethnic </w:t>
            </w:r>
          </w:p>
          <w:p w:rsidR="00A97E9B" w:rsidRPr="00EF4609" w:rsidP="00EF4609" w14:paraId="183B2173" w14:textId="2738FC45">
            <w:pPr>
              <w:numPr>
                <w:ilvl w:val="0"/>
                <w:numId w:val="2"/>
              </w:numPr>
              <w:spacing w:after="0"/>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sidRPr="004E0201">
              <w:rPr>
                <w:rFonts w:ascii="Times New Roman" w:hAnsi="Times New Roman"/>
                <w:sz w:val="24"/>
                <w:szCs w:val="24"/>
              </w:rPr>
              <w:t>Sex (Membership)</w:t>
            </w:r>
            <w:r>
              <w:rPr>
                <w:rFonts w:ascii="Times New Roman" w:hAnsi="Times New Roman"/>
                <w:sz w:val="24"/>
                <w:szCs w:val="24"/>
              </w:rPr>
              <w:t>—</w:t>
            </w:r>
            <w:r w:rsidR="00E01BF6">
              <w:rPr>
                <w:rFonts w:ascii="Times New Roman" w:hAnsi="Times New Roman"/>
                <w:sz w:val="24"/>
                <w:szCs w:val="24"/>
              </w:rPr>
              <w:t>Expanded</w:t>
            </w:r>
          </w:p>
        </w:tc>
      </w:tr>
      <w:tr w14:paraId="32953FD1" w14:textId="77777777" w:rsidTr="00163D17">
        <w:tblPrEx>
          <w:tblW w:w="0" w:type="auto"/>
          <w:tblLook w:val="00A0"/>
        </w:tblPrEx>
        <w:tc>
          <w:tcPr>
            <w:tcW w:w="2692" w:type="dxa"/>
          </w:tcPr>
          <w:p w:rsidR="00163D17" w:rsidP="0073547A" w14:paraId="06611618" w14:textId="77777777">
            <w:pPr>
              <w:spacing w:after="0"/>
              <w:rPr>
                <w:rFonts w:ascii="Times New Roman" w:hAnsi="Times New Roman"/>
                <w:b/>
                <w:bCs/>
                <w:sz w:val="24"/>
                <w:szCs w:val="24"/>
              </w:rPr>
            </w:pPr>
            <w:r w:rsidRPr="006376C8">
              <w:rPr>
                <w:rFonts w:ascii="Times New Roman" w:hAnsi="Times New Roman"/>
                <w:b/>
                <w:bCs/>
                <w:sz w:val="24"/>
                <w:szCs w:val="24"/>
              </w:rPr>
              <w:t>Category Set B</w:t>
            </w:r>
            <w:r w:rsidR="0094683D">
              <w:rPr>
                <w:rFonts w:ascii="Times New Roman" w:hAnsi="Times New Roman"/>
                <w:b/>
                <w:bCs/>
                <w:sz w:val="24"/>
                <w:szCs w:val="24"/>
              </w:rPr>
              <w:t xml:space="preserve"> </w:t>
            </w:r>
          </w:p>
          <w:p w:rsidR="00AD09D8" w:rsidRPr="00AD09D8" w:rsidP="00AD09D8" w14:paraId="37565BF4" w14:textId="2587190C">
            <w:pPr>
              <w:spacing w:after="0" w:line="240" w:lineRule="auto"/>
              <w:rPr>
                <w:rFonts w:ascii="Times New Roman" w:hAnsi="Times New Roman"/>
                <w:b/>
                <w:bCs/>
                <w:color w:val="FF0000"/>
              </w:rPr>
            </w:pPr>
            <w:r w:rsidRPr="1C47951B">
              <w:rPr>
                <w:rFonts w:ascii="Times New Roman" w:hAnsi="Times New Roman"/>
                <w:b/>
                <w:bCs/>
                <w:color w:val="FF0000"/>
                <w:sz w:val="24"/>
                <w:szCs w:val="24"/>
              </w:rPr>
              <w:t>Revised!</w:t>
            </w:r>
          </w:p>
        </w:tc>
        <w:tc>
          <w:tcPr>
            <w:tcW w:w="6884" w:type="dxa"/>
            <w:gridSpan w:val="4"/>
          </w:tcPr>
          <w:p w:rsidR="00163D17" w:rsidRPr="00996A56" w:rsidP="00B56622" w14:paraId="07126CE5" w14:textId="77777777">
            <w:pPr>
              <w:pStyle w:val="ListParagraph"/>
              <w:numPr>
                <w:ilvl w:val="0"/>
                <w:numId w:val="33"/>
              </w:numPr>
              <w:spacing w:after="0"/>
              <w:rPr>
                <w:rFonts w:ascii="Times New Roman" w:hAnsi="Times New Roman"/>
                <w:b/>
                <w:bCs/>
                <w:sz w:val="24"/>
                <w:szCs w:val="24"/>
              </w:rPr>
            </w:pPr>
            <w:r w:rsidRPr="00996A56">
              <w:rPr>
                <w:rFonts w:ascii="Times New Roman" w:hAnsi="Times New Roman"/>
                <w:sz w:val="24"/>
                <w:szCs w:val="24"/>
              </w:rPr>
              <w:t>Disability Status (</w:t>
            </w:r>
            <w:r w:rsidRPr="00996A56">
              <w:rPr>
                <w:rFonts w:ascii="Times New Roman" w:hAnsi="Times New Roman"/>
                <w:i/>
                <w:sz w:val="24"/>
                <w:szCs w:val="24"/>
              </w:rPr>
              <w:t>IDEA</w:t>
            </w:r>
            <w:r w:rsidRPr="00996A56">
              <w:rPr>
                <w:rFonts w:ascii="Times New Roman" w:hAnsi="Times New Roman"/>
                <w:sz w:val="24"/>
                <w:szCs w:val="24"/>
              </w:rPr>
              <w:t>)</w:t>
            </w:r>
          </w:p>
          <w:p w:rsidR="00163D17" w:rsidRPr="00F137DE" w:rsidP="00C7628B" w14:paraId="68E84B14" w14:textId="4197CF38">
            <w:pPr>
              <w:numPr>
                <w:ilvl w:val="0"/>
                <w:numId w:val="2"/>
              </w:numPr>
              <w:spacing w:after="0"/>
              <w:rPr>
                <w:rFonts w:ascii="Times New Roman" w:hAnsi="Times New Roman"/>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sidRPr="004E0201">
              <w:rPr>
                <w:rFonts w:ascii="Times New Roman" w:hAnsi="Times New Roman"/>
                <w:sz w:val="24"/>
                <w:szCs w:val="24"/>
              </w:rPr>
              <w:t>Sex (Membership)</w:t>
            </w:r>
            <w:r>
              <w:rPr>
                <w:rFonts w:ascii="Times New Roman" w:hAnsi="Times New Roman"/>
                <w:sz w:val="24"/>
                <w:szCs w:val="24"/>
              </w:rPr>
              <w:t>—</w:t>
            </w:r>
            <w:r w:rsidR="00E01BF6">
              <w:rPr>
                <w:rFonts w:ascii="Times New Roman" w:hAnsi="Times New Roman"/>
                <w:sz w:val="24"/>
                <w:szCs w:val="24"/>
              </w:rPr>
              <w:t>Expanded</w:t>
            </w:r>
          </w:p>
        </w:tc>
      </w:tr>
      <w:tr w14:paraId="3A9DBB76" w14:textId="77777777" w:rsidTr="00163D17">
        <w:tblPrEx>
          <w:tblW w:w="0" w:type="auto"/>
          <w:tblLook w:val="00A0"/>
        </w:tblPrEx>
        <w:tc>
          <w:tcPr>
            <w:tcW w:w="2692" w:type="dxa"/>
          </w:tcPr>
          <w:p w:rsidR="00163D17" w:rsidP="0073547A" w14:paraId="218DDC28" w14:textId="77777777">
            <w:pPr>
              <w:spacing w:after="0"/>
              <w:rPr>
                <w:rFonts w:ascii="Times New Roman" w:hAnsi="Times New Roman"/>
                <w:b/>
                <w:bCs/>
                <w:sz w:val="24"/>
                <w:szCs w:val="24"/>
              </w:rPr>
            </w:pPr>
            <w:r w:rsidRPr="006376C8">
              <w:rPr>
                <w:rFonts w:ascii="Times New Roman" w:hAnsi="Times New Roman"/>
                <w:b/>
                <w:bCs/>
                <w:sz w:val="24"/>
                <w:szCs w:val="24"/>
              </w:rPr>
              <w:t>Category Set C</w:t>
            </w:r>
            <w:r w:rsidR="0094683D">
              <w:rPr>
                <w:rFonts w:ascii="Times New Roman" w:hAnsi="Times New Roman"/>
                <w:b/>
                <w:bCs/>
                <w:sz w:val="24"/>
                <w:szCs w:val="24"/>
              </w:rPr>
              <w:t xml:space="preserve"> </w:t>
            </w:r>
          </w:p>
          <w:p w:rsidR="00AD09D8" w:rsidRPr="00AD09D8" w:rsidP="00AD09D8" w14:paraId="22BE10F1" w14:textId="3F89FD72">
            <w:pPr>
              <w:spacing w:after="0" w:line="240" w:lineRule="auto"/>
              <w:rPr>
                <w:rFonts w:ascii="Times New Roman" w:hAnsi="Times New Roman"/>
                <w:b/>
                <w:bCs/>
                <w:color w:val="FF0000"/>
              </w:rPr>
            </w:pPr>
            <w:r w:rsidRPr="1C47951B">
              <w:rPr>
                <w:rFonts w:ascii="Times New Roman" w:hAnsi="Times New Roman"/>
                <w:b/>
                <w:bCs/>
                <w:color w:val="FF0000"/>
                <w:sz w:val="24"/>
                <w:szCs w:val="24"/>
              </w:rPr>
              <w:t>Revised!</w:t>
            </w:r>
          </w:p>
        </w:tc>
        <w:tc>
          <w:tcPr>
            <w:tcW w:w="6884" w:type="dxa"/>
            <w:gridSpan w:val="4"/>
          </w:tcPr>
          <w:p w:rsidR="00163D17" w:rsidRPr="006376C8" w:rsidP="00CC4F23" w14:paraId="709CA31F" w14:textId="77777777">
            <w:pPr>
              <w:numPr>
                <w:ilvl w:val="1"/>
                <w:numId w:val="2"/>
              </w:numPr>
              <w:tabs>
                <w:tab w:val="num" w:pos="728"/>
                <w:tab w:val="clear" w:pos="1440"/>
              </w:tabs>
              <w:spacing w:after="0"/>
              <w:ind w:left="728"/>
              <w:rPr>
                <w:rFonts w:ascii="Times New Roman" w:hAnsi="Times New Roman"/>
                <w:b/>
                <w:bCs/>
                <w:sz w:val="24"/>
                <w:szCs w:val="24"/>
              </w:rPr>
            </w:pPr>
            <w:r>
              <w:rPr>
                <w:rFonts w:ascii="Times New Roman" w:hAnsi="Times New Roman"/>
                <w:sz w:val="24"/>
                <w:szCs w:val="24"/>
              </w:rPr>
              <w:t>Disability Status</w:t>
            </w:r>
            <w:r w:rsidRPr="006376C8">
              <w:rPr>
                <w:rFonts w:ascii="Times New Roman" w:hAnsi="Times New Roman"/>
                <w:sz w:val="24"/>
                <w:szCs w:val="24"/>
              </w:rPr>
              <w:t xml:space="preserve"> </w:t>
            </w:r>
            <w:r>
              <w:rPr>
                <w:rFonts w:ascii="Times New Roman" w:hAnsi="Times New Roman"/>
                <w:sz w:val="24"/>
                <w:szCs w:val="24"/>
              </w:rPr>
              <w:t>(</w:t>
            </w:r>
            <w:r w:rsidRPr="006376C8">
              <w:rPr>
                <w:rFonts w:ascii="Times New Roman" w:hAnsi="Times New Roman"/>
                <w:sz w:val="24"/>
                <w:szCs w:val="24"/>
              </w:rPr>
              <w:t>Section 504 Only)</w:t>
            </w:r>
          </w:p>
          <w:p w:rsidR="00163D17" w:rsidRPr="00F137DE" w:rsidP="00C7628B" w14:paraId="442AD798" w14:textId="1BA2852A">
            <w:pPr>
              <w:numPr>
                <w:ilvl w:val="0"/>
                <w:numId w:val="2"/>
              </w:numPr>
              <w:spacing w:after="0"/>
              <w:rPr>
                <w:rFonts w:ascii="Times New Roman" w:hAnsi="Times New Roman"/>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sidRPr="004E0201">
              <w:rPr>
                <w:rFonts w:ascii="Times New Roman" w:hAnsi="Times New Roman"/>
                <w:sz w:val="24"/>
                <w:szCs w:val="24"/>
              </w:rPr>
              <w:t>Sex (Membership)</w:t>
            </w:r>
            <w:r>
              <w:rPr>
                <w:rFonts w:ascii="Times New Roman" w:hAnsi="Times New Roman"/>
                <w:sz w:val="24"/>
                <w:szCs w:val="24"/>
              </w:rPr>
              <w:t>—</w:t>
            </w:r>
            <w:r w:rsidR="00E01BF6">
              <w:rPr>
                <w:rFonts w:ascii="Times New Roman" w:hAnsi="Times New Roman"/>
                <w:sz w:val="24"/>
                <w:szCs w:val="24"/>
              </w:rPr>
              <w:t>Expanded</w:t>
            </w:r>
          </w:p>
        </w:tc>
      </w:tr>
      <w:tr w14:paraId="2E1E24FE" w14:textId="77777777" w:rsidTr="0073547A">
        <w:tblPrEx>
          <w:tblW w:w="0" w:type="auto"/>
          <w:tblLook w:val="00A0"/>
        </w:tblPrEx>
        <w:tc>
          <w:tcPr>
            <w:tcW w:w="2692" w:type="dxa"/>
            <w:tcBorders>
              <w:bottom w:val="single" w:sz="4" w:space="0" w:color="auto"/>
            </w:tcBorders>
          </w:tcPr>
          <w:p w:rsidR="00163D17" w:rsidP="0073547A" w14:paraId="0395B946" w14:textId="77777777">
            <w:pPr>
              <w:spacing w:after="0"/>
              <w:rPr>
                <w:rFonts w:ascii="Times New Roman" w:hAnsi="Times New Roman"/>
                <w:b/>
                <w:bCs/>
                <w:sz w:val="24"/>
                <w:szCs w:val="24"/>
              </w:rPr>
            </w:pPr>
            <w:r>
              <w:rPr>
                <w:rFonts w:ascii="Times New Roman" w:hAnsi="Times New Roman"/>
                <w:b/>
                <w:bCs/>
                <w:sz w:val="24"/>
                <w:szCs w:val="24"/>
              </w:rPr>
              <w:t>Category Set D</w:t>
            </w:r>
            <w:r w:rsidR="0094683D">
              <w:rPr>
                <w:rFonts w:ascii="Times New Roman" w:hAnsi="Times New Roman"/>
                <w:b/>
                <w:bCs/>
                <w:sz w:val="24"/>
                <w:szCs w:val="24"/>
              </w:rPr>
              <w:t xml:space="preserve"> </w:t>
            </w:r>
          </w:p>
          <w:p w:rsidR="00AD09D8" w:rsidRPr="00AD09D8" w:rsidP="00AD09D8" w14:paraId="502D5E28" w14:textId="16B49B29">
            <w:pPr>
              <w:spacing w:after="0" w:line="240" w:lineRule="auto"/>
              <w:rPr>
                <w:rFonts w:ascii="Times New Roman" w:hAnsi="Times New Roman"/>
                <w:b/>
                <w:bCs/>
                <w:color w:val="FF0000"/>
              </w:rPr>
            </w:pPr>
            <w:r w:rsidRPr="1C47951B">
              <w:rPr>
                <w:rFonts w:ascii="Times New Roman" w:hAnsi="Times New Roman"/>
                <w:b/>
                <w:bCs/>
                <w:color w:val="FF0000"/>
                <w:sz w:val="24"/>
                <w:szCs w:val="24"/>
              </w:rPr>
              <w:t>Revised!</w:t>
            </w:r>
          </w:p>
        </w:tc>
        <w:tc>
          <w:tcPr>
            <w:tcW w:w="6884" w:type="dxa"/>
            <w:gridSpan w:val="4"/>
            <w:tcBorders>
              <w:bottom w:val="single" w:sz="4" w:space="0" w:color="auto"/>
            </w:tcBorders>
          </w:tcPr>
          <w:p w:rsidR="00163D17" w:rsidRPr="006376C8" w:rsidP="00CC4F23" w14:paraId="7781F886" w14:textId="295C2955">
            <w:pPr>
              <w:numPr>
                <w:ilvl w:val="1"/>
                <w:numId w:val="2"/>
              </w:numPr>
              <w:tabs>
                <w:tab w:val="num" w:pos="728"/>
                <w:tab w:val="clear" w:pos="1440"/>
              </w:tabs>
              <w:spacing w:after="0"/>
              <w:ind w:left="728"/>
              <w:rPr>
                <w:rFonts w:ascii="Times New Roman" w:hAnsi="Times New Roman"/>
                <w:b/>
                <w:bCs/>
                <w:sz w:val="24"/>
                <w:szCs w:val="24"/>
              </w:rPr>
            </w:pPr>
            <w:r>
              <w:rPr>
                <w:rFonts w:ascii="Times New Roman" w:hAnsi="Times New Roman"/>
                <w:sz w:val="24"/>
                <w:szCs w:val="24"/>
              </w:rPr>
              <w:t>EL Status (Only)</w:t>
            </w:r>
          </w:p>
          <w:p w:rsidR="00163D17" w:rsidRPr="00F137DE" w:rsidP="00C7628B" w14:paraId="50281E45" w14:textId="30F57E46">
            <w:pPr>
              <w:numPr>
                <w:ilvl w:val="0"/>
                <w:numId w:val="2"/>
              </w:numPr>
              <w:spacing w:after="0"/>
              <w:rPr>
                <w:rFonts w:ascii="Times New Roman" w:hAnsi="Times New Roman"/>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sidRPr="004E0201">
              <w:rPr>
                <w:rFonts w:ascii="Times New Roman" w:hAnsi="Times New Roman"/>
                <w:sz w:val="24"/>
                <w:szCs w:val="24"/>
              </w:rPr>
              <w:t>Sex (Membership)</w:t>
            </w:r>
            <w:r>
              <w:rPr>
                <w:rFonts w:ascii="Times New Roman" w:hAnsi="Times New Roman"/>
                <w:sz w:val="24"/>
                <w:szCs w:val="24"/>
              </w:rPr>
              <w:t>—</w:t>
            </w:r>
            <w:r w:rsidR="00E01BF6">
              <w:rPr>
                <w:rFonts w:ascii="Times New Roman" w:hAnsi="Times New Roman"/>
                <w:sz w:val="24"/>
                <w:szCs w:val="24"/>
              </w:rPr>
              <w:t>Expanded</w:t>
            </w:r>
          </w:p>
        </w:tc>
      </w:tr>
    </w:tbl>
    <w:p w:rsidR="008F6391" w14:paraId="557DFBA4" w14:textId="26CFC65E">
      <w:pPr>
        <w:spacing w:after="0" w:line="240" w:lineRule="auto"/>
        <w:rPr>
          <w:sz w:val="24"/>
          <w:szCs w:val="24"/>
        </w:rPr>
      </w:pPr>
    </w:p>
    <w:p w:rsidR="00F40B28" w14:paraId="0BF9BE85" w14:textId="77777777">
      <w:pPr>
        <w:spacing w:after="0" w:line="240" w:lineRule="auto"/>
        <w:rPr>
          <w:sz w:val="24"/>
          <w:szCs w:val="24"/>
        </w:rPr>
      </w:pPr>
    </w:p>
    <w:p w:rsidR="006D1DBE" w:rsidP="00BB5265" w14:paraId="13A5A748" w14:textId="77777777">
      <w:pPr>
        <w:spacing w:after="0" w:line="240" w:lineRule="auto"/>
        <w:rPr>
          <w:sz w:val="24"/>
          <w:szCs w:val="24"/>
        </w:rPr>
      </w:pPr>
    </w:p>
    <w:p w:rsidR="00D86F2F" w:rsidP="00BB5265" w14:paraId="13A5E5B7" w14:textId="77777777">
      <w:pPr>
        <w:spacing w:after="0" w:line="240" w:lineRule="auto"/>
        <w:rPr>
          <w:sz w:val="24"/>
          <w:szCs w:val="24"/>
        </w:rPr>
      </w:pPr>
    </w:p>
    <w:p w:rsidR="00D86F2F" w:rsidP="00BB5265" w14:paraId="5E6A6077" w14:textId="77777777">
      <w:pPr>
        <w:spacing w:after="0" w:line="240" w:lineRule="auto"/>
        <w:rPr>
          <w:sz w:val="24"/>
          <w:szCs w:val="24"/>
        </w:rPr>
      </w:pPr>
    </w:p>
    <w:p w:rsidR="00D86F2F" w:rsidP="00BB5265" w14:paraId="32039DE8" w14:textId="77777777">
      <w:pPr>
        <w:spacing w:after="0" w:line="240" w:lineRule="auto"/>
        <w:rPr>
          <w:sz w:val="24"/>
          <w:szCs w:val="24"/>
        </w:rPr>
      </w:pPr>
    </w:p>
    <w:p w:rsidR="00D86F2F" w:rsidP="00BB5265" w14:paraId="4FCD9D9B" w14:textId="77777777">
      <w:pPr>
        <w:spacing w:after="0" w:line="240" w:lineRule="auto"/>
        <w:rPr>
          <w:sz w:val="24"/>
          <w:szCs w:val="24"/>
        </w:rPr>
      </w:pPr>
    </w:p>
    <w:p w:rsidR="00D86F2F" w:rsidP="00BB5265" w14:paraId="1E24125C" w14:textId="77777777">
      <w:pPr>
        <w:spacing w:after="0" w:line="240" w:lineRule="auto"/>
        <w:rPr>
          <w:sz w:val="24"/>
          <w:szCs w:val="24"/>
        </w:rPr>
      </w:pPr>
    </w:p>
    <w:p w:rsidR="00D86F2F" w:rsidP="00BB5265" w14:paraId="68E11F19" w14:textId="77777777">
      <w:pPr>
        <w:spacing w:after="0" w:line="240" w:lineRule="auto"/>
        <w:rPr>
          <w:sz w:val="24"/>
          <w:szCs w:val="24"/>
        </w:rPr>
      </w:pPr>
    </w:p>
    <w:p w:rsidR="00D86F2F" w:rsidP="00BB5265" w14:paraId="1F72ED75" w14:textId="77777777">
      <w:pPr>
        <w:spacing w:after="0" w:line="240" w:lineRule="auto"/>
        <w:rPr>
          <w:sz w:val="24"/>
          <w:szCs w:val="24"/>
        </w:rPr>
      </w:pPr>
    </w:p>
    <w:p w:rsidR="00D86F2F" w:rsidP="00BB5265" w14:paraId="170C6026" w14:textId="77777777">
      <w:pPr>
        <w:spacing w:after="0" w:line="240" w:lineRule="auto"/>
        <w:rPr>
          <w:sz w:val="24"/>
          <w:szCs w:val="24"/>
        </w:rPr>
      </w:pPr>
    </w:p>
    <w:p w:rsidR="00D86F2F" w:rsidP="00BB5265" w14:paraId="50D13F96" w14:textId="77777777">
      <w:pPr>
        <w:spacing w:after="0" w:line="240" w:lineRule="auto"/>
        <w:rPr>
          <w:sz w:val="24"/>
          <w:szCs w:val="24"/>
        </w:rPr>
      </w:pPr>
    </w:p>
    <w:p w:rsidR="00D86F2F" w:rsidP="00BB5265" w14:paraId="068136A9" w14:textId="77777777">
      <w:pPr>
        <w:spacing w:after="0" w:line="240" w:lineRule="auto"/>
        <w:rPr>
          <w:sz w:val="24"/>
          <w:szCs w:val="24"/>
        </w:rPr>
      </w:pPr>
    </w:p>
    <w:p w:rsidR="00D86F2F" w:rsidP="00BB5265" w14:paraId="261AAAB7" w14:textId="77777777">
      <w:pPr>
        <w:spacing w:after="0" w:line="240" w:lineRule="auto"/>
        <w:rPr>
          <w:sz w:val="24"/>
          <w:szCs w:val="24"/>
        </w:rPr>
      </w:pPr>
    </w:p>
    <w:p w:rsidR="00D86F2F" w:rsidP="00BB5265" w14:paraId="68140698" w14:textId="77777777">
      <w:pPr>
        <w:spacing w:after="0" w:line="240" w:lineRule="auto"/>
        <w:rPr>
          <w:sz w:val="24"/>
          <w:szCs w:val="24"/>
        </w:rPr>
      </w:pPr>
    </w:p>
    <w:p w:rsidR="00D86F2F" w:rsidP="00BB5265" w14:paraId="634DE66F" w14:textId="77777777">
      <w:pPr>
        <w:spacing w:after="0" w:line="240" w:lineRule="auto"/>
        <w:rPr>
          <w:sz w:val="24"/>
          <w:szCs w:val="24"/>
        </w:rPr>
      </w:pPr>
    </w:p>
    <w:p w:rsidR="00D86F2F" w:rsidP="00BB5265" w14:paraId="3E8E1BC6" w14:textId="77777777">
      <w:pPr>
        <w:spacing w:after="0" w:line="240" w:lineRule="auto"/>
        <w:rPr>
          <w:sz w:val="24"/>
          <w:szCs w:val="24"/>
        </w:rPr>
      </w:pPr>
    </w:p>
    <w:p w:rsidR="00D86F2F" w:rsidP="00BB5265" w14:paraId="6CCC4089" w14:textId="77777777">
      <w:pPr>
        <w:spacing w:after="0" w:line="240" w:lineRule="auto"/>
        <w:rPr>
          <w:sz w:val="24"/>
          <w:szCs w:val="24"/>
        </w:rPr>
      </w:pPr>
    </w:p>
    <w:p w:rsidR="00D86F2F" w:rsidP="00BB5265" w14:paraId="72D4BE27" w14:textId="3BC95D6D">
      <w:pPr>
        <w:spacing w:after="0" w:line="240" w:lineRule="auto"/>
        <w:rPr>
          <w:sz w:val="24"/>
          <w:szCs w:val="24"/>
        </w:rPr>
      </w:pPr>
    </w:p>
    <w:p w:rsidR="00F40B28" w:rsidP="00BB5265" w14:paraId="3711F24B" w14:textId="4688FCF7">
      <w:pPr>
        <w:spacing w:after="0" w:line="240" w:lineRule="auto"/>
        <w:rPr>
          <w:sz w:val="24"/>
          <w:szCs w:val="24"/>
        </w:rPr>
      </w:pPr>
    </w:p>
    <w:p w:rsidR="00F40B28" w:rsidP="00BB5265" w14:paraId="105D61C8" w14:textId="697CE529">
      <w:pPr>
        <w:spacing w:after="0" w:line="240" w:lineRule="auto"/>
        <w:rPr>
          <w:sz w:val="24"/>
          <w:szCs w:val="24"/>
        </w:rPr>
      </w:pPr>
    </w:p>
    <w:p w:rsidR="00F40B28" w:rsidP="00BB5265" w14:paraId="777035E0" w14:textId="77777777">
      <w:pPr>
        <w:spacing w:after="0" w:line="240" w:lineRule="auto"/>
        <w:rPr>
          <w:sz w:val="24"/>
          <w:szCs w:val="24"/>
        </w:rPr>
      </w:pPr>
    </w:p>
    <w:p w:rsidR="00D86F2F" w:rsidP="00BB5265" w14:paraId="668FDE12" w14:textId="77777777">
      <w:pPr>
        <w:spacing w:after="0" w:line="240" w:lineRule="auto"/>
        <w:rPr>
          <w:sz w:val="24"/>
          <w:szCs w:val="24"/>
        </w:rPr>
      </w:pPr>
    </w:p>
    <w:p w:rsidR="00D86F2F" w:rsidP="00BB5265" w14:paraId="384734C7" w14:textId="77777777">
      <w:pPr>
        <w:spacing w:after="0" w:line="240" w:lineRule="auto"/>
        <w:rPr>
          <w:sz w:val="24"/>
          <w:szCs w:val="24"/>
        </w:rPr>
      </w:pPr>
    </w:p>
    <w:p w:rsidR="004F3F66" w:rsidP="00BB5265" w14:paraId="1BAC0222" w14:textId="77777777">
      <w:pPr>
        <w:spacing w:after="0" w:line="240" w:lineRule="auto"/>
        <w:rPr>
          <w:sz w:val="24"/>
          <w:szCs w:val="24"/>
        </w:rPr>
      </w:pPr>
    </w:p>
    <w:p w:rsidR="004F3F66" w:rsidP="00BB5265" w14:paraId="30DA9231" w14:textId="77777777">
      <w:pPr>
        <w:spacing w:after="0" w:line="240" w:lineRule="auto"/>
        <w:rPr>
          <w:sz w:val="24"/>
          <w:szCs w:val="24"/>
        </w:rPr>
      </w:pPr>
    </w:p>
    <w:p w:rsidR="004F3F66" w:rsidP="00BB5265" w14:paraId="4C273259" w14:textId="77777777">
      <w:pPr>
        <w:spacing w:after="0" w:line="240" w:lineRule="auto"/>
        <w:rPr>
          <w:sz w:val="24"/>
          <w:szCs w:val="24"/>
        </w:rPr>
      </w:pPr>
    </w:p>
    <w:p w:rsidR="004F3F66" w:rsidP="00BB5265" w14:paraId="16C3644A" w14:textId="77777777">
      <w:pPr>
        <w:spacing w:after="0" w:line="240" w:lineRule="auto"/>
        <w:rPr>
          <w:sz w:val="24"/>
          <w:szCs w:val="24"/>
        </w:rPr>
      </w:pPr>
    </w:p>
    <w:p w:rsidR="00E15425" w:rsidP="00BB5265" w14:paraId="625BB111" w14:textId="77777777">
      <w:pPr>
        <w:spacing w:after="0" w:line="240" w:lineRule="auto"/>
        <w:rPr>
          <w:sz w:val="24"/>
          <w:szCs w:val="24"/>
        </w:rPr>
      </w:pPr>
    </w:p>
    <w:p w:rsidR="00EB22A2" w:rsidP="00BB5265" w14:paraId="5AF4CEC7" w14:textId="77777777">
      <w:pPr>
        <w:spacing w:after="0" w:line="240" w:lineRule="auto"/>
        <w:rPr>
          <w:sz w:val="24"/>
          <w:szCs w:val="24"/>
        </w:rPr>
      </w:pPr>
    </w:p>
    <w:p w:rsidR="00E15425" w:rsidP="00BB5265" w14:paraId="72A4B5C9" w14:textId="77777777">
      <w:pPr>
        <w:spacing w:after="0" w:line="240" w:lineRule="auto"/>
        <w:rPr>
          <w:sz w:val="24"/>
          <w:szCs w:val="24"/>
        </w:rPr>
      </w:pPr>
    </w:p>
    <w:p w:rsidR="0017384E" w:rsidP="00BB5265" w14:paraId="2B40AD67" w14:textId="77777777">
      <w:pPr>
        <w:spacing w:after="0" w:line="240" w:lineRule="auto"/>
        <w:rPr>
          <w:sz w:val="24"/>
          <w:szCs w:val="24"/>
        </w:rPr>
      </w:pPr>
    </w:p>
    <w:p w:rsidR="0017384E" w:rsidP="00BB5265" w14:paraId="6B490DCD" w14:textId="77777777">
      <w:pPr>
        <w:spacing w:after="0" w:line="240" w:lineRule="auto"/>
        <w:rPr>
          <w:sz w:val="24"/>
          <w:szCs w:val="24"/>
        </w:rPr>
      </w:pPr>
    </w:p>
    <w:p w:rsidR="0017384E" w:rsidP="00BB5265" w14:paraId="6CA352F4" w14:textId="57B4235B">
      <w:pPr>
        <w:spacing w:after="0" w:line="240" w:lineRule="auto"/>
        <w:rPr>
          <w:sz w:val="24"/>
          <w:szCs w:val="24"/>
        </w:rPr>
      </w:pPr>
    </w:p>
    <w:p w:rsidR="00F40B28" w:rsidP="00BB5265" w14:paraId="34BD304D" w14:textId="58F2D66F">
      <w:pPr>
        <w:spacing w:after="0" w:line="240" w:lineRule="auto"/>
        <w:rPr>
          <w:sz w:val="24"/>
          <w:szCs w:val="24"/>
        </w:rPr>
      </w:pPr>
    </w:p>
    <w:p w:rsidR="00F40B28" w:rsidP="00BB5265" w14:paraId="77193FB4" w14:textId="1EADE55D">
      <w:pPr>
        <w:spacing w:after="0" w:line="240" w:lineRule="auto"/>
        <w:rPr>
          <w:sz w:val="24"/>
          <w:szCs w:val="24"/>
        </w:rPr>
      </w:pPr>
    </w:p>
    <w:p w:rsidR="00F40B28" w:rsidP="00BB5265" w14:paraId="1044D5C3" w14:textId="77777777">
      <w:pPr>
        <w:spacing w:after="0" w:line="240" w:lineRule="auto"/>
        <w:rPr>
          <w:sz w:val="24"/>
          <w:szCs w:val="24"/>
        </w:rPr>
      </w:pPr>
    </w:p>
    <w:p w:rsidR="0017384E" w:rsidP="00BB5265" w14:paraId="50B2409E" w14:textId="77777777">
      <w:pPr>
        <w:spacing w:after="0" w:line="240" w:lineRule="auto"/>
        <w:rPr>
          <w:sz w:val="24"/>
          <w:szCs w:val="24"/>
        </w:rPr>
      </w:pPr>
    </w:p>
    <w:p w:rsidR="00E15425" w:rsidP="00BB5265" w14:paraId="33DECD57" w14:textId="77777777">
      <w:pPr>
        <w:spacing w:after="0" w:line="240" w:lineRule="auto"/>
        <w:rPr>
          <w:sz w:val="24"/>
          <w:szCs w:val="24"/>
        </w:rPr>
      </w:pPr>
    </w:p>
    <w:p w:rsidR="004F3F66" w:rsidP="00BB5265" w14:paraId="60EB2A32" w14:textId="77777777">
      <w:pPr>
        <w:spacing w:after="0" w:line="240" w:lineRule="auto"/>
        <w:rPr>
          <w:sz w:val="24"/>
          <w:szCs w:val="24"/>
        </w:rPr>
      </w:pPr>
    </w:p>
    <w:p w:rsidR="004F3F66" w:rsidRPr="00E630C4" w:rsidP="4AB73A54" w14:paraId="38BEACA9" w14:textId="5C189D3F">
      <w:pPr>
        <w:spacing w:after="0" w:line="240" w:lineRule="auto"/>
        <w:rPr>
          <w:rFonts w:ascii="Times New Roman" w:hAnsi="Times New Roman"/>
          <w:b/>
          <w:bCs/>
          <w:color w:val="FF0000"/>
          <w:sz w:val="24"/>
          <w:szCs w:val="24"/>
        </w:rPr>
      </w:pPr>
    </w:p>
    <w:p w:rsidR="00BB5265" w:rsidP="00BB5265" w14:paraId="46442160" w14:textId="77777777">
      <w:pPr>
        <w:spacing w:after="0" w:line="240" w:lineRule="auto"/>
        <w:rPr>
          <w:sz w:val="24"/>
          <w:szCs w:val="24"/>
        </w:rPr>
      </w:pPr>
    </w:p>
    <w:p w:rsidR="00B86B52" w:rsidP="00293052" w14:paraId="0267F991" w14:textId="77777777">
      <w:pPr>
        <w:spacing w:after="0" w:line="240" w:lineRule="auto"/>
        <w:contextualSpacing/>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442"/>
        <w:gridCol w:w="1885"/>
      </w:tblGrid>
      <w:tr w14:paraId="0C2D73BF" w14:textId="77777777" w:rsidTr="009135EF">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42" w:type="dxa"/>
            <w:gridSpan w:val="4"/>
            <w:tcBorders>
              <w:top w:val="single" w:sz="4" w:space="0" w:color="auto"/>
            </w:tcBorders>
            <w:shd w:val="clear" w:color="auto" w:fill="4F81BD"/>
          </w:tcPr>
          <w:p w:rsidR="00293052" w:rsidRPr="009F1A92" w:rsidP="009135EF" w14:paraId="1A8F26D7" w14:textId="77777777">
            <w:pPr>
              <w:spacing w:after="0"/>
              <w:rPr>
                <w:rFonts w:ascii="Times New Roman" w:hAnsi="Times New Roman"/>
                <w:b/>
                <w:bCs/>
                <w:color w:val="FFFFFF"/>
                <w:sz w:val="24"/>
                <w:szCs w:val="24"/>
              </w:rPr>
            </w:pPr>
            <w:r w:rsidRPr="009F1A92">
              <w:rPr>
                <w:rFonts w:ascii="Times New Roman" w:hAnsi="Times New Roman"/>
                <w:b/>
                <w:bCs/>
                <w:color w:val="FFFFFF"/>
                <w:sz w:val="24"/>
                <w:szCs w:val="24"/>
              </w:rPr>
              <w:t>Group Name:    Science classes—high school</w:t>
            </w:r>
          </w:p>
        </w:tc>
        <w:tc>
          <w:tcPr>
            <w:tcW w:w="1934" w:type="dxa"/>
            <w:tcBorders>
              <w:top w:val="single" w:sz="4" w:space="0" w:color="auto"/>
            </w:tcBorders>
            <w:shd w:val="clear" w:color="auto" w:fill="4F81BD"/>
          </w:tcPr>
          <w:p w:rsidR="00293052" w:rsidRPr="009F1A92" w:rsidP="00371672" w14:paraId="00D1D037" w14:textId="77777777">
            <w:pPr>
              <w:spacing w:after="0"/>
              <w:jc w:val="right"/>
              <w:rPr>
                <w:rFonts w:ascii="Times New Roman" w:hAnsi="Times New Roman"/>
                <w:b/>
                <w:bCs/>
                <w:color w:val="FFFFFF"/>
                <w:sz w:val="24"/>
                <w:szCs w:val="24"/>
              </w:rPr>
            </w:pPr>
            <w:r w:rsidRPr="009F1A92">
              <w:rPr>
                <w:rFonts w:ascii="Times New Roman" w:hAnsi="Times New Roman"/>
                <w:b/>
                <w:bCs/>
                <w:color w:val="FFFFFF"/>
                <w:sz w:val="24"/>
                <w:szCs w:val="24"/>
              </w:rPr>
              <w:t xml:space="preserve">DG: </w:t>
            </w:r>
            <w:r w:rsidR="00371672">
              <w:rPr>
                <w:rFonts w:ascii="Times New Roman" w:hAnsi="Times New Roman"/>
                <w:b/>
                <w:bCs/>
                <w:color w:val="FFFFFF"/>
                <w:sz w:val="24"/>
                <w:szCs w:val="24"/>
              </w:rPr>
              <w:t>973</w:t>
            </w:r>
          </w:p>
        </w:tc>
      </w:tr>
      <w:tr w14:paraId="0F353B52" w14:textId="77777777" w:rsidTr="009135EF">
        <w:tblPrEx>
          <w:tblW w:w="0" w:type="auto"/>
          <w:tblLook w:val="00A0"/>
        </w:tblPrEx>
        <w:tc>
          <w:tcPr>
            <w:tcW w:w="2692" w:type="dxa"/>
          </w:tcPr>
          <w:p w:rsidR="00293052" w:rsidRPr="009F1A92" w:rsidP="009135EF" w14:paraId="23EE2BFA" w14:textId="77777777">
            <w:pPr>
              <w:spacing w:after="0"/>
              <w:rPr>
                <w:rFonts w:ascii="Times New Roman" w:hAnsi="Times New Roman"/>
                <w:b/>
                <w:bCs/>
                <w:sz w:val="24"/>
                <w:szCs w:val="24"/>
              </w:rPr>
            </w:pPr>
            <w:r w:rsidRPr="009F1A92">
              <w:rPr>
                <w:rFonts w:ascii="Times New Roman" w:hAnsi="Times New Roman"/>
                <w:b/>
                <w:bCs/>
                <w:sz w:val="24"/>
                <w:szCs w:val="24"/>
              </w:rPr>
              <w:t>Definition</w:t>
            </w:r>
          </w:p>
        </w:tc>
        <w:tc>
          <w:tcPr>
            <w:tcW w:w="6884" w:type="dxa"/>
            <w:gridSpan w:val="4"/>
          </w:tcPr>
          <w:p w:rsidR="00293052" w:rsidRPr="009F1A92" w:rsidP="009135EF" w14:paraId="0319C8B3" w14:textId="336C5688">
            <w:pPr>
              <w:spacing w:after="0"/>
              <w:rPr>
                <w:rFonts w:ascii="Times New Roman" w:hAnsi="Times New Roman"/>
                <w:bCs/>
                <w:sz w:val="24"/>
                <w:szCs w:val="24"/>
              </w:rPr>
            </w:pPr>
            <w:r w:rsidRPr="009F1A92">
              <w:rPr>
                <w:rFonts w:ascii="Times New Roman" w:hAnsi="Times New Roman"/>
                <w:sz w:val="24"/>
                <w:szCs w:val="24"/>
              </w:rPr>
              <w:t xml:space="preserve">The unduplicated number of classes </w:t>
            </w:r>
            <w:r w:rsidRPr="009F1A92">
              <w:rPr>
                <w:rFonts w:ascii="Times New Roman" w:hAnsi="Times New Roman"/>
                <w:bCs/>
                <w:sz w:val="24"/>
                <w:szCs w:val="24"/>
              </w:rPr>
              <w:t xml:space="preserve">in </w:t>
            </w:r>
            <w:r w:rsidRPr="009F1A92">
              <w:rPr>
                <w:rFonts w:ascii="Times New Roman" w:hAnsi="Times New Roman"/>
                <w:sz w:val="24"/>
                <w:szCs w:val="24"/>
              </w:rPr>
              <w:t>science college-preparatory courses at the high school level.</w:t>
            </w:r>
          </w:p>
        </w:tc>
      </w:tr>
      <w:tr w14:paraId="464AF717" w14:textId="77777777" w:rsidTr="009135EF">
        <w:tblPrEx>
          <w:tblW w:w="0" w:type="auto"/>
          <w:tblLook w:val="00A0"/>
        </w:tblPrEx>
        <w:tc>
          <w:tcPr>
            <w:tcW w:w="2692" w:type="dxa"/>
          </w:tcPr>
          <w:p w:rsidR="00293052" w:rsidRPr="009F1A92" w:rsidP="009135EF" w14:paraId="0831666D" w14:textId="77777777">
            <w:pPr>
              <w:spacing w:after="0"/>
              <w:rPr>
                <w:rFonts w:ascii="Times New Roman" w:hAnsi="Times New Roman"/>
                <w:b/>
                <w:bCs/>
                <w:sz w:val="24"/>
                <w:szCs w:val="24"/>
              </w:rPr>
            </w:pPr>
            <w:r w:rsidRPr="009F1A92">
              <w:rPr>
                <w:rFonts w:ascii="Times New Roman" w:hAnsi="Times New Roman"/>
                <w:b/>
                <w:bCs/>
                <w:sz w:val="24"/>
                <w:szCs w:val="24"/>
              </w:rPr>
              <w:t>Permitted Values</w:t>
            </w:r>
          </w:p>
        </w:tc>
        <w:tc>
          <w:tcPr>
            <w:tcW w:w="6884" w:type="dxa"/>
            <w:gridSpan w:val="4"/>
          </w:tcPr>
          <w:p w:rsidR="00293052" w:rsidRPr="009F1A92" w:rsidP="00B56622" w14:paraId="6A331F77" w14:textId="77777777">
            <w:pPr>
              <w:pStyle w:val="ListParagraph"/>
              <w:numPr>
                <w:ilvl w:val="0"/>
                <w:numId w:val="19"/>
              </w:numPr>
              <w:spacing w:after="0"/>
              <w:rPr>
                <w:rFonts w:ascii="Times New Roman" w:hAnsi="Times New Roman"/>
                <w:b/>
                <w:bCs/>
                <w:sz w:val="24"/>
                <w:szCs w:val="24"/>
              </w:rPr>
            </w:pPr>
            <w:r w:rsidRPr="009F1A92">
              <w:rPr>
                <w:rFonts w:ascii="Times New Roman" w:hAnsi="Times New Roman"/>
                <w:sz w:val="24"/>
                <w:szCs w:val="24"/>
              </w:rPr>
              <w:t>Integer</w:t>
            </w:r>
          </w:p>
        </w:tc>
      </w:tr>
      <w:tr w14:paraId="62418B1D" w14:textId="77777777" w:rsidTr="009135EF">
        <w:tblPrEx>
          <w:tblW w:w="0" w:type="auto"/>
          <w:tblLook w:val="00A0"/>
        </w:tblPrEx>
        <w:tc>
          <w:tcPr>
            <w:tcW w:w="2692" w:type="dxa"/>
          </w:tcPr>
          <w:p w:rsidR="00293052" w:rsidRPr="009F1A92" w:rsidP="009135EF" w14:paraId="44F6058C" w14:textId="77777777">
            <w:pPr>
              <w:spacing w:after="0"/>
              <w:rPr>
                <w:rFonts w:ascii="Times New Roman" w:hAnsi="Times New Roman"/>
                <w:b/>
                <w:bCs/>
                <w:sz w:val="24"/>
                <w:szCs w:val="24"/>
              </w:rPr>
            </w:pPr>
            <w:r w:rsidRPr="009F1A92">
              <w:rPr>
                <w:rFonts w:ascii="Times New Roman" w:hAnsi="Times New Roman"/>
                <w:b/>
                <w:sz w:val="24"/>
                <w:szCs w:val="24"/>
              </w:rPr>
              <w:t>Reporting Period</w:t>
            </w:r>
            <w:r w:rsidR="0094683D">
              <w:rPr>
                <w:rFonts w:ascii="Times New Roman" w:hAnsi="Times New Roman"/>
                <w:b/>
                <w:sz w:val="24"/>
                <w:szCs w:val="24"/>
              </w:rPr>
              <w:t xml:space="preserve"> </w:t>
            </w:r>
            <w:r w:rsidRPr="009F1A92">
              <w:rPr>
                <w:rFonts w:ascii="Times New Roman" w:hAnsi="Times New Roman"/>
                <w:b/>
                <w:sz w:val="24"/>
                <w:szCs w:val="24"/>
              </w:rPr>
              <w:t xml:space="preserve"> </w:t>
            </w:r>
          </w:p>
        </w:tc>
        <w:tc>
          <w:tcPr>
            <w:tcW w:w="6884" w:type="dxa"/>
            <w:gridSpan w:val="4"/>
          </w:tcPr>
          <w:p w:rsidR="00293052" w:rsidRPr="009F1A92" w:rsidP="00B56622" w14:paraId="2D3F9DAF" w14:textId="77777777">
            <w:pPr>
              <w:pStyle w:val="ListParagraph"/>
              <w:numPr>
                <w:ilvl w:val="0"/>
                <w:numId w:val="19"/>
              </w:numPr>
              <w:spacing w:after="0"/>
              <w:ind w:left="368"/>
              <w:rPr>
                <w:rFonts w:ascii="Times New Roman" w:hAnsi="Times New Roman"/>
                <w:sz w:val="24"/>
                <w:szCs w:val="24"/>
              </w:rPr>
            </w:pPr>
            <w:r w:rsidRPr="009F1A92">
              <w:rPr>
                <w:rFonts w:ascii="Times New Roman" w:hAnsi="Times New Roman"/>
                <w:sz w:val="24"/>
                <w:szCs w:val="24"/>
              </w:rPr>
              <w:t>For s</w:t>
            </w:r>
            <w:r w:rsidR="006A5E65">
              <w:rPr>
                <w:rFonts w:ascii="Times New Roman" w:hAnsi="Times New Roman"/>
                <w:sz w:val="24"/>
                <w:szCs w:val="24"/>
              </w:rPr>
              <w:t>chools with regular scheduling –</w:t>
            </w:r>
            <w:r w:rsidRPr="009F1A92">
              <w:rPr>
                <w:rFonts w:ascii="Times New Roman" w:hAnsi="Times New Roman"/>
                <w:sz w:val="24"/>
                <w:szCs w:val="24"/>
              </w:rPr>
              <w:t xml:space="preserve"> October 1 </w:t>
            </w:r>
          </w:p>
          <w:p w:rsidR="00293052" w:rsidRPr="009F1A92" w:rsidP="00B56622" w14:paraId="7C910389" w14:textId="77777777">
            <w:pPr>
              <w:pStyle w:val="ListParagraph"/>
              <w:numPr>
                <w:ilvl w:val="0"/>
                <w:numId w:val="19"/>
              </w:numPr>
              <w:spacing w:after="0"/>
              <w:ind w:left="368"/>
              <w:rPr>
                <w:rFonts w:ascii="Times New Roman" w:hAnsi="Times New Roman"/>
                <w:bCs/>
                <w:sz w:val="24"/>
                <w:szCs w:val="24"/>
              </w:rPr>
            </w:pPr>
            <w:r w:rsidRPr="009F1A92">
              <w:rPr>
                <w:rFonts w:ascii="Times New Roman" w:hAnsi="Times New Roman"/>
                <w:sz w:val="24"/>
                <w:szCs w:val="24"/>
              </w:rPr>
              <w:t>For schools with block scheduling that allows a full-year cour</w:t>
            </w:r>
            <w:r w:rsidR="006A5E65">
              <w:rPr>
                <w:rFonts w:ascii="Times New Roman" w:hAnsi="Times New Roman"/>
                <w:sz w:val="24"/>
                <w:szCs w:val="24"/>
              </w:rPr>
              <w:t>se to be taken in one semester –</w:t>
            </w:r>
            <w:r w:rsidRPr="009F1A92">
              <w:rPr>
                <w:rFonts w:ascii="Times New Roman" w:hAnsi="Times New Roman"/>
                <w:sz w:val="24"/>
                <w:szCs w:val="24"/>
              </w:rPr>
              <w:t xml:space="preserve"> Sum of a count taken on October 1 in the first block, and around March 1 in the second block </w:t>
            </w:r>
          </w:p>
        </w:tc>
      </w:tr>
      <w:tr w14:paraId="667F6A0E" w14:textId="77777777" w:rsidTr="009135EF">
        <w:tblPrEx>
          <w:tblW w:w="0" w:type="auto"/>
          <w:tblLook w:val="00A0"/>
        </w:tblPrEx>
        <w:tc>
          <w:tcPr>
            <w:tcW w:w="2692" w:type="dxa"/>
          </w:tcPr>
          <w:p w:rsidR="00293052" w:rsidRPr="009F1A92" w:rsidP="009135EF" w14:paraId="0782CA8E" w14:textId="77777777">
            <w:pPr>
              <w:spacing w:after="0"/>
              <w:rPr>
                <w:rFonts w:ascii="Times New Roman" w:hAnsi="Times New Roman"/>
                <w:b/>
                <w:bCs/>
                <w:sz w:val="24"/>
                <w:szCs w:val="24"/>
              </w:rPr>
            </w:pPr>
            <w:r w:rsidRPr="009F1A92">
              <w:rPr>
                <w:rFonts w:ascii="Times New Roman" w:hAnsi="Times New Roman"/>
                <w:b/>
                <w:sz w:val="24"/>
                <w:szCs w:val="24"/>
              </w:rPr>
              <w:t>Reporting Levels</w:t>
            </w:r>
          </w:p>
        </w:tc>
        <w:tc>
          <w:tcPr>
            <w:tcW w:w="2096" w:type="dxa"/>
          </w:tcPr>
          <w:p w:rsidR="00293052" w:rsidRPr="009F1A92" w:rsidP="009135EF" w14:paraId="3FA15618" w14:textId="77777777">
            <w:pPr>
              <w:spacing w:after="0"/>
              <w:jc w:val="center"/>
              <w:rPr>
                <w:bCs/>
                <w:sz w:val="24"/>
                <w:szCs w:val="24"/>
              </w:rPr>
            </w:pPr>
            <w:r w:rsidRPr="009F1A92">
              <w:rPr>
                <w:rFonts w:ascii="Times New Roman" w:hAnsi="Times New Roman"/>
                <w:bCs/>
                <w:sz w:val="24"/>
                <w:szCs w:val="24"/>
              </w:rPr>
              <w:t>School</w:t>
            </w:r>
            <w:r w:rsidRPr="009F1A92">
              <w:rPr>
                <w:bCs/>
                <w:sz w:val="24"/>
                <w:szCs w:val="24"/>
              </w:rPr>
              <w:t xml:space="preserve">  </w:t>
            </w:r>
            <w:r w:rsidRPr="009F1A92">
              <w:rPr>
                <w:rFonts w:ascii="Wingdings 2" w:hAnsi="Wingdings 2"/>
                <w:bCs/>
                <w:sz w:val="24"/>
                <w:szCs w:val="24"/>
              </w:rPr>
              <w:sym w:font="Wingdings 2" w:char="F052"/>
            </w:r>
          </w:p>
        </w:tc>
        <w:tc>
          <w:tcPr>
            <w:tcW w:w="2394" w:type="dxa"/>
          </w:tcPr>
          <w:p w:rsidR="00293052" w:rsidRPr="009F1A92" w:rsidP="009135EF" w14:paraId="2B70AC83" w14:textId="77777777">
            <w:pPr>
              <w:spacing w:after="0"/>
              <w:jc w:val="center"/>
              <w:rPr>
                <w:bCs/>
                <w:sz w:val="24"/>
                <w:szCs w:val="24"/>
              </w:rPr>
            </w:pPr>
            <w:r w:rsidRPr="009F1A92">
              <w:rPr>
                <w:rFonts w:ascii="Times New Roman" w:hAnsi="Times New Roman"/>
                <w:bCs/>
                <w:sz w:val="24"/>
                <w:szCs w:val="24"/>
              </w:rPr>
              <w:t>LEA</w:t>
            </w:r>
            <w:r w:rsidRPr="009F1A92">
              <w:rPr>
                <w:bCs/>
                <w:sz w:val="24"/>
                <w:szCs w:val="24"/>
              </w:rPr>
              <w:t xml:space="preserve">  </w:t>
            </w:r>
            <w:r w:rsidRPr="009F1A92">
              <w:rPr>
                <w:rFonts w:ascii="Wingdings 2" w:eastAsia="Wingdings 2" w:hAnsi="Wingdings 2" w:cs="Wingdings 2"/>
                <w:bCs/>
                <w:sz w:val="24"/>
                <w:szCs w:val="24"/>
              </w:rPr>
              <w:t>£</w:t>
            </w:r>
            <w:r w:rsidRPr="009F1A92">
              <w:rPr>
                <w:bCs/>
                <w:sz w:val="24"/>
                <w:szCs w:val="24"/>
              </w:rPr>
              <w:t xml:space="preserve">  </w:t>
            </w:r>
          </w:p>
        </w:tc>
        <w:tc>
          <w:tcPr>
            <w:tcW w:w="2394" w:type="dxa"/>
            <w:gridSpan w:val="2"/>
          </w:tcPr>
          <w:p w:rsidR="00293052" w:rsidRPr="009F1A92" w:rsidP="009135EF" w14:paraId="1C96F69B" w14:textId="77777777">
            <w:pPr>
              <w:spacing w:after="0"/>
              <w:jc w:val="center"/>
              <w:rPr>
                <w:bCs/>
                <w:sz w:val="24"/>
                <w:szCs w:val="24"/>
              </w:rPr>
            </w:pPr>
            <w:r w:rsidRPr="009F1A92">
              <w:rPr>
                <w:rFonts w:ascii="Times New Roman" w:hAnsi="Times New Roman"/>
                <w:bCs/>
                <w:sz w:val="24"/>
                <w:szCs w:val="24"/>
              </w:rPr>
              <w:t>State</w:t>
            </w:r>
            <w:r w:rsidRPr="009F1A92">
              <w:rPr>
                <w:bCs/>
                <w:sz w:val="24"/>
                <w:szCs w:val="24"/>
              </w:rPr>
              <w:t xml:space="preserve">  </w:t>
            </w:r>
            <w:r w:rsidRPr="009F1A92">
              <w:rPr>
                <w:rFonts w:ascii="Wingdings 2" w:eastAsia="Wingdings 2" w:hAnsi="Wingdings 2" w:cs="Wingdings 2"/>
                <w:bCs/>
                <w:sz w:val="24"/>
                <w:szCs w:val="24"/>
              </w:rPr>
              <w:t>£</w:t>
            </w:r>
          </w:p>
        </w:tc>
      </w:tr>
      <w:tr w14:paraId="09DC504B" w14:textId="77777777" w:rsidTr="009135EF">
        <w:tblPrEx>
          <w:tblW w:w="0" w:type="auto"/>
          <w:tblLook w:val="00A0"/>
        </w:tblPrEx>
        <w:tc>
          <w:tcPr>
            <w:tcW w:w="2692" w:type="dxa"/>
          </w:tcPr>
          <w:p w:rsidR="00293052" w:rsidRPr="009F1A92" w:rsidP="009135EF" w14:paraId="49D08E85" w14:textId="0442DFB2">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293052" w:rsidRPr="009F1A92" w:rsidP="009135EF" w14:paraId="3132EDDF" w14:textId="77777777">
            <w:pPr>
              <w:spacing w:after="0"/>
              <w:rPr>
                <w:b/>
                <w:bCs/>
                <w:sz w:val="24"/>
                <w:szCs w:val="24"/>
              </w:rPr>
            </w:pPr>
            <w:r w:rsidRPr="009F1A92">
              <w:rPr>
                <w:rFonts w:ascii="Wingdings 2" w:eastAsia="Wingdings 2" w:hAnsi="Wingdings 2" w:cs="Wingdings 2"/>
                <w:bCs/>
                <w:sz w:val="24"/>
                <w:szCs w:val="24"/>
              </w:rPr>
              <w:t>£</w:t>
            </w:r>
          </w:p>
        </w:tc>
      </w:tr>
      <w:tr w14:paraId="6E86AC28" w14:textId="77777777" w:rsidTr="009135EF">
        <w:tblPrEx>
          <w:tblW w:w="0" w:type="auto"/>
          <w:tblLook w:val="00A0"/>
        </w:tblPrEx>
        <w:tc>
          <w:tcPr>
            <w:tcW w:w="2692" w:type="dxa"/>
          </w:tcPr>
          <w:p w:rsidR="00293052" w:rsidRPr="009F1A92" w:rsidP="009135EF" w14:paraId="6400FD46" w14:textId="77777777">
            <w:pPr>
              <w:spacing w:after="0"/>
              <w:rPr>
                <w:rFonts w:ascii="Times New Roman" w:hAnsi="Times New Roman"/>
                <w:b/>
                <w:bCs/>
                <w:sz w:val="24"/>
                <w:szCs w:val="24"/>
              </w:rPr>
            </w:pPr>
            <w:r w:rsidRPr="009F1A92">
              <w:rPr>
                <w:rFonts w:ascii="Times New Roman" w:hAnsi="Times New Roman"/>
                <w:b/>
                <w:bCs/>
                <w:sz w:val="24"/>
                <w:szCs w:val="24"/>
              </w:rPr>
              <w:t>Comment</w:t>
            </w:r>
          </w:p>
        </w:tc>
        <w:tc>
          <w:tcPr>
            <w:tcW w:w="6884" w:type="dxa"/>
            <w:gridSpan w:val="4"/>
          </w:tcPr>
          <w:p w:rsidR="00293052" w:rsidRPr="009F1A92" w:rsidP="009135EF" w14:paraId="150150D5" w14:textId="77777777">
            <w:pPr>
              <w:spacing w:after="0"/>
              <w:rPr>
                <w:rFonts w:ascii="Times New Roman" w:hAnsi="Times New Roman"/>
                <w:sz w:val="24"/>
                <w:szCs w:val="24"/>
              </w:rPr>
            </w:pPr>
            <w:r w:rsidRPr="009F1A92">
              <w:rPr>
                <w:rFonts w:ascii="Times New Roman" w:hAnsi="Times New Roman"/>
                <w:sz w:val="24"/>
                <w:szCs w:val="24"/>
              </w:rPr>
              <w:t>Report only for schools with any grade 9 through 12 and/or ungraded with high school age students.</w:t>
            </w:r>
          </w:p>
        </w:tc>
      </w:tr>
      <w:tr w14:paraId="23353652" w14:textId="77777777" w:rsidTr="009135EF">
        <w:tblPrEx>
          <w:tblW w:w="0" w:type="auto"/>
          <w:tblLook w:val="00A0"/>
        </w:tblPrEx>
        <w:tc>
          <w:tcPr>
            <w:tcW w:w="2692" w:type="dxa"/>
          </w:tcPr>
          <w:p w:rsidR="00293052" w:rsidRPr="009F1A92" w:rsidP="009135EF" w14:paraId="3F875DE3" w14:textId="77777777">
            <w:pPr>
              <w:spacing w:after="0"/>
              <w:rPr>
                <w:rFonts w:ascii="Times New Roman" w:hAnsi="Times New Roman"/>
                <w:b/>
                <w:bCs/>
                <w:color w:val="FFFFFF"/>
                <w:sz w:val="24"/>
                <w:szCs w:val="24"/>
              </w:rPr>
            </w:pPr>
          </w:p>
        </w:tc>
        <w:tc>
          <w:tcPr>
            <w:tcW w:w="6884" w:type="dxa"/>
            <w:gridSpan w:val="4"/>
          </w:tcPr>
          <w:p w:rsidR="00293052" w:rsidRPr="009F1A92" w:rsidP="009135EF" w14:paraId="4729A1E9" w14:textId="77777777">
            <w:pPr>
              <w:spacing w:after="0"/>
              <w:rPr>
                <w:rFonts w:ascii="Times New Roman" w:hAnsi="Times New Roman"/>
                <w:b/>
                <w:bCs/>
                <w:color w:val="FFFFFF"/>
                <w:sz w:val="24"/>
                <w:szCs w:val="24"/>
              </w:rPr>
            </w:pPr>
          </w:p>
        </w:tc>
      </w:tr>
      <w:tr w14:paraId="7F29B4CE" w14:textId="77777777" w:rsidTr="009135EF">
        <w:tblPrEx>
          <w:tblW w:w="0" w:type="auto"/>
          <w:tblLook w:val="00A0"/>
        </w:tblPrEx>
        <w:tc>
          <w:tcPr>
            <w:tcW w:w="2692" w:type="dxa"/>
            <w:shd w:val="clear" w:color="auto" w:fill="4F81BD"/>
          </w:tcPr>
          <w:p w:rsidR="00293052" w:rsidRPr="009F1A92" w:rsidP="009135EF" w14:paraId="4B71B6FD" w14:textId="77777777">
            <w:pPr>
              <w:spacing w:after="0"/>
              <w:rPr>
                <w:rFonts w:ascii="Times New Roman" w:hAnsi="Times New Roman"/>
                <w:b/>
                <w:bCs/>
                <w:color w:val="FFFFFF"/>
                <w:sz w:val="24"/>
                <w:szCs w:val="24"/>
              </w:rPr>
            </w:pPr>
            <w:r w:rsidRPr="009F1A92">
              <w:rPr>
                <w:rFonts w:ascii="Times New Roman" w:hAnsi="Times New Roman"/>
                <w:b/>
                <w:bCs/>
                <w:color w:val="FFFFFF"/>
                <w:sz w:val="24"/>
                <w:szCs w:val="24"/>
              </w:rPr>
              <w:t>CATEGORY SET</w:t>
            </w:r>
          </w:p>
        </w:tc>
        <w:tc>
          <w:tcPr>
            <w:tcW w:w="6884" w:type="dxa"/>
            <w:gridSpan w:val="4"/>
            <w:shd w:val="clear" w:color="auto" w:fill="4F81BD"/>
          </w:tcPr>
          <w:p w:rsidR="00293052" w:rsidRPr="009F1A92" w:rsidP="009135EF" w14:paraId="6485E186" w14:textId="77777777">
            <w:pPr>
              <w:spacing w:after="0"/>
              <w:rPr>
                <w:rFonts w:ascii="Times New Roman" w:hAnsi="Times New Roman"/>
                <w:b/>
                <w:bCs/>
                <w:color w:val="FFFFFF"/>
                <w:sz w:val="24"/>
                <w:szCs w:val="24"/>
              </w:rPr>
            </w:pPr>
            <w:r w:rsidRPr="009F1A92">
              <w:rPr>
                <w:rFonts w:ascii="Times New Roman" w:hAnsi="Times New Roman"/>
                <w:b/>
                <w:bCs/>
                <w:color w:val="FFFFFF"/>
                <w:sz w:val="24"/>
                <w:szCs w:val="24"/>
              </w:rPr>
              <w:t>DESCRIPTION</w:t>
            </w:r>
          </w:p>
        </w:tc>
      </w:tr>
      <w:tr w14:paraId="13991629" w14:textId="77777777" w:rsidTr="009135EF">
        <w:tblPrEx>
          <w:tblW w:w="0" w:type="auto"/>
          <w:tblLook w:val="00A0"/>
        </w:tblPrEx>
        <w:tc>
          <w:tcPr>
            <w:tcW w:w="2692" w:type="dxa"/>
          </w:tcPr>
          <w:p w:rsidR="00293052" w:rsidRPr="009F1A92" w:rsidP="009135EF" w14:paraId="7E0A4EF3" w14:textId="77777777">
            <w:pPr>
              <w:spacing w:after="0"/>
              <w:rPr>
                <w:rFonts w:ascii="Times New Roman" w:hAnsi="Times New Roman"/>
                <w:b/>
                <w:bCs/>
                <w:sz w:val="24"/>
                <w:szCs w:val="24"/>
              </w:rPr>
            </w:pPr>
            <w:r w:rsidRPr="009F1A92">
              <w:rPr>
                <w:rFonts w:ascii="Times New Roman" w:hAnsi="Times New Roman"/>
                <w:b/>
                <w:bCs/>
                <w:sz w:val="24"/>
                <w:szCs w:val="24"/>
              </w:rPr>
              <w:t>Category Set A</w:t>
            </w:r>
          </w:p>
        </w:tc>
        <w:tc>
          <w:tcPr>
            <w:tcW w:w="6884" w:type="dxa"/>
            <w:gridSpan w:val="4"/>
          </w:tcPr>
          <w:p w:rsidR="00293052" w:rsidRPr="009F1A92" w:rsidP="009135EF" w14:paraId="6C83B3E4" w14:textId="77777777">
            <w:pPr>
              <w:numPr>
                <w:ilvl w:val="0"/>
                <w:numId w:val="2"/>
              </w:numPr>
              <w:spacing w:after="0"/>
              <w:rPr>
                <w:rFonts w:ascii="Times New Roman" w:hAnsi="Times New Roman"/>
                <w:b/>
                <w:bCs/>
                <w:sz w:val="24"/>
                <w:szCs w:val="24"/>
              </w:rPr>
            </w:pPr>
            <w:r w:rsidRPr="009F1A92">
              <w:rPr>
                <w:rFonts w:ascii="Times New Roman" w:hAnsi="Times New Roman"/>
                <w:sz w:val="24"/>
                <w:szCs w:val="24"/>
              </w:rPr>
              <w:t>Science (Classes and Course Enrollment)</w:t>
            </w:r>
          </w:p>
        </w:tc>
      </w:tr>
    </w:tbl>
    <w:p w:rsidR="002E0BCF" w:rsidP="00293052" w14:paraId="2776088C" w14:textId="22ACFCF3">
      <w:pPr>
        <w:spacing w:after="0"/>
        <w:rPr>
          <w:b/>
        </w:rPr>
      </w:pPr>
    </w:p>
    <w:p w:rsidR="002E0BCF" w:rsidP="00293052" w14:paraId="1186E756" w14:textId="77777777">
      <w:pPr>
        <w:spacing w:after="0"/>
        <w:rPr>
          <w:b/>
          <w:bCs/>
          <w:sz w:val="24"/>
          <w:szCs w:val="24"/>
        </w:rPr>
      </w:pPr>
    </w:p>
    <w:p w:rsidR="29BC0BC7" w:rsidP="29BC0BC7" w14:paraId="1FF26BC7" w14:textId="232153BC">
      <w:pPr>
        <w:spacing w:after="0"/>
        <w:rPr>
          <w:b/>
          <w:bCs/>
        </w:rPr>
      </w:pPr>
    </w:p>
    <w:p w:rsidR="29BC0BC7" w:rsidP="29BC0BC7" w14:paraId="439EA45A" w14:textId="314F40F9">
      <w:pPr>
        <w:spacing w:after="0"/>
        <w:rPr>
          <w:b/>
          <w:bCs/>
        </w:rPr>
      </w:pPr>
    </w:p>
    <w:p w:rsidR="29BC0BC7" w:rsidP="29BC0BC7" w14:paraId="113D21B3" w14:textId="210253B8">
      <w:pPr>
        <w:spacing w:after="0"/>
        <w:rPr>
          <w:b/>
          <w:bCs/>
        </w:rPr>
      </w:pPr>
    </w:p>
    <w:p w:rsidR="29BC0BC7" w:rsidP="29BC0BC7" w14:paraId="58F6E6B4" w14:textId="522CBB70">
      <w:pPr>
        <w:spacing w:after="0"/>
        <w:rPr>
          <w:b/>
          <w:bCs/>
        </w:rPr>
      </w:pPr>
    </w:p>
    <w:p w:rsidR="29BC0BC7" w:rsidP="29BC0BC7" w14:paraId="521B3B9D" w14:textId="0315B0DF">
      <w:pPr>
        <w:spacing w:after="0"/>
        <w:rPr>
          <w:b/>
          <w:bCs/>
        </w:rPr>
      </w:pPr>
    </w:p>
    <w:p w:rsidR="29BC0BC7" w:rsidP="29BC0BC7" w14:paraId="15E4081F" w14:textId="5363A030">
      <w:pPr>
        <w:spacing w:after="0"/>
        <w:rPr>
          <w:b/>
          <w:bCs/>
        </w:rPr>
      </w:pPr>
    </w:p>
    <w:p w:rsidR="29BC0BC7" w:rsidP="29BC0BC7" w14:paraId="745AAD23" w14:textId="32647484">
      <w:pPr>
        <w:spacing w:after="0"/>
        <w:rPr>
          <w:b/>
          <w:bCs/>
        </w:rPr>
      </w:pPr>
    </w:p>
    <w:p w:rsidR="29BC0BC7" w:rsidP="29BC0BC7" w14:paraId="3F7DB0F3" w14:textId="55C5C1D8">
      <w:pPr>
        <w:spacing w:after="0"/>
        <w:rPr>
          <w:b/>
          <w:bCs/>
        </w:rPr>
      </w:pPr>
    </w:p>
    <w:p w:rsidR="29BC0BC7" w:rsidP="29BC0BC7" w14:paraId="31FE9742" w14:textId="2EB9DFE0">
      <w:pPr>
        <w:spacing w:after="0"/>
        <w:rPr>
          <w:b/>
          <w:bCs/>
        </w:rPr>
      </w:pPr>
    </w:p>
    <w:p w:rsidR="29BC0BC7" w:rsidP="29BC0BC7" w14:paraId="2B039945" w14:textId="4BD70321">
      <w:pPr>
        <w:spacing w:after="0"/>
        <w:rPr>
          <w:b/>
          <w:bCs/>
        </w:rPr>
      </w:pPr>
    </w:p>
    <w:p w:rsidR="29BC0BC7" w:rsidP="29BC0BC7" w14:paraId="6FEC831F" w14:textId="2B780D0D">
      <w:pPr>
        <w:spacing w:after="0"/>
        <w:rPr>
          <w:b/>
          <w:bCs/>
        </w:rPr>
      </w:pPr>
    </w:p>
    <w:p w:rsidR="29BC0BC7" w:rsidP="29BC0BC7" w14:paraId="4DE2A42F" w14:textId="33414453">
      <w:pPr>
        <w:spacing w:after="0"/>
        <w:rPr>
          <w:b/>
          <w:bCs/>
        </w:rPr>
      </w:pPr>
    </w:p>
    <w:p w:rsidR="29BC0BC7" w:rsidP="29BC0BC7" w14:paraId="2C4CC898" w14:textId="349DF8F1">
      <w:pPr>
        <w:spacing w:after="0"/>
        <w:rPr>
          <w:b/>
          <w:bCs/>
        </w:rPr>
      </w:pPr>
    </w:p>
    <w:p w:rsidR="29BC0BC7" w:rsidP="29BC0BC7" w14:paraId="3029E4BB" w14:textId="56204C9E">
      <w:pPr>
        <w:spacing w:after="0"/>
        <w:rPr>
          <w:b/>
          <w:bCs/>
        </w:rPr>
      </w:pPr>
    </w:p>
    <w:p w:rsidR="29BC0BC7" w:rsidP="29BC0BC7" w14:paraId="0F756559" w14:textId="64961F2F">
      <w:pPr>
        <w:spacing w:after="0"/>
        <w:rPr>
          <w:b/>
          <w:bCs/>
        </w:rPr>
      </w:pPr>
    </w:p>
    <w:p w:rsidR="29BC0BC7" w:rsidP="29BC0BC7" w14:paraId="2E0FAC0B" w14:textId="51E68216">
      <w:pPr>
        <w:spacing w:after="0"/>
        <w:rPr>
          <w:b/>
          <w:bCs/>
        </w:rPr>
      </w:pPr>
    </w:p>
    <w:p w:rsidR="29BC0BC7" w:rsidP="29BC0BC7" w14:paraId="32243BAF" w14:textId="1713A03D">
      <w:pPr>
        <w:spacing w:after="0"/>
        <w:rPr>
          <w:b/>
          <w:bCs/>
        </w:rPr>
      </w:pPr>
    </w:p>
    <w:p w:rsidR="29BC0BC7" w:rsidP="29BC0BC7" w14:paraId="4C5142FF" w14:textId="396FC567">
      <w:pPr>
        <w:spacing w:after="0"/>
        <w:rPr>
          <w:b/>
          <w:bCs/>
        </w:rPr>
      </w:pPr>
    </w:p>
    <w:p w:rsidR="29BC0BC7" w:rsidP="29BC0BC7" w14:paraId="6D3CBD23" w14:textId="256B76F1">
      <w:pPr>
        <w:spacing w:after="0"/>
        <w:rPr>
          <w:b/>
          <w:bCs/>
        </w:rPr>
      </w:pPr>
    </w:p>
    <w:p w:rsidR="29BC0BC7" w:rsidP="29BC0BC7" w14:paraId="68929A9B" w14:textId="3238C562">
      <w:pPr>
        <w:spacing w:after="0"/>
        <w:rPr>
          <w:b/>
          <w:bCs/>
        </w:rPr>
      </w:pPr>
    </w:p>
    <w:p w:rsidR="29BC0BC7" w:rsidP="29BC0BC7" w14:paraId="228E050C" w14:textId="58091B9F">
      <w:pPr>
        <w:spacing w:after="0"/>
        <w:rPr>
          <w:b/>
          <w:bCs/>
        </w:rPr>
      </w:pPr>
    </w:p>
    <w:p w:rsidR="29BC0BC7" w:rsidP="29BC0BC7" w14:paraId="15F9456B" w14:textId="032A094A">
      <w:pPr>
        <w:spacing w:after="0"/>
        <w:rPr>
          <w:b/>
          <w:bCs/>
        </w:rPr>
      </w:pPr>
    </w:p>
    <w:p w:rsidR="29BC0BC7" w:rsidP="29BC0BC7" w14:paraId="6D4B21F8" w14:textId="0213165F">
      <w:pPr>
        <w:spacing w:after="0"/>
        <w:rPr>
          <w:b/>
          <w:bCs/>
        </w:rPr>
      </w:pPr>
    </w:p>
    <w:p w:rsidR="29BC0BC7" w:rsidP="29BC0BC7" w14:paraId="54B9E715" w14:textId="18C6CB40">
      <w:pPr>
        <w:spacing w:after="0"/>
        <w:rPr>
          <w:b/>
          <w:bCs/>
        </w:rPr>
      </w:pPr>
    </w:p>
    <w:p w:rsidR="29BC0BC7" w:rsidP="29BC0BC7" w14:paraId="4E7B0954" w14:textId="034FEB03">
      <w:pPr>
        <w:spacing w:after="0"/>
        <w:rPr>
          <w:b/>
          <w:bCs/>
        </w:rPr>
      </w:pPr>
    </w:p>
    <w:p w:rsidR="00D4381D" w:rsidRPr="00D4381D" w:rsidP="00293052" w14:paraId="4AAD3B74" w14:textId="5B11FD99">
      <w:pPr>
        <w:spacing w:after="0"/>
        <w:rPr>
          <w:rFonts w:ascii="Times New Roman" w:hAnsi="Times New Roman"/>
          <w:b/>
          <w:bCs/>
          <w:color w:val="FF0000"/>
          <w:sz w:val="24"/>
          <w:szCs w:val="24"/>
        </w:rPr>
      </w:pPr>
      <w:r w:rsidRPr="00D4381D">
        <w:rPr>
          <w:rFonts w:ascii="Times New Roman" w:hAnsi="Times New Roman"/>
          <w:b/>
          <w:bCs/>
          <w:color w:val="FF0000"/>
          <w:sz w:val="24"/>
          <w:szCs w:val="24"/>
        </w:rPr>
        <w:t>Retired!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0"/>
        <w:gridCol w:w="2057"/>
        <w:gridCol w:w="2326"/>
        <w:gridCol w:w="1069"/>
        <w:gridCol w:w="1258"/>
      </w:tblGrid>
      <w:tr w14:paraId="2E2E543A" w14:textId="42C23BDB" w:rsidTr="00CC16DE">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298" w:type="dxa"/>
            <w:gridSpan w:val="4"/>
            <w:tcBorders>
              <w:top w:val="single" w:sz="4" w:space="0" w:color="auto"/>
            </w:tcBorders>
            <w:shd w:val="clear" w:color="auto" w:fill="4F81BD"/>
          </w:tcPr>
          <w:p w:rsidR="00CC16DE" w:rsidRPr="00A50355" w:rsidP="00631280" w14:paraId="10CBEE02" w14:textId="2F2D01A8">
            <w:pPr>
              <w:spacing w:after="0"/>
              <w:rPr>
                <w:rFonts w:ascii="Times New Roman" w:hAnsi="Times New Roman"/>
                <w:b/>
                <w:bCs/>
                <w:color w:val="FFFFFF"/>
                <w:sz w:val="24"/>
                <w:szCs w:val="24"/>
              </w:rPr>
            </w:pPr>
            <w:r w:rsidRPr="00A50355">
              <w:rPr>
                <w:rFonts w:ascii="Times New Roman" w:hAnsi="Times New Roman"/>
                <w:b/>
                <w:bCs/>
                <w:color w:val="FFFFFF"/>
                <w:sz w:val="24"/>
                <w:szCs w:val="24"/>
              </w:rPr>
              <w:t xml:space="preserve"> </w:t>
            </w:r>
            <w:r w:rsidRPr="00A50355">
              <w:rPr>
                <w:rFonts w:ascii="Times New Roman" w:hAnsi="Times New Roman"/>
                <w:b/>
                <w:bCs/>
                <w:color w:val="FFFFFF"/>
                <w:sz w:val="24"/>
                <w:szCs w:val="24"/>
              </w:rPr>
              <w:t xml:space="preserve">Group Name:    Science classes—high school teacher certification </w:t>
            </w:r>
          </w:p>
        </w:tc>
        <w:tc>
          <w:tcPr>
            <w:tcW w:w="1278" w:type="dxa"/>
            <w:tcBorders>
              <w:top w:val="single" w:sz="4" w:space="0" w:color="auto"/>
            </w:tcBorders>
            <w:shd w:val="clear" w:color="auto" w:fill="4F81BD"/>
          </w:tcPr>
          <w:p w:rsidR="00CC16DE" w:rsidRPr="00A50355" w:rsidP="005130EE" w14:paraId="7A7679DF" w14:textId="1CB0B952">
            <w:pPr>
              <w:spacing w:after="0"/>
              <w:jc w:val="right"/>
              <w:rPr>
                <w:rFonts w:ascii="Times New Roman" w:hAnsi="Times New Roman"/>
                <w:b/>
                <w:bCs/>
                <w:color w:val="FFFFFF"/>
                <w:sz w:val="24"/>
                <w:szCs w:val="24"/>
              </w:rPr>
            </w:pPr>
            <w:r w:rsidRPr="00A50355">
              <w:rPr>
                <w:rFonts w:ascii="Times New Roman" w:hAnsi="Times New Roman"/>
                <w:b/>
                <w:bCs/>
                <w:color w:val="FFFFFF"/>
                <w:sz w:val="24"/>
                <w:szCs w:val="24"/>
              </w:rPr>
              <w:t>DG: 1006</w:t>
            </w:r>
          </w:p>
        </w:tc>
      </w:tr>
      <w:tr w14:paraId="088847D0" w14:textId="029B7CBC" w:rsidTr="005130EE">
        <w:tblPrEx>
          <w:tblW w:w="0" w:type="auto"/>
          <w:tblLook w:val="00A0"/>
        </w:tblPrEx>
        <w:tc>
          <w:tcPr>
            <w:tcW w:w="2692" w:type="dxa"/>
          </w:tcPr>
          <w:p w:rsidR="00CC16DE" w:rsidRPr="00A50355" w:rsidP="005130EE" w14:paraId="260CB1C4" w14:textId="175B2A46">
            <w:pPr>
              <w:spacing w:after="0"/>
              <w:rPr>
                <w:rFonts w:ascii="Times New Roman" w:hAnsi="Times New Roman"/>
                <w:b/>
                <w:bCs/>
                <w:sz w:val="24"/>
                <w:szCs w:val="24"/>
              </w:rPr>
            </w:pPr>
            <w:r w:rsidRPr="00A50355">
              <w:rPr>
                <w:rFonts w:ascii="Times New Roman" w:hAnsi="Times New Roman"/>
                <w:b/>
                <w:bCs/>
                <w:sz w:val="24"/>
                <w:szCs w:val="24"/>
              </w:rPr>
              <w:t>Definition</w:t>
            </w:r>
          </w:p>
        </w:tc>
        <w:tc>
          <w:tcPr>
            <w:tcW w:w="6884" w:type="dxa"/>
            <w:gridSpan w:val="4"/>
          </w:tcPr>
          <w:p w:rsidR="00CC16DE" w:rsidRPr="00A50355" w:rsidP="000642B7" w14:paraId="500C7243" w14:textId="1B8CC59D">
            <w:pPr>
              <w:spacing w:after="0"/>
              <w:rPr>
                <w:rFonts w:ascii="Times New Roman" w:hAnsi="Times New Roman"/>
                <w:bCs/>
                <w:sz w:val="24"/>
                <w:szCs w:val="24"/>
              </w:rPr>
            </w:pPr>
            <w:r w:rsidRPr="00A50355">
              <w:rPr>
                <w:rFonts w:ascii="Times New Roman" w:hAnsi="Times New Roman"/>
                <w:sz w:val="24"/>
                <w:szCs w:val="24"/>
              </w:rPr>
              <w:t xml:space="preserve">The unduplicated number of classes </w:t>
            </w:r>
            <w:r w:rsidRPr="00A50355">
              <w:rPr>
                <w:rFonts w:ascii="Times New Roman" w:hAnsi="Times New Roman"/>
                <w:bCs/>
                <w:sz w:val="24"/>
                <w:szCs w:val="24"/>
              </w:rPr>
              <w:t xml:space="preserve">in </w:t>
            </w:r>
            <w:r w:rsidRPr="00A50355">
              <w:rPr>
                <w:rFonts w:ascii="Times New Roman" w:hAnsi="Times New Roman"/>
                <w:sz w:val="24"/>
                <w:szCs w:val="24"/>
              </w:rPr>
              <w:t>science college-preparatory</w:t>
            </w:r>
            <w:r w:rsidR="00AD09D8">
              <w:rPr>
                <w:rFonts w:ascii="Times New Roman" w:hAnsi="Times New Roman"/>
                <w:sz w:val="24"/>
                <w:szCs w:val="24"/>
              </w:rPr>
              <w:t xml:space="preserve"> </w:t>
            </w:r>
            <w:r w:rsidRPr="00A50355">
              <w:rPr>
                <w:rFonts w:ascii="Times New Roman" w:hAnsi="Times New Roman"/>
                <w:sz w:val="24"/>
                <w:szCs w:val="24"/>
              </w:rPr>
              <w:t>courses at the high school level</w:t>
            </w:r>
            <w:r w:rsidRPr="00A50355" w:rsidR="000642B7">
              <w:rPr>
                <w:rFonts w:ascii="Times New Roman" w:hAnsi="Times New Roman"/>
                <w:sz w:val="24"/>
                <w:szCs w:val="24"/>
              </w:rPr>
              <w:t xml:space="preserve"> taught by teachers with a science certification</w:t>
            </w:r>
            <w:r w:rsidRPr="00A50355">
              <w:rPr>
                <w:rFonts w:ascii="Times New Roman" w:hAnsi="Times New Roman"/>
                <w:sz w:val="24"/>
                <w:szCs w:val="24"/>
              </w:rPr>
              <w:t>.</w:t>
            </w:r>
          </w:p>
        </w:tc>
      </w:tr>
      <w:tr w14:paraId="7D7E1143" w14:textId="279BCFC0" w:rsidTr="005130EE">
        <w:tblPrEx>
          <w:tblW w:w="0" w:type="auto"/>
          <w:tblLook w:val="00A0"/>
        </w:tblPrEx>
        <w:tc>
          <w:tcPr>
            <w:tcW w:w="2692" w:type="dxa"/>
          </w:tcPr>
          <w:p w:rsidR="00CC16DE" w:rsidRPr="00A50355" w:rsidP="005130EE" w14:paraId="6F37B75F" w14:textId="66338BCA">
            <w:pPr>
              <w:spacing w:after="0"/>
              <w:rPr>
                <w:rFonts w:ascii="Times New Roman" w:hAnsi="Times New Roman"/>
                <w:b/>
                <w:bCs/>
                <w:sz w:val="24"/>
                <w:szCs w:val="24"/>
              </w:rPr>
            </w:pPr>
            <w:r w:rsidRPr="00A50355">
              <w:rPr>
                <w:rFonts w:ascii="Times New Roman" w:hAnsi="Times New Roman"/>
                <w:b/>
                <w:bCs/>
                <w:sz w:val="24"/>
                <w:szCs w:val="24"/>
              </w:rPr>
              <w:t>Permitted Values</w:t>
            </w:r>
          </w:p>
        </w:tc>
        <w:tc>
          <w:tcPr>
            <w:tcW w:w="6884" w:type="dxa"/>
            <w:gridSpan w:val="4"/>
          </w:tcPr>
          <w:p w:rsidR="00CC16DE" w:rsidRPr="00A50355" w:rsidP="00B56622" w14:paraId="4782BC49" w14:textId="6505B91F">
            <w:pPr>
              <w:pStyle w:val="ListParagraph"/>
              <w:numPr>
                <w:ilvl w:val="0"/>
                <w:numId w:val="19"/>
              </w:numPr>
              <w:spacing w:after="0"/>
              <w:rPr>
                <w:rFonts w:ascii="Times New Roman" w:hAnsi="Times New Roman"/>
                <w:b/>
                <w:bCs/>
                <w:sz w:val="24"/>
                <w:szCs w:val="24"/>
              </w:rPr>
            </w:pPr>
            <w:r w:rsidRPr="00A50355">
              <w:rPr>
                <w:rFonts w:ascii="Times New Roman" w:hAnsi="Times New Roman"/>
                <w:sz w:val="24"/>
                <w:szCs w:val="24"/>
              </w:rPr>
              <w:t>Integer</w:t>
            </w:r>
          </w:p>
        </w:tc>
      </w:tr>
      <w:tr w14:paraId="02973280" w14:textId="6DE822C4" w:rsidTr="005130EE">
        <w:tblPrEx>
          <w:tblW w:w="0" w:type="auto"/>
          <w:tblLook w:val="00A0"/>
        </w:tblPrEx>
        <w:tc>
          <w:tcPr>
            <w:tcW w:w="2692" w:type="dxa"/>
          </w:tcPr>
          <w:p w:rsidR="00CC16DE" w:rsidRPr="00A50355" w:rsidP="005130EE" w14:paraId="686921E3" w14:textId="3FD7398D">
            <w:pPr>
              <w:spacing w:after="0"/>
              <w:rPr>
                <w:rFonts w:ascii="Times New Roman" w:hAnsi="Times New Roman"/>
                <w:b/>
                <w:bCs/>
                <w:sz w:val="24"/>
                <w:szCs w:val="24"/>
              </w:rPr>
            </w:pPr>
            <w:r w:rsidRPr="00A50355">
              <w:rPr>
                <w:rFonts w:ascii="Times New Roman" w:hAnsi="Times New Roman"/>
                <w:b/>
                <w:sz w:val="24"/>
                <w:szCs w:val="24"/>
              </w:rPr>
              <w:t>Reporting Period</w:t>
            </w:r>
            <w:r w:rsidRPr="00A50355" w:rsidR="0094683D">
              <w:rPr>
                <w:rFonts w:ascii="Times New Roman" w:hAnsi="Times New Roman"/>
                <w:b/>
                <w:sz w:val="24"/>
                <w:szCs w:val="24"/>
              </w:rPr>
              <w:t xml:space="preserve"> </w:t>
            </w:r>
            <w:r w:rsidRPr="00A50355">
              <w:rPr>
                <w:rFonts w:ascii="Times New Roman" w:hAnsi="Times New Roman"/>
                <w:b/>
                <w:sz w:val="24"/>
                <w:szCs w:val="24"/>
              </w:rPr>
              <w:t xml:space="preserve"> </w:t>
            </w:r>
          </w:p>
        </w:tc>
        <w:tc>
          <w:tcPr>
            <w:tcW w:w="6884" w:type="dxa"/>
            <w:gridSpan w:val="4"/>
          </w:tcPr>
          <w:p w:rsidR="00CC16DE" w:rsidRPr="00A50355" w:rsidP="00B56622" w14:paraId="2445E6B2" w14:textId="0EE23A2B">
            <w:pPr>
              <w:pStyle w:val="ListParagraph"/>
              <w:numPr>
                <w:ilvl w:val="0"/>
                <w:numId w:val="19"/>
              </w:numPr>
              <w:spacing w:after="0"/>
              <w:ind w:left="368"/>
              <w:rPr>
                <w:rFonts w:ascii="Times New Roman" w:hAnsi="Times New Roman"/>
                <w:sz w:val="24"/>
                <w:szCs w:val="24"/>
              </w:rPr>
            </w:pPr>
            <w:r w:rsidRPr="00A50355">
              <w:rPr>
                <w:rFonts w:ascii="Times New Roman" w:hAnsi="Times New Roman"/>
                <w:sz w:val="24"/>
                <w:szCs w:val="24"/>
              </w:rPr>
              <w:t xml:space="preserve">For schools with regular scheduling – October 1 </w:t>
            </w:r>
          </w:p>
          <w:p w:rsidR="00CC16DE" w:rsidRPr="00A50355" w:rsidP="00B56622" w14:paraId="28AFFD5A" w14:textId="428470CC">
            <w:pPr>
              <w:pStyle w:val="ListParagraph"/>
              <w:numPr>
                <w:ilvl w:val="0"/>
                <w:numId w:val="19"/>
              </w:numPr>
              <w:spacing w:after="0"/>
              <w:ind w:left="368"/>
              <w:rPr>
                <w:rFonts w:ascii="Times New Roman" w:hAnsi="Times New Roman"/>
                <w:bCs/>
                <w:sz w:val="24"/>
                <w:szCs w:val="24"/>
              </w:rPr>
            </w:pPr>
            <w:r w:rsidRPr="00A50355">
              <w:rPr>
                <w:rFonts w:ascii="Times New Roman" w:hAnsi="Times New Roman"/>
                <w:sz w:val="24"/>
                <w:szCs w:val="24"/>
              </w:rPr>
              <w:t xml:space="preserve">For schools with block scheduling that allows a full-year course to be taken in one semester – Sum of a count taken on October 1 in the first block, and around March 1 in the second block </w:t>
            </w:r>
          </w:p>
        </w:tc>
      </w:tr>
      <w:tr w14:paraId="5717E58C" w14:textId="71377D12" w:rsidTr="005130EE">
        <w:tblPrEx>
          <w:tblW w:w="0" w:type="auto"/>
          <w:tblLook w:val="00A0"/>
        </w:tblPrEx>
        <w:tc>
          <w:tcPr>
            <w:tcW w:w="2692" w:type="dxa"/>
          </w:tcPr>
          <w:p w:rsidR="00CC16DE" w:rsidRPr="00A50355" w:rsidP="005130EE" w14:paraId="7D7912F1" w14:textId="6AF801BE">
            <w:pPr>
              <w:spacing w:after="0"/>
              <w:rPr>
                <w:rFonts w:ascii="Times New Roman" w:hAnsi="Times New Roman"/>
                <w:b/>
                <w:bCs/>
                <w:sz w:val="24"/>
                <w:szCs w:val="24"/>
              </w:rPr>
            </w:pPr>
            <w:r w:rsidRPr="00A50355">
              <w:rPr>
                <w:rFonts w:ascii="Times New Roman" w:hAnsi="Times New Roman"/>
                <w:b/>
                <w:sz w:val="24"/>
                <w:szCs w:val="24"/>
              </w:rPr>
              <w:t>Reporting Levels</w:t>
            </w:r>
          </w:p>
        </w:tc>
        <w:tc>
          <w:tcPr>
            <w:tcW w:w="2096" w:type="dxa"/>
          </w:tcPr>
          <w:p w:rsidR="00CC16DE" w:rsidRPr="00A50355" w:rsidP="005130EE" w14:paraId="28D89B78" w14:textId="60B407C4">
            <w:pPr>
              <w:spacing w:after="0"/>
              <w:jc w:val="center"/>
              <w:rPr>
                <w:bCs/>
                <w:sz w:val="24"/>
                <w:szCs w:val="24"/>
              </w:rPr>
            </w:pPr>
            <w:r w:rsidRPr="00A50355">
              <w:rPr>
                <w:rFonts w:ascii="Times New Roman" w:hAnsi="Times New Roman"/>
                <w:bCs/>
                <w:sz w:val="24"/>
                <w:szCs w:val="24"/>
              </w:rPr>
              <w:t>School</w:t>
            </w:r>
            <w:r w:rsidRPr="00A50355">
              <w:rPr>
                <w:bCs/>
                <w:sz w:val="24"/>
                <w:szCs w:val="24"/>
              </w:rPr>
              <w:t xml:space="preserve">  </w:t>
            </w:r>
            <w:r w:rsidRPr="00A50355">
              <w:rPr>
                <w:rFonts w:ascii="Wingdings 2" w:hAnsi="Wingdings 2"/>
                <w:bCs/>
                <w:sz w:val="24"/>
                <w:szCs w:val="24"/>
              </w:rPr>
              <w:sym w:font="Wingdings 2" w:char="F052"/>
            </w:r>
          </w:p>
        </w:tc>
        <w:tc>
          <w:tcPr>
            <w:tcW w:w="2394" w:type="dxa"/>
          </w:tcPr>
          <w:p w:rsidR="00CC16DE" w:rsidRPr="00A50355" w:rsidP="005130EE" w14:paraId="18D11500" w14:textId="672080C8">
            <w:pPr>
              <w:spacing w:after="0"/>
              <w:jc w:val="center"/>
              <w:rPr>
                <w:bCs/>
                <w:sz w:val="24"/>
                <w:szCs w:val="24"/>
              </w:rPr>
            </w:pPr>
            <w:r w:rsidRPr="00A50355">
              <w:rPr>
                <w:rFonts w:ascii="Times New Roman" w:hAnsi="Times New Roman"/>
                <w:bCs/>
                <w:sz w:val="24"/>
                <w:szCs w:val="24"/>
              </w:rPr>
              <w:t>LEA</w:t>
            </w:r>
            <w:r w:rsidRPr="00A50355">
              <w:rPr>
                <w:bCs/>
                <w:sz w:val="24"/>
                <w:szCs w:val="24"/>
              </w:rPr>
              <w:t xml:space="preserve">  </w:t>
            </w:r>
            <w:r w:rsidRPr="00A50355">
              <w:rPr>
                <w:rFonts w:ascii="Wingdings 2" w:eastAsia="Wingdings 2" w:hAnsi="Wingdings 2" w:cs="Wingdings 2"/>
                <w:bCs/>
                <w:sz w:val="24"/>
                <w:szCs w:val="24"/>
              </w:rPr>
              <w:t>£</w:t>
            </w:r>
            <w:r w:rsidRPr="00A50355">
              <w:rPr>
                <w:bCs/>
                <w:sz w:val="24"/>
                <w:szCs w:val="24"/>
              </w:rPr>
              <w:t xml:space="preserve">  </w:t>
            </w:r>
          </w:p>
        </w:tc>
        <w:tc>
          <w:tcPr>
            <w:tcW w:w="2394" w:type="dxa"/>
            <w:gridSpan w:val="2"/>
          </w:tcPr>
          <w:p w:rsidR="00CC16DE" w:rsidRPr="00A50355" w:rsidP="005130EE" w14:paraId="281F62A4" w14:textId="13E5C807">
            <w:pPr>
              <w:spacing w:after="0"/>
              <w:jc w:val="center"/>
              <w:rPr>
                <w:bCs/>
                <w:sz w:val="24"/>
                <w:szCs w:val="24"/>
              </w:rPr>
            </w:pPr>
            <w:r w:rsidRPr="00A50355">
              <w:rPr>
                <w:rFonts w:ascii="Times New Roman" w:hAnsi="Times New Roman"/>
                <w:bCs/>
                <w:sz w:val="24"/>
                <w:szCs w:val="24"/>
              </w:rPr>
              <w:t>State</w:t>
            </w:r>
            <w:r w:rsidRPr="00A50355">
              <w:rPr>
                <w:bCs/>
                <w:sz w:val="24"/>
                <w:szCs w:val="24"/>
              </w:rPr>
              <w:t xml:space="preserve">  </w:t>
            </w:r>
            <w:r w:rsidRPr="00A50355">
              <w:rPr>
                <w:rFonts w:ascii="Wingdings 2" w:eastAsia="Wingdings 2" w:hAnsi="Wingdings 2" w:cs="Wingdings 2"/>
                <w:bCs/>
                <w:sz w:val="24"/>
                <w:szCs w:val="24"/>
              </w:rPr>
              <w:t>£</w:t>
            </w:r>
          </w:p>
        </w:tc>
      </w:tr>
      <w:tr w14:paraId="0539455B" w14:textId="69131372" w:rsidTr="005130EE">
        <w:tblPrEx>
          <w:tblW w:w="0" w:type="auto"/>
          <w:tblLook w:val="00A0"/>
        </w:tblPrEx>
        <w:tc>
          <w:tcPr>
            <w:tcW w:w="2692" w:type="dxa"/>
          </w:tcPr>
          <w:p w:rsidR="00CC16DE" w:rsidRPr="00A50355" w:rsidP="005130EE" w14:paraId="60AE684E" w14:textId="6C6C149E">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CC16DE" w:rsidRPr="00A50355" w:rsidP="005130EE" w14:paraId="5CD22744" w14:textId="40431896">
            <w:pPr>
              <w:spacing w:after="0"/>
              <w:rPr>
                <w:b/>
                <w:bCs/>
                <w:sz w:val="24"/>
                <w:szCs w:val="24"/>
              </w:rPr>
            </w:pPr>
            <w:r w:rsidRPr="00A50355">
              <w:rPr>
                <w:rFonts w:ascii="Wingdings 2" w:eastAsia="Wingdings 2" w:hAnsi="Wingdings 2" w:cs="Wingdings 2"/>
                <w:bCs/>
                <w:sz w:val="24"/>
                <w:szCs w:val="24"/>
              </w:rPr>
              <w:t>£</w:t>
            </w:r>
          </w:p>
        </w:tc>
      </w:tr>
      <w:tr w14:paraId="2C4E8ECA" w14:textId="368DA4F0" w:rsidTr="005130EE">
        <w:tblPrEx>
          <w:tblW w:w="0" w:type="auto"/>
          <w:tblLook w:val="00A0"/>
        </w:tblPrEx>
        <w:tc>
          <w:tcPr>
            <w:tcW w:w="2692" w:type="dxa"/>
          </w:tcPr>
          <w:p w:rsidR="00CC16DE" w:rsidRPr="00A50355" w:rsidP="005130EE" w14:paraId="01266BE2" w14:textId="2E70483A">
            <w:pPr>
              <w:spacing w:after="0"/>
              <w:rPr>
                <w:rFonts w:ascii="Times New Roman" w:hAnsi="Times New Roman"/>
                <w:b/>
                <w:bCs/>
                <w:sz w:val="24"/>
                <w:szCs w:val="24"/>
              </w:rPr>
            </w:pPr>
            <w:r w:rsidRPr="00A50355">
              <w:rPr>
                <w:rFonts w:ascii="Times New Roman" w:hAnsi="Times New Roman"/>
                <w:b/>
                <w:bCs/>
                <w:sz w:val="24"/>
                <w:szCs w:val="24"/>
              </w:rPr>
              <w:t>Comment</w:t>
            </w:r>
          </w:p>
        </w:tc>
        <w:tc>
          <w:tcPr>
            <w:tcW w:w="6884" w:type="dxa"/>
            <w:gridSpan w:val="4"/>
          </w:tcPr>
          <w:p w:rsidR="000642B7" w:rsidRPr="00A50355" w:rsidP="000642B7" w14:paraId="5E058080" w14:textId="35A77F26">
            <w:pPr>
              <w:spacing w:after="0"/>
              <w:rPr>
                <w:rFonts w:ascii="Times New Roman" w:hAnsi="Times New Roman"/>
                <w:sz w:val="24"/>
                <w:szCs w:val="24"/>
              </w:rPr>
            </w:pPr>
            <w:r w:rsidRPr="00A50355">
              <w:rPr>
                <w:rFonts w:ascii="Times New Roman" w:hAnsi="Times New Roman"/>
                <w:sz w:val="24"/>
                <w:szCs w:val="24"/>
              </w:rPr>
              <w:t>Report only for schools with any grade 9 through 12 and/or ungraded with high school age students.</w:t>
            </w:r>
          </w:p>
          <w:p w:rsidR="000642B7" w:rsidRPr="00A50355" w:rsidP="000642B7" w14:paraId="141F8C3D" w14:textId="75C59FCE">
            <w:pPr>
              <w:spacing w:after="0"/>
              <w:rPr>
                <w:rFonts w:ascii="Times New Roman" w:hAnsi="Times New Roman"/>
                <w:sz w:val="24"/>
                <w:szCs w:val="24"/>
              </w:rPr>
            </w:pPr>
          </w:p>
          <w:p w:rsidR="000642B7" w:rsidRPr="00A50355" w:rsidP="000642B7" w14:paraId="1953BC8E" w14:textId="1DF9F2ED">
            <w:pPr>
              <w:spacing w:after="0"/>
              <w:rPr>
                <w:rFonts w:ascii="Times New Roman" w:hAnsi="Times New Roman"/>
                <w:bCs/>
                <w:iCs/>
                <w:sz w:val="24"/>
                <w:szCs w:val="24"/>
              </w:rPr>
            </w:pPr>
            <w:r w:rsidRPr="00A50355">
              <w:rPr>
                <w:rFonts w:ascii="Times New Roman" w:hAnsi="Times New Roman"/>
                <w:bCs/>
                <w:iCs/>
                <w:sz w:val="24"/>
                <w:szCs w:val="24"/>
              </w:rPr>
              <w:t xml:space="preserve">Teachers are considered certified in </w:t>
            </w:r>
            <w:r w:rsidRPr="00A50355" w:rsidR="00FE71EC">
              <w:rPr>
                <w:rFonts w:ascii="Times New Roman" w:hAnsi="Times New Roman"/>
                <w:bCs/>
                <w:iCs/>
                <w:sz w:val="24"/>
                <w:szCs w:val="24"/>
              </w:rPr>
              <w:t>science</w:t>
            </w:r>
            <w:r w:rsidRPr="00A50355">
              <w:rPr>
                <w:rFonts w:ascii="Times New Roman" w:hAnsi="Times New Roman"/>
                <w:bCs/>
                <w:iCs/>
                <w:sz w:val="24"/>
                <w:szCs w:val="24"/>
              </w:rPr>
              <w:t xml:space="preserve"> if they have received a </w:t>
            </w:r>
            <w:r w:rsidRPr="00A50355" w:rsidR="008037AC">
              <w:rPr>
                <w:rFonts w:ascii="Times New Roman" w:hAnsi="Times New Roman"/>
                <w:bCs/>
                <w:iCs/>
                <w:sz w:val="24"/>
                <w:szCs w:val="24"/>
              </w:rPr>
              <w:t xml:space="preserve">teaching </w:t>
            </w:r>
            <w:r w:rsidRPr="00A50355">
              <w:rPr>
                <w:rFonts w:ascii="Times New Roman" w:hAnsi="Times New Roman"/>
                <w:bCs/>
                <w:iCs/>
                <w:sz w:val="24"/>
                <w:szCs w:val="24"/>
              </w:rPr>
              <w:t xml:space="preserve">certificate/license/endorsement in </w:t>
            </w:r>
            <w:r w:rsidRPr="00A50355" w:rsidR="00FE71EC">
              <w:rPr>
                <w:rFonts w:ascii="Times New Roman" w:hAnsi="Times New Roman"/>
                <w:bCs/>
                <w:iCs/>
                <w:sz w:val="24"/>
                <w:szCs w:val="24"/>
              </w:rPr>
              <w:t>science</w:t>
            </w:r>
            <w:r w:rsidRPr="00A50355">
              <w:rPr>
                <w:rFonts w:ascii="Times New Roman" w:hAnsi="Times New Roman"/>
                <w:bCs/>
                <w:iCs/>
                <w:sz w:val="24"/>
                <w:szCs w:val="24"/>
              </w:rPr>
              <w:t xml:space="preserve"> (general or subject-specific) from the state.</w:t>
            </w:r>
          </w:p>
          <w:p w:rsidR="000642B7" w:rsidRPr="00A50355" w:rsidP="000642B7" w14:paraId="3C75567F" w14:textId="18E9349C">
            <w:pPr>
              <w:spacing w:after="0"/>
              <w:rPr>
                <w:rFonts w:ascii="Times New Roman" w:hAnsi="Times New Roman"/>
                <w:sz w:val="24"/>
                <w:szCs w:val="24"/>
              </w:rPr>
            </w:pPr>
          </w:p>
          <w:p w:rsidR="000642B7" w:rsidRPr="00A50355" w:rsidP="000642B7" w14:paraId="7C8427D7" w14:textId="4AD64EF9">
            <w:pPr>
              <w:spacing w:after="0"/>
              <w:rPr>
                <w:rFonts w:ascii="Times New Roman" w:hAnsi="Times New Roman"/>
                <w:iCs/>
                <w:sz w:val="24"/>
                <w:szCs w:val="24"/>
              </w:rPr>
            </w:pPr>
            <w:r w:rsidRPr="00A50355">
              <w:rPr>
                <w:rFonts w:ascii="Times New Roman" w:hAnsi="Times New Roman"/>
                <w:sz w:val="24"/>
                <w:szCs w:val="24"/>
              </w:rPr>
              <w:t xml:space="preserve">Teachers may be funded with federal, state, and/or local funds.  Justice facilities should consider only teachers who serve students in the educational program offered at the justice facility during the regular school year.  </w:t>
            </w:r>
          </w:p>
          <w:p w:rsidR="000642B7" w:rsidRPr="00A50355" w:rsidP="000642B7" w14:paraId="74F95DE9" w14:textId="1AA08C70">
            <w:pPr>
              <w:spacing w:after="0"/>
              <w:rPr>
                <w:rFonts w:ascii="Times New Roman" w:hAnsi="Times New Roman"/>
                <w:iCs/>
                <w:sz w:val="24"/>
                <w:szCs w:val="24"/>
              </w:rPr>
            </w:pPr>
          </w:p>
          <w:p w:rsidR="000642B7" w:rsidRPr="00A50355" w:rsidP="000642B7" w14:paraId="1D94A8C3" w14:textId="2479DDEF">
            <w:pPr>
              <w:spacing w:after="0"/>
              <w:rPr>
                <w:rFonts w:ascii="Times New Roman" w:hAnsi="Times New Roman"/>
                <w:iCs/>
                <w:sz w:val="24"/>
                <w:szCs w:val="24"/>
              </w:rPr>
            </w:pPr>
            <w:r w:rsidRPr="00A50355">
              <w:rPr>
                <w:rFonts w:ascii="Times New Roman" w:hAnsi="Times New Roman"/>
                <w:iCs/>
                <w:sz w:val="24"/>
                <w:szCs w:val="24"/>
              </w:rPr>
              <w:t xml:space="preserve">Refer to the following guide </w:t>
            </w:r>
            <w:r w:rsidRPr="00A50355">
              <w:rPr>
                <w:rFonts w:ascii="Times New Roman" w:hAnsi="Times New Roman"/>
                <w:sz w:val="24"/>
                <w:szCs w:val="24"/>
              </w:rPr>
              <w:t>to determine which teachers may be included and which teachers should be excluded.</w:t>
            </w:r>
          </w:p>
          <w:p w:rsidR="000642B7" w:rsidRPr="00A50355" w:rsidP="000642B7" w14:paraId="6B1AF0B7" w14:textId="7243EA85">
            <w:pPr>
              <w:spacing w:after="0"/>
              <w:rPr>
                <w:rFonts w:ascii="Times New Roman" w:hAnsi="Times New Roman"/>
                <w:iCs/>
                <w:sz w:val="24"/>
                <w:szCs w:val="24"/>
              </w:rPr>
            </w:pPr>
          </w:p>
          <w:p w:rsidR="000642B7" w:rsidRPr="00A50355" w:rsidP="000642B7" w14:paraId="03919F4F" w14:textId="5270FF78">
            <w:pPr>
              <w:spacing w:after="0"/>
              <w:rPr>
                <w:rFonts w:ascii="Times New Roman" w:hAnsi="Times New Roman"/>
                <w:sz w:val="24"/>
                <w:szCs w:val="24"/>
              </w:rPr>
            </w:pPr>
            <w:r w:rsidRPr="00A50355">
              <w:rPr>
                <w:rFonts w:ascii="Times New Roman" w:hAnsi="Times New Roman"/>
                <w:sz w:val="24"/>
                <w:szCs w:val="24"/>
              </w:rPr>
              <w:t xml:space="preserve">Teachers certified in </w:t>
            </w:r>
            <w:r w:rsidRPr="00A50355" w:rsidR="00925F7C">
              <w:rPr>
                <w:rFonts w:ascii="Times New Roman" w:hAnsi="Times New Roman"/>
                <w:sz w:val="24"/>
                <w:szCs w:val="24"/>
              </w:rPr>
              <w:t xml:space="preserve">science </w:t>
            </w:r>
            <w:r w:rsidRPr="00A50355">
              <w:rPr>
                <w:rFonts w:ascii="Times New Roman" w:hAnsi="Times New Roman"/>
                <w:sz w:val="24"/>
                <w:szCs w:val="24"/>
              </w:rPr>
              <w:t>may include:</w:t>
            </w:r>
          </w:p>
          <w:p w:rsidR="000642B7" w:rsidRPr="00A50355" w:rsidP="000642B7" w14:paraId="090CFF32" w14:textId="71DE6100">
            <w:pPr>
              <w:pStyle w:val="ListParagraph"/>
              <w:numPr>
                <w:ilvl w:val="0"/>
                <w:numId w:val="2"/>
              </w:numPr>
              <w:spacing w:after="0"/>
              <w:rPr>
                <w:rFonts w:ascii="Times New Roman" w:hAnsi="Times New Roman"/>
                <w:sz w:val="24"/>
                <w:szCs w:val="24"/>
              </w:rPr>
            </w:pPr>
            <w:r w:rsidRPr="00A50355">
              <w:rPr>
                <w:rFonts w:ascii="Times New Roman" w:hAnsi="Times New Roman"/>
                <w:sz w:val="24"/>
                <w:szCs w:val="24"/>
              </w:rPr>
              <w:t>Regular Classroom Teachers</w:t>
            </w:r>
          </w:p>
          <w:p w:rsidR="000642B7" w:rsidRPr="00A50355" w:rsidP="000642B7" w14:paraId="52A6CDE5" w14:textId="4D0D8C80">
            <w:pPr>
              <w:pStyle w:val="ListParagraph"/>
              <w:numPr>
                <w:ilvl w:val="0"/>
                <w:numId w:val="2"/>
              </w:numPr>
              <w:spacing w:after="0"/>
              <w:rPr>
                <w:rFonts w:ascii="Times New Roman" w:hAnsi="Times New Roman"/>
                <w:iCs/>
                <w:sz w:val="24"/>
                <w:szCs w:val="24"/>
              </w:rPr>
            </w:pPr>
            <w:r w:rsidRPr="00A50355">
              <w:rPr>
                <w:rFonts w:ascii="Times New Roman" w:hAnsi="Times New Roman"/>
                <w:iCs/>
                <w:sz w:val="24"/>
                <w:szCs w:val="24"/>
              </w:rPr>
              <w:t>Special Education Teachers</w:t>
            </w:r>
          </w:p>
          <w:p w:rsidR="000642B7" w:rsidRPr="00A50355" w:rsidP="00B56622" w14:paraId="6435B4E3" w14:textId="2AA3D283">
            <w:pPr>
              <w:pStyle w:val="ListParagraph"/>
              <w:numPr>
                <w:ilvl w:val="0"/>
                <w:numId w:val="32"/>
              </w:numPr>
              <w:spacing w:after="0"/>
              <w:rPr>
                <w:rFonts w:ascii="Times New Roman" w:hAnsi="Times New Roman"/>
                <w:iCs/>
                <w:sz w:val="24"/>
                <w:szCs w:val="24"/>
              </w:rPr>
            </w:pPr>
            <w:r w:rsidRPr="00A50355">
              <w:rPr>
                <w:rFonts w:ascii="Times New Roman" w:hAnsi="Times New Roman"/>
                <w:iCs/>
                <w:sz w:val="24"/>
                <w:szCs w:val="24"/>
              </w:rPr>
              <w:t>Teach special education classes to students with disabilities.</w:t>
            </w:r>
          </w:p>
          <w:p w:rsidR="000642B7" w:rsidRPr="00A50355" w:rsidP="000642B7" w14:paraId="7B695B7A" w14:textId="51DBB280">
            <w:pPr>
              <w:pStyle w:val="ListParagraph"/>
              <w:numPr>
                <w:ilvl w:val="0"/>
                <w:numId w:val="2"/>
              </w:numPr>
              <w:spacing w:after="0"/>
              <w:rPr>
                <w:rFonts w:ascii="Times New Roman" w:hAnsi="Times New Roman"/>
                <w:sz w:val="24"/>
                <w:szCs w:val="24"/>
              </w:rPr>
            </w:pPr>
            <w:r w:rsidRPr="00A50355">
              <w:rPr>
                <w:rFonts w:ascii="Times New Roman" w:hAnsi="Times New Roman"/>
                <w:sz w:val="24"/>
                <w:szCs w:val="24"/>
              </w:rPr>
              <w:t>Vocational/Technical Education Teachers</w:t>
            </w:r>
          </w:p>
          <w:p w:rsidR="000642B7" w:rsidRPr="00A50355" w:rsidP="000642B7" w14:paraId="13E7508F" w14:textId="7D3740E0">
            <w:pPr>
              <w:pStyle w:val="ListParagraph"/>
              <w:numPr>
                <w:ilvl w:val="0"/>
                <w:numId w:val="2"/>
              </w:numPr>
              <w:spacing w:after="0"/>
              <w:rPr>
                <w:rFonts w:ascii="Times New Roman" w:hAnsi="Times New Roman"/>
                <w:sz w:val="24"/>
                <w:szCs w:val="24"/>
              </w:rPr>
            </w:pPr>
            <w:r w:rsidRPr="00A50355">
              <w:rPr>
                <w:rFonts w:ascii="Times New Roman" w:hAnsi="Times New Roman"/>
                <w:sz w:val="24"/>
                <w:szCs w:val="24"/>
              </w:rPr>
              <w:t>Teaching principals, teaching school counselors, teaching librarians, teaching school nurses, or other teaching administrators</w:t>
            </w:r>
          </w:p>
          <w:p w:rsidR="000642B7" w:rsidRPr="00A50355" w:rsidP="00B56622" w14:paraId="2C0A2D88" w14:textId="4AB4764C">
            <w:pPr>
              <w:pStyle w:val="ListParagraph"/>
              <w:numPr>
                <w:ilvl w:val="0"/>
                <w:numId w:val="32"/>
              </w:numPr>
              <w:spacing w:after="0"/>
              <w:rPr>
                <w:rFonts w:ascii="Times New Roman" w:hAnsi="Times New Roman"/>
                <w:sz w:val="24"/>
                <w:szCs w:val="24"/>
              </w:rPr>
            </w:pPr>
            <w:r w:rsidRPr="00A50355">
              <w:rPr>
                <w:rFonts w:ascii="Times New Roman" w:hAnsi="Times New Roman"/>
                <w:sz w:val="24"/>
                <w:szCs w:val="24"/>
              </w:rPr>
              <w:t xml:space="preserve">Include any staff members who teach at least one regularly scheduled class per week (e.g., a librarian teaches a regularly scheduled class in </w:t>
            </w:r>
            <w:r w:rsidRPr="00A50355" w:rsidR="00C36672">
              <w:rPr>
                <w:rFonts w:ascii="Times New Roman" w:hAnsi="Times New Roman"/>
                <w:sz w:val="24"/>
                <w:szCs w:val="24"/>
              </w:rPr>
              <w:t>science</w:t>
            </w:r>
            <w:r w:rsidRPr="00A50355">
              <w:rPr>
                <w:rFonts w:ascii="Times New Roman" w:hAnsi="Times New Roman"/>
                <w:sz w:val="24"/>
                <w:szCs w:val="24"/>
              </w:rPr>
              <w:t xml:space="preserve"> once a week).</w:t>
            </w:r>
          </w:p>
          <w:p w:rsidR="000642B7" w:rsidRPr="00A50355" w:rsidP="000642B7" w14:paraId="1D817AFF" w14:textId="790AF979">
            <w:pPr>
              <w:pStyle w:val="ListParagraph"/>
              <w:numPr>
                <w:ilvl w:val="0"/>
                <w:numId w:val="2"/>
              </w:numPr>
              <w:spacing w:after="0"/>
              <w:rPr>
                <w:rFonts w:ascii="Times New Roman" w:hAnsi="Times New Roman"/>
                <w:sz w:val="24"/>
                <w:szCs w:val="24"/>
              </w:rPr>
            </w:pPr>
            <w:r w:rsidRPr="00A50355">
              <w:rPr>
                <w:rFonts w:ascii="Times New Roman" w:hAnsi="Times New Roman"/>
                <w:sz w:val="24"/>
                <w:szCs w:val="24"/>
              </w:rPr>
              <w:t>Teachers of Ungraded Students</w:t>
            </w:r>
          </w:p>
          <w:p w:rsidR="000642B7" w:rsidRPr="00A50355" w:rsidP="000642B7" w14:paraId="0B585225" w14:textId="7C1AD182">
            <w:pPr>
              <w:pStyle w:val="ListParagraph"/>
              <w:numPr>
                <w:ilvl w:val="0"/>
                <w:numId w:val="2"/>
              </w:numPr>
              <w:spacing w:after="0"/>
              <w:rPr>
                <w:rFonts w:ascii="Times New Roman" w:hAnsi="Times New Roman"/>
                <w:sz w:val="24"/>
                <w:szCs w:val="24"/>
              </w:rPr>
            </w:pPr>
            <w:r w:rsidRPr="00A50355">
              <w:rPr>
                <w:rFonts w:ascii="Times New Roman" w:hAnsi="Times New Roman"/>
                <w:sz w:val="24"/>
                <w:szCs w:val="24"/>
              </w:rPr>
              <w:t>Itinerant, Co-op, Traveling, and Satellite Teachers</w:t>
            </w:r>
          </w:p>
          <w:p w:rsidR="000642B7" w:rsidRPr="00A50355" w:rsidP="00B56622" w14:paraId="5654102F" w14:textId="73F829C4">
            <w:pPr>
              <w:pStyle w:val="ListParagraph"/>
              <w:numPr>
                <w:ilvl w:val="0"/>
                <w:numId w:val="32"/>
              </w:numPr>
              <w:spacing w:after="0"/>
              <w:rPr>
                <w:rFonts w:ascii="Times New Roman" w:hAnsi="Times New Roman"/>
                <w:sz w:val="24"/>
                <w:szCs w:val="24"/>
              </w:rPr>
            </w:pPr>
            <w:r w:rsidRPr="00A50355">
              <w:rPr>
                <w:rFonts w:ascii="Times New Roman" w:hAnsi="Times New Roman"/>
                <w:sz w:val="24"/>
                <w:szCs w:val="24"/>
              </w:rPr>
              <w:t>Teach at more than one school and may or may not be supervised by someone at your school.</w:t>
            </w:r>
          </w:p>
          <w:p w:rsidR="000642B7" w:rsidRPr="00A50355" w:rsidP="000642B7" w14:paraId="71FDC47F" w14:textId="4538C527">
            <w:pPr>
              <w:pStyle w:val="ListParagraph"/>
              <w:numPr>
                <w:ilvl w:val="0"/>
                <w:numId w:val="2"/>
              </w:numPr>
              <w:spacing w:after="0"/>
              <w:rPr>
                <w:rFonts w:ascii="Times New Roman" w:hAnsi="Times New Roman"/>
                <w:sz w:val="24"/>
                <w:szCs w:val="24"/>
              </w:rPr>
            </w:pPr>
            <w:r w:rsidRPr="00A50355">
              <w:rPr>
                <w:rFonts w:ascii="Times New Roman" w:hAnsi="Times New Roman"/>
                <w:sz w:val="24"/>
                <w:szCs w:val="24"/>
              </w:rPr>
              <w:t>Current Long-Term Substitute Teachers</w:t>
            </w:r>
          </w:p>
          <w:p w:rsidR="000642B7" w:rsidRPr="00A50355" w:rsidP="00B56622" w14:paraId="2F682BC8" w14:textId="759DB184">
            <w:pPr>
              <w:pStyle w:val="ListParagraph"/>
              <w:numPr>
                <w:ilvl w:val="0"/>
                <w:numId w:val="32"/>
              </w:numPr>
              <w:spacing w:after="0"/>
              <w:rPr>
                <w:rFonts w:ascii="Times New Roman" w:hAnsi="Times New Roman"/>
                <w:sz w:val="24"/>
                <w:szCs w:val="24"/>
              </w:rPr>
            </w:pPr>
            <w:r w:rsidRPr="00A50355">
              <w:rPr>
                <w:rFonts w:ascii="Times New Roman" w:hAnsi="Times New Roman"/>
                <w:sz w:val="24"/>
                <w:szCs w:val="24"/>
              </w:rPr>
              <w:t xml:space="preserve">Currently filling the role of regular teachers for four or more continuous weeks. </w:t>
            </w:r>
          </w:p>
          <w:p w:rsidR="000642B7" w:rsidRPr="00A50355" w:rsidP="000642B7" w14:paraId="4A646402" w14:textId="25CF80CD">
            <w:pPr>
              <w:pStyle w:val="ListParagraph"/>
              <w:numPr>
                <w:ilvl w:val="0"/>
                <w:numId w:val="2"/>
              </w:numPr>
              <w:spacing w:after="0"/>
              <w:rPr>
                <w:rFonts w:ascii="Times New Roman" w:hAnsi="Times New Roman"/>
                <w:sz w:val="24"/>
                <w:szCs w:val="24"/>
              </w:rPr>
            </w:pPr>
            <w:r w:rsidRPr="00A50355">
              <w:rPr>
                <w:rFonts w:ascii="Times New Roman" w:hAnsi="Times New Roman"/>
                <w:sz w:val="24"/>
                <w:szCs w:val="24"/>
              </w:rPr>
              <w:t xml:space="preserve">Other teachers who teach students in any of grades 9–12 </w:t>
            </w:r>
          </w:p>
          <w:p w:rsidR="000642B7" w:rsidRPr="00A50355" w:rsidP="000642B7" w14:paraId="085D7E17" w14:textId="248CEE46">
            <w:pPr>
              <w:spacing w:after="0"/>
              <w:rPr>
                <w:rFonts w:ascii="Times New Roman" w:hAnsi="Times New Roman"/>
                <w:sz w:val="24"/>
                <w:szCs w:val="24"/>
              </w:rPr>
            </w:pPr>
          </w:p>
          <w:p w:rsidR="000642B7" w:rsidRPr="00A50355" w:rsidP="000642B7" w14:paraId="05BAF846" w14:textId="68CA65A1">
            <w:pPr>
              <w:spacing w:after="0"/>
              <w:rPr>
                <w:rFonts w:ascii="Times New Roman" w:hAnsi="Times New Roman"/>
                <w:sz w:val="24"/>
                <w:szCs w:val="24"/>
              </w:rPr>
            </w:pPr>
            <w:r w:rsidRPr="00A50355">
              <w:rPr>
                <w:rFonts w:ascii="Times New Roman" w:hAnsi="Times New Roman"/>
                <w:sz w:val="24"/>
                <w:szCs w:val="24"/>
              </w:rPr>
              <w:t>Teachers to exclude:</w:t>
            </w:r>
          </w:p>
          <w:p w:rsidR="000642B7" w:rsidRPr="00A50355" w:rsidP="000642B7" w14:paraId="7447A1F6" w14:textId="07A4F313">
            <w:pPr>
              <w:pStyle w:val="ListParagraph"/>
              <w:numPr>
                <w:ilvl w:val="0"/>
                <w:numId w:val="2"/>
              </w:numPr>
              <w:spacing w:after="0"/>
              <w:rPr>
                <w:rFonts w:ascii="Times New Roman" w:hAnsi="Times New Roman"/>
                <w:sz w:val="24"/>
                <w:szCs w:val="24"/>
              </w:rPr>
            </w:pPr>
            <w:r w:rsidRPr="00A50355">
              <w:rPr>
                <w:rFonts w:ascii="Times New Roman" w:hAnsi="Times New Roman"/>
                <w:sz w:val="24"/>
                <w:szCs w:val="24"/>
              </w:rPr>
              <w:t>General Elementary Teachers</w:t>
            </w:r>
          </w:p>
          <w:p w:rsidR="000642B7" w:rsidRPr="00A50355" w:rsidP="00B56622" w14:paraId="7B1D407E" w14:textId="397B03FB">
            <w:pPr>
              <w:pStyle w:val="ListParagraph"/>
              <w:numPr>
                <w:ilvl w:val="0"/>
                <w:numId w:val="32"/>
              </w:numPr>
              <w:spacing w:after="0"/>
              <w:rPr>
                <w:rFonts w:ascii="Times New Roman" w:hAnsi="Times New Roman"/>
                <w:sz w:val="24"/>
                <w:szCs w:val="24"/>
              </w:rPr>
            </w:pPr>
            <w:r w:rsidRPr="00A50355">
              <w:rPr>
                <w:rFonts w:ascii="Times New Roman" w:hAnsi="Times New Roman"/>
                <w:sz w:val="24"/>
                <w:szCs w:val="24"/>
              </w:rPr>
              <w:t>Teach self-contained classes in any of grades Preschool–8 (i.e., teach the same class of students all or most of the day).</w:t>
            </w:r>
          </w:p>
          <w:p w:rsidR="000642B7" w:rsidRPr="00A50355" w:rsidP="00B56622" w14:paraId="2C4011CB" w14:textId="0E675F4F">
            <w:pPr>
              <w:pStyle w:val="ListParagraph"/>
              <w:numPr>
                <w:ilvl w:val="0"/>
                <w:numId w:val="32"/>
              </w:numPr>
              <w:spacing w:after="0"/>
              <w:rPr>
                <w:rFonts w:ascii="Times New Roman" w:hAnsi="Times New Roman"/>
                <w:sz w:val="24"/>
                <w:szCs w:val="24"/>
              </w:rPr>
            </w:pPr>
            <w:r w:rsidRPr="00A50355">
              <w:rPr>
                <w:rFonts w:ascii="Times New Roman" w:hAnsi="Times New Roman"/>
                <w:sz w:val="24"/>
                <w:szCs w:val="24"/>
              </w:rPr>
              <w:t>Team-teach (i.e., two or more teachers collaborate to teach multiple subjects to the same class of students).</w:t>
            </w:r>
          </w:p>
          <w:p w:rsidR="000642B7" w:rsidRPr="00A50355" w:rsidP="00B56622" w14:paraId="30F76181" w14:textId="1C4FC049">
            <w:pPr>
              <w:pStyle w:val="ListParagraph"/>
              <w:numPr>
                <w:ilvl w:val="0"/>
                <w:numId w:val="32"/>
              </w:numPr>
              <w:spacing w:after="0"/>
              <w:rPr>
                <w:rFonts w:ascii="Times New Roman" w:hAnsi="Times New Roman"/>
                <w:sz w:val="24"/>
                <w:szCs w:val="24"/>
              </w:rPr>
            </w:pPr>
            <w:r w:rsidRPr="00A50355">
              <w:rPr>
                <w:rFonts w:ascii="Times New Roman" w:hAnsi="Times New Roman"/>
                <w:sz w:val="24"/>
                <w:szCs w:val="24"/>
              </w:rPr>
              <w:t>Include preschool teachers and kindergarten teachers.</w:t>
            </w:r>
          </w:p>
          <w:p w:rsidR="000642B7" w:rsidRPr="00A50355" w:rsidP="000642B7" w14:paraId="1D6453A7" w14:textId="2C752CAC">
            <w:pPr>
              <w:pStyle w:val="ListParagraph"/>
              <w:numPr>
                <w:ilvl w:val="0"/>
                <w:numId w:val="2"/>
              </w:numPr>
              <w:spacing w:after="0"/>
              <w:rPr>
                <w:rFonts w:ascii="Times New Roman" w:hAnsi="Times New Roman"/>
                <w:sz w:val="24"/>
                <w:szCs w:val="24"/>
              </w:rPr>
            </w:pPr>
            <w:r w:rsidRPr="00A50355">
              <w:rPr>
                <w:rFonts w:ascii="Times New Roman" w:hAnsi="Times New Roman"/>
                <w:sz w:val="24"/>
                <w:szCs w:val="24"/>
              </w:rPr>
              <w:t>Adult Education and Postsecondary Teachers</w:t>
            </w:r>
          </w:p>
          <w:p w:rsidR="000642B7" w:rsidRPr="00A50355" w:rsidP="00B56622" w14:paraId="2CE9F394" w14:textId="6E32524B">
            <w:pPr>
              <w:pStyle w:val="ListParagraph"/>
              <w:numPr>
                <w:ilvl w:val="0"/>
                <w:numId w:val="32"/>
              </w:numPr>
              <w:spacing w:after="0"/>
              <w:rPr>
                <w:rFonts w:ascii="Times New Roman" w:hAnsi="Times New Roman"/>
                <w:sz w:val="24"/>
                <w:szCs w:val="24"/>
              </w:rPr>
            </w:pPr>
            <w:r w:rsidRPr="00A50355">
              <w:rPr>
                <w:rFonts w:ascii="Times New Roman" w:hAnsi="Times New Roman"/>
                <w:sz w:val="24"/>
                <w:szCs w:val="24"/>
              </w:rPr>
              <w:t>Teach only adult education or students beyond grade 12.</w:t>
            </w:r>
          </w:p>
          <w:p w:rsidR="000642B7" w:rsidRPr="00A50355" w:rsidP="000642B7" w14:paraId="26323A4D" w14:textId="61E4C81D">
            <w:pPr>
              <w:pStyle w:val="ListParagraph"/>
              <w:numPr>
                <w:ilvl w:val="0"/>
                <w:numId w:val="2"/>
              </w:numPr>
              <w:spacing w:after="0"/>
              <w:rPr>
                <w:rFonts w:ascii="Times New Roman" w:hAnsi="Times New Roman"/>
                <w:sz w:val="24"/>
                <w:szCs w:val="24"/>
              </w:rPr>
            </w:pPr>
            <w:r w:rsidRPr="00A50355">
              <w:rPr>
                <w:rFonts w:ascii="Times New Roman" w:hAnsi="Times New Roman"/>
                <w:sz w:val="24"/>
                <w:szCs w:val="24"/>
              </w:rPr>
              <w:t>Short-term Substitute Teachers</w:t>
            </w:r>
          </w:p>
          <w:p w:rsidR="000642B7" w:rsidRPr="00A50355" w:rsidP="00B56622" w14:paraId="6FF36506" w14:textId="609C60FF">
            <w:pPr>
              <w:pStyle w:val="ListParagraph"/>
              <w:numPr>
                <w:ilvl w:val="0"/>
                <w:numId w:val="32"/>
              </w:numPr>
              <w:spacing w:after="0"/>
              <w:rPr>
                <w:rFonts w:ascii="Times New Roman" w:hAnsi="Times New Roman"/>
                <w:sz w:val="24"/>
                <w:szCs w:val="24"/>
              </w:rPr>
            </w:pPr>
            <w:r w:rsidRPr="00A50355">
              <w:rPr>
                <w:rFonts w:ascii="Times New Roman" w:hAnsi="Times New Roman"/>
                <w:sz w:val="24"/>
                <w:szCs w:val="24"/>
              </w:rPr>
              <w:t>Fill the role of regular or special education teachers for less than four continuous weeks.</w:t>
            </w:r>
          </w:p>
          <w:p w:rsidR="000642B7" w:rsidRPr="00A50355" w:rsidP="000642B7" w14:paraId="67779B34" w14:textId="7FDE3C8A">
            <w:pPr>
              <w:pStyle w:val="ListParagraph"/>
              <w:numPr>
                <w:ilvl w:val="0"/>
                <w:numId w:val="2"/>
              </w:numPr>
              <w:spacing w:after="0"/>
              <w:rPr>
                <w:rFonts w:ascii="Times New Roman" w:hAnsi="Times New Roman"/>
                <w:sz w:val="24"/>
                <w:szCs w:val="24"/>
              </w:rPr>
            </w:pPr>
            <w:r w:rsidRPr="00A50355">
              <w:rPr>
                <w:rFonts w:ascii="Times New Roman" w:hAnsi="Times New Roman"/>
                <w:sz w:val="24"/>
                <w:szCs w:val="24"/>
              </w:rPr>
              <w:t>Student Teachers</w:t>
            </w:r>
          </w:p>
          <w:p w:rsidR="000642B7" w:rsidRPr="00A50355" w:rsidP="000642B7" w14:paraId="7289F5D3" w14:textId="5585168B">
            <w:pPr>
              <w:pStyle w:val="ListParagraph"/>
              <w:numPr>
                <w:ilvl w:val="0"/>
                <w:numId w:val="2"/>
              </w:numPr>
              <w:spacing w:after="0"/>
              <w:rPr>
                <w:rFonts w:ascii="Times New Roman" w:hAnsi="Times New Roman"/>
                <w:sz w:val="24"/>
                <w:szCs w:val="24"/>
              </w:rPr>
            </w:pPr>
            <w:r w:rsidRPr="00A50355">
              <w:rPr>
                <w:rFonts w:ascii="Times New Roman" w:hAnsi="Times New Roman"/>
                <w:sz w:val="24"/>
                <w:szCs w:val="24"/>
              </w:rPr>
              <w:t>Day Care Aides/Paraprofessionals</w:t>
            </w:r>
          </w:p>
          <w:p w:rsidR="000642B7" w:rsidRPr="00A50355" w:rsidP="00C36672" w14:paraId="31A89AFC" w14:textId="4AC3046D">
            <w:pPr>
              <w:pStyle w:val="ListParagraph"/>
              <w:numPr>
                <w:ilvl w:val="0"/>
                <w:numId w:val="2"/>
              </w:numPr>
              <w:spacing w:after="0"/>
              <w:rPr>
                <w:rFonts w:ascii="Times New Roman" w:hAnsi="Times New Roman"/>
                <w:sz w:val="24"/>
                <w:szCs w:val="24"/>
              </w:rPr>
            </w:pPr>
            <w:r w:rsidRPr="00A50355">
              <w:rPr>
                <w:rFonts w:ascii="Times New Roman" w:hAnsi="Times New Roman"/>
                <w:sz w:val="24"/>
                <w:szCs w:val="24"/>
              </w:rPr>
              <w:t>Teacher Aides/Paraprofessionals</w:t>
            </w:r>
          </w:p>
        </w:tc>
      </w:tr>
      <w:tr w14:paraId="4BF1DEE9" w14:textId="45E730EB" w:rsidTr="005130EE">
        <w:tblPrEx>
          <w:tblW w:w="0" w:type="auto"/>
          <w:tblLook w:val="00A0"/>
        </w:tblPrEx>
        <w:tc>
          <w:tcPr>
            <w:tcW w:w="2692" w:type="dxa"/>
          </w:tcPr>
          <w:p w:rsidR="00CC16DE" w:rsidRPr="0094683D" w:rsidP="005130EE" w14:paraId="5CC89BAB" w14:textId="72FD4EC5">
            <w:pPr>
              <w:spacing w:after="0"/>
              <w:rPr>
                <w:rFonts w:ascii="Times New Roman" w:hAnsi="Times New Roman"/>
                <w:b/>
                <w:bCs/>
                <w:color w:val="FFFFFF"/>
                <w:sz w:val="24"/>
                <w:szCs w:val="24"/>
              </w:rPr>
            </w:pPr>
          </w:p>
        </w:tc>
        <w:tc>
          <w:tcPr>
            <w:tcW w:w="6884" w:type="dxa"/>
            <w:gridSpan w:val="4"/>
          </w:tcPr>
          <w:p w:rsidR="00CC16DE" w:rsidRPr="0094683D" w:rsidP="005130EE" w14:paraId="1708E97B" w14:textId="7AC3D59F">
            <w:pPr>
              <w:spacing w:after="0"/>
              <w:rPr>
                <w:rFonts w:ascii="Times New Roman" w:hAnsi="Times New Roman"/>
                <w:b/>
                <w:bCs/>
                <w:color w:val="FFFFFF"/>
                <w:sz w:val="24"/>
                <w:szCs w:val="24"/>
              </w:rPr>
            </w:pPr>
          </w:p>
        </w:tc>
      </w:tr>
      <w:tr w14:paraId="5DC877AD" w14:textId="5740FBF7" w:rsidTr="005130EE">
        <w:tblPrEx>
          <w:tblW w:w="0" w:type="auto"/>
          <w:tblLook w:val="00A0"/>
        </w:tblPrEx>
        <w:tc>
          <w:tcPr>
            <w:tcW w:w="2692" w:type="dxa"/>
            <w:shd w:val="clear" w:color="auto" w:fill="4F81BD"/>
          </w:tcPr>
          <w:p w:rsidR="00CC16DE" w:rsidRPr="00A21890" w:rsidP="005130EE" w14:paraId="19017893" w14:textId="7EE90794">
            <w:pPr>
              <w:spacing w:after="0"/>
              <w:rPr>
                <w:rFonts w:ascii="Times New Roman" w:hAnsi="Times New Roman"/>
                <w:b/>
                <w:bCs/>
                <w:color w:val="FFFFFF"/>
                <w:sz w:val="24"/>
                <w:szCs w:val="24"/>
              </w:rPr>
            </w:pPr>
            <w:r w:rsidRPr="00A21890">
              <w:rPr>
                <w:rFonts w:ascii="Times New Roman" w:hAnsi="Times New Roman"/>
                <w:b/>
                <w:bCs/>
                <w:color w:val="FFFFFF"/>
                <w:sz w:val="24"/>
                <w:szCs w:val="24"/>
              </w:rPr>
              <w:t>CATEGORY SET</w:t>
            </w:r>
          </w:p>
        </w:tc>
        <w:tc>
          <w:tcPr>
            <w:tcW w:w="6884" w:type="dxa"/>
            <w:gridSpan w:val="4"/>
            <w:shd w:val="clear" w:color="auto" w:fill="4F81BD"/>
          </w:tcPr>
          <w:p w:rsidR="00CC16DE" w:rsidRPr="00A21890" w:rsidP="005130EE" w14:paraId="687B5067" w14:textId="1824CFB4">
            <w:pPr>
              <w:spacing w:after="0"/>
              <w:rPr>
                <w:rFonts w:ascii="Times New Roman" w:hAnsi="Times New Roman"/>
                <w:b/>
                <w:bCs/>
                <w:color w:val="FFFFFF"/>
                <w:sz w:val="24"/>
                <w:szCs w:val="24"/>
              </w:rPr>
            </w:pPr>
            <w:r w:rsidRPr="00A21890">
              <w:rPr>
                <w:rFonts w:ascii="Times New Roman" w:hAnsi="Times New Roman"/>
                <w:b/>
                <w:bCs/>
                <w:color w:val="FFFFFF"/>
                <w:sz w:val="24"/>
                <w:szCs w:val="24"/>
              </w:rPr>
              <w:t>DESCRIPTION</w:t>
            </w:r>
          </w:p>
        </w:tc>
      </w:tr>
      <w:tr w14:paraId="153FBC4A" w14:textId="5D823F97" w:rsidTr="005130EE">
        <w:tblPrEx>
          <w:tblW w:w="0" w:type="auto"/>
          <w:tblLook w:val="00A0"/>
        </w:tblPrEx>
        <w:tc>
          <w:tcPr>
            <w:tcW w:w="2692" w:type="dxa"/>
          </w:tcPr>
          <w:p w:rsidR="00CC16DE" w:rsidRPr="00A21890" w:rsidP="005130EE" w14:paraId="6EA41624" w14:textId="22D2552E">
            <w:pPr>
              <w:spacing w:after="0"/>
              <w:rPr>
                <w:rFonts w:ascii="Times New Roman" w:hAnsi="Times New Roman"/>
                <w:b/>
                <w:bCs/>
                <w:sz w:val="24"/>
                <w:szCs w:val="24"/>
              </w:rPr>
            </w:pPr>
            <w:r w:rsidRPr="00A21890">
              <w:rPr>
                <w:rFonts w:ascii="Times New Roman" w:hAnsi="Times New Roman"/>
                <w:b/>
                <w:bCs/>
                <w:sz w:val="24"/>
                <w:szCs w:val="24"/>
              </w:rPr>
              <w:t>Category Set A</w:t>
            </w:r>
          </w:p>
        </w:tc>
        <w:tc>
          <w:tcPr>
            <w:tcW w:w="6884" w:type="dxa"/>
            <w:gridSpan w:val="4"/>
          </w:tcPr>
          <w:p w:rsidR="00CC16DE" w:rsidRPr="00A21890" w:rsidP="005130EE" w14:paraId="27F24B4E" w14:textId="66B8E050">
            <w:pPr>
              <w:numPr>
                <w:ilvl w:val="0"/>
                <w:numId w:val="2"/>
              </w:numPr>
              <w:spacing w:after="0"/>
              <w:rPr>
                <w:rFonts w:ascii="Times New Roman" w:hAnsi="Times New Roman"/>
                <w:b/>
                <w:bCs/>
                <w:sz w:val="24"/>
                <w:szCs w:val="24"/>
              </w:rPr>
            </w:pPr>
            <w:r w:rsidRPr="00A21890">
              <w:rPr>
                <w:rFonts w:ascii="Times New Roman" w:hAnsi="Times New Roman"/>
                <w:sz w:val="24"/>
                <w:szCs w:val="24"/>
              </w:rPr>
              <w:t>Science (Classes and Course Enrollment)</w:t>
            </w:r>
          </w:p>
        </w:tc>
      </w:tr>
    </w:tbl>
    <w:p w:rsidR="004F2B9B" w:rsidP="00293052" w14:paraId="127572DF" w14:textId="7F65799F">
      <w:pPr>
        <w:spacing w:after="0"/>
        <w:rPr>
          <w:b/>
          <w:bCs/>
          <w:sz w:val="24"/>
          <w:szCs w:val="24"/>
        </w:rPr>
      </w:pPr>
    </w:p>
    <w:p w:rsidR="002E0BCF" w:rsidP="00293052" w14:paraId="72F7CF7B" w14:textId="27DF924D">
      <w:pPr>
        <w:spacing w:after="0"/>
        <w:rPr>
          <w:b/>
          <w:bCs/>
          <w:sz w:val="24"/>
          <w:szCs w:val="24"/>
        </w:rPr>
      </w:pPr>
    </w:p>
    <w:p w:rsidR="002E0BCF" w:rsidP="00293052" w14:paraId="46FC6E1C" w14:textId="5D1915B7">
      <w:pPr>
        <w:spacing w:after="0"/>
        <w:rPr>
          <w:b/>
          <w:bCs/>
          <w:sz w:val="24"/>
          <w:szCs w:val="24"/>
        </w:rPr>
      </w:pPr>
    </w:p>
    <w:p w:rsidR="002E0BCF" w:rsidP="00293052" w14:paraId="2662FCC0" w14:textId="3E872179">
      <w:pPr>
        <w:spacing w:after="0"/>
        <w:rPr>
          <w:b/>
          <w:bCs/>
          <w:sz w:val="24"/>
          <w:szCs w:val="24"/>
        </w:rPr>
      </w:pPr>
    </w:p>
    <w:p w:rsidR="002E0BCF" w:rsidP="00293052" w14:paraId="611C02FC" w14:textId="0AAB6A32">
      <w:pPr>
        <w:spacing w:after="0"/>
        <w:rPr>
          <w:b/>
          <w:bCs/>
          <w:sz w:val="24"/>
          <w:szCs w:val="24"/>
        </w:rPr>
      </w:pPr>
    </w:p>
    <w:p w:rsidR="002E0BCF" w:rsidP="00293052" w14:paraId="6D15C22C" w14:textId="76C71328">
      <w:pPr>
        <w:spacing w:after="0"/>
        <w:rPr>
          <w:b/>
          <w:bCs/>
          <w:sz w:val="24"/>
          <w:szCs w:val="24"/>
        </w:rPr>
      </w:pPr>
    </w:p>
    <w:p w:rsidR="002E0BCF" w:rsidP="00293052" w14:paraId="4E36EB6D" w14:textId="2BF2A537">
      <w:pPr>
        <w:spacing w:after="0"/>
        <w:rPr>
          <w:b/>
          <w:bCs/>
          <w:sz w:val="24"/>
          <w:szCs w:val="24"/>
        </w:rPr>
      </w:pPr>
    </w:p>
    <w:p w:rsidR="002E0BCF" w:rsidP="00293052" w14:paraId="16B9090C" w14:textId="539CD192">
      <w:pPr>
        <w:spacing w:after="0"/>
        <w:rPr>
          <w:b/>
          <w:bCs/>
          <w:sz w:val="24"/>
          <w:szCs w:val="24"/>
        </w:rPr>
      </w:pPr>
    </w:p>
    <w:p w:rsidR="002E0BCF" w:rsidP="00293052" w14:paraId="4220C16E" w14:textId="7DA9684E">
      <w:pPr>
        <w:spacing w:after="0"/>
        <w:rPr>
          <w:b/>
          <w:bCs/>
          <w:sz w:val="24"/>
          <w:szCs w:val="24"/>
        </w:rPr>
      </w:pPr>
    </w:p>
    <w:p w:rsidR="002E0BCF" w:rsidP="00293052" w14:paraId="67138640" w14:textId="73122049">
      <w:pPr>
        <w:spacing w:after="0"/>
        <w:rPr>
          <w:b/>
          <w:bCs/>
          <w:sz w:val="24"/>
          <w:szCs w:val="24"/>
        </w:rPr>
      </w:pPr>
    </w:p>
    <w:p w:rsidR="002E0BCF" w:rsidP="00293052" w14:paraId="196D84F6" w14:textId="19928F56">
      <w:pPr>
        <w:spacing w:after="0"/>
        <w:rPr>
          <w:b/>
          <w:bCs/>
          <w:sz w:val="24"/>
          <w:szCs w:val="24"/>
        </w:rPr>
      </w:pPr>
    </w:p>
    <w:p w:rsidR="002E0BCF" w:rsidP="00293052" w14:paraId="26919209" w14:textId="399C3B29">
      <w:pPr>
        <w:spacing w:after="0"/>
        <w:rPr>
          <w:b/>
          <w:bCs/>
          <w:sz w:val="24"/>
          <w:szCs w:val="24"/>
        </w:rPr>
      </w:pPr>
    </w:p>
    <w:p w:rsidR="002E0BCF" w:rsidP="00293052" w14:paraId="39967035" w14:textId="5B5B72B3">
      <w:pPr>
        <w:spacing w:after="0"/>
        <w:rPr>
          <w:b/>
          <w:bCs/>
          <w:sz w:val="24"/>
          <w:szCs w:val="24"/>
        </w:rPr>
      </w:pPr>
    </w:p>
    <w:p w:rsidR="002E0BCF" w:rsidP="00293052" w14:paraId="5E4C27E0" w14:textId="2AA296F7">
      <w:pPr>
        <w:spacing w:after="0"/>
        <w:rPr>
          <w:b/>
          <w:bCs/>
          <w:sz w:val="24"/>
          <w:szCs w:val="24"/>
        </w:rPr>
      </w:pPr>
    </w:p>
    <w:p w:rsidR="002E0BCF" w:rsidP="00293052" w14:paraId="3A864C5C" w14:textId="77777777">
      <w:pPr>
        <w:spacing w:after="0"/>
        <w:rPr>
          <w:b/>
          <w:bCs/>
          <w:sz w:val="24"/>
          <w:szCs w:val="24"/>
        </w:rPr>
      </w:pPr>
    </w:p>
    <w:p w:rsidR="00530B8B" w:rsidP="1C47951B" w14:paraId="6B23DF98" w14:textId="1E4B472E">
      <w:pPr>
        <w:spacing w:after="0"/>
        <w:rPr>
          <w:rFonts w:ascii="Times New Roman" w:hAnsi="Times New Roman"/>
          <w:b/>
          <w:bCs/>
          <w:color w:val="FF0000"/>
        </w:rPr>
      </w:pPr>
      <w:r w:rsidRPr="1C47951B">
        <w:rPr>
          <w:rFonts w:ascii="Times New Roman" w:hAnsi="Times New Roman"/>
          <w:b/>
          <w:bCs/>
          <w:color w:val="FF0000"/>
          <w:sz w:val="24"/>
          <w:szCs w:val="24"/>
        </w:rPr>
        <w:t>Revised!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7"/>
        <w:gridCol w:w="2050"/>
        <w:gridCol w:w="2326"/>
        <w:gridCol w:w="640"/>
        <w:gridCol w:w="1687"/>
      </w:tblGrid>
      <w:tr w14:paraId="27E476AD" w14:textId="77777777" w:rsidTr="009135EF">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848" w:type="dxa"/>
            <w:gridSpan w:val="4"/>
            <w:tcBorders>
              <w:top w:val="single" w:sz="4" w:space="0" w:color="auto"/>
            </w:tcBorders>
            <w:shd w:val="clear" w:color="auto" w:fill="4F81BD"/>
          </w:tcPr>
          <w:p w:rsidR="00293052" w:rsidRPr="006376C8" w:rsidP="009135EF" w14:paraId="49EF6C82"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Science</w:t>
            </w:r>
            <w:r w:rsidRPr="006376C8">
              <w:rPr>
                <w:rFonts w:ascii="Times New Roman" w:hAnsi="Times New Roman"/>
                <w:b/>
                <w:bCs/>
                <w:color w:val="FFFFFF"/>
                <w:sz w:val="24"/>
                <w:szCs w:val="24"/>
              </w:rPr>
              <w:t xml:space="preserve"> course enrollment</w:t>
            </w:r>
            <w:r>
              <w:rPr>
                <w:rFonts w:ascii="Times New Roman" w:hAnsi="Times New Roman"/>
                <w:b/>
                <w:bCs/>
                <w:color w:val="FFFFFF"/>
                <w:sz w:val="24"/>
                <w:szCs w:val="24"/>
              </w:rPr>
              <w:t>—high school</w:t>
            </w:r>
          </w:p>
        </w:tc>
        <w:tc>
          <w:tcPr>
            <w:tcW w:w="1728" w:type="dxa"/>
            <w:tcBorders>
              <w:top w:val="single" w:sz="4" w:space="0" w:color="auto"/>
            </w:tcBorders>
            <w:shd w:val="clear" w:color="auto" w:fill="4F81BD"/>
          </w:tcPr>
          <w:p w:rsidR="00293052" w:rsidRPr="006376C8" w:rsidP="00371672" w14:paraId="01229CC2"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974</w:t>
            </w:r>
          </w:p>
        </w:tc>
      </w:tr>
      <w:tr w14:paraId="1C569D83" w14:textId="77777777" w:rsidTr="009135EF">
        <w:tblPrEx>
          <w:tblW w:w="0" w:type="auto"/>
          <w:tblLook w:val="00A0"/>
        </w:tblPrEx>
        <w:tc>
          <w:tcPr>
            <w:tcW w:w="2692" w:type="dxa"/>
          </w:tcPr>
          <w:p w:rsidR="00293052" w:rsidRPr="006376C8" w:rsidP="009135EF" w14:paraId="74FC1854"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293052" w:rsidRPr="006376C8" w:rsidP="009135EF" w14:paraId="063E3A7E" w14:textId="6144D91D">
            <w:pPr>
              <w:spacing w:after="0"/>
              <w:rPr>
                <w:rFonts w:ascii="Times New Roman" w:hAnsi="Times New Roman"/>
                <w:bCs/>
                <w:sz w:val="24"/>
                <w:szCs w:val="24"/>
              </w:rPr>
            </w:pPr>
            <w:r w:rsidRPr="006376C8">
              <w:rPr>
                <w:rFonts w:ascii="Times New Roman" w:hAnsi="Times New Roman"/>
                <w:sz w:val="24"/>
                <w:szCs w:val="24"/>
              </w:rPr>
              <w:t xml:space="preserve">The number of </w:t>
            </w:r>
            <w:r>
              <w:rPr>
                <w:rFonts w:ascii="Times New Roman" w:hAnsi="Times New Roman"/>
                <w:sz w:val="24"/>
                <w:szCs w:val="24"/>
              </w:rPr>
              <w:t xml:space="preserve">high school level </w:t>
            </w:r>
            <w:r w:rsidRPr="006376C8">
              <w:rPr>
                <w:rFonts w:ascii="Times New Roman" w:hAnsi="Times New Roman"/>
                <w:sz w:val="24"/>
                <w:szCs w:val="24"/>
              </w:rPr>
              <w:t xml:space="preserve">students enrolled </w:t>
            </w:r>
            <w:r w:rsidRPr="006376C8">
              <w:rPr>
                <w:rFonts w:ascii="Times New Roman" w:hAnsi="Times New Roman"/>
                <w:bCs/>
                <w:sz w:val="24"/>
                <w:szCs w:val="24"/>
              </w:rPr>
              <w:t>in</w:t>
            </w:r>
            <w:r w:rsidRPr="006376C8">
              <w:rPr>
                <w:rFonts w:ascii="Times New Roman" w:hAnsi="Times New Roman"/>
                <w:b/>
                <w:bCs/>
                <w:sz w:val="24"/>
                <w:szCs w:val="24"/>
              </w:rPr>
              <w:t xml:space="preserve"> </w:t>
            </w:r>
            <w:r>
              <w:rPr>
                <w:rFonts w:ascii="Times New Roman" w:hAnsi="Times New Roman"/>
                <w:sz w:val="24"/>
                <w:szCs w:val="24"/>
              </w:rPr>
              <w:t xml:space="preserve">science college-preparatory </w:t>
            </w:r>
            <w:r w:rsidRPr="006376C8">
              <w:rPr>
                <w:rFonts w:ascii="Times New Roman" w:hAnsi="Times New Roman"/>
                <w:sz w:val="24"/>
                <w:szCs w:val="24"/>
              </w:rPr>
              <w:t>courses.</w:t>
            </w:r>
          </w:p>
        </w:tc>
      </w:tr>
      <w:tr w14:paraId="4387C57E" w14:textId="77777777" w:rsidTr="009135EF">
        <w:tblPrEx>
          <w:tblW w:w="0" w:type="auto"/>
          <w:tblLook w:val="00A0"/>
        </w:tblPrEx>
        <w:tc>
          <w:tcPr>
            <w:tcW w:w="2692" w:type="dxa"/>
          </w:tcPr>
          <w:p w:rsidR="00293052" w:rsidRPr="006376C8" w:rsidP="009135EF" w14:paraId="41E564BC"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293052" w:rsidRPr="006376C8" w:rsidP="009135EF" w14:paraId="18565857" w14:textId="77777777">
            <w:pPr>
              <w:pStyle w:val="ListParagraph"/>
              <w:numPr>
                <w:ilvl w:val="0"/>
                <w:numId w:val="2"/>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14:paraId="2CB2D5A7" w14:textId="77777777" w:rsidTr="009135EF">
        <w:tblPrEx>
          <w:tblW w:w="0" w:type="auto"/>
          <w:tblLook w:val="00A0"/>
        </w:tblPrEx>
        <w:tc>
          <w:tcPr>
            <w:tcW w:w="2692" w:type="dxa"/>
          </w:tcPr>
          <w:p w:rsidR="00293052" w:rsidRPr="006376C8" w:rsidP="009135EF" w14:paraId="4AB03BFA" w14:textId="77777777">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rsidR="00293052" w:rsidP="00B56622" w14:paraId="65F9D16A" w14:textId="77777777">
            <w:pPr>
              <w:pStyle w:val="ListParagraph"/>
              <w:numPr>
                <w:ilvl w:val="0"/>
                <w:numId w:val="19"/>
              </w:numPr>
              <w:spacing w:after="0"/>
              <w:ind w:left="368"/>
              <w:rPr>
                <w:rFonts w:ascii="Times New Roman" w:hAnsi="Times New Roman"/>
                <w:sz w:val="24"/>
                <w:szCs w:val="24"/>
              </w:rPr>
            </w:pPr>
            <w:r w:rsidRPr="005E338F">
              <w:rPr>
                <w:rFonts w:ascii="Times New Roman" w:hAnsi="Times New Roman"/>
                <w:sz w:val="24"/>
                <w:szCs w:val="24"/>
              </w:rPr>
              <w:t>For s</w:t>
            </w:r>
            <w:r w:rsidR="006A5E65">
              <w:rPr>
                <w:rFonts w:ascii="Times New Roman" w:hAnsi="Times New Roman"/>
                <w:sz w:val="24"/>
                <w:szCs w:val="24"/>
              </w:rPr>
              <w:t>chools with regular scheduling –</w:t>
            </w:r>
            <w:r w:rsidRPr="005E338F">
              <w:rPr>
                <w:rFonts w:ascii="Times New Roman" w:hAnsi="Times New Roman"/>
                <w:sz w:val="24"/>
                <w:szCs w:val="24"/>
              </w:rPr>
              <w:t xml:space="preserve"> October 1</w:t>
            </w:r>
            <w:r w:rsidRPr="00C61A1B">
              <w:rPr>
                <w:rFonts w:ascii="Times New Roman" w:hAnsi="Times New Roman"/>
                <w:sz w:val="24"/>
                <w:szCs w:val="24"/>
              </w:rPr>
              <w:t xml:space="preserve"> </w:t>
            </w:r>
          </w:p>
          <w:p w:rsidR="00293052" w:rsidRPr="003255B3" w:rsidP="00B56622" w14:paraId="3BE3C96B" w14:textId="77777777">
            <w:pPr>
              <w:pStyle w:val="ListParagraph"/>
              <w:numPr>
                <w:ilvl w:val="0"/>
                <w:numId w:val="19"/>
              </w:numPr>
              <w:spacing w:after="0"/>
              <w:ind w:left="368"/>
              <w:rPr>
                <w:rFonts w:ascii="Times New Roman" w:hAnsi="Times New Roman"/>
                <w:sz w:val="24"/>
                <w:szCs w:val="24"/>
              </w:rPr>
            </w:pPr>
            <w:r w:rsidRPr="003255B3">
              <w:rPr>
                <w:rFonts w:ascii="Times New Roman" w:hAnsi="Times New Roman"/>
                <w:sz w:val="24"/>
                <w:szCs w:val="24"/>
              </w:rPr>
              <w:t>For schools with block scheduling that allows a full-year cour</w:t>
            </w:r>
            <w:r w:rsidR="006A5E65">
              <w:rPr>
                <w:rFonts w:ascii="Times New Roman" w:hAnsi="Times New Roman"/>
                <w:sz w:val="24"/>
                <w:szCs w:val="24"/>
              </w:rPr>
              <w:t>se to be taken in one semester –</w:t>
            </w:r>
            <w:r w:rsidRPr="003255B3">
              <w:rPr>
                <w:rFonts w:ascii="Times New Roman" w:hAnsi="Times New Roman"/>
                <w:sz w:val="24"/>
                <w:szCs w:val="24"/>
              </w:rPr>
              <w:t xml:space="preserve"> Sum of a count taken on October 1 in the first block, and around March 1 in the second block</w:t>
            </w:r>
          </w:p>
        </w:tc>
      </w:tr>
      <w:tr w14:paraId="2C95240C" w14:textId="77777777" w:rsidTr="009135EF">
        <w:tblPrEx>
          <w:tblW w:w="0" w:type="auto"/>
          <w:tblLook w:val="00A0"/>
        </w:tblPrEx>
        <w:tc>
          <w:tcPr>
            <w:tcW w:w="2692" w:type="dxa"/>
          </w:tcPr>
          <w:p w:rsidR="00293052" w:rsidRPr="006376C8" w:rsidP="009135EF" w14:paraId="63BB41F4"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293052" w:rsidRPr="006376C8" w:rsidP="009135EF" w14:paraId="21DE2920"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94" w:type="dxa"/>
          </w:tcPr>
          <w:p w:rsidR="00293052" w:rsidRPr="006376C8" w:rsidP="009135EF" w14:paraId="62DC7149"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r w:rsidRPr="006376C8">
              <w:rPr>
                <w:bCs/>
                <w:sz w:val="24"/>
                <w:szCs w:val="24"/>
              </w:rPr>
              <w:t xml:space="preserve">  </w:t>
            </w:r>
          </w:p>
        </w:tc>
        <w:tc>
          <w:tcPr>
            <w:tcW w:w="2394" w:type="dxa"/>
            <w:gridSpan w:val="2"/>
          </w:tcPr>
          <w:p w:rsidR="00293052" w:rsidRPr="006376C8" w:rsidP="009135EF" w14:paraId="3DF2F45B"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3C76E9D7" w14:textId="77777777" w:rsidTr="009135EF">
        <w:tblPrEx>
          <w:tblW w:w="0" w:type="auto"/>
          <w:tblLook w:val="00A0"/>
        </w:tblPrEx>
        <w:tc>
          <w:tcPr>
            <w:tcW w:w="2692" w:type="dxa"/>
          </w:tcPr>
          <w:p w:rsidR="00293052" w:rsidRPr="006376C8" w:rsidP="009135EF" w14:paraId="7094A3CB" w14:textId="4A89195A">
            <w:pPr>
              <w:spacing w:after="0"/>
              <w:rPr>
                <w:rFonts w:ascii="Times New Roman" w:hAnsi="Times New Roman"/>
                <w:b/>
                <w:bCs/>
                <w:sz w:val="24"/>
                <w:szCs w:val="24"/>
              </w:rPr>
            </w:pPr>
            <w:r w:rsidRPr="006376C8">
              <w:rPr>
                <w:rFonts w:ascii="Times New Roman" w:hAnsi="Times New Roman"/>
                <w:b/>
                <w:bCs/>
                <w:sz w:val="24"/>
                <w:szCs w:val="24"/>
              </w:rPr>
              <w:t>Education Unit T</w:t>
            </w:r>
            <w:r w:rsidR="000B10F0">
              <w:rPr>
                <w:rFonts w:ascii="Times New Roman" w:hAnsi="Times New Roman"/>
                <w:b/>
                <w:bCs/>
                <w:sz w:val="24"/>
                <w:szCs w:val="24"/>
              </w:rPr>
              <w:t>otal</w:t>
            </w:r>
          </w:p>
        </w:tc>
        <w:tc>
          <w:tcPr>
            <w:tcW w:w="6884" w:type="dxa"/>
            <w:gridSpan w:val="4"/>
          </w:tcPr>
          <w:p w:rsidR="00293052" w:rsidRPr="006376C8" w:rsidP="009135EF" w14:paraId="26E1B8AF" w14:textId="77777777">
            <w:pPr>
              <w:spacing w:after="0"/>
              <w:rPr>
                <w:b/>
                <w:bCs/>
                <w:sz w:val="24"/>
                <w:szCs w:val="24"/>
              </w:rPr>
            </w:pPr>
            <w:r w:rsidRPr="006376C8">
              <w:rPr>
                <w:rFonts w:ascii="Wingdings 2" w:eastAsia="Wingdings 2" w:hAnsi="Wingdings 2" w:cs="Wingdings 2"/>
                <w:bCs/>
                <w:sz w:val="24"/>
                <w:szCs w:val="24"/>
              </w:rPr>
              <w:t>£</w:t>
            </w:r>
          </w:p>
        </w:tc>
      </w:tr>
      <w:tr w14:paraId="27FE411B" w14:textId="77777777" w:rsidTr="009135EF">
        <w:tblPrEx>
          <w:tblW w:w="0" w:type="auto"/>
          <w:tblLook w:val="00A0"/>
        </w:tblPrEx>
        <w:tc>
          <w:tcPr>
            <w:tcW w:w="2692" w:type="dxa"/>
          </w:tcPr>
          <w:p w:rsidR="00293052" w:rsidRPr="006376C8" w:rsidP="009135EF" w14:paraId="38F5B5E5"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293052" w:rsidP="009135EF" w14:paraId="454FF565" w14:textId="77777777">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 xml:space="preserve">with any grade 9 through 12 and/or ungraded with high school age students, and </w:t>
            </w:r>
            <w:r w:rsidRPr="006376C8">
              <w:rPr>
                <w:rFonts w:ascii="Times New Roman" w:hAnsi="Times New Roman"/>
                <w:sz w:val="24"/>
                <w:szCs w:val="24"/>
              </w:rPr>
              <w:t xml:space="preserve">that provide college-preparatory </w:t>
            </w:r>
            <w:r>
              <w:rPr>
                <w:rFonts w:ascii="Times New Roman" w:hAnsi="Times New Roman"/>
                <w:sz w:val="24"/>
                <w:szCs w:val="24"/>
              </w:rPr>
              <w:t xml:space="preserve">science </w:t>
            </w:r>
            <w:r w:rsidRPr="006376C8">
              <w:rPr>
                <w:rFonts w:ascii="Times New Roman" w:hAnsi="Times New Roman"/>
                <w:sz w:val="24"/>
                <w:szCs w:val="24"/>
              </w:rPr>
              <w:t xml:space="preserve">courses. </w:t>
            </w:r>
            <w:r>
              <w:rPr>
                <w:rFonts w:ascii="Times New Roman" w:hAnsi="Times New Roman"/>
                <w:sz w:val="24"/>
                <w:szCs w:val="24"/>
              </w:rPr>
              <w:t xml:space="preserve"> </w:t>
            </w:r>
          </w:p>
          <w:p w:rsidR="00293052" w:rsidP="009135EF" w14:paraId="2786106A" w14:textId="77777777">
            <w:pPr>
              <w:spacing w:after="0"/>
              <w:rPr>
                <w:rFonts w:ascii="Times New Roman" w:hAnsi="Times New Roman"/>
                <w:sz w:val="24"/>
                <w:szCs w:val="24"/>
                <w:highlight w:val="yellow"/>
              </w:rPr>
            </w:pPr>
          </w:p>
          <w:p w:rsidR="00293052" w:rsidRPr="00293052" w:rsidP="009135EF" w14:paraId="5D307B7D" w14:textId="77777777">
            <w:pPr>
              <w:spacing w:after="0"/>
              <w:rPr>
                <w:rFonts w:ascii="Times New Roman" w:hAnsi="Times New Roman"/>
                <w:sz w:val="24"/>
                <w:szCs w:val="24"/>
              </w:rPr>
            </w:pPr>
            <w:r w:rsidRPr="00BC1C36">
              <w:rPr>
                <w:rFonts w:ascii="Times New Roman" w:hAnsi="Times New Roman"/>
                <w:sz w:val="24"/>
                <w:szCs w:val="24"/>
              </w:rPr>
              <w:t xml:space="preserve">For each </w:t>
            </w:r>
            <w:r>
              <w:rPr>
                <w:rFonts w:ascii="Times New Roman" w:hAnsi="Times New Roman"/>
                <w:sz w:val="24"/>
                <w:szCs w:val="24"/>
              </w:rPr>
              <w:t>science</w:t>
            </w:r>
            <w:r w:rsidRPr="00BC1C36">
              <w:rPr>
                <w:rFonts w:ascii="Times New Roman" w:hAnsi="Times New Roman"/>
                <w:sz w:val="24"/>
                <w:szCs w:val="24"/>
              </w:rPr>
              <w:t xml:space="preserve"> course, the data should be unduplicated.</w:t>
            </w:r>
            <w:r>
              <w:rPr>
                <w:rFonts w:ascii="Times New Roman" w:hAnsi="Times New Roman"/>
                <w:sz w:val="24"/>
                <w:szCs w:val="24"/>
              </w:rPr>
              <w:t xml:space="preserve">  Category sets B and C do not include all students. </w:t>
            </w:r>
          </w:p>
        </w:tc>
      </w:tr>
      <w:tr w14:paraId="79B16855" w14:textId="77777777" w:rsidTr="009135EF">
        <w:tblPrEx>
          <w:tblW w:w="0" w:type="auto"/>
          <w:tblLook w:val="00A0"/>
        </w:tblPrEx>
        <w:tc>
          <w:tcPr>
            <w:tcW w:w="2692" w:type="dxa"/>
          </w:tcPr>
          <w:p w:rsidR="00293052" w:rsidRPr="006376C8" w:rsidP="009135EF" w14:paraId="6014625A" w14:textId="77777777">
            <w:pPr>
              <w:spacing w:after="0"/>
              <w:rPr>
                <w:rFonts w:ascii="Times New Roman" w:hAnsi="Times New Roman"/>
                <w:b/>
                <w:bCs/>
                <w:color w:val="FFFFFF"/>
                <w:sz w:val="24"/>
                <w:szCs w:val="24"/>
              </w:rPr>
            </w:pPr>
          </w:p>
        </w:tc>
        <w:tc>
          <w:tcPr>
            <w:tcW w:w="6884" w:type="dxa"/>
            <w:gridSpan w:val="4"/>
          </w:tcPr>
          <w:p w:rsidR="00293052" w:rsidRPr="006376C8" w:rsidP="009135EF" w14:paraId="090E03B8" w14:textId="77777777">
            <w:pPr>
              <w:spacing w:after="0"/>
              <w:rPr>
                <w:rFonts w:ascii="Times New Roman" w:hAnsi="Times New Roman"/>
                <w:b/>
                <w:bCs/>
                <w:color w:val="FFFFFF"/>
                <w:sz w:val="24"/>
                <w:szCs w:val="24"/>
              </w:rPr>
            </w:pPr>
          </w:p>
        </w:tc>
      </w:tr>
      <w:tr w14:paraId="6EF70BE0" w14:textId="77777777" w:rsidTr="009135EF">
        <w:tblPrEx>
          <w:tblW w:w="0" w:type="auto"/>
          <w:tblLook w:val="00A0"/>
        </w:tblPrEx>
        <w:tc>
          <w:tcPr>
            <w:tcW w:w="2692" w:type="dxa"/>
            <w:shd w:val="clear" w:color="auto" w:fill="4F81BD"/>
          </w:tcPr>
          <w:p w:rsidR="00293052" w:rsidRPr="006376C8" w:rsidP="009135EF" w14:paraId="25FC7174"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293052" w:rsidRPr="006376C8" w:rsidP="009135EF" w14:paraId="60992A42"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788EA9A1" w14:textId="77777777" w:rsidTr="009135EF">
        <w:tblPrEx>
          <w:tblW w:w="0" w:type="auto"/>
          <w:tblLook w:val="00A0"/>
        </w:tblPrEx>
        <w:tc>
          <w:tcPr>
            <w:tcW w:w="2692" w:type="dxa"/>
          </w:tcPr>
          <w:p w:rsidR="00293052" w:rsidP="009135EF" w14:paraId="22770B64" w14:textId="77777777">
            <w:pPr>
              <w:spacing w:after="0"/>
              <w:rPr>
                <w:rFonts w:ascii="Times New Roman" w:hAnsi="Times New Roman"/>
                <w:b/>
                <w:bCs/>
                <w:sz w:val="24"/>
                <w:szCs w:val="24"/>
              </w:rPr>
            </w:pPr>
            <w:r w:rsidRPr="006376C8">
              <w:rPr>
                <w:rFonts w:ascii="Times New Roman" w:hAnsi="Times New Roman"/>
                <w:b/>
                <w:bCs/>
                <w:sz w:val="24"/>
                <w:szCs w:val="24"/>
              </w:rPr>
              <w:t>Category Set A</w:t>
            </w:r>
          </w:p>
          <w:p w:rsidR="00AD09D8" w:rsidP="00AD09D8" w14:paraId="4BFCB3AC" w14:textId="77777777">
            <w:pPr>
              <w:spacing w:after="0"/>
              <w:rPr>
                <w:rFonts w:ascii="Times New Roman" w:hAnsi="Times New Roman"/>
                <w:b/>
                <w:bCs/>
                <w:color w:val="FF0000"/>
              </w:rPr>
            </w:pPr>
            <w:r w:rsidRPr="1C47951B">
              <w:rPr>
                <w:rFonts w:ascii="Times New Roman" w:hAnsi="Times New Roman"/>
                <w:b/>
                <w:bCs/>
                <w:color w:val="FF0000"/>
                <w:sz w:val="24"/>
                <w:szCs w:val="24"/>
              </w:rPr>
              <w:t>Revised!</w:t>
            </w:r>
          </w:p>
          <w:p w:rsidR="00AD09D8" w:rsidRPr="006376C8" w:rsidP="009135EF" w14:paraId="168F91C7" w14:textId="1BF5096B">
            <w:pPr>
              <w:spacing w:after="0"/>
              <w:rPr>
                <w:rFonts w:ascii="Times New Roman" w:hAnsi="Times New Roman"/>
                <w:b/>
                <w:bCs/>
                <w:sz w:val="24"/>
                <w:szCs w:val="24"/>
              </w:rPr>
            </w:pPr>
          </w:p>
        </w:tc>
        <w:tc>
          <w:tcPr>
            <w:tcW w:w="6884" w:type="dxa"/>
            <w:gridSpan w:val="4"/>
          </w:tcPr>
          <w:p w:rsidR="00293052" w:rsidRPr="006376C8" w:rsidP="009135EF" w14:paraId="1CD84D72" w14:textId="77777777">
            <w:pPr>
              <w:numPr>
                <w:ilvl w:val="0"/>
                <w:numId w:val="2"/>
              </w:numPr>
              <w:spacing w:after="0"/>
              <w:rPr>
                <w:rFonts w:ascii="Times New Roman" w:hAnsi="Times New Roman"/>
                <w:b/>
                <w:bCs/>
                <w:sz w:val="24"/>
                <w:szCs w:val="24"/>
              </w:rPr>
            </w:pPr>
            <w:r>
              <w:rPr>
                <w:rFonts w:ascii="Times New Roman" w:hAnsi="Times New Roman"/>
                <w:sz w:val="24"/>
                <w:szCs w:val="24"/>
              </w:rPr>
              <w:t>Science</w:t>
            </w:r>
            <w:r w:rsidRPr="006376C8">
              <w:rPr>
                <w:rFonts w:ascii="Times New Roman" w:hAnsi="Times New Roman"/>
                <w:sz w:val="24"/>
                <w:szCs w:val="24"/>
              </w:rPr>
              <w:t xml:space="preserve"> </w:t>
            </w:r>
            <w:r>
              <w:rPr>
                <w:rFonts w:ascii="Times New Roman" w:hAnsi="Times New Roman"/>
                <w:sz w:val="24"/>
                <w:szCs w:val="24"/>
              </w:rPr>
              <w:t xml:space="preserve">(Classes and </w:t>
            </w:r>
            <w:r w:rsidRPr="006376C8">
              <w:rPr>
                <w:rFonts w:ascii="Times New Roman" w:hAnsi="Times New Roman"/>
                <w:sz w:val="24"/>
                <w:szCs w:val="24"/>
              </w:rPr>
              <w:t>Course Enrollment)</w:t>
            </w:r>
          </w:p>
          <w:p w:rsidR="00293052" w:rsidRPr="006376C8" w:rsidP="009135EF" w14:paraId="311FD333" w14:textId="77777777">
            <w:pPr>
              <w:numPr>
                <w:ilvl w:val="0"/>
                <w:numId w:val="2"/>
              </w:numPr>
              <w:spacing w:after="0"/>
              <w:rPr>
                <w:rFonts w:ascii="Times New Roman" w:hAnsi="Times New Roman"/>
                <w:b/>
                <w:bCs/>
                <w:sz w:val="24"/>
                <w:szCs w:val="24"/>
              </w:rPr>
            </w:pPr>
            <w:r w:rsidRPr="006376C8">
              <w:rPr>
                <w:rFonts w:ascii="Times New Roman" w:hAnsi="Times New Roman"/>
                <w:sz w:val="24"/>
                <w:szCs w:val="24"/>
              </w:rPr>
              <w:t>Racial Ethnic</w:t>
            </w:r>
          </w:p>
          <w:p w:rsidR="00293052" w:rsidRPr="006376C8" w:rsidP="009135EF" w14:paraId="2CF61BA1" w14:textId="198F79C2">
            <w:pPr>
              <w:numPr>
                <w:ilvl w:val="0"/>
                <w:numId w:val="2"/>
              </w:numPr>
              <w:spacing w:after="0"/>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sidRPr="004E0201">
              <w:rPr>
                <w:rFonts w:ascii="Times New Roman" w:hAnsi="Times New Roman"/>
                <w:sz w:val="24"/>
                <w:szCs w:val="24"/>
              </w:rPr>
              <w:t>Sex (Membership)</w:t>
            </w:r>
            <w:r>
              <w:rPr>
                <w:rFonts w:ascii="Times New Roman" w:hAnsi="Times New Roman"/>
                <w:sz w:val="24"/>
                <w:szCs w:val="24"/>
              </w:rPr>
              <w:t>—</w:t>
            </w:r>
            <w:r w:rsidR="00E01BF6">
              <w:rPr>
                <w:rFonts w:ascii="Times New Roman" w:hAnsi="Times New Roman"/>
                <w:sz w:val="24"/>
                <w:szCs w:val="24"/>
              </w:rPr>
              <w:t>Expanded</w:t>
            </w:r>
          </w:p>
        </w:tc>
      </w:tr>
      <w:tr w14:paraId="62D1CA8C" w14:textId="77777777" w:rsidTr="009135EF">
        <w:tblPrEx>
          <w:tblW w:w="0" w:type="auto"/>
          <w:tblLook w:val="00A0"/>
        </w:tblPrEx>
        <w:tc>
          <w:tcPr>
            <w:tcW w:w="2692" w:type="dxa"/>
          </w:tcPr>
          <w:p w:rsidR="00293052" w:rsidP="009135EF" w14:paraId="7DDAC581" w14:textId="77777777">
            <w:pPr>
              <w:spacing w:after="0"/>
              <w:rPr>
                <w:rFonts w:ascii="Times New Roman" w:hAnsi="Times New Roman"/>
                <w:b/>
                <w:bCs/>
                <w:sz w:val="24"/>
                <w:szCs w:val="24"/>
              </w:rPr>
            </w:pPr>
            <w:r w:rsidRPr="006376C8">
              <w:rPr>
                <w:rFonts w:ascii="Times New Roman" w:hAnsi="Times New Roman"/>
                <w:b/>
                <w:bCs/>
                <w:sz w:val="24"/>
                <w:szCs w:val="24"/>
              </w:rPr>
              <w:t>Category Set B</w:t>
            </w:r>
          </w:p>
          <w:p w:rsidR="00AD09D8" w:rsidP="00AD09D8" w14:paraId="4CD7F2CE" w14:textId="77777777">
            <w:pPr>
              <w:spacing w:after="0"/>
              <w:rPr>
                <w:rFonts w:ascii="Times New Roman" w:hAnsi="Times New Roman"/>
                <w:b/>
                <w:bCs/>
                <w:color w:val="FF0000"/>
              </w:rPr>
            </w:pPr>
            <w:r w:rsidRPr="1C47951B">
              <w:rPr>
                <w:rFonts w:ascii="Times New Roman" w:hAnsi="Times New Roman"/>
                <w:b/>
                <w:bCs/>
                <w:color w:val="FF0000"/>
                <w:sz w:val="24"/>
                <w:szCs w:val="24"/>
              </w:rPr>
              <w:t>Revised!</w:t>
            </w:r>
          </w:p>
          <w:p w:rsidR="00AD09D8" w:rsidRPr="006376C8" w:rsidP="009135EF" w14:paraId="140E83E5" w14:textId="3885BE1A">
            <w:pPr>
              <w:spacing w:after="0"/>
              <w:rPr>
                <w:rFonts w:ascii="Times New Roman" w:hAnsi="Times New Roman"/>
                <w:b/>
                <w:bCs/>
                <w:sz w:val="24"/>
                <w:szCs w:val="24"/>
              </w:rPr>
            </w:pPr>
          </w:p>
        </w:tc>
        <w:tc>
          <w:tcPr>
            <w:tcW w:w="6884" w:type="dxa"/>
            <w:gridSpan w:val="4"/>
          </w:tcPr>
          <w:p w:rsidR="00293052" w:rsidRPr="006376C8" w:rsidP="009F03E9" w14:paraId="0BE6AC28" w14:textId="77777777">
            <w:pPr>
              <w:numPr>
                <w:ilvl w:val="0"/>
                <w:numId w:val="4"/>
              </w:numPr>
              <w:spacing w:after="0"/>
              <w:rPr>
                <w:rFonts w:ascii="Times New Roman" w:hAnsi="Times New Roman"/>
                <w:b/>
                <w:bCs/>
                <w:sz w:val="24"/>
                <w:szCs w:val="24"/>
              </w:rPr>
            </w:pPr>
            <w:r>
              <w:rPr>
                <w:rFonts w:ascii="Times New Roman" w:hAnsi="Times New Roman"/>
                <w:sz w:val="24"/>
                <w:szCs w:val="24"/>
              </w:rPr>
              <w:t>Science</w:t>
            </w:r>
            <w:r w:rsidRPr="006376C8">
              <w:rPr>
                <w:rFonts w:ascii="Times New Roman" w:hAnsi="Times New Roman"/>
                <w:sz w:val="24"/>
                <w:szCs w:val="24"/>
              </w:rPr>
              <w:t xml:space="preserve"> </w:t>
            </w:r>
            <w:r>
              <w:rPr>
                <w:rFonts w:ascii="Times New Roman" w:hAnsi="Times New Roman"/>
                <w:sz w:val="24"/>
                <w:szCs w:val="24"/>
              </w:rPr>
              <w:t xml:space="preserve">(Classes and </w:t>
            </w:r>
            <w:r w:rsidRPr="006376C8">
              <w:rPr>
                <w:rFonts w:ascii="Times New Roman" w:hAnsi="Times New Roman"/>
                <w:sz w:val="24"/>
                <w:szCs w:val="24"/>
              </w:rPr>
              <w:t>Course Enrollment)</w:t>
            </w:r>
          </w:p>
          <w:p w:rsidR="00293052" w:rsidRPr="006376C8" w:rsidP="009F03E9" w14:paraId="2B672458" w14:textId="77777777">
            <w:pPr>
              <w:numPr>
                <w:ilvl w:val="0"/>
                <w:numId w:val="4"/>
              </w:numPr>
              <w:spacing w:after="0"/>
              <w:rPr>
                <w:rFonts w:ascii="Times New Roman" w:hAnsi="Times New Roman"/>
                <w:b/>
                <w:bCs/>
                <w:sz w:val="24"/>
                <w:szCs w:val="24"/>
              </w:rPr>
            </w:pPr>
            <w:r w:rsidRPr="006376C8">
              <w:rPr>
                <w:rFonts w:ascii="Times New Roman" w:hAnsi="Times New Roman"/>
                <w:sz w:val="24"/>
                <w:szCs w:val="24"/>
              </w:rPr>
              <w:t>Disability Status (</w:t>
            </w:r>
            <w:r w:rsidRPr="00A64310" w:rsidR="00A64310">
              <w:rPr>
                <w:rFonts w:ascii="Times New Roman" w:hAnsi="Times New Roman"/>
                <w:i/>
                <w:sz w:val="24"/>
                <w:szCs w:val="24"/>
              </w:rPr>
              <w:t>IDEA</w:t>
            </w:r>
            <w:r w:rsidRPr="006376C8">
              <w:rPr>
                <w:rFonts w:ascii="Times New Roman" w:hAnsi="Times New Roman"/>
                <w:sz w:val="24"/>
                <w:szCs w:val="24"/>
              </w:rPr>
              <w:t>)</w:t>
            </w:r>
          </w:p>
          <w:p w:rsidR="00293052" w:rsidRPr="006376C8" w:rsidP="009F03E9" w14:paraId="2EEA0515" w14:textId="75514960">
            <w:pPr>
              <w:numPr>
                <w:ilvl w:val="0"/>
                <w:numId w:val="4"/>
              </w:numPr>
              <w:spacing w:after="0"/>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sidRPr="004E0201">
              <w:rPr>
                <w:rFonts w:ascii="Times New Roman" w:hAnsi="Times New Roman"/>
                <w:sz w:val="24"/>
                <w:szCs w:val="24"/>
              </w:rPr>
              <w:t>Sex (Membership)</w:t>
            </w:r>
            <w:r>
              <w:rPr>
                <w:rFonts w:ascii="Times New Roman" w:hAnsi="Times New Roman"/>
                <w:sz w:val="24"/>
                <w:szCs w:val="24"/>
              </w:rPr>
              <w:t>—</w:t>
            </w:r>
            <w:r w:rsidR="00E01BF6">
              <w:rPr>
                <w:rFonts w:ascii="Times New Roman" w:hAnsi="Times New Roman"/>
                <w:sz w:val="24"/>
                <w:szCs w:val="24"/>
              </w:rPr>
              <w:t>Expanded</w:t>
            </w:r>
          </w:p>
        </w:tc>
      </w:tr>
      <w:tr w14:paraId="40B36E7D" w14:textId="77777777" w:rsidTr="009135EF">
        <w:tblPrEx>
          <w:tblW w:w="0" w:type="auto"/>
          <w:tblLook w:val="00A0"/>
        </w:tblPrEx>
        <w:tc>
          <w:tcPr>
            <w:tcW w:w="2692" w:type="dxa"/>
          </w:tcPr>
          <w:p w:rsidR="00293052" w:rsidP="009135EF" w14:paraId="46A6EE81" w14:textId="77777777">
            <w:pPr>
              <w:spacing w:after="0"/>
              <w:rPr>
                <w:rFonts w:ascii="Times New Roman" w:hAnsi="Times New Roman"/>
                <w:b/>
                <w:bCs/>
                <w:sz w:val="24"/>
                <w:szCs w:val="24"/>
              </w:rPr>
            </w:pPr>
            <w:r>
              <w:rPr>
                <w:rFonts w:ascii="Times New Roman" w:hAnsi="Times New Roman"/>
                <w:b/>
                <w:bCs/>
                <w:sz w:val="24"/>
                <w:szCs w:val="24"/>
              </w:rPr>
              <w:t>Category Set C</w:t>
            </w:r>
          </w:p>
          <w:p w:rsidR="00AD09D8" w:rsidP="00AD09D8" w14:paraId="0D18AE4C" w14:textId="77777777">
            <w:pPr>
              <w:spacing w:after="0"/>
              <w:rPr>
                <w:rFonts w:ascii="Times New Roman" w:hAnsi="Times New Roman"/>
                <w:b/>
                <w:bCs/>
                <w:color w:val="FF0000"/>
              </w:rPr>
            </w:pPr>
            <w:r w:rsidRPr="1C47951B">
              <w:rPr>
                <w:rFonts w:ascii="Times New Roman" w:hAnsi="Times New Roman"/>
                <w:b/>
                <w:bCs/>
                <w:color w:val="FF0000"/>
                <w:sz w:val="24"/>
                <w:szCs w:val="24"/>
              </w:rPr>
              <w:t>Revised!</w:t>
            </w:r>
          </w:p>
          <w:p w:rsidR="00AD09D8" w:rsidRPr="006376C8" w:rsidP="009135EF" w14:paraId="2554477C" w14:textId="138A95F1">
            <w:pPr>
              <w:spacing w:after="0"/>
              <w:rPr>
                <w:rFonts w:ascii="Times New Roman" w:hAnsi="Times New Roman"/>
                <w:b/>
                <w:bCs/>
                <w:sz w:val="24"/>
                <w:szCs w:val="24"/>
              </w:rPr>
            </w:pPr>
          </w:p>
        </w:tc>
        <w:tc>
          <w:tcPr>
            <w:tcW w:w="6884" w:type="dxa"/>
            <w:gridSpan w:val="4"/>
          </w:tcPr>
          <w:p w:rsidR="00293052" w:rsidRPr="006376C8" w:rsidP="009F03E9" w14:paraId="2D4725BB" w14:textId="77777777">
            <w:pPr>
              <w:numPr>
                <w:ilvl w:val="0"/>
                <w:numId w:val="4"/>
              </w:numPr>
              <w:spacing w:after="0"/>
              <w:rPr>
                <w:rFonts w:ascii="Times New Roman" w:hAnsi="Times New Roman"/>
                <w:b/>
                <w:bCs/>
                <w:sz w:val="24"/>
                <w:szCs w:val="24"/>
              </w:rPr>
            </w:pPr>
            <w:r>
              <w:rPr>
                <w:rFonts w:ascii="Times New Roman" w:hAnsi="Times New Roman"/>
                <w:sz w:val="24"/>
                <w:szCs w:val="24"/>
              </w:rPr>
              <w:t>Science</w:t>
            </w:r>
            <w:r w:rsidRPr="006376C8">
              <w:rPr>
                <w:rFonts w:ascii="Times New Roman" w:hAnsi="Times New Roman"/>
                <w:sz w:val="24"/>
                <w:szCs w:val="24"/>
              </w:rPr>
              <w:t xml:space="preserve"> </w:t>
            </w:r>
            <w:r>
              <w:rPr>
                <w:rFonts w:ascii="Times New Roman" w:hAnsi="Times New Roman"/>
                <w:sz w:val="24"/>
                <w:szCs w:val="24"/>
              </w:rPr>
              <w:t xml:space="preserve">(Classes and </w:t>
            </w:r>
            <w:r w:rsidRPr="006376C8">
              <w:rPr>
                <w:rFonts w:ascii="Times New Roman" w:hAnsi="Times New Roman"/>
                <w:sz w:val="24"/>
                <w:szCs w:val="24"/>
              </w:rPr>
              <w:t>Course Enrollment)</w:t>
            </w:r>
          </w:p>
          <w:p w:rsidR="00293052" w:rsidP="009F03E9" w14:paraId="1D7F4DEE" w14:textId="5A6D329C">
            <w:pPr>
              <w:numPr>
                <w:ilvl w:val="0"/>
                <w:numId w:val="4"/>
              </w:numPr>
              <w:spacing w:after="0"/>
              <w:rPr>
                <w:rFonts w:ascii="Times New Roman" w:hAnsi="Times New Roman"/>
                <w:sz w:val="24"/>
                <w:szCs w:val="24"/>
              </w:rPr>
            </w:pPr>
            <w:r>
              <w:rPr>
                <w:rFonts w:ascii="Times New Roman" w:hAnsi="Times New Roman"/>
                <w:sz w:val="24"/>
                <w:szCs w:val="24"/>
              </w:rPr>
              <w:t>EL Status (Only)</w:t>
            </w:r>
          </w:p>
          <w:p w:rsidR="00293052" w:rsidRPr="006376C8" w:rsidP="009F03E9" w14:paraId="37DD5284" w14:textId="178985C3">
            <w:pPr>
              <w:numPr>
                <w:ilvl w:val="0"/>
                <w:numId w:val="4"/>
              </w:numPr>
              <w:spacing w:after="0"/>
              <w:rPr>
                <w:rFonts w:ascii="Times New Roman" w:hAnsi="Times New Roman"/>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sidRPr="004E0201">
              <w:rPr>
                <w:rFonts w:ascii="Times New Roman" w:hAnsi="Times New Roman"/>
                <w:sz w:val="24"/>
                <w:szCs w:val="24"/>
              </w:rPr>
              <w:t>Sex (Membership)</w:t>
            </w:r>
            <w:r>
              <w:rPr>
                <w:rFonts w:ascii="Times New Roman" w:hAnsi="Times New Roman"/>
                <w:sz w:val="24"/>
                <w:szCs w:val="24"/>
              </w:rPr>
              <w:t>—</w:t>
            </w:r>
            <w:r w:rsidR="00E01BF6">
              <w:rPr>
                <w:rFonts w:ascii="Times New Roman" w:hAnsi="Times New Roman"/>
                <w:sz w:val="24"/>
                <w:szCs w:val="24"/>
              </w:rPr>
              <w:t>Expanded</w:t>
            </w:r>
          </w:p>
        </w:tc>
      </w:tr>
    </w:tbl>
    <w:p w:rsidR="002E0BCF" w:rsidP="29BC0BC7" w14:paraId="641EC713" w14:textId="11F785FC">
      <w:pPr>
        <w:spacing w:after="0" w:line="240" w:lineRule="auto"/>
        <w:rPr>
          <w:b/>
          <w:bCs/>
        </w:rPr>
      </w:pPr>
    </w:p>
    <w:p w:rsidR="002E0BCF" w:rsidP="00BB5265" w14:paraId="12BA2F8F" w14:textId="77777777">
      <w:pPr>
        <w:spacing w:after="0" w:line="240" w:lineRule="auto"/>
        <w:rPr>
          <w:b/>
          <w:bCs/>
          <w:sz w:val="24"/>
          <w:szCs w:val="24"/>
        </w:rPr>
      </w:pPr>
    </w:p>
    <w:p w:rsidR="29BC0BC7" w:rsidP="29BC0BC7" w14:paraId="5A68FCAD" w14:textId="560B4C79">
      <w:pPr>
        <w:spacing w:after="0" w:line="240" w:lineRule="auto"/>
        <w:rPr>
          <w:b/>
          <w:bCs/>
        </w:rPr>
      </w:pPr>
    </w:p>
    <w:p w:rsidR="29BC0BC7" w:rsidP="29BC0BC7" w14:paraId="09DCD17C" w14:textId="4321BA0B">
      <w:pPr>
        <w:spacing w:after="0" w:line="240" w:lineRule="auto"/>
        <w:rPr>
          <w:b/>
          <w:bCs/>
        </w:rPr>
      </w:pPr>
    </w:p>
    <w:p w:rsidR="29BC0BC7" w:rsidP="29BC0BC7" w14:paraId="28D5A3E0" w14:textId="3E6797CC">
      <w:pPr>
        <w:spacing w:after="0" w:line="240" w:lineRule="auto"/>
        <w:rPr>
          <w:b/>
          <w:bCs/>
        </w:rPr>
      </w:pPr>
    </w:p>
    <w:p w:rsidR="29BC0BC7" w:rsidP="29BC0BC7" w14:paraId="299E3054" w14:textId="3C45D8D4">
      <w:pPr>
        <w:spacing w:after="0" w:line="240" w:lineRule="auto"/>
        <w:rPr>
          <w:b/>
          <w:bCs/>
        </w:rPr>
      </w:pPr>
    </w:p>
    <w:p w:rsidR="29BC0BC7" w:rsidP="29BC0BC7" w14:paraId="76ADC99D" w14:textId="495B97C5">
      <w:pPr>
        <w:spacing w:after="0" w:line="240" w:lineRule="auto"/>
        <w:rPr>
          <w:b/>
          <w:bCs/>
        </w:rPr>
      </w:pPr>
    </w:p>
    <w:p w:rsidR="29BC0BC7" w:rsidP="29BC0BC7" w14:paraId="4A0CE833" w14:textId="47482050">
      <w:pPr>
        <w:spacing w:after="0" w:line="240" w:lineRule="auto"/>
        <w:rPr>
          <w:b/>
          <w:bCs/>
        </w:rPr>
      </w:pPr>
    </w:p>
    <w:p w:rsidR="29BC0BC7" w:rsidP="29BC0BC7" w14:paraId="6541B8A7" w14:textId="5C60085E">
      <w:pPr>
        <w:spacing w:after="0" w:line="240" w:lineRule="auto"/>
        <w:rPr>
          <w:b/>
          <w:bCs/>
        </w:rPr>
      </w:pPr>
    </w:p>
    <w:p w:rsidR="29BC0BC7" w:rsidP="29BC0BC7" w14:paraId="6CEEEC1C" w14:textId="2C792C5F">
      <w:pPr>
        <w:spacing w:after="0" w:line="240" w:lineRule="auto"/>
        <w:rPr>
          <w:b/>
          <w:bCs/>
        </w:rPr>
      </w:pPr>
    </w:p>
    <w:p w:rsidR="29BC0BC7" w:rsidP="29BC0BC7" w14:paraId="38890DDC" w14:textId="77FA7C08">
      <w:pPr>
        <w:spacing w:after="0" w:line="240" w:lineRule="auto"/>
        <w:rPr>
          <w:b/>
          <w:bCs/>
        </w:rPr>
      </w:pPr>
    </w:p>
    <w:p w:rsidR="29BC0BC7" w:rsidP="29BC0BC7" w14:paraId="6055BF47" w14:textId="04E54B13">
      <w:pPr>
        <w:spacing w:after="0" w:line="240" w:lineRule="auto"/>
        <w:rPr>
          <w:b/>
          <w:bCs/>
        </w:rPr>
      </w:pPr>
    </w:p>
    <w:p w:rsidR="29BC0BC7" w:rsidP="29BC0BC7" w14:paraId="0B7C6CB7" w14:textId="002AFD01">
      <w:pPr>
        <w:spacing w:after="0" w:line="240" w:lineRule="auto"/>
        <w:rPr>
          <w:b/>
          <w:bCs/>
        </w:rPr>
      </w:pPr>
    </w:p>
    <w:p w:rsidR="29BC0BC7" w:rsidP="29BC0BC7" w14:paraId="63174783" w14:textId="7900F2E4">
      <w:pPr>
        <w:spacing w:after="0" w:line="240" w:lineRule="auto"/>
        <w:rPr>
          <w:b/>
          <w:bCs/>
        </w:rPr>
      </w:pPr>
    </w:p>
    <w:p w:rsidR="29BC0BC7" w:rsidP="29BC0BC7" w14:paraId="1AB42B9D" w14:textId="6D6BA4D6">
      <w:pPr>
        <w:spacing w:after="0" w:line="240" w:lineRule="auto"/>
        <w:rPr>
          <w:b/>
          <w:bCs/>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813"/>
        <w:gridCol w:w="1514"/>
      </w:tblGrid>
      <w:tr w14:paraId="005320E1" w14:textId="77777777" w:rsidTr="00857360">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836" w:type="dxa"/>
            <w:gridSpan w:val="4"/>
            <w:tcBorders>
              <w:top w:val="single" w:sz="4" w:space="0" w:color="auto"/>
            </w:tcBorders>
            <w:shd w:val="clear" w:color="auto" w:fill="4F81BD"/>
          </w:tcPr>
          <w:p w:rsidR="0060126C" w:rsidRPr="006376C8" w:rsidP="00080EDB" w14:paraId="5352907F" w14:textId="77777777">
            <w:pPr>
              <w:spacing w:after="0"/>
              <w:rPr>
                <w:rFonts w:ascii="Times New Roman" w:hAnsi="Times New Roman"/>
                <w:b/>
                <w:bCs/>
                <w:color w:val="FFFFFF"/>
                <w:sz w:val="24"/>
                <w:szCs w:val="24"/>
              </w:rPr>
            </w:pPr>
            <w:r>
              <w:rPr>
                <w:sz w:val="24"/>
                <w:szCs w:val="24"/>
              </w:rPr>
              <w:br w:type="page"/>
            </w:r>
            <w:r w:rsidRPr="006376C8">
              <w:rPr>
                <w:rFonts w:ascii="Times New Roman" w:hAnsi="Times New Roman"/>
                <w:b/>
                <w:bCs/>
                <w:color w:val="FFFFFF"/>
                <w:sz w:val="24"/>
                <w:szCs w:val="24"/>
              </w:rPr>
              <w:t xml:space="preserve">Group Name:    </w:t>
            </w:r>
            <w:r>
              <w:rPr>
                <w:rFonts w:ascii="Times New Roman" w:hAnsi="Times New Roman"/>
                <w:b/>
                <w:color w:val="FFFFFF"/>
                <w:sz w:val="24"/>
                <w:szCs w:val="24"/>
              </w:rPr>
              <w:t xml:space="preserve">Security staff </w:t>
            </w:r>
            <w:r w:rsidR="00532573">
              <w:rPr>
                <w:rFonts w:ascii="Times New Roman" w:hAnsi="Times New Roman"/>
                <w:b/>
                <w:bCs/>
                <w:color w:val="FFFFFF"/>
                <w:sz w:val="24"/>
                <w:szCs w:val="24"/>
              </w:rPr>
              <w:t xml:space="preserve">(FTE) table </w:t>
            </w:r>
          </w:p>
        </w:tc>
        <w:tc>
          <w:tcPr>
            <w:tcW w:w="1514" w:type="dxa"/>
            <w:tcBorders>
              <w:top w:val="single" w:sz="4" w:space="0" w:color="auto"/>
            </w:tcBorders>
            <w:shd w:val="clear" w:color="auto" w:fill="4F81BD"/>
          </w:tcPr>
          <w:p w:rsidR="0060126C" w:rsidRPr="006376C8" w:rsidP="00371672" w14:paraId="217E2B62"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975</w:t>
            </w:r>
          </w:p>
        </w:tc>
      </w:tr>
      <w:tr w14:paraId="384DA909" w14:textId="77777777" w:rsidTr="00857360">
        <w:tblPrEx>
          <w:tblW w:w="0" w:type="auto"/>
          <w:tblLook w:val="00A0"/>
        </w:tblPrEx>
        <w:tc>
          <w:tcPr>
            <w:tcW w:w="2649" w:type="dxa"/>
          </w:tcPr>
          <w:p w:rsidR="0060126C" w:rsidRPr="006376C8" w:rsidP="0073547A" w14:paraId="1CD000E8"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01" w:type="dxa"/>
            <w:gridSpan w:val="4"/>
          </w:tcPr>
          <w:p w:rsidR="0060126C" w:rsidRPr="006376C8" w:rsidP="0073547A" w14:paraId="72BF8491" w14:textId="77777777">
            <w:pPr>
              <w:spacing w:after="0" w:line="240" w:lineRule="auto"/>
              <w:ind w:left="8"/>
              <w:rPr>
                <w:rFonts w:ascii="Times New Roman" w:hAnsi="Times New Roman"/>
                <w:bCs/>
                <w:sz w:val="24"/>
                <w:szCs w:val="24"/>
              </w:rPr>
            </w:pPr>
            <w:r w:rsidRPr="006376C8">
              <w:rPr>
                <w:rFonts w:ascii="Times New Roman" w:hAnsi="Times New Roman"/>
                <w:sz w:val="24"/>
                <w:szCs w:val="24"/>
              </w:rPr>
              <w:t>The number of</w:t>
            </w:r>
            <w:r>
              <w:rPr>
                <w:rFonts w:ascii="Times New Roman" w:hAnsi="Times New Roman"/>
                <w:sz w:val="24"/>
                <w:szCs w:val="24"/>
              </w:rPr>
              <w:t xml:space="preserve"> </w:t>
            </w:r>
            <w:r w:rsidRPr="006376C8">
              <w:rPr>
                <w:rFonts w:ascii="Times New Roman" w:hAnsi="Times New Roman"/>
                <w:sz w:val="24"/>
                <w:szCs w:val="24"/>
              </w:rPr>
              <w:t>full-time equivalent (FTE)</w:t>
            </w:r>
            <w:r>
              <w:rPr>
                <w:rFonts w:ascii="Times New Roman" w:hAnsi="Times New Roman"/>
                <w:sz w:val="24"/>
                <w:szCs w:val="24"/>
              </w:rPr>
              <w:t xml:space="preserve"> school security staff.</w:t>
            </w:r>
          </w:p>
        </w:tc>
      </w:tr>
      <w:tr w14:paraId="3CCA6812" w14:textId="77777777" w:rsidTr="00857360">
        <w:tblPrEx>
          <w:tblW w:w="0" w:type="auto"/>
          <w:tblLook w:val="00A0"/>
        </w:tblPrEx>
        <w:tc>
          <w:tcPr>
            <w:tcW w:w="2649" w:type="dxa"/>
          </w:tcPr>
          <w:p w:rsidR="0060126C" w:rsidRPr="006376C8" w:rsidP="0073547A" w14:paraId="165A8993"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701" w:type="dxa"/>
            <w:gridSpan w:val="4"/>
          </w:tcPr>
          <w:p w:rsidR="0060126C" w:rsidRPr="006376C8" w:rsidP="00B56622" w14:paraId="2A5C94EF" w14:textId="77777777">
            <w:pPr>
              <w:pStyle w:val="ListParagraph"/>
              <w:numPr>
                <w:ilvl w:val="0"/>
                <w:numId w:val="22"/>
              </w:numPr>
              <w:spacing w:after="0"/>
              <w:rPr>
                <w:rFonts w:ascii="Times New Roman" w:hAnsi="Times New Roman"/>
                <w:b/>
                <w:bCs/>
                <w:sz w:val="24"/>
                <w:szCs w:val="24"/>
              </w:rPr>
            </w:pPr>
            <w:r>
              <w:rPr>
                <w:rFonts w:ascii="Times New Roman" w:hAnsi="Times New Roman"/>
                <w:sz w:val="24"/>
                <w:szCs w:val="24"/>
              </w:rPr>
              <w:t>Decimal</w:t>
            </w:r>
            <w:r w:rsidRPr="006376C8">
              <w:rPr>
                <w:rFonts w:ascii="Times New Roman" w:hAnsi="Times New Roman"/>
                <w:sz w:val="24"/>
                <w:szCs w:val="24"/>
              </w:rPr>
              <w:t xml:space="preserve"> </w:t>
            </w:r>
            <w:r>
              <w:rPr>
                <w:rFonts w:ascii="Times New Roman" w:hAnsi="Times New Roman"/>
                <w:sz w:val="24"/>
                <w:szCs w:val="24"/>
              </w:rPr>
              <w:t>(</w:t>
            </w:r>
            <w:r w:rsidRPr="006376C8">
              <w:rPr>
                <w:rFonts w:ascii="Times New Roman" w:hAnsi="Times New Roman"/>
                <w:sz w:val="24"/>
                <w:szCs w:val="24"/>
              </w:rPr>
              <w:t xml:space="preserve">to two </w:t>
            </w:r>
            <w:r>
              <w:rPr>
                <w:rFonts w:ascii="Times New Roman" w:hAnsi="Times New Roman"/>
                <w:sz w:val="24"/>
                <w:szCs w:val="24"/>
              </w:rPr>
              <w:t xml:space="preserve">decimal </w:t>
            </w:r>
            <w:r w:rsidRPr="006376C8">
              <w:rPr>
                <w:rFonts w:ascii="Times New Roman" w:hAnsi="Times New Roman"/>
                <w:sz w:val="24"/>
                <w:szCs w:val="24"/>
              </w:rPr>
              <w:t>places</w:t>
            </w:r>
            <w:r>
              <w:rPr>
                <w:rFonts w:ascii="Times New Roman" w:hAnsi="Times New Roman"/>
                <w:sz w:val="24"/>
                <w:szCs w:val="24"/>
              </w:rPr>
              <w:t>)</w:t>
            </w:r>
          </w:p>
        </w:tc>
      </w:tr>
      <w:tr w14:paraId="3878A314" w14:textId="77777777" w:rsidTr="00857360">
        <w:tblPrEx>
          <w:tblW w:w="0" w:type="auto"/>
          <w:tblLook w:val="00A0"/>
        </w:tblPrEx>
        <w:tc>
          <w:tcPr>
            <w:tcW w:w="2649" w:type="dxa"/>
          </w:tcPr>
          <w:p w:rsidR="0060126C" w:rsidRPr="006376C8" w:rsidP="0073547A" w14:paraId="3C074CD0" w14:textId="77777777">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701" w:type="dxa"/>
            <w:gridSpan w:val="4"/>
          </w:tcPr>
          <w:p w:rsidR="0060126C" w:rsidRPr="00A7736D" w:rsidP="00334021" w14:paraId="7F1A8BF8" w14:textId="77777777">
            <w:pPr>
              <w:spacing w:after="0"/>
              <w:rPr>
                <w:rFonts w:ascii="Times New Roman" w:hAnsi="Times New Roman"/>
                <w:sz w:val="24"/>
                <w:szCs w:val="24"/>
              </w:rPr>
            </w:pPr>
            <w:r w:rsidRPr="00DF6DE4">
              <w:rPr>
                <w:rFonts w:ascii="Times New Roman" w:hAnsi="Times New Roman"/>
                <w:sz w:val="24"/>
                <w:szCs w:val="24"/>
              </w:rPr>
              <w:t xml:space="preserve">Regular School Year </w:t>
            </w:r>
          </w:p>
        </w:tc>
      </w:tr>
      <w:tr w14:paraId="25E4CF22" w14:textId="77777777" w:rsidTr="00857360">
        <w:tblPrEx>
          <w:tblW w:w="0" w:type="auto"/>
          <w:tblLook w:val="00A0"/>
        </w:tblPrEx>
        <w:tc>
          <w:tcPr>
            <w:tcW w:w="2649" w:type="dxa"/>
          </w:tcPr>
          <w:p w:rsidR="0060126C" w:rsidRPr="00516183" w:rsidP="0073547A" w14:paraId="07150505" w14:textId="77777777">
            <w:pPr>
              <w:spacing w:after="0"/>
              <w:rPr>
                <w:rFonts w:ascii="Times New Roman" w:hAnsi="Times New Roman"/>
                <w:b/>
                <w:bCs/>
                <w:sz w:val="24"/>
                <w:szCs w:val="24"/>
              </w:rPr>
            </w:pPr>
            <w:r w:rsidRPr="00516183">
              <w:rPr>
                <w:rFonts w:ascii="Times New Roman" w:hAnsi="Times New Roman"/>
                <w:b/>
                <w:sz w:val="24"/>
                <w:szCs w:val="24"/>
              </w:rPr>
              <w:t>Reporting Levels</w:t>
            </w:r>
          </w:p>
        </w:tc>
        <w:tc>
          <w:tcPr>
            <w:tcW w:w="2048" w:type="dxa"/>
          </w:tcPr>
          <w:p w:rsidR="0060126C" w:rsidRPr="006376C8" w:rsidP="0073547A" w14:paraId="4C6E409F"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26" w:type="dxa"/>
          </w:tcPr>
          <w:p w:rsidR="0060126C" w:rsidRPr="006376C8" w:rsidP="0073547A" w14:paraId="3CB1E941"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p>
        </w:tc>
        <w:tc>
          <w:tcPr>
            <w:tcW w:w="2327" w:type="dxa"/>
            <w:gridSpan w:val="2"/>
          </w:tcPr>
          <w:p w:rsidR="0060126C" w:rsidRPr="006376C8" w:rsidP="0073547A" w14:paraId="104E461F"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708ED353" w14:textId="77777777" w:rsidTr="00857360">
        <w:tblPrEx>
          <w:tblW w:w="0" w:type="auto"/>
          <w:tblLook w:val="00A0"/>
        </w:tblPrEx>
        <w:tc>
          <w:tcPr>
            <w:tcW w:w="2649" w:type="dxa"/>
          </w:tcPr>
          <w:p w:rsidR="0060126C" w:rsidRPr="006376C8" w:rsidP="0073547A" w14:paraId="55EB03D9" w14:textId="29405315">
            <w:pPr>
              <w:spacing w:after="0"/>
              <w:rPr>
                <w:rFonts w:ascii="Times New Roman" w:hAnsi="Times New Roman"/>
                <w:b/>
                <w:bCs/>
                <w:sz w:val="24"/>
                <w:szCs w:val="24"/>
              </w:rPr>
            </w:pPr>
            <w:r>
              <w:rPr>
                <w:rFonts w:ascii="Times New Roman" w:hAnsi="Times New Roman"/>
                <w:b/>
                <w:bCs/>
                <w:sz w:val="24"/>
                <w:szCs w:val="24"/>
              </w:rPr>
              <w:t>Education Unit Total</w:t>
            </w:r>
          </w:p>
        </w:tc>
        <w:tc>
          <w:tcPr>
            <w:tcW w:w="6701" w:type="dxa"/>
            <w:gridSpan w:val="4"/>
          </w:tcPr>
          <w:p w:rsidR="0060126C" w:rsidRPr="006376C8" w:rsidP="0073547A" w14:paraId="6A12DC00" w14:textId="77777777">
            <w:pPr>
              <w:spacing w:after="0"/>
              <w:rPr>
                <w:b/>
                <w:bCs/>
                <w:sz w:val="24"/>
                <w:szCs w:val="24"/>
              </w:rPr>
            </w:pPr>
            <w:r w:rsidRPr="006376C8">
              <w:rPr>
                <w:rFonts w:ascii="Wingdings 2" w:eastAsia="Wingdings 2" w:hAnsi="Wingdings 2" w:cs="Wingdings 2"/>
                <w:bCs/>
                <w:sz w:val="24"/>
                <w:szCs w:val="24"/>
              </w:rPr>
              <w:t>£</w:t>
            </w:r>
            <w:r w:rsidRPr="006376C8">
              <w:rPr>
                <w:bCs/>
                <w:sz w:val="24"/>
                <w:szCs w:val="24"/>
              </w:rPr>
              <w:t xml:space="preserve">  </w:t>
            </w:r>
          </w:p>
        </w:tc>
      </w:tr>
      <w:tr w14:paraId="5D9E7D6B" w14:textId="77777777" w:rsidTr="00857360">
        <w:tblPrEx>
          <w:tblW w:w="0" w:type="auto"/>
          <w:tblLook w:val="00A0"/>
        </w:tblPrEx>
        <w:tc>
          <w:tcPr>
            <w:tcW w:w="2649" w:type="dxa"/>
          </w:tcPr>
          <w:p w:rsidR="0060126C" w:rsidRPr="006376C8" w:rsidP="0073547A" w14:paraId="324E0380" w14:textId="77777777">
            <w:pPr>
              <w:spacing w:after="0"/>
              <w:rPr>
                <w:rFonts w:ascii="Times New Roman" w:hAnsi="Times New Roman"/>
                <w:b/>
                <w:bCs/>
                <w:sz w:val="24"/>
                <w:szCs w:val="24"/>
              </w:rPr>
            </w:pPr>
            <w:r w:rsidRPr="006376C8">
              <w:rPr>
                <w:rFonts w:ascii="Times New Roman" w:hAnsi="Times New Roman"/>
                <w:b/>
                <w:bCs/>
                <w:sz w:val="24"/>
                <w:szCs w:val="24"/>
              </w:rPr>
              <w:t>Comment</w:t>
            </w:r>
            <w:r w:rsidR="0094683D">
              <w:rPr>
                <w:rFonts w:ascii="Times New Roman" w:hAnsi="Times New Roman"/>
                <w:b/>
                <w:bCs/>
                <w:sz w:val="24"/>
                <w:szCs w:val="24"/>
              </w:rPr>
              <w:t xml:space="preserve"> </w:t>
            </w:r>
          </w:p>
        </w:tc>
        <w:tc>
          <w:tcPr>
            <w:tcW w:w="6701" w:type="dxa"/>
            <w:gridSpan w:val="4"/>
          </w:tcPr>
          <w:p w:rsidR="0060126C" w:rsidP="0073547A" w14:paraId="4A819693" w14:textId="77777777">
            <w:pPr>
              <w:spacing w:after="0"/>
              <w:rPr>
                <w:rFonts w:ascii="Times New Roman" w:hAnsi="Times New Roman"/>
                <w:sz w:val="24"/>
                <w:szCs w:val="24"/>
              </w:rPr>
            </w:pPr>
            <w:r w:rsidRPr="002926A6">
              <w:rPr>
                <w:rFonts w:ascii="Times New Roman" w:hAnsi="Times New Roman"/>
                <w:sz w:val="24"/>
                <w:szCs w:val="24"/>
              </w:rPr>
              <w:t xml:space="preserve">Include staff for preschool, </w:t>
            </w:r>
            <w:r w:rsidRPr="002926A6" w:rsidR="009F1A92">
              <w:rPr>
                <w:rFonts w:ascii="Times New Roman" w:hAnsi="Times New Roman"/>
                <w:sz w:val="24"/>
                <w:szCs w:val="24"/>
              </w:rPr>
              <w:t xml:space="preserve">grades </w:t>
            </w:r>
            <w:r w:rsidRPr="002926A6">
              <w:rPr>
                <w:rFonts w:ascii="Times New Roman" w:hAnsi="Times New Roman"/>
                <w:sz w:val="24"/>
                <w:szCs w:val="24"/>
              </w:rPr>
              <w:t>K-12, and comparable ungraded levels, regardless of how staff were funded (i.e., federal, state, and/or local funds).</w:t>
            </w:r>
          </w:p>
          <w:p w:rsidR="00A47314" w:rsidP="0073547A" w14:paraId="687A6C5A" w14:textId="77777777">
            <w:pPr>
              <w:spacing w:after="0"/>
              <w:rPr>
                <w:rFonts w:ascii="Times New Roman" w:hAnsi="Times New Roman"/>
                <w:sz w:val="24"/>
                <w:szCs w:val="24"/>
              </w:rPr>
            </w:pPr>
          </w:p>
          <w:p w:rsidR="00A47314" w:rsidRPr="006376C8" w:rsidP="0073547A" w14:paraId="3B9BA890" w14:textId="77777777">
            <w:pPr>
              <w:spacing w:after="0"/>
              <w:rPr>
                <w:rFonts w:ascii="Times New Roman" w:hAnsi="Times New Roman"/>
                <w:sz w:val="24"/>
                <w:szCs w:val="24"/>
              </w:rPr>
            </w:pPr>
            <w:r w:rsidRPr="001B4416">
              <w:rPr>
                <w:rFonts w:ascii="Times New Roman" w:hAnsi="Times New Roman"/>
                <w:sz w:val="24"/>
                <w:szCs w:val="24"/>
              </w:rPr>
              <w:t>Full-time equivalent (FTE)</w:t>
            </w:r>
            <w:r>
              <w:rPr>
                <w:rFonts w:ascii="Times New Roman" w:hAnsi="Times New Roman"/>
                <w:sz w:val="24"/>
                <w:szCs w:val="24"/>
              </w:rPr>
              <w:t xml:space="preserve"> – FTE</w:t>
            </w:r>
            <w:r w:rsidRPr="001B4416">
              <w:rPr>
                <w:rFonts w:ascii="Times New Roman" w:hAnsi="Times New Roman"/>
                <w:sz w:val="24"/>
                <w:szCs w:val="24"/>
              </w:rPr>
              <w:t xml:space="preserve"> is a unit that indicates the workload of an employed person in a way that makes workloads comparable across various contexts.  FTE is used to measure a worker’s service in a place (e.g., school).  FTE is the number of total hours the person is expected to work divided by the maximum number of compensable hours in a full-time schedule.  An FTE of 1.00 means that the person is equivalent to a full-time worker, while an FTE of 0.50 signals that the worker is only half-time.</w:t>
            </w:r>
          </w:p>
        </w:tc>
      </w:tr>
      <w:tr w14:paraId="6CA36607" w14:textId="77777777" w:rsidTr="00857360">
        <w:tblPrEx>
          <w:tblW w:w="0" w:type="auto"/>
          <w:tblLook w:val="00A0"/>
        </w:tblPrEx>
        <w:tc>
          <w:tcPr>
            <w:tcW w:w="2649" w:type="dxa"/>
          </w:tcPr>
          <w:p w:rsidR="0060126C" w:rsidRPr="006376C8" w:rsidP="0073547A" w14:paraId="243E5B4C" w14:textId="77777777">
            <w:pPr>
              <w:spacing w:after="0"/>
              <w:rPr>
                <w:rFonts w:ascii="Times New Roman" w:hAnsi="Times New Roman"/>
                <w:b/>
                <w:bCs/>
                <w:sz w:val="24"/>
                <w:szCs w:val="24"/>
              </w:rPr>
            </w:pPr>
          </w:p>
        </w:tc>
        <w:tc>
          <w:tcPr>
            <w:tcW w:w="6701" w:type="dxa"/>
            <w:gridSpan w:val="4"/>
          </w:tcPr>
          <w:p w:rsidR="0060126C" w:rsidP="0073547A" w14:paraId="07413BE5" w14:textId="77777777">
            <w:pPr>
              <w:spacing w:after="0"/>
              <w:rPr>
                <w:rFonts w:ascii="Times New Roman" w:hAnsi="Times New Roman"/>
                <w:sz w:val="24"/>
                <w:szCs w:val="24"/>
              </w:rPr>
            </w:pPr>
          </w:p>
        </w:tc>
      </w:tr>
      <w:tr w14:paraId="296C110A" w14:textId="77777777" w:rsidTr="00857360">
        <w:tblPrEx>
          <w:tblW w:w="0" w:type="auto"/>
          <w:tblLook w:val="00A0"/>
        </w:tblPrEx>
        <w:tc>
          <w:tcPr>
            <w:tcW w:w="2649" w:type="dxa"/>
            <w:shd w:val="clear" w:color="auto" w:fill="4F81BD"/>
          </w:tcPr>
          <w:p w:rsidR="0060126C" w:rsidRPr="006376C8" w:rsidP="0073547A" w14:paraId="538E1054"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701" w:type="dxa"/>
            <w:gridSpan w:val="4"/>
            <w:shd w:val="clear" w:color="auto" w:fill="4F81BD"/>
          </w:tcPr>
          <w:p w:rsidR="0060126C" w:rsidRPr="006376C8" w:rsidP="0073547A" w14:paraId="0C15550A"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70DAA7D5" w14:textId="77777777" w:rsidTr="00857360">
        <w:tblPrEx>
          <w:tblW w:w="0" w:type="auto"/>
          <w:tblLook w:val="00A0"/>
        </w:tblPrEx>
        <w:tc>
          <w:tcPr>
            <w:tcW w:w="2649" w:type="dxa"/>
            <w:tcBorders>
              <w:bottom w:val="single" w:sz="4" w:space="0" w:color="auto"/>
            </w:tcBorders>
          </w:tcPr>
          <w:p w:rsidR="0060126C" w:rsidRPr="006376C8" w:rsidP="0073547A" w14:paraId="31D66D26" w14:textId="77777777">
            <w:pPr>
              <w:spacing w:after="0"/>
              <w:rPr>
                <w:rFonts w:ascii="Times New Roman" w:hAnsi="Times New Roman"/>
                <w:b/>
                <w:bCs/>
                <w:sz w:val="24"/>
                <w:szCs w:val="24"/>
              </w:rPr>
            </w:pPr>
            <w:r w:rsidRPr="006376C8">
              <w:rPr>
                <w:rFonts w:ascii="Times New Roman" w:hAnsi="Times New Roman"/>
                <w:b/>
                <w:bCs/>
                <w:sz w:val="24"/>
                <w:szCs w:val="24"/>
              </w:rPr>
              <w:t>Category Set A</w:t>
            </w:r>
            <w:r w:rsidR="0094683D">
              <w:rPr>
                <w:rFonts w:ascii="Times New Roman" w:hAnsi="Times New Roman"/>
                <w:b/>
                <w:bCs/>
                <w:sz w:val="24"/>
                <w:szCs w:val="24"/>
              </w:rPr>
              <w:t xml:space="preserve"> </w:t>
            </w:r>
          </w:p>
        </w:tc>
        <w:tc>
          <w:tcPr>
            <w:tcW w:w="6701" w:type="dxa"/>
            <w:gridSpan w:val="4"/>
            <w:tcBorders>
              <w:bottom w:val="single" w:sz="4" w:space="0" w:color="auto"/>
            </w:tcBorders>
          </w:tcPr>
          <w:p w:rsidR="0060126C" w:rsidRPr="006376C8" w:rsidP="0073547A" w14:paraId="0A260D58" w14:textId="77777777">
            <w:pPr>
              <w:numPr>
                <w:ilvl w:val="0"/>
                <w:numId w:val="2"/>
              </w:numPr>
              <w:spacing w:after="0"/>
              <w:rPr>
                <w:rFonts w:ascii="Times New Roman" w:hAnsi="Times New Roman"/>
                <w:b/>
                <w:bCs/>
                <w:sz w:val="24"/>
                <w:szCs w:val="24"/>
              </w:rPr>
            </w:pPr>
            <w:r w:rsidRPr="00990037">
              <w:rPr>
                <w:rFonts w:ascii="Times New Roman" w:hAnsi="Times New Roman"/>
                <w:sz w:val="24"/>
                <w:szCs w:val="24"/>
              </w:rPr>
              <w:t>Security Staff Type</w:t>
            </w:r>
          </w:p>
        </w:tc>
      </w:tr>
    </w:tbl>
    <w:p w:rsidR="00856800" w14:paraId="0F657F6F" w14:textId="77777777">
      <w:pPr>
        <w:spacing w:after="0" w:line="240" w:lineRule="auto"/>
        <w:rPr>
          <w:sz w:val="24"/>
          <w:szCs w:val="24"/>
        </w:rPr>
      </w:pPr>
    </w:p>
    <w:p w:rsidR="0089380C" w14:paraId="43D66BEA" w14:textId="77777777">
      <w:pPr>
        <w:spacing w:after="0" w:line="240" w:lineRule="auto"/>
        <w:rPr>
          <w:sz w:val="24"/>
          <w:szCs w:val="24"/>
        </w:rPr>
      </w:pPr>
    </w:p>
    <w:p w:rsidR="00710D4D" w14:paraId="13F6B864" w14:textId="77777777">
      <w:pPr>
        <w:spacing w:after="0" w:line="240" w:lineRule="auto"/>
        <w:rPr>
          <w:sz w:val="24"/>
          <w:szCs w:val="24"/>
        </w:rPr>
      </w:pPr>
    </w:p>
    <w:p w:rsidR="00710D4D" w14:paraId="7B0C99A2" w14:textId="77777777">
      <w:pPr>
        <w:spacing w:after="0" w:line="240" w:lineRule="auto"/>
        <w:rPr>
          <w:sz w:val="24"/>
          <w:szCs w:val="24"/>
        </w:rPr>
      </w:pPr>
    </w:p>
    <w:p w:rsidR="00710D4D" w14:paraId="2D6EDCBB" w14:textId="77777777">
      <w:pPr>
        <w:spacing w:after="0" w:line="240" w:lineRule="auto"/>
        <w:rPr>
          <w:sz w:val="24"/>
          <w:szCs w:val="24"/>
        </w:rPr>
      </w:pPr>
    </w:p>
    <w:p w:rsidR="00710D4D" w14:paraId="1116B599" w14:textId="77777777">
      <w:pPr>
        <w:spacing w:after="0" w:line="240" w:lineRule="auto"/>
        <w:rPr>
          <w:sz w:val="24"/>
          <w:szCs w:val="24"/>
        </w:rPr>
      </w:pPr>
    </w:p>
    <w:p w:rsidR="00710D4D" w14:paraId="2F4162E2" w14:textId="77777777">
      <w:pPr>
        <w:spacing w:after="0" w:line="240" w:lineRule="auto"/>
        <w:rPr>
          <w:sz w:val="24"/>
          <w:szCs w:val="24"/>
        </w:rPr>
      </w:pPr>
    </w:p>
    <w:p w:rsidR="00DD7CA2" w14:paraId="7A7B49B2" w14:textId="77777777">
      <w:pPr>
        <w:spacing w:after="0" w:line="240" w:lineRule="auto"/>
        <w:rPr>
          <w:sz w:val="24"/>
          <w:szCs w:val="24"/>
        </w:rPr>
      </w:pPr>
    </w:p>
    <w:p w:rsidR="00DD7CA2" w14:paraId="66C72A72" w14:textId="77777777">
      <w:pPr>
        <w:spacing w:after="0" w:line="240" w:lineRule="auto"/>
        <w:rPr>
          <w:sz w:val="24"/>
          <w:szCs w:val="24"/>
        </w:rPr>
      </w:pPr>
    </w:p>
    <w:p w:rsidR="00DD7CA2" w14:paraId="01B45021" w14:textId="77777777">
      <w:pPr>
        <w:spacing w:after="0" w:line="240" w:lineRule="auto"/>
        <w:rPr>
          <w:sz w:val="24"/>
          <w:szCs w:val="24"/>
        </w:rPr>
      </w:pPr>
    </w:p>
    <w:p w:rsidR="00710D4D" w14:paraId="7D72A700" w14:textId="77777777">
      <w:pPr>
        <w:spacing w:after="0" w:line="240" w:lineRule="auto"/>
        <w:rPr>
          <w:sz w:val="24"/>
          <w:szCs w:val="24"/>
        </w:rPr>
      </w:pPr>
    </w:p>
    <w:p w:rsidR="00710D4D" w14:paraId="327DA0DE" w14:textId="77777777">
      <w:pPr>
        <w:spacing w:after="0" w:line="240" w:lineRule="auto"/>
        <w:rPr>
          <w:sz w:val="24"/>
          <w:szCs w:val="24"/>
        </w:rPr>
      </w:pPr>
    </w:p>
    <w:p w:rsidR="00A770B6" w14:paraId="4FEF64D3" w14:textId="0BBF498F">
      <w:pPr>
        <w:spacing w:after="0" w:line="240" w:lineRule="auto"/>
        <w:rPr>
          <w:sz w:val="24"/>
          <w:szCs w:val="24"/>
        </w:rPr>
      </w:pPr>
    </w:p>
    <w:p w:rsidR="002E0BCF" w14:paraId="4475A6CD" w14:textId="77777777">
      <w:pPr>
        <w:spacing w:after="0" w:line="240" w:lineRule="auto"/>
        <w:rPr>
          <w:sz w:val="24"/>
          <w:szCs w:val="24"/>
        </w:rPr>
      </w:pPr>
    </w:p>
    <w:p w:rsidR="00A770B6" w14:paraId="2DFBC992" w14:textId="77777777">
      <w:pPr>
        <w:spacing w:after="0" w:line="240" w:lineRule="auto"/>
        <w:rPr>
          <w:sz w:val="24"/>
          <w:szCs w:val="24"/>
        </w:rPr>
      </w:pPr>
    </w:p>
    <w:p w:rsidR="00A770B6" w14:paraId="2F70B47E" w14:textId="77777777">
      <w:pPr>
        <w:spacing w:after="0" w:line="240" w:lineRule="auto"/>
        <w:rPr>
          <w:sz w:val="24"/>
          <w:szCs w:val="24"/>
        </w:rPr>
      </w:pPr>
    </w:p>
    <w:p w:rsidR="00A770B6" w14:paraId="11C90012" w14:textId="77777777">
      <w:pPr>
        <w:spacing w:after="0" w:line="240" w:lineRule="auto"/>
        <w:rPr>
          <w:sz w:val="24"/>
          <w:szCs w:val="24"/>
        </w:rPr>
      </w:pPr>
    </w:p>
    <w:p w:rsidR="00710D4D" w14:paraId="1891246A" w14:textId="77777777">
      <w:pPr>
        <w:spacing w:after="0" w:line="240" w:lineRule="auto"/>
        <w:rPr>
          <w:sz w:val="24"/>
          <w:szCs w:val="24"/>
        </w:rPr>
      </w:pPr>
    </w:p>
    <w:p w:rsidR="00710D4D" w14:paraId="132EC017" w14:textId="77777777">
      <w:pPr>
        <w:spacing w:after="0" w:line="240" w:lineRule="auto"/>
        <w:rPr>
          <w:sz w:val="24"/>
          <w:szCs w:val="24"/>
        </w:rPr>
      </w:pPr>
    </w:p>
    <w:p w:rsidR="00857360" w14:paraId="666CB823" w14:textId="77777777">
      <w:pPr>
        <w:spacing w:after="0" w:line="240" w:lineRule="auto"/>
        <w:rPr>
          <w:sz w:val="24"/>
          <w:szCs w:val="24"/>
        </w:rPr>
      </w:pPr>
    </w:p>
    <w:p w:rsidR="00710D4D" w14:paraId="038BF412" w14:textId="77777777">
      <w:pPr>
        <w:spacing w:after="0" w:line="240" w:lineRule="auto"/>
        <w:rPr>
          <w:sz w:val="24"/>
          <w:szCs w:val="24"/>
        </w:rPr>
      </w:pPr>
    </w:p>
    <w:p w:rsidR="00710D4D" w14:paraId="2B1F157B" w14:textId="77777777">
      <w:pPr>
        <w:spacing w:after="0" w:line="240" w:lineRule="auto"/>
        <w:rPr>
          <w:sz w:val="24"/>
          <w:szCs w:val="24"/>
        </w:rPr>
      </w:pPr>
    </w:p>
    <w:p w:rsidR="00710D4D" w:rsidP="1C47951B" w14:paraId="10A9A74A" w14:textId="53A08B93">
      <w:pPr>
        <w:spacing w:after="0" w:line="240" w:lineRule="auto"/>
        <w:rPr>
          <w:rFonts w:ascii="Times New Roman" w:hAnsi="Times New Roman"/>
          <w:b/>
          <w:bCs/>
          <w:color w:val="FF0000"/>
        </w:rPr>
      </w:pPr>
      <w:r w:rsidRPr="1C47951B">
        <w:rPr>
          <w:rFonts w:ascii="Times New Roman" w:hAnsi="Times New Roman"/>
          <w:b/>
          <w:bCs/>
          <w:color w:val="FF0000"/>
          <w:sz w:val="24"/>
          <w:szCs w:val="24"/>
        </w:rPr>
        <w:t>Revised!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442"/>
        <w:gridCol w:w="1885"/>
      </w:tblGrid>
      <w:tr w14:paraId="2C492765" w14:textId="77777777" w:rsidTr="0073547A">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42" w:type="dxa"/>
            <w:gridSpan w:val="4"/>
            <w:tcBorders>
              <w:top w:val="single" w:sz="4" w:space="0" w:color="auto"/>
            </w:tcBorders>
            <w:shd w:val="clear" w:color="auto" w:fill="4F81BD"/>
          </w:tcPr>
          <w:p w:rsidR="0089380C" w:rsidRPr="00900489" w:rsidP="0073547A" w14:paraId="57837CB3" w14:textId="77777777">
            <w:pPr>
              <w:spacing w:after="0"/>
              <w:rPr>
                <w:rFonts w:ascii="Times New Roman" w:hAnsi="Times New Roman"/>
                <w:b/>
                <w:bCs/>
                <w:color w:val="FFFFFF"/>
                <w:sz w:val="24"/>
                <w:szCs w:val="24"/>
              </w:rPr>
            </w:pPr>
            <w:r w:rsidRPr="00900489">
              <w:rPr>
                <w:rFonts w:ascii="Times New Roman" w:hAnsi="Times New Roman"/>
                <w:b/>
                <w:bCs/>
                <w:color w:val="FFFFFF"/>
                <w:sz w:val="24"/>
                <w:szCs w:val="24"/>
              </w:rPr>
              <w:t>Group Name:    Single-sex academic classes table</w:t>
            </w:r>
          </w:p>
        </w:tc>
        <w:tc>
          <w:tcPr>
            <w:tcW w:w="1934" w:type="dxa"/>
            <w:tcBorders>
              <w:top w:val="single" w:sz="4" w:space="0" w:color="auto"/>
            </w:tcBorders>
            <w:shd w:val="clear" w:color="auto" w:fill="4F81BD"/>
          </w:tcPr>
          <w:p w:rsidR="0089380C" w:rsidRPr="00900489" w:rsidP="00371672" w14:paraId="6A53CF6B" w14:textId="77777777">
            <w:pPr>
              <w:spacing w:after="0"/>
              <w:jc w:val="right"/>
              <w:rPr>
                <w:rFonts w:ascii="Times New Roman" w:hAnsi="Times New Roman"/>
                <w:b/>
                <w:bCs/>
                <w:color w:val="FFFFFF"/>
                <w:sz w:val="24"/>
                <w:szCs w:val="24"/>
              </w:rPr>
            </w:pPr>
            <w:r w:rsidRPr="00900489">
              <w:rPr>
                <w:rFonts w:ascii="Times New Roman" w:hAnsi="Times New Roman"/>
                <w:b/>
                <w:bCs/>
                <w:color w:val="FFFFFF"/>
                <w:sz w:val="24"/>
                <w:szCs w:val="24"/>
              </w:rPr>
              <w:t>DG:</w:t>
            </w:r>
            <w:r w:rsidRPr="00900489">
              <w:rPr>
                <w:rFonts w:ascii="Times New Roman" w:hAnsi="Times New Roman"/>
                <w:b/>
                <w:bCs/>
                <w:color w:val="FFFFFF"/>
                <w:sz w:val="24"/>
                <w:szCs w:val="24"/>
              </w:rPr>
              <w:t xml:space="preserve"> </w:t>
            </w:r>
            <w:r w:rsidR="00371672">
              <w:rPr>
                <w:rFonts w:ascii="Times New Roman" w:hAnsi="Times New Roman"/>
                <w:b/>
                <w:bCs/>
                <w:color w:val="FFFFFF"/>
                <w:sz w:val="24"/>
                <w:szCs w:val="24"/>
              </w:rPr>
              <w:t>976</w:t>
            </w:r>
          </w:p>
        </w:tc>
      </w:tr>
      <w:tr w14:paraId="27492B9F" w14:textId="77777777" w:rsidTr="0073547A">
        <w:tblPrEx>
          <w:tblW w:w="0" w:type="auto"/>
          <w:tblLook w:val="00A0"/>
        </w:tblPrEx>
        <w:tc>
          <w:tcPr>
            <w:tcW w:w="2692" w:type="dxa"/>
          </w:tcPr>
          <w:p w:rsidR="0089380C" w:rsidRPr="00900489" w:rsidP="0073547A" w14:paraId="6DC1CD5D" w14:textId="77777777">
            <w:pPr>
              <w:spacing w:after="0"/>
              <w:rPr>
                <w:rFonts w:ascii="Times New Roman" w:hAnsi="Times New Roman"/>
                <w:b/>
                <w:bCs/>
                <w:sz w:val="24"/>
                <w:szCs w:val="24"/>
              </w:rPr>
            </w:pPr>
            <w:r w:rsidRPr="00900489">
              <w:rPr>
                <w:rFonts w:ascii="Times New Roman" w:hAnsi="Times New Roman"/>
                <w:b/>
                <w:bCs/>
                <w:sz w:val="24"/>
                <w:szCs w:val="24"/>
              </w:rPr>
              <w:t>Definition</w:t>
            </w:r>
          </w:p>
        </w:tc>
        <w:tc>
          <w:tcPr>
            <w:tcW w:w="6884" w:type="dxa"/>
            <w:gridSpan w:val="4"/>
          </w:tcPr>
          <w:p w:rsidR="0089380C" w:rsidRPr="00900489" w:rsidP="00883C5B" w14:paraId="3EF0646B" w14:textId="77777777">
            <w:pPr>
              <w:spacing w:after="0"/>
              <w:rPr>
                <w:rFonts w:ascii="Times New Roman" w:hAnsi="Times New Roman"/>
                <w:bCs/>
                <w:sz w:val="24"/>
                <w:szCs w:val="24"/>
              </w:rPr>
            </w:pPr>
            <w:r w:rsidRPr="00900489">
              <w:rPr>
                <w:rFonts w:ascii="Times New Roman" w:hAnsi="Times New Roman"/>
                <w:sz w:val="24"/>
                <w:szCs w:val="24"/>
              </w:rPr>
              <w:t xml:space="preserve">The </w:t>
            </w:r>
            <w:r w:rsidR="00764608">
              <w:rPr>
                <w:rFonts w:ascii="Times New Roman" w:hAnsi="Times New Roman"/>
                <w:sz w:val="24"/>
                <w:szCs w:val="24"/>
              </w:rPr>
              <w:t xml:space="preserve">unduplicated </w:t>
            </w:r>
            <w:r w:rsidRPr="00900489">
              <w:rPr>
                <w:rFonts w:ascii="Times New Roman" w:hAnsi="Times New Roman"/>
                <w:sz w:val="24"/>
                <w:szCs w:val="24"/>
              </w:rPr>
              <w:t>number of academic classes in a co-educational school where only male or female students are permitted to take the class.</w:t>
            </w:r>
          </w:p>
        </w:tc>
      </w:tr>
      <w:tr w14:paraId="053D1F26" w14:textId="77777777" w:rsidTr="0073547A">
        <w:tblPrEx>
          <w:tblW w:w="0" w:type="auto"/>
          <w:tblLook w:val="00A0"/>
        </w:tblPrEx>
        <w:tc>
          <w:tcPr>
            <w:tcW w:w="2692" w:type="dxa"/>
          </w:tcPr>
          <w:p w:rsidR="0089380C" w:rsidRPr="00900489" w:rsidP="0073547A" w14:paraId="3D1B48EE" w14:textId="77777777">
            <w:pPr>
              <w:spacing w:after="0"/>
              <w:rPr>
                <w:rFonts w:ascii="Times New Roman" w:hAnsi="Times New Roman"/>
                <w:b/>
                <w:bCs/>
                <w:sz w:val="24"/>
                <w:szCs w:val="24"/>
              </w:rPr>
            </w:pPr>
            <w:r w:rsidRPr="00900489">
              <w:rPr>
                <w:rFonts w:ascii="Times New Roman" w:hAnsi="Times New Roman"/>
                <w:b/>
                <w:bCs/>
                <w:sz w:val="24"/>
                <w:szCs w:val="24"/>
              </w:rPr>
              <w:t>Permitted Values</w:t>
            </w:r>
          </w:p>
        </w:tc>
        <w:tc>
          <w:tcPr>
            <w:tcW w:w="6884" w:type="dxa"/>
            <w:gridSpan w:val="4"/>
          </w:tcPr>
          <w:p w:rsidR="0089380C" w:rsidRPr="00900489" w:rsidP="0089380C" w14:paraId="5AC9A7F4" w14:textId="77777777">
            <w:pPr>
              <w:pStyle w:val="ListParagraph"/>
              <w:numPr>
                <w:ilvl w:val="0"/>
                <w:numId w:val="2"/>
              </w:numPr>
              <w:spacing w:after="0"/>
              <w:ind w:left="368"/>
              <w:rPr>
                <w:rFonts w:ascii="Times New Roman" w:hAnsi="Times New Roman"/>
                <w:b/>
                <w:bCs/>
                <w:sz w:val="24"/>
                <w:szCs w:val="24"/>
              </w:rPr>
            </w:pPr>
            <w:r w:rsidRPr="00900489">
              <w:rPr>
                <w:rFonts w:ascii="Times New Roman" w:hAnsi="Times New Roman"/>
                <w:sz w:val="24"/>
                <w:szCs w:val="24"/>
              </w:rPr>
              <w:t xml:space="preserve">Integer </w:t>
            </w:r>
          </w:p>
        </w:tc>
      </w:tr>
      <w:tr w14:paraId="46C3DBB7" w14:textId="77777777" w:rsidTr="0073547A">
        <w:tblPrEx>
          <w:tblW w:w="0" w:type="auto"/>
          <w:tblLook w:val="00A0"/>
        </w:tblPrEx>
        <w:tc>
          <w:tcPr>
            <w:tcW w:w="2692" w:type="dxa"/>
          </w:tcPr>
          <w:p w:rsidR="0089380C" w:rsidRPr="00900489" w:rsidP="0073547A" w14:paraId="14E0B0AD" w14:textId="77777777">
            <w:pPr>
              <w:spacing w:after="0"/>
              <w:rPr>
                <w:rFonts w:ascii="Times New Roman" w:hAnsi="Times New Roman"/>
                <w:b/>
                <w:bCs/>
                <w:sz w:val="24"/>
                <w:szCs w:val="24"/>
              </w:rPr>
            </w:pPr>
            <w:r w:rsidRPr="00900489">
              <w:rPr>
                <w:rFonts w:ascii="Times New Roman" w:hAnsi="Times New Roman"/>
                <w:b/>
                <w:sz w:val="24"/>
                <w:szCs w:val="24"/>
              </w:rPr>
              <w:t>Reporting Period</w:t>
            </w:r>
            <w:r w:rsidR="0094683D">
              <w:rPr>
                <w:rFonts w:ascii="Times New Roman" w:hAnsi="Times New Roman"/>
                <w:b/>
                <w:sz w:val="24"/>
                <w:szCs w:val="24"/>
              </w:rPr>
              <w:t xml:space="preserve"> </w:t>
            </w:r>
            <w:r w:rsidRPr="00900489">
              <w:rPr>
                <w:rFonts w:ascii="Times New Roman" w:hAnsi="Times New Roman"/>
                <w:b/>
                <w:sz w:val="24"/>
                <w:szCs w:val="24"/>
              </w:rPr>
              <w:t xml:space="preserve"> </w:t>
            </w:r>
          </w:p>
        </w:tc>
        <w:tc>
          <w:tcPr>
            <w:tcW w:w="6884" w:type="dxa"/>
            <w:gridSpan w:val="4"/>
          </w:tcPr>
          <w:p w:rsidR="00F47CF9" w:rsidRPr="00900489" w:rsidP="00B56622" w14:paraId="0AE69559" w14:textId="77777777">
            <w:pPr>
              <w:pStyle w:val="ListParagraph"/>
              <w:numPr>
                <w:ilvl w:val="0"/>
                <w:numId w:val="19"/>
              </w:numPr>
              <w:spacing w:after="0"/>
              <w:ind w:left="368"/>
              <w:rPr>
                <w:rFonts w:ascii="Times New Roman" w:hAnsi="Times New Roman"/>
                <w:sz w:val="24"/>
                <w:szCs w:val="24"/>
              </w:rPr>
            </w:pPr>
            <w:r w:rsidRPr="00900489">
              <w:rPr>
                <w:rFonts w:ascii="Times New Roman" w:hAnsi="Times New Roman"/>
                <w:sz w:val="24"/>
                <w:szCs w:val="24"/>
              </w:rPr>
              <w:t>For s</w:t>
            </w:r>
            <w:r w:rsidR="00996A56">
              <w:rPr>
                <w:rFonts w:ascii="Times New Roman" w:hAnsi="Times New Roman"/>
                <w:sz w:val="24"/>
                <w:szCs w:val="24"/>
              </w:rPr>
              <w:t>chools with regular scheduling –</w:t>
            </w:r>
            <w:r w:rsidRPr="00900489">
              <w:rPr>
                <w:rFonts w:ascii="Times New Roman" w:hAnsi="Times New Roman"/>
                <w:sz w:val="24"/>
                <w:szCs w:val="24"/>
              </w:rPr>
              <w:t xml:space="preserve"> October 1 </w:t>
            </w:r>
          </w:p>
          <w:p w:rsidR="0089380C" w:rsidRPr="00900489" w:rsidP="00B56622" w14:paraId="4AFC2929" w14:textId="77777777">
            <w:pPr>
              <w:pStyle w:val="ListParagraph"/>
              <w:numPr>
                <w:ilvl w:val="0"/>
                <w:numId w:val="19"/>
              </w:numPr>
              <w:spacing w:after="0"/>
              <w:ind w:left="368"/>
              <w:rPr>
                <w:rFonts w:ascii="Times New Roman" w:hAnsi="Times New Roman"/>
                <w:sz w:val="24"/>
                <w:szCs w:val="24"/>
              </w:rPr>
            </w:pPr>
            <w:r w:rsidRPr="00900489">
              <w:rPr>
                <w:rFonts w:ascii="Times New Roman" w:hAnsi="Times New Roman"/>
                <w:sz w:val="24"/>
                <w:szCs w:val="24"/>
              </w:rPr>
              <w:t>For schools with block scheduling that allows a full-year cour</w:t>
            </w:r>
            <w:r w:rsidR="00996A56">
              <w:rPr>
                <w:rFonts w:ascii="Times New Roman" w:hAnsi="Times New Roman"/>
                <w:sz w:val="24"/>
                <w:szCs w:val="24"/>
              </w:rPr>
              <w:t>se to be taken in one semester –</w:t>
            </w:r>
            <w:r w:rsidRPr="00900489">
              <w:rPr>
                <w:rFonts w:ascii="Times New Roman" w:hAnsi="Times New Roman"/>
                <w:sz w:val="24"/>
                <w:szCs w:val="24"/>
              </w:rPr>
              <w:t xml:space="preserve"> Sum of a count taken on October 1 in the first block, and around March 1 in the second block </w:t>
            </w:r>
          </w:p>
        </w:tc>
      </w:tr>
      <w:tr w14:paraId="7EFDFA10" w14:textId="77777777" w:rsidTr="0073547A">
        <w:tblPrEx>
          <w:tblW w:w="0" w:type="auto"/>
          <w:tblLook w:val="00A0"/>
        </w:tblPrEx>
        <w:tc>
          <w:tcPr>
            <w:tcW w:w="2692" w:type="dxa"/>
          </w:tcPr>
          <w:p w:rsidR="0089380C" w:rsidRPr="00900489" w:rsidP="0073547A" w14:paraId="62D0E2CE" w14:textId="77777777">
            <w:pPr>
              <w:spacing w:after="0"/>
              <w:rPr>
                <w:rFonts w:ascii="Times New Roman" w:hAnsi="Times New Roman"/>
                <w:b/>
                <w:bCs/>
                <w:sz w:val="24"/>
                <w:szCs w:val="24"/>
              </w:rPr>
            </w:pPr>
            <w:r w:rsidRPr="00900489">
              <w:rPr>
                <w:rFonts w:ascii="Times New Roman" w:hAnsi="Times New Roman"/>
                <w:b/>
                <w:sz w:val="24"/>
                <w:szCs w:val="24"/>
              </w:rPr>
              <w:t>Reporting Levels</w:t>
            </w:r>
          </w:p>
        </w:tc>
        <w:tc>
          <w:tcPr>
            <w:tcW w:w="2096" w:type="dxa"/>
          </w:tcPr>
          <w:p w:rsidR="0089380C" w:rsidRPr="00900489" w:rsidP="0073547A" w14:paraId="0299E530" w14:textId="77777777">
            <w:pPr>
              <w:spacing w:after="0"/>
              <w:jc w:val="center"/>
              <w:rPr>
                <w:bCs/>
                <w:sz w:val="24"/>
                <w:szCs w:val="24"/>
              </w:rPr>
            </w:pPr>
            <w:r w:rsidRPr="00900489">
              <w:rPr>
                <w:rFonts w:ascii="Times New Roman" w:hAnsi="Times New Roman"/>
                <w:bCs/>
                <w:sz w:val="24"/>
                <w:szCs w:val="24"/>
              </w:rPr>
              <w:t>School</w:t>
            </w:r>
            <w:r w:rsidRPr="00900489">
              <w:rPr>
                <w:bCs/>
                <w:sz w:val="24"/>
                <w:szCs w:val="24"/>
              </w:rPr>
              <w:t xml:space="preserve">  </w:t>
            </w:r>
            <w:r w:rsidRPr="00900489">
              <w:rPr>
                <w:rFonts w:ascii="Wingdings 2" w:hAnsi="Wingdings 2"/>
                <w:bCs/>
                <w:sz w:val="24"/>
                <w:szCs w:val="24"/>
              </w:rPr>
              <w:sym w:font="Wingdings 2" w:char="F052"/>
            </w:r>
          </w:p>
        </w:tc>
        <w:tc>
          <w:tcPr>
            <w:tcW w:w="2394" w:type="dxa"/>
          </w:tcPr>
          <w:p w:rsidR="0089380C" w:rsidRPr="00900489" w:rsidP="0073547A" w14:paraId="64FA0893" w14:textId="77777777">
            <w:pPr>
              <w:spacing w:after="0"/>
              <w:jc w:val="center"/>
              <w:rPr>
                <w:bCs/>
                <w:sz w:val="24"/>
                <w:szCs w:val="24"/>
              </w:rPr>
            </w:pPr>
            <w:r w:rsidRPr="00900489">
              <w:rPr>
                <w:rFonts w:ascii="Times New Roman" w:hAnsi="Times New Roman"/>
                <w:bCs/>
                <w:sz w:val="24"/>
                <w:szCs w:val="24"/>
              </w:rPr>
              <w:t>LEA</w:t>
            </w:r>
            <w:r w:rsidRPr="00900489">
              <w:rPr>
                <w:bCs/>
                <w:sz w:val="24"/>
                <w:szCs w:val="24"/>
              </w:rPr>
              <w:t xml:space="preserve">  </w:t>
            </w:r>
            <w:r w:rsidRPr="00900489">
              <w:rPr>
                <w:rFonts w:ascii="Wingdings 2" w:eastAsia="Wingdings 2" w:hAnsi="Wingdings 2" w:cs="Wingdings 2"/>
                <w:bCs/>
                <w:sz w:val="24"/>
                <w:szCs w:val="24"/>
              </w:rPr>
              <w:t>£</w:t>
            </w:r>
            <w:r w:rsidRPr="00900489">
              <w:rPr>
                <w:bCs/>
                <w:sz w:val="24"/>
                <w:szCs w:val="24"/>
              </w:rPr>
              <w:t xml:space="preserve">  </w:t>
            </w:r>
          </w:p>
        </w:tc>
        <w:tc>
          <w:tcPr>
            <w:tcW w:w="2394" w:type="dxa"/>
            <w:gridSpan w:val="2"/>
          </w:tcPr>
          <w:p w:rsidR="0089380C" w:rsidRPr="00900489" w:rsidP="0073547A" w14:paraId="6727DAB3" w14:textId="77777777">
            <w:pPr>
              <w:spacing w:after="0"/>
              <w:jc w:val="center"/>
              <w:rPr>
                <w:bCs/>
                <w:sz w:val="24"/>
                <w:szCs w:val="24"/>
              </w:rPr>
            </w:pPr>
            <w:r w:rsidRPr="00900489">
              <w:rPr>
                <w:rFonts w:ascii="Times New Roman" w:hAnsi="Times New Roman"/>
                <w:bCs/>
                <w:sz w:val="24"/>
                <w:szCs w:val="24"/>
              </w:rPr>
              <w:t>State</w:t>
            </w:r>
            <w:r w:rsidRPr="00900489">
              <w:rPr>
                <w:bCs/>
                <w:sz w:val="24"/>
                <w:szCs w:val="24"/>
              </w:rPr>
              <w:t xml:space="preserve">  </w:t>
            </w:r>
            <w:r w:rsidRPr="00900489">
              <w:rPr>
                <w:rFonts w:ascii="Wingdings 2" w:eastAsia="Wingdings 2" w:hAnsi="Wingdings 2" w:cs="Wingdings 2"/>
                <w:bCs/>
                <w:sz w:val="24"/>
                <w:szCs w:val="24"/>
              </w:rPr>
              <w:t>£</w:t>
            </w:r>
          </w:p>
        </w:tc>
      </w:tr>
      <w:tr w14:paraId="615D40B8" w14:textId="77777777" w:rsidTr="0073547A">
        <w:tblPrEx>
          <w:tblW w:w="0" w:type="auto"/>
          <w:tblLook w:val="00A0"/>
        </w:tblPrEx>
        <w:tc>
          <w:tcPr>
            <w:tcW w:w="2692" w:type="dxa"/>
          </w:tcPr>
          <w:p w:rsidR="0089380C" w:rsidRPr="00900489" w:rsidP="0073547A" w14:paraId="706F2D5F" w14:textId="5B7955DE">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89380C" w:rsidRPr="00900489" w:rsidP="0073547A" w14:paraId="6D729F7C" w14:textId="77777777">
            <w:pPr>
              <w:spacing w:after="0"/>
              <w:rPr>
                <w:b/>
                <w:bCs/>
                <w:sz w:val="24"/>
                <w:szCs w:val="24"/>
              </w:rPr>
            </w:pPr>
            <w:r w:rsidRPr="00900489">
              <w:rPr>
                <w:rFonts w:ascii="Wingdings 2" w:eastAsia="Wingdings 2" w:hAnsi="Wingdings 2" w:cs="Wingdings 2"/>
                <w:bCs/>
                <w:sz w:val="24"/>
                <w:szCs w:val="24"/>
              </w:rPr>
              <w:t>£</w:t>
            </w:r>
          </w:p>
        </w:tc>
      </w:tr>
      <w:tr w14:paraId="6EAED0F5" w14:textId="77777777" w:rsidTr="0073547A">
        <w:tblPrEx>
          <w:tblW w:w="0" w:type="auto"/>
          <w:tblLook w:val="00A0"/>
        </w:tblPrEx>
        <w:tc>
          <w:tcPr>
            <w:tcW w:w="2692" w:type="dxa"/>
          </w:tcPr>
          <w:p w:rsidR="0089380C" w:rsidRPr="00900489" w:rsidP="00D23161" w14:paraId="5188C99B" w14:textId="77777777">
            <w:pPr>
              <w:spacing w:after="0"/>
              <w:rPr>
                <w:rFonts w:ascii="Times New Roman" w:hAnsi="Times New Roman"/>
                <w:b/>
                <w:bCs/>
                <w:sz w:val="24"/>
                <w:szCs w:val="24"/>
              </w:rPr>
            </w:pPr>
            <w:r w:rsidRPr="00900489">
              <w:rPr>
                <w:rFonts w:ascii="Times New Roman" w:hAnsi="Times New Roman"/>
                <w:b/>
                <w:bCs/>
                <w:sz w:val="24"/>
                <w:szCs w:val="24"/>
              </w:rPr>
              <w:t>Comment</w:t>
            </w:r>
            <w:r w:rsidR="0094683D">
              <w:rPr>
                <w:rFonts w:ascii="Times New Roman" w:hAnsi="Times New Roman"/>
                <w:b/>
                <w:bCs/>
                <w:sz w:val="24"/>
                <w:szCs w:val="24"/>
              </w:rPr>
              <w:t xml:space="preserve"> </w:t>
            </w:r>
          </w:p>
        </w:tc>
        <w:tc>
          <w:tcPr>
            <w:tcW w:w="6884" w:type="dxa"/>
            <w:gridSpan w:val="4"/>
          </w:tcPr>
          <w:p w:rsidR="00D23161" w:rsidRPr="00900489" w:rsidP="00D23161" w14:paraId="07AB1554" w14:textId="77777777">
            <w:pPr>
              <w:spacing w:after="0"/>
              <w:rPr>
                <w:rFonts w:ascii="Times New Roman" w:hAnsi="Times New Roman"/>
                <w:sz w:val="24"/>
                <w:szCs w:val="24"/>
              </w:rPr>
            </w:pPr>
            <w:r w:rsidRPr="00900489">
              <w:rPr>
                <w:rFonts w:ascii="Times New Roman" w:hAnsi="Times New Roman"/>
                <w:sz w:val="24"/>
                <w:szCs w:val="24"/>
              </w:rPr>
              <w:t xml:space="preserve">For co-educational schools only. </w:t>
            </w:r>
            <w:r w:rsidR="00DC47EE">
              <w:rPr>
                <w:rFonts w:ascii="Times New Roman" w:hAnsi="Times New Roman"/>
                <w:sz w:val="24"/>
                <w:szCs w:val="24"/>
              </w:rPr>
              <w:t xml:space="preserve"> </w:t>
            </w:r>
            <w:r w:rsidRPr="00900489" w:rsidR="0089380C">
              <w:rPr>
                <w:rFonts w:ascii="Times New Roman" w:hAnsi="Times New Roman"/>
                <w:sz w:val="24"/>
                <w:szCs w:val="24"/>
              </w:rPr>
              <w:t xml:space="preserve">Independent study is not </w:t>
            </w:r>
            <w:r w:rsidRPr="00900489">
              <w:rPr>
                <w:rFonts w:ascii="Times New Roman" w:hAnsi="Times New Roman"/>
                <w:sz w:val="24"/>
                <w:szCs w:val="24"/>
              </w:rPr>
              <w:t xml:space="preserve">considered </w:t>
            </w:r>
            <w:r w:rsidRPr="00900489" w:rsidR="0089380C">
              <w:rPr>
                <w:rFonts w:ascii="Times New Roman" w:hAnsi="Times New Roman"/>
                <w:sz w:val="24"/>
                <w:szCs w:val="24"/>
              </w:rPr>
              <w:t>a single-sex class.</w:t>
            </w:r>
            <w:r>
              <w:rPr>
                <w:rFonts w:ascii="Times New Roman" w:hAnsi="Times New Roman"/>
                <w:sz w:val="24"/>
                <w:szCs w:val="24"/>
              </w:rPr>
              <w:t xml:space="preserve">  Include academic classes for grades K-12, and comparable ungraded levels.</w:t>
            </w:r>
            <w:r w:rsidRPr="00900489">
              <w:t xml:space="preserve">  </w:t>
            </w:r>
          </w:p>
          <w:p w:rsidR="00A00D6C" w:rsidRPr="00900489" w:rsidP="00484D41" w14:paraId="495DFF12" w14:textId="77777777">
            <w:pPr>
              <w:spacing w:after="0"/>
              <w:rPr>
                <w:rFonts w:ascii="Times New Roman" w:hAnsi="Times New Roman"/>
                <w:sz w:val="24"/>
                <w:szCs w:val="24"/>
              </w:rPr>
            </w:pPr>
          </w:p>
          <w:p w:rsidR="00A00D6C" w:rsidP="005724A1" w14:paraId="360F4149" w14:textId="77777777">
            <w:pPr>
              <w:spacing w:after="0"/>
              <w:rPr>
                <w:rFonts w:ascii="Times New Roman" w:hAnsi="Times New Roman"/>
                <w:sz w:val="24"/>
                <w:szCs w:val="24"/>
              </w:rPr>
            </w:pPr>
            <w:r w:rsidRPr="00900489">
              <w:rPr>
                <w:rFonts w:ascii="Times New Roman" w:hAnsi="Times New Roman"/>
                <w:sz w:val="24"/>
                <w:szCs w:val="24"/>
              </w:rPr>
              <w:t>Single-sex academic class</w:t>
            </w:r>
            <w:r w:rsidR="00DC47EE">
              <w:rPr>
                <w:rFonts w:ascii="Times New Roman" w:hAnsi="Times New Roman"/>
                <w:sz w:val="24"/>
                <w:szCs w:val="24"/>
              </w:rPr>
              <w:t xml:space="preserve"> </w:t>
            </w:r>
            <w:r w:rsidR="00996A56">
              <w:rPr>
                <w:rFonts w:ascii="Times New Roman" w:hAnsi="Times New Roman"/>
                <w:sz w:val="24"/>
                <w:szCs w:val="24"/>
              </w:rPr>
              <w:t>–</w:t>
            </w:r>
            <w:r w:rsidRPr="00900489">
              <w:rPr>
                <w:rFonts w:ascii="Times New Roman" w:hAnsi="Times New Roman"/>
                <w:sz w:val="24"/>
                <w:szCs w:val="24"/>
              </w:rPr>
              <w:t xml:space="preserve"> A single-sex academic class refers to an academic class in a co-educational school where only male or </w:t>
            </w:r>
            <w:r w:rsidR="00DC47EE">
              <w:rPr>
                <w:rFonts w:ascii="Times New Roman" w:hAnsi="Times New Roman"/>
                <w:sz w:val="24"/>
                <w:szCs w:val="24"/>
              </w:rPr>
              <w:t xml:space="preserve">only </w:t>
            </w:r>
            <w:r w:rsidRPr="00900489">
              <w:rPr>
                <w:rFonts w:ascii="Times New Roman" w:hAnsi="Times New Roman"/>
                <w:sz w:val="24"/>
                <w:szCs w:val="24"/>
              </w:rPr>
              <w:t>female students are permitted to take the class.</w:t>
            </w:r>
            <w:r w:rsidR="001C1990">
              <w:rPr>
                <w:rFonts w:ascii="Times New Roman" w:hAnsi="Times New Roman"/>
                <w:sz w:val="24"/>
                <w:szCs w:val="24"/>
              </w:rPr>
              <w:t xml:space="preserve"> </w:t>
            </w:r>
            <w:r w:rsidRPr="00900489">
              <w:rPr>
                <w:rFonts w:ascii="Times New Roman" w:hAnsi="Times New Roman"/>
                <w:sz w:val="24"/>
                <w:szCs w:val="24"/>
              </w:rPr>
              <w:t xml:space="preserve"> If both male and female students are permitted to take the clas</w:t>
            </w:r>
            <w:r w:rsidRPr="00900489" w:rsidR="00465ECF">
              <w:rPr>
                <w:rFonts w:ascii="Times New Roman" w:hAnsi="Times New Roman"/>
                <w:sz w:val="24"/>
                <w:szCs w:val="24"/>
              </w:rPr>
              <w:t>s, then it is not a single-</w:t>
            </w:r>
            <w:r w:rsidRPr="00900489">
              <w:rPr>
                <w:rFonts w:ascii="Times New Roman" w:hAnsi="Times New Roman"/>
                <w:sz w:val="24"/>
                <w:szCs w:val="24"/>
              </w:rPr>
              <w:t xml:space="preserve">sex class.  A physical education class is not considered an academic class.  </w:t>
            </w:r>
          </w:p>
          <w:p w:rsidR="005724A1" w:rsidP="005724A1" w14:paraId="02486F01" w14:textId="77777777">
            <w:pPr>
              <w:spacing w:after="0"/>
              <w:rPr>
                <w:rFonts w:ascii="Times New Roman" w:hAnsi="Times New Roman"/>
                <w:sz w:val="24"/>
                <w:szCs w:val="24"/>
              </w:rPr>
            </w:pPr>
          </w:p>
          <w:p w:rsidR="005724A1" w:rsidRPr="00900489" w:rsidP="005724A1" w14:paraId="2FD738E7" w14:textId="77777777">
            <w:pPr>
              <w:spacing w:after="0"/>
              <w:rPr>
                <w:rFonts w:ascii="Times New Roman" w:hAnsi="Times New Roman"/>
                <w:sz w:val="24"/>
                <w:szCs w:val="24"/>
              </w:rPr>
            </w:pPr>
            <w:r>
              <w:rPr>
                <w:rFonts w:ascii="Times New Roman" w:hAnsi="Times New Roman"/>
                <w:sz w:val="24"/>
                <w:szCs w:val="24"/>
              </w:rPr>
              <w:t>A</w:t>
            </w:r>
            <w:r w:rsidRPr="00772F05">
              <w:rPr>
                <w:rFonts w:ascii="Times New Roman" w:hAnsi="Times New Roman"/>
                <w:sz w:val="24"/>
                <w:szCs w:val="24"/>
              </w:rPr>
              <w:t xml:space="preserve"> class should be counted as a single-sex class only if it excludes students of one sex from enrolling or otherwise participating in t</w:t>
            </w:r>
            <w:r>
              <w:rPr>
                <w:rFonts w:ascii="Times New Roman" w:hAnsi="Times New Roman"/>
                <w:sz w:val="24"/>
                <w:szCs w:val="24"/>
              </w:rPr>
              <w:t>hat class because of their sex.</w:t>
            </w:r>
            <w:r w:rsidRPr="00772F05">
              <w:rPr>
                <w:rFonts w:ascii="Times New Roman" w:hAnsi="Times New Roman"/>
                <w:sz w:val="24"/>
                <w:szCs w:val="24"/>
              </w:rPr>
              <w:t xml:space="preserve">  A class is not considered </w:t>
            </w:r>
            <w:r w:rsidRPr="00772F05">
              <w:rPr>
                <w:rFonts w:ascii="Times New Roman" w:hAnsi="Times New Roman"/>
                <w:sz w:val="24"/>
                <w:szCs w:val="24"/>
              </w:rPr>
              <w:t>single-sex</w:t>
            </w:r>
            <w:r w:rsidRPr="00772F05">
              <w:rPr>
                <w:rFonts w:ascii="Times New Roman" w:hAnsi="Times New Roman"/>
                <w:sz w:val="24"/>
                <w:szCs w:val="24"/>
              </w:rPr>
              <w:t xml:space="preserve"> so long as it is open to members of both sexes, even if students of only one sex, or a disproportionate number of students of one sex, enroll.  </w:t>
            </w:r>
          </w:p>
        </w:tc>
      </w:tr>
      <w:tr w14:paraId="5A05B9F0" w14:textId="77777777" w:rsidTr="0073547A">
        <w:tblPrEx>
          <w:tblW w:w="0" w:type="auto"/>
          <w:tblLook w:val="00A0"/>
        </w:tblPrEx>
        <w:tc>
          <w:tcPr>
            <w:tcW w:w="2692" w:type="dxa"/>
          </w:tcPr>
          <w:p w:rsidR="0089380C" w:rsidRPr="00900489" w:rsidP="0073547A" w14:paraId="43932C15" w14:textId="77777777">
            <w:pPr>
              <w:spacing w:after="0"/>
              <w:rPr>
                <w:rFonts w:ascii="Times New Roman" w:hAnsi="Times New Roman"/>
                <w:b/>
                <w:bCs/>
                <w:color w:val="FFFFFF"/>
                <w:sz w:val="24"/>
                <w:szCs w:val="24"/>
              </w:rPr>
            </w:pPr>
          </w:p>
        </w:tc>
        <w:tc>
          <w:tcPr>
            <w:tcW w:w="6884" w:type="dxa"/>
            <w:gridSpan w:val="4"/>
          </w:tcPr>
          <w:p w:rsidR="0089380C" w:rsidRPr="00900489" w:rsidP="0073547A" w14:paraId="000EFCD2" w14:textId="77777777">
            <w:pPr>
              <w:spacing w:after="0"/>
              <w:rPr>
                <w:rFonts w:ascii="Times New Roman" w:hAnsi="Times New Roman"/>
                <w:b/>
                <w:bCs/>
                <w:color w:val="FFFFFF"/>
                <w:sz w:val="24"/>
                <w:szCs w:val="24"/>
              </w:rPr>
            </w:pPr>
          </w:p>
        </w:tc>
      </w:tr>
      <w:tr w14:paraId="181730C6" w14:textId="77777777" w:rsidTr="0073547A">
        <w:tblPrEx>
          <w:tblW w:w="0" w:type="auto"/>
          <w:tblLook w:val="00A0"/>
        </w:tblPrEx>
        <w:tc>
          <w:tcPr>
            <w:tcW w:w="2692" w:type="dxa"/>
            <w:shd w:val="clear" w:color="auto" w:fill="4F81BD"/>
          </w:tcPr>
          <w:p w:rsidR="0089380C" w:rsidRPr="00900489" w:rsidP="0073547A" w14:paraId="28BB0821" w14:textId="77777777">
            <w:pPr>
              <w:spacing w:after="0"/>
              <w:rPr>
                <w:rFonts w:ascii="Times New Roman" w:hAnsi="Times New Roman"/>
                <w:b/>
                <w:bCs/>
                <w:color w:val="FFFFFF"/>
                <w:sz w:val="24"/>
                <w:szCs w:val="24"/>
              </w:rPr>
            </w:pPr>
            <w:r w:rsidRPr="00900489">
              <w:rPr>
                <w:rFonts w:ascii="Times New Roman" w:hAnsi="Times New Roman"/>
                <w:b/>
                <w:bCs/>
                <w:color w:val="FFFFFF"/>
                <w:sz w:val="24"/>
                <w:szCs w:val="24"/>
              </w:rPr>
              <w:t>CATEGORY SET</w:t>
            </w:r>
          </w:p>
        </w:tc>
        <w:tc>
          <w:tcPr>
            <w:tcW w:w="6884" w:type="dxa"/>
            <w:gridSpan w:val="4"/>
            <w:shd w:val="clear" w:color="auto" w:fill="4F81BD"/>
          </w:tcPr>
          <w:p w:rsidR="0089380C" w:rsidRPr="00900489" w:rsidP="0073547A" w14:paraId="2A33963B" w14:textId="77777777">
            <w:pPr>
              <w:spacing w:after="0"/>
              <w:rPr>
                <w:rFonts w:ascii="Times New Roman" w:hAnsi="Times New Roman"/>
                <w:b/>
                <w:bCs/>
                <w:color w:val="FFFFFF"/>
                <w:sz w:val="24"/>
                <w:szCs w:val="24"/>
              </w:rPr>
            </w:pPr>
            <w:r w:rsidRPr="00900489">
              <w:rPr>
                <w:rFonts w:ascii="Times New Roman" w:hAnsi="Times New Roman"/>
                <w:b/>
                <w:bCs/>
                <w:color w:val="FFFFFF"/>
                <w:sz w:val="24"/>
                <w:szCs w:val="24"/>
              </w:rPr>
              <w:t>DESCRIPTION</w:t>
            </w:r>
          </w:p>
        </w:tc>
      </w:tr>
      <w:tr w14:paraId="3F97E43A" w14:textId="77777777" w:rsidTr="0073547A">
        <w:tblPrEx>
          <w:tblW w:w="0" w:type="auto"/>
          <w:tblLook w:val="00A0"/>
        </w:tblPrEx>
        <w:tc>
          <w:tcPr>
            <w:tcW w:w="2692" w:type="dxa"/>
            <w:tcBorders>
              <w:bottom w:val="single" w:sz="4" w:space="0" w:color="auto"/>
            </w:tcBorders>
          </w:tcPr>
          <w:p w:rsidR="0089380C" w:rsidP="0073547A" w14:paraId="2730EE21" w14:textId="77777777">
            <w:pPr>
              <w:spacing w:after="0"/>
              <w:rPr>
                <w:rFonts w:ascii="Times New Roman" w:hAnsi="Times New Roman"/>
                <w:b/>
                <w:bCs/>
                <w:sz w:val="24"/>
                <w:szCs w:val="24"/>
              </w:rPr>
            </w:pPr>
            <w:r w:rsidRPr="00900489">
              <w:rPr>
                <w:rFonts w:ascii="Times New Roman" w:hAnsi="Times New Roman"/>
                <w:b/>
                <w:bCs/>
                <w:sz w:val="24"/>
                <w:szCs w:val="24"/>
              </w:rPr>
              <w:t>Category Set A</w:t>
            </w:r>
          </w:p>
          <w:p w:rsidR="00AD09D8" w:rsidRPr="00AD09D8" w:rsidP="00AD09D8" w14:paraId="4CB6DF84" w14:textId="4A52E7EE">
            <w:pPr>
              <w:spacing w:after="0" w:line="240" w:lineRule="auto"/>
              <w:rPr>
                <w:rFonts w:ascii="Times New Roman" w:hAnsi="Times New Roman"/>
                <w:b/>
                <w:bCs/>
                <w:color w:val="FF0000"/>
              </w:rPr>
            </w:pPr>
            <w:r w:rsidRPr="1C47951B">
              <w:rPr>
                <w:rFonts w:ascii="Times New Roman" w:hAnsi="Times New Roman"/>
                <w:b/>
                <w:bCs/>
                <w:color w:val="FF0000"/>
                <w:sz w:val="24"/>
                <w:szCs w:val="24"/>
              </w:rPr>
              <w:t>Revised!</w:t>
            </w:r>
          </w:p>
        </w:tc>
        <w:tc>
          <w:tcPr>
            <w:tcW w:w="6884" w:type="dxa"/>
            <w:gridSpan w:val="4"/>
            <w:tcBorders>
              <w:bottom w:val="single" w:sz="4" w:space="0" w:color="auto"/>
            </w:tcBorders>
          </w:tcPr>
          <w:p w:rsidR="0089380C" w:rsidRPr="00900489" w:rsidP="0073547A" w14:paraId="1EA99EA6" w14:textId="77777777">
            <w:pPr>
              <w:numPr>
                <w:ilvl w:val="0"/>
                <w:numId w:val="2"/>
              </w:numPr>
              <w:spacing w:after="0"/>
              <w:rPr>
                <w:rFonts w:ascii="Times New Roman" w:hAnsi="Times New Roman"/>
                <w:b/>
                <w:bCs/>
                <w:sz w:val="24"/>
                <w:szCs w:val="24"/>
              </w:rPr>
            </w:pPr>
            <w:r w:rsidRPr="00900489">
              <w:rPr>
                <w:rFonts w:ascii="Times New Roman" w:hAnsi="Times New Roman"/>
                <w:sz w:val="24"/>
                <w:szCs w:val="24"/>
              </w:rPr>
              <w:t>Academic Subject (Single-Sex Classes)</w:t>
            </w:r>
          </w:p>
          <w:p w:rsidR="0089380C" w:rsidRPr="00900489" w:rsidP="0073547A" w14:paraId="6C381C05" w14:textId="69986C3A">
            <w:pPr>
              <w:numPr>
                <w:ilvl w:val="0"/>
                <w:numId w:val="2"/>
              </w:numPr>
              <w:spacing w:after="0"/>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p>
        </w:tc>
      </w:tr>
    </w:tbl>
    <w:p w:rsidR="00B9049C" w14:paraId="411B5B03" w14:textId="77777777">
      <w:pPr>
        <w:spacing w:after="0" w:line="240" w:lineRule="auto"/>
        <w:rPr>
          <w:sz w:val="24"/>
          <w:szCs w:val="24"/>
        </w:rPr>
      </w:pPr>
    </w:p>
    <w:p w:rsidR="00DD7CA2" w14:paraId="517F690A" w14:textId="77777777">
      <w:pPr>
        <w:spacing w:after="0" w:line="240" w:lineRule="auto"/>
        <w:rPr>
          <w:sz w:val="24"/>
          <w:szCs w:val="24"/>
        </w:rPr>
      </w:pPr>
    </w:p>
    <w:p w:rsidR="00DD7CA2" w14:paraId="1FED9481" w14:textId="77777777">
      <w:pPr>
        <w:spacing w:after="0" w:line="240" w:lineRule="auto"/>
        <w:rPr>
          <w:sz w:val="24"/>
          <w:szCs w:val="24"/>
        </w:rPr>
      </w:pPr>
    </w:p>
    <w:p w:rsidR="00DD7CA2" w:rsidP="41028E57" w14:paraId="1BD0CABC" w14:textId="5B16A2AA">
      <w:pPr>
        <w:spacing w:after="0" w:line="240" w:lineRule="auto"/>
      </w:pPr>
    </w:p>
    <w:p w:rsidR="00E32DAD" w14:paraId="0DCAEDF1" w14:textId="77777777">
      <w:pPr>
        <w:spacing w:after="0" w:line="240" w:lineRule="auto"/>
        <w:rPr>
          <w:sz w:val="24"/>
          <w:szCs w:val="24"/>
        </w:rPr>
      </w:pPr>
    </w:p>
    <w:p w:rsidR="00E32DAD" w14:paraId="3D16DEDD" w14:textId="77777777">
      <w:pPr>
        <w:spacing w:after="0" w:line="240" w:lineRule="auto"/>
        <w:rPr>
          <w:sz w:val="24"/>
          <w:szCs w:val="24"/>
        </w:rPr>
      </w:pPr>
    </w:p>
    <w:p w:rsidR="00857360" w14:paraId="17C9C5A4" w14:textId="77777777">
      <w:pPr>
        <w:spacing w:after="0" w:line="240" w:lineRule="auto"/>
        <w:rPr>
          <w:sz w:val="24"/>
          <w:szCs w:val="24"/>
        </w:rPr>
      </w:pPr>
    </w:p>
    <w:p w:rsidR="00857360" w14:paraId="1EE963CB" w14:textId="77777777">
      <w:pPr>
        <w:spacing w:after="0" w:line="240" w:lineRule="auto"/>
        <w:rPr>
          <w:sz w:val="24"/>
          <w:szCs w:val="24"/>
        </w:rPr>
      </w:pPr>
    </w:p>
    <w:p w:rsidR="00B567BF" w14:paraId="4003B942" w14:textId="77777777">
      <w:pPr>
        <w:spacing w:after="0" w:line="240" w:lineRule="auto"/>
        <w:rPr>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tblPr>
      <w:tblGrid>
        <w:gridCol w:w="2692"/>
        <w:gridCol w:w="2096"/>
        <w:gridCol w:w="2394"/>
        <w:gridCol w:w="460"/>
        <w:gridCol w:w="1916"/>
      </w:tblGrid>
      <w:tr w14:paraId="29188766" w14:textId="77777777" w:rsidTr="00E774D3">
        <w:tblPrEx>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tblPrEx>
        <w:tc>
          <w:tcPr>
            <w:tcW w:w="7642" w:type="dxa"/>
            <w:gridSpan w:val="4"/>
            <w:tcBorders>
              <w:top w:val="single" w:sz="4" w:space="0" w:color="auto"/>
            </w:tcBorders>
            <w:shd w:val="clear" w:color="auto" w:fill="4F81BD"/>
          </w:tcPr>
          <w:p w:rsidR="00B567BF" w:rsidRPr="00973042" w:rsidP="00B567BF" w14:paraId="5E14B58B" w14:textId="1CBFCD1C">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Special education school</w:t>
            </w:r>
          </w:p>
        </w:tc>
        <w:tc>
          <w:tcPr>
            <w:tcW w:w="1916" w:type="dxa"/>
            <w:tcBorders>
              <w:top w:val="single" w:sz="4" w:space="0" w:color="auto"/>
            </w:tcBorders>
            <w:shd w:val="clear" w:color="auto" w:fill="4F81BD"/>
          </w:tcPr>
          <w:p w:rsidR="00B567BF" w:rsidRPr="00973042" w:rsidP="004F2B9B" w14:paraId="5B856FA2" w14:textId="26C8BF5B">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sidR="004F27B3">
              <w:rPr>
                <w:rFonts w:ascii="Times New Roman" w:hAnsi="Times New Roman"/>
                <w:b/>
                <w:bCs/>
                <w:color w:val="FFFFFF"/>
                <w:sz w:val="24"/>
                <w:szCs w:val="24"/>
              </w:rPr>
              <w:t>101</w:t>
            </w:r>
            <w:r w:rsidR="004D2547">
              <w:rPr>
                <w:rFonts w:ascii="Times New Roman" w:hAnsi="Times New Roman"/>
                <w:b/>
                <w:bCs/>
                <w:color w:val="FFFFFF"/>
                <w:sz w:val="24"/>
                <w:szCs w:val="24"/>
              </w:rPr>
              <w:t>5</w:t>
            </w:r>
          </w:p>
        </w:tc>
      </w:tr>
      <w:tr w14:paraId="267C8D28" w14:textId="77777777" w:rsidTr="00E774D3">
        <w:tblPrEx>
          <w:tblW w:w="9558" w:type="dxa"/>
          <w:tblLayout w:type="fixed"/>
          <w:tblLook w:val="00A0"/>
        </w:tblPrEx>
        <w:tc>
          <w:tcPr>
            <w:tcW w:w="2692" w:type="dxa"/>
          </w:tcPr>
          <w:p w:rsidR="00B567BF" w:rsidRPr="00973042" w:rsidP="00E774D3" w14:paraId="39B43B40" w14:textId="77777777">
            <w:pPr>
              <w:spacing w:after="0"/>
              <w:rPr>
                <w:b/>
                <w:bCs/>
                <w:sz w:val="24"/>
                <w:szCs w:val="24"/>
              </w:rPr>
            </w:pPr>
            <w:r w:rsidRPr="00973042">
              <w:rPr>
                <w:rFonts w:ascii="Times New Roman" w:hAnsi="Times New Roman"/>
                <w:b/>
                <w:bCs/>
                <w:sz w:val="24"/>
                <w:szCs w:val="24"/>
              </w:rPr>
              <w:t>Definition</w:t>
            </w:r>
          </w:p>
        </w:tc>
        <w:tc>
          <w:tcPr>
            <w:tcW w:w="6866" w:type="dxa"/>
            <w:gridSpan w:val="4"/>
          </w:tcPr>
          <w:p w:rsidR="00B567BF" w:rsidRPr="00677BED" w:rsidP="00E774D3" w14:paraId="5251C843" w14:textId="579C103C">
            <w:pPr>
              <w:spacing w:after="0" w:line="240" w:lineRule="auto"/>
              <w:rPr>
                <w:rFonts w:ascii="Times New Roman" w:hAnsi="Times New Roman"/>
                <w:sz w:val="24"/>
                <w:szCs w:val="24"/>
              </w:rPr>
            </w:pPr>
            <w:r>
              <w:rPr>
                <w:rFonts w:ascii="Times New Roman" w:hAnsi="Times New Roman"/>
                <w:sz w:val="24"/>
                <w:szCs w:val="24"/>
              </w:rPr>
              <w:t>An indication of w</w:t>
            </w:r>
            <w:r>
              <w:rPr>
                <w:rFonts w:ascii="Times New Roman" w:hAnsi="Times New Roman"/>
                <w:sz w:val="24"/>
                <w:szCs w:val="24"/>
              </w:rPr>
              <w:t>hether the school is a special education school</w:t>
            </w:r>
            <w:r>
              <w:rPr>
                <w:rFonts w:ascii="Times New Roman" w:hAnsi="Times New Roman"/>
                <w:sz w:val="24"/>
                <w:szCs w:val="24"/>
              </w:rPr>
              <w:t>.</w:t>
            </w:r>
          </w:p>
        </w:tc>
      </w:tr>
      <w:tr w14:paraId="6B54320C" w14:textId="77777777" w:rsidTr="00E774D3">
        <w:tblPrEx>
          <w:tblW w:w="9558" w:type="dxa"/>
          <w:tblLayout w:type="fixed"/>
          <w:tblLook w:val="00A0"/>
        </w:tblPrEx>
        <w:tc>
          <w:tcPr>
            <w:tcW w:w="2692" w:type="dxa"/>
          </w:tcPr>
          <w:p w:rsidR="00B567BF" w:rsidRPr="00973042" w:rsidP="00E774D3" w14:paraId="133FF0B4" w14:textId="77777777">
            <w:pPr>
              <w:spacing w:after="0"/>
              <w:rPr>
                <w:b/>
                <w:bCs/>
                <w:sz w:val="24"/>
                <w:szCs w:val="24"/>
              </w:rPr>
            </w:pPr>
            <w:r w:rsidRPr="00973042">
              <w:rPr>
                <w:rFonts w:ascii="Times New Roman" w:hAnsi="Times New Roman"/>
                <w:b/>
                <w:bCs/>
                <w:sz w:val="24"/>
                <w:szCs w:val="24"/>
              </w:rPr>
              <w:t>Permitted Values</w:t>
            </w:r>
          </w:p>
        </w:tc>
        <w:tc>
          <w:tcPr>
            <w:tcW w:w="6866" w:type="dxa"/>
            <w:gridSpan w:val="4"/>
            <w:tcBorders>
              <w:top w:val="single" w:sz="6" w:space="0" w:color="auto"/>
              <w:bottom w:val="single" w:sz="6" w:space="0" w:color="auto"/>
            </w:tcBorders>
          </w:tcPr>
          <w:p w:rsidR="00B567BF" w:rsidP="00B56622" w14:paraId="1701F393" w14:textId="77777777">
            <w:pPr>
              <w:pStyle w:val="ListParagraph"/>
              <w:numPr>
                <w:ilvl w:val="0"/>
                <w:numId w:val="29"/>
              </w:numPr>
              <w:spacing w:after="0"/>
              <w:rPr>
                <w:rFonts w:ascii="Times New Roman" w:hAnsi="Times New Roman"/>
                <w:bCs/>
                <w:sz w:val="24"/>
                <w:szCs w:val="24"/>
              </w:rPr>
            </w:pPr>
            <w:r>
              <w:rPr>
                <w:rFonts w:ascii="Times New Roman" w:hAnsi="Times New Roman"/>
                <w:bCs/>
                <w:sz w:val="24"/>
                <w:szCs w:val="24"/>
              </w:rPr>
              <w:t>Yes</w:t>
            </w:r>
          </w:p>
          <w:p w:rsidR="00B567BF" w:rsidRPr="00633377" w:rsidP="00B56622" w14:paraId="40E9FB23" w14:textId="77777777">
            <w:pPr>
              <w:pStyle w:val="ListParagraph"/>
              <w:numPr>
                <w:ilvl w:val="0"/>
                <w:numId w:val="29"/>
              </w:numPr>
              <w:spacing w:after="0"/>
              <w:rPr>
                <w:rFonts w:ascii="Times New Roman" w:hAnsi="Times New Roman"/>
                <w:bCs/>
                <w:sz w:val="24"/>
                <w:szCs w:val="24"/>
              </w:rPr>
            </w:pPr>
            <w:r>
              <w:rPr>
                <w:rFonts w:ascii="Times New Roman" w:hAnsi="Times New Roman"/>
                <w:bCs/>
                <w:sz w:val="24"/>
                <w:szCs w:val="24"/>
              </w:rPr>
              <w:t>No</w:t>
            </w:r>
          </w:p>
        </w:tc>
      </w:tr>
      <w:tr w14:paraId="3638870D" w14:textId="77777777" w:rsidTr="00E774D3">
        <w:tblPrEx>
          <w:tblW w:w="9558" w:type="dxa"/>
          <w:tblLayout w:type="fixed"/>
          <w:tblLook w:val="00A0"/>
        </w:tblPrEx>
        <w:tc>
          <w:tcPr>
            <w:tcW w:w="2692" w:type="dxa"/>
          </w:tcPr>
          <w:p w:rsidR="00B567BF" w:rsidRPr="00973042" w:rsidP="00E774D3" w14:paraId="1810E961" w14:textId="77777777">
            <w:pPr>
              <w:spacing w:after="0"/>
              <w:rPr>
                <w:b/>
                <w:bCs/>
                <w:sz w:val="24"/>
                <w:szCs w:val="24"/>
              </w:rPr>
            </w:pPr>
            <w:r w:rsidRPr="00973042">
              <w:rPr>
                <w:rFonts w:ascii="Times New Roman" w:hAnsi="Times New Roman"/>
                <w:b/>
                <w:sz w:val="24"/>
                <w:szCs w:val="24"/>
              </w:rPr>
              <w:t>Reporting Period</w:t>
            </w:r>
            <w:r>
              <w:rPr>
                <w:rFonts w:ascii="Times New Roman" w:hAnsi="Times New Roman"/>
                <w:b/>
                <w:sz w:val="24"/>
                <w:szCs w:val="24"/>
              </w:rPr>
              <w:t xml:space="preserve"> </w:t>
            </w:r>
          </w:p>
        </w:tc>
        <w:tc>
          <w:tcPr>
            <w:tcW w:w="6866" w:type="dxa"/>
            <w:gridSpan w:val="4"/>
          </w:tcPr>
          <w:p w:rsidR="00B567BF" w:rsidRPr="00C34A41" w:rsidP="00E774D3" w14:paraId="5BD5DAD2" w14:textId="77777777">
            <w:pPr>
              <w:spacing w:after="0"/>
              <w:rPr>
                <w:sz w:val="24"/>
                <w:szCs w:val="24"/>
              </w:rPr>
            </w:pPr>
            <w:r w:rsidRPr="00973042">
              <w:rPr>
                <w:rFonts w:ascii="Times New Roman" w:hAnsi="Times New Roman"/>
                <w:sz w:val="24"/>
                <w:szCs w:val="24"/>
              </w:rPr>
              <w:t>October</w:t>
            </w:r>
            <w:r w:rsidRPr="00973042">
              <w:rPr>
                <w:sz w:val="24"/>
                <w:szCs w:val="24"/>
              </w:rPr>
              <w:t xml:space="preserve"> 1</w:t>
            </w:r>
          </w:p>
        </w:tc>
      </w:tr>
      <w:tr w14:paraId="47B8B4E8" w14:textId="77777777" w:rsidTr="00E774D3">
        <w:tblPrEx>
          <w:tblW w:w="9558" w:type="dxa"/>
          <w:tblLayout w:type="fixed"/>
          <w:tblLook w:val="00A0"/>
        </w:tblPrEx>
        <w:tc>
          <w:tcPr>
            <w:tcW w:w="2692" w:type="dxa"/>
          </w:tcPr>
          <w:p w:rsidR="00B567BF" w:rsidRPr="00973042" w:rsidP="00E774D3" w14:paraId="31A1D29E" w14:textId="77777777">
            <w:pPr>
              <w:spacing w:after="0"/>
              <w:rPr>
                <w:b/>
                <w:bCs/>
                <w:sz w:val="24"/>
                <w:szCs w:val="24"/>
              </w:rPr>
            </w:pPr>
            <w:r w:rsidRPr="00973042">
              <w:rPr>
                <w:rFonts w:ascii="Times New Roman" w:hAnsi="Times New Roman"/>
                <w:b/>
                <w:sz w:val="24"/>
                <w:szCs w:val="24"/>
              </w:rPr>
              <w:t>Reporting Levels</w:t>
            </w:r>
          </w:p>
        </w:tc>
        <w:tc>
          <w:tcPr>
            <w:tcW w:w="2096" w:type="dxa"/>
          </w:tcPr>
          <w:p w:rsidR="00B567BF" w:rsidRPr="00973042" w:rsidP="00E774D3" w14:paraId="2819C986" w14:textId="77777777">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52"/>
            </w:r>
          </w:p>
        </w:tc>
        <w:tc>
          <w:tcPr>
            <w:tcW w:w="2394" w:type="dxa"/>
          </w:tcPr>
          <w:p w:rsidR="00B567BF" w:rsidRPr="00973042" w:rsidP="00E774D3" w14:paraId="0054D028" w14:textId="77777777">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eastAsia="Wingdings 2" w:hAnsi="Wingdings 2" w:cs="Wingdings 2"/>
                <w:bCs/>
                <w:sz w:val="24"/>
                <w:szCs w:val="24"/>
              </w:rPr>
              <w:t>£</w:t>
            </w:r>
          </w:p>
        </w:tc>
        <w:tc>
          <w:tcPr>
            <w:tcW w:w="2376" w:type="dxa"/>
            <w:gridSpan w:val="2"/>
          </w:tcPr>
          <w:p w:rsidR="00B567BF" w:rsidRPr="00973042" w:rsidP="00E774D3" w14:paraId="50C24408" w14:textId="77777777">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eastAsia="Wingdings 2" w:hAnsi="Wingdings 2" w:cs="Wingdings 2"/>
                <w:bCs/>
                <w:sz w:val="24"/>
                <w:szCs w:val="24"/>
              </w:rPr>
              <w:t>£</w:t>
            </w:r>
          </w:p>
        </w:tc>
      </w:tr>
      <w:tr w14:paraId="1081224E" w14:textId="77777777" w:rsidTr="00E774D3">
        <w:tblPrEx>
          <w:tblW w:w="9558" w:type="dxa"/>
          <w:tblLayout w:type="fixed"/>
          <w:tblLook w:val="00A0"/>
        </w:tblPrEx>
        <w:tc>
          <w:tcPr>
            <w:tcW w:w="2692" w:type="dxa"/>
          </w:tcPr>
          <w:p w:rsidR="00B567BF" w:rsidRPr="00973042" w:rsidP="00E774D3" w14:paraId="140113E2" w14:textId="77777777">
            <w:pPr>
              <w:spacing w:after="0"/>
              <w:rPr>
                <w:rFonts w:ascii="Times New Roman" w:hAnsi="Times New Roman"/>
                <w:b/>
                <w:bCs/>
                <w:sz w:val="24"/>
                <w:szCs w:val="24"/>
              </w:rPr>
            </w:pPr>
            <w:r>
              <w:rPr>
                <w:rFonts w:ascii="Times New Roman" w:hAnsi="Times New Roman"/>
                <w:b/>
                <w:bCs/>
                <w:sz w:val="24"/>
                <w:szCs w:val="24"/>
              </w:rPr>
              <w:t>Education Unit Total</w:t>
            </w:r>
          </w:p>
        </w:tc>
        <w:tc>
          <w:tcPr>
            <w:tcW w:w="6866" w:type="dxa"/>
            <w:gridSpan w:val="4"/>
          </w:tcPr>
          <w:p w:rsidR="00B567BF" w:rsidRPr="00973042" w:rsidP="00E774D3" w14:paraId="08647249" w14:textId="77777777">
            <w:pPr>
              <w:spacing w:after="0"/>
              <w:rPr>
                <w:b/>
                <w:bCs/>
                <w:sz w:val="24"/>
                <w:szCs w:val="24"/>
              </w:rPr>
            </w:pPr>
            <w:r w:rsidRPr="00973042">
              <w:rPr>
                <w:rFonts w:ascii="Wingdings 2" w:eastAsia="Wingdings 2" w:hAnsi="Wingdings 2" w:cs="Wingdings 2"/>
                <w:bCs/>
                <w:sz w:val="24"/>
                <w:szCs w:val="24"/>
              </w:rPr>
              <w:t>£</w:t>
            </w:r>
          </w:p>
        </w:tc>
      </w:tr>
      <w:tr w14:paraId="1D2C7DD0" w14:textId="77777777" w:rsidTr="00E774D3">
        <w:tblPrEx>
          <w:tblW w:w="9558" w:type="dxa"/>
          <w:tblLayout w:type="fixed"/>
          <w:tblLook w:val="00A0"/>
        </w:tblPrEx>
        <w:tc>
          <w:tcPr>
            <w:tcW w:w="2692" w:type="dxa"/>
          </w:tcPr>
          <w:p w:rsidR="00B567BF" w:rsidRPr="00973042" w:rsidP="00E774D3" w14:paraId="450DBE43" w14:textId="77777777">
            <w:pPr>
              <w:spacing w:after="0"/>
              <w:rPr>
                <w:rFonts w:ascii="Times New Roman" w:hAnsi="Times New Roman"/>
                <w:b/>
                <w:bCs/>
                <w:sz w:val="24"/>
                <w:szCs w:val="24"/>
              </w:rPr>
            </w:pPr>
            <w:r w:rsidRPr="001962CC">
              <w:rPr>
                <w:rFonts w:ascii="Times New Roman" w:hAnsi="Times New Roman"/>
                <w:b/>
                <w:bCs/>
                <w:sz w:val="24"/>
                <w:szCs w:val="24"/>
              </w:rPr>
              <w:t xml:space="preserve">Comment </w:t>
            </w:r>
          </w:p>
        </w:tc>
        <w:tc>
          <w:tcPr>
            <w:tcW w:w="6866" w:type="dxa"/>
            <w:gridSpan w:val="4"/>
          </w:tcPr>
          <w:p w:rsidR="00B567BF" w:rsidRPr="006412E6" w:rsidP="00740CFA" w14:paraId="0D58A7DD" w14:textId="25961051">
            <w:pPr>
              <w:spacing w:after="0" w:line="240" w:lineRule="auto"/>
              <w:rPr>
                <w:rFonts w:ascii="Times New Roman" w:hAnsi="Times New Roman"/>
                <w:sz w:val="24"/>
                <w:szCs w:val="24"/>
              </w:rPr>
            </w:pPr>
            <w:r>
              <w:rPr>
                <w:rFonts w:ascii="Times New Roman" w:hAnsi="Times New Roman"/>
                <w:sz w:val="24"/>
                <w:szCs w:val="24"/>
              </w:rPr>
              <w:t xml:space="preserve">A special education school is a public elementary/secondary school that focuses primarily on serving the educational needs of students with disabilities.  </w:t>
            </w:r>
          </w:p>
        </w:tc>
      </w:tr>
    </w:tbl>
    <w:p w:rsidR="00B567BF" w14:paraId="69E700C0" w14:textId="77777777">
      <w:pPr>
        <w:spacing w:after="0" w:line="240" w:lineRule="auto"/>
        <w:rPr>
          <w:sz w:val="24"/>
          <w:szCs w:val="24"/>
        </w:rPr>
      </w:pPr>
    </w:p>
    <w:p w:rsidR="001B7C97" w14:paraId="5DAFA696" w14:textId="77777777">
      <w:pPr>
        <w:spacing w:after="0" w:line="240" w:lineRule="auto"/>
        <w:rPr>
          <w:sz w:val="24"/>
          <w:szCs w:val="24"/>
        </w:rPr>
      </w:pPr>
    </w:p>
    <w:p w:rsidR="00996A56" w:rsidP="1C47951B" w14:paraId="0A75608A" w14:textId="743A1D73">
      <w:pPr>
        <w:spacing w:after="0" w:line="240" w:lineRule="auto"/>
        <w:rPr>
          <w:rFonts w:ascii="Times New Roman" w:hAnsi="Times New Roman"/>
          <w:b/>
          <w:bCs/>
          <w:color w:val="FF0000"/>
        </w:rPr>
      </w:pPr>
      <w:r w:rsidRPr="1C47951B">
        <w:rPr>
          <w:rFonts w:ascii="Times New Roman" w:hAnsi="Times New Roman"/>
          <w:b/>
          <w:bCs/>
          <w:color w:val="FF0000"/>
          <w:sz w:val="24"/>
          <w:szCs w:val="24"/>
        </w:rPr>
        <w:t>Revised!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7"/>
        <w:gridCol w:w="2050"/>
        <w:gridCol w:w="2326"/>
        <w:gridCol w:w="640"/>
        <w:gridCol w:w="1687"/>
      </w:tblGrid>
      <w:tr w14:paraId="6ECA3248" w14:textId="77777777" w:rsidTr="00677E1B">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848" w:type="dxa"/>
            <w:gridSpan w:val="4"/>
            <w:tcBorders>
              <w:top w:val="single" w:sz="4" w:space="0" w:color="auto"/>
            </w:tcBorders>
            <w:shd w:val="clear" w:color="auto" w:fill="4F81BD"/>
          </w:tcPr>
          <w:p w:rsidR="003C7D9A" w:rsidRPr="006376C8" w:rsidP="00677E1B" w14:paraId="506CCC13"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Students</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with disabilities served</w:t>
            </w:r>
            <w:r w:rsidRPr="006376C8">
              <w:rPr>
                <w:rFonts w:ascii="Times New Roman" w:hAnsi="Times New Roman"/>
                <w:b/>
                <w:bCs/>
                <w:color w:val="FFFFFF"/>
                <w:sz w:val="24"/>
                <w:szCs w:val="24"/>
              </w:rPr>
              <w:t xml:space="preserve"> under </w:t>
            </w:r>
            <w:r w:rsidRPr="00A64310">
              <w:rPr>
                <w:rFonts w:ascii="Times New Roman" w:hAnsi="Times New Roman"/>
                <w:b/>
                <w:bCs/>
                <w:i/>
                <w:color w:val="FFFFFF"/>
                <w:sz w:val="24"/>
                <w:szCs w:val="24"/>
              </w:rPr>
              <w:t>IDEA</w:t>
            </w:r>
          </w:p>
        </w:tc>
        <w:tc>
          <w:tcPr>
            <w:tcW w:w="1728" w:type="dxa"/>
            <w:tcBorders>
              <w:top w:val="single" w:sz="4" w:space="0" w:color="auto"/>
            </w:tcBorders>
            <w:shd w:val="clear" w:color="auto" w:fill="4F81BD"/>
          </w:tcPr>
          <w:p w:rsidR="003C7D9A" w:rsidRPr="006376C8" w:rsidP="00677E1B" w14:paraId="78DDC48C"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980</w:t>
            </w:r>
          </w:p>
        </w:tc>
      </w:tr>
      <w:tr w14:paraId="3B0844A2" w14:textId="77777777" w:rsidTr="00677E1B">
        <w:tblPrEx>
          <w:tblW w:w="0" w:type="auto"/>
          <w:tblLook w:val="00A0"/>
        </w:tblPrEx>
        <w:tc>
          <w:tcPr>
            <w:tcW w:w="2692" w:type="dxa"/>
          </w:tcPr>
          <w:p w:rsidR="003C7D9A" w:rsidRPr="006376C8" w:rsidP="00A731BE" w14:paraId="683761EC" w14:textId="77777777">
            <w:pPr>
              <w:spacing w:after="0"/>
              <w:rPr>
                <w:rFonts w:ascii="Times New Roman" w:hAnsi="Times New Roman"/>
                <w:b/>
                <w:bCs/>
                <w:sz w:val="24"/>
                <w:szCs w:val="24"/>
              </w:rPr>
            </w:pPr>
            <w:r w:rsidRPr="006376C8">
              <w:rPr>
                <w:rFonts w:ascii="Times New Roman" w:hAnsi="Times New Roman"/>
                <w:b/>
                <w:bCs/>
                <w:sz w:val="24"/>
                <w:szCs w:val="24"/>
              </w:rPr>
              <w:t>Definition</w:t>
            </w:r>
            <w:r>
              <w:rPr>
                <w:rFonts w:ascii="Times New Roman" w:hAnsi="Times New Roman"/>
                <w:b/>
                <w:bCs/>
                <w:sz w:val="24"/>
                <w:szCs w:val="24"/>
              </w:rPr>
              <w:t xml:space="preserve"> </w:t>
            </w:r>
          </w:p>
        </w:tc>
        <w:tc>
          <w:tcPr>
            <w:tcW w:w="6884" w:type="dxa"/>
            <w:gridSpan w:val="4"/>
          </w:tcPr>
          <w:p w:rsidR="003C7D9A" w:rsidRPr="006376C8" w:rsidP="00677E1B" w14:paraId="2FB482BC" w14:textId="77777777">
            <w:pPr>
              <w:spacing w:after="0"/>
              <w:rPr>
                <w:rFonts w:ascii="Times New Roman" w:hAnsi="Times New Roman"/>
                <w:b/>
                <w:bCs/>
                <w:sz w:val="24"/>
                <w:szCs w:val="24"/>
              </w:rPr>
            </w:pPr>
            <w:r w:rsidRPr="006376C8">
              <w:rPr>
                <w:rFonts w:ascii="Times New Roman" w:hAnsi="Times New Roman"/>
                <w:sz w:val="24"/>
                <w:szCs w:val="24"/>
              </w:rPr>
              <w:t xml:space="preserve">The unduplicated number of </w:t>
            </w:r>
            <w:r>
              <w:rPr>
                <w:rFonts w:ascii="Times New Roman" w:hAnsi="Times New Roman"/>
                <w:sz w:val="24"/>
                <w:szCs w:val="24"/>
              </w:rPr>
              <w:t>students</w:t>
            </w:r>
            <w:r w:rsidRPr="006376C8">
              <w:rPr>
                <w:rFonts w:ascii="Times New Roman" w:hAnsi="Times New Roman"/>
                <w:sz w:val="24"/>
                <w:szCs w:val="24"/>
              </w:rPr>
              <w:t xml:space="preserve"> </w:t>
            </w:r>
            <w:r>
              <w:rPr>
                <w:rFonts w:ascii="Times New Roman" w:hAnsi="Times New Roman"/>
                <w:sz w:val="24"/>
                <w:szCs w:val="24"/>
              </w:rPr>
              <w:t xml:space="preserve">served </w:t>
            </w:r>
            <w:r w:rsidRPr="006376C8">
              <w:rPr>
                <w:rFonts w:ascii="Times New Roman" w:hAnsi="Times New Roman"/>
                <w:sz w:val="24"/>
                <w:szCs w:val="24"/>
              </w:rPr>
              <w:t xml:space="preserve">under the </w:t>
            </w:r>
            <w:r w:rsidRPr="00A64310">
              <w:rPr>
                <w:rFonts w:ascii="Times New Roman" w:hAnsi="Times New Roman"/>
                <w:i/>
                <w:sz w:val="24"/>
                <w:szCs w:val="24"/>
              </w:rPr>
              <w:t>Individuals with Disabilities Education Act</w:t>
            </w:r>
            <w:r w:rsidRPr="006376C8">
              <w:rPr>
                <w:rFonts w:ascii="Times New Roman" w:hAnsi="Times New Roman"/>
                <w:sz w:val="24"/>
                <w:szCs w:val="24"/>
              </w:rPr>
              <w:t xml:space="preserve"> (</w:t>
            </w:r>
            <w:r w:rsidRPr="00A64310">
              <w:rPr>
                <w:rFonts w:ascii="Times New Roman" w:hAnsi="Times New Roman"/>
                <w:i/>
                <w:sz w:val="24"/>
                <w:szCs w:val="24"/>
              </w:rPr>
              <w:t>IDEA</w:t>
            </w:r>
            <w:r w:rsidRPr="006376C8">
              <w:rPr>
                <w:rFonts w:ascii="Times New Roman" w:hAnsi="Times New Roman"/>
                <w:sz w:val="24"/>
                <w:szCs w:val="24"/>
              </w:rPr>
              <w:t>).</w:t>
            </w:r>
          </w:p>
        </w:tc>
      </w:tr>
      <w:tr w14:paraId="362DA073" w14:textId="77777777" w:rsidTr="00677E1B">
        <w:tblPrEx>
          <w:tblW w:w="0" w:type="auto"/>
          <w:tblLook w:val="00A0"/>
        </w:tblPrEx>
        <w:tc>
          <w:tcPr>
            <w:tcW w:w="2692" w:type="dxa"/>
          </w:tcPr>
          <w:p w:rsidR="003C7D9A" w:rsidRPr="006376C8" w:rsidP="00677E1B" w14:paraId="473DC8A1"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3C7D9A" w:rsidRPr="006376C8" w:rsidP="00677E1B" w14:paraId="284690CC" w14:textId="77777777">
            <w:pPr>
              <w:pStyle w:val="ListParagraph"/>
              <w:numPr>
                <w:ilvl w:val="0"/>
                <w:numId w:val="2"/>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14:paraId="32C9C4EF" w14:textId="77777777" w:rsidTr="00677E1B">
        <w:tblPrEx>
          <w:tblW w:w="0" w:type="auto"/>
          <w:tblLook w:val="00A0"/>
        </w:tblPrEx>
        <w:tc>
          <w:tcPr>
            <w:tcW w:w="2692" w:type="dxa"/>
          </w:tcPr>
          <w:p w:rsidR="003C7D9A" w:rsidRPr="006376C8" w:rsidP="00CD7B34" w14:paraId="0F713A6A" w14:textId="5149C2D9">
            <w:pPr>
              <w:spacing w:after="0"/>
              <w:rPr>
                <w:rFonts w:ascii="Times New Roman" w:hAnsi="Times New Roman"/>
                <w:b/>
                <w:bCs/>
                <w:sz w:val="24"/>
                <w:szCs w:val="24"/>
              </w:rPr>
            </w:pPr>
            <w:r w:rsidRPr="006376C8">
              <w:rPr>
                <w:rFonts w:ascii="Times New Roman" w:hAnsi="Times New Roman"/>
                <w:b/>
                <w:sz w:val="24"/>
                <w:szCs w:val="24"/>
              </w:rPr>
              <w:t>Reporting Period</w:t>
            </w:r>
            <w:r w:rsidRPr="002B39E9" w:rsidR="00A731BE">
              <w:rPr>
                <w:rFonts w:ascii="Times New Roman" w:hAnsi="Times New Roman"/>
                <w:b/>
                <w:bCs/>
                <w:color w:val="FF0000"/>
                <w:sz w:val="24"/>
                <w:szCs w:val="24"/>
              </w:rPr>
              <w:t xml:space="preserve"> </w:t>
            </w:r>
          </w:p>
        </w:tc>
        <w:tc>
          <w:tcPr>
            <w:tcW w:w="6884" w:type="dxa"/>
            <w:gridSpan w:val="4"/>
          </w:tcPr>
          <w:p w:rsidR="00A60535" w:rsidRPr="00256BA8" w:rsidP="00A731BE" w14:paraId="05DAB7CC" w14:textId="11357F70">
            <w:pPr>
              <w:spacing w:after="0"/>
              <w:rPr>
                <w:rFonts w:ascii="Times New Roman" w:hAnsi="Times New Roman"/>
                <w:color w:val="FF0000"/>
                <w:sz w:val="24"/>
                <w:szCs w:val="24"/>
              </w:rPr>
            </w:pPr>
            <w:r>
              <w:rPr>
                <w:rFonts w:ascii="Times New Roman" w:hAnsi="Times New Roman"/>
                <w:sz w:val="24"/>
                <w:szCs w:val="24"/>
              </w:rPr>
              <w:t xml:space="preserve">October 1 </w:t>
            </w:r>
            <w:r w:rsidRPr="00CD7B34" w:rsidR="00FF2283">
              <w:rPr>
                <w:rFonts w:ascii="Times New Roman" w:hAnsi="Times New Roman"/>
                <w:sz w:val="24"/>
                <w:szCs w:val="24"/>
              </w:rPr>
              <w:t xml:space="preserve">or </w:t>
            </w:r>
            <w:r w:rsidRPr="00CD7B34" w:rsidR="00FF2283">
              <w:rPr>
                <w:rFonts w:ascii="Times New Roman" w:hAnsi="Times New Roman"/>
                <w:i/>
                <w:sz w:val="24"/>
                <w:szCs w:val="24"/>
              </w:rPr>
              <w:t>IDEA</w:t>
            </w:r>
            <w:r w:rsidRPr="00CD7B34" w:rsidR="00FF2283">
              <w:rPr>
                <w:rFonts w:ascii="Times New Roman" w:hAnsi="Times New Roman"/>
                <w:sz w:val="24"/>
                <w:szCs w:val="24"/>
              </w:rPr>
              <w:t xml:space="preserve"> Child Count Date</w:t>
            </w:r>
          </w:p>
        </w:tc>
      </w:tr>
      <w:tr w14:paraId="70685CCE" w14:textId="77777777" w:rsidTr="00677E1B">
        <w:tblPrEx>
          <w:tblW w:w="0" w:type="auto"/>
          <w:tblLook w:val="00A0"/>
        </w:tblPrEx>
        <w:tc>
          <w:tcPr>
            <w:tcW w:w="2692" w:type="dxa"/>
          </w:tcPr>
          <w:p w:rsidR="003C7D9A" w:rsidRPr="006376C8" w:rsidP="00677E1B" w14:paraId="0194C4AB"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3C7D9A" w:rsidRPr="006376C8" w:rsidP="00677E1B" w14:paraId="43497E4E"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94" w:type="dxa"/>
          </w:tcPr>
          <w:p w:rsidR="003C7D9A" w:rsidRPr="006376C8" w:rsidP="00677E1B" w14:paraId="757F5A4A"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p>
        </w:tc>
        <w:tc>
          <w:tcPr>
            <w:tcW w:w="2394" w:type="dxa"/>
            <w:gridSpan w:val="2"/>
          </w:tcPr>
          <w:p w:rsidR="003C7D9A" w:rsidRPr="006376C8" w:rsidP="00677E1B" w14:paraId="31B7BA07"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30A820A5" w14:textId="77777777" w:rsidTr="00677E1B">
        <w:tblPrEx>
          <w:tblW w:w="0" w:type="auto"/>
          <w:tblLook w:val="00A0"/>
        </w:tblPrEx>
        <w:tc>
          <w:tcPr>
            <w:tcW w:w="2692" w:type="dxa"/>
          </w:tcPr>
          <w:p w:rsidR="003C7D9A" w:rsidRPr="006376C8" w:rsidP="00677E1B" w14:paraId="6EBD48DD" w14:textId="2EFF8353">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3C7D9A" w:rsidRPr="006376C8" w:rsidP="00677E1B" w14:paraId="395C9AB7" w14:textId="77777777">
            <w:pPr>
              <w:spacing w:after="0"/>
              <w:rPr>
                <w:b/>
                <w:bCs/>
                <w:sz w:val="24"/>
                <w:szCs w:val="24"/>
              </w:rPr>
            </w:pPr>
            <w:r w:rsidRPr="006376C8">
              <w:rPr>
                <w:rFonts w:ascii="Wingdings 2" w:eastAsia="Wingdings 2" w:hAnsi="Wingdings 2" w:cs="Wingdings 2"/>
                <w:bCs/>
                <w:sz w:val="24"/>
                <w:szCs w:val="24"/>
              </w:rPr>
              <w:t>£</w:t>
            </w:r>
          </w:p>
        </w:tc>
      </w:tr>
      <w:tr w14:paraId="66D96520" w14:textId="77777777" w:rsidTr="00677E1B">
        <w:tblPrEx>
          <w:tblW w:w="0" w:type="auto"/>
          <w:tblLook w:val="00A0"/>
        </w:tblPrEx>
        <w:tc>
          <w:tcPr>
            <w:tcW w:w="2692" w:type="dxa"/>
          </w:tcPr>
          <w:p w:rsidR="003C7D9A" w:rsidP="00677E1B" w14:paraId="709FC032" w14:textId="77777777">
            <w:pPr>
              <w:spacing w:after="0"/>
              <w:rPr>
                <w:rFonts w:ascii="Times New Roman" w:hAnsi="Times New Roman"/>
                <w:b/>
                <w:bCs/>
                <w:sz w:val="24"/>
                <w:szCs w:val="24"/>
              </w:rPr>
            </w:pPr>
            <w:r w:rsidRPr="006376C8">
              <w:rPr>
                <w:rFonts w:ascii="Times New Roman" w:hAnsi="Times New Roman"/>
                <w:b/>
                <w:bCs/>
                <w:sz w:val="24"/>
                <w:szCs w:val="24"/>
              </w:rPr>
              <w:t>Comment</w:t>
            </w:r>
          </w:p>
          <w:p w:rsidR="00E16667" w:rsidRPr="006376C8" w:rsidP="00677E1B" w14:paraId="3CF91C54" w14:textId="5F20AEFC">
            <w:pPr>
              <w:spacing w:after="0"/>
              <w:rPr>
                <w:rFonts w:ascii="Times New Roman" w:hAnsi="Times New Roman"/>
                <w:b/>
                <w:bCs/>
                <w:sz w:val="24"/>
                <w:szCs w:val="24"/>
              </w:rPr>
            </w:pPr>
            <w:r w:rsidRPr="00E16667">
              <w:rPr>
                <w:rFonts w:ascii="Times New Roman" w:hAnsi="Times New Roman"/>
                <w:b/>
                <w:bCs/>
                <w:color w:val="FF0000"/>
                <w:sz w:val="24"/>
                <w:szCs w:val="24"/>
              </w:rPr>
              <w:t>Revised!</w:t>
            </w:r>
          </w:p>
        </w:tc>
        <w:tc>
          <w:tcPr>
            <w:tcW w:w="6884" w:type="dxa"/>
            <w:gridSpan w:val="4"/>
          </w:tcPr>
          <w:p w:rsidR="003C7D9A" w:rsidRPr="006376C8" w:rsidP="0052540B" w14:paraId="3BC099CF" w14:textId="48F53BEA">
            <w:pPr>
              <w:spacing w:after="0"/>
              <w:rPr>
                <w:rFonts w:ascii="Times New Roman" w:hAnsi="Times New Roman"/>
                <w:sz w:val="24"/>
                <w:szCs w:val="24"/>
              </w:rPr>
            </w:pPr>
            <w:r w:rsidRPr="0064593C">
              <w:rPr>
                <w:rFonts w:ascii="Times New Roman" w:hAnsi="Times New Roman"/>
                <w:sz w:val="24"/>
                <w:szCs w:val="24"/>
              </w:rPr>
              <w:t xml:space="preserve">Include students enrolled in </w:t>
            </w:r>
            <w:r>
              <w:rPr>
                <w:rFonts w:ascii="Times New Roman" w:hAnsi="Times New Roman"/>
                <w:sz w:val="24"/>
                <w:szCs w:val="24"/>
              </w:rPr>
              <w:t>grades K-12</w:t>
            </w:r>
            <w:r w:rsidRPr="0064593C">
              <w:rPr>
                <w:rFonts w:ascii="Times New Roman" w:hAnsi="Times New Roman"/>
                <w:sz w:val="24"/>
                <w:szCs w:val="24"/>
              </w:rPr>
              <w:t xml:space="preserve">, and </w:t>
            </w:r>
            <w:r w:rsidRPr="002926A6">
              <w:rPr>
                <w:rFonts w:ascii="Times New Roman" w:hAnsi="Times New Roman"/>
                <w:sz w:val="24"/>
                <w:szCs w:val="24"/>
              </w:rPr>
              <w:t>comparable ungraded levels</w:t>
            </w:r>
            <w:r>
              <w:rPr>
                <w:rFonts w:ascii="Times New Roman" w:hAnsi="Times New Roman"/>
                <w:sz w:val="24"/>
                <w:szCs w:val="24"/>
              </w:rPr>
              <w:t>.</w:t>
            </w:r>
            <w:r w:rsidRPr="00D55AB8">
              <w:rPr>
                <w:rFonts w:ascii="Times New Roman" w:hAnsi="Times New Roman"/>
                <w:sz w:val="24"/>
                <w:szCs w:val="24"/>
              </w:rPr>
              <w:t xml:space="preserve"> </w:t>
            </w:r>
            <w:r w:rsidR="0052540B">
              <w:rPr>
                <w:rFonts w:ascii="Times New Roman" w:hAnsi="Times New Roman"/>
                <w:sz w:val="24"/>
                <w:szCs w:val="24"/>
              </w:rPr>
              <w:t xml:space="preserve"> Category set</w:t>
            </w:r>
            <w:r>
              <w:rPr>
                <w:rFonts w:ascii="Times New Roman" w:hAnsi="Times New Roman"/>
                <w:sz w:val="24"/>
                <w:szCs w:val="24"/>
              </w:rPr>
              <w:t xml:space="preserve"> C </w:t>
            </w:r>
            <w:r w:rsidRPr="00D55AB8">
              <w:rPr>
                <w:rFonts w:ascii="Times New Roman" w:hAnsi="Times New Roman"/>
                <w:sz w:val="24"/>
                <w:szCs w:val="24"/>
              </w:rPr>
              <w:t>do</w:t>
            </w:r>
            <w:r w:rsidR="0052540B">
              <w:rPr>
                <w:rFonts w:ascii="Times New Roman" w:hAnsi="Times New Roman"/>
                <w:sz w:val="24"/>
                <w:szCs w:val="24"/>
              </w:rPr>
              <w:t>es</w:t>
            </w:r>
            <w:r w:rsidRPr="00D55AB8">
              <w:rPr>
                <w:rFonts w:ascii="Times New Roman" w:hAnsi="Times New Roman"/>
                <w:sz w:val="24"/>
                <w:szCs w:val="24"/>
              </w:rPr>
              <w:t xml:space="preserve"> not include all students.</w:t>
            </w:r>
          </w:p>
        </w:tc>
      </w:tr>
      <w:tr w14:paraId="46FFF772" w14:textId="77777777" w:rsidTr="00677E1B">
        <w:tblPrEx>
          <w:tblW w:w="0" w:type="auto"/>
          <w:tblLook w:val="00A0"/>
        </w:tblPrEx>
        <w:tc>
          <w:tcPr>
            <w:tcW w:w="2692" w:type="dxa"/>
          </w:tcPr>
          <w:p w:rsidR="003C7D9A" w:rsidRPr="006376C8" w:rsidP="00677E1B" w14:paraId="3D096F0A" w14:textId="77777777">
            <w:pPr>
              <w:spacing w:after="0"/>
              <w:rPr>
                <w:rFonts w:ascii="Times New Roman" w:hAnsi="Times New Roman"/>
                <w:b/>
                <w:bCs/>
                <w:color w:val="FFFFFF"/>
                <w:sz w:val="24"/>
                <w:szCs w:val="24"/>
              </w:rPr>
            </w:pPr>
          </w:p>
        </w:tc>
        <w:tc>
          <w:tcPr>
            <w:tcW w:w="6884" w:type="dxa"/>
            <w:gridSpan w:val="4"/>
          </w:tcPr>
          <w:p w:rsidR="003C7D9A" w:rsidRPr="006376C8" w:rsidP="00677E1B" w14:paraId="2DF5BA7C" w14:textId="77777777">
            <w:pPr>
              <w:spacing w:after="0"/>
              <w:rPr>
                <w:rFonts w:ascii="Times New Roman" w:hAnsi="Times New Roman"/>
                <w:b/>
                <w:bCs/>
                <w:color w:val="FFFFFF"/>
                <w:sz w:val="24"/>
                <w:szCs w:val="24"/>
              </w:rPr>
            </w:pPr>
          </w:p>
        </w:tc>
      </w:tr>
      <w:tr w14:paraId="79681E7B" w14:textId="77777777" w:rsidTr="00677E1B">
        <w:tblPrEx>
          <w:tblW w:w="0" w:type="auto"/>
          <w:tblLook w:val="00A0"/>
        </w:tblPrEx>
        <w:tc>
          <w:tcPr>
            <w:tcW w:w="2692" w:type="dxa"/>
            <w:shd w:val="clear" w:color="auto" w:fill="4F81BD"/>
          </w:tcPr>
          <w:p w:rsidR="003C7D9A" w:rsidRPr="006376C8" w:rsidP="00677E1B" w14:paraId="64C4A66E"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3C7D9A" w:rsidRPr="006376C8" w:rsidP="00677E1B" w14:paraId="6731B7E1"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6146DAD2" w14:textId="77777777" w:rsidTr="00677E1B">
        <w:tblPrEx>
          <w:tblW w:w="0" w:type="auto"/>
          <w:tblLook w:val="00A0"/>
        </w:tblPrEx>
        <w:tc>
          <w:tcPr>
            <w:tcW w:w="2692" w:type="dxa"/>
          </w:tcPr>
          <w:p w:rsidR="003C7D9A" w:rsidP="00677E1B" w14:paraId="5F2CBB1A" w14:textId="77777777">
            <w:pPr>
              <w:spacing w:after="0"/>
              <w:rPr>
                <w:rFonts w:ascii="Times New Roman" w:hAnsi="Times New Roman"/>
                <w:b/>
                <w:bCs/>
                <w:sz w:val="24"/>
                <w:szCs w:val="24"/>
              </w:rPr>
            </w:pPr>
            <w:r w:rsidRPr="006376C8">
              <w:rPr>
                <w:rFonts w:ascii="Times New Roman" w:hAnsi="Times New Roman"/>
                <w:b/>
                <w:bCs/>
                <w:sz w:val="24"/>
                <w:szCs w:val="24"/>
              </w:rPr>
              <w:t>Category Set A</w:t>
            </w:r>
          </w:p>
          <w:p w:rsidR="002B663A" w:rsidRPr="006376C8" w:rsidP="00677E1B" w14:paraId="2A665C88" w14:textId="5212CAD5">
            <w:pPr>
              <w:spacing w:after="0"/>
              <w:rPr>
                <w:rFonts w:ascii="Times New Roman" w:hAnsi="Times New Roman"/>
                <w:b/>
                <w:bCs/>
                <w:sz w:val="24"/>
                <w:szCs w:val="24"/>
              </w:rPr>
            </w:pPr>
            <w:r w:rsidRPr="00E16667">
              <w:rPr>
                <w:rFonts w:ascii="Times New Roman" w:hAnsi="Times New Roman"/>
                <w:b/>
                <w:bCs/>
                <w:color w:val="FF0000"/>
                <w:sz w:val="24"/>
                <w:szCs w:val="24"/>
              </w:rPr>
              <w:t>Revised!</w:t>
            </w:r>
          </w:p>
        </w:tc>
        <w:tc>
          <w:tcPr>
            <w:tcW w:w="6884" w:type="dxa"/>
            <w:gridSpan w:val="4"/>
          </w:tcPr>
          <w:p w:rsidR="003C7D9A" w:rsidRPr="006376C8" w:rsidP="00677E1B" w14:paraId="33F88D05" w14:textId="717767B9">
            <w:pPr>
              <w:numPr>
                <w:ilvl w:val="0"/>
                <w:numId w:val="2"/>
              </w:numPr>
              <w:spacing w:after="0"/>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sidRPr="003C7D9A">
              <w:rPr>
                <w:rFonts w:ascii="Times New Roman" w:hAnsi="Times New Roman"/>
                <w:sz w:val="24"/>
                <w:szCs w:val="24"/>
              </w:rPr>
              <w:t>Sex (Membership)</w:t>
            </w:r>
            <w:r w:rsidR="00CF1EB9">
              <w:rPr>
                <w:rFonts w:ascii="Times New Roman" w:hAnsi="Times New Roman"/>
                <w:sz w:val="24"/>
                <w:szCs w:val="24"/>
              </w:rPr>
              <w:t>—</w:t>
            </w:r>
            <w:r w:rsidR="00E01BF6">
              <w:rPr>
                <w:rFonts w:ascii="Times New Roman" w:hAnsi="Times New Roman"/>
                <w:sz w:val="24"/>
                <w:szCs w:val="24"/>
              </w:rPr>
              <w:t>Expanded</w:t>
            </w:r>
          </w:p>
        </w:tc>
      </w:tr>
      <w:tr w14:paraId="456954D1" w14:textId="77777777" w:rsidTr="00677E1B">
        <w:tblPrEx>
          <w:tblW w:w="0" w:type="auto"/>
          <w:tblLook w:val="00A0"/>
        </w:tblPrEx>
        <w:tc>
          <w:tcPr>
            <w:tcW w:w="2692" w:type="dxa"/>
          </w:tcPr>
          <w:p w:rsidR="003C7D9A" w:rsidP="00677E1B" w14:paraId="256DE189" w14:textId="77777777">
            <w:pPr>
              <w:spacing w:after="0"/>
              <w:rPr>
                <w:rFonts w:ascii="Times New Roman" w:hAnsi="Times New Roman"/>
                <w:b/>
                <w:bCs/>
                <w:sz w:val="24"/>
                <w:szCs w:val="24"/>
              </w:rPr>
            </w:pPr>
            <w:r w:rsidRPr="006376C8">
              <w:rPr>
                <w:rFonts w:ascii="Times New Roman" w:hAnsi="Times New Roman"/>
                <w:b/>
                <w:bCs/>
                <w:sz w:val="24"/>
                <w:szCs w:val="24"/>
              </w:rPr>
              <w:t>Category Set B</w:t>
            </w:r>
          </w:p>
          <w:p w:rsidR="002B663A" w:rsidRPr="006376C8" w:rsidP="00677E1B" w14:paraId="76459A9B" w14:textId="03720849">
            <w:pPr>
              <w:spacing w:after="0"/>
              <w:rPr>
                <w:rFonts w:ascii="Times New Roman" w:hAnsi="Times New Roman"/>
                <w:b/>
                <w:bCs/>
                <w:sz w:val="24"/>
                <w:szCs w:val="24"/>
              </w:rPr>
            </w:pPr>
            <w:r w:rsidRPr="00E16667">
              <w:rPr>
                <w:rFonts w:ascii="Times New Roman" w:hAnsi="Times New Roman"/>
                <w:b/>
                <w:bCs/>
                <w:color w:val="FF0000"/>
                <w:sz w:val="24"/>
                <w:szCs w:val="24"/>
              </w:rPr>
              <w:t>Revised!</w:t>
            </w:r>
          </w:p>
        </w:tc>
        <w:tc>
          <w:tcPr>
            <w:tcW w:w="6884" w:type="dxa"/>
            <w:gridSpan w:val="4"/>
          </w:tcPr>
          <w:p w:rsidR="003C7D9A" w:rsidRPr="006376C8" w:rsidP="00677E1B" w14:paraId="674910DC" w14:textId="77777777">
            <w:pPr>
              <w:numPr>
                <w:ilvl w:val="0"/>
                <w:numId w:val="4"/>
              </w:numPr>
              <w:spacing w:after="0"/>
              <w:rPr>
                <w:rFonts w:ascii="Times New Roman" w:hAnsi="Times New Roman"/>
                <w:b/>
                <w:bCs/>
                <w:sz w:val="24"/>
                <w:szCs w:val="24"/>
              </w:rPr>
            </w:pPr>
            <w:r w:rsidRPr="006376C8">
              <w:rPr>
                <w:rFonts w:ascii="Times New Roman" w:hAnsi="Times New Roman"/>
                <w:sz w:val="24"/>
                <w:szCs w:val="24"/>
              </w:rPr>
              <w:t>Racial Ethnic</w:t>
            </w:r>
          </w:p>
          <w:p w:rsidR="003C7D9A" w:rsidRPr="006376C8" w:rsidP="00677E1B" w14:paraId="7918BF21" w14:textId="17BBE96A">
            <w:pPr>
              <w:numPr>
                <w:ilvl w:val="0"/>
                <w:numId w:val="4"/>
              </w:numPr>
              <w:spacing w:after="0"/>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sidRPr="006376C8">
              <w:rPr>
                <w:rFonts w:ascii="Times New Roman" w:hAnsi="Times New Roman"/>
                <w:sz w:val="24"/>
                <w:szCs w:val="24"/>
              </w:rPr>
              <w:t>Sex (Membership)</w:t>
            </w:r>
            <w:r w:rsidR="00CF1EB9">
              <w:rPr>
                <w:rFonts w:ascii="Times New Roman" w:hAnsi="Times New Roman"/>
                <w:sz w:val="24"/>
                <w:szCs w:val="24"/>
              </w:rPr>
              <w:t>—</w:t>
            </w:r>
            <w:r w:rsidR="00E01BF6">
              <w:rPr>
                <w:rFonts w:ascii="Times New Roman" w:hAnsi="Times New Roman"/>
                <w:sz w:val="24"/>
                <w:szCs w:val="24"/>
              </w:rPr>
              <w:t>Expanded</w:t>
            </w:r>
          </w:p>
        </w:tc>
      </w:tr>
      <w:tr w14:paraId="68B3BE14" w14:textId="77777777" w:rsidTr="00677E1B">
        <w:tblPrEx>
          <w:tblW w:w="0" w:type="auto"/>
          <w:tblLook w:val="00A0"/>
        </w:tblPrEx>
        <w:tc>
          <w:tcPr>
            <w:tcW w:w="2692" w:type="dxa"/>
            <w:tcBorders>
              <w:bottom w:val="single" w:sz="4" w:space="0" w:color="auto"/>
            </w:tcBorders>
          </w:tcPr>
          <w:p w:rsidR="003C7D9A" w:rsidP="00677E1B" w14:paraId="4F747DF1" w14:textId="77777777">
            <w:pPr>
              <w:spacing w:after="0"/>
              <w:rPr>
                <w:rFonts w:ascii="Times New Roman" w:hAnsi="Times New Roman"/>
                <w:b/>
                <w:bCs/>
                <w:sz w:val="24"/>
                <w:szCs w:val="24"/>
              </w:rPr>
            </w:pPr>
            <w:r>
              <w:rPr>
                <w:rFonts w:ascii="Times New Roman" w:hAnsi="Times New Roman"/>
                <w:b/>
                <w:bCs/>
                <w:sz w:val="24"/>
                <w:szCs w:val="24"/>
              </w:rPr>
              <w:t>Category Set C</w:t>
            </w:r>
          </w:p>
          <w:p w:rsidR="002B663A" w:rsidRPr="006376C8" w:rsidP="00677E1B" w14:paraId="74E7AB44" w14:textId="7F7AF94E">
            <w:pPr>
              <w:spacing w:after="0"/>
              <w:rPr>
                <w:rFonts w:ascii="Times New Roman" w:hAnsi="Times New Roman"/>
                <w:b/>
                <w:bCs/>
                <w:sz w:val="24"/>
                <w:szCs w:val="24"/>
              </w:rPr>
            </w:pPr>
            <w:r w:rsidRPr="00E16667">
              <w:rPr>
                <w:rFonts w:ascii="Times New Roman" w:hAnsi="Times New Roman"/>
                <w:b/>
                <w:bCs/>
                <w:color w:val="FF0000"/>
                <w:sz w:val="24"/>
                <w:szCs w:val="24"/>
              </w:rPr>
              <w:t>Revised!</w:t>
            </w:r>
          </w:p>
        </w:tc>
        <w:tc>
          <w:tcPr>
            <w:tcW w:w="6884" w:type="dxa"/>
            <w:gridSpan w:val="4"/>
            <w:tcBorders>
              <w:bottom w:val="single" w:sz="4" w:space="0" w:color="auto"/>
            </w:tcBorders>
          </w:tcPr>
          <w:p w:rsidR="003C7D9A" w:rsidP="00677E1B" w14:paraId="76A24BA2" w14:textId="1AE772B2">
            <w:pPr>
              <w:numPr>
                <w:ilvl w:val="0"/>
                <w:numId w:val="4"/>
              </w:numPr>
              <w:spacing w:after="0"/>
              <w:rPr>
                <w:rFonts w:ascii="Times New Roman" w:hAnsi="Times New Roman"/>
                <w:sz w:val="24"/>
                <w:szCs w:val="24"/>
              </w:rPr>
            </w:pPr>
            <w:r>
              <w:rPr>
                <w:rFonts w:ascii="Times New Roman" w:hAnsi="Times New Roman"/>
                <w:sz w:val="24"/>
                <w:szCs w:val="24"/>
              </w:rPr>
              <w:t>EL Status (Only)</w:t>
            </w:r>
          </w:p>
          <w:p w:rsidR="003C7D9A" w:rsidRPr="006376C8" w:rsidP="00677E1B" w14:paraId="4B3C7079" w14:textId="67EB3F96">
            <w:pPr>
              <w:numPr>
                <w:ilvl w:val="0"/>
                <w:numId w:val="4"/>
              </w:numPr>
              <w:spacing w:after="0"/>
              <w:rPr>
                <w:rFonts w:ascii="Times New Roman" w:hAnsi="Times New Roman"/>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Pr>
                <w:rFonts w:ascii="Times New Roman" w:hAnsi="Times New Roman"/>
                <w:sz w:val="24"/>
                <w:szCs w:val="24"/>
              </w:rPr>
              <w:t>Sex (Membership)</w:t>
            </w:r>
            <w:r w:rsidR="00CF1EB9">
              <w:rPr>
                <w:rFonts w:ascii="Times New Roman" w:hAnsi="Times New Roman"/>
                <w:sz w:val="24"/>
                <w:szCs w:val="24"/>
              </w:rPr>
              <w:t>—</w:t>
            </w:r>
            <w:r w:rsidR="00E01BF6">
              <w:rPr>
                <w:rFonts w:ascii="Times New Roman" w:hAnsi="Times New Roman"/>
                <w:sz w:val="24"/>
                <w:szCs w:val="24"/>
              </w:rPr>
              <w:t>Expanded</w:t>
            </w:r>
          </w:p>
        </w:tc>
      </w:tr>
    </w:tbl>
    <w:p w:rsidR="007D0D0B" w14:paraId="40419221" w14:textId="25CDC963">
      <w:pPr>
        <w:spacing w:after="0" w:line="240" w:lineRule="auto"/>
        <w:rPr>
          <w:sz w:val="24"/>
          <w:szCs w:val="24"/>
        </w:rPr>
      </w:pPr>
    </w:p>
    <w:p w:rsidR="002E0BCF" w14:paraId="62B3B4BA" w14:textId="232934A4">
      <w:pPr>
        <w:spacing w:after="0" w:line="240" w:lineRule="auto"/>
        <w:rPr>
          <w:sz w:val="24"/>
          <w:szCs w:val="24"/>
        </w:rPr>
      </w:pPr>
    </w:p>
    <w:p w:rsidR="002E0BCF" w14:paraId="7ED52EB9" w14:textId="536E636C">
      <w:pPr>
        <w:spacing w:after="0" w:line="240" w:lineRule="auto"/>
        <w:rPr>
          <w:sz w:val="24"/>
          <w:szCs w:val="24"/>
        </w:rPr>
      </w:pPr>
    </w:p>
    <w:p w:rsidR="002E0BCF" w:rsidP="29BC0BC7" w14:paraId="46C5FEF9" w14:textId="279617AE">
      <w:pPr>
        <w:spacing w:after="0" w:line="240" w:lineRule="auto"/>
      </w:pPr>
    </w:p>
    <w:p w:rsidR="002E0BCF" w14:paraId="2E31A92A" w14:textId="42336BD3">
      <w:pPr>
        <w:spacing w:after="0" w:line="240" w:lineRule="auto"/>
        <w:rPr>
          <w:sz w:val="24"/>
          <w:szCs w:val="24"/>
        </w:rPr>
      </w:pPr>
    </w:p>
    <w:p w:rsidR="00857360" w14:paraId="558EE240" w14:textId="77777777">
      <w:pPr>
        <w:spacing w:after="0" w:line="240" w:lineRule="auto"/>
        <w:rPr>
          <w:sz w:val="24"/>
          <w:szCs w:val="24"/>
        </w:rPr>
      </w:pPr>
    </w:p>
    <w:p w:rsidR="00857360" w14:paraId="11232AB8" w14:textId="77777777">
      <w:pPr>
        <w:spacing w:after="0" w:line="240" w:lineRule="auto"/>
        <w:rPr>
          <w:sz w:val="24"/>
          <w:szCs w:val="24"/>
        </w:rPr>
      </w:pPr>
    </w:p>
    <w:p w:rsidR="00857360" w14:paraId="328BD12C" w14:textId="77777777">
      <w:pPr>
        <w:spacing w:after="0" w:line="240" w:lineRule="auto"/>
        <w:rPr>
          <w:sz w:val="24"/>
          <w:szCs w:val="24"/>
        </w:rPr>
      </w:pPr>
    </w:p>
    <w:p w:rsidR="00857360" w14:paraId="287EBFB6" w14:textId="77777777">
      <w:pPr>
        <w:spacing w:after="0" w:line="240" w:lineRule="auto"/>
        <w:rPr>
          <w:sz w:val="24"/>
          <w:szCs w:val="24"/>
        </w:rPr>
      </w:pPr>
    </w:p>
    <w:p w:rsidR="00857360" w14:paraId="493CACD6" w14:textId="77777777">
      <w:pPr>
        <w:spacing w:after="0" w:line="240" w:lineRule="auto"/>
        <w:rPr>
          <w:sz w:val="24"/>
          <w:szCs w:val="24"/>
        </w:rPr>
      </w:pPr>
    </w:p>
    <w:p w:rsidR="00857360" w14:paraId="45011049" w14:textId="77777777">
      <w:pPr>
        <w:spacing w:after="0" w:line="240" w:lineRule="auto"/>
        <w:rPr>
          <w:sz w:val="24"/>
          <w:szCs w:val="24"/>
        </w:rPr>
      </w:pPr>
    </w:p>
    <w:p w:rsidR="002E0BCF" w14:paraId="49BC6700" w14:textId="5BC853AC">
      <w:pPr>
        <w:spacing w:after="0" w:line="240" w:lineRule="auto"/>
        <w:rPr>
          <w:sz w:val="24"/>
          <w:szCs w:val="24"/>
        </w:rPr>
      </w:pPr>
    </w:p>
    <w:p w:rsidR="002E0BCF" w14:paraId="2F3EE42C" w14:textId="77777777">
      <w:pPr>
        <w:spacing w:after="0" w:line="240" w:lineRule="auto"/>
        <w:rPr>
          <w:sz w:val="24"/>
          <w:szCs w:val="24"/>
        </w:rPr>
      </w:pPr>
    </w:p>
    <w:p w:rsidR="5253136A" w:rsidRPr="00556772" w:rsidP="1C47951B" w14:paraId="1D4A6ACF" w14:textId="249191D1">
      <w:pPr>
        <w:spacing w:after="0" w:line="240" w:lineRule="auto"/>
        <w:rPr>
          <w:rFonts w:ascii="Times New Roman" w:hAnsi="Times New Roman"/>
          <w:b/>
          <w:bCs/>
          <w:color w:val="FF0000"/>
        </w:rPr>
      </w:pPr>
      <w:r w:rsidRPr="00556772">
        <w:rPr>
          <w:rFonts w:ascii="Times New Roman" w:hAnsi="Times New Roman"/>
          <w:b/>
          <w:bCs/>
          <w:color w:val="FF0000"/>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802"/>
        <w:gridCol w:w="1525"/>
      </w:tblGrid>
      <w:tr w14:paraId="3F1D49B4" w14:textId="77777777" w:rsidTr="005066ED">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825" w:type="dxa"/>
            <w:gridSpan w:val="4"/>
            <w:tcBorders>
              <w:top w:val="single" w:sz="4" w:space="0" w:color="auto"/>
            </w:tcBorders>
            <w:shd w:val="clear" w:color="auto" w:fill="4F81BD"/>
          </w:tcPr>
          <w:p w:rsidR="00C3105D" w:rsidRPr="00556772" w:rsidP="005066ED" w14:paraId="4CA6BB31" w14:textId="245050A2">
            <w:pPr>
              <w:tabs>
                <w:tab w:val="right" w:pos="7610"/>
              </w:tabs>
              <w:spacing w:after="0"/>
              <w:rPr>
                <w:rFonts w:ascii="Times New Roman" w:hAnsi="Times New Roman"/>
                <w:iCs/>
                <w:color w:val="FFFFFF"/>
                <w:sz w:val="24"/>
                <w:szCs w:val="24"/>
              </w:rPr>
            </w:pPr>
            <w:r w:rsidRPr="006376C8">
              <w:rPr>
                <w:rFonts w:ascii="Times New Roman" w:hAnsi="Times New Roman"/>
                <w:b/>
                <w:bCs/>
                <w:color w:val="FFFFFF"/>
                <w:sz w:val="24"/>
                <w:szCs w:val="24"/>
              </w:rPr>
              <w:t xml:space="preserve">Group Name:  </w:t>
            </w:r>
            <w:r w:rsidR="005066ED">
              <w:rPr>
                <w:rFonts w:ascii="Times New Roman" w:hAnsi="Times New Roman"/>
                <w:b/>
                <w:bCs/>
                <w:color w:val="FFFFFF"/>
                <w:sz w:val="24"/>
                <w:szCs w:val="24"/>
              </w:rPr>
              <w:t xml:space="preserve"> </w:t>
            </w:r>
            <w:r>
              <w:rPr>
                <w:rFonts w:ascii="Times New Roman" w:hAnsi="Times New Roman"/>
                <w:b/>
                <w:bCs/>
                <w:color w:val="FFFFFF"/>
                <w:sz w:val="24"/>
                <w:szCs w:val="24"/>
              </w:rPr>
              <w:t>Students</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with disabilities served</w:t>
            </w:r>
            <w:r w:rsidRPr="006376C8">
              <w:rPr>
                <w:rFonts w:ascii="Times New Roman" w:hAnsi="Times New Roman"/>
                <w:b/>
                <w:bCs/>
                <w:color w:val="FFFFFF"/>
                <w:sz w:val="24"/>
                <w:szCs w:val="24"/>
              </w:rPr>
              <w:t xml:space="preserve"> under </w:t>
            </w:r>
            <w:r w:rsidRPr="00A64310">
              <w:rPr>
                <w:rFonts w:ascii="Times New Roman" w:hAnsi="Times New Roman"/>
                <w:b/>
                <w:bCs/>
                <w:i/>
                <w:color w:val="FFFFFF"/>
                <w:sz w:val="24"/>
                <w:szCs w:val="24"/>
              </w:rPr>
              <w:t>IDEA</w:t>
            </w:r>
            <w:r w:rsidRPr="00556772" w:rsidR="00556772">
              <w:rPr>
                <w:rFonts w:ascii="Times New Roman" w:hAnsi="Times New Roman"/>
                <w:b/>
                <w:bCs/>
                <w:color w:val="FFFFFF" w:themeColor="background1"/>
                <w:sz w:val="24"/>
                <w:szCs w:val="24"/>
              </w:rPr>
              <w:t>—</w:t>
            </w:r>
            <w:r w:rsidRPr="00556772">
              <w:rPr>
                <w:rFonts w:ascii="Times New Roman" w:hAnsi="Times New Roman"/>
                <w:b/>
                <w:bCs/>
                <w:iCs/>
                <w:color w:val="FFFFFF" w:themeColor="background1"/>
                <w:sz w:val="24"/>
                <w:szCs w:val="24"/>
              </w:rPr>
              <w:t>preschoo</w:t>
            </w:r>
            <w:r w:rsidR="005066ED">
              <w:rPr>
                <w:rFonts w:ascii="Times New Roman" w:hAnsi="Times New Roman"/>
                <w:b/>
                <w:bCs/>
                <w:iCs/>
                <w:color w:val="FFFFFF" w:themeColor="background1"/>
                <w:sz w:val="24"/>
                <w:szCs w:val="24"/>
              </w:rPr>
              <w:t>l</w:t>
            </w:r>
            <w:r w:rsidRPr="00556772">
              <w:rPr>
                <w:rFonts w:ascii="Times New Roman" w:hAnsi="Times New Roman"/>
                <w:iCs/>
                <w:color w:val="FFFFFF"/>
                <w:sz w:val="24"/>
                <w:szCs w:val="24"/>
              </w:rPr>
              <w:tab/>
            </w:r>
          </w:p>
        </w:tc>
        <w:tc>
          <w:tcPr>
            <w:tcW w:w="1525" w:type="dxa"/>
            <w:tcBorders>
              <w:top w:val="single" w:sz="4" w:space="0" w:color="auto"/>
            </w:tcBorders>
            <w:shd w:val="clear" w:color="auto" w:fill="4F81BD"/>
          </w:tcPr>
          <w:p w:rsidR="00C3105D" w:rsidRPr="006376C8" w:rsidP="001046C5" w14:paraId="3368309A" w14:textId="3718785B">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B157D9">
              <w:rPr>
                <w:rFonts w:ascii="Times New Roman" w:hAnsi="Times New Roman"/>
                <w:b/>
                <w:bCs/>
                <w:color w:val="FFFFFF"/>
                <w:sz w:val="24"/>
                <w:szCs w:val="24"/>
              </w:rPr>
              <w:t>1037</w:t>
            </w:r>
          </w:p>
        </w:tc>
      </w:tr>
      <w:tr w14:paraId="47CC222F" w14:textId="77777777" w:rsidTr="00556772">
        <w:tblPrEx>
          <w:tblW w:w="0" w:type="auto"/>
          <w:tblLook w:val="00A0"/>
        </w:tblPrEx>
        <w:tc>
          <w:tcPr>
            <w:tcW w:w="2649" w:type="dxa"/>
          </w:tcPr>
          <w:p w:rsidR="00C3105D" w:rsidRPr="006376C8" w:rsidP="001046C5" w14:paraId="61A15C59" w14:textId="77777777">
            <w:pPr>
              <w:spacing w:after="0"/>
              <w:rPr>
                <w:rFonts w:ascii="Times New Roman" w:hAnsi="Times New Roman"/>
                <w:b/>
                <w:bCs/>
                <w:sz w:val="24"/>
                <w:szCs w:val="24"/>
              </w:rPr>
            </w:pPr>
            <w:r w:rsidRPr="006376C8">
              <w:rPr>
                <w:rFonts w:ascii="Times New Roman" w:hAnsi="Times New Roman"/>
                <w:b/>
                <w:bCs/>
                <w:sz w:val="24"/>
                <w:szCs w:val="24"/>
              </w:rPr>
              <w:t>Definition</w:t>
            </w:r>
            <w:r>
              <w:rPr>
                <w:rFonts w:ascii="Times New Roman" w:hAnsi="Times New Roman"/>
                <w:b/>
                <w:bCs/>
                <w:sz w:val="24"/>
                <w:szCs w:val="24"/>
              </w:rPr>
              <w:t xml:space="preserve"> </w:t>
            </w:r>
          </w:p>
        </w:tc>
        <w:tc>
          <w:tcPr>
            <w:tcW w:w="6701" w:type="dxa"/>
            <w:gridSpan w:val="4"/>
          </w:tcPr>
          <w:p w:rsidR="00C3105D" w:rsidRPr="006376C8" w:rsidP="001046C5" w14:paraId="0660B9FF" w14:textId="4F0520F5">
            <w:pPr>
              <w:spacing w:after="0"/>
              <w:rPr>
                <w:rFonts w:ascii="Times New Roman" w:hAnsi="Times New Roman"/>
                <w:b/>
                <w:bCs/>
                <w:sz w:val="24"/>
                <w:szCs w:val="24"/>
              </w:rPr>
            </w:pPr>
            <w:r w:rsidRPr="006376C8">
              <w:rPr>
                <w:rFonts w:ascii="Times New Roman" w:hAnsi="Times New Roman"/>
                <w:sz w:val="24"/>
                <w:szCs w:val="24"/>
              </w:rPr>
              <w:t xml:space="preserve">The unduplicated number of </w:t>
            </w:r>
            <w:r>
              <w:rPr>
                <w:rFonts w:ascii="Times New Roman" w:hAnsi="Times New Roman"/>
                <w:sz w:val="24"/>
                <w:szCs w:val="24"/>
              </w:rPr>
              <w:t>preschool students</w:t>
            </w:r>
            <w:r w:rsidRPr="006376C8">
              <w:rPr>
                <w:rFonts w:ascii="Times New Roman" w:hAnsi="Times New Roman"/>
                <w:sz w:val="24"/>
                <w:szCs w:val="24"/>
              </w:rPr>
              <w:t xml:space="preserve"> </w:t>
            </w:r>
            <w:r>
              <w:rPr>
                <w:rFonts w:ascii="Times New Roman" w:hAnsi="Times New Roman"/>
                <w:sz w:val="24"/>
                <w:szCs w:val="24"/>
              </w:rPr>
              <w:t xml:space="preserve">served </w:t>
            </w:r>
            <w:r w:rsidRPr="006376C8">
              <w:rPr>
                <w:rFonts w:ascii="Times New Roman" w:hAnsi="Times New Roman"/>
                <w:sz w:val="24"/>
                <w:szCs w:val="24"/>
              </w:rPr>
              <w:t xml:space="preserve">under the </w:t>
            </w:r>
            <w:r w:rsidRPr="00A64310">
              <w:rPr>
                <w:rFonts w:ascii="Times New Roman" w:hAnsi="Times New Roman"/>
                <w:i/>
                <w:sz w:val="24"/>
                <w:szCs w:val="24"/>
              </w:rPr>
              <w:t>Individuals with Disabilities Education Act</w:t>
            </w:r>
            <w:r w:rsidRPr="006376C8">
              <w:rPr>
                <w:rFonts w:ascii="Times New Roman" w:hAnsi="Times New Roman"/>
                <w:sz w:val="24"/>
                <w:szCs w:val="24"/>
              </w:rPr>
              <w:t xml:space="preserve"> (</w:t>
            </w:r>
            <w:r w:rsidRPr="00A64310">
              <w:rPr>
                <w:rFonts w:ascii="Times New Roman" w:hAnsi="Times New Roman"/>
                <w:i/>
                <w:sz w:val="24"/>
                <w:szCs w:val="24"/>
              </w:rPr>
              <w:t>IDEA</w:t>
            </w:r>
            <w:r w:rsidRPr="006376C8">
              <w:rPr>
                <w:rFonts w:ascii="Times New Roman" w:hAnsi="Times New Roman"/>
                <w:sz w:val="24"/>
                <w:szCs w:val="24"/>
              </w:rPr>
              <w:t>).</w:t>
            </w:r>
          </w:p>
        </w:tc>
      </w:tr>
      <w:tr w14:paraId="3D9857A1" w14:textId="77777777" w:rsidTr="00556772">
        <w:tblPrEx>
          <w:tblW w:w="0" w:type="auto"/>
          <w:tblLook w:val="00A0"/>
        </w:tblPrEx>
        <w:tc>
          <w:tcPr>
            <w:tcW w:w="2649" w:type="dxa"/>
          </w:tcPr>
          <w:p w:rsidR="00C3105D" w:rsidRPr="006376C8" w:rsidP="001046C5" w14:paraId="7D4847E7"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701" w:type="dxa"/>
            <w:gridSpan w:val="4"/>
          </w:tcPr>
          <w:p w:rsidR="00C3105D" w:rsidRPr="006376C8" w:rsidP="001046C5" w14:paraId="58FB5929" w14:textId="77777777">
            <w:pPr>
              <w:pStyle w:val="ListParagraph"/>
              <w:numPr>
                <w:ilvl w:val="0"/>
                <w:numId w:val="2"/>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14:paraId="0B0608D2" w14:textId="77777777" w:rsidTr="00556772">
        <w:tblPrEx>
          <w:tblW w:w="0" w:type="auto"/>
          <w:tblLook w:val="00A0"/>
        </w:tblPrEx>
        <w:tc>
          <w:tcPr>
            <w:tcW w:w="2649" w:type="dxa"/>
          </w:tcPr>
          <w:p w:rsidR="00C3105D" w:rsidRPr="006376C8" w:rsidP="001046C5" w14:paraId="18669E3F" w14:textId="77777777">
            <w:pPr>
              <w:spacing w:after="0"/>
              <w:rPr>
                <w:rFonts w:ascii="Times New Roman" w:hAnsi="Times New Roman"/>
                <w:b/>
                <w:bCs/>
                <w:sz w:val="24"/>
                <w:szCs w:val="24"/>
              </w:rPr>
            </w:pPr>
            <w:r w:rsidRPr="006376C8">
              <w:rPr>
                <w:rFonts w:ascii="Times New Roman" w:hAnsi="Times New Roman"/>
                <w:b/>
                <w:sz w:val="24"/>
                <w:szCs w:val="24"/>
              </w:rPr>
              <w:t>Reporting Period</w:t>
            </w:r>
            <w:r w:rsidRPr="002B39E9">
              <w:rPr>
                <w:rFonts w:ascii="Times New Roman" w:hAnsi="Times New Roman"/>
                <w:b/>
                <w:bCs/>
                <w:color w:val="FF0000"/>
                <w:sz w:val="24"/>
                <w:szCs w:val="24"/>
              </w:rPr>
              <w:t xml:space="preserve"> </w:t>
            </w:r>
          </w:p>
        </w:tc>
        <w:tc>
          <w:tcPr>
            <w:tcW w:w="6701" w:type="dxa"/>
            <w:gridSpan w:val="4"/>
          </w:tcPr>
          <w:p w:rsidR="00C3105D" w:rsidRPr="00256BA8" w:rsidP="001046C5" w14:paraId="33D199CC" w14:textId="77777777">
            <w:pPr>
              <w:spacing w:after="0"/>
              <w:rPr>
                <w:rFonts w:ascii="Times New Roman" w:hAnsi="Times New Roman"/>
                <w:color w:val="FF0000"/>
                <w:sz w:val="24"/>
                <w:szCs w:val="24"/>
              </w:rPr>
            </w:pPr>
            <w:r>
              <w:rPr>
                <w:rFonts w:ascii="Times New Roman" w:hAnsi="Times New Roman"/>
                <w:sz w:val="24"/>
                <w:szCs w:val="24"/>
              </w:rPr>
              <w:t xml:space="preserve">October 1 </w:t>
            </w:r>
            <w:r w:rsidRPr="00CD7B34">
              <w:rPr>
                <w:rFonts w:ascii="Times New Roman" w:hAnsi="Times New Roman"/>
                <w:sz w:val="24"/>
                <w:szCs w:val="24"/>
              </w:rPr>
              <w:t xml:space="preserve">or </w:t>
            </w:r>
            <w:r w:rsidRPr="00CD7B34">
              <w:rPr>
                <w:rFonts w:ascii="Times New Roman" w:hAnsi="Times New Roman"/>
                <w:i/>
                <w:sz w:val="24"/>
                <w:szCs w:val="24"/>
              </w:rPr>
              <w:t>IDEA</w:t>
            </w:r>
            <w:r w:rsidRPr="00CD7B34">
              <w:rPr>
                <w:rFonts w:ascii="Times New Roman" w:hAnsi="Times New Roman"/>
                <w:sz w:val="24"/>
                <w:szCs w:val="24"/>
              </w:rPr>
              <w:t xml:space="preserve"> Child Count Date</w:t>
            </w:r>
          </w:p>
        </w:tc>
      </w:tr>
      <w:tr w14:paraId="0671F743" w14:textId="77777777" w:rsidTr="00556772">
        <w:tblPrEx>
          <w:tblW w:w="0" w:type="auto"/>
          <w:tblLook w:val="00A0"/>
        </w:tblPrEx>
        <w:tc>
          <w:tcPr>
            <w:tcW w:w="2649" w:type="dxa"/>
          </w:tcPr>
          <w:p w:rsidR="00C3105D" w:rsidRPr="006376C8" w:rsidP="001046C5" w14:paraId="018D0E60"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48" w:type="dxa"/>
          </w:tcPr>
          <w:p w:rsidR="00C3105D" w:rsidRPr="006376C8" w:rsidP="001046C5" w14:paraId="1B6D2130"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26" w:type="dxa"/>
          </w:tcPr>
          <w:p w:rsidR="00C3105D" w:rsidRPr="006376C8" w:rsidP="001046C5" w14:paraId="449EFDA3"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p>
        </w:tc>
        <w:tc>
          <w:tcPr>
            <w:tcW w:w="2327" w:type="dxa"/>
            <w:gridSpan w:val="2"/>
          </w:tcPr>
          <w:p w:rsidR="00C3105D" w:rsidRPr="006376C8" w:rsidP="001046C5" w14:paraId="22753B55"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64FEA10F" w14:textId="77777777" w:rsidTr="00556772">
        <w:tblPrEx>
          <w:tblW w:w="0" w:type="auto"/>
          <w:tblLook w:val="00A0"/>
        </w:tblPrEx>
        <w:tc>
          <w:tcPr>
            <w:tcW w:w="2649" w:type="dxa"/>
          </w:tcPr>
          <w:p w:rsidR="00C3105D" w:rsidRPr="006376C8" w:rsidP="001046C5" w14:paraId="5D276E79" w14:textId="77777777">
            <w:pPr>
              <w:spacing w:after="0"/>
              <w:rPr>
                <w:rFonts w:ascii="Times New Roman" w:hAnsi="Times New Roman"/>
                <w:b/>
                <w:bCs/>
                <w:sz w:val="24"/>
                <w:szCs w:val="24"/>
              </w:rPr>
            </w:pPr>
            <w:r>
              <w:rPr>
                <w:rFonts w:ascii="Times New Roman" w:hAnsi="Times New Roman"/>
                <w:b/>
                <w:bCs/>
                <w:sz w:val="24"/>
                <w:szCs w:val="24"/>
              </w:rPr>
              <w:t>Education Unit Total</w:t>
            </w:r>
          </w:p>
        </w:tc>
        <w:tc>
          <w:tcPr>
            <w:tcW w:w="6701" w:type="dxa"/>
            <w:gridSpan w:val="4"/>
          </w:tcPr>
          <w:p w:rsidR="00C3105D" w:rsidRPr="006376C8" w:rsidP="001046C5" w14:paraId="4CC60D72" w14:textId="77777777">
            <w:pPr>
              <w:spacing w:after="0"/>
              <w:rPr>
                <w:b/>
                <w:bCs/>
                <w:sz w:val="24"/>
                <w:szCs w:val="24"/>
              </w:rPr>
            </w:pPr>
            <w:r w:rsidRPr="006376C8">
              <w:rPr>
                <w:rFonts w:ascii="Wingdings 2" w:eastAsia="Wingdings 2" w:hAnsi="Wingdings 2" w:cs="Wingdings 2"/>
                <w:bCs/>
                <w:sz w:val="24"/>
                <w:szCs w:val="24"/>
              </w:rPr>
              <w:t>£</w:t>
            </w:r>
          </w:p>
        </w:tc>
      </w:tr>
      <w:tr w14:paraId="3F8E3968" w14:textId="77777777" w:rsidTr="00556772">
        <w:tblPrEx>
          <w:tblW w:w="0" w:type="auto"/>
          <w:tblLook w:val="00A0"/>
        </w:tblPrEx>
        <w:tc>
          <w:tcPr>
            <w:tcW w:w="2649" w:type="dxa"/>
          </w:tcPr>
          <w:p w:rsidR="00C3105D" w:rsidRPr="006376C8" w:rsidP="001046C5" w14:paraId="1775A3B4"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6701" w:type="dxa"/>
            <w:gridSpan w:val="4"/>
          </w:tcPr>
          <w:p w:rsidR="00C3105D" w:rsidRPr="006376C8" w:rsidP="001046C5" w14:paraId="1715EF68" w14:textId="69974E70">
            <w:pPr>
              <w:spacing w:after="0"/>
              <w:rPr>
                <w:rFonts w:ascii="Times New Roman" w:hAnsi="Times New Roman"/>
                <w:sz w:val="24"/>
                <w:szCs w:val="24"/>
              </w:rPr>
            </w:pPr>
            <w:r w:rsidRPr="0064593C">
              <w:rPr>
                <w:rFonts w:ascii="Times New Roman" w:hAnsi="Times New Roman"/>
                <w:sz w:val="24"/>
                <w:szCs w:val="24"/>
              </w:rPr>
              <w:t xml:space="preserve">Include students enrolled in </w:t>
            </w:r>
            <w:r>
              <w:rPr>
                <w:rFonts w:ascii="Times New Roman" w:hAnsi="Times New Roman"/>
                <w:sz w:val="24"/>
                <w:szCs w:val="24"/>
              </w:rPr>
              <w:t>preschool.</w:t>
            </w:r>
            <w:r w:rsidRPr="00D55AB8">
              <w:rPr>
                <w:rFonts w:ascii="Times New Roman" w:hAnsi="Times New Roman"/>
                <w:sz w:val="24"/>
                <w:szCs w:val="24"/>
              </w:rPr>
              <w:t xml:space="preserve"> </w:t>
            </w:r>
            <w:r>
              <w:rPr>
                <w:rFonts w:ascii="Times New Roman" w:hAnsi="Times New Roman"/>
                <w:sz w:val="24"/>
                <w:szCs w:val="24"/>
              </w:rPr>
              <w:t xml:space="preserve"> Category set C </w:t>
            </w:r>
            <w:r w:rsidRPr="00D55AB8">
              <w:rPr>
                <w:rFonts w:ascii="Times New Roman" w:hAnsi="Times New Roman"/>
                <w:sz w:val="24"/>
                <w:szCs w:val="24"/>
              </w:rPr>
              <w:t>do</w:t>
            </w:r>
            <w:r>
              <w:rPr>
                <w:rFonts w:ascii="Times New Roman" w:hAnsi="Times New Roman"/>
                <w:sz w:val="24"/>
                <w:szCs w:val="24"/>
              </w:rPr>
              <w:t>es</w:t>
            </w:r>
            <w:r w:rsidRPr="00D55AB8">
              <w:rPr>
                <w:rFonts w:ascii="Times New Roman" w:hAnsi="Times New Roman"/>
                <w:sz w:val="24"/>
                <w:szCs w:val="24"/>
              </w:rPr>
              <w:t xml:space="preserve"> not include all students.</w:t>
            </w:r>
          </w:p>
        </w:tc>
      </w:tr>
      <w:tr w14:paraId="7F6337C3" w14:textId="77777777" w:rsidTr="00556772">
        <w:tblPrEx>
          <w:tblW w:w="0" w:type="auto"/>
          <w:tblLook w:val="00A0"/>
        </w:tblPrEx>
        <w:tc>
          <w:tcPr>
            <w:tcW w:w="2649" w:type="dxa"/>
          </w:tcPr>
          <w:p w:rsidR="00C3105D" w:rsidRPr="006376C8" w:rsidP="001046C5" w14:paraId="4E3D0F57" w14:textId="77777777">
            <w:pPr>
              <w:spacing w:after="0"/>
              <w:rPr>
                <w:rFonts w:ascii="Times New Roman" w:hAnsi="Times New Roman"/>
                <w:b/>
                <w:bCs/>
                <w:color w:val="FFFFFF"/>
                <w:sz w:val="24"/>
                <w:szCs w:val="24"/>
              </w:rPr>
            </w:pPr>
          </w:p>
        </w:tc>
        <w:tc>
          <w:tcPr>
            <w:tcW w:w="6701" w:type="dxa"/>
            <w:gridSpan w:val="4"/>
          </w:tcPr>
          <w:p w:rsidR="00C3105D" w:rsidRPr="006376C8" w:rsidP="001046C5" w14:paraId="17825E2A" w14:textId="77777777">
            <w:pPr>
              <w:spacing w:after="0"/>
              <w:rPr>
                <w:rFonts w:ascii="Times New Roman" w:hAnsi="Times New Roman"/>
                <w:b/>
                <w:bCs/>
                <w:color w:val="FFFFFF"/>
                <w:sz w:val="24"/>
                <w:szCs w:val="24"/>
              </w:rPr>
            </w:pPr>
          </w:p>
        </w:tc>
      </w:tr>
      <w:tr w14:paraId="247B66C7" w14:textId="77777777" w:rsidTr="00556772">
        <w:tblPrEx>
          <w:tblW w:w="0" w:type="auto"/>
          <w:tblLook w:val="00A0"/>
        </w:tblPrEx>
        <w:tc>
          <w:tcPr>
            <w:tcW w:w="2649" w:type="dxa"/>
            <w:shd w:val="clear" w:color="auto" w:fill="4F81BD"/>
          </w:tcPr>
          <w:p w:rsidR="00C3105D" w:rsidRPr="006376C8" w:rsidP="001046C5" w14:paraId="1C5F311F"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701" w:type="dxa"/>
            <w:gridSpan w:val="4"/>
            <w:shd w:val="clear" w:color="auto" w:fill="4F81BD"/>
          </w:tcPr>
          <w:p w:rsidR="00C3105D" w:rsidRPr="006376C8" w:rsidP="001046C5" w14:paraId="0AEC40B7"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2E9D05D7" w14:textId="77777777" w:rsidTr="00556772">
        <w:tblPrEx>
          <w:tblW w:w="0" w:type="auto"/>
          <w:tblLook w:val="00A0"/>
        </w:tblPrEx>
        <w:tc>
          <w:tcPr>
            <w:tcW w:w="2649" w:type="dxa"/>
          </w:tcPr>
          <w:p w:rsidR="00C3105D" w:rsidRPr="006376C8" w:rsidP="001046C5" w14:paraId="2D229FE9" w14:textId="77777777">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701" w:type="dxa"/>
            <w:gridSpan w:val="4"/>
          </w:tcPr>
          <w:p w:rsidR="00C3105D" w:rsidRPr="006376C8" w:rsidP="001046C5" w14:paraId="245D694A" w14:textId="77777777">
            <w:pPr>
              <w:numPr>
                <w:ilvl w:val="0"/>
                <w:numId w:val="2"/>
              </w:numPr>
              <w:spacing w:after="0"/>
              <w:rPr>
                <w:rFonts w:ascii="Times New Roman" w:hAnsi="Times New Roman"/>
                <w:b/>
                <w:bCs/>
                <w:sz w:val="24"/>
                <w:szCs w:val="24"/>
              </w:rPr>
            </w:pPr>
            <w:r w:rsidRPr="003C7D9A">
              <w:rPr>
                <w:rFonts w:ascii="Times New Roman" w:hAnsi="Times New Roman"/>
                <w:sz w:val="24"/>
                <w:szCs w:val="24"/>
              </w:rPr>
              <w:t>Sex (Membership)</w:t>
            </w:r>
          </w:p>
        </w:tc>
      </w:tr>
      <w:tr w14:paraId="50BE1F81" w14:textId="77777777" w:rsidTr="00556772">
        <w:tblPrEx>
          <w:tblW w:w="0" w:type="auto"/>
          <w:tblLook w:val="00A0"/>
        </w:tblPrEx>
        <w:tc>
          <w:tcPr>
            <w:tcW w:w="2649" w:type="dxa"/>
          </w:tcPr>
          <w:p w:rsidR="00C3105D" w:rsidRPr="006376C8" w:rsidP="001046C5" w14:paraId="58F5C74B" w14:textId="77777777">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701" w:type="dxa"/>
            <w:gridSpan w:val="4"/>
          </w:tcPr>
          <w:p w:rsidR="00C3105D" w:rsidRPr="006376C8" w:rsidP="001046C5" w14:paraId="67EB7F4E" w14:textId="77777777">
            <w:pPr>
              <w:numPr>
                <w:ilvl w:val="0"/>
                <w:numId w:val="4"/>
              </w:numPr>
              <w:spacing w:after="0"/>
              <w:rPr>
                <w:rFonts w:ascii="Times New Roman" w:hAnsi="Times New Roman"/>
                <w:b/>
                <w:bCs/>
                <w:sz w:val="24"/>
                <w:szCs w:val="24"/>
              </w:rPr>
            </w:pPr>
            <w:r w:rsidRPr="006376C8">
              <w:rPr>
                <w:rFonts w:ascii="Times New Roman" w:hAnsi="Times New Roman"/>
                <w:sz w:val="24"/>
                <w:szCs w:val="24"/>
              </w:rPr>
              <w:t>Racial Ethnic</w:t>
            </w:r>
          </w:p>
          <w:p w:rsidR="00C3105D" w:rsidRPr="006376C8" w:rsidP="001046C5" w14:paraId="507FC53A" w14:textId="77777777">
            <w:pPr>
              <w:numPr>
                <w:ilvl w:val="0"/>
                <w:numId w:val="4"/>
              </w:numPr>
              <w:spacing w:after="0"/>
              <w:rPr>
                <w:rFonts w:ascii="Times New Roman" w:hAnsi="Times New Roman"/>
                <w:b/>
                <w:bCs/>
                <w:sz w:val="24"/>
                <w:szCs w:val="24"/>
              </w:rPr>
            </w:pPr>
            <w:r w:rsidRPr="006376C8">
              <w:rPr>
                <w:rFonts w:ascii="Times New Roman" w:hAnsi="Times New Roman"/>
                <w:sz w:val="24"/>
                <w:szCs w:val="24"/>
              </w:rPr>
              <w:t>Sex (Membership)</w:t>
            </w:r>
          </w:p>
        </w:tc>
      </w:tr>
      <w:tr w14:paraId="108C38A3" w14:textId="77777777" w:rsidTr="00556772">
        <w:tblPrEx>
          <w:tblW w:w="0" w:type="auto"/>
          <w:tblLook w:val="00A0"/>
        </w:tblPrEx>
        <w:tc>
          <w:tcPr>
            <w:tcW w:w="2649" w:type="dxa"/>
            <w:tcBorders>
              <w:bottom w:val="single" w:sz="4" w:space="0" w:color="auto"/>
            </w:tcBorders>
          </w:tcPr>
          <w:p w:rsidR="00C3105D" w:rsidRPr="006376C8" w:rsidP="001046C5" w14:paraId="28CB851C" w14:textId="77777777">
            <w:pPr>
              <w:spacing w:after="0"/>
              <w:rPr>
                <w:rFonts w:ascii="Times New Roman" w:hAnsi="Times New Roman"/>
                <w:b/>
                <w:bCs/>
                <w:sz w:val="24"/>
                <w:szCs w:val="24"/>
              </w:rPr>
            </w:pPr>
            <w:r>
              <w:rPr>
                <w:rFonts w:ascii="Times New Roman" w:hAnsi="Times New Roman"/>
                <w:b/>
                <w:bCs/>
                <w:sz w:val="24"/>
                <w:szCs w:val="24"/>
              </w:rPr>
              <w:t>Category Set C</w:t>
            </w:r>
          </w:p>
        </w:tc>
        <w:tc>
          <w:tcPr>
            <w:tcW w:w="6701" w:type="dxa"/>
            <w:gridSpan w:val="4"/>
            <w:tcBorders>
              <w:bottom w:val="single" w:sz="4" w:space="0" w:color="auto"/>
            </w:tcBorders>
          </w:tcPr>
          <w:p w:rsidR="00C3105D" w:rsidP="001046C5" w14:paraId="22BE5692" w14:textId="77777777">
            <w:pPr>
              <w:numPr>
                <w:ilvl w:val="0"/>
                <w:numId w:val="4"/>
              </w:numPr>
              <w:spacing w:after="0"/>
              <w:rPr>
                <w:rFonts w:ascii="Times New Roman" w:hAnsi="Times New Roman"/>
                <w:sz w:val="24"/>
                <w:szCs w:val="24"/>
              </w:rPr>
            </w:pPr>
            <w:r>
              <w:rPr>
                <w:rFonts w:ascii="Times New Roman" w:hAnsi="Times New Roman"/>
                <w:sz w:val="24"/>
                <w:szCs w:val="24"/>
              </w:rPr>
              <w:t>EL Status (Only)</w:t>
            </w:r>
          </w:p>
          <w:p w:rsidR="00C3105D" w:rsidRPr="006376C8" w:rsidP="001046C5" w14:paraId="7B0BD8E1" w14:textId="77777777">
            <w:pPr>
              <w:numPr>
                <w:ilvl w:val="0"/>
                <w:numId w:val="4"/>
              </w:numPr>
              <w:spacing w:after="0"/>
              <w:rPr>
                <w:rFonts w:ascii="Times New Roman" w:hAnsi="Times New Roman"/>
                <w:sz w:val="24"/>
                <w:szCs w:val="24"/>
              </w:rPr>
            </w:pPr>
            <w:r>
              <w:rPr>
                <w:rFonts w:ascii="Times New Roman" w:hAnsi="Times New Roman"/>
                <w:sz w:val="24"/>
                <w:szCs w:val="24"/>
              </w:rPr>
              <w:t>Sex (Membership)</w:t>
            </w:r>
          </w:p>
        </w:tc>
      </w:tr>
    </w:tbl>
    <w:p w:rsidR="00C3105D" w14:paraId="48AA69B9" w14:textId="77777777">
      <w:pPr>
        <w:spacing w:after="0" w:line="240" w:lineRule="auto"/>
        <w:rPr>
          <w:sz w:val="24"/>
          <w:szCs w:val="24"/>
        </w:rPr>
      </w:pPr>
    </w:p>
    <w:p w:rsidR="005A6AF8" w:rsidP="1C47951B" w14:paraId="605C52EA" w14:textId="37950257">
      <w:pPr>
        <w:spacing w:after="0" w:line="240" w:lineRule="auto"/>
        <w:rPr>
          <w:rFonts w:ascii="Times New Roman" w:hAnsi="Times New Roman"/>
          <w:b/>
          <w:bCs/>
          <w:color w:val="FF0000"/>
        </w:rPr>
      </w:pPr>
      <w:r w:rsidRPr="1C47951B">
        <w:rPr>
          <w:rFonts w:ascii="Times New Roman" w:hAnsi="Times New Roman"/>
          <w:b/>
          <w:bCs/>
          <w:color w:val="FF0000"/>
          <w:sz w:val="24"/>
          <w:szCs w:val="24"/>
        </w:rPr>
        <w:t>Revised!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7"/>
        <w:gridCol w:w="2050"/>
        <w:gridCol w:w="2326"/>
        <w:gridCol w:w="640"/>
        <w:gridCol w:w="1687"/>
      </w:tblGrid>
      <w:tr w14:paraId="48FE14F2" w14:textId="77777777" w:rsidTr="00B87E62">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848" w:type="dxa"/>
            <w:gridSpan w:val="4"/>
            <w:tcBorders>
              <w:top w:val="single" w:sz="4" w:space="0" w:color="auto"/>
            </w:tcBorders>
            <w:shd w:val="clear" w:color="auto" w:fill="4F81BD"/>
          </w:tcPr>
          <w:p w:rsidR="00C00A4C" w:rsidRPr="006376C8" w:rsidP="00B87E62" w14:paraId="2E8FCA71"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Students</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with disabilities served</w:t>
            </w:r>
            <w:r w:rsidRPr="006376C8">
              <w:rPr>
                <w:rFonts w:ascii="Times New Roman" w:hAnsi="Times New Roman"/>
                <w:b/>
                <w:bCs/>
                <w:color w:val="FFFFFF"/>
                <w:sz w:val="24"/>
                <w:szCs w:val="24"/>
              </w:rPr>
              <w:t xml:space="preserve"> under Section 504 </w:t>
            </w:r>
            <w:r>
              <w:rPr>
                <w:rFonts w:ascii="Times New Roman" w:hAnsi="Times New Roman"/>
                <w:b/>
                <w:bCs/>
                <w:color w:val="FFFFFF"/>
                <w:sz w:val="24"/>
                <w:szCs w:val="24"/>
              </w:rPr>
              <w:t>only</w:t>
            </w:r>
          </w:p>
        </w:tc>
        <w:tc>
          <w:tcPr>
            <w:tcW w:w="1728" w:type="dxa"/>
            <w:tcBorders>
              <w:top w:val="single" w:sz="4" w:space="0" w:color="auto"/>
            </w:tcBorders>
            <w:shd w:val="clear" w:color="auto" w:fill="4F81BD"/>
          </w:tcPr>
          <w:p w:rsidR="00C00A4C" w:rsidRPr="006376C8" w:rsidP="00371672" w14:paraId="5D560B58"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981</w:t>
            </w:r>
          </w:p>
        </w:tc>
      </w:tr>
      <w:tr w14:paraId="1E76AD7C" w14:textId="77777777" w:rsidTr="00B87E62">
        <w:tblPrEx>
          <w:tblW w:w="0" w:type="auto"/>
          <w:tblLook w:val="00A0"/>
        </w:tblPrEx>
        <w:tc>
          <w:tcPr>
            <w:tcW w:w="2692" w:type="dxa"/>
          </w:tcPr>
          <w:p w:rsidR="00C00A4C" w:rsidRPr="006376C8" w:rsidP="00B87E62" w14:paraId="086D127A"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C00A4C" w:rsidRPr="006376C8" w:rsidP="00B87E62" w14:paraId="5B6A777C" w14:textId="380CB2DF">
            <w:pPr>
              <w:spacing w:after="0"/>
              <w:rPr>
                <w:rFonts w:ascii="Times New Roman" w:hAnsi="Times New Roman"/>
                <w:b/>
                <w:bCs/>
                <w:sz w:val="24"/>
                <w:szCs w:val="24"/>
              </w:rPr>
            </w:pPr>
            <w:r w:rsidRPr="006376C8">
              <w:rPr>
                <w:rFonts w:ascii="Times New Roman" w:hAnsi="Times New Roman"/>
                <w:sz w:val="24"/>
                <w:szCs w:val="24"/>
              </w:rPr>
              <w:t xml:space="preserve">The unduplicated number of </w:t>
            </w:r>
            <w:r>
              <w:rPr>
                <w:rFonts w:ascii="Times New Roman" w:hAnsi="Times New Roman"/>
                <w:sz w:val="24"/>
                <w:szCs w:val="24"/>
              </w:rPr>
              <w:t>students</w:t>
            </w:r>
            <w:r w:rsidRPr="006376C8">
              <w:rPr>
                <w:rFonts w:ascii="Times New Roman" w:hAnsi="Times New Roman"/>
                <w:sz w:val="24"/>
                <w:szCs w:val="24"/>
              </w:rPr>
              <w:t xml:space="preserve"> who have been identified as having a disability and are receiving </w:t>
            </w:r>
            <w:r w:rsidRPr="00CC459B" w:rsidR="0078689F">
              <w:rPr>
                <w:rFonts w:ascii="Times New Roman" w:hAnsi="Times New Roman"/>
                <w:sz w:val="24"/>
                <w:szCs w:val="24"/>
              </w:rPr>
              <w:t>regular or special education and</w:t>
            </w:r>
            <w:r w:rsidR="0078689F">
              <w:rPr>
                <w:rFonts w:ascii="Times New Roman" w:hAnsi="Times New Roman"/>
                <w:sz w:val="24"/>
                <w:szCs w:val="24"/>
              </w:rPr>
              <w:t xml:space="preserve"> </w:t>
            </w:r>
            <w:r w:rsidRPr="006376C8">
              <w:rPr>
                <w:rFonts w:ascii="Times New Roman" w:hAnsi="Times New Roman"/>
                <w:sz w:val="24"/>
                <w:szCs w:val="24"/>
              </w:rPr>
              <w:t xml:space="preserve">related aids and services solely under Section 504 of the </w:t>
            </w:r>
            <w:r w:rsidRPr="0000452D" w:rsidR="0000452D">
              <w:rPr>
                <w:rFonts w:ascii="Times New Roman" w:hAnsi="Times New Roman"/>
                <w:i/>
                <w:sz w:val="24"/>
                <w:szCs w:val="24"/>
              </w:rPr>
              <w:t>Rehabilitation Act</w:t>
            </w:r>
            <w:r w:rsidRPr="006376C8">
              <w:rPr>
                <w:rFonts w:ascii="Times New Roman" w:hAnsi="Times New Roman"/>
                <w:sz w:val="24"/>
                <w:szCs w:val="24"/>
              </w:rPr>
              <w:t xml:space="preserve"> of 1973, and not under the </w:t>
            </w:r>
            <w:r w:rsidRPr="00A64310">
              <w:rPr>
                <w:rFonts w:ascii="Times New Roman" w:hAnsi="Times New Roman"/>
                <w:i/>
                <w:sz w:val="24"/>
                <w:szCs w:val="24"/>
              </w:rPr>
              <w:t>Individuals with Disabilities Education Act</w:t>
            </w:r>
            <w:r w:rsidRPr="006376C8">
              <w:rPr>
                <w:rFonts w:ascii="Times New Roman" w:hAnsi="Times New Roman"/>
                <w:sz w:val="24"/>
                <w:szCs w:val="24"/>
              </w:rPr>
              <w:t xml:space="preserve"> (</w:t>
            </w:r>
            <w:r w:rsidRPr="00A64310" w:rsidR="00A64310">
              <w:rPr>
                <w:rFonts w:ascii="Times New Roman" w:hAnsi="Times New Roman"/>
                <w:i/>
                <w:sz w:val="24"/>
                <w:szCs w:val="24"/>
              </w:rPr>
              <w:t>IDEA</w:t>
            </w:r>
            <w:r w:rsidRPr="006376C8">
              <w:rPr>
                <w:rFonts w:ascii="Times New Roman" w:hAnsi="Times New Roman"/>
                <w:sz w:val="24"/>
                <w:szCs w:val="24"/>
              </w:rPr>
              <w:t>).</w:t>
            </w:r>
          </w:p>
        </w:tc>
      </w:tr>
      <w:tr w14:paraId="6B9FEEC4" w14:textId="77777777" w:rsidTr="00B87E62">
        <w:tblPrEx>
          <w:tblW w:w="0" w:type="auto"/>
          <w:tblLook w:val="00A0"/>
        </w:tblPrEx>
        <w:tc>
          <w:tcPr>
            <w:tcW w:w="2692" w:type="dxa"/>
          </w:tcPr>
          <w:p w:rsidR="00C00A4C" w:rsidRPr="006376C8" w:rsidP="00B87E62" w14:paraId="49EA34EE"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C00A4C" w:rsidRPr="006376C8" w:rsidP="00B87E62" w14:paraId="38FD61DB" w14:textId="77777777">
            <w:pPr>
              <w:pStyle w:val="ListParagraph"/>
              <w:numPr>
                <w:ilvl w:val="0"/>
                <w:numId w:val="2"/>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14:paraId="45D2E019" w14:textId="77777777" w:rsidTr="00B87E62">
        <w:tblPrEx>
          <w:tblW w:w="0" w:type="auto"/>
          <w:tblLook w:val="00A0"/>
        </w:tblPrEx>
        <w:tc>
          <w:tcPr>
            <w:tcW w:w="2692" w:type="dxa"/>
          </w:tcPr>
          <w:p w:rsidR="00C00A4C" w:rsidRPr="006376C8" w:rsidP="00B87E62" w14:paraId="7197B7BB" w14:textId="291FB7BC">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rsidR="00C00A4C" w:rsidRPr="006376C8" w:rsidP="00B87E62" w14:paraId="4A47F6C6" w14:textId="60AF2E15">
            <w:pPr>
              <w:spacing w:after="0"/>
              <w:rPr>
                <w:rFonts w:ascii="Times New Roman" w:hAnsi="Times New Roman"/>
                <w:bCs/>
                <w:sz w:val="24"/>
                <w:szCs w:val="24"/>
              </w:rPr>
            </w:pPr>
            <w:r>
              <w:rPr>
                <w:rFonts w:ascii="Times New Roman" w:hAnsi="Times New Roman"/>
                <w:sz w:val="24"/>
                <w:szCs w:val="24"/>
              </w:rPr>
              <w:t xml:space="preserve">October 1 </w:t>
            </w:r>
          </w:p>
        </w:tc>
      </w:tr>
      <w:tr w14:paraId="5A30AFF7" w14:textId="77777777" w:rsidTr="00B87E62">
        <w:tblPrEx>
          <w:tblW w:w="0" w:type="auto"/>
          <w:tblLook w:val="00A0"/>
        </w:tblPrEx>
        <w:tc>
          <w:tcPr>
            <w:tcW w:w="2692" w:type="dxa"/>
          </w:tcPr>
          <w:p w:rsidR="00C00A4C" w:rsidRPr="006376C8" w:rsidP="00B87E62" w14:paraId="45EBF493"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C00A4C" w:rsidRPr="006376C8" w:rsidP="00B87E62" w14:paraId="08128EE9"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94" w:type="dxa"/>
          </w:tcPr>
          <w:p w:rsidR="00C00A4C" w:rsidRPr="006376C8" w:rsidP="00B87E62" w14:paraId="4B013C83"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p>
        </w:tc>
        <w:tc>
          <w:tcPr>
            <w:tcW w:w="2394" w:type="dxa"/>
            <w:gridSpan w:val="2"/>
          </w:tcPr>
          <w:p w:rsidR="00C00A4C" w:rsidRPr="006376C8" w:rsidP="00B87E62" w14:paraId="097B4C74"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1A796093" w14:textId="77777777" w:rsidTr="00B87E62">
        <w:tblPrEx>
          <w:tblW w:w="0" w:type="auto"/>
          <w:tblLook w:val="00A0"/>
        </w:tblPrEx>
        <w:tc>
          <w:tcPr>
            <w:tcW w:w="2692" w:type="dxa"/>
          </w:tcPr>
          <w:p w:rsidR="00C00A4C" w:rsidRPr="006376C8" w:rsidP="00B87E62" w14:paraId="18DB8EEB" w14:textId="623554EB">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C00A4C" w:rsidRPr="006376C8" w:rsidP="00B87E62" w14:paraId="288F3F3A" w14:textId="77777777">
            <w:pPr>
              <w:spacing w:after="0"/>
              <w:rPr>
                <w:b/>
                <w:bCs/>
                <w:sz w:val="24"/>
                <w:szCs w:val="24"/>
              </w:rPr>
            </w:pPr>
            <w:r w:rsidRPr="006376C8">
              <w:rPr>
                <w:rFonts w:ascii="Wingdings 2" w:eastAsia="Wingdings 2" w:hAnsi="Wingdings 2" w:cs="Wingdings 2"/>
                <w:bCs/>
                <w:sz w:val="24"/>
                <w:szCs w:val="24"/>
              </w:rPr>
              <w:t>£</w:t>
            </w:r>
          </w:p>
        </w:tc>
      </w:tr>
      <w:tr w14:paraId="7065A50E" w14:textId="77777777" w:rsidTr="00B87E62">
        <w:tblPrEx>
          <w:tblW w:w="0" w:type="auto"/>
          <w:tblLook w:val="00A0"/>
        </w:tblPrEx>
        <w:tc>
          <w:tcPr>
            <w:tcW w:w="2692" w:type="dxa"/>
          </w:tcPr>
          <w:p w:rsidR="00C00A4C" w:rsidP="00B87E62" w14:paraId="1CB485C8" w14:textId="77777777">
            <w:pPr>
              <w:spacing w:after="0"/>
              <w:rPr>
                <w:rFonts w:ascii="Times New Roman" w:hAnsi="Times New Roman"/>
                <w:b/>
                <w:bCs/>
                <w:sz w:val="24"/>
                <w:szCs w:val="24"/>
              </w:rPr>
            </w:pPr>
            <w:r w:rsidRPr="006376C8">
              <w:rPr>
                <w:rFonts w:ascii="Times New Roman" w:hAnsi="Times New Roman"/>
                <w:b/>
                <w:bCs/>
                <w:sz w:val="24"/>
                <w:szCs w:val="24"/>
              </w:rPr>
              <w:t>Comment</w:t>
            </w:r>
          </w:p>
          <w:p w:rsidR="0052726B" w:rsidRPr="006376C8" w:rsidP="00B87E62" w14:paraId="3D7AAC56" w14:textId="2C53A06D">
            <w:pPr>
              <w:spacing w:after="0"/>
              <w:rPr>
                <w:rFonts w:ascii="Times New Roman" w:hAnsi="Times New Roman"/>
                <w:b/>
                <w:bCs/>
                <w:sz w:val="24"/>
                <w:szCs w:val="24"/>
              </w:rPr>
            </w:pPr>
            <w:r w:rsidRPr="0052726B">
              <w:rPr>
                <w:rFonts w:ascii="Times New Roman" w:hAnsi="Times New Roman"/>
                <w:b/>
                <w:bCs/>
                <w:color w:val="FF0000"/>
                <w:sz w:val="24"/>
                <w:szCs w:val="24"/>
              </w:rPr>
              <w:t>Revised!</w:t>
            </w:r>
          </w:p>
        </w:tc>
        <w:tc>
          <w:tcPr>
            <w:tcW w:w="6884" w:type="dxa"/>
            <w:gridSpan w:val="4"/>
          </w:tcPr>
          <w:p w:rsidR="00C00A4C" w:rsidRPr="006376C8" w:rsidP="00B87E62" w14:paraId="26323D47" w14:textId="0FD56862">
            <w:pPr>
              <w:spacing w:after="0"/>
              <w:rPr>
                <w:rFonts w:ascii="Times New Roman" w:hAnsi="Times New Roman"/>
                <w:sz w:val="24"/>
                <w:szCs w:val="24"/>
              </w:rPr>
            </w:pPr>
            <w:r w:rsidRPr="0064593C">
              <w:rPr>
                <w:rFonts w:ascii="Times New Roman" w:hAnsi="Times New Roman"/>
                <w:sz w:val="24"/>
                <w:szCs w:val="24"/>
              </w:rPr>
              <w:t xml:space="preserve">Include students enrolled in </w:t>
            </w:r>
            <w:r>
              <w:rPr>
                <w:rFonts w:ascii="Times New Roman" w:hAnsi="Times New Roman"/>
                <w:sz w:val="24"/>
                <w:szCs w:val="24"/>
              </w:rPr>
              <w:t>grades K-12</w:t>
            </w:r>
            <w:r w:rsidRPr="0064593C">
              <w:rPr>
                <w:rFonts w:ascii="Times New Roman" w:hAnsi="Times New Roman"/>
                <w:sz w:val="24"/>
                <w:szCs w:val="24"/>
              </w:rPr>
              <w:t xml:space="preserve">, and </w:t>
            </w:r>
            <w:r w:rsidRPr="002926A6">
              <w:rPr>
                <w:rFonts w:ascii="Times New Roman" w:hAnsi="Times New Roman"/>
                <w:sz w:val="24"/>
                <w:szCs w:val="24"/>
              </w:rPr>
              <w:t>comparable ungraded levels</w:t>
            </w:r>
            <w:r>
              <w:rPr>
                <w:rFonts w:ascii="Times New Roman" w:hAnsi="Times New Roman"/>
                <w:sz w:val="24"/>
                <w:szCs w:val="24"/>
              </w:rPr>
              <w:t>.</w:t>
            </w:r>
            <w:r w:rsidRPr="00D55AB8">
              <w:rPr>
                <w:rFonts w:ascii="Times New Roman" w:hAnsi="Times New Roman"/>
                <w:sz w:val="24"/>
                <w:szCs w:val="24"/>
              </w:rPr>
              <w:t xml:space="preserve"> </w:t>
            </w:r>
            <w:r>
              <w:rPr>
                <w:rFonts w:ascii="Times New Roman" w:hAnsi="Times New Roman"/>
                <w:sz w:val="24"/>
                <w:szCs w:val="24"/>
              </w:rPr>
              <w:t xml:space="preserve"> Category set</w:t>
            </w:r>
            <w:r w:rsidR="00145B0B">
              <w:rPr>
                <w:rFonts w:ascii="Times New Roman" w:hAnsi="Times New Roman"/>
                <w:sz w:val="24"/>
                <w:szCs w:val="24"/>
              </w:rPr>
              <w:t xml:space="preserve"> </w:t>
            </w:r>
            <w:r w:rsidR="00884C15">
              <w:rPr>
                <w:rFonts w:ascii="Times New Roman" w:hAnsi="Times New Roman"/>
                <w:sz w:val="24"/>
                <w:szCs w:val="24"/>
              </w:rPr>
              <w:t xml:space="preserve">C </w:t>
            </w:r>
            <w:r w:rsidRPr="00D55AB8">
              <w:rPr>
                <w:rFonts w:ascii="Times New Roman" w:hAnsi="Times New Roman"/>
                <w:sz w:val="24"/>
                <w:szCs w:val="24"/>
              </w:rPr>
              <w:t>do</w:t>
            </w:r>
            <w:r w:rsidR="00145B0B">
              <w:rPr>
                <w:rFonts w:ascii="Times New Roman" w:hAnsi="Times New Roman"/>
                <w:sz w:val="24"/>
                <w:szCs w:val="24"/>
              </w:rPr>
              <w:t>es</w:t>
            </w:r>
            <w:r w:rsidRPr="00D55AB8">
              <w:rPr>
                <w:rFonts w:ascii="Times New Roman" w:hAnsi="Times New Roman"/>
                <w:sz w:val="24"/>
                <w:szCs w:val="24"/>
              </w:rPr>
              <w:t xml:space="preserve"> not include all students.</w:t>
            </w:r>
          </w:p>
        </w:tc>
      </w:tr>
      <w:tr w14:paraId="1C9E5861" w14:textId="77777777" w:rsidTr="00B87E62">
        <w:tblPrEx>
          <w:tblW w:w="0" w:type="auto"/>
          <w:tblLook w:val="00A0"/>
        </w:tblPrEx>
        <w:tc>
          <w:tcPr>
            <w:tcW w:w="2692" w:type="dxa"/>
          </w:tcPr>
          <w:p w:rsidR="00C00A4C" w:rsidRPr="006376C8" w:rsidP="00B87E62" w14:paraId="067A093E" w14:textId="77777777">
            <w:pPr>
              <w:spacing w:after="0"/>
              <w:rPr>
                <w:rFonts w:ascii="Times New Roman" w:hAnsi="Times New Roman"/>
                <w:b/>
                <w:bCs/>
                <w:color w:val="FFFFFF"/>
                <w:sz w:val="24"/>
                <w:szCs w:val="24"/>
              </w:rPr>
            </w:pPr>
          </w:p>
        </w:tc>
        <w:tc>
          <w:tcPr>
            <w:tcW w:w="6884" w:type="dxa"/>
            <w:gridSpan w:val="4"/>
          </w:tcPr>
          <w:p w:rsidR="00C00A4C" w:rsidRPr="006376C8" w:rsidP="00B87E62" w14:paraId="12C14C71" w14:textId="77777777">
            <w:pPr>
              <w:spacing w:after="0"/>
              <w:rPr>
                <w:rFonts w:ascii="Times New Roman" w:hAnsi="Times New Roman"/>
                <w:b/>
                <w:bCs/>
                <w:color w:val="FFFFFF"/>
                <w:sz w:val="24"/>
                <w:szCs w:val="24"/>
              </w:rPr>
            </w:pPr>
          </w:p>
        </w:tc>
      </w:tr>
      <w:tr w14:paraId="553B0231" w14:textId="77777777" w:rsidTr="00B87E62">
        <w:tblPrEx>
          <w:tblW w:w="0" w:type="auto"/>
          <w:tblLook w:val="00A0"/>
        </w:tblPrEx>
        <w:tc>
          <w:tcPr>
            <w:tcW w:w="2692" w:type="dxa"/>
            <w:shd w:val="clear" w:color="auto" w:fill="4F81BD"/>
          </w:tcPr>
          <w:p w:rsidR="00C00A4C" w:rsidRPr="006376C8" w:rsidP="00B87E62" w14:paraId="01B1461A"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C00A4C" w:rsidRPr="006376C8" w:rsidP="00B87E62" w14:paraId="08DB0427"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29D5E3F7" w14:textId="77777777" w:rsidTr="00B87E62">
        <w:tblPrEx>
          <w:tblW w:w="0" w:type="auto"/>
          <w:tblLook w:val="00A0"/>
        </w:tblPrEx>
        <w:tc>
          <w:tcPr>
            <w:tcW w:w="2692" w:type="dxa"/>
          </w:tcPr>
          <w:p w:rsidR="00C00A4C" w:rsidP="00B87E62" w14:paraId="15D82BC0" w14:textId="77777777">
            <w:pPr>
              <w:spacing w:after="0"/>
              <w:rPr>
                <w:rFonts w:ascii="Times New Roman" w:hAnsi="Times New Roman"/>
                <w:b/>
                <w:bCs/>
                <w:sz w:val="24"/>
                <w:szCs w:val="24"/>
              </w:rPr>
            </w:pPr>
            <w:r w:rsidRPr="006376C8">
              <w:rPr>
                <w:rFonts w:ascii="Times New Roman" w:hAnsi="Times New Roman"/>
                <w:b/>
                <w:bCs/>
                <w:sz w:val="24"/>
                <w:szCs w:val="24"/>
              </w:rPr>
              <w:t>Category Set A</w:t>
            </w:r>
          </w:p>
          <w:p w:rsidR="004B509B" w:rsidRPr="006376C8" w:rsidP="00B87E62" w14:paraId="53D00135" w14:textId="21132E08">
            <w:pPr>
              <w:spacing w:after="0"/>
              <w:rPr>
                <w:rFonts w:ascii="Times New Roman" w:hAnsi="Times New Roman"/>
                <w:b/>
                <w:bCs/>
                <w:sz w:val="24"/>
                <w:szCs w:val="24"/>
              </w:rPr>
            </w:pPr>
            <w:r w:rsidRPr="0052726B">
              <w:rPr>
                <w:rFonts w:ascii="Times New Roman" w:hAnsi="Times New Roman"/>
                <w:b/>
                <w:bCs/>
                <w:color w:val="FF0000"/>
                <w:sz w:val="24"/>
                <w:szCs w:val="24"/>
              </w:rPr>
              <w:t>Revised!</w:t>
            </w:r>
          </w:p>
        </w:tc>
        <w:tc>
          <w:tcPr>
            <w:tcW w:w="6884" w:type="dxa"/>
            <w:gridSpan w:val="4"/>
          </w:tcPr>
          <w:p w:rsidR="00C00A4C" w:rsidRPr="006376C8" w:rsidP="00B87E62" w14:paraId="6DCB42FD" w14:textId="7F5BBE7B">
            <w:pPr>
              <w:numPr>
                <w:ilvl w:val="0"/>
                <w:numId w:val="2"/>
              </w:numPr>
              <w:spacing w:after="0"/>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sidRPr="006376C8">
              <w:rPr>
                <w:rFonts w:ascii="Times New Roman" w:hAnsi="Times New Roman"/>
                <w:sz w:val="24"/>
                <w:szCs w:val="24"/>
              </w:rPr>
              <w:t>Sex (Membership)</w:t>
            </w:r>
            <w:r w:rsidR="004B509B">
              <w:rPr>
                <w:rFonts w:ascii="Times New Roman" w:hAnsi="Times New Roman"/>
                <w:sz w:val="24"/>
                <w:szCs w:val="24"/>
              </w:rPr>
              <w:t>—</w:t>
            </w:r>
            <w:r w:rsidR="00E01BF6">
              <w:rPr>
                <w:rFonts w:ascii="Times New Roman" w:hAnsi="Times New Roman"/>
                <w:sz w:val="24"/>
                <w:szCs w:val="24"/>
              </w:rPr>
              <w:t>Expanded</w:t>
            </w:r>
          </w:p>
        </w:tc>
      </w:tr>
      <w:tr w14:paraId="16E5D6EB" w14:textId="77777777" w:rsidTr="00AA28A6">
        <w:tblPrEx>
          <w:tblW w:w="0" w:type="auto"/>
          <w:tblLook w:val="00A0"/>
        </w:tblPrEx>
        <w:tc>
          <w:tcPr>
            <w:tcW w:w="2692" w:type="dxa"/>
          </w:tcPr>
          <w:p w:rsidR="00C00A4C" w:rsidP="00B87E62" w14:paraId="7605C298" w14:textId="77777777">
            <w:pPr>
              <w:spacing w:after="0"/>
              <w:rPr>
                <w:rFonts w:ascii="Times New Roman" w:hAnsi="Times New Roman"/>
                <w:b/>
                <w:bCs/>
                <w:sz w:val="24"/>
                <w:szCs w:val="24"/>
              </w:rPr>
            </w:pPr>
            <w:r w:rsidRPr="006376C8">
              <w:rPr>
                <w:rFonts w:ascii="Times New Roman" w:hAnsi="Times New Roman"/>
                <w:b/>
                <w:bCs/>
                <w:sz w:val="24"/>
                <w:szCs w:val="24"/>
              </w:rPr>
              <w:t>Category Set B</w:t>
            </w:r>
          </w:p>
          <w:p w:rsidR="004B509B" w:rsidRPr="006376C8" w:rsidP="00B87E62" w14:paraId="0D973E8B" w14:textId="56072FBD">
            <w:pPr>
              <w:spacing w:after="0"/>
              <w:rPr>
                <w:rFonts w:ascii="Times New Roman" w:hAnsi="Times New Roman"/>
                <w:b/>
                <w:bCs/>
                <w:sz w:val="24"/>
                <w:szCs w:val="24"/>
              </w:rPr>
            </w:pPr>
            <w:r w:rsidRPr="0052726B">
              <w:rPr>
                <w:rFonts w:ascii="Times New Roman" w:hAnsi="Times New Roman"/>
                <w:b/>
                <w:bCs/>
                <w:color w:val="FF0000"/>
                <w:sz w:val="24"/>
                <w:szCs w:val="24"/>
              </w:rPr>
              <w:t>Revised!</w:t>
            </w:r>
          </w:p>
        </w:tc>
        <w:tc>
          <w:tcPr>
            <w:tcW w:w="6884" w:type="dxa"/>
            <w:gridSpan w:val="4"/>
          </w:tcPr>
          <w:p w:rsidR="00AA28A6" w:rsidRPr="006376C8" w:rsidP="00AA28A6" w14:paraId="7E471CBB" w14:textId="77777777">
            <w:pPr>
              <w:numPr>
                <w:ilvl w:val="0"/>
                <w:numId w:val="4"/>
              </w:numPr>
              <w:spacing w:after="0"/>
              <w:rPr>
                <w:rFonts w:ascii="Times New Roman" w:hAnsi="Times New Roman"/>
                <w:b/>
                <w:bCs/>
                <w:sz w:val="24"/>
                <w:szCs w:val="24"/>
              </w:rPr>
            </w:pPr>
            <w:r w:rsidRPr="006376C8">
              <w:rPr>
                <w:rFonts w:ascii="Times New Roman" w:hAnsi="Times New Roman"/>
                <w:sz w:val="24"/>
                <w:szCs w:val="24"/>
              </w:rPr>
              <w:t>Racial Ethnic</w:t>
            </w:r>
          </w:p>
          <w:p w:rsidR="00C00A4C" w:rsidRPr="006376C8" w:rsidP="00AA28A6" w14:paraId="092621A8" w14:textId="1D7B0BEF">
            <w:pPr>
              <w:numPr>
                <w:ilvl w:val="0"/>
                <w:numId w:val="4"/>
              </w:numPr>
              <w:spacing w:after="0"/>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sidRPr="006376C8">
              <w:rPr>
                <w:rFonts w:ascii="Times New Roman" w:hAnsi="Times New Roman"/>
                <w:sz w:val="24"/>
                <w:szCs w:val="24"/>
              </w:rPr>
              <w:t>Sex (Membership)</w:t>
            </w:r>
            <w:r w:rsidR="004B509B">
              <w:rPr>
                <w:rFonts w:ascii="Times New Roman" w:hAnsi="Times New Roman"/>
                <w:sz w:val="24"/>
                <w:szCs w:val="24"/>
              </w:rPr>
              <w:t>—</w:t>
            </w:r>
            <w:r w:rsidR="00E01BF6">
              <w:rPr>
                <w:rFonts w:ascii="Times New Roman" w:hAnsi="Times New Roman"/>
                <w:sz w:val="24"/>
                <w:szCs w:val="24"/>
              </w:rPr>
              <w:t>Expanded</w:t>
            </w:r>
          </w:p>
        </w:tc>
      </w:tr>
      <w:tr w14:paraId="28136B5C" w14:textId="77777777" w:rsidTr="00B87E62">
        <w:tblPrEx>
          <w:tblW w:w="0" w:type="auto"/>
          <w:tblLook w:val="00A0"/>
        </w:tblPrEx>
        <w:tc>
          <w:tcPr>
            <w:tcW w:w="2692" w:type="dxa"/>
            <w:tcBorders>
              <w:bottom w:val="single" w:sz="4" w:space="0" w:color="auto"/>
            </w:tcBorders>
          </w:tcPr>
          <w:p w:rsidR="00AA28A6" w:rsidP="00843A27" w14:paraId="7F80E857" w14:textId="77777777">
            <w:pPr>
              <w:spacing w:after="0"/>
              <w:rPr>
                <w:rFonts w:ascii="Times New Roman" w:hAnsi="Times New Roman"/>
                <w:b/>
                <w:bCs/>
                <w:sz w:val="24"/>
                <w:szCs w:val="24"/>
              </w:rPr>
            </w:pPr>
            <w:r>
              <w:rPr>
                <w:rFonts w:ascii="Times New Roman" w:hAnsi="Times New Roman"/>
                <w:b/>
                <w:bCs/>
                <w:sz w:val="24"/>
                <w:szCs w:val="24"/>
              </w:rPr>
              <w:t>Category Set C</w:t>
            </w:r>
          </w:p>
          <w:p w:rsidR="004B509B" w:rsidRPr="006376C8" w:rsidP="00843A27" w14:paraId="0A72A148" w14:textId="0F5E5CE7">
            <w:pPr>
              <w:spacing w:after="0"/>
              <w:rPr>
                <w:rFonts w:ascii="Times New Roman" w:hAnsi="Times New Roman"/>
                <w:b/>
                <w:bCs/>
                <w:sz w:val="24"/>
                <w:szCs w:val="24"/>
              </w:rPr>
            </w:pPr>
            <w:r w:rsidRPr="0052726B">
              <w:rPr>
                <w:rFonts w:ascii="Times New Roman" w:hAnsi="Times New Roman"/>
                <w:b/>
                <w:bCs/>
                <w:color w:val="FF0000"/>
                <w:sz w:val="24"/>
                <w:szCs w:val="24"/>
              </w:rPr>
              <w:t>Revised!</w:t>
            </w:r>
          </w:p>
        </w:tc>
        <w:tc>
          <w:tcPr>
            <w:tcW w:w="6884" w:type="dxa"/>
            <w:gridSpan w:val="4"/>
            <w:tcBorders>
              <w:bottom w:val="single" w:sz="4" w:space="0" w:color="auto"/>
            </w:tcBorders>
          </w:tcPr>
          <w:p w:rsidR="00AA28A6" w:rsidRPr="006376C8" w:rsidP="00843A27" w14:paraId="6AA20B90" w14:textId="6087D5F6">
            <w:pPr>
              <w:numPr>
                <w:ilvl w:val="0"/>
                <w:numId w:val="4"/>
              </w:numPr>
              <w:spacing w:after="0"/>
              <w:rPr>
                <w:rFonts w:ascii="Times New Roman" w:hAnsi="Times New Roman"/>
                <w:b/>
                <w:bCs/>
                <w:sz w:val="24"/>
                <w:szCs w:val="24"/>
              </w:rPr>
            </w:pPr>
            <w:r>
              <w:rPr>
                <w:rFonts w:ascii="Times New Roman" w:hAnsi="Times New Roman"/>
                <w:sz w:val="24"/>
                <w:szCs w:val="24"/>
              </w:rPr>
              <w:t>EL Status (Only)</w:t>
            </w:r>
          </w:p>
          <w:p w:rsidR="00AA28A6" w:rsidRPr="006376C8" w:rsidP="00843A27" w14:paraId="65A28D4B" w14:textId="63835631">
            <w:pPr>
              <w:numPr>
                <w:ilvl w:val="0"/>
                <w:numId w:val="4"/>
              </w:numPr>
              <w:spacing w:after="0"/>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or </w:t>
            </w:r>
            <w:r w:rsidRPr="006376C8">
              <w:rPr>
                <w:rFonts w:ascii="Times New Roman" w:hAnsi="Times New Roman"/>
                <w:sz w:val="24"/>
                <w:szCs w:val="24"/>
              </w:rPr>
              <w:t>Sex (Membership)</w:t>
            </w:r>
            <w:r w:rsidR="004B509B">
              <w:rPr>
                <w:rFonts w:ascii="Times New Roman" w:hAnsi="Times New Roman"/>
                <w:sz w:val="24"/>
                <w:szCs w:val="24"/>
              </w:rPr>
              <w:t>—</w:t>
            </w:r>
            <w:r w:rsidR="00E01BF6">
              <w:rPr>
                <w:rFonts w:ascii="Times New Roman" w:hAnsi="Times New Roman"/>
                <w:sz w:val="24"/>
                <w:szCs w:val="24"/>
              </w:rPr>
              <w:t>Expanded</w:t>
            </w:r>
          </w:p>
        </w:tc>
      </w:tr>
    </w:tbl>
    <w:p w:rsidR="000467E4" w:rsidP="1C47951B" w14:paraId="25EADD02" w14:textId="4C858D83">
      <w:pPr>
        <w:spacing w:after="0" w:line="240" w:lineRule="auto"/>
        <w:rPr>
          <w:b/>
          <w:bCs/>
          <w:sz w:val="24"/>
          <w:szCs w:val="24"/>
        </w:rPr>
      </w:pPr>
    </w:p>
    <w:p w:rsidR="002E0BCF" w:rsidP="1C47951B" w14:paraId="3A92B34E" w14:textId="77777777">
      <w:pPr>
        <w:spacing w:after="0" w:line="240" w:lineRule="auto"/>
        <w:rPr>
          <w:b/>
          <w:bCs/>
          <w:sz w:val="24"/>
          <w:szCs w:val="24"/>
        </w:rPr>
      </w:pPr>
    </w:p>
    <w:p w:rsidR="00857360" w:rsidRPr="00F4505D" w:rsidP="1C47951B" w14:paraId="677F5192" w14:textId="77777777">
      <w:pPr>
        <w:spacing w:after="0" w:line="240" w:lineRule="auto"/>
        <w:rPr>
          <w:b/>
          <w:bCs/>
          <w:sz w:val="24"/>
          <w:szCs w:val="24"/>
        </w:rPr>
      </w:pPr>
    </w:p>
    <w:p w:rsidR="1266F82F" w:rsidRPr="00D636F5" w:rsidP="1C47951B" w14:paraId="6501C7F0" w14:textId="5F4BFAD3">
      <w:pPr>
        <w:spacing w:after="0" w:line="240" w:lineRule="auto"/>
        <w:rPr>
          <w:rFonts w:ascii="Times New Roman" w:hAnsi="Times New Roman"/>
          <w:b/>
          <w:bCs/>
          <w:color w:val="FF0000"/>
        </w:rPr>
      </w:pPr>
      <w:r>
        <w:rPr>
          <w:rFonts w:ascii="Times New Roman" w:hAnsi="Times New Roman"/>
          <w:b/>
          <w:bCs/>
          <w:color w:val="FF0000"/>
          <w:sz w:val="24"/>
          <w:szCs w:val="24"/>
        </w:rPr>
        <w:t>New</w:t>
      </w:r>
      <w:r w:rsidRPr="1C47951B">
        <w:rPr>
          <w:rFonts w:ascii="Times New Roman" w:hAnsi="Times New Roman"/>
          <w:b/>
          <w:bCs/>
          <w:color w:val="FF0000"/>
          <w:sz w:val="24"/>
          <w:szCs w:val="24"/>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7"/>
        <w:gridCol w:w="2050"/>
        <w:gridCol w:w="2326"/>
        <w:gridCol w:w="1072"/>
        <w:gridCol w:w="1255"/>
      </w:tblGrid>
      <w:tr w14:paraId="0ED75E88" w14:textId="77777777" w:rsidTr="00946D6B">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095" w:type="dxa"/>
            <w:gridSpan w:val="4"/>
            <w:tcBorders>
              <w:top w:val="single" w:sz="4" w:space="0" w:color="auto"/>
            </w:tcBorders>
            <w:shd w:val="clear" w:color="auto" w:fill="4F81BD"/>
          </w:tcPr>
          <w:p w:rsidR="00857360" w:rsidP="00353BEE" w14:paraId="515F1B10" w14:textId="77777777">
            <w:pPr>
              <w:spacing w:after="0"/>
              <w:rPr>
                <w:rFonts w:ascii="Times New Roman" w:hAnsi="Times New Roman"/>
                <w:b/>
                <w:bCs/>
                <w:color w:val="FFFFFF" w:themeColor="background1"/>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Students</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with disabilities served</w:t>
            </w:r>
            <w:r w:rsidRPr="006376C8">
              <w:rPr>
                <w:rFonts w:ascii="Times New Roman" w:hAnsi="Times New Roman"/>
                <w:b/>
                <w:bCs/>
                <w:color w:val="FFFFFF"/>
                <w:sz w:val="24"/>
                <w:szCs w:val="24"/>
              </w:rPr>
              <w:t xml:space="preserve"> under Section 504 </w:t>
            </w:r>
            <w:r>
              <w:rPr>
                <w:rFonts w:ascii="Times New Roman" w:hAnsi="Times New Roman"/>
                <w:b/>
                <w:bCs/>
                <w:color w:val="FFFFFF"/>
                <w:sz w:val="24"/>
                <w:szCs w:val="24"/>
              </w:rPr>
              <w:t>only</w:t>
            </w:r>
            <w:r w:rsidRPr="00556772" w:rsidR="00D636F5">
              <w:rPr>
                <w:rFonts w:ascii="Times New Roman" w:hAnsi="Times New Roman"/>
                <w:b/>
                <w:bCs/>
                <w:color w:val="FFFFFF" w:themeColor="background1"/>
                <w:sz w:val="24"/>
                <w:szCs w:val="24"/>
              </w:rPr>
              <w:t>—</w:t>
            </w:r>
          </w:p>
          <w:p w:rsidR="00A74A89" w:rsidRPr="006376C8" w:rsidP="00353BEE" w14:paraId="417409B0" w14:textId="3E4A6A60">
            <w:pPr>
              <w:spacing w:after="0"/>
              <w:rPr>
                <w:rFonts w:ascii="Times New Roman" w:hAnsi="Times New Roman"/>
                <w:b/>
                <w:bCs/>
                <w:color w:val="FFFFFF"/>
                <w:sz w:val="24"/>
                <w:szCs w:val="24"/>
              </w:rPr>
            </w:pPr>
            <w:r>
              <w:rPr>
                <w:rFonts w:ascii="Times New Roman" w:hAnsi="Times New Roman"/>
                <w:b/>
                <w:bCs/>
                <w:iCs/>
                <w:color w:val="FFFFFF" w:themeColor="background1"/>
                <w:sz w:val="24"/>
                <w:szCs w:val="24"/>
              </w:rPr>
              <w:t xml:space="preserve">                         </w:t>
            </w:r>
            <w:r w:rsidRPr="00556772" w:rsidR="00D636F5">
              <w:rPr>
                <w:rFonts w:ascii="Times New Roman" w:hAnsi="Times New Roman"/>
                <w:b/>
                <w:bCs/>
                <w:iCs/>
                <w:color w:val="FFFFFF" w:themeColor="background1"/>
                <w:sz w:val="24"/>
                <w:szCs w:val="24"/>
              </w:rPr>
              <w:t>preschoo</w:t>
            </w:r>
            <w:r w:rsidR="00D636F5">
              <w:rPr>
                <w:rFonts w:ascii="Times New Roman" w:hAnsi="Times New Roman"/>
                <w:b/>
                <w:bCs/>
                <w:iCs/>
                <w:color w:val="FFFFFF" w:themeColor="background1"/>
                <w:sz w:val="24"/>
                <w:szCs w:val="24"/>
              </w:rPr>
              <w:t>l</w:t>
            </w:r>
          </w:p>
        </w:tc>
        <w:tc>
          <w:tcPr>
            <w:tcW w:w="1255" w:type="dxa"/>
            <w:tcBorders>
              <w:top w:val="single" w:sz="4" w:space="0" w:color="auto"/>
            </w:tcBorders>
            <w:shd w:val="clear" w:color="auto" w:fill="4F81BD"/>
          </w:tcPr>
          <w:p w:rsidR="00A74A89" w:rsidRPr="006376C8" w:rsidP="00353BEE" w14:paraId="1BA472DE" w14:textId="02F0F29F">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946D6B">
              <w:rPr>
                <w:rFonts w:ascii="Times New Roman" w:hAnsi="Times New Roman"/>
                <w:b/>
                <w:bCs/>
                <w:color w:val="FFFFFF"/>
                <w:sz w:val="24"/>
                <w:szCs w:val="24"/>
              </w:rPr>
              <w:t xml:space="preserve"> 1038</w:t>
            </w:r>
            <w:r w:rsidRPr="006376C8">
              <w:rPr>
                <w:rFonts w:ascii="Times New Roman" w:hAnsi="Times New Roman"/>
                <w:b/>
                <w:bCs/>
                <w:color w:val="FFFFFF"/>
                <w:sz w:val="24"/>
                <w:szCs w:val="24"/>
              </w:rPr>
              <w:t xml:space="preserve"> </w:t>
            </w:r>
          </w:p>
        </w:tc>
      </w:tr>
      <w:tr w14:paraId="271C1C92" w14:textId="77777777" w:rsidTr="00D636F5">
        <w:tblPrEx>
          <w:tblW w:w="0" w:type="auto"/>
          <w:tblLook w:val="00A0"/>
        </w:tblPrEx>
        <w:tc>
          <w:tcPr>
            <w:tcW w:w="2647" w:type="dxa"/>
          </w:tcPr>
          <w:p w:rsidR="00A74A89" w:rsidRPr="006376C8" w:rsidP="00353BEE" w14:paraId="77523D80"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03" w:type="dxa"/>
            <w:gridSpan w:val="4"/>
          </w:tcPr>
          <w:p w:rsidR="00A74A89" w:rsidRPr="006376C8" w:rsidP="00353BEE" w14:paraId="290E5D40" w14:textId="25F087EE">
            <w:pPr>
              <w:spacing w:after="0"/>
              <w:rPr>
                <w:rFonts w:ascii="Times New Roman" w:hAnsi="Times New Roman"/>
                <w:b/>
                <w:bCs/>
                <w:sz w:val="24"/>
                <w:szCs w:val="24"/>
              </w:rPr>
            </w:pPr>
            <w:r w:rsidRPr="006376C8">
              <w:rPr>
                <w:rFonts w:ascii="Times New Roman" w:hAnsi="Times New Roman"/>
                <w:sz w:val="24"/>
                <w:szCs w:val="24"/>
              </w:rPr>
              <w:t xml:space="preserve">The unduplicated number of </w:t>
            </w:r>
            <w:r w:rsidR="007D00C1">
              <w:rPr>
                <w:rFonts w:ascii="Times New Roman" w:hAnsi="Times New Roman"/>
                <w:sz w:val="24"/>
                <w:szCs w:val="24"/>
              </w:rPr>
              <w:t xml:space="preserve">preschool </w:t>
            </w:r>
            <w:r>
              <w:rPr>
                <w:rFonts w:ascii="Times New Roman" w:hAnsi="Times New Roman"/>
                <w:sz w:val="24"/>
                <w:szCs w:val="24"/>
              </w:rPr>
              <w:t>students</w:t>
            </w:r>
            <w:r w:rsidRPr="006376C8">
              <w:rPr>
                <w:rFonts w:ascii="Times New Roman" w:hAnsi="Times New Roman"/>
                <w:sz w:val="24"/>
                <w:szCs w:val="24"/>
              </w:rPr>
              <w:t xml:space="preserve"> who have been identified as having a disability and are receiving </w:t>
            </w:r>
            <w:r w:rsidRPr="00CC459B">
              <w:rPr>
                <w:rFonts w:ascii="Times New Roman" w:hAnsi="Times New Roman"/>
                <w:sz w:val="24"/>
                <w:szCs w:val="24"/>
              </w:rPr>
              <w:t>regular or special education and</w:t>
            </w:r>
            <w:r>
              <w:rPr>
                <w:rFonts w:ascii="Times New Roman" w:hAnsi="Times New Roman"/>
                <w:sz w:val="24"/>
                <w:szCs w:val="24"/>
              </w:rPr>
              <w:t xml:space="preserve"> </w:t>
            </w:r>
            <w:r w:rsidRPr="006376C8">
              <w:rPr>
                <w:rFonts w:ascii="Times New Roman" w:hAnsi="Times New Roman"/>
                <w:sz w:val="24"/>
                <w:szCs w:val="24"/>
              </w:rPr>
              <w:t xml:space="preserve">related aids and services solely under Section 504 of the </w:t>
            </w:r>
            <w:r w:rsidRPr="0000452D">
              <w:rPr>
                <w:rFonts w:ascii="Times New Roman" w:hAnsi="Times New Roman"/>
                <w:i/>
                <w:sz w:val="24"/>
                <w:szCs w:val="24"/>
              </w:rPr>
              <w:t>Rehabilitation Act</w:t>
            </w:r>
            <w:r w:rsidRPr="006376C8">
              <w:rPr>
                <w:rFonts w:ascii="Times New Roman" w:hAnsi="Times New Roman"/>
                <w:sz w:val="24"/>
                <w:szCs w:val="24"/>
              </w:rPr>
              <w:t xml:space="preserve"> of 1973, and not under the </w:t>
            </w:r>
            <w:r w:rsidRPr="00A64310">
              <w:rPr>
                <w:rFonts w:ascii="Times New Roman" w:hAnsi="Times New Roman"/>
                <w:i/>
                <w:sz w:val="24"/>
                <w:szCs w:val="24"/>
              </w:rPr>
              <w:t>Individuals with Disabilities Education Act</w:t>
            </w:r>
            <w:r w:rsidRPr="006376C8">
              <w:rPr>
                <w:rFonts w:ascii="Times New Roman" w:hAnsi="Times New Roman"/>
                <w:sz w:val="24"/>
                <w:szCs w:val="24"/>
              </w:rPr>
              <w:t xml:space="preserve"> (</w:t>
            </w:r>
            <w:r w:rsidRPr="00A64310">
              <w:rPr>
                <w:rFonts w:ascii="Times New Roman" w:hAnsi="Times New Roman"/>
                <w:i/>
                <w:sz w:val="24"/>
                <w:szCs w:val="24"/>
              </w:rPr>
              <w:t>IDEA</w:t>
            </w:r>
            <w:r w:rsidRPr="006376C8">
              <w:rPr>
                <w:rFonts w:ascii="Times New Roman" w:hAnsi="Times New Roman"/>
                <w:sz w:val="24"/>
                <w:szCs w:val="24"/>
              </w:rPr>
              <w:t>).</w:t>
            </w:r>
          </w:p>
        </w:tc>
      </w:tr>
      <w:tr w14:paraId="089DE63D" w14:textId="77777777" w:rsidTr="00D636F5">
        <w:tblPrEx>
          <w:tblW w:w="0" w:type="auto"/>
          <w:tblLook w:val="00A0"/>
        </w:tblPrEx>
        <w:tc>
          <w:tcPr>
            <w:tcW w:w="2647" w:type="dxa"/>
          </w:tcPr>
          <w:p w:rsidR="00A74A89" w:rsidRPr="006376C8" w:rsidP="00353BEE" w14:paraId="7C80C8FA"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703" w:type="dxa"/>
            <w:gridSpan w:val="4"/>
          </w:tcPr>
          <w:p w:rsidR="00A74A89" w:rsidRPr="006376C8" w:rsidP="00353BEE" w14:paraId="73AB2B02" w14:textId="77777777">
            <w:pPr>
              <w:pStyle w:val="ListParagraph"/>
              <w:numPr>
                <w:ilvl w:val="0"/>
                <w:numId w:val="2"/>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14:paraId="725D61BA" w14:textId="77777777" w:rsidTr="00D636F5">
        <w:tblPrEx>
          <w:tblW w:w="0" w:type="auto"/>
          <w:tblLook w:val="00A0"/>
        </w:tblPrEx>
        <w:tc>
          <w:tcPr>
            <w:tcW w:w="2647" w:type="dxa"/>
          </w:tcPr>
          <w:p w:rsidR="00A74A89" w:rsidRPr="006376C8" w:rsidP="00353BEE" w14:paraId="2C96650A" w14:textId="77777777">
            <w:pPr>
              <w:spacing w:after="0"/>
              <w:rPr>
                <w:rFonts w:ascii="Times New Roman" w:hAnsi="Times New Roman"/>
                <w:b/>
                <w:bCs/>
                <w:sz w:val="24"/>
                <w:szCs w:val="24"/>
              </w:rPr>
            </w:pPr>
            <w:r w:rsidRPr="006376C8">
              <w:rPr>
                <w:rFonts w:ascii="Times New Roman" w:hAnsi="Times New Roman"/>
                <w:b/>
                <w:sz w:val="24"/>
                <w:szCs w:val="24"/>
              </w:rPr>
              <w:t>Reporting Period</w:t>
            </w:r>
            <w:r>
              <w:rPr>
                <w:rFonts w:ascii="Times New Roman" w:hAnsi="Times New Roman"/>
                <w:b/>
                <w:sz w:val="24"/>
                <w:szCs w:val="24"/>
              </w:rPr>
              <w:t xml:space="preserve"> </w:t>
            </w:r>
            <w:r w:rsidRPr="006376C8">
              <w:rPr>
                <w:rFonts w:ascii="Times New Roman" w:hAnsi="Times New Roman"/>
                <w:b/>
                <w:sz w:val="24"/>
                <w:szCs w:val="24"/>
              </w:rPr>
              <w:t xml:space="preserve"> </w:t>
            </w:r>
          </w:p>
        </w:tc>
        <w:tc>
          <w:tcPr>
            <w:tcW w:w="6703" w:type="dxa"/>
            <w:gridSpan w:val="4"/>
          </w:tcPr>
          <w:p w:rsidR="00A74A89" w:rsidRPr="006376C8" w:rsidP="00353BEE" w14:paraId="20AEF0EC" w14:textId="77777777">
            <w:pPr>
              <w:spacing w:after="0"/>
              <w:rPr>
                <w:rFonts w:ascii="Times New Roman" w:hAnsi="Times New Roman"/>
                <w:bCs/>
                <w:sz w:val="24"/>
                <w:szCs w:val="24"/>
              </w:rPr>
            </w:pPr>
            <w:r>
              <w:rPr>
                <w:rFonts w:ascii="Times New Roman" w:hAnsi="Times New Roman"/>
                <w:sz w:val="24"/>
                <w:szCs w:val="24"/>
              </w:rPr>
              <w:t xml:space="preserve">October 1 </w:t>
            </w:r>
          </w:p>
        </w:tc>
      </w:tr>
      <w:tr w14:paraId="7FA66963" w14:textId="77777777" w:rsidTr="00D636F5">
        <w:tblPrEx>
          <w:tblW w:w="0" w:type="auto"/>
          <w:tblLook w:val="00A0"/>
        </w:tblPrEx>
        <w:tc>
          <w:tcPr>
            <w:tcW w:w="2647" w:type="dxa"/>
          </w:tcPr>
          <w:p w:rsidR="00A74A89" w:rsidRPr="006376C8" w:rsidP="00353BEE" w14:paraId="037B0E2A"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50" w:type="dxa"/>
          </w:tcPr>
          <w:p w:rsidR="00A74A89" w:rsidRPr="006376C8" w:rsidP="00353BEE" w14:paraId="22DB22D2"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26" w:type="dxa"/>
          </w:tcPr>
          <w:p w:rsidR="00A74A89" w:rsidRPr="006376C8" w:rsidP="00353BEE" w14:paraId="4BD3A9A8"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p>
        </w:tc>
        <w:tc>
          <w:tcPr>
            <w:tcW w:w="2327" w:type="dxa"/>
            <w:gridSpan w:val="2"/>
          </w:tcPr>
          <w:p w:rsidR="00A74A89" w:rsidRPr="006376C8" w:rsidP="00353BEE" w14:paraId="122063EE"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0CFCCB84" w14:textId="77777777" w:rsidTr="00D636F5">
        <w:tblPrEx>
          <w:tblW w:w="0" w:type="auto"/>
          <w:tblLook w:val="00A0"/>
        </w:tblPrEx>
        <w:tc>
          <w:tcPr>
            <w:tcW w:w="2647" w:type="dxa"/>
          </w:tcPr>
          <w:p w:rsidR="00A74A89" w:rsidRPr="006376C8" w:rsidP="00353BEE" w14:paraId="2E26098E" w14:textId="77777777">
            <w:pPr>
              <w:spacing w:after="0"/>
              <w:rPr>
                <w:rFonts w:ascii="Times New Roman" w:hAnsi="Times New Roman"/>
                <w:b/>
                <w:bCs/>
                <w:sz w:val="24"/>
                <w:szCs w:val="24"/>
              </w:rPr>
            </w:pPr>
            <w:r>
              <w:rPr>
                <w:rFonts w:ascii="Times New Roman" w:hAnsi="Times New Roman"/>
                <w:b/>
                <w:bCs/>
                <w:sz w:val="24"/>
                <w:szCs w:val="24"/>
              </w:rPr>
              <w:t>Education Unit Total</w:t>
            </w:r>
          </w:p>
        </w:tc>
        <w:tc>
          <w:tcPr>
            <w:tcW w:w="6703" w:type="dxa"/>
            <w:gridSpan w:val="4"/>
          </w:tcPr>
          <w:p w:rsidR="00A74A89" w:rsidRPr="006376C8" w:rsidP="00353BEE" w14:paraId="0449598B" w14:textId="77777777">
            <w:pPr>
              <w:spacing w:after="0"/>
              <w:rPr>
                <w:b/>
                <w:bCs/>
                <w:sz w:val="24"/>
                <w:szCs w:val="24"/>
              </w:rPr>
            </w:pPr>
            <w:r w:rsidRPr="006376C8">
              <w:rPr>
                <w:rFonts w:ascii="Wingdings 2" w:eastAsia="Wingdings 2" w:hAnsi="Wingdings 2" w:cs="Wingdings 2"/>
                <w:bCs/>
                <w:sz w:val="24"/>
                <w:szCs w:val="24"/>
              </w:rPr>
              <w:t>£</w:t>
            </w:r>
          </w:p>
        </w:tc>
      </w:tr>
      <w:tr w14:paraId="62E8E001" w14:textId="77777777" w:rsidTr="00D636F5">
        <w:tblPrEx>
          <w:tblW w:w="0" w:type="auto"/>
          <w:tblLook w:val="00A0"/>
        </w:tblPrEx>
        <w:tc>
          <w:tcPr>
            <w:tcW w:w="2647" w:type="dxa"/>
          </w:tcPr>
          <w:p w:rsidR="00A74A89" w:rsidP="00353BEE" w14:paraId="59184C43" w14:textId="77777777">
            <w:pPr>
              <w:spacing w:after="0"/>
              <w:rPr>
                <w:rFonts w:ascii="Times New Roman" w:hAnsi="Times New Roman"/>
                <w:b/>
                <w:bCs/>
                <w:sz w:val="24"/>
                <w:szCs w:val="24"/>
              </w:rPr>
            </w:pPr>
            <w:r w:rsidRPr="006376C8">
              <w:rPr>
                <w:rFonts w:ascii="Times New Roman" w:hAnsi="Times New Roman"/>
                <w:b/>
                <w:bCs/>
                <w:sz w:val="24"/>
                <w:szCs w:val="24"/>
              </w:rPr>
              <w:t>Comment</w:t>
            </w:r>
          </w:p>
          <w:p w:rsidR="00A74A89" w:rsidRPr="006376C8" w:rsidP="00353BEE" w14:paraId="143280DB" w14:textId="179B86FC">
            <w:pPr>
              <w:spacing w:after="0"/>
              <w:rPr>
                <w:rFonts w:ascii="Times New Roman" w:hAnsi="Times New Roman"/>
                <w:b/>
                <w:bCs/>
                <w:sz w:val="24"/>
                <w:szCs w:val="24"/>
              </w:rPr>
            </w:pPr>
          </w:p>
        </w:tc>
        <w:tc>
          <w:tcPr>
            <w:tcW w:w="6703" w:type="dxa"/>
            <w:gridSpan w:val="4"/>
          </w:tcPr>
          <w:p w:rsidR="00A74A89" w:rsidRPr="006376C8" w:rsidP="00353BEE" w14:paraId="70861537" w14:textId="4F68CC80">
            <w:pPr>
              <w:spacing w:after="0"/>
              <w:rPr>
                <w:rFonts w:ascii="Times New Roman" w:hAnsi="Times New Roman"/>
                <w:sz w:val="24"/>
                <w:szCs w:val="24"/>
              </w:rPr>
            </w:pPr>
            <w:r w:rsidRPr="0064593C">
              <w:rPr>
                <w:rFonts w:ascii="Times New Roman" w:hAnsi="Times New Roman"/>
                <w:sz w:val="24"/>
                <w:szCs w:val="24"/>
              </w:rPr>
              <w:t>Include students enrolled</w:t>
            </w:r>
            <w:r w:rsidR="007D00C1">
              <w:rPr>
                <w:rFonts w:ascii="Times New Roman" w:hAnsi="Times New Roman"/>
                <w:sz w:val="24"/>
                <w:szCs w:val="24"/>
              </w:rPr>
              <w:t xml:space="preserve"> in preschool</w:t>
            </w:r>
            <w:r>
              <w:rPr>
                <w:rFonts w:ascii="Times New Roman" w:hAnsi="Times New Roman"/>
                <w:sz w:val="24"/>
                <w:szCs w:val="24"/>
              </w:rPr>
              <w:t>.</w:t>
            </w:r>
            <w:r w:rsidRPr="00D55AB8">
              <w:rPr>
                <w:rFonts w:ascii="Times New Roman" w:hAnsi="Times New Roman"/>
                <w:sz w:val="24"/>
                <w:szCs w:val="24"/>
              </w:rPr>
              <w:t xml:space="preserve"> </w:t>
            </w:r>
            <w:r>
              <w:rPr>
                <w:rFonts w:ascii="Times New Roman" w:hAnsi="Times New Roman"/>
                <w:sz w:val="24"/>
                <w:szCs w:val="24"/>
              </w:rPr>
              <w:t xml:space="preserve"> Category set C </w:t>
            </w:r>
            <w:r w:rsidRPr="00D55AB8">
              <w:rPr>
                <w:rFonts w:ascii="Times New Roman" w:hAnsi="Times New Roman"/>
                <w:sz w:val="24"/>
                <w:szCs w:val="24"/>
              </w:rPr>
              <w:t>do</w:t>
            </w:r>
            <w:r>
              <w:rPr>
                <w:rFonts w:ascii="Times New Roman" w:hAnsi="Times New Roman"/>
                <w:sz w:val="24"/>
                <w:szCs w:val="24"/>
              </w:rPr>
              <w:t>es</w:t>
            </w:r>
            <w:r w:rsidRPr="00D55AB8">
              <w:rPr>
                <w:rFonts w:ascii="Times New Roman" w:hAnsi="Times New Roman"/>
                <w:sz w:val="24"/>
                <w:szCs w:val="24"/>
              </w:rPr>
              <w:t xml:space="preserve"> not include all students.</w:t>
            </w:r>
          </w:p>
        </w:tc>
      </w:tr>
      <w:tr w14:paraId="5BA79587" w14:textId="77777777" w:rsidTr="00D636F5">
        <w:tblPrEx>
          <w:tblW w:w="0" w:type="auto"/>
          <w:tblLook w:val="00A0"/>
        </w:tblPrEx>
        <w:tc>
          <w:tcPr>
            <w:tcW w:w="2647" w:type="dxa"/>
          </w:tcPr>
          <w:p w:rsidR="00A74A89" w:rsidRPr="006376C8" w:rsidP="00353BEE" w14:paraId="1AE67E7A" w14:textId="77777777">
            <w:pPr>
              <w:spacing w:after="0"/>
              <w:rPr>
                <w:rFonts w:ascii="Times New Roman" w:hAnsi="Times New Roman"/>
                <w:b/>
                <w:bCs/>
                <w:color w:val="FFFFFF"/>
                <w:sz w:val="24"/>
                <w:szCs w:val="24"/>
              </w:rPr>
            </w:pPr>
          </w:p>
        </w:tc>
        <w:tc>
          <w:tcPr>
            <w:tcW w:w="6703" w:type="dxa"/>
            <w:gridSpan w:val="4"/>
          </w:tcPr>
          <w:p w:rsidR="00A74A89" w:rsidRPr="006376C8" w:rsidP="00353BEE" w14:paraId="178EC851" w14:textId="77777777">
            <w:pPr>
              <w:spacing w:after="0"/>
              <w:rPr>
                <w:rFonts w:ascii="Times New Roman" w:hAnsi="Times New Roman"/>
                <w:b/>
                <w:bCs/>
                <w:color w:val="FFFFFF"/>
                <w:sz w:val="24"/>
                <w:szCs w:val="24"/>
              </w:rPr>
            </w:pPr>
          </w:p>
        </w:tc>
      </w:tr>
      <w:tr w14:paraId="4C02CB59" w14:textId="77777777" w:rsidTr="00D636F5">
        <w:tblPrEx>
          <w:tblW w:w="0" w:type="auto"/>
          <w:tblLook w:val="00A0"/>
        </w:tblPrEx>
        <w:tc>
          <w:tcPr>
            <w:tcW w:w="2647" w:type="dxa"/>
            <w:shd w:val="clear" w:color="auto" w:fill="4F81BD"/>
          </w:tcPr>
          <w:p w:rsidR="00A74A89" w:rsidRPr="006376C8" w:rsidP="00353BEE" w14:paraId="47204E89"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703" w:type="dxa"/>
            <w:gridSpan w:val="4"/>
            <w:shd w:val="clear" w:color="auto" w:fill="4F81BD"/>
          </w:tcPr>
          <w:p w:rsidR="00A74A89" w:rsidRPr="006376C8" w:rsidP="00353BEE" w14:paraId="3D71A63A"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0DD4DE23" w14:textId="77777777" w:rsidTr="00D636F5">
        <w:tblPrEx>
          <w:tblW w:w="0" w:type="auto"/>
          <w:tblLook w:val="00A0"/>
        </w:tblPrEx>
        <w:tc>
          <w:tcPr>
            <w:tcW w:w="2647" w:type="dxa"/>
          </w:tcPr>
          <w:p w:rsidR="00A74A89" w:rsidRPr="006376C8" w:rsidP="00353BEE" w14:paraId="0943029C" w14:textId="27DC658F">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703" w:type="dxa"/>
            <w:gridSpan w:val="4"/>
          </w:tcPr>
          <w:p w:rsidR="00A74A89" w:rsidRPr="006376C8" w:rsidP="00353BEE" w14:paraId="6AC7CB73" w14:textId="4D30DC9D">
            <w:pPr>
              <w:numPr>
                <w:ilvl w:val="0"/>
                <w:numId w:val="2"/>
              </w:numPr>
              <w:spacing w:after="0"/>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p>
        </w:tc>
      </w:tr>
      <w:tr w14:paraId="10E9B323" w14:textId="77777777" w:rsidTr="00D636F5">
        <w:tblPrEx>
          <w:tblW w:w="0" w:type="auto"/>
          <w:tblLook w:val="00A0"/>
        </w:tblPrEx>
        <w:tc>
          <w:tcPr>
            <w:tcW w:w="2647" w:type="dxa"/>
          </w:tcPr>
          <w:p w:rsidR="00A74A89" w:rsidP="00353BEE" w14:paraId="3A5A92CC" w14:textId="77777777">
            <w:pPr>
              <w:spacing w:after="0"/>
              <w:rPr>
                <w:rFonts w:ascii="Times New Roman" w:hAnsi="Times New Roman"/>
                <w:b/>
                <w:bCs/>
                <w:sz w:val="24"/>
                <w:szCs w:val="24"/>
              </w:rPr>
            </w:pPr>
            <w:r w:rsidRPr="006376C8">
              <w:rPr>
                <w:rFonts w:ascii="Times New Roman" w:hAnsi="Times New Roman"/>
                <w:b/>
                <w:bCs/>
                <w:sz w:val="24"/>
                <w:szCs w:val="24"/>
              </w:rPr>
              <w:t>Category Set B</w:t>
            </w:r>
          </w:p>
          <w:p w:rsidR="00A74A89" w:rsidRPr="006376C8" w:rsidP="00353BEE" w14:paraId="3FBE6AC9" w14:textId="668C5FAE">
            <w:pPr>
              <w:spacing w:after="0"/>
              <w:rPr>
                <w:rFonts w:ascii="Times New Roman" w:hAnsi="Times New Roman"/>
                <w:b/>
                <w:bCs/>
                <w:sz w:val="24"/>
                <w:szCs w:val="24"/>
              </w:rPr>
            </w:pPr>
          </w:p>
        </w:tc>
        <w:tc>
          <w:tcPr>
            <w:tcW w:w="6703" w:type="dxa"/>
            <w:gridSpan w:val="4"/>
          </w:tcPr>
          <w:p w:rsidR="00A74A89" w:rsidRPr="006376C8" w:rsidP="00353BEE" w14:paraId="07137039" w14:textId="77777777">
            <w:pPr>
              <w:numPr>
                <w:ilvl w:val="0"/>
                <w:numId w:val="4"/>
              </w:numPr>
              <w:spacing w:after="0"/>
              <w:rPr>
                <w:rFonts w:ascii="Times New Roman" w:hAnsi="Times New Roman"/>
                <w:b/>
                <w:bCs/>
                <w:sz w:val="24"/>
                <w:szCs w:val="24"/>
              </w:rPr>
            </w:pPr>
            <w:r w:rsidRPr="006376C8">
              <w:rPr>
                <w:rFonts w:ascii="Times New Roman" w:hAnsi="Times New Roman"/>
                <w:sz w:val="24"/>
                <w:szCs w:val="24"/>
              </w:rPr>
              <w:t>Racial Ethnic</w:t>
            </w:r>
          </w:p>
          <w:p w:rsidR="00A74A89" w:rsidRPr="006376C8" w:rsidP="00353BEE" w14:paraId="0FC4EDF6" w14:textId="323F7E96">
            <w:pPr>
              <w:numPr>
                <w:ilvl w:val="0"/>
                <w:numId w:val="4"/>
              </w:numPr>
              <w:spacing w:after="0"/>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p>
        </w:tc>
      </w:tr>
      <w:tr w14:paraId="670A8435" w14:textId="77777777" w:rsidTr="00D636F5">
        <w:tblPrEx>
          <w:tblW w:w="0" w:type="auto"/>
          <w:tblLook w:val="00A0"/>
        </w:tblPrEx>
        <w:tc>
          <w:tcPr>
            <w:tcW w:w="2647" w:type="dxa"/>
            <w:tcBorders>
              <w:bottom w:val="single" w:sz="4" w:space="0" w:color="auto"/>
            </w:tcBorders>
          </w:tcPr>
          <w:p w:rsidR="00A74A89" w:rsidP="00353BEE" w14:paraId="708A051A" w14:textId="77777777">
            <w:pPr>
              <w:spacing w:after="0"/>
              <w:rPr>
                <w:rFonts w:ascii="Times New Roman" w:hAnsi="Times New Roman"/>
                <w:b/>
                <w:bCs/>
                <w:sz w:val="24"/>
                <w:szCs w:val="24"/>
              </w:rPr>
            </w:pPr>
            <w:r>
              <w:rPr>
                <w:rFonts w:ascii="Times New Roman" w:hAnsi="Times New Roman"/>
                <w:b/>
                <w:bCs/>
                <w:sz w:val="24"/>
                <w:szCs w:val="24"/>
              </w:rPr>
              <w:t>Category Set C</w:t>
            </w:r>
          </w:p>
          <w:p w:rsidR="00A74A89" w:rsidRPr="006376C8" w:rsidP="00353BEE" w14:paraId="79F2A9E8" w14:textId="48E81B4E">
            <w:pPr>
              <w:spacing w:after="0"/>
              <w:rPr>
                <w:rFonts w:ascii="Times New Roman" w:hAnsi="Times New Roman"/>
                <w:b/>
                <w:bCs/>
                <w:sz w:val="24"/>
                <w:szCs w:val="24"/>
              </w:rPr>
            </w:pPr>
          </w:p>
        </w:tc>
        <w:tc>
          <w:tcPr>
            <w:tcW w:w="6703" w:type="dxa"/>
            <w:gridSpan w:val="4"/>
            <w:tcBorders>
              <w:bottom w:val="single" w:sz="4" w:space="0" w:color="auto"/>
            </w:tcBorders>
          </w:tcPr>
          <w:p w:rsidR="00A74A89" w:rsidRPr="006376C8" w:rsidP="00353BEE" w14:paraId="6D6D2609" w14:textId="77777777">
            <w:pPr>
              <w:numPr>
                <w:ilvl w:val="0"/>
                <w:numId w:val="4"/>
              </w:numPr>
              <w:spacing w:after="0"/>
              <w:rPr>
                <w:rFonts w:ascii="Times New Roman" w:hAnsi="Times New Roman"/>
                <w:b/>
                <w:bCs/>
                <w:sz w:val="24"/>
                <w:szCs w:val="24"/>
              </w:rPr>
            </w:pPr>
            <w:r>
              <w:rPr>
                <w:rFonts w:ascii="Times New Roman" w:hAnsi="Times New Roman"/>
                <w:sz w:val="24"/>
                <w:szCs w:val="24"/>
              </w:rPr>
              <w:t>EL Status (Only)</w:t>
            </w:r>
          </w:p>
          <w:p w:rsidR="00A74A89" w:rsidRPr="006376C8" w:rsidP="00353BEE" w14:paraId="0F5911BF" w14:textId="0B6C5EDF">
            <w:pPr>
              <w:numPr>
                <w:ilvl w:val="0"/>
                <w:numId w:val="4"/>
              </w:numPr>
              <w:spacing w:after="0"/>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p>
        </w:tc>
      </w:tr>
    </w:tbl>
    <w:p w:rsidR="005A6AF8" w:rsidP="009A5B75" w14:paraId="04753F71" w14:textId="77777777">
      <w:pPr>
        <w:spacing w:after="0" w:line="240" w:lineRule="auto"/>
        <w:rPr>
          <w:sz w:val="24"/>
          <w:szCs w:val="24"/>
        </w:rPr>
      </w:pPr>
    </w:p>
    <w:p w:rsidR="005A6AF8" w:rsidP="009A5B75" w14:paraId="6E08BD8A" w14:textId="28F59393">
      <w:pPr>
        <w:spacing w:after="0" w:line="240" w:lineRule="auto"/>
        <w:rPr>
          <w:sz w:val="24"/>
          <w:szCs w:val="24"/>
        </w:rPr>
      </w:pPr>
    </w:p>
    <w:p w:rsidR="002E0BCF" w:rsidP="009A5B75" w14:paraId="702B38E1" w14:textId="4531FEB5">
      <w:pPr>
        <w:spacing w:after="0" w:line="240" w:lineRule="auto"/>
        <w:rPr>
          <w:sz w:val="24"/>
          <w:szCs w:val="24"/>
        </w:rPr>
      </w:pPr>
    </w:p>
    <w:p w:rsidR="002E0BCF" w:rsidP="009A5B75" w14:paraId="2A05400B" w14:textId="2676BB1E">
      <w:pPr>
        <w:spacing w:after="0" w:line="240" w:lineRule="auto"/>
        <w:rPr>
          <w:sz w:val="24"/>
          <w:szCs w:val="24"/>
        </w:rPr>
      </w:pPr>
    </w:p>
    <w:p w:rsidR="002E0BCF" w:rsidP="009A5B75" w14:paraId="33F52E90" w14:textId="60081AC9">
      <w:pPr>
        <w:spacing w:after="0" w:line="240" w:lineRule="auto"/>
        <w:rPr>
          <w:sz w:val="24"/>
          <w:szCs w:val="24"/>
        </w:rPr>
      </w:pPr>
    </w:p>
    <w:p w:rsidR="002E0BCF" w:rsidP="009A5B75" w14:paraId="31F86E02" w14:textId="22A1062A">
      <w:pPr>
        <w:spacing w:after="0" w:line="240" w:lineRule="auto"/>
        <w:rPr>
          <w:sz w:val="24"/>
          <w:szCs w:val="24"/>
        </w:rPr>
      </w:pPr>
    </w:p>
    <w:p w:rsidR="002E0BCF" w:rsidP="009A5B75" w14:paraId="16763F05" w14:textId="515C5A6A">
      <w:pPr>
        <w:spacing w:after="0" w:line="240" w:lineRule="auto"/>
        <w:rPr>
          <w:sz w:val="24"/>
          <w:szCs w:val="24"/>
        </w:rPr>
      </w:pPr>
    </w:p>
    <w:p w:rsidR="002E0BCF" w:rsidP="009A5B75" w14:paraId="5F0565CE" w14:textId="6D1F6CBF">
      <w:pPr>
        <w:spacing w:after="0" w:line="240" w:lineRule="auto"/>
        <w:rPr>
          <w:sz w:val="24"/>
          <w:szCs w:val="24"/>
        </w:rPr>
      </w:pPr>
    </w:p>
    <w:p w:rsidR="002E0BCF" w:rsidP="009A5B75" w14:paraId="699BBE37" w14:textId="16DD344D">
      <w:pPr>
        <w:spacing w:after="0" w:line="240" w:lineRule="auto"/>
        <w:rPr>
          <w:sz w:val="24"/>
          <w:szCs w:val="24"/>
        </w:rPr>
      </w:pPr>
    </w:p>
    <w:p w:rsidR="002E0BCF" w:rsidP="009A5B75" w14:paraId="3F2C2C2A" w14:textId="1CA717F5">
      <w:pPr>
        <w:spacing w:after="0" w:line="240" w:lineRule="auto"/>
        <w:rPr>
          <w:sz w:val="24"/>
          <w:szCs w:val="24"/>
        </w:rPr>
      </w:pPr>
    </w:p>
    <w:p w:rsidR="002E0BCF" w:rsidP="009A5B75" w14:paraId="514EDD88" w14:textId="599587D7">
      <w:pPr>
        <w:spacing w:after="0" w:line="240" w:lineRule="auto"/>
        <w:rPr>
          <w:sz w:val="24"/>
          <w:szCs w:val="24"/>
        </w:rPr>
      </w:pPr>
    </w:p>
    <w:p w:rsidR="002E0BCF" w:rsidP="009A5B75" w14:paraId="5889305A" w14:textId="2210C018">
      <w:pPr>
        <w:spacing w:after="0" w:line="240" w:lineRule="auto"/>
        <w:rPr>
          <w:sz w:val="24"/>
          <w:szCs w:val="24"/>
        </w:rPr>
      </w:pPr>
    </w:p>
    <w:p w:rsidR="002E0BCF" w:rsidP="009A5B75" w14:paraId="77A6128F" w14:textId="392300D8">
      <w:pPr>
        <w:spacing w:after="0" w:line="240" w:lineRule="auto"/>
        <w:rPr>
          <w:sz w:val="24"/>
          <w:szCs w:val="24"/>
        </w:rPr>
      </w:pPr>
    </w:p>
    <w:p w:rsidR="002E0BCF" w:rsidP="009A5B75" w14:paraId="0EE432EB" w14:textId="638209AE">
      <w:pPr>
        <w:spacing w:after="0" w:line="240" w:lineRule="auto"/>
        <w:rPr>
          <w:sz w:val="24"/>
          <w:szCs w:val="24"/>
        </w:rPr>
      </w:pPr>
    </w:p>
    <w:p w:rsidR="002E0BCF" w:rsidP="009A5B75" w14:paraId="0EBA4DC7" w14:textId="1C467E8C">
      <w:pPr>
        <w:spacing w:after="0" w:line="240" w:lineRule="auto"/>
        <w:rPr>
          <w:sz w:val="24"/>
          <w:szCs w:val="24"/>
        </w:rPr>
      </w:pPr>
    </w:p>
    <w:p w:rsidR="002E0BCF" w:rsidP="009A5B75" w14:paraId="57717DA0" w14:textId="37ED48E1">
      <w:pPr>
        <w:spacing w:after="0" w:line="240" w:lineRule="auto"/>
        <w:rPr>
          <w:sz w:val="24"/>
          <w:szCs w:val="24"/>
        </w:rPr>
      </w:pPr>
    </w:p>
    <w:p w:rsidR="002E0BCF" w:rsidP="009A5B75" w14:paraId="2511ACD7" w14:textId="32208A6D">
      <w:pPr>
        <w:spacing w:after="0" w:line="240" w:lineRule="auto"/>
        <w:rPr>
          <w:sz w:val="24"/>
          <w:szCs w:val="24"/>
        </w:rPr>
      </w:pPr>
    </w:p>
    <w:p w:rsidR="002E0BCF" w:rsidP="009A5B75" w14:paraId="256B34AB" w14:textId="1CD03906">
      <w:pPr>
        <w:spacing w:after="0" w:line="240" w:lineRule="auto"/>
        <w:rPr>
          <w:sz w:val="24"/>
          <w:szCs w:val="24"/>
        </w:rPr>
      </w:pPr>
    </w:p>
    <w:p w:rsidR="002E0BCF" w:rsidP="009A5B75" w14:paraId="7B2857CB" w14:textId="55BD04ED">
      <w:pPr>
        <w:spacing w:after="0" w:line="240" w:lineRule="auto"/>
        <w:rPr>
          <w:sz w:val="24"/>
          <w:szCs w:val="24"/>
        </w:rPr>
      </w:pPr>
    </w:p>
    <w:p w:rsidR="002E0BCF" w:rsidP="009A5B75" w14:paraId="4F72CD71" w14:textId="02403D9F">
      <w:pPr>
        <w:spacing w:after="0" w:line="240" w:lineRule="auto"/>
        <w:rPr>
          <w:sz w:val="24"/>
          <w:szCs w:val="24"/>
        </w:rPr>
      </w:pPr>
    </w:p>
    <w:p w:rsidR="002E0BCF" w:rsidP="009A5B75" w14:paraId="7588C0DE" w14:textId="1A5C0920">
      <w:pPr>
        <w:spacing w:after="0" w:line="240" w:lineRule="auto"/>
        <w:rPr>
          <w:sz w:val="24"/>
          <w:szCs w:val="24"/>
        </w:rPr>
      </w:pPr>
    </w:p>
    <w:p w:rsidR="002E0BCF" w:rsidP="009A5B75" w14:paraId="57D6E093" w14:textId="697239F9">
      <w:pPr>
        <w:spacing w:after="0" w:line="240" w:lineRule="auto"/>
        <w:rPr>
          <w:sz w:val="24"/>
          <w:szCs w:val="24"/>
        </w:rPr>
      </w:pPr>
    </w:p>
    <w:p w:rsidR="002E0BCF" w:rsidP="009A5B75" w14:paraId="5E26E5BD" w14:textId="77777777">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813"/>
        <w:gridCol w:w="1514"/>
      </w:tblGrid>
      <w:tr w14:paraId="4C680E17" w14:textId="77777777" w:rsidTr="00B87E62">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028" w:type="dxa"/>
            <w:gridSpan w:val="4"/>
            <w:tcBorders>
              <w:top w:val="single" w:sz="4" w:space="0" w:color="auto"/>
            </w:tcBorders>
            <w:shd w:val="clear" w:color="auto" w:fill="4F81BD"/>
          </w:tcPr>
          <w:p w:rsidR="00C00A4C" w:rsidRPr="006376C8" w:rsidP="00D97485" w14:paraId="63886564" w14:textId="77777777">
            <w:pPr>
              <w:spacing w:after="0"/>
              <w:rPr>
                <w:rFonts w:ascii="Times New Roman" w:hAnsi="Times New Roman"/>
                <w:b/>
                <w:bCs/>
                <w:color w:val="FFFFFF"/>
                <w:sz w:val="24"/>
                <w:szCs w:val="24"/>
              </w:rPr>
            </w:pPr>
            <w:r>
              <w:rPr>
                <w:sz w:val="24"/>
                <w:szCs w:val="24"/>
              </w:rPr>
              <w:br w:type="page"/>
            </w:r>
            <w:r w:rsidRPr="00917A2D">
              <w:rPr>
                <w:rFonts w:ascii="Times New Roman" w:hAnsi="Times New Roman"/>
                <w:b/>
                <w:bCs/>
                <w:color w:val="FFFFFF"/>
                <w:sz w:val="24"/>
                <w:szCs w:val="24"/>
              </w:rPr>
              <w:t xml:space="preserve">Group Name:    </w:t>
            </w:r>
            <w:r w:rsidRPr="00917A2D">
              <w:rPr>
                <w:rFonts w:ascii="Times New Roman" w:hAnsi="Times New Roman"/>
                <w:b/>
                <w:color w:val="FFFFFF"/>
                <w:sz w:val="24"/>
                <w:szCs w:val="24"/>
              </w:rPr>
              <w:t xml:space="preserve">Support services staff (FTE) </w:t>
            </w:r>
          </w:p>
        </w:tc>
        <w:tc>
          <w:tcPr>
            <w:tcW w:w="1548" w:type="dxa"/>
            <w:tcBorders>
              <w:top w:val="single" w:sz="4" w:space="0" w:color="auto"/>
            </w:tcBorders>
            <w:shd w:val="clear" w:color="auto" w:fill="4F81BD"/>
          </w:tcPr>
          <w:p w:rsidR="00C00A4C" w:rsidRPr="006376C8" w:rsidP="00371672" w14:paraId="02A699D4"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982</w:t>
            </w:r>
          </w:p>
        </w:tc>
      </w:tr>
      <w:tr w14:paraId="62F10111" w14:textId="77777777" w:rsidTr="00B87E62">
        <w:tblPrEx>
          <w:tblW w:w="0" w:type="auto"/>
          <w:tblLook w:val="00A0"/>
        </w:tblPrEx>
        <w:tc>
          <w:tcPr>
            <w:tcW w:w="2692" w:type="dxa"/>
          </w:tcPr>
          <w:p w:rsidR="00C00A4C" w:rsidRPr="006376C8" w:rsidP="00B87E62" w14:paraId="10ECBBF4"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C00A4C" w:rsidRPr="006376C8" w:rsidP="00B87E62" w14:paraId="64F34027" w14:textId="77777777">
            <w:pPr>
              <w:spacing w:after="0" w:line="240" w:lineRule="auto"/>
              <w:ind w:left="8"/>
              <w:rPr>
                <w:rFonts w:ascii="Times New Roman" w:hAnsi="Times New Roman"/>
                <w:bCs/>
                <w:sz w:val="24"/>
                <w:szCs w:val="24"/>
              </w:rPr>
            </w:pPr>
            <w:r w:rsidRPr="006376C8">
              <w:rPr>
                <w:rFonts w:ascii="Times New Roman" w:hAnsi="Times New Roman"/>
                <w:sz w:val="24"/>
                <w:szCs w:val="24"/>
              </w:rPr>
              <w:t>The number of</w:t>
            </w:r>
            <w:r>
              <w:rPr>
                <w:rFonts w:ascii="Times New Roman" w:hAnsi="Times New Roman"/>
                <w:sz w:val="24"/>
                <w:szCs w:val="24"/>
              </w:rPr>
              <w:t xml:space="preserve"> </w:t>
            </w:r>
            <w:r w:rsidRPr="006376C8">
              <w:rPr>
                <w:rFonts w:ascii="Times New Roman" w:hAnsi="Times New Roman"/>
                <w:sz w:val="24"/>
                <w:szCs w:val="24"/>
              </w:rPr>
              <w:t>full-time equivalent (FTE)</w:t>
            </w:r>
            <w:r>
              <w:rPr>
                <w:rFonts w:ascii="Times New Roman" w:hAnsi="Times New Roman"/>
                <w:sz w:val="24"/>
                <w:szCs w:val="24"/>
              </w:rPr>
              <w:t xml:space="preserve"> support services staff.</w:t>
            </w:r>
          </w:p>
        </w:tc>
      </w:tr>
      <w:tr w14:paraId="28847E66" w14:textId="77777777" w:rsidTr="00B87E62">
        <w:tblPrEx>
          <w:tblW w:w="0" w:type="auto"/>
          <w:tblLook w:val="00A0"/>
        </w:tblPrEx>
        <w:tc>
          <w:tcPr>
            <w:tcW w:w="2692" w:type="dxa"/>
          </w:tcPr>
          <w:p w:rsidR="00C00A4C" w:rsidRPr="006376C8" w:rsidP="00B87E62" w14:paraId="52C2CE67"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C00A4C" w:rsidRPr="006376C8" w:rsidP="00B56622" w14:paraId="16752E78" w14:textId="77777777">
            <w:pPr>
              <w:pStyle w:val="ListParagraph"/>
              <w:numPr>
                <w:ilvl w:val="0"/>
                <w:numId w:val="22"/>
              </w:numPr>
              <w:spacing w:after="0"/>
              <w:rPr>
                <w:rFonts w:ascii="Times New Roman" w:hAnsi="Times New Roman"/>
                <w:b/>
                <w:bCs/>
                <w:sz w:val="24"/>
                <w:szCs w:val="24"/>
              </w:rPr>
            </w:pPr>
            <w:r>
              <w:rPr>
                <w:rFonts w:ascii="Times New Roman" w:hAnsi="Times New Roman"/>
                <w:sz w:val="24"/>
                <w:szCs w:val="24"/>
              </w:rPr>
              <w:t>Decimal</w:t>
            </w:r>
            <w:r w:rsidRPr="006376C8">
              <w:rPr>
                <w:rFonts w:ascii="Times New Roman" w:hAnsi="Times New Roman"/>
                <w:sz w:val="24"/>
                <w:szCs w:val="24"/>
              </w:rPr>
              <w:t xml:space="preserve"> </w:t>
            </w:r>
            <w:r>
              <w:rPr>
                <w:rFonts w:ascii="Times New Roman" w:hAnsi="Times New Roman"/>
                <w:sz w:val="24"/>
                <w:szCs w:val="24"/>
              </w:rPr>
              <w:t>(</w:t>
            </w:r>
            <w:r w:rsidRPr="006376C8">
              <w:rPr>
                <w:rFonts w:ascii="Times New Roman" w:hAnsi="Times New Roman"/>
                <w:sz w:val="24"/>
                <w:szCs w:val="24"/>
              </w:rPr>
              <w:t xml:space="preserve">to two </w:t>
            </w:r>
            <w:r>
              <w:rPr>
                <w:rFonts w:ascii="Times New Roman" w:hAnsi="Times New Roman"/>
                <w:sz w:val="24"/>
                <w:szCs w:val="24"/>
              </w:rPr>
              <w:t xml:space="preserve">decimal </w:t>
            </w:r>
            <w:r w:rsidRPr="006376C8">
              <w:rPr>
                <w:rFonts w:ascii="Times New Roman" w:hAnsi="Times New Roman"/>
                <w:sz w:val="24"/>
                <w:szCs w:val="24"/>
              </w:rPr>
              <w:t>places</w:t>
            </w:r>
            <w:r>
              <w:rPr>
                <w:rFonts w:ascii="Times New Roman" w:hAnsi="Times New Roman"/>
                <w:sz w:val="24"/>
                <w:szCs w:val="24"/>
              </w:rPr>
              <w:t>)</w:t>
            </w:r>
          </w:p>
        </w:tc>
      </w:tr>
      <w:tr w14:paraId="11EB8B6A" w14:textId="77777777" w:rsidTr="00B87E62">
        <w:tblPrEx>
          <w:tblW w:w="0" w:type="auto"/>
          <w:tblLook w:val="00A0"/>
        </w:tblPrEx>
        <w:tc>
          <w:tcPr>
            <w:tcW w:w="2692" w:type="dxa"/>
          </w:tcPr>
          <w:p w:rsidR="00C00A4C" w:rsidRPr="006376C8" w:rsidP="00B87E62" w14:paraId="7DF1C97F" w14:textId="1E327778">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rsidR="00C00A4C" w:rsidRPr="00917A2D" w:rsidP="001A4583" w14:paraId="63AD7EEF" w14:textId="5F434B32">
            <w:pPr>
              <w:spacing w:after="0"/>
              <w:rPr>
                <w:rFonts w:ascii="Times New Roman" w:hAnsi="Times New Roman"/>
                <w:sz w:val="24"/>
                <w:szCs w:val="24"/>
                <w:highlight w:val="yellow"/>
              </w:rPr>
            </w:pPr>
            <w:r w:rsidRPr="00DF01E1">
              <w:rPr>
                <w:rFonts w:ascii="Times New Roman" w:hAnsi="Times New Roman"/>
                <w:sz w:val="24"/>
                <w:szCs w:val="24"/>
              </w:rPr>
              <w:t>Regular School Year</w:t>
            </w:r>
          </w:p>
        </w:tc>
      </w:tr>
      <w:tr w14:paraId="0F3767FD" w14:textId="77777777" w:rsidTr="00B87E62">
        <w:tblPrEx>
          <w:tblW w:w="0" w:type="auto"/>
          <w:tblLook w:val="00A0"/>
        </w:tblPrEx>
        <w:tc>
          <w:tcPr>
            <w:tcW w:w="2692" w:type="dxa"/>
          </w:tcPr>
          <w:p w:rsidR="00C00A4C" w:rsidRPr="00B41088" w:rsidP="00B87E62" w14:paraId="14502D43" w14:textId="77777777">
            <w:pPr>
              <w:spacing w:after="0"/>
              <w:rPr>
                <w:rFonts w:ascii="Times New Roman" w:hAnsi="Times New Roman"/>
                <w:b/>
                <w:bCs/>
                <w:sz w:val="24"/>
                <w:szCs w:val="24"/>
              </w:rPr>
            </w:pPr>
            <w:r w:rsidRPr="00B41088">
              <w:rPr>
                <w:rFonts w:ascii="Times New Roman" w:hAnsi="Times New Roman"/>
                <w:b/>
                <w:sz w:val="24"/>
                <w:szCs w:val="24"/>
              </w:rPr>
              <w:t>Reporting Levels</w:t>
            </w:r>
          </w:p>
        </w:tc>
        <w:tc>
          <w:tcPr>
            <w:tcW w:w="2096" w:type="dxa"/>
          </w:tcPr>
          <w:p w:rsidR="00C00A4C" w:rsidRPr="006376C8" w:rsidP="00B87E62" w14:paraId="62E52F51"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94" w:type="dxa"/>
          </w:tcPr>
          <w:p w:rsidR="00C00A4C" w:rsidRPr="006376C8" w:rsidP="00B87E62" w14:paraId="0D551750"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p>
        </w:tc>
        <w:tc>
          <w:tcPr>
            <w:tcW w:w="2394" w:type="dxa"/>
            <w:gridSpan w:val="2"/>
          </w:tcPr>
          <w:p w:rsidR="00C00A4C" w:rsidRPr="006376C8" w:rsidP="00B87E62" w14:paraId="146C0639"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6B4B6D67" w14:textId="77777777" w:rsidTr="00B87E62">
        <w:tblPrEx>
          <w:tblW w:w="0" w:type="auto"/>
          <w:tblLook w:val="00A0"/>
        </w:tblPrEx>
        <w:tc>
          <w:tcPr>
            <w:tcW w:w="2692" w:type="dxa"/>
          </w:tcPr>
          <w:p w:rsidR="00C00A4C" w:rsidRPr="006376C8" w:rsidP="00B87E62" w14:paraId="5B9D1FFD" w14:textId="5BD9695B">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C00A4C" w:rsidRPr="006376C8" w:rsidP="00B87E62" w14:paraId="14D2852B" w14:textId="77777777">
            <w:pPr>
              <w:spacing w:after="0"/>
              <w:rPr>
                <w:b/>
                <w:bCs/>
                <w:sz w:val="24"/>
                <w:szCs w:val="24"/>
              </w:rPr>
            </w:pPr>
            <w:r w:rsidRPr="006376C8">
              <w:rPr>
                <w:rFonts w:ascii="Wingdings 2" w:eastAsia="Wingdings 2" w:hAnsi="Wingdings 2" w:cs="Wingdings 2"/>
                <w:bCs/>
                <w:sz w:val="24"/>
                <w:szCs w:val="24"/>
              </w:rPr>
              <w:t>£</w:t>
            </w:r>
            <w:r w:rsidRPr="006376C8">
              <w:rPr>
                <w:bCs/>
                <w:sz w:val="24"/>
                <w:szCs w:val="24"/>
              </w:rPr>
              <w:t xml:space="preserve">  </w:t>
            </w:r>
          </w:p>
        </w:tc>
      </w:tr>
      <w:tr w14:paraId="125D5FAC" w14:textId="77777777" w:rsidTr="00B87E62">
        <w:tblPrEx>
          <w:tblW w:w="0" w:type="auto"/>
          <w:tblLook w:val="00A0"/>
        </w:tblPrEx>
        <w:tc>
          <w:tcPr>
            <w:tcW w:w="2692" w:type="dxa"/>
          </w:tcPr>
          <w:p w:rsidR="00C00A4C" w:rsidRPr="006376C8" w:rsidP="00B87E62" w14:paraId="47B0FDC1" w14:textId="44DFF83E">
            <w:pPr>
              <w:spacing w:after="0"/>
              <w:rPr>
                <w:rFonts w:ascii="Times New Roman" w:hAnsi="Times New Roman"/>
                <w:b/>
                <w:bCs/>
                <w:sz w:val="24"/>
                <w:szCs w:val="24"/>
              </w:rPr>
            </w:pPr>
            <w:r w:rsidRPr="006376C8">
              <w:rPr>
                <w:rFonts w:ascii="Times New Roman" w:hAnsi="Times New Roman"/>
                <w:b/>
                <w:bCs/>
                <w:sz w:val="24"/>
                <w:szCs w:val="24"/>
              </w:rPr>
              <w:t>Comment</w:t>
            </w:r>
            <w:r w:rsidR="0094683D">
              <w:rPr>
                <w:rFonts w:ascii="Times New Roman" w:hAnsi="Times New Roman"/>
                <w:b/>
                <w:bCs/>
                <w:sz w:val="24"/>
                <w:szCs w:val="24"/>
              </w:rPr>
              <w:t xml:space="preserve"> </w:t>
            </w:r>
          </w:p>
        </w:tc>
        <w:tc>
          <w:tcPr>
            <w:tcW w:w="6884" w:type="dxa"/>
            <w:gridSpan w:val="4"/>
          </w:tcPr>
          <w:p w:rsidR="00C00A4C" w:rsidP="00B87E62" w14:paraId="18BF053D" w14:textId="1F1ADA09">
            <w:pPr>
              <w:spacing w:after="0"/>
              <w:rPr>
                <w:rFonts w:ascii="Times New Roman" w:hAnsi="Times New Roman"/>
                <w:sz w:val="24"/>
                <w:szCs w:val="24"/>
              </w:rPr>
            </w:pPr>
            <w:r w:rsidRPr="002926A6">
              <w:rPr>
                <w:rFonts w:ascii="Times New Roman" w:hAnsi="Times New Roman"/>
                <w:sz w:val="24"/>
                <w:szCs w:val="24"/>
              </w:rPr>
              <w:t>Include staff for preschool, grades K-12, and comparable ungraded levels, regardless of how staff were funded (i.e., federal, state, and/or local funds).</w:t>
            </w:r>
            <w:r w:rsidR="007F1DC7">
              <w:rPr>
                <w:rFonts w:ascii="Times New Roman" w:hAnsi="Times New Roman"/>
                <w:sz w:val="24"/>
                <w:szCs w:val="24"/>
              </w:rPr>
              <w:t xml:space="preserve">  Exclude school counselors.</w:t>
            </w:r>
            <w:r w:rsidRPr="00083074" w:rsidR="0082767D">
              <w:rPr>
                <w:rFonts w:ascii="Times New Roman" w:hAnsi="Times New Roman"/>
                <w:sz w:val="24"/>
                <w:szCs w:val="24"/>
              </w:rPr>
              <w:t xml:space="preserve"> </w:t>
            </w:r>
          </w:p>
          <w:p w:rsidR="00A47314" w:rsidP="00B87E62" w14:paraId="7338B525" w14:textId="77777777">
            <w:pPr>
              <w:spacing w:after="0"/>
              <w:rPr>
                <w:rFonts w:ascii="Times New Roman" w:hAnsi="Times New Roman"/>
                <w:sz w:val="24"/>
                <w:szCs w:val="24"/>
              </w:rPr>
            </w:pPr>
          </w:p>
          <w:p w:rsidR="00A47314" w:rsidRPr="006376C8" w:rsidP="00B87E62" w14:paraId="618A514A" w14:textId="77777777">
            <w:pPr>
              <w:spacing w:after="0"/>
              <w:rPr>
                <w:rFonts w:ascii="Times New Roman" w:hAnsi="Times New Roman"/>
                <w:sz w:val="24"/>
                <w:szCs w:val="24"/>
              </w:rPr>
            </w:pPr>
            <w:r w:rsidRPr="001B4416">
              <w:rPr>
                <w:rFonts w:ascii="Times New Roman" w:hAnsi="Times New Roman"/>
                <w:sz w:val="24"/>
                <w:szCs w:val="24"/>
              </w:rPr>
              <w:t>Full-time equivalent (FTE)</w:t>
            </w:r>
            <w:r>
              <w:rPr>
                <w:rFonts w:ascii="Times New Roman" w:hAnsi="Times New Roman"/>
                <w:sz w:val="24"/>
                <w:szCs w:val="24"/>
              </w:rPr>
              <w:t xml:space="preserve"> – FTE</w:t>
            </w:r>
            <w:r w:rsidRPr="001B4416">
              <w:rPr>
                <w:rFonts w:ascii="Times New Roman" w:hAnsi="Times New Roman"/>
                <w:sz w:val="24"/>
                <w:szCs w:val="24"/>
              </w:rPr>
              <w:t xml:space="preserve"> is a unit that indicates the workload of an employed person in a way that makes workloads comparable across various contexts.  FTE is used to measure a worker’s service in a place (e.g., school).  FTE is the number of total hours the person is expected to work divided by the maximum number of compensable hours in a full-time schedule.  An FTE of 1.00 means that the person is equivalent to a full-time worker, while an FTE of 0.50 signals that the worker is only half-time.</w:t>
            </w:r>
          </w:p>
        </w:tc>
      </w:tr>
      <w:tr w14:paraId="6473BD7C" w14:textId="77777777" w:rsidTr="00B87E62">
        <w:tblPrEx>
          <w:tblW w:w="0" w:type="auto"/>
          <w:tblLook w:val="00A0"/>
        </w:tblPrEx>
        <w:tc>
          <w:tcPr>
            <w:tcW w:w="2692" w:type="dxa"/>
          </w:tcPr>
          <w:p w:rsidR="00C00A4C" w:rsidRPr="006376C8" w:rsidP="00B87E62" w14:paraId="232C1085" w14:textId="77777777">
            <w:pPr>
              <w:spacing w:after="0"/>
              <w:rPr>
                <w:rFonts w:ascii="Times New Roman" w:hAnsi="Times New Roman"/>
                <w:b/>
                <w:bCs/>
                <w:sz w:val="24"/>
                <w:szCs w:val="24"/>
              </w:rPr>
            </w:pPr>
          </w:p>
        </w:tc>
        <w:tc>
          <w:tcPr>
            <w:tcW w:w="6884" w:type="dxa"/>
            <w:gridSpan w:val="4"/>
          </w:tcPr>
          <w:p w:rsidR="00C00A4C" w:rsidP="00B87E62" w14:paraId="6C827948" w14:textId="77777777">
            <w:pPr>
              <w:spacing w:after="0"/>
              <w:rPr>
                <w:rFonts w:ascii="Times New Roman" w:hAnsi="Times New Roman"/>
                <w:sz w:val="24"/>
                <w:szCs w:val="24"/>
              </w:rPr>
            </w:pPr>
          </w:p>
        </w:tc>
      </w:tr>
      <w:tr w14:paraId="4CDCD71C" w14:textId="77777777" w:rsidTr="00B87E62">
        <w:tblPrEx>
          <w:tblW w:w="0" w:type="auto"/>
          <w:tblLook w:val="00A0"/>
        </w:tblPrEx>
        <w:tc>
          <w:tcPr>
            <w:tcW w:w="2692" w:type="dxa"/>
            <w:shd w:val="clear" w:color="auto" w:fill="4F81BD"/>
          </w:tcPr>
          <w:p w:rsidR="00C00A4C" w:rsidRPr="006376C8" w:rsidP="00B87E62" w14:paraId="4739217A"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C00A4C" w:rsidRPr="006376C8" w:rsidP="00B87E62" w14:paraId="75C62094"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3B73A413" w14:textId="77777777" w:rsidTr="00B87E62">
        <w:tblPrEx>
          <w:tblW w:w="0" w:type="auto"/>
          <w:tblLook w:val="00A0"/>
        </w:tblPrEx>
        <w:tc>
          <w:tcPr>
            <w:tcW w:w="2692" w:type="dxa"/>
            <w:tcBorders>
              <w:bottom w:val="single" w:sz="4" w:space="0" w:color="auto"/>
            </w:tcBorders>
          </w:tcPr>
          <w:p w:rsidR="00C00A4C" w:rsidRPr="006376C8" w:rsidP="00B87E62" w14:paraId="4F352510" w14:textId="6A08813E">
            <w:pPr>
              <w:spacing w:after="0"/>
              <w:rPr>
                <w:rFonts w:ascii="Times New Roman" w:hAnsi="Times New Roman"/>
                <w:b/>
                <w:bCs/>
                <w:sz w:val="24"/>
                <w:szCs w:val="24"/>
              </w:rPr>
            </w:pPr>
            <w:r w:rsidRPr="006376C8">
              <w:rPr>
                <w:rFonts w:ascii="Times New Roman" w:hAnsi="Times New Roman"/>
                <w:b/>
                <w:bCs/>
                <w:sz w:val="24"/>
                <w:szCs w:val="24"/>
              </w:rPr>
              <w:t>Category Set A</w:t>
            </w:r>
            <w:r w:rsidR="0094683D">
              <w:rPr>
                <w:rFonts w:ascii="Times New Roman" w:hAnsi="Times New Roman"/>
                <w:b/>
                <w:bCs/>
                <w:sz w:val="24"/>
                <w:szCs w:val="24"/>
              </w:rPr>
              <w:t xml:space="preserve"> </w:t>
            </w:r>
            <w:r>
              <w:rPr>
                <w:rFonts w:ascii="Times New Roman" w:hAnsi="Times New Roman"/>
                <w:b/>
                <w:bCs/>
                <w:sz w:val="24"/>
                <w:szCs w:val="24"/>
              </w:rPr>
              <w:t xml:space="preserve"> </w:t>
            </w:r>
          </w:p>
        </w:tc>
        <w:tc>
          <w:tcPr>
            <w:tcW w:w="6884" w:type="dxa"/>
            <w:gridSpan w:val="4"/>
            <w:tcBorders>
              <w:bottom w:val="single" w:sz="4" w:space="0" w:color="auto"/>
            </w:tcBorders>
          </w:tcPr>
          <w:p w:rsidR="00C00A4C" w:rsidRPr="006376C8" w:rsidP="00B87E62" w14:paraId="44DBB320" w14:textId="77777777">
            <w:pPr>
              <w:numPr>
                <w:ilvl w:val="0"/>
                <w:numId w:val="2"/>
              </w:numPr>
              <w:spacing w:after="0"/>
              <w:rPr>
                <w:rFonts w:ascii="Times New Roman" w:hAnsi="Times New Roman"/>
                <w:b/>
                <w:bCs/>
                <w:sz w:val="24"/>
                <w:szCs w:val="24"/>
              </w:rPr>
            </w:pPr>
            <w:r>
              <w:rPr>
                <w:rFonts w:ascii="Times New Roman" w:hAnsi="Times New Roman"/>
                <w:sz w:val="24"/>
                <w:szCs w:val="24"/>
              </w:rPr>
              <w:t>Support Services Staff Type</w:t>
            </w:r>
          </w:p>
        </w:tc>
      </w:tr>
    </w:tbl>
    <w:p w:rsidR="009A5B75" w14:paraId="5E6A3163" w14:textId="77777777">
      <w:pPr>
        <w:spacing w:after="0" w:line="240" w:lineRule="auto"/>
        <w:rPr>
          <w:sz w:val="24"/>
          <w:szCs w:val="24"/>
        </w:rPr>
      </w:pPr>
    </w:p>
    <w:p w:rsidR="00093AB4" w14:paraId="2AF57D8E" w14:textId="77777777">
      <w:pPr>
        <w:spacing w:after="0" w:line="240" w:lineRule="auto"/>
        <w:rPr>
          <w:sz w:val="24"/>
          <w:szCs w:val="24"/>
        </w:rPr>
      </w:pPr>
    </w:p>
    <w:p w:rsidR="007D0D0B" w14:paraId="26DE7B37" w14:textId="77777777">
      <w:pPr>
        <w:spacing w:after="0" w:line="240" w:lineRule="auto"/>
        <w:rPr>
          <w:sz w:val="24"/>
          <w:szCs w:val="24"/>
        </w:rPr>
      </w:pPr>
    </w:p>
    <w:p w:rsidR="007D0D0B" w14:paraId="4029C386" w14:textId="77777777">
      <w:pPr>
        <w:spacing w:after="0" w:line="240" w:lineRule="auto"/>
        <w:rPr>
          <w:sz w:val="24"/>
          <w:szCs w:val="24"/>
        </w:rPr>
      </w:pPr>
    </w:p>
    <w:p w:rsidR="007D0D0B" w14:paraId="1D3EBDA7" w14:textId="77777777">
      <w:pPr>
        <w:spacing w:after="0" w:line="240" w:lineRule="auto"/>
        <w:rPr>
          <w:sz w:val="24"/>
          <w:szCs w:val="24"/>
        </w:rPr>
      </w:pPr>
    </w:p>
    <w:p w:rsidR="007D0D0B" w14:paraId="0AFE7E92" w14:textId="77777777">
      <w:pPr>
        <w:spacing w:after="0" w:line="240" w:lineRule="auto"/>
        <w:rPr>
          <w:sz w:val="24"/>
          <w:szCs w:val="24"/>
        </w:rPr>
      </w:pPr>
    </w:p>
    <w:p w:rsidR="005A6AF8" w14:paraId="50E5B78B" w14:textId="77777777">
      <w:pPr>
        <w:spacing w:after="0" w:line="240" w:lineRule="auto"/>
        <w:rPr>
          <w:sz w:val="24"/>
          <w:szCs w:val="24"/>
        </w:rPr>
      </w:pPr>
    </w:p>
    <w:p w:rsidR="005A6AF8" w14:paraId="17BF35DA" w14:textId="77777777">
      <w:pPr>
        <w:spacing w:after="0" w:line="240" w:lineRule="auto"/>
        <w:rPr>
          <w:sz w:val="24"/>
          <w:szCs w:val="24"/>
        </w:rPr>
      </w:pPr>
    </w:p>
    <w:p w:rsidR="00305A57" w14:paraId="77D18DA3" w14:textId="77777777">
      <w:pPr>
        <w:spacing w:after="0" w:line="240" w:lineRule="auto"/>
        <w:rPr>
          <w:sz w:val="24"/>
          <w:szCs w:val="24"/>
        </w:rPr>
      </w:pPr>
    </w:p>
    <w:p w:rsidR="00305A57" w14:paraId="3D33AF09" w14:textId="77777777">
      <w:pPr>
        <w:spacing w:after="0" w:line="240" w:lineRule="auto"/>
        <w:rPr>
          <w:sz w:val="24"/>
          <w:szCs w:val="24"/>
        </w:rPr>
      </w:pPr>
    </w:p>
    <w:p w:rsidR="00305A57" w14:paraId="02CEB9AD" w14:textId="77777777">
      <w:pPr>
        <w:spacing w:after="0" w:line="240" w:lineRule="auto"/>
        <w:rPr>
          <w:sz w:val="24"/>
          <w:szCs w:val="24"/>
        </w:rPr>
      </w:pPr>
    </w:p>
    <w:p w:rsidR="00305A57" w14:paraId="4FB5C750" w14:textId="77777777">
      <w:pPr>
        <w:spacing w:after="0" w:line="240" w:lineRule="auto"/>
        <w:rPr>
          <w:sz w:val="24"/>
          <w:szCs w:val="24"/>
        </w:rPr>
      </w:pPr>
    </w:p>
    <w:p w:rsidR="00305A57" w14:paraId="0BAC1B04" w14:textId="77777777">
      <w:pPr>
        <w:spacing w:after="0" w:line="240" w:lineRule="auto"/>
        <w:rPr>
          <w:sz w:val="24"/>
          <w:szCs w:val="24"/>
        </w:rPr>
      </w:pPr>
    </w:p>
    <w:p w:rsidR="00305A57" w14:paraId="64950F7D" w14:textId="77777777">
      <w:pPr>
        <w:spacing w:after="0" w:line="240" w:lineRule="auto"/>
        <w:rPr>
          <w:sz w:val="24"/>
          <w:szCs w:val="24"/>
        </w:rPr>
      </w:pPr>
    </w:p>
    <w:p w:rsidR="00305A57" w14:paraId="4580209A" w14:textId="77777777">
      <w:pPr>
        <w:spacing w:after="0" w:line="240" w:lineRule="auto"/>
        <w:rPr>
          <w:sz w:val="24"/>
          <w:szCs w:val="24"/>
        </w:rPr>
      </w:pPr>
    </w:p>
    <w:p w:rsidR="00305A57" w14:paraId="5F6F86E4" w14:textId="77777777">
      <w:pPr>
        <w:spacing w:after="0" w:line="240" w:lineRule="auto"/>
        <w:rPr>
          <w:sz w:val="24"/>
          <w:szCs w:val="24"/>
        </w:rPr>
      </w:pPr>
    </w:p>
    <w:p w:rsidR="00305A57" w14:paraId="5496B597" w14:textId="77777777">
      <w:pPr>
        <w:spacing w:after="0" w:line="240" w:lineRule="auto"/>
        <w:rPr>
          <w:sz w:val="24"/>
          <w:szCs w:val="24"/>
        </w:rPr>
      </w:pPr>
    </w:p>
    <w:p w:rsidR="00305A57" w14:paraId="34C136C0" w14:textId="77777777">
      <w:pPr>
        <w:spacing w:after="0" w:line="240" w:lineRule="auto"/>
        <w:rPr>
          <w:sz w:val="24"/>
          <w:szCs w:val="24"/>
        </w:rPr>
      </w:pPr>
    </w:p>
    <w:p w:rsidR="00305A57" w14:paraId="735E35DE" w14:textId="77777777">
      <w:pPr>
        <w:spacing w:after="0" w:line="240" w:lineRule="auto"/>
        <w:rPr>
          <w:sz w:val="24"/>
          <w:szCs w:val="24"/>
        </w:rPr>
      </w:pPr>
    </w:p>
    <w:p w:rsidR="00305A57" w14:paraId="004588DA" w14:textId="77777777">
      <w:pPr>
        <w:spacing w:after="0" w:line="240" w:lineRule="auto"/>
        <w:rPr>
          <w:sz w:val="24"/>
          <w:szCs w:val="24"/>
        </w:rPr>
      </w:pPr>
    </w:p>
    <w:p w:rsidR="002E0BCF" w14:paraId="0B70897B" w14:textId="77777777">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986"/>
        <w:gridCol w:w="1341"/>
      </w:tblGrid>
      <w:tr w14:paraId="5B89ECC1" w14:textId="77777777" w:rsidTr="00044678">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208" w:type="dxa"/>
            <w:gridSpan w:val="4"/>
            <w:tcBorders>
              <w:top w:val="single" w:sz="4" w:space="0" w:color="auto"/>
            </w:tcBorders>
            <w:shd w:val="clear" w:color="auto" w:fill="4F81BD"/>
          </w:tcPr>
          <w:p w:rsidR="00A8315B" w:rsidRPr="00E453DE" w:rsidP="0050172D" w14:paraId="3D68E343" w14:textId="1BC6B1A9">
            <w:pPr>
              <w:spacing w:after="0"/>
              <w:rPr>
                <w:rFonts w:ascii="Times New Roman" w:hAnsi="Times New Roman"/>
                <w:b/>
                <w:bCs/>
                <w:color w:val="FF0000"/>
                <w:sz w:val="24"/>
                <w:szCs w:val="24"/>
              </w:rPr>
            </w:pPr>
            <w:r w:rsidRPr="00E453DE">
              <w:rPr>
                <w:rFonts w:ascii="Times New Roman" w:hAnsi="Times New Roman"/>
                <w:b/>
                <w:bCs/>
                <w:color w:val="FFFFFF"/>
                <w:sz w:val="24"/>
                <w:szCs w:val="24"/>
              </w:rPr>
              <w:t xml:space="preserve"> </w:t>
            </w:r>
            <w:r w:rsidRPr="00E453DE">
              <w:rPr>
                <w:rFonts w:ascii="Times New Roman" w:hAnsi="Times New Roman"/>
                <w:b/>
                <w:bCs/>
                <w:color w:val="FFFFFF"/>
                <w:sz w:val="24"/>
                <w:szCs w:val="24"/>
              </w:rPr>
              <w:t xml:space="preserve">Group Name:    </w:t>
            </w:r>
            <w:r w:rsidRPr="00E453DE" w:rsidR="00601A90">
              <w:rPr>
                <w:rFonts w:ascii="Times New Roman" w:hAnsi="Times New Roman"/>
                <w:b/>
                <w:bCs/>
                <w:color w:val="FFFFFF" w:themeColor="background1"/>
                <w:sz w:val="24"/>
                <w:szCs w:val="24"/>
              </w:rPr>
              <w:t xml:space="preserve">Suspension instances </w:t>
            </w:r>
          </w:p>
        </w:tc>
        <w:tc>
          <w:tcPr>
            <w:tcW w:w="1368" w:type="dxa"/>
            <w:tcBorders>
              <w:top w:val="single" w:sz="4" w:space="0" w:color="auto"/>
            </w:tcBorders>
            <w:shd w:val="clear" w:color="auto" w:fill="4F81BD"/>
          </w:tcPr>
          <w:p w:rsidR="00A8315B" w:rsidRPr="00E453DE" w:rsidP="00A8315B" w14:paraId="7BE356E8" w14:textId="77777777">
            <w:pPr>
              <w:spacing w:after="0"/>
              <w:jc w:val="right"/>
              <w:rPr>
                <w:rFonts w:ascii="Times New Roman" w:hAnsi="Times New Roman"/>
                <w:b/>
                <w:bCs/>
                <w:color w:val="FFFFFF"/>
                <w:sz w:val="24"/>
                <w:szCs w:val="24"/>
              </w:rPr>
            </w:pPr>
            <w:r w:rsidRPr="00E453DE">
              <w:rPr>
                <w:rFonts w:ascii="Times New Roman" w:hAnsi="Times New Roman"/>
                <w:b/>
                <w:bCs/>
                <w:color w:val="FFFFFF"/>
                <w:sz w:val="24"/>
                <w:szCs w:val="24"/>
              </w:rPr>
              <w:t>DG: 100</w:t>
            </w:r>
            <w:r w:rsidRPr="00E453DE" w:rsidR="00D75A1B">
              <w:rPr>
                <w:rFonts w:ascii="Times New Roman" w:hAnsi="Times New Roman"/>
                <w:b/>
                <w:bCs/>
                <w:color w:val="FFFFFF"/>
                <w:sz w:val="24"/>
                <w:szCs w:val="24"/>
              </w:rPr>
              <w:t>7</w:t>
            </w:r>
          </w:p>
        </w:tc>
      </w:tr>
      <w:tr w14:paraId="21EBE63B" w14:textId="77777777" w:rsidTr="00044678">
        <w:tblPrEx>
          <w:tblW w:w="0" w:type="auto"/>
          <w:tblLook w:val="00A0"/>
        </w:tblPrEx>
        <w:tc>
          <w:tcPr>
            <w:tcW w:w="2692" w:type="dxa"/>
          </w:tcPr>
          <w:p w:rsidR="00A8315B" w:rsidRPr="00E453DE" w:rsidP="00044678" w14:paraId="11989134" w14:textId="77777777">
            <w:pPr>
              <w:spacing w:after="0"/>
              <w:rPr>
                <w:rFonts w:ascii="Times New Roman" w:hAnsi="Times New Roman"/>
                <w:b/>
                <w:bCs/>
                <w:sz w:val="24"/>
                <w:szCs w:val="24"/>
              </w:rPr>
            </w:pPr>
            <w:r w:rsidRPr="00E453DE">
              <w:rPr>
                <w:rFonts w:ascii="Times New Roman" w:hAnsi="Times New Roman"/>
                <w:b/>
                <w:bCs/>
                <w:sz w:val="24"/>
                <w:szCs w:val="24"/>
              </w:rPr>
              <w:t>Definition</w:t>
            </w:r>
          </w:p>
        </w:tc>
        <w:tc>
          <w:tcPr>
            <w:tcW w:w="6884" w:type="dxa"/>
            <w:gridSpan w:val="4"/>
          </w:tcPr>
          <w:p w:rsidR="00A8315B" w:rsidRPr="00E453DE" w:rsidP="009C4BE8" w14:paraId="25073E40" w14:textId="0354C787">
            <w:pPr>
              <w:spacing w:after="0" w:line="240" w:lineRule="auto"/>
              <w:rPr>
                <w:rFonts w:ascii="Times New Roman" w:hAnsi="Times New Roman"/>
                <w:bCs/>
                <w:sz w:val="24"/>
                <w:szCs w:val="24"/>
              </w:rPr>
            </w:pPr>
            <w:r w:rsidRPr="00E453DE">
              <w:rPr>
                <w:rFonts w:ascii="Times New Roman" w:hAnsi="Times New Roman"/>
                <w:sz w:val="24"/>
                <w:szCs w:val="24"/>
              </w:rPr>
              <w:t xml:space="preserve">The number of instances of </w:t>
            </w:r>
            <w:r w:rsidRPr="00E453DE" w:rsidR="009C4BE8">
              <w:rPr>
                <w:rFonts w:ascii="Times New Roman" w:hAnsi="Times New Roman"/>
                <w:sz w:val="24"/>
                <w:szCs w:val="24"/>
              </w:rPr>
              <w:t>out-of-school s</w:t>
            </w:r>
            <w:r w:rsidR="000132A3">
              <w:rPr>
                <w:rFonts w:ascii="Times New Roman" w:hAnsi="Times New Roman"/>
                <w:sz w:val="24"/>
                <w:szCs w:val="24"/>
              </w:rPr>
              <w:t>uspension</w:t>
            </w:r>
            <w:r w:rsidRPr="00E453DE">
              <w:rPr>
                <w:rFonts w:ascii="Times New Roman" w:hAnsi="Times New Roman"/>
                <w:sz w:val="24"/>
                <w:szCs w:val="24"/>
              </w:rPr>
              <w:t xml:space="preserve"> that </w:t>
            </w:r>
            <w:r w:rsidRPr="00E453DE" w:rsidR="008403C2">
              <w:rPr>
                <w:rFonts w:ascii="Times New Roman" w:hAnsi="Times New Roman"/>
                <w:sz w:val="24"/>
                <w:szCs w:val="24"/>
              </w:rPr>
              <w:t xml:space="preserve">K-12 </w:t>
            </w:r>
            <w:r w:rsidRPr="00E453DE">
              <w:rPr>
                <w:rFonts w:ascii="Times New Roman" w:hAnsi="Times New Roman"/>
                <w:sz w:val="24"/>
                <w:szCs w:val="24"/>
              </w:rPr>
              <w:t>students received.</w:t>
            </w:r>
          </w:p>
        </w:tc>
      </w:tr>
      <w:tr w14:paraId="2EB5896E" w14:textId="77777777" w:rsidTr="00044678">
        <w:tblPrEx>
          <w:tblW w:w="0" w:type="auto"/>
          <w:tblLook w:val="00A0"/>
        </w:tblPrEx>
        <w:tc>
          <w:tcPr>
            <w:tcW w:w="2692" w:type="dxa"/>
          </w:tcPr>
          <w:p w:rsidR="00A8315B" w:rsidRPr="00E453DE" w:rsidP="00044678" w14:paraId="71EC3C1F" w14:textId="77777777">
            <w:pPr>
              <w:spacing w:after="0"/>
              <w:rPr>
                <w:rFonts w:ascii="Times New Roman" w:hAnsi="Times New Roman"/>
                <w:b/>
                <w:bCs/>
                <w:sz w:val="24"/>
                <w:szCs w:val="24"/>
              </w:rPr>
            </w:pPr>
            <w:r w:rsidRPr="00E453DE">
              <w:rPr>
                <w:rFonts w:ascii="Times New Roman" w:hAnsi="Times New Roman"/>
                <w:b/>
                <w:bCs/>
                <w:sz w:val="24"/>
                <w:szCs w:val="24"/>
              </w:rPr>
              <w:t>Permitted Values</w:t>
            </w:r>
          </w:p>
        </w:tc>
        <w:tc>
          <w:tcPr>
            <w:tcW w:w="6884" w:type="dxa"/>
            <w:gridSpan w:val="4"/>
          </w:tcPr>
          <w:p w:rsidR="00A8315B" w:rsidRPr="00E453DE" w:rsidP="00044678" w14:paraId="0ECB7789" w14:textId="77777777">
            <w:pPr>
              <w:pStyle w:val="ListParagraph"/>
              <w:numPr>
                <w:ilvl w:val="0"/>
                <w:numId w:val="2"/>
              </w:numPr>
              <w:spacing w:after="0"/>
              <w:ind w:left="368"/>
              <w:rPr>
                <w:rFonts w:ascii="Times New Roman" w:hAnsi="Times New Roman"/>
                <w:b/>
                <w:bCs/>
                <w:sz w:val="24"/>
                <w:szCs w:val="24"/>
              </w:rPr>
            </w:pPr>
            <w:r w:rsidRPr="00E453DE">
              <w:rPr>
                <w:rFonts w:ascii="Times New Roman" w:hAnsi="Times New Roman"/>
                <w:sz w:val="24"/>
                <w:szCs w:val="24"/>
              </w:rPr>
              <w:t xml:space="preserve">Integer </w:t>
            </w:r>
          </w:p>
        </w:tc>
      </w:tr>
      <w:tr w14:paraId="3A56F6BD" w14:textId="77777777" w:rsidTr="00044678">
        <w:tblPrEx>
          <w:tblW w:w="0" w:type="auto"/>
          <w:tblLook w:val="00A0"/>
        </w:tblPrEx>
        <w:tc>
          <w:tcPr>
            <w:tcW w:w="2692" w:type="dxa"/>
          </w:tcPr>
          <w:p w:rsidR="00A8315B" w:rsidRPr="00E453DE" w:rsidP="00044678" w14:paraId="0565FF74" w14:textId="77777777">
            <w:pPr>
              <w:spacing w:after="0"/>
              <w:rPr>
                <w:rFonts w:ascii="Times New Roman" w:hAnsi="Times New Roman"/>
                <w:b/>
                <w:bCs/>
                <w:sz w:val="24"/>
                <w:szCs w:val="24"/>
              </w:rPr>
            </w:pPr>
            <w:r w:rsidRPr="00E453DE">
              <w:rPr>
                <w:rFonts w:ascii="Times New Roman" w:hAnsi="Times New Roman"/>
                <w:b/>
                <w:sz w:val="24"/>
                <w:szCs w:val="24"/>
              </w:rPr>
              <w:t>Reporting Period</w:t>
            </w:r>
          </w:p>
        </w:tc>
        <w:tc>
          <w:tcPr>
            <w:tcW w:w="6884" w:type="dxa"/>
            <w:gridSpan w:val="4"/>
          </w:tcPr>
          <w:p w:rsidR="00A8315B" w:rsidRPr="00E453DE" w:rsidP="00044678" w14:paraId="3505CB59" w14:textId="77777777">
            <w:pPr>
              <w:spacing w:after="0"/>
              <w:rPr>
                <w:rFonts w:ascii="Times New Roman" w:hAnsi="Times New Roman"/>
                <w:bCs/>
                <w:sz w:val="24"/>
                <w:szCs w:val="24"/>
              </w:rPr>
            </w:pPr>
            <w:r w:rsidRPr="00E453DE">
              <w:rPr>
                <w:rFonts w:ascii="Times New Roman" w:hAnsi="Times New Roman"/>
                <w:sz w:val="24"/>
                <w:szCs w:val="24"/>
              </w:rPr>
              <w:t xml:space="preserve">Regular School Year </w:t>
            </w:r>
          </w:p>
        </w:tc>
      </w:tr>
      <w:tr w14:paraId="03BC164B" w14:textId="77777777" w:rsidTr="00044678">
        <w:tblPrEx>
          <w:tblW w:w="0" w:type="auto"/>
          <w:tblLook w:val="00A0"/>
        </w:tblPrEx>
        <w:tc>
          <w:tcPr>
            <w:tcW w:w="2692" w:type="dxa"/>
          </w:tcPr>
          <w:p w:rsidR="00A8315B" w:rsidRPr="00E453DE" w:rsidP="00044678" w14:paraId="35448F98" w14:textId="77777777">
            <w:pPr>
              <w:spacing w:after="0"/>
              <w:rPr>
                <w:rFonts w:ascii="Times New Roman" w:hAnsi="Times New Roman"/>
                <w:b/>
                <w:bCs/>
                <w:sz w:val="24"/>
                <w:szCs w:val="24"/>
              </w:rPr>
            </w:pPr>
            <w:r w:rsidRPr="00E453DE">
              <w:rPr>
                <w:rFonts w:ascii="Times New Roman" w:hAnsi="Times New Roman"/>
                <w:b/>
                <w:sz w:val="24"/>
                <w:szCs w:val="24"/>
              </w:rPr>
              <w:t>Reporting Levels</w:t>
            </w:r>
          </w:p>
        </w:tc>
        <w:tc>
          <w:tcPr>
            <w:tcW w:w="2096" w:type="dxa"/>
          </w:tcPr>
          <w:p w:rsidR="00A8315B" w:rsidRPr="00E453DE" w:rsidP="00044678" w14:paraId="22459961" w14:textId="77777777">
            <w:pPr>
              <w:spacing w:after="0"/>
              <w:jc w:val="center"/>
              <w:rPr>
                <w:bCs/>
                <w:sz w:val="24"/>
                <w:szCs w:val="24"/>
              </w:rPr>
            </w:pPr>
            <w:r w:rsidRPr="00E453DE">
              <w:rPr>
                <w:rFonts w:ascii="Times New Roman" w:hAnsi="Times New Roman"/>
                <w:bCs/>
                <w:sz w:val="24"/>
                <w:szCs w:val="24"/>
              </w:rPr>
              <w:t>School</w:t>
            </w:r>
            <w:r w:rsidRPr="00E453DE">
              <w:rPr>
                <w:bCs/>
                <w:sz w:val="24"/>
                <w:szCs w:val="24"/>
              </w:rPr>
              <w:t xml:space="preserve">  </w:t>
            </w:r>
            <w:r w:rsidRPr="00E453DE">
              <w:rPr>
                <w:rFonts w:ascii="Wingdings 2" w:hAnsi="Wingdings 2"/>
                <w:bCs/>
                <w:sz w:val="24"/>
                <w:szCs w:val="24"/>
              </w:rPr>
              <w:sym w:font="Wingdings 2" w:char="F052"/>
            </w:r>
          </w:p>
        </w:tc>
        <w:tc>
          <w:tcPr>
            <w:tcW w:w="2394" w:type="dxa"/>
          </w:tcPr>
          <w:p w:rsidR="00A8315B" w:rsidRPr="00E453DE" w:rsidP="00044678" w14:paraId="6319EBF0" w14:textId="77777777">
            <w:pPr>
              <w:spacing w:after="0"/>
              <w:jc w:val="center"/>
              <w:rPr>
                <w:bCs/>
                <w:sz w:val="24"/>
                <w:szCs w:val="24"/>
              </w:rPr>
            </w:pPr>
            <w:r w:rsidRPr="00E453DE">
              <w:rPr>
                <w:rFonts w:ascii="Times New Roman" w:hAnsi="Times New Roman"/>
                <w:bCs/>
                <w:sz w:val="24"/>
                <w:szCs w:val="24"/>
              </w:rPr>
              <w:t>LEA</w:t>
            </w:r>
            <w:r w:rsidRPr="00E453DE">
              <w:rPr>
                <w:bCs/>
                <w:sz w:val="24"/>
                <w:szCs w:val="24"/>
              </w:rPr>
              <w:t xml:space="preserve">  </w:t>
            </w:r>
            <w:r w:rsidRPr="00E453DE">
              <w:rPr>
                <w:rFonts w:ascii="Wingdings 2" w:eastAsia="Wingdings 2" w:hAnsi="Wingdings 2" w:cs="Wingdings 2"/>
                <w:bCs/>
                <w:sz w:val="24"/>
                <w:szCs w:val="24"/>
              </w:rPr>
              <w:t>£</w:t>
            </w:r>
            <w:r w:rsidRPr="00E453DE">
              <w:rPr>
                <w:bCs/>
                <w:sz w:val="24"/>
                <w:szCs w:val="24"/>
              </w:rPr>
              <w:t xml:space="preserve">  </w:t>
            </w:r>
          </w:p>
        </w:tc>
        <w:tc>
          <w:tcPr>
            <w:tcW w:w="2394" w:type="dxa"/>
            <w:gridSpan w:val="2"/>
          </w:tcPr>
          <w:p w:rsidR="00A8315B" w:rsidRPr="00E453DE" w:rsidP="00044678" w14:paraId="747D3DE3" w14:textId="77777777">
            <w:pPr>
              <w:spacing w:after="0"/>
              <w:jc w:val="center"/>
              <w:rPr>
                <w:bCs/>
                <w:sz w:val="24"/>
                <w:szCs w:val="24"/>
              </w:rPr>
            </w:pPr>
            <w:r w:rsidRPr="00E453DE">
              <w:rPr>
                <w:rFonts w:ascii="Times New Roman" w:hAnsi="Times New Roman"/>
                <w:bCs/>
                <w:sz w:val="24"/>
                <w:szCs w:val="24"/>
              </w:rPr>
              <w:t>State</w:t>
            </w:r>
            <w:r w:rsidRPr="00E453DE">
              <w:rPr>
                <w:bCs/>
                <w:sz w:val="24"/>
                <w:szCs w:val="24"/>
              </w:rPr>
              <w:t xml:space="preserve">  </w:t>
            </w:r>
            <w:r w:rsidRPr="00E453DE">
              <w:rPr>
                <w:rFonts w:ascii="Wingdings 2" w:eastAsia="Wingdings 2" w:hAnsi="Wingdings 2" w:cs="Wingdings 2"/>
                <w:bCs/>
                <w:sz w:val="24"/>
                <w:szCs w:val="24"/>
              </w:rPr>
              <w:t>£</w:t>
            </w:r>
          </w:p>
        </w:tc>
      </w:tr>
      <w:tr w14:paraId="657B3961" w14:textId="77777777" w:rsidTr="00044678">
        <w:tblPrEx>
          <w:tblW w:w="0" w:type="auto"/>
          <w:tblLook w:val="00A0"/>
        </w:tblPrEx>
        <w:tc>
          <w:tcPr>
            <w:tcW w:w="2692" w:type="dxa"/>
          </w:tcPr>
          <w:p w:rsidR="00A8315B" w:rsidRPr="00E453DE" w:rsidP="00044678" w14:paraId="61AFF337" w14:textId="7EFA1FE8">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A8315B" w:rsidRPr="00E453DE" w:rsidP="00044678" w14:paraId="7DBD6290" w14:textId="77777777">
            <w:pPr>
              <w:spacing w:after="0"/>
              <w:rPr>
                <w:b/>
                <w:bCs/>
                <w:sz w:val="24"/>
                <w:szCs w:val="24"/>
              </w:rPr>
            </w:pPr>
            <w:r w:rsidRPr="00E453DE">
              <w:rPr>
                <w:rFonts w:ascii="Wingdings 2" w:hAnsi="Wingdings 2"/>
                <w:bCs/>
                <w:sz w:val="24"/>
                <w:szCs w:val="24"/>
              </w:rPr>
              <w:sym w:font="Wingdings 2" w:char="F052"/>
            </w:r>
            <w:r w:rsidRPr="00E453DE">
              <w:rPr>
                <w:bCs/>
                <w:sz w:val="24"/>
                <w:szCs w:val="24"/>
              </w:rPr>
              <w:t xml:space="preserve">  </w:t>
            </w:r>
          </w:p>
        </w:tc>
      </w:tr>
      <w:tr w14:paraId="251B6796" w14:textId="77777777" w:rsidTr="00044678">
        <w:tblPrEx>
          <w:tblW w:w="0" w:type="auto"/>
          <w:tblLook w:val="00A0"/>
        </w:tblPrEx>
        <w:tc>
          <w:tcPr>
            <w:tcW w:w="2692" w:type="dxa"/>
          </w:tcPr>
          <w:p w:rsidR="00A8315B" w:rsidRPr="00E453DE" w:rsidP="00044678" w14:paraId="43551CDF" w14:textId="77777777">
            <w:pPr>
              <w:spacing w:after="0"/>
              <w:rPr>
                <w:rFonts w:ascii="Times New Roman" w:hAnsi="Times New Roman"/>
                <w:b/>
                <w:bCs/>
                <w:sz w:val="24"/>
                <w:szCs w:val="24"/>
              </w:rPr>
            </w:pPr>
            <w:r w:rsidRPr="00E453DE">
              <w:rPr>
                <w:rFonts w:ascii="Times New Roman" w:hAnsi="Times New Roman"/>
                <w:b/>
                <w:bCs/>
                <w:sz w:val="24"/>
                <w:szCs w:val="24"/>
              </w:rPr>
              <w:t>Comment</w:t>
            </w:r>
          </w:p>
        </w:tc>
        <w:tc>
          <w:tcPr>
            <w:tcW w:w="6884" w:type="dxa"/>
            <w:gridSpan w:val="4"/>
          </w:tcPr>
          <w:p w:rsidR="00A8315B" w:rsidRPr="00E453DE" w:rsidP="00044678" w14:paraId="3D3660F8" w14:textId="08480516">
            <w:pPr>
              <w:spacing w:after="0"/>
              <w:rPr>
                <w:rFonts w:ascii="Times New Roman" w:hAnsi="Times New Roman"/>
                <w:sz w:val="24"/>
                <w:szCs w:val="24"/>
              </w:rPr>
            </w:pPr>
            <w:r w:rsidRPr="00E453DE">
              <w:rPr>
                <w:rFonts w:ascii="Times New Roman" w:hAnsi="Times New Roman"/>
                <w:sz w:val="24"/>
                <w:szCs w:val="24"/>
              </w:rPr>
              <w:t xml:space="preserve">Include instances of </w:t>
            </w:r>
            <w:r w:rsidR="000132A3">
              <w:rPr>
                <w:rFonts w:ascii="Times New Roman" w:hAnsi="Times New Roman"/>
                <w:sz w:val="24"/>
                <w:szCs w:val="24"/>
              </w:rPr>
              <w:t>out-of</w:t>
            </w:r>
            <w:r w:rsidR="000132A3">
              <w:rPr>
                <w:rFonts w:ascii="Times New Roman" w:hAnsi="Times New Roman"/>
                <w:sz w:val="24"/>
                <w:szCs w:val="24"/>
              </w:rPr>
              <w:t xml:space="preserve"> school suspension</w:t>
            </w:r>
            <w:r w:rsidRPr="00E453DE">
              <w:rPr>
                <w:rFonts w:ascii="Times New Roman" w:hAnsi="Times New Roman"/>
                <w:sz w:val="24"/>
                <w:szCs w:val="24"/>
              </w:rPr>
              <w:t xml:space="preserve"> for students enrolled in grades K-12, and comparable ungraded levels.  Include the number of instances, not the number of students who received </w:t>
            </w:r>
            <w:r w:rsidRPr="00E453DE" w:rsidR="0093362B">
              <w:rPr>
                <w:rFonts w:ascii="Times New Roman" w:hAnsi="Times New Roman"/>
                <w:sz w:val="24"/>
                <w:szCs w:val="24"/>
              </w:rPr>
              <w:t>out-of-school suspensions</w:t>
            </w:r>
            <w:r w:rsidRPr="00E453DE">
              <w:rPr>
                <w:rFonts w:ascii="Times New Roman" w:hAnsi="Times New Roman"/>
                <w:sz w:val="24"/>
                <w:szCs w:val="24"/>
              </w:rPr>
              <w:t xml:space="preserve">.  </w:t>
            </w:r>
          </w:p>
          <w:p w:rsidR="00221031" w:rsidRPr="00E453DE" w:rsidP="00044678" w14:paraId="6A32DAA4" w14:textId="77777777">
            <w:pPr>
              <w:spacing w:after="0"/>
              <w:rPr>
                <w:rFonts w:ascii="Times New Roman" w:hAnsi="Times New Roman"/>
                <w:sz w:val="24"/>
                <w:szCs w:val="24"/>
              </w:rPr>
            </w:pPr>
          </w:p>
          <w:p w:rsidR="005F492C" w:rsidRPr="00E453DE" w:rsidP="005F492C" w14:paraId="3BFAA988" w14:textId="77777777">
            <w:pPr>
              <w:spacing w:after="0"/>
              <w:rPr>
                <w:rFonts w:ascii="Times New Roman" w:hAnsi="Times New Roman"/>
                <w:color w:val="000000"/>
                <w:sz w:val="24"/>
                <w:szCs w:val="24"/>
              </w:rPr>
            </w:pPr>
            <w:r w:rsidRPr="00E453DE">
              <w:rPr>
                <w:rFonts w:ascii="Times New Roman" w:hAnsi="Times New Roman"/>
                <w:color w:val="000000"/>
                <w:sz w:val="24"/>
                <w:szCs w:val="24"/>
              </w:rPr>
              <w:t>Out-of-school suspension –</w:t>
            </w:r>
          </w:p>
          <w:p w:rsidR="005F492C" w:rsidRPr="00E453DE" w:rsidP="005F492C" w14:paraId="1A46AC16" w14:textId="77777777">
            <w:pPr>
              <w:spacing w:after="0"/>
              <w:rPr>
                <w:rFonts w:ascii="Times New Roman" w:hAnsi="Times New Roman"/>
                <w:color w:val="000000"/>
                <w:sz w:val="24"/>
                <w:szCs w:val="24"/>
              </w:rPr>
            </w:pPr>
          </w:p>
          <w:p w:rsidR="005F492C" w:rsidRPr="00E453DE" w:rsidP="005F492C" w14:paraId="24448E21" w14:textId="5585A707">
            <w:pPr>
              <w:spacing w:after="0"/>
              <w:rPr>
                <w:rFonts w:ascii="Times New Roman" w:hAnsi="Times New Roman"/>
                <w:color w:val="000000"/>
                <w:sz w:val="24"/>
                <w:szCs w:val="24"/>
              </w:rPr>
            </w:pPr>
            <w:r>
              <w:rPr>
                <w:rFonts w:ascii="Times New Roman" w:hAnsi="Times New Roman"/>
                <w:color w:val="000000"/>
                <w:sz w:val="24"/>
                <w:szCs w:val="24"/>
              </w:rPr>
              <w:t xml:space="preserve">For students with disabilities </w:t>
            </w:r>
            <w:r w:rsidRPr="00E453DE">
              <w:rPr>
                <w:rFonts w:ascii="Times New Roman" w:hAnsi="Times New Roman"/>
                <w:color w:val="000000"/>
                <w:sz w:val="24"/>
                <w:szCs w:val="24"/>
              </w:rPr>
              <w:t xml:space="preserve">served under </w:t>
            </w:r>
            <w:r w:rsidRPr="00E453DE">
              <w:rPr>
                <w:rFonts w:ascii="Times New Roman" w:hAnsi="Times New Roman"/>
                <w:i/>
                <w:color w:val="000000"/>
                <w:sz w:val="24"/>
                <w:szCs w:val="24"/>
              </w:rPr>
              <w:t>IDEA</w:t>
            </w:r>
            <w:r w:rsidRPr="00E453DE">
              <w:rPr>
                <w:rFonts w:ascii="Times New Roman" w:hAnsi="Times New Roman"/>
                <w:color w:val="000000"/>
                <w:sz w:val="24"/>
                <w:szCs w:val="24"/>
              </w:rPr>
              <w:t>: Out-of-school suspension is an instance in which a child is temporarily removed from his/her regular school for at least half a day for disciplinary purposes to another setting (e.g., home, behavior center).  Out-of-school suspensions inc</w:t>
            </w:r>
            <w:r w:rsidR="00875839">
              <w:rPr>
                <w:rFonts w:ascii="Times New Roman" w:hAnsi="Times New Roman"/>
                <w:color w:val="000000"/>
                <w:sz w:val="24"/>
                <w:szCs w:val="24"/>
              </w:rPr>
              <w:t>lude both removals in which no Individualized Family Service Plan (IFSP) or Individualized Education Program</w:t>
            </w:r>
            <w:r w:rsidRPr="00E453DE">
              <w:rPr>
                <w:rFonts w:ascii="Times New Roman" w:hAnsi="Times New Roman"/>
                <w:color w:val="000000"/>
                <w:sz w:val="24"/>
                <w:szCs w:val="24"/>
              </w:rPr>
              <w:t xml:space="preserve"> (IEP) services are provided because the removal is 10 days or less as well as removals in which the child continues to receive services according to his/her IFSP or IEP.</w:t>
            </w:r>
          </w:p>
          <w:p w:rsidR="005F492C" w:rsidRPr="00E453DE" w:rsidP="005F492C" w14:paraId="750D3C0F" w14:textId="77777777">
            <w:pPr>
              <w:spacing w:after="0"/>
              <w:rPr>
                <w:rFonts w:ascii="Times New Roman" w:hAnsi="Times New Roman"/>
                <w:color w:val="000000"/>
                <w:sz w:val="24"/>
                <w:szCs w:val="24"/>
              </w:rPr>
            </w:pPr>
          </w:p>
          <w:p w:rsidR="00A8315B" w:rsidRPr="0094683D" w:rsidP="00044678" w14:paraId="17C614DF" w14:textId="77777777">
            <w:pPr>
              <w:spacing w:after="0"/>
              <w:rPr>
                <w:rFonts w:ascii="Times New Roman" w:hAnsi="Times New Roman"/>
                <w:color w:val="000000"/>
                <w:sz w:val="24"/>
                <w:szCs w:val="24"/>
              </w:rPr>
            </w:pPr>
            <w:r w:rsidRPr="00E453DE">
              <w:rPr>
                <w:rFonts w:ascii="Times New Roman" w:hAnsi="Times New Roman"/>
                <w:color w:val="000000"/>
                <w:sz w:val="24"/>
                <w:szCs w:val="24"/>
              </w:rPr>
              <w:t>For students without disabilities and students with disabilities served solely under Section 504: Out-of-school suspension is an instance in which a child is temporarily removed from his/her regular school for at least half a day (but less than the remainder of the school year) for disciplinary purposes to another setting (e.g., home, behavior center).  Out-of-school suspensions include removals in which no educational services are provided, and removals in which educational services are provided (e.g., school-provided at home instruction or tutoring).</w:t>
            </w:r>
          </w:p>
        </w:tc>
      </w:tr>
      <w:tr w14:paraId="5DF41DD4" w14:textId="77777777" w:rsidTr="00044678">
        <w:tblPrEx>
          <w:tblW w:w="0" w:type="auto"/>
          <w:tblLook w:val="00A0"/>
        </w:tblPrEx>
        <w:tc>
          <w:tcPr>
            <w:tcW w:w="2692" w:type="dxa"/>
          </w:tcPr>
          <w:p w:rsidR="00A8315B" w:rsidRPr="00E453DE" w:rsidP="00044678" w14:paraId="27619E4A" w14:textId="77777777">
            <w:pPr>
              <w:spacing w:after="0"/>
              <w:rPr>
                <w:rFonts w:ascii="Times New Roman" w:hAnsi="Times New Roman"/>
                <w:b/>
                <w:bCs/>
                <w:color w:val="FFFFFF"/>
                <w:sz w:val="24"/>
                <w:szCs w:val="24"/>
              </w:rPr>
            </w:pPr>
          </w:p>
        </w:tc>
        <w:tc>
          <w:tcPr>
            <w:tcW w:w="6884" w:type="dxa"/>
            <w:gridSpan w:val="4"/>
          </w:tcPr>
          <w:p w:rsidR="00A8315B" w:rsidRPr="00E453DE" w:rsidP="00044678" w14:paraId="67024A95" w14:textId="77777777">
            <w:pPr>
              <w:spacing w:after="0"/>
              <w:rPr>
                <w:rFonts w:ascii="Times New Roman" w:hAnsi="Times New Roman"/>
                <w:b/>
                <w:bCs/>
                <w:color w:val="FFFFFF"/>
                <w:sz w:val="24"/>
                <w:szCs w:val="24"/>
              </w:rPr>
            </w:pPr>
          </w:p>
        </w:tc>
      </w:tr>
      <w:tr w14:paraId="03F9411C" w14:textId="77777777" w:rsidTr="00044678">
        <w:tblPrEx>
          <w:tblW w:w="0" w:type="auto"/>
          <w:tblLook w:val="00A0"/>
        </w:tblPrEx>
        <w:tc>
          <w:tcPr>
            <w:tcW w:w="2692" w:type="dxa"/>
            <w:shd w:val="clear" w:color="auto" w:fill="4F81BD"/>
          </w:tcPr>
          <w:p w:rsidR="00A8315B" w:rsidRPr="00E453DE" w:rsidP="00044678" w14:paraId="792936D6" w14:textId="77777777">
            <w:pPr>
              <w:spacing w:after="0"/>
              <w:rPr>
                <w:rFonts w:ascii="Times New Roman" w:hAnsi="Times New Roman"/>
                <w:b/>
                <w:bCs/>
                <w:color w:val="FFFFFF"/>
                <w:sz w:val="24"/>
                <w:szCs w:val="24"/>
              </w:rPr>
            </w:pPr>
            <w:r w:rsidRPr="00E453DE">
              <w:rPr>
                <w:rFonts w:ascii="Times New Roman" w:hAnsi="Times New Roman"/>
                <w:b/>
                <w:bCs/>
                <w:color w:val="FFFFFF"/>
                <w:sz w:val="24"/>
                <w:szCs w:val="24"/>
              </w:rPr>
              <w:t>CATEGORY SET</w:t>
            </w:r>
          </w:p>
        </w:tc>
        <w:tc>
          <w:tcPr>
            <w:tcW w:w="6884" w:type="dxa"/>
            <w:gridSpan w:val="4"/>
            <w:shd w:val="clear" w:color="auto" w:fill="4F81BD"/>
          </w:tcPr>
          <w:p w:rsidR="00A8315B" w:rsidRPr="00E453DE" w:rsidP="00044678" w14:paraId="3D29B45E" w14:textId="77777777">
            <w:pPr>
              <w:spacing w:after="0"/>
              <w:rPr>
                <w:rFonts w:ascii="Times New Roman" w:hAnsi="Times New Roman"/>
                <w:b/>
                <w:bCs/>
                <w:color w:val="FFFFFF"/>
                <w:sz w:val="24"/>
                <w:szCs w:val="24"/>
              </w:rPr>
            </w:pPr>
            <w:r w:rsidRPr="00E453DE">
              <w:rPr>
                <w:rFonts w:ascii="Times New Roman" w:hAnsi="Times New Roman"/>
                <w:b/>
                <w:bCs/>
                <w:color w:val="FFFFFF"/>
                <w:sz w:val="24"/>
                <w:szCs w:val="24"/>
              </w:rPr>
              <w:t>DESCRIPTION</w:t>
            </w:r>
          </w:p>
        </w:tc>
      </w:tr>
      <w:tr w14:paraId="0A119473" w14:textId="77777777" w:rsidTr="00044678">
        <w:tblPrEx>
          <w:tblW w:w="0" w:type="auto"/>
          <w:tblLook w:val="00A0"/>
        </w:tblPrEx>
        <w:tc>
          <w:tcPr>
            <w:tcW w:w="2692" w:type="dxa"/>
          </w:tcPr>
          <w:p w:rsidR="00A8315B" w:rsidRPr="00E453DE" w:rsidP="00044678" w14:paraId="0C43832D" w14:textId="77777777">
            <w:pPr>
              <w:spacing w:after="0"/>
              <w:rPr>
                <w:rFonts w:ascii="Times New Roman" w:hAnsi="Times New Roman"/>
                <w:b/>
                <w:bCs/>
                <w:sz w:val="24"/>
                <w:szCs w:val="24"/>
              </w:rPr>
            </w:pPr>
            <w:r w:rsidRPr="00E453DE">
              <w:rPr>
                <w:rFonts w:ascii="Times New Roman" w:hAnsi="Times New Roman"/>
                <w:b/>
                <w:bCs/>
                <w:sz w:val="24"/>
                <w:szCs w:val="24"/>
              </w:rPr>
              <w:t xml:space="preserve">Category Set A </w:t>
            </w:r>
          </w:p>
        </w:tc>
        <w:tc>
          <w:tcPr>
            <w:tcW w:w="6884" w:type="dxa"/>
            <w:gridSpan w:val="4"/>
          </w:tcPr>
          <w:p w:rsidR="00EC147D" w:rsidRPr="00E453DE" w:rsidP="00454D70" w14:paraId="150C0B13" w14:textId="77777777">
            <w:pPr>
              <w:numPr>
                <w:ilvl w:val="0"/>
                <w:numId w:val="2"/>
              </w:numPr>
              <w:spacing w:after="0" w:line="240" w:lineRule="auto"/>
              <w:rPr>
                <w:rFonts w:ascii="Times New Roman" w:hAnsi="Times New Roman"/>
                <w:b/>
                <w:bCs/>
                <w:sz w:val="24"/>
                <w:szCs w:val="24"/>
              </w:rPr>
            </w:pPr>
            <w:r w:rsidRPr="00E453DE">
              <w:rPr>
                <w:rFonts w:ascii="Times New Roman" w:hAnsi="Times New Roman"/>
                <w:sz w:val="24"/>
                <w:szCs w:val="24"/>
              </w:rPr>
              <w:t>Disability Status (</w:t>
            </w:r>
            <w:r w:rsidRPr="00E453DE" w:rsidR="00454D70">
              <w:rPr>
                <w:rFonts w:ascii="Times New Roman" w:hAnsi="Times New Roman"/>
                <w:sz w:val="24"/>
                <w:szCs w:val="24"/>
              </w:rPr>
              <w:t>Specific</w:t>
            </w:r>
            <w:r w:rsidRPr="00E453DE">
              <w:rPr>
                <w:rFonts w:ascii="Times New Roman" w:hAnsi="Times New Roman"/>
                <w:sz w:val="24"/>
                <w:szCs w:val="24"/>
              </w:rPr>
              <w:t>)</w:t>
            </w:r>
          </w:p>
        </w:tc>
      </w:tr>
    </w:tbl>
    <w:p w:rsidR="00A8315B" w:rsidRPr="0094683D" w:rsidP="00A8315B" w14:paraId="5F78AA43" w14:textId="77777777">
      <w:pPr>
        <w:spacing w:after="0" w:line="240" w:lineRule="auto"/>
        <w:rPr>
          <w:rFonts w:ascii="Times New Roman" w:hAnsi="Times New Roman"/>
          <w:b/>
          <w:bCs/>
          <w:color w:val="FF0000"/>
          <w:sz w:val="24"/>
          <w:szCs w:val="24"/>
        </w:rPr>
      </w:pPr>
    </w:p>
    <w:p w:rsidR="00A8315B" w:rsidRPr="0094683D" w:rsidP="00A8315B" w14:paraId="3328A5CE" w14:textId="77777777">
      <w:pPr>
        <w:spacing w:after="0" w:line="240" w:lineRule="auto"/>
        <w:rPr>
          <w:rFonts w:ascii="Times New Roman" w:hAnsi="Times New Roman"/>
          <w:b/>
          <w:bCs/>
          <w:color w:val="FF0000"/>
          <w:sz w:val="24"/>
          <w:szCs w:val="24"/>
        </w:rPr>
      </w:pPr>
    </w:p>
    <w:p w:rsidR="00200FB1" w14:paraId="396DA508" w14:textId="77777777">
      <w:pPr>
        <w:spacing w:after="0" w:line="240" w:lineRule="auto"/>
        <w:rPr>
          <w:sz w:val="24"/>
          <w:szCs w:val="24"/>
        </w:rPr>
      </w:pPr>
    </w:p>
    <w:p w:rsidR="006A31D6" w14:paraId="0F077A01" w14:textId="77777777">
      <w:pPr>
        <w:spacing w:after="0" w:line="240" w:lineRule="auto"/>
        <w:rPr>
          <w:sz w:val="24"/>
          <w:szCs w:val="24"/>
        </w:rPr>
      </w:pPr>
    </w:p>
    <w:p w:rsidR="005A6AF8" w14:paraId="4FFBCF1C" w14:textId="77777777">
      <w:pPr>
        <w:spacing w:after="0" w:line="240" w:lineRule="auto"/>
        <w:rPr>
          <w:sz w:val="24"/>
          <w:szCs w:val="24"/>
        </w:rPr>
      </w:pPr>
    </w:p>
    <w:p w:rsidR="00857360" w14:paraId="0B5DC8E3" w14:textId="77777777">
      <w:pPr>
        <w:spacing w:after="0" w:line="240" w:lineRule="auto"/>
        <w:rPr>
          <w:sz w:val="24"/>
          <w:szCs w:val="24"/>
        </w:rPr>
      </w:pPr>
    </w:p>
    <w:p w:rsidR="002E0BCF" w:rsidP="00422FFD" w14:paraId="5E8123F3" w14:textId="77777777">
      <w:pPr>
        <w:spacing w:after="0" w:line="240" w:lineRule="auto"/>
        <w:rPr>
          <w:rFonts w:ascii="Times New Roman" w:hAnsi="Times New Roman"/>
          <w:b/>
          <w:bCs/>
          <w:color w:val="FF0000"/>
          <w:sz w:val="24"/>
          <w:szCs w:val="24"/>
        </w:rPr>
      </w:pPr>
    </w:p>
    <w:p w:rsidR="00422FFD" w:rsidRPr="00DB5040" w:rsidP="00422FFD" w14:paraId="4AFC4768" w14:textId="7756F851">
      <w:pPr>
        <w:spacing w:after="0" w:line="240" w:lineRule="auto"/>
        <w:rPr>
          <w:rFonts w:ascii="Times New Roman" w:hAnsi="Times New Roman"/>
          <w:b/>
          <w:bCs/>
          <w:color w:val="FF0000"/>
          <w:sz w:val="24"/>
          <w:szCs w:val="24"/>
        </w:rPr>
      </w:pPr>
      <w:r>
        <w:rPr>
          <w:rFonts w:ascii="Times New Roman" w:hAnsi="Times New Roman"/>
          <w:b/>
          <w:bCs/>
          <w:color w:val="FF0000"/>
          <w:sz w:val="24"/>
          <w:szCs w:val="24"/>
        </w:rPr>
        <w:t>Revised</w:t>
      </w:r>
      <w:r w:rsidRPr="00DB5040" w:rsidR="00DB5040">
        <w:rPr>
          <w:rFonts w:ascii="Times New Roman" w:hAnsi="Times New Roman"/>
          <w:b/>
          <w:bCs/>
          <w:color w:val="FF0000"/>
          <w:sz w:val="24"/>
          <w:szCs w:val="24"/>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986"/>
        <w:gridCol w:w="1341"/>
      </w:tblGrid>
      <w:tr w14:paraId="153FA091" w14:textId="77777777" w:rsidTr="00967177">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009" w:type="dxa"/>
            <w:gridSpan w:val="4"/>
            <w:tcBorders>
              <w:top w:val="single" w:sz="4" w:space="0" w:color="auto"/>
            </w:tcBorders>
            <w:shd w:val="clear" w:color="auto" w:fill="4F81BD"/>
          </w:tcPr>
          <w:p w:rsidR="00422FFD" w:rsidRPr="00E453DE" w:rsidP="002F4F49" w14:paraId="4B4C470F" w14:textId="3ABB87EF">
            <w:pPr>
              <w:spacing w:after="0"/>
              <w:rPr>
                <w:rFonts w:ascii="Times New Roman" w:hAnsi="Times New Roman"/>
                <w:b/>
                <w:bCs/>
                <w:color w:val="FF0000"/>
                <w:sz w:val="24"/>
                <w:szCs w:val="24"/>
              </w:rPr>
            </w:pPr>
            <w:r w:rsidRPr="00E453DE">
              <w:rPr>
                <w:rFonts w:ascii="Times New Roman" w:hAnsi="Times New Roman"/>
                <w:b/>
                <w:bCs/>
                <w:color w:val="FFFFFF"/>
                <w:sz w:val="24"/>
                <w:szCs w:val="24"/>
              </w:rPr>
              <w:t xml:space="preserve"> </w:t>
            </w:r>
            <w:r w:rsidRPr="00E453DE">
              <w:rPr>
                <w:rFonts w:ascii="Times New Roman" w:hAnsi="Times New Roman"/>
                <w:b/>
                <w:bCs/>
                <w:color w:val="FFFFFF"/>
                <w:sz w:val="24"/>
                <w:szCs w:val="24"/>
              </w:rPr>
              <w:t xml:space="preserve">Group Name:    </w:t>
            </w:r>
            <w:r w:rsidRPr="00E453DE">
              <w:rPr>
                <w:rFonts w:ascii="Times New Roman" w:hAnsi="Times New Roman"/>
                <w:b/>
                <w:bCs/>
                <w:color w:val="FFFFFF" w:themeColor="background1"/>
                <w:sz w:val="24"/>
                <w:szCs w:val="24"/>
              </w:rPr>
              <w:t xml:space="preserve">Suspension instances—preschool  </w:t>
            </w:r>
          </w:p>
        </w:tc>
        <w:tc>
          <w:tcPr>
            <w:tcW w:w="1341" w:type="dxa"/>
            <w:tcBorders>
              <w:top w:val="single" w:sz="4" w:space="0" w:color="auto"/>
            </w:tcBorders>
            <w:shd w:val="clear" w:color="auto" w:fill="4F81BD"/>
          </w:tcPr>
          <w:p w:rsidR="00422FFD" w:rsidRPr="00E453DE" w:rsidP="002F4F49" w14:paraId="484EE1F7" w14:textId="77777777">
            <w:pPr>
              <w:spacing w:after="0"/>
              <w:jc w:val="right"/>
              <w:rPr>
                <w:rFonts w:ascii="Times New Roman" w:hAnsi="Times New Roman"/>
                <w:b/>
                <w:bCs/>
                <w:color w:val="FFFFFF"/>
                <w:sz w:val="24"/>
                <w:szCs w:val="24"/>
              </w:rPr>
            </w:pPr>
            <w:r w:rsidRPr="00E453DE">
              <w:rPr>
                <w:rFonts w:ascii="Times New Roman" w:hAnsi="Times New Roman"/>
                <w:b/>
                <w:bCs/>
                <w:color w:val="FFFFFF"/>
                <w:sz w:val="24"/>
                <w:szCs w:val="24"/>
              </w:rPr>
              <w:t>DG: 100</w:t>
            </w:r>
            <w:r w:rsidRPr="00E453DE" w:rsidR="00D75A1B">
              <w:rPr>
                <w:rFonts w:ascii="Times New Roman" w:hAnsi="Times New Roman"/>
                <w:b/>
                <w:bCs/>
                <w:color w:val="FFFFFF"/>
                <w:sz w:val="24"/>
                <w:szCs w:val="24"/>
              </w:rPr>
              <w:t>8</w:t>
            </w:r>
          </w:p>
        </w:tc>
      </w:tr>
      <w:tr w14:paraId="08F5CD03" w14:textId="77777777" w:rsidTr="00967177">
        <w:tblPrEx>
          <w:tblW w:w="0" w:type="auto"/>
          <w:tblLook w:val="00A0"/>
        </w:tblPrEx>
        <w:tc>
          <w:tcPr>
            <w:tcW w:w="2649" w:type="dxa"/>
          </w:tcPr>
          <w:p w:rsidR="00422FFD" w:rsidRPr="00E453DE" w:rsidP="002F4F49" w14:paraId="6DF58B69" w14:textId="77777777">
            <w:pPr>
              <w:spacing w:after="0"/>
              <w:rPr>
                <w:rFonts w:ascii="Times New Roman" w:hAnsi="Times New Roman"/>
                <w:b/>
                <w:bCs/>
                <w:sz w:val="24"/>
                <w:szCs w:val="24"/>
              </w:rPr>
            </w:pPr>
            <w:r w:rsidRPr="00E453DE">
              <w:rPr>
                <w:rFonts w:ascii="Times New Roman" w:hAnsi="Times New Roman"/>
                <w:b/>
                <w:bCs/>
                <w:sz w:val="24"/>
                <w:szCs w:val="24"/>
              </w:rPr>
              <w:t>Definition</w:t>
            </w:r>
          </w:p>
        </w:tc>
        <w:tc>
          <w:tcPr>
            <w:tcW w:w="6701" w:type="dxa"/>
            <w:gridSpan w:val="4"/>
          </w:tcPr>
          <w:p w:rsidR="00422FFD" w:rsidRPr="00E453DE" w:rsidP="00212AFE" w14:paraId="7FF22EAE" w14:textId="0FFF8358">
            <w:pPr>
              <w:spacing w:after="0" w:line="240" w:lineRule="auto"/>
              <w:rPr>
                <w:rFonts w:ascii="Times New Roman" w:hAnsi="Times New Roman"/>
                <w:bCs/>
                <w:sz w:val="24"/>
                <w:szCs w:val="24"/>
              </w:rPr>
            </w:pPr>
            <w:r w:rsidRPr="00E453DE">
              <w:rPr>
                <w:rFonts w:ascii="Times New Roman" w:hAnsi="Times New Roman"/>
                <w:sz w:val="24"/>
                <w:szCs w:val="24"/>
              </w:rPr>
              <w:t>The number of instan</w:t>
            </w:r>
            <w:r w:rsidR="00212AFE">
              <w:rPr>
                <w:rFonts w:ascii="Times New Roman" w:hAnsi="Times New Roman"/>
                <w:sz w:val="24"/>
                <w:szCs w:val="24"/>
              </w:rPr>
              <w:t>ces of out-of-school suspension</w:t>
            </w:r>
            <w:r w:rsidRPr="00E453DE">
              <w:rPr>
                <w:rFonts w:ascii="Times New Roman" w:hAnsi="Times New Roman"/>
                <w:sz w:val="24"/>
                <w:szCs w:val="24"/>
              </w:rPr>
              <w:t xml:space="preserve"> that </w:t>
            </w:r>
            <w:r w:rsidRPr="00E453DE" w:rsidR="00BE7956">
              <w:rPr>
                <w:rFonts w:ascii="Times New Roman" w:hAnsi="Times New Roman"/>
                <w:sz w:val="24"/>
                <w:szCs w:val="24"/>
              </w:rPr>
              <w:t xml:space="preserve">preschool </w:t>
            </w:r>
            <w:r w:rsidR="00212AFE">
              <w:rPr>
                <w:rFonts w:ascii="Times New Roman" w:hAnsi="Times New Roman"/>
                <w:sz w:val="24"/>
                <w:szCs w:val="24"/>
              </w:rPr>
              <w:t>children</w:t>
            </w:r>
            <w:r w:rsidRPr="00E453DE">
              <w:rPr>
                <w:rFonts w:ascii="Times New Roman" w:hAnsi="Times New Roman"/>
                <w:sz w:val="24"/>
                <w:szCs w:val="24"/>
              </w:rPr>
              <w:t xml:space="preserve"> received.</w:t>
            </w:r>
          </w:p>
        </w:tc>
      </w:tr>
      <w:tr w14:paraId="0F486E4C" w14:textId="77777777" w:rsidTr="00967177">
        <w:tblPrEx>
          <w:tblW w:w="0" w:type="auto"/>
          <w:tblLook w:val="00A0"/>
        </w:tblPrEx>
        <w:tc>
          <w:tcPr>
            <w:tcW w:w="2649" w:type="dxa"/>
          </w:tcPr>
          <w:p w:rsidR="00422FFD" w:rsidRPr="00E453DE" w:rsidP="002F4F49" w14:paraId="58C6B30C" w14:textId="77777777">
            <w:pPr>
              <w:spacing w:after="0"/>
              <w:rPr>
                <w:rFonts w:ascii="Times New Roman" w:hAnsi="Times New Roman"/>
                <w:b/>
                <w:bCs/>
                <w:sz w:val="24"/>
                <w:szCs w:val="24"/>
              </w:rPr>
            </w:pPr>
            <w:r w:rsidRPr="00E453DE">
              <w:rPr>
                <w:rFonts w:ascii="Times New Roman" w:hAnsi="Times New Roman"/>
                <w:b/>
                <w:bCs/>
                <w:sz w:val="24"/>
                <w:szCs w:val="24"/>
              </w:rPr>
              <w:t>Permitted Values</w:t>
            </w:r>
          </w:p>
        </w:tc>
        <w:tc>
          <w:tcPr>
            <w:tcW w:w="6701" w:type="dxa"/>
            <w:gridSpan w:val="4"/>
          </w:tcPr>
          <w:p w:rsidR="00422FFD" w:rsidRPr="00E453DE" w:rsidP="002F4F49" w14:paraId="59CFADB9" w14:textId="77777777">
            <w:pPr>
              <w:pStyle w:val="ListParagraph"/>
              <w:numPr>
                <w:ilvl w:val="0"/>
                <w:numId w:val="2"/>
              </w:numPr>
              <w:spacing w:after="0"/>
              <w:ind w:left="368"/>
              <w:rPr>
                <w:rFonts w:ascii="Times New Roman" w:hAnsi="Times New Roman"/>
                <w:b/>
                <w:bCs/>
                <w:sz w:val="24"/>
                <w:szCs w:val="24"/>
              </w:rPr>
            </w:pPr>
            <w:r w:rsidRPr="00E453DE">
              <w:rPr>
                <w:rFonts w:ascii="Times New Roman" w:hAnsi="Times New Roman"/>
                <w:sz w:val="24"/>
                <w:szCs w:val="24"/>
              </w:rPr>
              <w:t xml:space="preserve">Integer </w:t>
            </w:r>
          </w:p>
        </w:tc>
      </w:tr>
      <w:tr w14:paraId="37D61DEB" w14:textId="77777777" w:rsidTr="00967177">
        <w:tblPrEx>
          <w:tblW w:w="0" w:type="auto"/>
          <w:tblLook w:val="00A0"/>
        </w:tblPrEx>
        <w:tc>
          <w:tcPr>
            <w:tcW w:w="2649" w:type="dxa"/>
          </w:tcPr>
          <w:p w:rsidR="00422FFD" w:rsidRPr="00E453DE" w:rsidP="002F4F49" w14:paraId="68BC1626" w14:textId="77777777">
            <w:pPr>
              <w:spacing w:after="0"/>
              <w:rPr>
                <w:rFonts w:ascii="Times New Roman" w:hAnsi="Times New Roman"/>
                <w:b/>
                <w:bCs/>
                <w:sz w:val="24"/>
                <w:szCs w:val="24"/>
              </w:rPr>
            </w:pPr>
            <w:r w:rsidRPr="00E453DE">
              <w:rPr>
                <w:rFonts w:ascii="Times New Roman" w:hAnsi="Times New Roman"/>
                <w:b/>
                <w:sz w:val="24"/>
                <w:szCs w:val="24"/>
              </w:rPr>
              <w:t>Reporting Period</w:t>
            </w:r>
          </w:p>
        </w:tc>
        <w:tc>
          <w:tcPr>
            <w:tcW w:w="6701" w:type="dxa"/>
            <w:gridSpan w:val="4"/>
          </w:tcPr>
          <w:p w:rsidR="00422FFD" w:rsidRPr="00E453DE" w:rsidP="002F4F49" w14:paraId="12AAA705" w14:textId="77777777">
            <w:pPr>
              <w:spacing w:after="0"/>
              <w:rPr>
                <w:rFonts w:ascii="Times New Roman" w:hAnsi="Times New Roman"/>
                <w:bCs/>
                <w:sz w:val="24"/>
                <w:szCs w:val="24"/>
              </w:rPr>
            </w:pPr>
            <w:r w:rsidRPr="00E453DE">
              <w:rPr>
                <w:rFonts w:ascii="Times New Roman" w:hAnsi="Times New Roman"/>
                <w:sz w:val="24"/>
                <w:szCs w:val="24"/>
              </w:rPr>
              <w:t xml:space="preserve">Regular School Year </w:t>
            </w:r>
          </w:p>
        </w:tc>
      </w:tr>
      <w:tr w14:paraId="04CFC5E9" w14:textId="77777777" w:rsidTr="00967177">
        <w:tblPrEx>
          <w:tblW w:w="0" w:type="auto"/>
          <w:tblLook w:val="00A0"/>
        </w:tblPrEx>
        <w:tc>
          <w:tcPr>
            <w:tcW w:w="2649" w:type="dxa"/>
          </w:tcPr>
          <w:p w:rsidR="00422FFD" w:rsidRPr="00E453DE" w:rsidP="002F4F49" w14:paraId="2C469591" w14:textId="77777777">
            <w:pPr>
              <w:spacing w:after="0"/>
              <w:rPr>
                <w:rFonts w:ascii="Times New Roman" w:hAnsi="Times New Roman"/>
                <w:b/>
                <w:bCs/>
                <w:sz w:val="24"/>
                <w:szCs w:val="24"/>
              </w:rPr>
            </w:pPr>
            <w:r w:rsidRPr="00E453DE">
              <w:rPr>
                <w:rFonts w:ascii="Times New Roman" w:hAnsi="Times New Roman"/>
                <w:b/>
                <w:sz w:val="24"/>
                <w:szCs w:val="24"/>
              </w:rPr>
              <w:t>Reporting Levels</w:t>
            </w:r>
          </w:p>
        </w:tc>
        <w:tc>
          <w:tcPr>
            <w:tcW w:w="2048" w:type="dxa"/>
          </w:tcPr>
          <w:p w:rsidR="00422FFD" w:rsidRPr="00E453DE" w:rsidP="002F4F49" w14:paraId="2AE4A34F" w14:textId="77777777">
            <w:pPr>
              <w:spacing w:after="0"/>
              <w:jc w:val="center"/>
              <w:rPr>
                <w:bCs/>
                <w:sz w:val="24"/>
                <w:szCs w:val="24"/>
              </w:rPr>
            </w:pPr>
            <w:r w:rsidRPr="00E453DE">
              <w:rPr>
                <w:rFonts w:ascii="Times New Roman" w:hAnsi="Times New Roman"/>
                <w:bCs/>
                <w:sz w:val="24"/>
                <w:szCs w:val="24"/>
              </w:rPr>
              <w:t>School</w:t>
            </w:r>
            <w:r w:rsidRPr="00E453DE">
              <w:rPr>
                <w:bCs/>
                <w:sz w:val="24"/>
                <w:szCs w:val="24"/>
              </w:rPr>
              <w:t xml:space="preserve">  </w:t>
            </w:r>
            <w:r w:rsidRPr="00E453DE">
              <w:rPr>
                <w:rFonts w:ascii="Wingdings 2" w:hAnsi="Wingdings 2"/>
                <w:bCs/>
                <w:sz w:val="24"/>
                <w:szCs w:val="24"/>
              </w:rPr>
              <w:sym w:font="Wingdings 2" w:char="F052"/>
            </w:r>
          </w:p>
        </w:tc>
        <w:tc>
          <w:tcPr>
            <w:tcW w:w="2326" w:type="dxa"/>
          </w:tcPr>
          <w:p w:rsidR="00422FFD" w:rsidRPr="00E453DE" w:rsidP="002F4F49" w14:paraId="2059DA0E" w14:textId="77777777">
            <w:pPr>
              <w:spacing w:after="0"/>
              <w:jc w:val="center"/>
              <w:rPr>
                <w:bCs/>
                <w:sz w:val="24"/>
                <w:szCs w:val="24"/>
              </w:rPr>
            </w:pPr>
            <w:r w:rsidRPr="00E453DE">
              <w:rPr>
                <w:rFonts w:ascii="Times New Roman" w:hAnsi="Times New Roman"/>
                <w:bCs/>
                <w:sz w:val="24"/>
                <w:szCs w:val="24"/>
              </w:rPr>
              <w:t>LEA</w:t>
            </w:r>
            <w:r w:rsidRPr="00E453DE">
              <w:rPr>
                <w:bCs/>
                <w:sz w:val="24"/>
                <w:szCs w:val="24"/>
              </w:rPr>
              <w:t xml:space="preserve">  </w:t>
            </w:r>
            <w:r w:rsidRPr="00E453DE">
              <w:rPr>
                <w:rFonts w:ascii="Wingdings 2" w:eastAsia="Wingdings 2" w:hAnsi="Wingdings 2" w:cs="Wingdings 2"/>
                <w:bCs/>
                <w:sz w:val="24"/>
                <w:szCs w:val="24"/>
              </w:rPr>
              <w:t>£</w:t>
            </w:r>
            <w:r w:rsidRPr="00E453DE">
              <w:rPr>
                <w:bCs/>
                <w:sz w:val="24"/>
                <w:szCs w:val="24"/>
              </w:rPr>
              <w:t xml:space="preserve">  </w:t>
            </w:r>
          </w:p>
        </w:tc>
        <w:tc>
          <w:tcPr>
            <w:tcW w:w="2327" w:type="dxa"/>
            <w:gridSpan w:val="2"/>
          </w:tcPr>
          <w:p w:rsidR="00422FFD" w:rsidRPr="00E453DE" w:rsidP="002F4F49" w14:paraId="320F0216" w14:textId="77777777">
            <w:pPr>
              <w:spacing w:after="0"/>
              <w:jc w:val="center"/>
              <w:rPr>
                <w:bCs/>
                <w:sz w:val="24"/>
                <w:szCs w:val="24"/>
              </w:rPr>
            </w:pPr>
            <w:r w:rsidRPr="00E453DE">
              <w:rPr>
                <w:rFonts w:ascii="Times New Roman" w:hAnsi="Times New Roman"/>
                <w:bCs/>
                <w:sz w:val="24"/>
                <w:szCs w:val="24"/>
              </w:rPr>
              <w:t>State</w:t>
            </w:r>
            <w:r w:rsidRPr="00E453DE">
              <w:rPr>
                <w:bCs/>
                <w:sz w:val="24"/>
                <w:szCs w:val="24"/>
              </w:rPr>
              <w:t xml:space="preserve">  </w:t>
            </w:r>
            <w:r w:rsidRPr="00E453DE">
              <w:rPr>
                <w:rFonts w:ascii="Wingdings 2" w:eastAsia="Wingdings 2" w:hAnsi="Wingdings 2" w:cs="Wingdings 2"/>
                <w:bCs/>
                <w:sz w:val="24"/>
                <w:szCs w:val="24"/>
              </w:rPr>
              <w:t>£</w:t>
            </w:r>
          </w:p>
        </w:tc>
      </w:tr>
      <w:tr w14:paraId="18D5A8EC" w14:textId="77777777" w:rsidTr="00967177">
        <w:tblPrEx>
          <w:tblW w:w="0" w:type="auto"/>
          <w:tblLook w:val="00A0"/>
        </w:tblPrEx>
        <w:tc>
          <w:tcPr>
            <w:tcW w:w="2649" w:type="dxa"/>
          </w:tcPr>
          <w:p w:rsidR="00422FFD" w:rsidRPr="00E453DE" w:rsidP="002F4F49" w14:paraId="31E82CCC" w14:textId="339EE2AD">
            <w:pPr>
              <w:spacing w:after="0"/>
              <w:rPr>
                <w:rFonts w:ascii="Times New Roman" w:hAnsi="Times New Roman"/>
                <w:b/>
                <w:bCs/>
                <w:sz w:val="24"/>
                <w:szCs w:val="24"/>
              </w:rPr>
            </w:pPr>
            <w:r>
              <w:rPr>
                <w:rFonts w:ascii="Times New Roman" w:hAnsi="Times New Roman"/>
                <w:b/>
                <w:bCs/>
                <w:sz w:val="24"/>
                <w:szCs w:val="24"/>
              </w:rPr>
              <w:t>Education Unit Total</w:t>
            </w:r>
          </w:p>
        </w:tc>
        <w:tc>
          <w:tcPr>
            <w:tcW w:w="6701" w:type="dxa"/>
            <w:gridSpan w:val="4"/>
          </w:tcPr>
          <w:p w:rsidR="00422FFD" w:rsidRPr="00E453DE" w:rsidP="002F4F49" w14:paraId="58859C9A" w14:textId="77777777">
            <w:pPr>
              <w:spacing w:after="0"/>
              <w:rPr>
                <w:b/>
                <w:bCs/>
                <w:sz w:val="24"/>
                <w:szCs w:val="24"/>
              </w:rPr>
            </w:pPr>
            <w:r w:rsidRPr="00E453DE">
              <w:rPr>
                <w:rFonts w:ascii="Wingdings 2" w:hAnsi="Wingdings 2"/>
                <w:bCs/>
                <w:sz w:val="24"/>
                <w:szCs w:val="24"/>
              </w:rPr>
              <w:sym w:font="Wingdings 2" w:char="F052"/>
            </w:r>
            <w:r w:rsidRPr="00E453DE">
              <w:rPr>
                <w:bCs/>
                <w:sz w:val="24"/>
                <w:szCs w:val="24"/>
              </w:rPr>
              <w:t xml:space="preserve">  </w:t>
            </w:r>
          </w:p>
        </w:tc>
      </w:tr>
      <w:tr w14:paraId="5CD2D2A5" w14:textId="77777777" w:rsidTr="00967177">
        <w:tblPrEx>
          <w:tblW w:w="0" w:type="auto"/>
          <w:tblLook w:val="00A0"/>
        </w:tblPrEx>
        <w:tc>
          <w:tcPr>
            <w:tcW w:w="2649" w:type="dxa"/>
          </w:tcPr>
          <w:p w:rsidR="00422FFD" w:rsidRPr="00E453DE" w:rsidP="002F4F49" w14:paraId="57BE2B91" w14:textId="77777777">
            <w:pPr>
              <w:spacing w:after="0"/>
              <w:rPr>
                <w:rFonts w:ascii="Times New Roman" w:hAnsi="Times New Roman"/>
                <w:b/>
                <w:bCs/>
                <w:sz w:val="24"/>
                <w:szCs w:val="24"/>
              </w:rPr>
            </w:pPr>
            <w:r w:rsidRPr="00E453DE">
              <w:rPr>
                <w:rFonts w:ascii="Times New Roman" w:hAnsi="Times New Roman"/>
                <w:b/>
                <w:bCs/>
                <w:sz w:val="24"/>
                <w:szCs w:val="24"/>
              </w:rPr>
              <w:t>Comment</w:t>
            </w:r>
          </w:p>
        </w:tc>
        <w:tc>
          <w:tcPr>
            <w:tcW w:w="6701" w:type="dxa"/>
            <w:gridSpan w:val="4"/>
          </w:tcPr>
          <w:p w:rsidR="00694290" w:rsidRPr="0094683D" w:rsidP="00694290" w14:paraId="0820AB56" w14:textId="7D999E8A">
            <w:pPr>
              <w:spacing w:after="0"/>
              <w:rPr>
                <w:rFonts w:ascii="Times New Roman" w:hAnsi="Times New Roman"/>
                <w:sz w:val="24"/>
                <w:szCs w:val="24"/>
              </w:rPr>
            </w:pPr>
            <w:r w:rsidRPr="00E453DE">
              <w:rPr>
                <w:rFonts w:ascii="Times New Roman" w:hAnsi="Times New Roman"/>
                <w:sz w:val="24"/>
                <w:szCs w:val="24"/>
              </w:rPr>
              <w:t>Include instan</w:t>
            </w:r>
            <w:r w:rsidR="00212AFE">
              <w:rPr>
                <w:rFonts w:ascii="Times New Roman" w:hAnsi="Times New Roman"/>
                <w:sz w:val="24"/>
                <w:szCs w:val="24"/>
              </w:rPr>
              <w:t xml:space="preserve">ces of </w:t>
            </w:r>
            <w:r w:rsidR="00212AFE">
              <w:rPr>
                <w:rFonts w:ascii="Times New Roman" w:hAnsi="Times New Roman"/>
                <w:sz w:val="24"/>
                <w:szCs w:val="24"/>
              </w:rPr>
              <w:t>out-of</w:t>
            </w:r>
            <w:r w:rsidR="00212AFE">
              <w:rPr>
                <w:rFonts w:ascii="Times New Roman" w:hAnsi="Times New Roman"/>
                <w:sz w:val="24"/>
                <w:szCs w:val="24"/>
              </w:rPr>
              <w:t xml:space="preserve"> school suspension for children</w:t>
            </w:r>
            <w:r w:rsidRPr="00E453DE">
              <w:rPr>
                <w:rFonts w:ascii="Times New Roman" w:hAnsi="Times New Roman"/>
                <w:sz w:val="24"/>
                <w:szCs w:val="24"/>
              </w:rPr>
              <w:t xml:space="preserve"> enrolled in </w:t>
            </w:r>
            <w:r w:rsidRPr="00E453DE" w:rsidR="00156438">
              <w:rPr>
                <w:rFonts w:ascii="Times New Roman" w:hAnsi="Times New Roman"/>
                <w:sz w:val="24"/>
                <w:szCs w:val="24"/>
              </w:rPr>
              <w:t>preschool</w:t>
            </w:r>
            <w:r w:rsidRPr="00E453DE">
              <w:rPr>
                <w:rFonts w:ascii="Times New Roman" w:hAnsi="Times New Roman"/>
                <w:sz w:val="24"/>
                <w:szCs w:val="24"/>
              </w:rPr>
              <w:t xml:space="preserve">.  Include the number of instances, not the number of </w:t>
            </w:r>
            <w:r w:rsidR="00212AFE">
              <w:rPr>
                <w:rFonts w:ascii="Times New Roman" w:hAnsi="Times New Roman"/>
                <w:sz w:val="24"/>
                <w:szCs w:val="24"/>
              </w:rPr>
              <w:t>children</w:t>
            </w:r>
            <w:r w:rsidRPr="00E453DE">
              <w:rPr>
                <w:rFonts w:ascii="Times New Roman" w:hAnsi="Times New Roman"/>
                <w:sz w:val="24"/>
                <w:szCs w:val="24"/>
              </w:rPr>
              <w:t xml:space="preserve"> who received out-of-school suspensions.  </w:t>
            </w:r>
            <w:r w:rsidRPr="00E453DE">
              <w:rPr>
                <w:rFonts w:ascii="Times New Roman" w:hAnsi="Times New Roman"/>
                <w:sz w:val="24"/>
                <w:szCs w:val="24"/>
              </w:rPr>
              <w:t>Preschool refers to preschool programs and services for children ages 3 through 5.</w:t>
            </w:r>
            <w:r w:rsidRPr="0094683D">
              <w:rPr>
                <w:rFonts w:ascii="Times New Roman" w:hAnsi="Times New Roman"/>
                <w:sz w:val="24"/>
                <w:szCs w:val="24"/>
              </w:rPr>
              <w:t xml:space="preserve">  </w:t>
            </w:r>
          </w:p>
          <w:p w:rsidR="00422FFD" w:rsidRPr="00E453DE" w:rsidP="002F4F49" w14:paraId="6859BB43" w14:textId="77777777">
            <w:pPr>
              <w:spacing w:after="0"/>
              <w:rPr>
                <w:rFonts w:ascii="Times New Roman" w:hAnsi="Times New Roman"/>
                <w:sz w:val="24"/>
                <w:szCs w:val="24"/>
              </w:rPr>
            </w:pPr>
          </w:p>
          <w:p w:rsidR="00422FFD" w:rsidRPr="00E453DE" w:rsidP="002F4F49" w14:paraId="5571DBF2" w14:textId="77777777">
            <w:pPr>
              <w:spacing w:after="0"/>
              <w:rPr>
                <w:rFonts w:ascii="Times New Roman" w:hAnsi="Times New Roman"/>
                <w:color w:val="000000"/>
                <w:sz w:val="24"/>
                <w:szCs w:val="24"/>
              </w:rPr>
            </w:pPr>
            <w:r w:rsidRPr="00E453DE">
              <w:rPr>
                <w:rFonts w:ascii="Times New Roman" w:hAnsi="Times New Roman"/>
                <w:color w:val="000000"/>
                <w:sz w:val="24"/>
                <w:szCs w:val="24"/>
              </w:rPr>
              <w:t>Out-of-school suspension –</w:t>
            </w:r>
          </w:p>
          <w:p w:rsidR="00422FFD" w:rsidRPr="00E453DE" w:rsidP="002F4F49" w14:paraId="0C0FAE41" w14:textId="77777777">
            <w:pPr>
              <w:spacing w:after="0"/>
              <w:rPr>
                <w:rFonts w:ascii="Times New Roman" w:hAnsi="Times New Roman"/>
                <w:color w:val="000000"/>
                <w:sz w:val="24"/>
                <w:szCs w:val="24"/>
              </w:rPr>
            </w:pPr>
          </w:p>
          <w:p w:rsidR="00422FFD" w:rsidRPr="00E453DE" w:rsidP="002F4F49" w14:paraId="509CB733" w14:textId="15A45C67">
            <w:pPr>
              <w:spacing w:after="0"/>
              <w:rPr>
                <w:rFonts w:ascii="Times New Roman" w:hAnsi="Times New Roman"/>
                <w:color w:val="000000"/>
                <w:sz w:val="24"/>
                <w:szCs w:val="24"/>
              </w:rPr>
            </w:pPr>
            <w:r>
              <w:rPr>
                <w:rFonts w:ascii="Times New Roman" w:hAnsi="Times New Roman"/>
                <w:color w:val="000000"/>
                <w:sz w:val="24"/>
                <w:szCs w:val="24"/>
              </w:rPr>
              <w:t xml:space="preserve">For students with disabilities </w:t>
            </w:r>
            <w:r w:rsidRPr="00E453DE">
              <w:rPr>
                <w:rFonts w:ascii="Times New Roman" w:hAnsi="Times New Roman"/>
                <w:color w:val="000000"/>
                <w:sz w:val="24"/>
                <w:szCs w:val="24"/>
              </w:rPr>
              <w:t xml:space="preserve">served under </w:t>
            </w:r>
            <w:r w:rsidRPr="00E453DE">
              <w:rPr>
                <w:rFonts w:ascii="Times New Roman" w:hAnsi="Times New Roman"/>
                <w:i/>
                <w:color w:val="000000"/>
                <w:sz w:val="24"/>
                <w:szCs w:val="24"/>
              </w:rPr>
              <w:t>IDEA</w:t>
            </w:r>
            <w:r w:rsidRPr="00E453DE">
              <w:rPr>
                <w:rFonts w:ascii="Times New Roman" w:hAnsi="Times New Roman"/>
                <w:color w:val="000000"/>
                <w:sz w:val="24"/>
                <w:szCs w:val="24"/>
              </w:rPr>
              <w:t>: Out-of-school suspension is an instance in which a child is temporarily removed from his/her regular school for at least half a day for disciplinary purposes to another setting (e.g., home, behavior center).  Out-of-school suspensions inc</w:t>
            </w:r>
            <w:r w:rsidR="00AA5384">
              <w:rPr>
                <w:rFonts w:ascii="Times New Roman" w:hAnsi="Times New Roman"/>
                <w:color w:val="000000"/>
                <w:sz w:val="24"/>
                <w:szCs w:val="24"/>
              </w:rPr>
              <w:t>lude both removals in which no Individualized Family Service Plan (IFSP) or Individualized Education Program</w:t>
            </w:r>
            <w:r w:rsidRPr="00E453DE">
              <w:rPr>
                <w:rFonts w:ascii="Times New Roman" w:hAnsi="Times New Roman"/>
                <w:color w:val="000000"/>
                <w:sz w:val="24"/>
                <w:szCs w:val="24"/>
              </w:rPr>
              <w:t xml:space="preserve"> (IEP) services are provided because the removal is 10 days or less as well as removals in which the child continues to receive services according to his/her IFSP or IEP.</w:t>
            </w:r>
          </w:p>
          <w:p w:rsidR="00422FFD" w:rsidRPr="00E453DE" w:rsidP="002F4F49" w14:paraId="272CF339" w14:textId="77777777">
            <w:pPr>
              <w:spacing w:after="0"/>
              <w:rPr>
                <w:rFonts w:ascii="Times New Roman" w:hAnsi="Times New Roman"/>
                <w:color w:val="000000"/>
                <w:sz w:val="24"/>
                <w:szCs w:val="24"/>
              </w:rPr>
            </w:pPr>
          </w:p>
          <w:p w:rsidR="00422FFD" w:rsidRPr="0094683D" w:rsidP="002F4F49" w14:paraId="027BA76E" w14:textId="77777777">
            <w:pPr>
              <w:spacing w:after="0"/>
              <w:rPr>
                <w:rFonts w:ascii="Times New Roman" w:hAnsi="Times New Roman"/>
                <w:color w:val="000000"/>
                <w:sz w:val="24"/>
                <w:szCs w:val="24"/>
              </w:rPr>
            </w:pPr>
            <w:r w:rsidRPr="00E453DE">
              <w:rPr>
                <w:rFonts w:ascii="Times New Roman" w:hAnsi="Times New Roman"/>
                <w:color w:val="000000"/>
                <w:sz w:val="24"/>
                <w:szCs w:val="24"/>
              </w:rPr>
              <w:t>For students without disabilities and students with disabilities served solely under Section 504: Out-of-school suspension is an instance in which a child is temporarily removed from his/her regular school for at least half a day (but less than the remainder of the school year) for disciplinary purposes to another setting (e.g., home, behavior center).  Out-of-school suspensions include removals in which no educational services are provided, and removals in which educational services are provided (e.g., school-provided at home instruction or tutoring).</w:t>
            </w:r>
          </w:p>
        </w:tc>
      </w:tr>
      <w:tr w14:paraId="57B4E2FF" w14:textId="77777777" w:rsidTr="00967177">
        <w:tblPrEx>
          <w:tblW w:w="0" w:type="auto"/>
          <w:tblLook w:val="00A0"/>
        </w:tblPrEx>
        <w:tc>
          <w:tcPr>
            <w:tcW w:w="2649" w:type="dxa"/>
          </w:tcPr>
          <w:p w:rsidR="00422FFD" w:rsidRPr="00E453DE" w:rsidP="002F4F49" w14:paraId="1EE7D9D0" w14:textId="77777777">
            <w:pPr>
              <w:spacing w:after="0"/>
              <w:rPr>
                <w:rFonts w:ascii="Times New Roman" w:hAnsi="Times New Roman"/>
                <w:b/>
                <w:bCs/>
                <w:color w:val="FFFFFF"/>
                <w:sz w:val="24"/>
                <w:szCs w:val="24"/>
              </w:rPr>
            </w:pPr>
          </w:p>
        </w:tc>
        <w:tc>
          <w:tcPr>
            <w:tcW w:w="6701" w:type="dxa"/>
            <w:gridSpan w:val="4"/>
          </w:tcPr>
          <w:p w:rsidR="00422FFD" w:rsidRPr="00E453DE" w:rsidP="002F4F49" w14:paraId="3F9BD130" w14:textId="77777777">
            <w:pPr>
              <w:spacing w:after="0"/>
              <w:rPr>
                <w:rFonts w:ascii="Times New Roman" w:hAnsi="Times New Roman"/>
                <w:b/>
                <w:bCs/>
                <w:color w:val="FFFFFF"/>
                <w:sz w:val="24"/>
                <w:szCs w:val="24"/>
              </w:rPr>
            </w:pPr>
          </w:p>
        </w:tc>
      </w:tr>
      <w:tr w14:paraId="3C899367" w14:textId="77777777" w:rsidTr="00967177">
        <w:tblPrEx>
          <w:tblW w:w="0" w:type="auto"/>
          <w:tblLook w:val="00A0"/>
        </w:tblPrEx>
        <w:tc>
          <w:tcPr>
            <w:tcW w:w="2649" w:type="dxa"/>
            <w:shd w:val="clear" w:color="auto" w:fill="4F81BD"/>
          </w:tcPr>
          <w:p w:rsidR="00422FFD" w:rsidRPr="00E453DE" w:rsidP="002F4F49" w14:paraId="51753231" w14:textId="77777777">
            <w:pPr>
              <w:spacing w:after="0"/>
              <w:rPr>
                <w:rFonts w:ascii="Times New Roman" w:hAnsi="Times New Roman"/>
                <w:b/>
                <w:bCs/>
                <w:color w:val="FFFFFF"/>
                <w:sz w:val="24"/>
                <w:szCs w:val="24"/>
              </w:rPr>
            </w:pPr>
            <w:r w:rsidRPr="00E453DE">
              <w:rPr>
                <w:rFonts w:ascii="Times New Roman" w:hAnsi="Times New Roman"/>
                <w:b/>
                <w:bCs/>
                <w:color w:val="FFFFFF"/>
                <w:sz w:val="24"/>
                <w:szCs w:val="24"/>
              </w:rPr>
              <w:t>CATEGORY SET</w:t>
            </w:r>
          </w:p>
        </w:tc>
        <w:tc>
          <w:tcPr>
            <w:tcW w:w="6701" w:type="dxa"/>
            <w:gridSpan w:val="4"/>
            <w:shd w:val="clear" w:color="auto" w:fill="4F81BD"/>
          </w:tcPr>
          <w:p w:rsidR="00422FFD" w:rsidRPr="00E453DE" w:rsidP="002F4F49" w14:paraId="18136EAD" w14:textId="77777777">
            <w:pPr>
              <w:spacing w:after="0"/>
              <w:rPr>
                <w:rFonts w:ascii="Times New Roman" w:hAnsi="Times New Roman"/>
                <w:b/>
                <w:bCs/>
                <w:color w:val="FFFFFF"/>
                <w:sz w:val="24"/>
                <w:szCs w:val="24"/>
              </w:rPr>
            </w:pPr>
            <w:r w:rsidRPr="00E453DE">
              <w:rPr>
                <w:rFonts w:ascii="Times New Roman" w:hAnsi="Times New Roman"/>
                <w:b/>
                <w:bCs/>
                <w:color w:val="FFFFFF"/>
                <w:sz w:val="24"/>
                <w:szCs w:val="24"/>
              </w:rPr>
              <w:t>DESCRIPTION</w:t>
            </w:r>
          </w:p>
        </w:tc>
      </w:tr>
      <w:tr w14:paraId="4C16CB50" w14:textId="77777777" w:rsidTr="00967177">
        <w:tblPrEx>
          <w:tblW w:w="0" w:type="auto"/>
          <w:tblLook w:val="00A0"/>
        </w:tblPrEx>
        <w:tc>
          <w:tcPr>
            <w:tcW w:w="2649" w:type="dxa"/>
          </w:tcPr>
          <w:p w:rsidR="00422FFD" w:rsidRPr="00E453DE" w:rsidP="002F4F49" w14:paraId="04E8A4DF" w14:textId="77777777">
            <w:pPr>
              <w:spacing w:after="0"/>
              <w:rPr>
                <w:rFonts w:ascii="Times New Roman" w:hAnsi="Times New Roman"/>
                <w:b/>
                <w:bCs/>
                <w:sz w:val="24"/>
                <w:szCs w:val="24"/>
              </w:rPr>
            </w:pPr>
            <w:r w:rsidRPr="00E453DE">
              <w:rPr>
                <w:rFonts w:ascii="Times New Roman" w:hAnsi="Times New Roman"/>
                <w:b/>
                <w:bCs/>
                <w:sz w:val="24"/>
                <w:szCs w:val="24"/>
              </w:rPr>
              <w:t xml:space="preserve">Category Set A </w:t>
            </w:r>
          </w:p>
        </w:tc>
        <w:tc>
          <w:tcPr>
            <w:tcW w:w="6701" w:type="dxa"/>
            <w:gridSpan w:val="4"/>
          </w:tcPr>
          <w:p w:rsidR="00422FFD" w:rsidRPr="00E453DE" w:rsidP="00265628" w14:paraId="6C09B94E" w14:textId="72E020DC">
            <w:pPr>
              <w:numPr>
                <w:ilvl w:val="0"/>
                <w:numId w:val="2"/>
              </w:numPr>
              <w:spacing w:after="0" w:line="240" w:lineRule="auto"/>
              <w:ind w:left="390"/>
              <w:rPr>
                <w:rFonts w:ascii="Times New Roman" w:hAnsi="Times New Roman"/>
                <w:b/>
                <w:bCs/>
                <w:sz w:val="24"/>
                <w:szCs w:val="24"/>
              </w:rPr>
            </w:pPr>
            <w:r w:rsidRPr="00E453DE">
              <w:rPr>
                <w:rFonts w:ascii="Times New Roman" w:hAnsi="Times New Roman"/>
                <w:sz w:val="24"/>
                <w:szCs w:val="24"/>
              </w:rPr>
              <w:t>Preschool (Corpo</w:t>
            </w:r>
            <w:r w:rsidRPr="00E453DE" w:rsidR="00E01A12">
              <w:rPr>
                <w:rFonts w:ascii="Times New Roman" w:hAnsi="Times New Roman"/>
                <w:sz w:val="24"/>
                <w:szCs w:val="24"/>
              </w:rPr>
              <w:t>ral Punishment and Suspension</w:t>
            </w:r>
            <w:r w:rsidRPr="00E453DE">
              <w:rPr>
                <w:rFonts w:ascii="Times New Roman" w:hAnsi="Times New Roman"/>
                <w:sz w:val="24"/>
                <w:szCs w:val="24"/>
              </w:rPr>
              <w:t>)</w:t>
            </w:r>
          </w:p>
        </w:tc>
      </w:tr>
      <w:tr w14:paraId="006D0FA2" w14:textId="77777777" w:rsidTr="00967177">
        <w:tblPrEx>
          <w:tblW w:w="0" w:type="auto"/>
          <w:tblLook w:val="00A0"/>
        </w:tblPrEx>
        <w:tc>
          <w:tcPr>
            <w:tcW w:w="2649" w:type="dxa"/>
          </w:tcPr>
          <w:p w:rsidR="001E0BA5" w:rsidP="002F4F49" w14:paraId="17408D51" w14:textId="77777777">
            <w:pPr>
              <w:spacing w:after="0"/>
              <w:rPr>
                <w:rFonts w:ascii="Times New Roman" w:hAnsi="Times New Roman"/>
                <w:b/>
                <w:bCs/>
                <w:sz w:val="24"/>
                <w:szCs w:val="24"/>
              </w:rPr>
            </w:pPr>
            <w:r>
              <w:rPr>
                <w:rFonts w:ascii="Times New Roman" w:hAnsi="Times New Roman"/>
                <w:b/>
                <w:bCs/>
                <w:sz w:val="24"/>
                <w:szCs w:val="24"/>
              </w:rPr>
              <w:t>Category Set B</w:t>
            </w:r>
          </w:p>
          <w:p w:rsidR="001E0BA5" w:rsidRPr="00E453DE" w:rsidP="002F4F49" w14:paraId="3CAA7F55" w14:textId="7D2D9DDB">
            <w:pPr>
              <w:spacing w:after="0"/>
              <w:rPr>
                <w:rFonts w:ascii="Times New Roman" w:hAnsi="Times New Roman"/>
                <w:b/>
                <w:bCs/>
                <w:sz w:val="24"/>
                <w:szCs w:val="24"/>
              </w:rPr>
            </w:pPr>
            <w:r w:rsidRPr="001E0BA5">
              <w:rPr>
                <w:rFonts w:ascii="Times New Roman" w:hAnsi="Times New Roman"/>
                <w:b/>
                <w:bCs/>
                <w:color w:val="FF0000"/>
                <w:sz w:val="24"/>
                <w:szCs w:val="24"/>
              </w:rPr>
              <w:t>New!</w:t>
            </w:r>
          </w:p>
        </w:tc>
        <w:tc>
          <w:tcPr>
            <w:tcW w:w="6701" w:type="dxa"/>
            <w:gridSpan w:val="4"/>
          </w:tcPr>
          <w:p w:rsidR="001E0BA5" w:rsidRPr="00E453DE" w:rsidP="00265628" w14:paraId="73E3ACE7" w14:textId="721C1EA3">
            <w:pPr>
              <w:numPr>
                <w:ilvl w:val="0"/>
                <w:numId w:val="2"/>
              </w:numPr>
              <w:spacing w:after="0" w:line="240" w:lineRule="auto"/>
              <w:ind w:left="390"/>
              <w:rPr>
                <w:rFonts w:ascii="Times New Roman" w:hAnsi="Times New Roman"/>
                <w:sz w:val="24"/>
                <w:szCs w:val="24"/>
              </w:rPr>
            </w:pPr>
            <w:r w:rsidRPr="00E453DE">
              <w:rPr>
                <w:rFonts w:ascii="Times New Roman" w:hAnsi="Times New Roman"/>
                <w:sz w:val="24"/>
                <w:szCs w:val="24"/>
              </w:rPr>
              <w:t>Preschool (</w:t>
            </w:r>
            <w:r w:rsidR="00967177">
              <w:rPr>
                <w:rFonts w:ascii="Times New Roman" w:hAnsi="Times New Roman"/>
                <w:sz w:val="24"/>
                <w:szCs w:val="24"/>
              </w:rPr>
              <w:t>Suspension</w:t>
            </w:r>
            <w:r w:rsidRPr="00E453DE">
              <w:rPr>
                <w:rFonts w:ascii="Times New Roman" w:hAnsi="Times New Roman"/>
                <w:sz w:val="24"/>
                <w:szCs w:val="24"/>
              </w:rPr>
              <w:t>)</w:t>
            </w:r>
          </w:p>
        </w:tc>
      </w:tr>
    </w:tbl>
    <w:p w:rsidR="00422FFD" w14:paraId="21829E25" w14:textId="77777777">
      <w:pPr>
        <w:spacing w:after="0" w:line="240" w:lineRule="auto"/>
        <w:rPr>
          <w:sz w:val="24"/>
          <w:szCs w:val="24"/>
        </w:rPr>
      </w:pPr>
    </w:p>
    <w:p w:rsidR="005A6AF8" w14:paraId="1F3B747F" w14:textId="77777777">
      <w:pPr>
        <w:spacing w:after="0" w:line="240" w:lineRule="auto"/>
        <w:rPr>
          <w:sz w:val="24"/>
          <w:szCs w:val="24"/>
        </w:rPr>
      </w:pPr>
    </w:p>
    <w:p w:rsidR="0050102C" w14:paraId="716AE4BB" w14:textId="77777777">
      <w:pPr>
        <w:spacing w:after="0" w:line="240" w:lineRule="auto"/>
        <w:rPr>
          <w:sz w:val="24"/>
          <w:szCs w:val="24"/>
        </w:rPr>
      </w:pPr>
    </w:p>
    <w:p w:rsidR="0050102C" w14:paraId="20CB3D29" w14:textId="77777777">
      <w:pPr>
        <w:spacing w:after="0" w:line="240" w:lineRule="auto"/>
        <w:rPr>
          <w:sz w:val="24"/>
          <w:szCs w:val="24"/>
        </w:rPr>
      </w:pPr>
    </w:p>
    <w:p w:rsidR="002E4B72" w:rsidP="1C47951B" w14:paraId="4F06176A" w14:textId="5A77F1BE">
      <w:pPr>
        <w:spacing w:after="0"/>
        <w:rPr>
          <w:rFonts w:ascii="Times New Roman" w:hAnsi="Times New Roman"/>
          <w:b/>
          <w:bCs/>
          <w:color w:val="FF0000"/>
          <w:sz w:val="24"/>
          <w:szCs w:val="24"/>
        </w:rPr>
      </w:pPr>
      <w:r w:rsidRPr="1C47951B">
        <w:rPr>
          <w:rFonts w:ascii="Times New Roman" w:hAnsi="Times New Roman"/>
          <w:b/>
          <w:bCs/>
          <w:color w:val="FF0000"/>
          <w:sz w:val="24"/>
          <w:szCs w:val="24"/>
        </w:rPr>
        <w:t>Re-introduced!</w:t>
      </w:r>
    </w:p>
    <w:tbl>
      <w:tblPr>
        <w:tblW w:w="9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51"/>
        <w:gridCol w:w="1942"/>
        <w:gridCol w:w="2181"/>
        <w:gridCol w:w="407"/>
        <w:gridCol w:w="2387"/>
      </w:tblGrid>
      <w:tr w14:paraId="48BAF59F" w14:textId="77777777" w:rsidTr="0023669B">
        <w:tblPrEx>
          <w:tblW w:w="9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081" w:type="dxa"/>
            <w:gridSpan w:val="4"/>
            <w:tcBorders>
              <w:top w:val="single" w:sz="4" w:space="0" w:color="auto"/>
            </w:tcBorders>
            <w:shd w:val="clear" w:color="auto" w:fill="4F81BD"/>
          </w:tcPr>
          <w:p w:rsidR="00B47337" w:rsidRPr="006376C8" w:rsidP="00FA3E6A" w14:paraId="2ACEC309" w14:textId="77777777">
            <w:pPr>
              <w:spacing w:after="0"/>
              <w:rPr>
                <w:rFonts w:ascii="Times New Roman" w:hAnsi="Times New Roman"/>
                <w:b/>
                <w:bCs/>
                <w:color w:val="FFFFFF"/>
                <w:sz w:val="24"/>
                <w:szCs w:val="24"/>
              </w:rPr>
            </w:pPr>
            <w:r>
              <w:rPr>
                <w:sz w:val="24"/>
                <w:szCs w:val="24"/>
              </w:rPr>
              <w:br w:type="page"/>
            </w:r>
            <w:r w:rsidRPr="006376C8" w:rsidR="005E15B8">
              <w:rPr>
                <w:sz w:val="24"/>
                <w:szCs w:val="24"/>
              </w:rPr>
              <w:t xml:space="preserve"> </w:t>
            </w:r>
            <w:r w:rsidRPr="006376C8">
              <w:rPr>
                <w:rFonts w:ascii="Times New Roman" w:hAnsi="Times New Roman"/>
                <w:b/>
                <w:bCs/>
                <w:color w:val="FFFFFF"/>
                <w:sz w:val="24"/>
                <w:szCs w:val="24"/>
              </w:rPr>
              <w:t xml:space="preserve">Group Name:    Teacher </w:t>
            </w:r>
            <w:r>
              <w:rPr>
                <w:rFonts w:ascii="Times New Roman" w:hAnsi="Times New Roman"/>
                <w:b/>
                <w:bCs/>
                <w:color w:val="FFFFFF"/>
                <w:sz w:val="24"/>
                <w:szCs w:val="24"/>
              </w:rPr>
              <w:t>a</w:t>
            </w:r>
            <w:r w:rsidRPr="006376C8">
              <w:rPr>
                <w:rFonts w:ascii="Times New Roman" w:hAnsi="Times New Roman"/>
                <w:b/>
                <w:bCs/>
                <w:color w:val="FFFFFF"/>
                <w:sz w:val="24"/>
                <w:szCs w:val="24"/>
              </w:rPr>
              <w:t xml:space="preserve">bsenteeism </w:t>
            </w:r>
            <w:r w:rsidR="00FA3E6A">
              <w:rPr>
                <w:rFonts w:ascii="Times New Roman" w:hAnsi="Times New Roman"/>
                <w:b/>
                <w:bCs/>
                <w:color w:val="FFFFFF"/>
                <w:sz w:val="24"/>
                <w:szCs w:val="24"/>
              </w:rPr>
              <w:t>table</w:t>
            </w:r>
          </w:p>
        </w:tc>
        <w:tc>
          <w:tcPr>
            <w:tcW w:w="2387" w:type="dxa"/>
            <w:tcBorders>
              <w:top w:val="single" w:sz="4" w:space="0" w:color="auto"/>
            </w:tcBorders>
            <w:shd w:val="clear" w:color="auto" w:fill="4F81BD"/>
          </w:tcPr>
          <w:p w:rsidR="00B47337" w:rsidRPr="006376C8" w:rsidP="00371672" w14:paraId="591D00F7"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983</w:t>
            </w:r>
            <w:r w:rsidRPr="006376C8">
              <w:rPr>
                <w:rFonts w:ascii="Times New Roman" w:hAnsi="Times New Roman"/>
                <w:b/>
                <w:bCs/>
                <w:color w:val="FFFFFF"/>
                <w:sz w:val="24"/>
                <w:szCs w:val="24"/>
              </w:rPr>
              <w:t xml:space="preserve"> </w:t>
            </w:r>
          </w:p>
        </w:tc>
      </w:tr>
      <w:tr w14:paraId="63F83D15" w14:textId="77777777" w:rsidTr="0023669B">
        <w:tblPrEx>
          <w:tblW w:w="9468" w:type="dxa"/>
          <w:tblLook w:val="00A0"/>
        </w:tblPrEx>
        <w:tc>
          <w:tcPr>
            <w:tcW w:w="2551" w:type="dxa"/>
          </w:tcPr>
          <w:p w:rsidR="00B47337" w:rsidRPr="006376C8" w:rsidP="001C2555" w14:paraId="2AF6FE58"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917" w:type="dxa"/>
            <w:gridSpan w:val="4"/>
          </w:tcPr>
          <w:p w:rsidR="00B47337" w:rsidRPr="006376C8" w:rsidP="00FA3E6A" w14:paraId="60883222" w14:textId="77777777">
            <w:pPr>
              <w:spacing w:after="0"/>
              <w:rPr>
                <w:rFonts w:ascii="Times New Roman" w:hAnsi="Times New Roman"/>
                <w:bCs/>
                <w:sz w:val="24"/>
                <w:szCs w:val="24"/>
              </w:rPr>
            </w:pPr>
            <w:r w:rsidRPr="006376C8">
              <w:rPr>
                <w:rFonts w:ascii="Times New Roman" w:hAnsi="Times New Roman"/>
                <w:bCs/>
                <w:sz w:val="24"/>
                <w:szCs w:val="24"/>
              </w:rPr>
              <w:t xml:space="preserve">The number of full-time equivalent (FTE) teachers who were absent more than 10 </w:t>
            </w:r>
            <w:r w:rsidR="00FA3E6A">
              <w:rPr>
                <w:rFonts w:ascii="Times New Roman" w:hAnsi="Times New Roman"/>
                <w:bCs/>
                <w:sz w:val="24"/>
                <w:szCs w:val="24"/>
              </w:rPr>
              <w:t xml:space="preserve">school </w:t>
            </w:r>
            <w:r w:rsidRPr="006376C8">
              <w:rPr>
                <w:rFonts w:ascii="Times New Roman" w:hAnsi="Times New Roman"/>
                <w:bCs/>
                <w:sz w:val="24"/>
                <w:szCs w:val="24"/>
              </w:rPr>
              <w:t xml:space="preserve">days </w:t>
            </w:r>
            <w:r w:rsidR="00FA3E6A">
              <w:rPr>
                <w:rFonts w:ascii="Times New Roman" w:hAnsi="Times New Roman"/>
                <w:bCs/>
                <w:sz w:val="24"/>
                <w:szCs w:val="24"/>
              </w:rPr>
              <w:t>during</w:t>
            </w:r>
            <w:r w:rsidRPr="006376C8">
              <w:rPr>
                <w:rFonts w:ascii="Times New Roman" w:hAnsi="Times New Roman"/>
                <w:bCs/>
                <w:sz w:val="24"/>
                <w:szCs w:val="24"/>
              </w:rPr>
              <w:t xml:space="preserve"> the school year.</w:t>
            </w:r>
          </w:p>
        </w:tc>
      </w:tr>
      <w:tr w14:paraId="504C9992" w14:textId="77777777" w:rsidTr="0023669B">
        <w:tblPrEx>
          <w:tblW w:w="9468" w:type="dxa"/>
          <w:tblLook w:val="00A0"/>
        </w:tblPrEx>
        <w:tc>
          <w:tcPr>
            <w:tcW w:w="2551" w:type="dxa"/>
          </w:tcPr>
          <w:p w:rsidR="00B47337" w:rsidRPr="006376C8" w:rsidP="001C2555" w14:paraId="454C3CB3"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917" w:type="dxa"/>
            <w:gridSpan w:val="4"/>
          </w:tcPr>
          <w:p w:rsidR="00B47337" w:rsidRPr="006376C8" w:rsidP="00B56622" w14:paraId="18C1725A" w14:textId="77777777">
            <w:pPr>
              <w:pStyle w:val="ListParagraph"/>
              <w:numPr>
                <w:ilvl w:val="0"/>
                <w:numId w:val="25"/>
              </w:numPr>
              <w:spacing w:after="0"/>
              <w:ind w:left="329"/>
              <w:rPr>
                <w:rFonts w:ascii="Times New Roman" w:hAnsi="Times New Roman"/>
                <w:bCs/>
                <w:sz w:val="24"/>
                <w:szCs w:val="24"/>
              </w:rPr>
            </w:pPr>
            <w:r>
              <w:rPr>
                <w:rFonts w:ascii="Times New Roman" w:hAnsi="Times New Roman"/>
                <w:sz w:val="24"/>
                <w:szCs w:val="24"/>
              </w:rPr>
              <w:t>Decimal</w:t>
            </w:r>
            <w:r w:rsidRPr="006376C8">
              <w:rPr>
                <w:rFonts w:ascii="Times New Roman" w:hAnsi="Times New Roman"/>
                <w:sz w:val="24"/>
                <w:szCs w:val="24"/>
              </w:rPr>
              <w:t xml:space="preserve"> </w:t>
            </w:r>
            <w:r>
              <w:rPr>
                <w:rFonts w:ascii="Times New Roman" w:hAnsi="Times New Roman"/>
                <w:sz w:val="24"/>
                <w:szCs w:val="24"/>
              </w:rPr>
              <w:t>(</w:t>
            </w:r>
            <w:r w:rsidRPr="006376C8">
              <w:rPr>
                <w:rFonts w:ascii="Times New Roman" w:hAnsi="Times New Roman"/>
                <w:sz w:val="24"/>
                <w:szCs w:val="24"/>
              </w:rPr>
              <w:t xml:space="preserve">to two </w:t>
            </w:r>
            <w:r>
              <w:rPr>
                <w:rFonts w:ascii="Times New Roman" w:hAnsi="Times New Roman"/>
                <w:sz w:val="24"/>
                <w:szCs w:val="24"/>
              </w:rPr>
              <w:t xml:space="preserve">decimal </w:t>
            </w:r>
            <w:r w:rsidRPr="006376C8">
              <w:rPr>
                <w:rFonts w:ascii="Times New Roman" w:hAnsi="Times New Roman"/>
                <w:sz w:val="24"/>
                <w:szCs w:val="24"/>
              </w:rPr>
              <w:t>places</w:t>
            </w:r>
            <w:r>
              <w:rPr>
                <w:rFonts w:ascii="Times New Roman" w:hAnsi="Times New Roman"/>
                <w:sz w:val="24"/>
                <w:szCs w:val="24"/>
              </w:rPr>
              <w:t>)</w:t>
            </w:r>
          </w:p>
        </w:tc>
      </w:tr>
      <w:tr w14:paraId="48001CD6" w14:textId="77777777" w:rsidTr="0023669B">
        <w:tblPrEx>
          <w:tblW w:w="9468" w:type="dxa"/>
          <w:tblLook w:val="00A0"/>
        </w:tblPrEx>
        <w:tc>
          <w:tcPr>
            <w:tcW w:w="2551" w:type="dxa"/>
          </w:tcPr>
          <w:p w:rsidR="00B47337" w:rsidRPr="006376C8" w:rsidP="001C2555" w14:paraId="25AC5CB1" w14:textId="77777777">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917" w:type="dxa"/>
            <w:gridSpan w:val="4"/>
          </w:tcPr>
          <w:p w:rsidR="00B47337" w:rsidRPr="006376C8" w:rsidP="00C61A1B" w14:paraId="606CC64B" w14:textId="77777777">
            <w:pPr>
              <w:spacing w:after="0"/>
              <w:rPr>
                <w:rFonts w:ascii="Times New Roman" w:hAnsi="Times New Roman"/>
                <w:bCs/>
                <w:sz w:val="24"/>
                <w:szCs w:val="24"/>
              </w:rPr>
            </w:pPr>
            <w:r>
              <w:rPr>
                <w:rFonts w:ascii="Times New Roman" w:hAnsi="Times New Roman"/>
                <w:sz w:val="24"/>
                <w:szCs w:val="24"/>
              </w:rPr>
              <w:t xml:space="preserve">Regular </w:t>
            </w:r>
            <w:r w:rsidRPr="006376C8">
              <w:rPr>
                <w:rFonts w:ascii="Times New Roman" w:hAnsi="Times New Roman"/>
                <w:sz w:val="24"/>
                <w:szCs w:val="24"/>
              </w:rPr>
              <w:t>School Year</w:t>
            </w:r>
            <w:r>
              <w:rPr>
                <w:rFonts w:ascii="Times New Roman" w:hAnsi="Times New Roman"/>
                <w:sz w:val="24"/>
                <w:szCs w:val="24"/>
              </w:rPr>
              <w:t xml:space="preserve"> </w:t>
            </w:r>
          </w:p>
        </w:tc>
      </w:tr>
      <w:tr w14:paraId="3AB1ABB7" w14:textId="77777777" w:rsidTr="0023669B">
        <w:tblPrEx>
          <w:tblW w:w="9468" w:type="dxa"/>
          <w:tblLook w:val="00A0"/>
        </w:tblPrEx>
        <w:tc>
          <w:tcPr>
            <w:tcW w:w="2551" w:type="dxa"/>
          </w:tcPr>
          <w:p w:rsidR="00B47337" w:rsidRPr="006376C8" w:rsidP="001C2555" w14:paraId="475F25AB"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rsidR="00B47337" w:rsidRPr="006376C8" w:rsidP="00405139" w14:paraId="2834E87D"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181" w:type="dxa"/>
          </w:tcPr>
          <w:p w:rsidR="00B47337" w:rsidRPr="006376C8" w:rsidP="00405139" w14:paraId="10C7D54F"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p>
        </w:tc>
        <w:tc>
          <w:tcPr>
            <w:tcW w:w="2794" w:type="dxa"/>
            <w:gridSpan w:val="2"/>
          </w:tcPr>
          <w:p w:rsidR="00B47337" w:rsidRPr="006376C8" w:rsidP="00405139" w14:paraId="5D4EFFA1" w14:textId="77777777">
            <w:pPr>
              <w:spacing w:after="0"/>
              <w:jc w:val="center"/>
              <w:rPr>
                <w:rFonts w:ascii="Times New Roman" w:hAnsi="Times New Roman"/>
                <w:bCs/>
                <w:sz w:val="24"/>
                <w:szCs w:val="24"/>
              </w:rPr>
            </w:pPr>
            <w:r w:rsidRPr="006376C8">
              <w:rPr>
                <w:rFonts w:ascii="Times New Roman" w:hAnsi="Times New Roman"/>
                <w:bCs/>
                <w:sz w:val="24"/>
                <w:szCs w:val="24"/>
              </w:rPr>
              <w:t xml:space="preserve">State  </w:t>
            </w:r>
            <w:r w:rsidRPr="006376C8">
              <w:rPr>
                <w:rFonts w:ascii="Wingdings 2" w:eastAsia="Wingdings 2" w:hAnsi="Wingdings 2" w:cs="Wingdings 2"/>
                <w:bCs/>
                <w:sz w:val="24"/>
                <w:szCs w:val="24"/>
              </w:rPr>
              <w:t>£</w:t>
            </w:r>
            <w:r w:rsidRPr="006376C8">
              <w:rPr>
                <w:rFonts w:ascii="Times New Roman" w:hAnsi="Times New Roman"/>
                <w:bCs/>
                <w:sz w:val="24"/>
                <w:szCs w:val="24"/>
              </w:rPr>
              <w:t xml:space="preserve">  </w:t>
            </w:r>
          </w:p>
        </w:tc>
      </w:tr>
      <w:tr w14:paraId="2EC41320" w14:textId="77777777" w:rsidTr="0023669B">
        <w:tblPrEx>
          <w:tblW w:w="9468" w:type="dxa"/>
          <w:tblLook w:val="00A0"/>
        </w:tblPrEx>
        <w:tc>
          <w:tcPr>
            <w:tcW w:w="2551" w:type="dxa"/>
          </w:tcPr>
          <w:p w:rsidR="00B47337" w:rsidRPr="006376C8" w:rsidP="001C2555" w14:paraId="4D15585B" w14:textId="24FD67EB">
            <w:pPr>
              <w:spacing w:after="0"/>
              <w:rPr>
                <w:rFonts w:ascii="Times New Roman" w:hAnsi="Times New Roman"/>
                <w:b/>
                <w:bCs/>
                <w:sz w:val="24"/>
                <w:szCs w:val="24"/>
              </w:rPr>
            </w:pPr>
            <w:r w:rsidRPr="006376C8">
              <w:rPr>
                <w:rFonts w:ascii="Times New Roman" w:hAnsi="Times New Roman"/>
                <w:b/>
                <w:bCs/>
                <w:sz w:val="24"/>
                <w:szCs w:val="24"/>
              </w:rPr>
              <w:t>Education Unit T</w:t>
            </w:r>
            <w:r w:rsidR="008107A2">
              <w:rPr>
                <w:rFonts w:ascii="Times New Roman" w:hAnsi="Times New Roman"/>
                <w:b/>
                <w:bCs/>
                <w:sz w:val="24"/>
                <w:szCs w:val="24"/>
              </w:rPr>
              <w:t>otal</w:t>
            </w:r>
          </w:p>
        </w:tc>
        <w:tc>
          <w:tcPr>
            <w:tcW w:w="6917" w:type="dxa"/>
            <w:gridSpan w:val="4"/>
          </w:tcPr>
          <w:p w:rsidR="00B47337" w:rsidRPr="006376C8" w:rsidP="001C2555" w14:paraId="5407152C" w14:textId="77777777">
            <w:pPr>
              <w:spacing w:after="0"/>
              <w:rPr>
                <w:b/>
                <w:bCs/>
                <w:sz w:val="24"/>
                <w:szCs w:val="24"/>
              </w:rPr>
            </w:pPr>
            <w:r w:rsidRPr="006376C8">
              <w:rPr>
                <w:rFonts w:ascii="Wingdings 2" w:hAnsi="Wingdings 2"/>
                <w:bCs/>
                <w:sz w:val="24"/>
                <w:szCs w:val="24"/>
              </w:rPr>
              <w:sym w:font="Wingdings 2" w:char="F052"/>
            </w:r>
          </w:p>
        </w:tc>
      </w:tr>
      <w:tr w14:paraId="44373A65" w14:textId="77777777" w:rsidTr="0023669B">
        <w:tblPrEx>
          <w:tblW w:w="9468" w:type="dxa"/>
          <w:tblLook w:val="00A0"/>
        </w:tblPrEx>
        <w:tc>
          <w:tcPr>
            <w:tcW w:w="2551" w:type="dxa"/>
          </w:tcPr>
          <w:p w:rsidR="00B47337" w:rsidRPr="006376C8" w:rsidP="001C2555" w14:paraId="331E79CF"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6917" w:type="dxa"/>
            <w:gridSpan w:val="4"/>
          </w:tcPr>
          <w:p w:rsidR="006E0E8B" w:rsidP="006E0E8B" w14:paraId="3333C31B" w14:textId="77777777">
            <w:pPr>
              <w:spacing w:after="0"/>
              <w:rPr>
                <w:rFonts w:ascii="Times New Roman" w:hAnsi="Times New Roman"/>
                <w:sz w:val="24"/>
                <w:szCs w:val="24"/>
              </w:rPr>
            </w:pPr>
            <w:r w:rsidRPr="00FA3E6A">
              <w:rPr>
                <w:rFonts w:ascii="Times New Roman" w:hAnsi="Times New Roman"/>
                <w:sz w:val="24"/>
                <w:szCs w:val="24"/>
              </w:rPr>
              <w:t xml:space="preserve">Include teachers for preschool, grades K-12, and comparable ungraded levels, regardless of how teachers were funded (i.e., federal, state, and/or local funds).  </w:t>
            </w:r>
          </w:p>
          <w:p w:rsidR="006E0E8B" w:rsidP="00FA3E6A" w14:paraId="63D0B288" w14:textId="77777777">
            <w:pPr>
              <w:spacing w:after="0"/>
              <w:rPr>
                <w:rFonts w:ascii="Times New Roman" w:hAnsi="Times New Roman"/>
                <w:sz w:val="24"/>
                <w:szCs w:val="24"/>
              </w:rPr>
            </w:pPr>
          </w:p>
          <w:p w:rsidR="006105BB" w:rsidP="00FA3E6A" w14:paraId="585DEF6F" w14:textId="7B009EA3">
            <w:pPr>
              <w:spacing w:after="0"/>
              <w:rPr>
                <w:rFonts w:ascii="Times New Roman" w:hAnsi="Times New Roman"/>
                <w:sz w:val="24"/>
                <w:szCs w:val="24"/>
              </w:rPr>
            </w:pPr>
            <w:r>
              <w:rPr>
                <w:rFonts w:ascii="Times New Roman" w:hAnsi="Times New Roman"/>
                <w:sz w:val="24"/>
                <w:szCs w:val="24"/>
              </w:rPr>
              <w:t>A teacher was absent if he or she wa</w:t>
            </w:r>
            <w:r w:rsidRPr="00D5669E">
              <w:rPr>
                <w:rFonts w:ascii="Times New Roman" w:hAnsi="Times New Roman"/>
                <w:sz w:val="24"/>
                <w:szCs w:val="24"/>
              </w:rPr>
              <w:t xml:space="preserve">s not in attendance on a day in the regular school year when the teacher would otherwise be expected to be teaching students in an assigned class.  This includes both days taken for sick leave and days taken for personal leave. </w:t>
            </w:r>
            <w:r>
              <w:rPr>
                <w:rFonts w:ascii="Times New Roman" w:hAnsi="Times New Roman"/>
                <w:sz w:val="24"/>
                <w:szCs w:val="24"/>
              </w:rPr>
              <w:t xml:space="preserve"> </w:t>
            </w:r>
            <w:r w:rsidRPr="00D5669E">
              <w:rPr>
                <w:rFonts w:ascii="Times New Roman" w:hAnsi="Times New Roman"/>
                <w:sz w:val="24"/>
                <w:szCs w:val="24"/>
              </w:rPr>
              <w:t>Personal leave includes absences for reasons other than sick leave.   Do not include administratively approved leave for professional development, field trips or other off-campus activities with students.</w:t>
            </w:r>
          </w:p>
          <w:p w:rsidR="000F7767" w:rsidP="00FA3E6A" w14:paraId="26B761F9" w14:textId="77777777">
            <w:pPr>
              <w:spacing w:after="0"/>
              <w:rPr>
                <w:rFonts w:ascii="Times New Roman" w:hAnsi="Times New Roman"/>
                <w:sz w:val="24"/>
                <w:szCs w:val="24"/>
              </w:rPr>
            </w:pPr>
          </w:p>
          <w:p w:rsidR="00A47314" w:rsidP="00A47314" w14:paraId="64364F78" w14:textId="77777777">
            <w:pPr>
              <w:spacing w:after="0"/>
              <w:rPr>
                <w:rFonts w:ascii="Times New Roman" w:hAnsi="Times New Roman"/>
                <w:sz w:val="24"/>
                <w:szCs w:val="24"/>
              </w:rPr>
            </w:pPr>
            <w:r w:rsidRPr="001B4416">
              <w:rPr>
                <w:rFonts w:ascii="Times New Roman" w:hAnsi="Times New Roman"/>
                <w:sz w:val="24"/>
                <w:szCs w:val="24"/>
              </w:rPr>
              <w:t>Full-time equivalent (FTE)</w:t>
            </w:r>
            <w:r>
              <w:rPr>
                <w:rFonts w:ascii="Times New Roman" w:hAnsi="Times New Roman"/>
                <w:sz w:val="24"/>
                <w:szCs w:val="24"/>
              </w:rPr>
              <w:t xml:space="preserve"> – FTE</w:t>
            </w:r>
            <w:r w:rsidRPr="001B4416">
              <w:rPr>
                <w:rFonts w:ascii="Times New Roman" w:hAnsi="Times New Roman"/>
                <w:sz w:val="24"/>
                <w:szCs w:val="24"/>
              </w:rPr>
              <w:t xml:space="preserve"> is a unit that indicates the workload of an employed person in a way that makes workloads comparable across various contexts.  FTE is used to measure a worker’s service in a place (e.g., school).  FTE is the number of total hours the person is expected to work divided by the maximum number of compensable hours in a full-time schedule.  An FTE of 1.00 means that the person is equivalent to a full-time worker, while an FTE of 0.50 signals that the worker is only half-time.</w:t>
            </w:r>
          </w:p>
          <w:p w:rsidR="006E0E8B" w:rsidP="006105BB" w14:paraId="12938969" w14:textId="77777777">
            <w:pPr>
              <w:spacing w:after="0"/>
              <w:rPr>
                <w:rFonts w:ascii="Times New Roman" w:hAnsi="Times New Roman"/>
                <w:iCs/>
                <w:sz w:val="24"/>
                <w:szCs w:val="24"/>
              </w:rPr>
            </w:pPr>
          </w:p>
          <w:p w:rsidR="00A360A2" w:rsidRPr="00A360A2" w:rsidP="00A360A2" w14:paraId="410B3A51" w14:textId="77777777">
            <w:pPr>
              <w:spacing w:after="0"/>
              <w:rPr>
                <w:rFonts w:ascii="Times New Roman" w:hAnsi="Times New Roman"/>
                <w:iCs/>
                <w:sz w:val="24"/>
                <w:szCs w:val="24"/>
              </w:rPr>
            </w:pPr>
            <w:r w:rsidRPr="006105BB">
              <w:rPr>
                <w:rFonts w:ascii="Times New Roman" w:hAnsi="Times New Roman"/>
                <w:iCs/>
                <w:sz w:val="24"/>
                <w:szCs w:val="24"/>
              </w:rPr>
              <w:t xml:space="preserve">For the purposes of reporting teacher absenteeism, </w:t>
            </w:r>
            <w:r>
              <w:rPr>
                <w:rFonts w:ascii="Times New Roman" w:hAnsi="Times New Roman"/>
                <w:iCs/>
                <w:sz w:val="24"/>
                <w:szCs w:val="24"/>
              </w:rPr>
              <w:t xml:space="preserve">refer to </w:t>
            </w:r>
            <w:r w:rsidRPr="006105BB">
              <w:rPr>
                <w:rFonts w:ascii="Times New Roman" w:hAnsi="Times New Roman"/>
                <w:iCs/>
                <w:sz w:val="24"/>
                <w:szCs w:val="24"/>
              </w:rPr>
              <w:t xml:space="preserve">the following </w:t>
            </w:r>
            <w:r>
              <w:rPr>
                <w:rFonts w:ascii="Times New Roman" w:hAnsi="Times New Roman"/>
                <w:iCs/>
                <w:sz w:val="24"/>
                <w:szCs w:val="24"/>
              </w:rPr>
              <w:t>teachers</w:t>
            </w:r>
            <w:r>
              <w:rPr>
                <w:rFonts w:ascii="Times New Roman" w:hAnsi="Times New Roman"/>
                <w:iCs/>
                <w:sz w:val="24"/>
                <w:szCs w:val="24"/>
              </w:rPr>
              <w:t xml:space="preserve"> definition and </w:t>
            </w:r>
            <w:r w:rsidRPr="006105BB">
              <w:rPr>
                <w:rFonts w:ascii="Times New Roman" w:hAnsi="Times New Roman"/>
                <w:iCs/>
                <w:sz w:val="24"/>
                <w:szCs w:val="24"/>
              </w:rPr>
              <w:t xml:space="preserve">guide </w:t>
            </w:r>
            <w:r w:rsidRPr="00AA56F0">
              <w:rPr>
                <w:rFonts w:ascii="Times New Roman" w:hAnsi="Times New Roman"/>
                <w:sz w:val="24"/>
                <w:szCs w:val="24"/>
              </w:rPr>
              <w:t xml:space="preserve">to determine which teachers should be included and excluded: </w:t>
            </w:r>
          </w:p>
          <w:p w:rsidR="00A360A2" w:rsidP="006105BB" w14:paraId="66C8FF9A" w14:textId="77777777">
            <w:pPr>
              <w:spacing w:after="0"/>
              <w:rPr>
                <w:rFonts w:ascii="Times New Roman" w:hAnsi="Times New Roman"/>
                <w:iCs/>
                <w:sz w:val="24"/>
                <w:szCs w:val="24"/>
              </w:rPr>
            </w:pPr>
          </w:p>
          <w:p w:rsidR="00A360A2" w:rsidP="00A360A2" w14:paraId="4802B067" w14:textId="77777777">
            <w:pPr>
              <w:spacing w:after="0"/>
              <w:rPr>
                <w:rFonts w:ascii="Times New Roman" w:hAnsi="Times New Roman"/>
                <w:iCs/>
                <w:sz w:val="24"/>
                <w:szCs w:val="24"/>
              </w:rPr>
            </w:pPr>
            <w:r w:rsidRPr="006105BB">
              <w:rPr>
                <w:rFonts w:ascii="Times New Roman" w:hAnsi="Times New Roman"/>
                <w:iCs/>
                <w:sz w:val="24"/>
                <w:szCs w:val="24"/>
              </w:rPr>
              <w:t xml:space="preserve">Teachers provide instruction, learning experiences, and care to students during a particular </w:t>
            </w:r>
            <w:r w:rsidRPr="006105BB">
              <w:rPr>
                <w:rFonts w:ascii="Times New Roman" w:hAnsi="Times New Roman"/>
                <w:iCs/>
                <w:sz w:val="24"/>
                <w:szCs w:val="24"/>
              </w:rPr>
              <w:t>time per</w:t>
            </w:r>
            <w:r>
              <w:rPr>
                <w:rFonts w:ascii="Times New Roman" w:hAnsi="Times New Roman"/>
                <w:iCs/>
                <w:sz w:val="24"/>
                <w:szCs w:val="24"/>
              </w:rPr>
              <w:t>iod</w:t>
            </w:r>
            <w:r>
              <w:rPr>
                <w:rFonts w:ascii="Times New Roman" w:hAnsi="Times New Roman"/>
                <w:iCs/>
                <w:sz w:val="24"/>
                <w:szCs w:val="24"/>
              </w:rPr>
              <w:t xml:space="preserve"> or in a given discipline.  </w:t>
            </w:r>
          </w:p>
          <w:p w:rsidR="00A360A2" w:rsidRPr="006105BB" w:rsidP="006105BB" w14:paraId="2A364A1E" w14:textId="77777777">
            <w:pPr>
              <w:spacing w:after="0"/>
              <w:rPr>
                <w:rFonts w:ascii="Times New Roman" w:hAnsi="Times New Roman"/>
                <w:iCs/>
                <w:sz w:val="24"/>
                <w:szCs w:val="24"/>
              </w:rPr>
            </w:pPr>
          </w:p>
          <w:p w:rsidR="009C6C95" w:rsidP="009C6C95" w14:paraId="70CE4D17" w14:textId="2AB1B748">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 xml:space="preserve">to </w:t>
            </w:r>
            <w:r w:rsidRPr="00AA56F0">
              <w:rPr>
                <w:rFonts w:ascii="Times New Roman" w:hAnsi="Times New Roman"/>
                <w:sz w:val="24"/>
                <w:szCs w:val="24"/>
              </w:rPr>
              <w:t>include:</w:t>
            </w:r>
          </w:p>
          <w:p w:rsidR="009C6C95" w:rsidRPr="00E20F3D" w:rsidP="009C6C95" w14:paraId="357067AA" w14:textId="77777777">
            <w:pPr>
              <w:pStyle w:val="ListParagraph"/>
              <w:numPr>
                <w:ilvl w:val="0"/>
                <w:numId w:val="2"/>
              </w:numPr>
              <w:spacing w:after="0"/>
              <w:rPr>
                <w:rFonts w:ascii="Times New Roman" w:hAnsi="Times New Roman"/>
                <w:sz w:val="24"/>
                <w:szCs w:val="24"/>
              </w:rPr>
            </w:pPr>
            <w:r w:rsidRPr="00E20F3D">
              <w:rPr>
                <w:rFonts w:ascii="Times New Roman" w:hAnsi="Times New Roman"/>
                <w:sz w:val="24"/>
                <w:szCs w:val="24"/>
              </w:rPr>
              <w:t>Regular Classroom Teachers</w:t>
            </w:r>
          </w:p>
          <w:p w:rsidR="009C6C95" w:rsidP="00B56622" w14:paraId="3445A56C"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Teach Chemistry, English, mathematics, physical education, history, etc.</w:t>
            </w:r>
          </w:p>
          <w:p w:rsidR="009C6C95" w:rsidRPr="009C6C95" w:rsidP="009C6C95" w14:paraId="6EE7F0B4" w14:textId="77777777">
            <w:pPr>
              <w:pStyle w:val="ListParagraph"/>
              <w:numPr>
                <w:ilvl w:val="0"/>
                <w:numId w:val="2"/>
              </w:numPr>
              <w:spacing w:after="0"/>
              <w:rPr>
                <w:rFonts w:ascii="Times New Roman" w:hAnsi="Times New Roman"/>
                <w:iCs/>
                <w:sz w:val="24"/>
                <w:szCs w:val="24"/>
              </w:rPr>
            </w:pPr>
            <w:r w:rsidRPr="009C6C95">
              <w:rPr>
                <w:rFonts w:ascii="Times New Roman" w:hAnsi="Times New Roman"/>
                <w:iCs/>
                <w:sz w:val="24"/>
                <w:szCs w:val="24"/>
              </w:rPr>
              <w:t>Special Education Teachers</w:t>
            </w:r>
          </w:p>
          <w:p w:rsidR="009C6C95" w:rsidRPr="009C6C95" w:rsidP="00B56622" w14:paraId="530A2CBD" w14:textId="77777777">
            <w:pPr>
              <w:pStyle w:val="ListParagraph"/>
              <w:numPr>
                <w:ilvl w:val="0"/>
                <w:numId w:val="32"/>
              </w:numPr>
              <w:spacing w:after="0"/>
              <w:rPr>
                <w:rFonts w:ascii="Times New Roman" w:hAnsi="Times New Roman"/>
                <w:iCs/>
                <w:sz w:val="24"/>
                <w:szCs w:val="24"/>
              </w:rPr>
            </w:pPr>
            <w:r w:rsidRPr="009C6C95">
              <w:rPr>
                <w:rFonts w:ascii="Times New Roman" w:hAnsi="Times New Roman"/>
                <w:iCs/>
                <w:sz w:val="24"/>
                <w:szCs w:val="24"/>
              </w:rPr>
              <w:t>Teach special education classes to students with disabilities.</w:t>
            </w:r>
          </w:p>
          <w:p w:rsidR="009C6C95" w:rsidRPr="00E20F3D" w:rsidP="009C6C95" w14:paraId="48633889" w14:textId="77777777">
            <w:pPr>
              <w:pStyle w:val="ListParagraph"/>
              <w:numPr>
                <w:ilvl w:val="0"/>
                <w:numId w:val="2"/>
              </w:numPr>
              <w:spacing w:after="0"/>
              <w:rPr>
                <w:rFonts w:ascii="Times New Roman" w:hAnsi="Times New Roman"/>
                <w:sz w:val="24"/>
                <w:szCs w:val="24"/>
              </w:rPr>
            </w:pPr>
            <w:r w:rsidRPr="00E20F3D">
              <w:rPr>
                <w:rFonts w:ascii="Times New Roman" w:hAnsi="Times New Roman"/>
                <w:sz w:val="24"/>
                <w:szCs w:val="24"/>
              </w:rPr>
              <w:t>General Elementary Teachers</w:t>
            </w:r>
          </w:p>
          <w:p w:rsidR="009C6C95" w:rsidP="00B56622" w14:paraId="217CAC80"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Teach self-cont</w:t>
            </w:r>
            <w:r>
              <w:rPr>
                <w:rFonts w:ascii="Times New Roman" w:hAnsi="Times New Roman"/>
                <w:sz w:val="24"/>
                <w:szCs w:val="24"/>
              </w:rPr>
              <w:t>ained classes in any of grades Preschool</w:t>
            </w:r>
            <w:r w:rsidRPr="00E20F3D">
              <w:rPr>
                <w:rFonts w:ascii="Times New Roman" w:hAnsi="Times New Roman"/>
                <w:sz w:val="24"/>
                <w:szCs w:val="24"/>
              </w:rPr>
              <w:t>–8 (i.e., teach the same class of students all or most of the day).</w:t>
            </w:r>
          </w:p>
          <w:p w:rsidR="009C6C95" w:rsidP="00B56622" w14:paraId="46F25DFA"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Team-teach (i.e., two or mor</w:t>
            </w:r>
            <w:r>
              <w:rPr>
                <w:rFonts w:ascii="Times New Roman" w:hAnsi="Times New Roman"/>
                <w:sz w:val="24"/>
                <w:szCs w:val="24"/>
              </w:rPr>
              <w:t xml:space="preserve">e teachers collaborate to teach </w:t>
            </w:r>
            <w:r w:rsidRPr="00E20F3D">
              <w:rPr>
                <w:rFonts w:ascii="Times New Roman" w:hAnsi="Times New Roman"/>
                <w:sz w:val="24"/>
                <w:szCs w:val="24"/>
              </w:rPr>
              <w:t>multiple subjects to the same class of students).</w:t>
            </w:r>
          </w:p>
          <w:p w:rsidR="009C6C95" w:rsidP="00B56622" w14:paraId="5B0C117E"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 xml:space="preserve">Include </w:t>
            </w:r>
            <w:r>
              <w:rPr>
                <w:rFonts w:ascii="Times New Roman" w:hAnsi="Times New Roman"/>
                <w:sz w:val="24"/>
                <w:szCs w:val="24"/>
              </w:rPr>
              <w:t xml:space="preserve">preschool teachers and </w:t>
            </w:r>
            <w:r w:rsidRPr="00E20F3D">
              <w:rPr>
                <w:rFonts w:ascii="Times New Roman" w:hAnsi="Times New Roman"/>
                <w:sz w:val="24"/>
                <w:szCs w:val="24"/>
              </w:rPr>
              <w:t>kindergarten teachers.</w:t>
            </w:r>
          </w:p>
          <w:p w:rsidR="009C6C95" w:rsidRPr="00E20F3D" w:rsidP="009C6C95" w14:paraId="7907E829" w14:textId="77777777">
            <w:pPr>
              <w:pStyle w:val="ListParagraph"/>
              <w:numPr>
                <w:ilvl w:val="0"/>
                <w:numId w:val="2"/>
              </w:numPr>
              <w:spacing w:after="0"/>
              <w:rPr>
                <w:rFonts w:ascii="Times New Roman" w:hAnsi="Times New Roman"/>
                <w:sz w:val="24"/>
                <w:szCs w:val="24"/>
              </w:rPr>
            </w:pPr>
            <w:r w:rsidRPr="00E20F3D">
              <w:rPr>
                <w:rFonts w:ascii="Times New Roman" w:hAnsi="Times New Roman"/>
                <w:sz w:val="24"/>
                <w:szCs w:val="24"/>
              </w:rPr>
              <w:t>Vocational/Technical Education Teachers</w:t>
            </w:r>
          </w:p>
          <w:p w:rsidR="009C6C95" w:rsidRPr="00E20F3D" w:rsidP="00B56622" w14:paraId="3F62617C"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Teach typing, business, agriculture, life skills, home economics as well as any other vocational or technical classes.</w:t>
            </w:r>
          </w:p>
          <w:p w:rsidR="009C6C95" w:rsidRPr="00E20F3D" w:rsidP="009C6C95" w14:paraId="3C429DCD" w14:textId="77777777">
            <w:pPr>
              <w:pStyle w:val="ListParagraph"/>
              <w:numPr>
                <w:ilvl w:val="0"/>
                <w:numId w:val="2"/>
              </w:numPr>
              <w:spacing w:after="0"/>
              <w:rPr>
                <w:rFonts w:ascii="Times New Roman" w:hAnsi="Times New Roman"/>
                <w:sz w:val="24"/>
                <w:szCs w:val="24"/>
              </w:rPr>
            </w:pPr>
            <w:r w:rsidRPr="00E20F3D">
              <w:rPr>
                <w:rFonts w:ascii="Times New Roman" w:hAnsi="Times New Roman"/>
                <w:sz w:val="24"/>
                <w:szCs w:val="24"/>
              </w:rPr>
              <w:t>Teaching principals, teaching school counselors, teaching librarians, teaching school nurses, or other teaching administrators</w:t>
            </w:r>
          </w:p>
          <w:p w:rsidR="009C6C95" w:rsidRPr="00E20F3D" w:rsidP="00B56622" w14:paraId="62AC8D73"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 xml:space="preserve">Include any staff members who teach at least one regularly scheduled class per week (e.g., </w:t>
            </w:r>
            <w:r>
              <w:rPr>
                <w:rFonts w:ascii="Times New Roman" w:hAnsi="Times New Roman"/>
                <w:sz w:val="24"/>
                <w:szCs w:val="24"/>
              </w:rPr>
              <w:t>a librarian teaches a regularly</w:t>
            </w:r>
            <w:r w:rsidRPr="00E20F3D">
              <w:rPr>
                <w:rFonts w:ascii="Times New Roman" w:hAnsi="Times New Roman"/>
                <w:sz w:val="24"/>
                <w:szCs w:val="24"/>
              </w:rPr>
              <w:t xml:space="preserve"> scheduled class in mathematics once a week).</w:t>
            </w:r>
          </w:p>
          <w:p w:rsidR="009C6C95" w:rsidP="009C6C95" w14:paraId="10BB55AA" w14:textId="77777777">
            <w:pPr>
              <w:pStyle w:val="ListParagraph"/>
              <w:numPr>
                <w:ilvl w:val="0"/>
                <w:numId w:val="2"/>
              </w:numPr>
              <w:spacing w:after="0"/>
              <w:rPr>
                <w:rFonts w:ascii="Times New Roman" w:hAnsi="Times New Roman"/>
                <w:sz w:val="24"/>
                <w:szCs w:val="24"/>
              </w:rPr>
            </w:pPr>
            <w:r>
              <w:rPr>
                <w:rFonts w:ascii="Times New Roman" w:hAnsi="Times New Roman"/>
                <w:sz w:val="24"/>
                <w:szCs w:val="24"/>
              </w:rPr>
              <w:t>Teachers of Ungraded Students</w:t>
            </w:r>
          </w:p>
          <w:p w:rsidR="009C6C95" w:rsidRPr="00E20F3D" w:rsidP="009C6C95" w14:paraId="7DD208E9" w14:textId="77777777">
            <w:pPr>
              <w:pStyle w:val="ListParagraph"/>
              <w:numPr>
                <w:ilvl w:val="0"/>
                <w:numId w:val="2"/>
              </w:numPr>
              <w:spacing w:after="0"/>
              <w:rPr>
                <w:rFonts w:ascii="Times New Roman" w:hAnsi="Times New Roman"/>
                <w:sz w:val="24"/>
                <w:szCs w:val="24"/>
              </w:rPr>
            </w:pPr>
            <w:r w:rsidRPr="00E20F3D">
              <w:rPr>
                <w:rFonts w:ascii="Times New Roman" w:hAnsi="Times New Roman"/>
                <w:sz w:val="24"/>
                <w:szCs w:val="24"/>
              </w:rPr>
              <w:t>Itinerant, Co-op, Traveling, and Satellite Teachers</w:t>
            </w:r>
          </w:p>
          <w:p w:rsidR="009C6C95" w:rsidRPr="00E20F3D" w:rsidP="00B56622" w14:paraId="7DACCEA6"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Teach at more than one school and may or may not be supervised by someone at your school.</w:t>
            </w:r>
          </w:p>
          <w:p w:rsidR="009C6C95" w:rsidRPr="00E20F3D" w:rsidP="009C6C95" w14:paraId="6980A7D2" w14:textId="77777777">
            <w:pPr>
              <w:pStyle w:val="ListParagraph"/>
              <w:numPr>
                <w:ilvl w:val="0"/>
                <w:numId w:val="2"/>
              </w:numPr>
              <w:spacing w:after="0"/>
              <w:rPr>
                <w:rFonts w:ascii="Times New Roman" w:hAnsi="Times New Roman"/>
                <w:sz w:val="24"/>
                <w:szCs w:val="24"/>
              </w:rPr>
            </w:pPr>
            <w:r w:rsidRPr="00E20F3D">
              <w:rPr>
                <w:rFonts w:ascii="Times New Roman" w:hAnsi="Times New Roman"/>
                <w:sz w:val="24"/>
                <w:szCs w:val="24"/>
              </w:rPr>
              <w:t>Current Long-Term Substitute Teachers</w:t>
            </w:r>
          </w:p>
          <w:p w:rsidR="009C6C95" w:rsidRPr="00E20F3D" w:rsidP="00B56622" w14:paraId="07B30453"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 xml:space="preserve">Currently filling the role of regular teachers for four or more continuous weeks. </w:t>
            </w:r>
          </w:p>
          <w:p w:rsidR="009C6C95" w:rsidRPr="00E20F3D" w:rsidP="009C6C95" w14:paraId="79B9A03E" w14:textId="77777777">
            <w:pPr>
              <w:pStyle w:val="ListParagraph"/>
              <w:numPr>
                <w:ilvl w:val="0"/>
                <w:numId w:val="2"/>
              </w:numPr>
              <w:spacing w:after="0"/>
              <w:rPr>
                <w:rFonts w:ascii="Times New Roman" w:hAnsi="Times New Roman"/>
                <w:sz w:val="24"/>
                <w:szCs w:val="24"/>
              </w:rPr>
            </w:pPr>
            <w:r w:rsidRPr="00E20F3D">
              <w:rPr>
                <w:rFonts w:ascii="Times New Roman" w:hAnsi="Times New Roman"/>
                <w:sz w:val="24"/>
                <w:szCs w:val="24"/>
              </w:rPr>
              <w:t>Other teachers who t</w:t>
            </w:r>
            <w:r>
              <w:rPr>
                <w:rFonts w:ascii="Times New Roman" w:hAnsi="Times New Roman"/>
                <w:sz w:val="24"/>
                <w:szCs w:val="24"/>
              </w:rPr>
              <w:t>each students in any of grades Preschool</w:t>
            </w:r>
            <w:r w:rsidRPr="00E20F3D">
              <w:rPr>
                <w:rFonts w:ascii="Times New Roman" w:hAnsi="Times New Roman"/>
                <w:sz w:val="24"/>
                <w:szCs w:val="24"/>
              </w:rPr>
              <w:t xml:space="preserve">–12 </w:t>
            </w:r>
          </w:p>
          <w:p w:rsidR="009C6C95" w:rsidRPr="00AA56F0" w:rsidP="009C6C95" w14:paraId="61455E49" w14:textId="77777777">
            <w:pPr>
              <w:spacing w:after="0"/>
              <w:rPr>
                <w:rFonts w:ascii="Times New Roman" w:hAnsi="Times New Roman"/>
                <w:sz w:val="24"/>
                <w:szCs w:val="24"/>
              </w:rPr>
            </w:pPr>
          </w:p>
          <w:p w:rsidR="009C6C95" w:rsidP="009C6C95" w14:paraId="3D3F08C9" w14:textId="77777777">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to exclude</w:t>
            </w:r>
            <w:r w:rsidRPr="00AA56F0">
              <w:rPr>
                <w:rFonts w:ascii="Times New Roman" w:hAnsi="Times New Roman"/>
                <w:sz w:val="24"/>
                <w:szCs w:val="24"/>
              </w:rPr>
              <w:t>:</w:t>
            </w:r>
          </w:p>
          <w:p w:rsidR="009C6C95" w:rsidRPr="00C31090" w:rsidP="009C6C95" w14:paraId="3640E0EF" w14:textId="77777777">
            <w:pPr>
              <w:pStyle w:val="ListParagraph"/>
              <w:numPr>
                <w:ilvl w:val="0"/>
                <w:numId w:val="2"/>
              </w:numPr>
              <w:spacing w:after="0"/>
              <w:rPr>
                <w:rFonts w:ascii="Times New Roman" w:hAnsi="Times New Roman"/>
                <w:sz w:val="24"/>
                <w:szCs w:val="24"/>
              </w:rPr>
            </w:pPr>
            <w:r w:rsidRPr="00C31090">
              <w:rPr>
                <w:rFonts w:ascii="Times New Roman" w:hAnsi="Times New Roman"/>
                <w:sz w:val="24"/>
                <w:szCs w:val="24"/>
              </w:rPr>
              <w:t>Adult Education and Postsecondary Teachers</w:t>
            </w:r>
          </w:p>
          <w:p w:rsidR="009C6C95" w:rsidRPr="00C31090" w:rsidP="00B56622" w14:paraId="72020976" w14:textId="77777777">
            <w:pPr>
              <w:pStyle w:val="ListParagraph"/>
              <w:numPr>
                <w:ilvl w:val="0"/>
                <w:numId w:val="32"/>
              </w:numPr>
              <w:spacing w:after="0"/>
              <w:rPr>
                <w:rFonts w:ascii="Times New Roman" w:hAnsi="Times New Roman"/>
                <w:sz w:val="24"/>
                <w:szCs w:val="24"/>
              </w:rPr>
            </w:pPr>
            <w:r w:rsidRPr="00C31090">
              <w:rPr>
                <w:rFonts w:ascii="Times New Roman" w:hAnsi="Times New Roman"/>
                <w:sz w:val="24"/>
                <w:szCs w:val="24"/>
              </w:rPr>
              <w:t>Teach only adult education or students beyond grade 12.</w:t>
            </w:r>
          </w:p>
          <w:p w:rsidR="009C6C95" w:rsidRPr="00C31090" w:rsidP="009C6C95" w14:paraId="5331EF7F" w14:textId="77777777">
            <w:pPr>
              <w:pStyle w:val="ListParagraph"/>
              <w:numPr>
                <w:ilvl w:val="0"/>
                <w:numId w:val="2"/>
              </w:numPr>
              <w:spacing w:after="0"/>
              <w:rPr>
                <w:rFonts w:ascii="Times New Roman" w:hAnsi="Times New Roman"/>
                <w:sz w:val="24"/>
                <w:szCs w:val="24"/>
              </w:rPr>
            </w:pPr>
            <w:r w:rsidRPr="00C31090">
              <w:rPr>
                <w:rFonts w:ascii="Times New Roman" w:hAnsi="Times New Roman"/>
                <w:sz w:val="24"/>
                <w:szCs w:val="24"/>
              </w:rPr>
              <w:t>Short-term Substitute Teachers</w:t>
            </w:r>
          </w:p>
          <w:p w:rsidR="009C6C95" w:rsidRPr="00C31090" w:rsidP="00B56622" w14:paraId="3DBDD040" w14:textId="77777777">
            <w:pPr>
              <w:pStyle w:val="ListParagraph"/>
              <w:numPr>
                <w:ilvl w:val="0"/>
                <w:numId w:val="32"/>
              </w:numPr>
              <w:spacing w:after="0"/>
              <w:rPr>
                <w:rFonts w:ascii="Times New Roman" w:hAnsi="Times New Roman"/>
                <w:sz w:val="24"/>
                <w:szCs w:val="24"/>
              </w:rPr>
            </w:pPr>
            <w:r w:rsidRPr="00C31090">
              <w:rPr>
                <w:rFonts w:ascii="Times New Roman" w:hAnsi="Times New Roman"/>
                <w:sz w:val="24"/>
                <w:szCs w:val="24"/>
              </w:rPr>
              <w:t>Fill the role of regular or special education teachers for less than</w:t>
            </w:r>
            <w:r>
              <w:rPr>
                <w:rFonts w:ascii="Times New Roman" w:hAnsi="Times New Roman"/>
                <w:sz w:val="24"/>
                <w:szCs w:val="24"/>
              </w:rPr>
              <w:t xml:space="preserve"> </w:t>
            </w:r>
            <w:r w:rsidRPr="00C31090">
              <w:rPr>
                <w:rFonts w:ascii="Times New Roman" w:hAnsi="Times New Roman"/>
                <w:sz w:val="24"/>
                <w:szCs w:val="24"/>
              </w:rPr>
              <w:t>four continuous weeks.</w:t>
            </w:r>
          </w:p>
          <w:p w:rsidR="009C6C95" w:rsidRPr="00C31090" w:rsidP="009C6C95" w14:paraId="35EAFD6B" w14:textId="77777777">
            <w:pPr>
              <w:pStyle w:val="ListParagraph"/>
              <w:numPr>
                <w:ilvl w:val="0"/>
                <w:numId w:val="2"/>
              </w:numPr>
              <w:spacing w:after="0"/>
              <w:rPr>
                <w:rFonts w:ascii="Times New Roman" w:hAnsi="Times New Roman"/>
                <w:sz w:val="24"/>
                <w:szCs w:val="24"/>
              </w:rPr>
            </w:pPr>
            <w:r w:rsidRPr="00C31090">
              <w:rPr>
                <w:rFonts w:ascii="Times New Roman" w:hAnsi="Times New Roman"/>
                <w:sz w:val="24"/>
                <w:szCs w:val="24"/>
              </w:rPr>
              <w:t>Student Teachers</w:t>
            </w:r>
          </w:p>
          <w:p w:rsidR="009C6C95" w:rsidRPr="00C31090" w:rsidP="009C6C95" w14:paraId="1308C75E" w14:textId="77777777">
            <w:pPr>
              <w:pStyle w:val="ListParagraph"/>
              <w:numPr>
                <w:ilvl w:val="0"/>
                <w:numId w:val="2"/>
              </w:numPr>
              <w:spacing w:after="0"/>
              <w:rPr>
                <w:rFonts w:ascii="Times New Roman" w:hAnsi="Times New Roman"/>
                <w:sz w:val="24"/>
                <w:szCs w:val="24"/>
              </w:rPr>
            </w:pPr>
            <w:r w:rsidRPr="00C31090">
              <w:rPr>
                <w:rFonts w:ascii="Times New Roman" w:hAnsi="Times New Roman"/>
                <w:sz w:val="24"/>
                <w:szCs w:val="24"/>
              </w:rPr>
              <w:t>Day Care Aides/Paraprofessionals</w:t>
            </w:r>
          </w:p>
          <w:p w:rsidR="009C6C95" w:rsidP="009C6C95" w14:paraId="52D51E4A" w14:textId="77777777">
            <w:pPr>
              <w:pStyle w:val="ListParagraph"/>
              <w:numPr>
                <w:ilvl w:val="0"/>
                <w:numId w:val="2"/>
              </w:numPr>
              <w:spacing w:after="0"/>
              <w:rPr>
                <w:rFonts w:ascii="Times New Roman" w:hAnsi="Times New Roman"/>
                <w:sz w:val="24"/>
                <w:szCs w:val="24"/>
              </w:rPr>
            </w:pPr>
            <w:r w:rsidRPr="00C31090">
              <w:rPr>
                <w:rFonts w:ascii="Times New Roman" w:hAnsi="Times New Roman"/>
                <w:sz w:val="24"/>
                <w:szCs w:val="24"/>
              </w:rPr>
              <w:t>Teacher Aides/Paraprofessionals</w:t>
            </w:r>
          </w:p>
          <w:p w:rsidR="006105BB" w:rsidRPr="009C6C95" w:rsidP="009C6C95" w14:paraId="54F7DF1D" w14:textId="77777777">
            <w:pPr>
              <w:pStyle w:val="ListParagraph"/>
              <w:numPr>
                <w:ilvl w:val="0"/>
                <w:numId w:val="2"/>
              </w:numPr>
              <w:spacing w:after="0"/>
              <w:rPr>
                <w:rFonts w:ascii="Times New Roman" w:hAnsi="Times New Roman"/>
                <w:sz w:val="24"/>
                <w:szCs w:val="24"/>
              </w:rPr>
            </w:pPr>
            <w:r w:rsidRPr="009C6C95">
              <w:rPr>
                <w:rFonts w:ascii="Times New Roman" w:hAnsi="Times New Roman"/>
                <w:sz w:val="24"/>
                <w:szCs w:val="24"/>
              </w:rPr>
              <w:t>Librarians who teach only library skills or how to use the library</w:t>
            </w:r>
          </w:p>
        </w:tc>
      </w:tr>
    </w:tbl>
    <w:p w:rsidR="00B47337" w:rsidP="00BA2E40" w14:paraId="15C80CE3" w14:textId="77777777">
      <w:pPr>
        <w:spacing w:after="0"/>
        <w:rPr>
          <w:b/>
          <w:sz w:val="24"/>
          <w:szCs w:val="24"/>
        </w:rPr>
      </w:pPr>
    </w:p>
    <w:p w:rsidR="2F28A1CE" w:rsidP="29BC0BC7" w14:paraId="2D8AD1CE" w14:textId="77C086FB">
      <w:pPr>
        <w:spacing w:after="0" w:line="240" w:lineRule="auto"/>
        <w:rPr>
          <w:rFonts w:ascii="Times New Roman" w:hAnsi="Times New Roman"/>
          <w:b/>
          <w:bCs/>
          <w:color w:val="FF0000"/>
        </w:rPr>
      </w:pPr>
    </w:p>
    <w:p w:rsidR="2F28A1CE" w:rsidP="2F28A1CE" w14:paraId="15C269AD" w14:textId="49248040">
      <w:pPr>
        <w:spacing w:after="0" w:line="240" w:lineRule="auto"/>
        <w:rPr>
          <w:rFonts w:ascii="Times New Roman" w:hAnsi="Times New Roman"/>
          <w:b/>
          <w:bCs/>
          <w:color w:val="FF0000"/>
        </w:rPr>
      </w:pPr>
    </w:p>
    <w:p w:rsidR="00726241" w:rsidRPr="00A20A46" w:rsidP="00726241" w14:paraId="3887D287" w14:textId="65B8E12C">
      <w:pPr>
        <w:spacing w:after="0" w:line="240" w:lineRule="auto"/>
        <w:rPr>
          <w:rFonts w:ascii="Times New Roman" w:hAnsi="Times New Roman"/>
          <w:b/>
          <w:bCs/>
          <w:color w:val="FF0000"/>
        </w:rPr>
      </w:pPr>
      <w:r>
        <w:rPr>
          <w:rFonts w:ascii="Times New Roman" w:hAnsi="Times New Roman"/>
          <w:b/>
          <w:bCs/>
          <w:color w:val="FF0000"/>
          <w:sz w:val="24"/>
          <w:szCs w:val="24"/>
        </w:rPr>
        <w:t>New</w:t>
      </w:r>
      <w:r w:rsidRPr="00A20A46">
        <w:rPr>
          <w:rFonts w:ascii="Times New Roman" w:hAnsi="Times New Roman"/>
          <w:b/>
          <w:bCs/>
          <w:color w:val="FF0000"/>
          <w:sz w:val="24"/>
          <w:szCs w:val="24"/>
        </w:rPr>
        <w:t>!</w:t>
      </w:r>
    </w:p>
    <w:tbl>
      <w:tblPr>
        <w:tblW w:w="9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51"/>
        <w:gridCol w:w="1942"/>
        <w:gridCol w:w="2181"/>
        <w:gridCol w:w="701"/>
        <w:gridCol w:w="2093"/>
      </w:tblGrid>
      <w:tr w14:paraId="25FCB587" w14:textId="77777777" w:rsidTr="00353BEE">
        <w:tblPrEx>
          <w:tblW w:w="9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375" w:type="dxa"/>
            <w:gridSpan w:val="4"/>
            <w:tcBorders>
              <w:top w:val="single" w:sz="4" w:space="0" w:color="auto"/>
            </w:tcBorders>
            <w:shd w:val="clear" w:color="auto" w:fill="4F81BD"/>
          </w:tcPr>
          <w:p w:rsidR="00726241" w:rsidRPr="006376C8" w:rsidP="00353BEE" w14:paraId="4DA446C1" w14:textId="37096B82">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Teacher certification areas</w:t>
            </w:r>
            <w:r w:rsidR="00A15BFE">
              <w:rPr>
                <w:rFonts w:ascii="Times New Roman" w:hAnsi="Times New Roman"/>
                <w:b/>
                <w:bCs/>
                <w:color w:val="FFFFFF"/>
                <w:sz w:val="24"/>
                <w:szCs w:val="24"/>
              </w:rPr>
              <w:t xml:space="preserve"> (FTE)</w:t>
            </w:r>
          </w:p>
        </w:tc>
        <w:tc>
          <w:tcPr>
            <w:tcW w:w="2093" w:type="dxa"/>
            <w:tcBorders>
              <w:top w:val="single" w:sz="4" w:space="0" w:color="auto"/>
            </w:tcBorders>
            <w:shd w:val="clear" w:color="auto" w:fill="4F81BD"/>
          </w:tcPr>
          <w:p w:rsidR="00726241" w:rsidRPr="006376C8" w:rsidP="00353BEE" w14:paraId="323B3F6B" w14:textId="58595C98">
            <w:pPr>
              <w:spacing w:after="0"/>
              <w:jc w:val="right"/>
              <w:rPr>
                <w:rFonts w:ascii="Times New Roman" w:hAnsi="Times New Roman"/>
                <w:b/>
                <w:bCs/>
                <w:color w:val="FFFFFF"/>
                <w:sz w:val="24"/>
                <w:szCs w:val="24"/>
              </w:rPr>
            </w:pPr>
            <w:r>
              <w:rPr>
                <w:rFonts w:ascii="Times New Roman" w:hAnsi="Times New Roman"/>
                <w:b/>
                <w:bCs/>
                <w:color w:val="FFFFFF"/>
                <w:sz w:val="24"/>
                <w:szCs w:val="24"/>
              </w:rPr>
              <w:t xml:space="preserve"> DG: </w:t>
            </w:r>
            <w:r w:rsidR="00946D6B">
              <w:rPr>
                <w:rFonts w:ascii="Times New Roman" w:hAnsi="Times New Roman"/>
                <w:b/>
                <w:bCs/>
                <w:color w:val="FFFFFF"/>
                <w:sz w:val="24"/>
                <w:szCs w:val="24"/>
              </w:rPr>
              <w:t>1039</w:t>
            </w:r>
            <w:r w:rsidRPr="006376C8">
              <w:rPr>
                <w:rFonts w:ascii="Times New Roman" w:hAnsi="Times New Roman"/>
                <w:b/>
                <w:bCs/>
                <w:color w:val="FFFFFF"/>
                <w:sz w:val="24"/>
                <w:szCs w:val="24"/>
              </w:rPr>
              <w:t xml:space="preserve"> </w:t>
            </w:r>
          </w:p>
        </w:tc>
      </w:tr>
      <w:tr w14:paraId="43319C6F" w14:textId="77777777" w:rsidTr="00353BEE">
        <w:tblPrEx>
          <w:tblW w:w="9468" w:type="dxa"/>
          <w:tblLook w:val="00A0"/>
        </w:tblPrEx>
        <w:tc>
          <w:tcPr>
            <w:tcW w:w="2551" w:type="dxa"/>
          </w:tcPr>
          <w:p w:rsidR="00726241" w:rsidRPr="006376C8" w:rsidP="00353BEE" w14:paraId="6ACCC4B9"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917" w:type="dxa"/>
            <w:gridSpan w:val="4"/>
          </w:tcPr>
          <w:p w:rsidR="00726241" w:rsidRPr="006376C8" w:rsidP="00353BEE" w14:paraId="4CA3CE63" w14:textId="14E7B6A0">
            <w:pPr>
              <w:spacing w:after="0"/>
              <w:rPr>
                <w:rFonts w:ascii="Times New Roman" w:hAnsi="Times New Roman"/>
                <w:bCs/>
                <w:sz w:val="24"/>
                <w:szCs w:val="24"/>
              </w:rPr>
            </w:pPr>
            <w:r w:rsidRPr="006376C8">
              <w:rPr>
                <w:rFonts w:ascii="Times New Roman" w:hAnsi="Times New Roman"/>
                <w:sz w:val="24"/>
                <w:szCs w:val="24"/>
              </w:rPr>
              <w:t>The number of full-time equivalent (FTE) teachers</w:t>
            </w:r>
            <w:r>
              <w:rPr>
                <w:rFonts w:ascii="Times New Roman" w:hAnsi="Times New Roman"/>
                <w:sz w:val="24"/>
                <w:szCs w:val="24"/>
              </w:rPr>
              <w:t xml:space="preserve"> who </w:t>
            </w:r>
            <w:r w:rsidR="0072744B">
              <w:rPr>
                <w:rFonts w:ascii="Times New Roman" w:hAnsi="Times New Roman"/>
                <w:sz w:val="24"/>
                <w:szCs w:val="24"/>
              </w:rPr>
              <w:t>are certified/licenses/endorsed</w:t>
            </w:r>
            <w:r>
              <w:rPr>
                <w:rFonts w:ascii="Times New Roman" w:hAnsi="Times New Roman"/>
                <w:sz w:val="24"/>
                <w:szCs w:val="24"/>
              </w:rPr>
              <w:t xml:space="preserve"> </w:t>
            </w:r>
            <w:r w:rsidR="0072744B">
              <w:rPr>
                <w:rFonts w:ascii="Times New Roman" w:hAnsi="Times New Roman"/>
                <w:sz w:val="24"/>
                <w:szCs w:val="24"/>
              </w:rPr>
              <w:t>in the specified areas.</w:t>
            </w:r>
          </w:p>
        </w:tc>
      </w:tr>
      <w:tr w14:paraId="2B7E65DC" w14:textId="77777777" w:rsidTr="00353BEE">
        <w:tblPrEx>
          <w:tblW w:w="9468" w:type="dxa"/>
          <w:tblLook w:val="00A0"/>
        </w:tblPrEx>
        <w:tc>
          <w:tcPr>
            <w:tcW w:w="2551" w:type="dxa"/>
          </w:tcPr>
          <w:p w:rsidR="00726241" w:rsidRPr="006376C8" w:rsidP="00353BEE" w14:paraId="614B1A73"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917" w:type="dxa"/>
            <w:gridSpan w:val="4"/>
          </w:tcPr>
          <w:p w:rsidR="00726241" w:rsidRPr="001F660D" w:rsidP="00353BEE" w14:paraId="19429C99" w14:textId="7FB105D4">
            <w:pPr>
              <w:pStyle w:val="ListParagraph"/>
              <w:numPr>
                <w:ilvl w:val="0"/>
                <w:numId w:val="36"/>
              </w:numPr>
              <w:spacing w:after="0"/>
              <w:rPr>
                <w:rFonts w:ascii="Times New Roman" w:hAnsi="Times New Roman"/>
                <w:bCs/>
                <w:sz w:val="24"/>
                <w:szCs w:val="24"/>
              </w:rPr>
            </w:pPr>
            <w:r w:rsidRPr="00A24B78">
              <w:rPr>
                <w:rFonts w:ascii="Times New Roman" w:hAnsi="Times New Roman"/>
                <w:sz w:val="24"/>
                <w:szCs w:val="24"/>
              </w:rPr>
              <w:t xml:space="preserve">Decimal </w:t>
            </w:r>
            <w:r>
              <w:rPr>
                <w:rFonts w:ascii="Times New Roman" w:hAnsi="Times New Roman"/>
                <w:sz w:val="24"/>
                <w:szCs w:val="24"/>
              </w:rPr>
              <w:t>(</w:t>
            </w:r>
            <w:r w:rsidRPr="00A24B78">
              <w:rPr>
                <w:rFonts w:ascii="Times New Roman" w:hAnsi="Times New Roman"/>
                <w:sz w:val="24"/>
                <w:szCs w:val="24"/>
              </w:rPr>
              <w:t xml:space="preserve">to two </w:t>
            </w:r>
            <w:r>
              <w:rPr>
                <w:rFonts w:ascii="Times New Roman" w:hAnsi="Times New Roman"/>
                <w:sz w:val="24"/>
                <w:szCs w:val="24"/>
              </w:rPr>
              <w:t xml:space="preserve">decimal </w:t>
            </w:r>
            <w:r w:rsidRPr="00A24B78">
              <w:rPr>
                <w:rFonts w:ascii="Times New Roman" w:hAnsi="Times New Roman"/>
                <w:sz w:val="24"/>
                <w:szCs w:val="24"/>
              </w:rPr>
              <w:t>places</w:t>
            </w:r>
            <w:r>
              <w:rPr>
                <w:rFonts w:ascii="Times New Roman" w:hAnsi="Times New Roman"/>
                <w:sz w:val="24"/>
                <w:szCs w:val="24"/>
              </w:rPr>
              <w:t>)</w:t>
            </w:r>
          </w:p>
        </w:tc>
      </w:tr>
      <w:tr w14:paraId="56E12802" w14:textId="77777777" w:rsidTr="00353BEE">
        <w:tblPrEx>
          <w:tblW w:w="9468" w:type="dxa"/>
          <w:tblLook w:val="00A0"/>
        </w:tblPrEx>
        <w:tc>
          <w:tcPr>
            <w:tcW w:w="2551" w:type="dxa"/>
          </w:tcPr>
          <w:p w:rsidR="00726241" w:rsidRPr="006376C8" w:rsidP="00353BEE" w14:paraId="2B167F51" w14:textId="77777777">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917" w:type="dxa"/>
            <w:gridSpan w:val="4"/>
          </w:tcPr>
          <w:p w:rsidR="00726241" w:rsidRPr="001F660D" w:rsidP="00353BEE" w14:paraId="191F0A77" w14:textId="77777777">
            <w:pPr>
              <w:spacing w:after="0"/>
              <w:rPr>
                <w:rFonts w:ascii="Times New Roman" w:hAnsi="Times New Roman"/>
                <w:sz w:val="24"/>
                <w:szCs w:val="24"/>
              </w:rPr>
            </w:pPr>
            <w:r>
              <w:rPr>
                <w:rFonts w:ascii="Times New Roman" w:hAnsi="Times New Roman"/>
                <w:sz w:val="24"/>
                <w:szCs w:val="24"/>
              </w:rPr>
              <w:t>Regular School Year</w:t>
            </w:r>
          </w:p>
        </w:tc>
      </w:tr>
      <w:tr w14:paraId="74D201F0" w14:textId="77777777" w:rsidTr="00353BEE">
        <w:tblPrEx>
          <w:tblW w:w="9468" w:type="dxa"/>
          <w:tblLook w:val="00A0"/>
        </w:tblPrEx>
        <w:tc>
          <w:tcPr>
            <w:tcW w:w="2551" w:type="dxa"/>
          </w:tcPr>
          <w:p w:rsidR="00726241" w:rsidRPr="006376C8" w:rsidP="00353BEE" w14:paraId="16C8B816"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rsidR="00726241" w:rsidRPr="006376C8" w:rsidP="00353BEE" w14:paraId="2D4AD1ED"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181" w:type="dxa"/>
          </w:tcPr>
          <w:p w:rsidR="00726241" w:rsidRPr="006376C8" w:rsidP="00353BEE" w14:paraId="2A6431D6"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p>
        </w:tc>
        <w:tc>
          <w:tcPr>
            <w:tcW w:w="2794" w:type="dxa"/>
            <w:gridSpan w:val="2"/>
          </w:tcPr>
          <w:p w:rsidR="00726241" w:rsidRPr="006376C8" w:rsidP="00353BEE" w14:paraId="60D8B62F" w14:textId="77777777">
            <w:pPr>
              <w:spacing w:after="0"/>
              <w:jc w:val="center"/>
              <w:rPr>
                <w:rFonts w:ascii="Times New Roman" w:hAnsi="Times New Roman"/>
                <w:bCs/>
                <w:sz w:val="24"/>
                <w:szCs w:val="24"/>
              </w:rPr>
            </w:pPr>
            <w:r w:rsidRPr="006376C8">
              <w:rPr>
                <w:rFonts w:ascii="Times New Roman" w:hAnsi="Times New Roman"/>
                <w:bCs/>
                <w:sz w:val="24"/>
                <w:szCs w:val="24"/>
              </w:rPr>
              <w:t xml:space="preserve">State  </w:t>
            </w:r>
            <w:r w:rsidRPr="006376C8">
              <w:rPr>
                <w:rFonts w:ascii="Wingdings 2" w:eastAsia="Wingdings 2" w:hAnsi="Wingdings 2" w:cs="Wingdings 2"/>
                <w:bCs/>
                <w:sz w:val="24"/>
                <w:szCs w:val="24"/>
              </w:rPr>
              <w:t>£</w:t>
            </w:r>
            <w:r w:rsidRPr="006376C8">
              <w:rPr>
                <w:rFonts w:ascii="Times New Roman" w:hAnsi="Times New Roman"/>
                <w:bCs/>
                <w:sz w:val="24"/>
                <w:szCs w:val="24"/>
              </w:rPr>
              <w:t xml:space="preserve">  </w:t>
            </w:r>
          </w:p>
        </w:tc>
      </w:tr>
      <w:tr w14:paraId="648EE767" w14:textId="77777777" w:rsidTr="00353BEE">
        <w:tblPrEx>
          <w:tblW w:w="9468" w:type="dxa"/>
          <w:tblLook w:val="00A0"/>
        </w:tblPrEx>
        <w:tc>
          <w:tcPr>
            <w:tcW w:w="2551" w:type="dxa"/>
          </w:tcPr>
          <w:p w:rsidR="00726241" w:rsidRPr="006376C8" w:rsidP="00353BEE" w14:paraId="37A13E5D" w14:textId="77777777">
            <w:pPr>
              <w:spacing w:after="0"/>
              <w:rPr>
                <w:rFonts w:ascii="Times New Roman" w:hAnsi="Times New Roman"/>
                <w:b/>
                <w:bCs/>
                <w:sz w:val="24"/>
                <w:szCs w:val="24"/>
              </w:rPr>
            </w:pPr>
            <w:r>
              <w:rPr>
                <w:rFonts w:ascii="Times New Roman" w:hAnsi="Times New Roman"/>
                <w:b/>
                <w:bCs/>
                <w:sz w:val="24"/>
                <w:szCs w:val="24"/>
              </w:rPr>
              <w:t>Education Unit Total</w:t>
            </w:r>
          </w:p>
        </w:tc>
        <w:tc>
          <w:tcPr>
            <w:tcW w:w="6917" w:type="dxa"/>
            <w:gridSpan w:val="4"/>
          </w:tcPr>
          <w:p w:rsidR="00726241" w:rsidRPr="00A20A46" w:rsidP="00353BEE" w14:paraId="3FE23819" w14:textId="77777777">
            <w:pPr>
              <w:spacing w:after="0"/>
              <w:rPr>
                <w:bCs/>
                <w:sz w:val="24"/>
                <w:szCs w:val="24"/>
              </w:rPr>
            </w:pPr>
            <w:r w:rsidRPr="006376C8">
              <w:rPr>
                <w:rFonts w:ascii="Wingdings 2" w:eastAsia="Wingdings 2" w:hAnsi="Wingdings 2" w:cs="Wingdings 2"/>
                <w:bCs/>
                <w:sz w:val="24"/>
                <w:szCs w:val="24"/>
              </w:rPr>
              <w:t>£</w:t>
            </w:r>
          </w:p>
        </w:tc>
      </w:tr>
      <w:tr w14:paraId="49C2E14B" w14:textId="77777777" w:rsidTr="00353BEE">
        <w:tblPrEx>
          <w:tblW w:w="9468" w:type="dxa"/>
          <w:tblLook w:val="00A0"/>
        </w:tblPrEx>
        <w:tc>
          <w:tcPr>
            <w:tcW w:w="2551" w:type="dxa"/>
          </w:tcPr>
          <w:p w:rsidR="00726241" w:rsidRPr="006376C8" w:rsidP="00353BEE" w14:paraId="59504FD4"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6917" w:type="dxa"/>
            <w:gridSpan w:val="4"/>
          </w:tcPr>
          <w:p w:rsidR="0072744B" w:rsidP="0072744B" w14:paraId="2D7176F6" w14:textId="3A1BC9F7">
            <w:pPr>
              <w:spacing w:after="0"/>
              <w:rPr>
                <w:rFonts w:ascii="Times New Roman" w:hAnsi="Times New Roman"/>
                <w:sz w:val="24"/>
                <w:szCs w:val="24"/>
              </w:rPr>
            </w:pPr>
            <w:r w:rsidRPr="00FA3E6A">
              <w:rPr>
                <w:rFonts w:ascii="Times New Roman" w:hAnsi="Times New Roman"/>
                <w:sz w:val="24"/>
                <w:szCs w:val="24"/>
              </w:rPr>
              <w:t xml:space="preserve">Include teachers for preschool, grades K-12, and comparable ungraded levels, regardless of how teachers were funded (i.e., federal, state, and/or local funds).  </w:t>
            </w:r>
          </w:p>
          <w:p w:rsidR="0072744B" w:rsidP="0072744B" w14:paraId="74ED955A" w14:textId="77777777">
            <w:pPr>
              <w:spacing w:after="0"/>
              <w:rPr>
                <w:rFonts w:ascii="Times New Roman" w:hAnsi="Times New Roman"/>
                <w:bCs/>
                <w:iCs/>
                <w:sz w:val="24"/>
                <w:szCs w:val="24"/>
              </w:rPr>
            </w:pPr>
          </w:p>
          <w:p w:rsidR="0072744B" w:rsidP="0072744B" w14:paraId="5987A3AA" w14:textId="77777777">
            <w:pPr>
              <w:spacing w:after="0"/>
              <w:rPr>
                <w:rFonts w:ascii="Times New Roman" w:hAnsi="Times New Roman"/>
                <w:iCs/>
                <w:sz w:val="24"/>
                <w:szCs w:val="24"/>
              </w:rPr>
            </w:pPr>
            <w:r w:rsidRPr="006376C8">
              <w:rPr>
                <w:rFonts w:ascii="Times New Roman" w:hAnsi="Times New Roman"/>
                <w:bCs/>
                <w:iCs/>
                <w:sz w:val="24"/>
                <w:szCs w:val="24"/>
              </w:rPr>
              <w:t>A teacher has met all applicable state teacher certification requirements for a standard certificate</w:t>
            </w:r>
            <w:r>
              <w:rPr>
                <w:rFonts w:ascii="Times New Roman" w:hAnsi="Times New Roman"/>
                <w:iCs/>
                <w:sz w:val="24"/>
                <w:szCs w:val="24"/>
              </w:rPr>
              <w:t xml:space="preserve"> if the teacher </w:t>
            </w:r>
            <w:r w:rsidRPr="006376C8">
              <w:rPr>
                <w:rFonts w:ascii="Times New Roman" w:hAnsi="Times New Roman"/>
                <w:iCs/>
                <w:sz w:val="24"/>
                <w:szCs w:val="24"/>
              </w:rPr>
              <w:t xml:space="preserve">has a regular/standard certificate/license/endorsement issued by the state.  A beginning teacher who has met the standard teacher education requirements is considered to </w:t>
            </w:r>
            <w:r>
              <w:rPr>
                <w:rFonts w:ascii="Times New Roman" w:hAnsi="Times New Roman"/>
                <w:iCs/>
                <w:sz w:val="24"/>
                <w:szCs w:val="24"/>
              </w:rPr>
              <w:t xml:space="preserve">have met </w:t>
            </w:r>
            <w:r w:rsidRPr="006376C8">
              <w:rPr>
                <w:rFonts w:ascii="Times New Roman" w:hAnsi="Times New Roman"/>
                <w:iCs/>
                <w:sz w:val="24"/>
                <w:szCs w:val="24"/>
              </w:rPr>
              <w:t xml:space="preserve">state requirements even if he or she has not completed a state-required probationary period.  </w:t>
            </w:r>
            <w:r w:rsidRPr="0070538F">
              <w:rPr>
                <w:rFonts w:ascii="Times New Roman" w:hAnsi="Times New Roman"/>
                <w:iCs/>
                <w:sz w:val="24"/>
                <w:szCs w:val="24"/>
              </w:rPr>
              <w:t>A teacher working towards certification by way of alternative routes, or</w:t>
            </w:r>
            <w:r>
              <w:rPr>
                <w:rFonts w:ascii="Times New Roman" w:hAnsi="Times New Roman"/>
                <w:iCs/>
                <w:sz w:val="24"/>
                <w:szCs w:val="24"/>
              </w:rPr>
              <w:t xml:space="preserve"> a </w:t>
            </w:r>
            <w:r w:rsidRPr="006376C8">
              <w:rPr>
                <w:rFonts w:ascii="Times New Roman" w:hAnsi="Times New Roman"/>
                <w:iCs/>
                <w:sz w:val="24"/>
                <w:szCs w:val="24"/>
              </w:rPr>
              <w:t xml:space="preserve">teacher with an emergency, temporary, or provisional credential is not considered to </w:t>
            </w:r>
            <w:r>
              <w:rPr>
                <w:rFonts w:ascii="Times New Roman" w:hAnsi="Times New Roman"/>
                <w:iCs/>
                <w:sz w:val="24"/>
                <w:szCs w:val="24"/>
              </w:rPr>
              <w:t xml:space="preserve">have met </w:t>
            </w:r>
            <w:r w:rsidRPr="006376C8">
              <w:rPr>
                <w:rFonts w:ascii="Times New Roman" w:hAnsi="Times New Roman"/>
                <w:iCs/>
                <w:sz w:val="24"/>
                <w:szCs w:val="24"/>
              </w:rPr>
              <w:t>state requirements.  State requirements are determined by the state.</w:t>
            </w:r>
          </w:p>
          <w:p w:rsidR="0072744B" w:rsidP="0072744B" w14:paraId="439EA845" w14:textId="77777777">
            <w:pPr>
              <w:spacing w:after="0"/>
              <w:rPr>
                <w:rFonts w:ascii="Times New Roman" w:hAnsi="Times New Roman"/>
                <w:iCs/>
                <w:sz w:val="24"/>
                <w:szCs w:val="24"/>
              </w:rPr>
            </w:pPr>
          </w:p>
          <w:p w:rsidR="0072744B" w:rsidP="0072744B" w14:paraId="38AA2E0B" w14:textId="77777777">
            <w:pPr>
              <w:spacing w:after="0"/>
              <w:rPr>
                <w:rFonts w:ascii="Times New Roman" w:hAnsi="Times New Roman"/>
                <w:sz w:val="24"/>
                <w:szCs w:val="24"/>
              </w:rPr>
            </w:pPr>
            <w:r w:rsidRPr="001B4416">
              <w:rPr>
                <w:rFonts w:ascii="Times New Roman" w:hAnsi="Times New Roman"/>
                <w:sz w:val="24"/>
                <w:szCs w:val="24"/>
              </w:rPr>
              <w:t>Full-time equivalent (FTE)</w:t>
            </w:r>
            <w:r>
              <w:rPr>
                <w:rFonts w:ascii="Times New Roman" w:hAnsi="Times New Roman"/>
                <w:sz w:val="24"/>
                <w:szCs w:val="24"/>
              </w:rPr>
              <w:t xml:space="preserve"> – FTE</w:t>
            </w:r>
            <w:r w:rsidRPr="001B4416">
              <w:rPr>
                <w:rFonts w:ascii="Times New Roman" w:hAnsi="Times New Roman"/>
                <w:sz w:val="24"/>
                <w:szCs w:val="24"/>
              </w:rPr>
              <w:t xml:space="preserve"> is a unit that indicates the workload of an employed person in a way that makes workloads comparable across various contexts.  FTE is used to measure a worker’s service in a place (e.g., school).  FTE is the number of total hours the person is expected to work divided by the maximum number of compensable hours in a full-time schedule.  An FTE of 1.00 means that the person is equivalent to a full-time worker, while an FTE of 0.50 signals that the worker is only half-time.</w:t>
            </w:r>
          </w:p>
          <w:p w:rsidR="0072744B" w:rsidP="0072744B" w14:paraId="7DB3E7AA" w14:textId="77777777">
            <w:pPr>
              <w:spacing w:after="0"/>
              <w:rPr>
                <w:rFonts w:ascii="Times New Roman" w:hAnsi="Times New Roman"/>
                <w:sz w:val="24"/>
                <w:szCs w:val="24"/>
              </w:rPr>
            </w:pPr>
          </w:p>
          <w:p w:rsidR="0072744B" w:rsidRPr="00A360A2" w:rsidP="0072744B" w14:paraId="3CCD8196" w14:textId="77777777">
            <w:pPr>
              <w:spacing w:after="0"/>
              <w:rPr>
                <w:rFonts w:ascii="Times New Roman" w:hAnsi="Times New Roman"/>
                <w:iCs/>
                <w:sz w:val="24"/>
                <w:szCs w:val="24"/>
              </w:rPr>
            </w:pPr>
            <w:r w:rsidRPr="006105BB">
              <w:rPr>
                <w:rFonts w:ascii="Times New Roman" w:hAnsi="Times New Roman"/>
                <w:iCs/>
                <w:sz w:val="24"/>
                <w:szCs w:val="24"/>
              </w:rPr>
              <w:t>For the purposes of reporting teac</w:t>
            </w:r>
            <w:r>
              <w:rPr>
                <w:rFonts w:ascii="Times New Roman" w:hAnsi="Times New Roman"/>
                <w:iCs/>
                <w:sz w:val="24"/>
                <w:szCs w:val="24"/>
              </w:rPr>
              <w:t>her certification</w:t>
            </w:r>
            <w:r w:rsidRPr="006105BB">
              <w:rPr>
                <w:rFonts w:ascii="Times New Roman" w:hAnsi="Times New Roman"/>
                <w:iCs/>
                <w:sz w:val="24"/>
                <w:szCs w:val="24"/>
              </w:rPr>
              <w:t xml:space="preserve">, </w:t>
            </w:r>
            <w:r>
              <w:rPr>
                <w:rFonts w:ascii="Times New Roman" w:hAnsi="Times New Roman"/>
                <w:iCs/>
                <w:sz w:val="24"/>
                <w:szCs w:val="24"/>
              </w:rPr>
              <w:t xml:space="preserve">refer to </w:t>
            </w:r>
            <w:r w:rsidRPr="006105BB">
              <w:rPr>
                <w:rFonts w:ascii="Times New Roman" w:hAnsi="Times New Roman"/>
                <w:iCs/>
                <w:sz w:val="24"/>
                <w:szCs w:val="24"/>
              </w:rPr>
              <w:t xml:space="preserve">the following </w:t>
            </w:r>
            <w:r>
              <w:rPr>
                <w:rFonts w:ascii="Times New Roman" w:hAnsi="Times New Roman"/>
                <w:iCs/>
                <w:sz w:val="24"/>
                <w:szCs w:val="24"/>
              </w:rPr>
              <w:t>teachers</w:t>
            </w:r>
            <w:r>
              <w:rPr>
                <w:rFonts w:ascii="Times New Roman" w:hAnsi="Times New Roman"/>
                <w:iCs/>
                <w:sz w:val="24"/>
                <w:szCs w:val="24"/>
              </w:rPr>
              <w:t xml:space="preserve"> definition and </w:t>
            </w:r>
            <w:r w:rsidRPr="006105BB">
              <w:rPr>
                <w:rFonts w:ascii="Times New Roman" w:hAnsi="Times New Roman"/>
                <w:iCs/>
                <w:sz w:val="24"/>
                <w:szCs w:val="24"/>
              </w:rPr>
              <w:t xml:space="preserve">guide </w:t>
            </w:r>
            <w:r w:rsidRPr="00AA56F0">
              <w:rPr>
                <w:rFonts w:ascii="Times New Roman" w:hAnsi="Times New Roman"/>
                <w:sz w:val="24"/>
                <w:szCs w:val="24"/>
              </w:rPr>
              <w:t xml:space="preserve">to determine which teachers should be included and excluded: </w:t>
            </w:r>
          </w:p>
          <w:p w:rsidR="0072744B" w:rsidP="0072744B" w14:paraId="32F138D3" w14:textId="77777777">
            <w:pPr>
              <w:spacing w:after="0"/>
              <w:rPr>
                <w:rFonts w:ascii="Times New Roman" w:hAnsi="Times New Roman"/>
                <w:iCs/>
                <w:sz w:val="24"/>
                <w:szCs w:val="24"/>
              </w:rPr>
            </w:pPr>
          </w:p>
          <w:p w:rsidR="0072744B" w:rsidP="0072744B" w14:paraId="6B1DCE9E" w14:textId="77777777">
            <w:pPr>
              <w:spacing w:after="0"/>
              <w:rPr>
                <w:rFonts w:ascii="Times New Roman" w:hAnsi="Times New Roman"/>
                <w:iCs/>
                <w:sz w:val="24"/>
                <w:szCs w:val="24"/>
              </w:rPr>
            </w:pPr>
            <w:r w:rsidRPr="006105BB">
              <w:rPr>
                <w:rFonts w:ascii="Times New Roman" w:hAnsi="Times New Roman"/>
                <w:iCs/>
                <w:sz w:val="24"/>
                <w:szCs w:val="24"/>
              </w:rPr>
              <w:t xml:space="preserve">Teachers provide instruction, learning experiences, and care to students during a particular </w:t>
            </w:r>
            <w:r w:rsidRPr="006105BB">
              <w:rPr>
                <w:rFonts w:ascii="Times New Roman" w:hAnsi="Times New Roman"/>
                <w:iCs/>
                <w:sz w:val="24"/>
                <w:szCs w:val="24"/>
              </w:rPr>
              <w:t>time per</w:t>
            </w:r>
            <w:r>
              <w:rPr>
                <w:rFonts w:ascii="Times New Roman" w:hAnsi="Times New Roman"/>
                <w:iCs/>
                <w:sz w:val="24"/>
                <w:szCs w:val="24"/>
              </w:rPr>
              <w:t>iod</w:t>
            </w:r>
            <w:r>
              <w:rPr>
                <w:rFonts w:ascii="Times New Roman" w:hAnsi="Times New Roman"/>
                <w:iCs/>
                <w:sz w:val="24"/>
                <w:szCs w:val="24"/>
              </w:rPr>
              <w:t xml:space="preserve"> or in a given discipline.  </w:t>
            </w:r>
          </w:p>
          <w:p w:rsidR="0072744B" w:rsidP="0072744B" w14:paraId="718C66AD" w14:textId="77777777">
            <w:pPr>
              <w:spacing w:after="0"/>
              <w:rPr>
                <w:rFonts w:ascii="Times New Roman" w:hAnsi="Times New Roman"/>
                <w:sz w:val="24"/>
                <w:szCs w:val="24"/>
              </w:rPr>
            </w:pPr>
          </w:p>
          <w:p w:rsidR="0072744B" w:rsidP="0072744B" w14:paraId="324BEE9D" w14:textId="77777777">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 xml:space="preserve">to </w:t>
            </w:r>
            <w:r w:rsidRPr="00AA56F0">
              <w:rPr>
                <w:rFonts w:ascii="Times New Roman" w:hAnsi="Times New Roman"/>
                <w:sz w:val="24"/>
                <w:szCs w:val="24"/>
              </w:rPr>
              <w:t>include:</w:t>
            </w:r>
          </w:p>
          <w:p w:rsidR="0072744B" w:rsidRPr="00E20F3D" w:rsidP="0072744B" w14:paraId="260DC8F0" w14:textId="77777777">
            <w:pPr>
              <w:pStyle w:val="ListParagraph"/>
              <w:numPr>
                <w:ilvl w:val="0"/>
                <w:numId w:val="2"/>
              </w:numPr>
              <w:spacing w:after="0"/>
              <w:rPr>
                <w:rFonts w:ascii="Times New Roman" w:hAnsi="Times New Roman"/>
                <w:sz w:val="24"/>
                <w:szCs w:val="24"/>
              </w:rPr>
            </w:pPr>
            <w:r w:rsidRPr="00E20F3D">
              <w:rPr>
                <w:rFonts w:ascii="Times New Roman" w:hAnsi="Times New Roman"/>
                <w:sz w:val="24"/>
                <w:szCs w:val="24"/>
              </w:rPr>
              <w:t>Regular Classroom Teachers</w:t>
            </w:r>
          </w:p>
          <w:p w:rsidR="0072744B" w:rsidP="0072744B" w14:paraId="79E27919"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Teach Chemistry, English, mathematics, physical education, history, etc.</w:t>
            </w:r>
          </w:p>
          <w:p w:rsidR="0072744B" w:rsidRPr="009C6C95" w:rsidP="0072744B" w14:paraId="004CB317" w14:textId="77777777">
            <w:pPr>
              <w:pStyle w:val="ListParagraph"/>
              <w:numPr>
                <w:ilvl w:val="0"/>
                <w:numId w:val="2"/>
              </w:numPr>
              <w:spacing w:after="0"/>
              <w:rPr>
                <w:rFonts w:ascii="Times New Roman" w:hAnsi="Times New Roman"/>
                <w:iCs/>
                <w:sz w:val="24"/>
                <w:szCs w:val="24"/>
              </w:rPr>
            </w:pPr>
            <w:r w:rsidRPr="009C6C95">
              <w:rPr>
                <w:rFonts w:ascii="Times New Roman" w:hAnsi="Times New Roman"/>
                <w:iCs/>
                <w:sz w:val="24"/>
                <w:szCs w:val="24"/>
              </w:rPr>
              <w:t>Special Education Teachers</w:t>
            </w:r>
          </w:p>
          <w:p w:rsidR="0072744B" w:rsidRPr="009C6C95" w:rsidP="0072744B" w14:paraId="197F2857" w14:textId="77777777">
            <w:pPr>
              <w:pStyle w:val="ListParagraph"/>
              <w:numPr>
                <w:ilvl w:val="0"/>
                <w:numId w:val="32"/>
              </w:numPr>
              <w:spacing w:after="0"/>
              <w:rPr>
                <w:rFonts w:ascii="Times New Roman" w:hAnsi="Times New Roman"/>
                <w:iCs/>
                <w:sz w:val="24"/>
                <w:szCs w:val="24"/>
              </w:rPr>
            </w:pPr>
            <w:r w:rsidRPr="009C6C95">
              <w:rPr>
                <w:rFonts w:ascii="Times New Roman" w:hAnsi="Times New Roman"/>
                <w:iCs/>
                <w:sz w:val="24"/>
                <w:szCs w:val="24"/>
              </w:rPr>
              <w:t>Teach special education classes to students with disabilities.</w:t>
            </w:r>
          </w:p>
          <w:p w:rsidR="0072744B" w:rsidRPr="00E20F3D" w:rsidP="0072744B" w14:paraId="3E3B40D0" w14:textId="77777777">
            <w:pPr>
              <w:pStyle w:val="ListParagraph"/>
              <w:numPr>
                <w:ilvl w:val="0"/>
                <w:numId w:val="2"/>
              </w:numPr>
              <w:spacing w:after="0"/>
              <w:rPr>
                <w:rFonts w:ascii="Times New Roman" w:hAnsi="Times New Roman"/>
                <w:sz w:val="24"/>
                <w:szCs w:val="24"/>
              </w:rPr>
            </w:pPr>
            <w:r w:rsidRPr="00E20F3D">
              <w:rPr>
                <w:rFonts w:ascii="Times New Roman" w:hAnsi="Times New Roman"/>
                <w:sz w:val="24"/>
                <w:szCs w:val="24"/>
              </w:rPr>
              <w:t>General Elementary Teachers</w:t>
            </w:r>
          </w:p>
          <w:p w:rsidR="0072744B" w:rsidP="0072744B" w14:paraId="02323E0B"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Teach self-cont</w:t>
            </w:r>
            <w:r>
              <w:rPr>
                <w:rFonts w:ascii="Times New Roman" w:hAnsi="Times New Roman"/>
                <w:sz w:val="24"/>
                <w:szCs w:val="24"/>
              </w:rPr>
              <w:t>ained classes in any of grades Preschool</w:t>
            </w:r>
            <w:r w:rsidRPr="00E20F3D">
              <w:rPr>
                <w:rFonts w:ascii="Times New Roman" w:hAnsi="Times New Roman"/>
                <w:sz w:val="24"/>
                <w:szCs w:val="24"/>
              </w:rPr>
              <w:t>–8 (i.e., teach the same class of students all or most of the day).</w:t>
            </w:r>
          </w:p>
          <w:p w:rsidR="0072744B" w:rsidP="0072744B" w14:paraId="5C82E6D0"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Team-teach (i.e., two or mor</w:t>
            </w:r>
            <w:r>
              <w:rPr>
                <w:rFonts w:ascii="Times New Roman" w:hAnsi="Times New Roman"/>
                <w:sz w:val="24"/>
                <w:szCs w:val="24"/>
              </w:rPr>
              <w:t xml:space="preserve">e teachers collaborate to teach </w:t>
            </w:r>
            <w:r w:rsidRPr="00E20F3D">
              <w:rPr>
                <w:rFonts w:ascii="Times New Roman" w:hAnsi="Times New Roman"/>
                <w:sz w:val="24"/>
                <w:szCs w:val="24"/>
              </w:rPr>
              <w:t>multiple subjects to the same class of students).</w:t>
            </w:r>
          </w:p>
          <w:p w:rsidR="0072744B" w:rsidP="0072744B" w14:paraId="24DDA9F6"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 xml:space="preserve">Include </w:t>
            </w:r>
            <w:r>
              <w:rPr>
                <w:rFonts w:ascii="Times New Roman" w:hAnsi="Times New Roman"/>
                <w:sz w:val="24"/>
                <w:szCs w:val="24"/>
              </w:rPr>
              <w:t xml:space="preserve">preschool teachers and </w:t>
            </w:r>
            <w:r w:rsidRPr="00E20F3D">
              <w:rPr>
                <w:rFonts w:ascii="Times New Roman" w:hAnsi="Times New Roman"/>
                <w:sz w:val="24"/>
                <w:szCs w:val="24"/>
              </w:rPr>
              <w:t>kindergarten teachers.</w:t>
            </w:r>
          </w:p>
          <w:p w:rsidR="0072744B" w:rsidRPr="00E20F3D" w:rsidP="0072744B" w14:paraId="66CDF82A" w14:textId="77777777">
            <w:pPr>
              <w:pStyle w:val="ListParagraph"/>
              <w:numPr>
                <w:ilvl w:val="0"/>
                <w:numId w:val="2"/>
              </w:numPr>
              <w:spacing w:after="0"/>
              <w:rPr>
                <w:rFonts w:ascii="Times New Roman" w:hAnsi="Times New Roman"/>
                <w:sz w:val="24"/>
                <w:szCs w:val="24"/>
              </w:rPr>
            </w:pPr>
            <w:r w:rsidRPr="00E20F3D">
              <w:rPr>
                <w:rFonts w:ascii="Times New Roman" w:hAnsi="Times New Roman"/>
                <w:sz w:val="24"/>
                <w:szCs w:val="24"/>
              </w:rPr>
              <w:t>Vocational/Technical Education Teachers</w:t>
            </w:r>
          </w:p>
          <w:p w:rsidR="0072744B" w:rsidRPr="00E20F3D" w:rsidP="0072744B" w14:paraId="06B64D23"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Teach typing, business, agriculture, life skills, home economics as well as any other vocational or technical classes.</w:t>
            </w:r>
          </w:p>
          <w:p w:rsidR="0072744B" w:rsidRPr="00E20F3D" w:rsidP="0072744B" w14:paraId="1AB9DE15" w14:textId="77777777">
            <w:pPr>
              <w:pStyle w:val="ListParagraph"/>
              <w:numPr>
                <w:ilvl w:val="0"/>
                <w:numId w:val="2"/>
              </w:numPr>
              <w:spacing w:after="0"/>
              <w:rPr>
                <w:rFonts w:ascii="Times New Roman" w:hAnsi="Times New Roman"/>
                <w:sz w:val="24"/>
                <w:szCs w:val="24"/>
              </w:rPr>
            </w:pPr>
            <w:r w:rsidRPr="00E20F3D">
              <w:rPr>
                <w:rFonts w:ascii="Times New Roman" w:hAnsi="Times New Roman"/>
                <w:sz w:val="24"/>
                <w:szCs w:val="24"/>
              </w:rPr>
              <w:t>Teaching principals, teaching school counselors, teaching librarians, teaching school nurses, or other teaching administrators</w:t>
            </w:r>
          </w:p>
          <w:p w:rsidR="0072744B" w:rsidRPr="00E20F3D" w:rsidP="0072744B" w14:paraId="67897F1A"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 xml:space="preserve">Include any staff members who teach at least one regularly scheduled class per week (e.g., </w:t>
            </w:r>
            <w:r>
              <w:rPr>
                <w:rFonts w:ascii="Times New Roman" w:hAnsi="Times New Roman"/>
                <w:sz w:val="24"/>
                <w:szCs w:val="24"/>
              </w:rPr>
              <w:t>a librarian teaches a regularly</w:t>
            </w:r>
            <w:r w:rsidRPr="00E20F3D">
              <w:rPr>
                <w:rFonts w:ascii="Times New Roman" w:hAnsi="Times New Roman"/>
                <w:sz w:val="24"/>
                <w:szCs w:val="24"/>
              </w:rPr>
              <w:t xml:space="preserve"> scheduled class in mathematics once a week).</w:t>
            </w:r>
          </w:p>
          <w:p w:rsidR="0072744B" w:rsidP="0072744B" w14:paraId="20DE007C" w14:textId="77777777">
            <w:pPr>
              <w:pStyle w:val="ListParagraph"/>
              <w:numPr>
                <w:ilvl w:val="0"/>
                <w:numId w:val="2"/>
              </w:numPr>
              <w:spacing w:after="0"/>
              <w:rPr>
                <w:rFonts w:ascii="Times New Roman" w:hAnsi="Times New Roman"/>
                <w:sz w:val="24"/>
                <w:szCs w:val="24"/>
              </w:rPr>
            </w:pPr>
            <w:r>
              <w:rPr>
                <w:rFonts w:ascii="Times New Roman" w:hAnsi="Times New Roman"/>
                <w:sz w:val="24"/>
                <w:szCs w:val="24"/>
              </w:rPr>
              <w:t>Teachers of Ungraded Students</w:t>
            </w:r>
          </w:p>
          <w:p w:rsidR="0072744B" w:rsidRPr="00E20F3D" w:rsidP="0072744B" w14:paraId="7FC54812" w14:textId="77777777">
            <w:pPr>
              <w:pStyle w:val="ListParagraph"/>
              <w:numPr>
                <w:ilvl w:val="0"/>
                <w:numId w:val="2"/>
              </w:numPr>
              <w:spacing w:after="0"/>
              <w:rPr>
                <w:rFonts w:ascii="Times New Roman" w:hAnsi="Times New Roman"/>
                <w:sz w:val="24"/>
                <w:szCs w:val="24"/>
              </w:rPr>
            </w:pPr>
            <w:r w:rsidRPr="00E20F3D">
              <w:rPr>
                <w:rFonts w:ascii="Times New Roman" w:hAnsi="Times New Roman"/>
                <w:sz w:val="24"/>
                <w:szCs w:val="24"/>
              </w:rPr>
              <w:t>Itinerant, Co-op, Traveling, and Satellite Teachers</w:t>
            </w:r>
          </w:p>
          <w:p w:rsidR="0072744B" w:rsidRPr="00E20F3D" w:rsidP="0072744B" w14:paraId="4E6ACF20"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Teach at more than one school and may or may not be supervised by someone at your school.</w:t>
            </w:r>
          </w:p>
          <w:p w:rsidR="0072744B" w:rsidRPr="00E20F3D" w:rsidP="0072744B" w14:paraId="7298F0BD" w14:textId="77777777">
            <w:pPr>
              <w:pStyle w:val="ListParagraph"/>
              <w:numPr>
                <w:ilvl w:val="0"/>
                <w:numId w:val="2"/>
              </w:numPr>
              <w:spacing w:after="0"/>
              <w:rPr>
                <w:rFonts w:ascii="Times New Roman" w:hAnsi="Times New Roman"/>
                <w:sz w:val="24"/>
                <w:szCs w:val="24"/>
              </w:rPr>
            </w:pPr>
            <w:r w:rsidRPr="00E20F3D">
              <w:rPr>
                <w:rFonts w:ascii="Times New Roman" w:hAnsi="Times New Roman"/>
                <w:sz w:val="24"/>
                <w:szCs w:val="24"/>
              </w:rPr>
              <w:t>Current Long-Term Substitute Teachers</w:t>
            </w:r>
          </w:p>
          <w:p w:rsidR="0072744B" w:rsidRPr="00E20F3D" w:rsidP="0072744B" w14:paraId="70587500"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 xml:space="preserve">Currently filling the role of regular teachers for four or more continuous weeks. </w:t>
            </w:r>
          </w:p>
          <w:p w:rsidR="0072744B" w:rsidRPr="00E20F3D" w:rsidP="0072744B" w14:paraId="0C8D6209" w14:textId="77777777">
            <w:pPr>
              <w:pStyle w:val="ListParagraph"/>
              <w:numPr>
                <w:ilvl w:val="0"/>
                <w:numId w:val="2"/>
              </w:numPr>
              <w:spacing w:after="0"/>
              <w:rPr>
                <w:rFonts w:ascii="Times New Roman" w:hAnsi="Times New Roman"/>
                <w:sz w:val="24"/>
                <w:szCs w:val="24"/>
              </w:rPr>
            </w:pPr>
            <w:r w:rsidRPr="00E20F3D">
              <w:rPr>
                <w:rFonts w:ascii="Times New Roman" w:hAnsi="Times New Roman"/>
                <w:sz w:val="24"/>
                <w:szCs w:val="24"/>
              </w:rPr>
              <w:t>Other teachers who t</w:t>
            </w:r>
            <w:r>
              <w:rPr>
                <w:rFonts w:ascii="Times New Roman" w:hAnsi="Times New Roman"/>
                <w:sz w:val="24"/>
                <w:szCs w:val="24"/>
              </w:rPr>
              <w:t>each students in any of grades Preschool</w:t>
            </w:r>
            <w:r w:rsidRPr="00E20F3D">
              <w:rPr>
                <w:rFonts w:ascii="Times New Roman" w:hAnsi="Times New Roman"/>
                <w:sz w:val="24"/>
                <w:szCs w:val="24"/>
              </w:rPr>
              <w:t xml:space="preserve">–12 </w:t>
            </w:r>
          </w:p>
          <w:p w:rsidR="0072744B" w:rsidP="0072744B" w14:paraId="09C4F05D" w14:textId="77777777">
            <w:pPr>
              <w:spacing w:after="0"/>
              <w:rPr>
                <w:rFonts w:ascii="Times New Roman" w:hAnsi="Times New Roman"/>
                <w:sz w:val="24"/>
                <w:szCs w:val="24"/>
              </w:rPr>
            </w:pPr>
          </w:p>
          <w:p w:rsidR="0072744B" w:rsidRPr="00AA56F0" w:rsidP="0072744B" w14:paraId="2B6F65F8" w14:textId="77777777">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to exclude</w:t>
            </w:r>
            <w:r w:rsidRPr="00AA56F0">
              <w:rPr>
                <w:rFonts w:ascii="Times New Roman" w:hAnsi="Times New Roman"/>
                <w:sz w:val="24"/>
                <w:szCs w:val="24"/>
              </w:rPr>
              <w:t>:</w:t>
            </w:r>
          </w:p>
          <w:p w:rsidR="0072744B" w:rsidRPr="00C31090" w:rsidP="0072744B" w14:paraId="6BA7AD96" w14:textId="77777777">
            <w:pPr>
              <w:pStyle w:val="ListParagraph"/>
              <w:numPr>
                <w:ilvl w:val="0"/>
                <w:numId w:val="2"/>
              </w:numPr>
              <w:spacing w:after="0"/>
              <w:rPr>
                <w:rFonts w:ascii="Times New Roman" w:hAnsi="Times New Roman"/>
                <w:sz w:val="24"/>
                <w:szCs w:val="24"/>
              </w:rPr>
            </w:pPr>
            <w:r w:rsidRPr="00C31090">
              <w:rPr>
                <w:rFonts w:ascii="Times New Roman" w:hAnsi="Times New Roman"/>
                <w:sz w:val="24"/>
                <w:szCs w:val="24"/>
              </w:rPr>
              <w:t>Adult Education and Postsecondary Teachers</w:t>
            </w:r>
          </w:p>
          <w:p w:rsidR="0072744B" w:rsidRPr="00C31090" w:rsidP="0072744B" w14:paraId="1ABB532C" w14:textId="77777777">
            <w:pPr>
              <w:pStyle w:val="ListParagraph"/>
              <w:numPr>
                <w:ilvl w:val="0"/>
                <w:numId w:val="32"/>
              </w:numPr>
              <w:spacing w:after="0"/>
              <w:rPr>
                <w:rFonts w:ascii="Times New Roman" w:hAnsi="Times New Roman"/>
                <w:sz w:val="24"/>
                <w:szCs w:val="24"/>
              </w:rPr>
            </w:pPr>
            <w:r w:rsidRPr="00C31090">
              <w:rPr>
                <w:rFonts w:ascii="Times New Roman" w:hAnsi="Times New Roman"/>
                <w:sz w:val="24"/>
                <w:szCs w:val="24"/>
              </w:rPr>
              <w:t>Teach only adult education or students beyond grade 12.</w:t>
            </w:r>
          </w:p>
          <w:p w:rsidR="0072744B" w:rsidRPr="00C31090" w:rsidP="0072744B" w14:paraId="1F72863E" w14:textId="77777777">
            <w:pPr>
              <w:pStyle w:val="ListParagraph"/>
              <w:numPr>
                <w:ilvl w:val="0"/>
                <w:numId w:val="2"/>
              </w:numPr>
              <w:spacing w:after="0"/>
              <w:rPr>
                <w:rFonts w:ascii="Times New Roman" w:hAnsi="Times New Roman"/>
                <w:sz w:val="24"/>
                <w:szCs w:val="24"/>
              </w:rPr>
            </w:pPr>
            <w:r w:rsidRPr="00C31090">
              <w:rPr>
                <w:rFonts w:ascii="Times New Roman" w:hAnsi="Times New Roman"/>
                <w:sz w:val="24"/>
                <w:szCs w:val="24"/>
              </w:rPr>
              <w:t>Short-term Substitute Teachers</w:t>
            </w:r>
          </w:p>
          <w:p w:rsidR="0072744B" w:rsidRPr="00C31090" w:rsidP="0072744B" w14:paraId="0794C867" w14:textId="77777777">
            <w:pPr>
              <w:pStyle w:val="ListParagraph"/>
              <w:numPr>
                <w:ilvl w:val="0"/>
                <w:numId w:val="32"/>
              </w:numPr>
              <w:spacing w:after="0"/>
              <w:rPr>
                <w:rFonts w:ascii="Times New Roman" w:hAnsi="Times New Roman"/>
                <w:sz w:val="24"/>
                <w:szCs w:val="24"/>
              </w:rPr>
            </w:pPr>
            <w:r w:rsidRPr="00C31090">
              <w:rPr>
                <w:rFonts w:ascii="Times New Roman" w:hAnsi="Times New Roman"/>
                <w:sz w:val="24"/>
                <w:szCs w:val="24"/>
              </w:rPr>
              <w:t>Fill the role of regular or special education teachers for less than</w:t>
            </w:r>
            <w:r>
              <w:rPr>
                <w:rFonts w:ascii="Times New Roman" w:hAnsi="Times New Roman"/>
                <w:sz w:val="24"/>
                <w:szCs w:val="24"/>
              </w:rPr>
              <w:t xml:space="preserve"> </w:t>
            </w:r>
            <w:r w:rsidRPr="00C31090">
              <w:rPr>
                <w:rFonts w:ascii="Times New Roman" w:hAnsi="Times New Roman"/>
                <w:sz w:val="24"/>
                <w:szCs w:val="24"/>
              </w:rPr>
              <w:t>four continuous weeks.</w:t>
            </w:r>
          </w:p>
          <w:p w:rsidR="0072744B" w:rsidRPr="00C31090" w:rsidP="0072744B" w14:paraId="71D8BCA8" w14:textId="77777777">
            <w:pPr>
              <w:pStyle w:val="ListParagraph"/>
              <w:numPr>
                <w:ilvl w:val="0"/>
                <w:numId w:val="2"/>
              </w:numPr>
              <w:spacing w:after="0"/>
              <w:rPr>
                <w:rFonts w:ascii="Times New Roman" w:hAnsi="Times New Roman"/>
                <w:sz w:val="24"/>
                <w:szCs w:val="24"/>
              </w:rPr>
            </w:pPr>
            <w:r w:rsidRPr="00C31090">
              <w:rPr>
                <w:rFonts w:ascii="Times New Roman" w:hAnsi="Times New Roman"/>
                <w:sz w:val="24"/>
                <w:szCs w:val="24"/>
              </w:rPr>
              <w:t>Student Teachers</w:t>
            </w:r>
          </w:p>
          <w:p w:rsidR="0072744B" w:rsidRPr="00C31090" w:rsidP="0072744B" w14:paraId="22CA5D70" w14:textId="77777777">
            <w:pPr>
              <w:pStyle w:val="ListParagraph"/>
              <w:numPr>
                <w:ilvl w:val="0"/>
                <w:numId w:val="2"/>
              </w:numPr>
              <w:spacing w:after="0"/>
              <w:rPr>
                <w:rFonts w:ascii="Times New Roman" w:hAnsi="Times New Roman"/>
                <w:sz w:val="24"/>
                <w:szCs w:val="24"/>
              </w:rPr>
            </w:pPr>
            <w:r w:rsidRPr="00C31090">
              <w:rPr>
                <w:rFonts w:ascii="Times New Roman" w:hAnsi="Times New Roman"/>
                <w:sz w:val="24"/>
                <w:szCs w:val="24"/>
              </w:rPr>
              <w:t>Day Care Aides/Paraprofessionals</w:t>
            </w:r>
          </w:p>
          <w:p w:rsidR="0072744B" w:rsidP="0072744B" w14:paraId="486F5473" w14:textId="77777777">
            <w:pPr>
              <w:pStyle w:val="ListParagraph"/>
              <w:numPr>
                <w:ilvl w:val="0"/>
                <w:numId w:val="2"/>
              </w:numPr>
              <w:spacing w:after="0"/>
              <w:rPr>
                <w:rFonts w:ascii="Times New Roman" w:hAnsi="Times New Roman"/>
                <w:sz w:val="24"/>
                <w:szCs w:val="24"/>
              </w:rPr>
            </w:pPr>
            <w:r w:rsidRPr="00C31090">
              <w:rPr>
                <w:rFonts w:ascii="Times New Roman" w:hAnsi="Times New Roman"/>
                <w:sz w:val="24"/>
                <w:szCs w:val="24"/>
              </w:rPr>
              <w:t>Teacher Aides/Paraprofessionals</w:t>
            </w:r>
          </w:p>
          <w:p w:rsidR="00726241" w:rsidRPr="0072744B" w:rsidP="0072744B" w14:paraId="55D7902D" w14:textId="7207938B">
            <w:pPr>
              <w:pStyle w:val="ListParagraph"/>
              <w:numPr>
                <w:ilvl w:val="0"/>
                <w:numId w:val="2"/>
              </w:numPr>
              <w:spacing w:after="0"/>
              <w:rPr>
                <w:rFonts w:ascii="Times New Roman" w:hAnsi="Times New Roman"/>
                <w:bCs/>
                <w:sz w:val="24"/>
                <w:szCs w:val="24"/>
              </w:rPr>
            </w:pPr>
            <w:r w:rsidRPr="0072744B">
              <w:rPr>
                <w:rFonts w:ascii="Times New Roman" w:hAnsi="Times New Roman"/>
                <w:sz w:val="24"/>
                <w:szCs w:val="24"/>
              </w:rPr>
              <w:t>Librarians who teach only library skills or how to use the library</w:t>
            </w:r>
          </w:p>
        </w:tc>
      </w:tr>
      <w:tr w14:paraId="7C8471E1" w14:textId="77777777" w:rsidTr="00353BEE">
        <w:tblPrEx>
          <w:tblW w:w="9468" w:type="dxa"/>
          <w:tblLook w:val="00A0"/>
        </w:tblPrEx>
        <w:tc>
          <w:tcPr>
            <w:tcW w:w="2551" w:type="dxa"/>
          </w:tcPr>
          <w:p w:rsidR="00726241" w:rsidRPr="006376C8" w:rsidP="00353BEE" w14:paraId="5449D702" w14:textId="77777777">
            <w:pPr>
              <w:spacing w:after="0"/>
              <w:rPr>
                <w:rFonts w:ascii="Times New Roman" w:hAnsi="Times New Roman"/>
                <w:b/>
                <w:bCs/>
                <w:sz w:val="24"/>
                <w:szCs w:val="24"/>
              </w:rPr>
            </w:pPr>
          </w:p>
        </w:tc>
        <w:tc>
          <w:tcPr>
            <w:tcW w:w="6917" w:type="dxa"/>
            <w:gridSpan w:val="4"/>
          </w:tcPr>
          <w:p w:rsidR="00726241" w:rsidP="00353BEE" w14:paraId="2FCA3C9F" w14:textId="77777777">
            <w:pPr>
              <w:spacing w:after="0"/>
              <w:rPr>
                <w:rFonts w:ascii="Times New Roman" w:hAnsi="Times New Roman"/>
                <w:sz w:val="24"/>
                <w:szCs w:val="24"/>
              </w:rPr>
            </w:pPr>
          </w:p>
        </w:tc>
      </w:tr>
      <w:tr w14:paraId="62008698" w14:textId="77777777" w:rsidTr="00353BEE">
        <w:tblPrEx>
          <w:tblW w:w="9468" w:type="dxa"/>
          <w:tblLook w:val="00A0"/>
        </w:tblPrEx>
        <w:tc>
          <w:tcPr>
            <w:tcW w:w="2551" w:type="dxa"/>
            <w:shd w:val="clear" w:color="auto" w:fill="4F81BD"/>
          </w:tcPr>
          <w:p w:rsidR="00726241" w:rsidRPr="006C0DEC" w:rsidP="00353BEE" w14:paraId="0011C7F1" w14:textId="77777777">
            <w:pPr>
              <w:spacing w:after="0"/>
              <w:rPr>
                <w:rFonts w:ascii="Times New Roman" w:hAnsi="Times New Roman"/>
                <w:b/>
                <w:bCs/>
                <w:color w:val="FFFFFF"/>
                <w:sz w:val="24"/>
                <w:szCs w:val="24"/>
              </w:rPr>
            </w:pPr>
            <w:r w:rsidRPr="006C0DEC">
              <w:rPr>
                <w:rFonts w:ascii="Times New Roman" w:hAnsi="Times New Roman"/>
                <w:b/>
                <w:bCs/>
                <w:color w:val="FFFFFF"/>
                <w:sz w:val="24"/>
                <w:szCs w:val="24"/>
              </w:rPr>
              <w:t>CATEGORY SET</w:t>
            </w:r>
          </w:p>
        </w:tc>
        <w:tc>
          <w:tcPr>
            <w:tcW w:w="6917" w:type="dxa"/>
            <w:gridSpan w:val="4"/>
            <w:shd w:val="clear" w:color="auto" w:fill="4F81BD"/>
          </w:tcPr>
          <w:p w:rsidR="00726241" w:rsidRPr="006C0DEC" w:rsidP="00353BEE" w14:paraId="45301E20" w14:textId="77777777">
            <w:pPr>
              <w:spacing w:after="0"/>
              <w:rPr>
                <w:rFonts w:ascii="Times New Roman" w:hAnsi="Times New Roman"/>
                <w:b/>
                <w:bCs/>
                <w:color w:val="FFFFFF"/>
                <w:sz w:val="24"/>
                <w:szCs w:val="24"/>
              </w:rPr>
            </w:pPr>
            <w:r w:rsidRPr="006C0DEC">
              <w:rPr>
                <w:rFonts w:ascii="Times New Roman" w:hAnsi="Times New Roman"/>
                <w:b/>
                <w:bCs/>
                <w:color w:val="FFFFFF"/>
                <w:sz w:val="24"/>
                <w:szCs w:val="24"/>
              </w:rPr>
              <w:t>DESCRIPTION</w:t>
            </w:r>
          </w:p>
        </w:tc>
      </w:tr>
      <w:tr w14:paraId="548C9669" w14:textId="77777777" w:rsidTr="00353BEE">
        <w:tblPrEx>
          <w:tblW w:w="9468" w:type="dxa"/>
          <w:tblLook w:val="00A0"/>
        </w:tblPrEx>
        <w:tc>
          <w:tcPr>
            <w:tcW w:w="2551" w:type="dxa"/>
            <w:tcBorders>
              <w:bottom w:val="single" w:sz="4" w:space="0" w:color="auto"/>
            </w:tcBorders>
          </w:tcPr>
          <w:p w:rsidR="00726241" w:rsidRPr="006C0DEC" w:rsidP="00353BEE" w14:paraId="122C2DE1" w14:textId="3F0AC665">
            <w:pPr>
              <w:spacing w:after="0"/>
              <w:rPr>
                <w:rFonts w:ascii="Times New Roman" w:hAnsi="Times New Roman"/>
                <w:b/>
                <w:bCs/>
                <w:sz w:val="24"/>
                <w:szCs w:val="24"/>
              </w:rPr>
            </w:pPr>
            <w:r w:rsidRPr="006C0DEC">
              <w:rPr>
                <w:rFonts w:ascii="Times New Roman" w:hAnsi="Times New Roman"/>
                <w:b/>
                <w:bCs/>
                <w:sz w:val="24"/>
                <w:szCs w:val="24"/>
              </w:rPr>
              <w:t>Category Set A</w:t>
            </w:r>
          </w:p>
        </w:tc>
        <w:tc>
          <w:tcPr>
            <w:tcW w:w="6917" w:type="dxa"/>
            <w:gridSpan w:val="4"/>
            <w:tcBorders>
              <w:bottom w:val="single" w:sz="4" w:space="0" w:color="auto"/>
            </w:tcBorders>
          </w:tcPr>
          <w:p w:rsidR="00726241" w:rsidRPr="00BB4AD3" w:rsidP="00BB4AD3" w14:paraId="56AD61C5" w14:textId="6FE7ED72">
            <w:pPr>
              <w:numPr>
                <w:ilvl w:val="0"/>
                <w:numId w:val="2"/>
              </w:numPr>
              <w:spacing w:after="0"/>
              <w:rPr>
                <w:rFonts w:ascii="Times New Roman" w:hAnsi="Times New Roman"/>
                <w:sz w:val="24"/>
                <w:szCs w:val="24"/>
              </w:rPr>
            </w:pPr>
            <w:r w:rsidRPr="00BB4AD3">
              <w:rPr>
                <w:rFonts w:ascii="Times New Roman" w:hAnsi="Times New Roman"/>
                <w:sz w:val="24"/>
                <w:szCs w:val="24"/>
              </w:rPr>
              <w:t>Certification Areas</w:t>
            </w:r>
          </w:p>
        </w:tc>
      </w:tr>
    </w:tbl>
    <w:p w:rsidR="005A6AF8" w:rsidP="00BA2E40" w14:paraId="46F0DEF0" w14:textId="77777777">
      <w:pPr>
        <w:spacing w:after="0"/>
        <w:rPr>
          <w:b/>
          <w:sz w:val="24"/>
          <w:szCs w:val="24"/>
        </w:rPr>
      </w:pPr>
    </w:p>
    <w:p w:rsidR="00EF4609" w:rsidP="00BA2E40" w14:paraId="19F31E0A" w14:textId="77777777">
      <w:pPr>
        <w:spacing w:after="0"/>
        <w:rPr>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29"/>
        <w:gridCol w:w="2060"/>
        <w:gridCol w:w="2331"/>
        <w:gridCol w:w="444"/>
        <w:gridCol w:w="1886"/>
      </w:tblGrid>
      <w:tr w14:paraId="29AE619D" w14:textId="77777777" w:rsidTr="00B93776">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42" w:type="dxa"/>
            <w:gridSpan w:val="4"/>
            <w:tcBorders>
              <w:top w:val="single" w:sz="4" w:space="0" w:color="auto"/>
            </w:tcBorders>
            <w:shd w:val="clear" w:color="auto" w:fill="4F81BD"/>
          </w:tcPr>
          <w:p w:rsidR="00320692" w:rsidRPr="006376C8" w:rsidP="00A24B78" w14:paraId="280D4410"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Teacher credentials (FTE) </w:t>
            </w:r>
          </w:p>
        </w:tc>
        <w:tc>
          <w:tcPr>
            <w:tcW w:w="1934" w:type="dxa"/>
            <w:tcBorders>
              <w:top w:val="single" w:sz="4" w:space="0" w:color="auto"/>
            </w:tcBorders>
            <w:shd w:val="clear" w:color="auto" w:fill="4F81BD"/>
          </w:tcPr>
          <w:p w:rsidR="00320692" w:rsidRPr="006376C8" w:rsidP="00A24B78" w14:paraId="1FF8DFCC" w14:textId="25D15006">
            <w:pPr>
              <w:spacing w:after="0"/>
              <w:jc w:val="right"/>
              <w:rPr>
                <w:rFonts w:ascii="Times New Roman" w:hAnsi="Times New Roman"/>
                <w:b/>
                <w:bCs/>
                <w:color w:val="FFFFFF"/>
                <w:sz w:val="24"/>
                <w:szCs w:val="24"/>
              </w:rPr>
            </w:pPr>
            <w:r>
              <w:rPr>
                <w:rFonts w:ascii="Times New Roman" w:hAnsi="Times New Roman"/>
                <w:b/>
                <w:bCs/>
                <w:color w:val="FFFFFF"/>
                <w:sz w:val="24"/>
                <w:szCs w:val="24"/>
              </w:rPr>
              <w:t xml:space="preserve"> </w:t>
            </w:r>
            <w:r w:rsidR="00A24B78">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A24B78">
              <w:rPr>
                <w:rFonts w:ascii="Times New Roman" w:hAnsi="Times New Roman"/>
                <w:b/>
                <w:bCs/>
                <w:color w:val="FFFFFF"/>
                <w:sz w:val="24"/>
                <w:szCs w:val="24"/>
              </w:rPr>
              <w:t>990</w:t>
            </w:r>
          </w:p>
        </w:tc>
      </w:tr>
      <w:tr w14:paraId="2BD5925B" w14:textId="77777777" w:rsidTr="00B93776">
        <w:tblPrEx>
          <w:tblW w:w="0" w:type="auto"/>
          <w:tblLook w:val="00A0"/>
        </w:tblPrEx>
        <w:tc>
          <w:tcPr>
            <w:tcW w:w="2692" w:type="dxa"/>
          </w:tcPr>
          <w:p w:rsidR="00320692" w:rsidRPr="006376C8" w:rsidP="00E10D7E" w14:paraId="5A6AE867"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320692" w:rsidRPr="006376C8" w:rsidP="007B6E6A" w14:paraId="52629AB2" w14:textId="77777777">
            <w:pPr>
              <w:spacing w:after="0"/>
              <w:rPr>
                <w:rFonts w:ascii="Times New Roman" w:hAnsi="Times New Roman"/>
                <w:bCs/>
                <w:sz w:val="24"/>
                <w:szCs w:val="24"/>
              </w:rPr>
            </w:pPr>
            <w:r w:rsidRPr="006376C8">
              <w:rPr>
                <w:rFonts w:ascii="Times New Roman" w:hAnsi="Times New Roman"/>
                <w:sz w:val="24"/>
                <w:szCs w:val="24"/>
              </w:rPr>
              <w:t>The number of full-time equivalent (FTE) teachers</w:t>
            </w:r>
            <w:r w:rsidR="00A24B78">
              <w:rPr>
                <w:rFonts w:ascii="Times New Roman" w:hAnsi="Times New Roman"/>
                <w:sz w:val="24"/>
                <w:szCs w:val="24"/>
              </w:rPr>
              <w:t xml:space="preserve"> who met all state licensing/certification requirements</w:t>
            </w:r>
            <w:r w:rsidRPr="006376C8">
              <w:rPr>
                <w:rFonts w:ascii="Times New Roman" w:hAnsi="Times New Roman"/>
                <w:sz w:val="24"/>
                <w:szCs w:val="24"/>
              </w:rPr>
              <w:t>.</w:t>
            </w:r>
          </w:p>
        </w:tc>
      </w:tr>
      <w:tr w14:paraId="47A87413" w14:textId="77777777" w:rsidTr="00B93776">
        <w:tblPrEx>
          <w:tblW w:w="0" w:type="auto"/>
          <w:tblLook w:val="00A0"/>
        </w:tblPrEx>
        <w:tc>
          <w:tcPr>
            <w:tcW w:w="2692" w:type="dxa"/>
          </w:tcPr>
          <w:p w:rsidR="00320692" w:rsidRPr="006376C8" w:rsidP="00E10D7E" w14:paraId="3B5C71EB"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320692" w:rsidRPr="00A24B78" w:rsidP="00B56622" w14:paraId="648B1B70" w14:textId="77777777">
            <w:pPr>
              <w:pStyle w:val="ListParagraph"/>
              <w:numPr>
                <w:ilvl w:val="0"/>
                <w:numId w:val="35"/>
              </w:numPr>
              <w:spacing w:after="0"/>
              <w:rPr>
                <w:rFonts w:ascii="Times New Roman" w:hAnsi="Times New Roman"/>
                <w:b/>
                <w:bCs/>
                <w:sz w:val="24"/>
                <w:szCs w:val="24"/>
              </w:rPr>
            </w:pPr>
            <w:r w:rsidRPr="00A24B78">
              <w:rPr>
                <w:rFonts w:ascii="Times New Roman" w:hAnsi="Times New Roman"/>
                <w:sz w:val="24"/>
                <w:szCs w:val="24"/>
              </w:rPr>
              <w:t xml:space="preserve">Decimal </w:t>
            </w:r>
            <w:r w:rsidR="00A24B78">
              <w:rPr>
                <w:rFonts w:ascii="Times New Roman" w:hAnsi="Times New Roman"/>
                <w:sz w:val="24"/>
                <w:szCs w:val="24"/>
              </w:rPr>
              <w:t>(</w:t>
            </w:r>
            <w:r w:rsidRPr="00A24B78">
              <w:rPr>
                <w:rFonts w:ascii="Times New Roman" w:hAnsi="Times New Roman"/>
                <w:sz w:val="24"/>
                <w:szCs w:val="24"/>
              </w:rPr>
              <w:t xml:space="preserve">to two </w:t>
            </w:r>
            <w:r w:rsidR="00A24B78">
              <w:rPr>
                <w:rFonts w:ascii="Times New Roman" w:hAnsi="Times New Roman"/>
                <w:sz w:val="24"/>
                <w:szCs w:val="24"/>
              </w:rPr>
              <w:t xml:space="preserve">decimal </w:t>
            </w:r>
            <w:r w:rsidRPr="00A24B78">
              <w:rPr>
                <w:rFonts w:ascii="Times New Roman" w:hAnsi="Times New Roman"/>
                <w:sz w:val="24"/>
                <w:szCs w:val="24"/>
              </w:rPr>
              <w:t>places</w:t>
            </w:r>
            <w:r w:rsidR="00A24B78">
              <w:rPr>
                <w:rFonts w:ascii="Times New Roman" w:hAnsi="Times New Roman"/>
                <w:sz w:val="24"/>
                <w:szCs w:val="24"/>
              </w:rPr>
              <w:t>)</w:t>
            </w:r>
          </w:p>
        </w:tc>
      </w:tr>
      <w:tr w14:paraId="4BF52776" w14:textId="77777777" w:rsidTr="00B93776">
        <w:tblPrEx>
          <w:tblW w:w="0" w:type="auto"/>
          <w:tblLook w:val="00A0"/>
        </w:tblPrEx>
        <w:tc>
          <w:tcPr>
            <w:tcW w:w="2692" w:type="dxa"/>
          </w:tcPr>
          <w:p w:rsidR="00320692" w:rsidRPr="006376C8" w:rsidP="00E10D7E" w14:paraId="2479D552" w14:textId="69F7CB99">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rsidR="00320692" w:rsidRPr="00BE386C" w:rsidP="00BE386C" w14:paraId="7608D58B" w14:textId="4C658302">
            <w:pPr>
              <w:spacing w:after="0"/>
              <w:rPr>
                <w:rFonts w:ascii="Times New Roman" w:hAnsi="Times New Roman"/>
                <w:sz w:val="24"/>
                <w:szCs w:val="24"/>
              </w:rPr>
            </w:pPr>
            <w:r>
              <w:rPr>
                <w:rFonts w:ascii="Times New Roman" w:hAnsi="Times New Roman"/>
                <w:sz w:val="24"/>
                <w:szCs w:val="24"/>
              </w:rPr>
              <w:t>Regular School Year</w:t>
            </w:r>
          </w:p>
        </w:tc>
      </w:tr>
      <w:tr w14:paraId="00334EDE" w14:textId="77777777" w:rsidTr="00B93776">
        <w:tblPrEx>
          <w:tblW w:w="0" w:type="auto"/>
          <w:tblLook w:val="00A0"/>
        </w:tblPrEx>
        <w:tc>
          <w:tcPr>
            <w:tcW w:w="2692" w:type="dxa"/>
          </w:tcPr>
          <w:p w:rsidR="00320692" w:rsidRPr="006376C8" w:rsidP="00E10D7E" w14:paraId="16F7BE59"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320692" w:rsidRPr="006376C8" w:rsidP="00E10D7E" w14:paraId="394E2610"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94" w:type="dxa"/>
          </w:tcPr>
          <w:p w:rsidR="00320692" w:rsidRPr="006376C8" w:rsidP="00E10D7E" w14:paraId="06170377"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p>
        </w:tc>
        <w:tc>
          <w:tcPr>
            <w:tcW w:w="2394" w:type="dxa"/>
            <w:gridSpan w:val="2"/>
          </w:tcPr>
          <w:p w:rsidR="00320692" w:rsidRPr="006376C8" w:rsidP="00E10D7E" w14:paraId="3BECA2EE"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26E8BFB9" w14:textId="77777777" w:rsidTr="00B93776">
        <w:tblPrEx>
          <w:tblW w:w="0" w:type="auto"/>
          <w:tblLook w:val="00A0"/>
        </w:tblPrEx>
        <w:tc>
          <w:tcPr>
            <w:tcW w:w="2692" w:type="dxa"/>
          </w:tcPr>
          <w:p w:rsidR="00320692" w:rsidRPr="006376C8" w:rsidP="00E10D7E" w14:paraId="4B655C49" w14:textId="5348E483">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320692" w:rsidRPr="006376C8" w:rsidP="00E10D7E" w14:paraId="0A923ADC" w14:textId="77777777">
            <w:pPr>
              <w:spacing w:after="0"/>
              <w:rPr>
                <w:b/>
                <w:bCs/>
                <w:sz w:val="24"/>
                <w:szCs w:val="24"/>
              </w:rPr>
            </w:pPr>
            <w:r w:rsidRPr="006376C8">
              <w:rPr>
                <w:rFonts w:ascii="Wingdings 2" w:hAnsi="Wingdings 2"/>
                <w:bCs/>
                <w:sz w:val="24"/>
                <w:szCs w:val="24"/>
              </w:rPr>
              <w:sym w:font="Wingdings 2" w:char="F052"/>
            </w:r>
          </w:p>
        </w:tc>
      </w:tr>
      <w:tr w14:paraId="45C0A119" w14:textId="77777777" w:rsidTr="00B93776">
        <w:tblPrEx>
          <w:tblW w:w="0" w:type="auto"/>
          <w:tblLook w:val="00A0"/>
        </w:tblPrEx>
        <w:trPr>
          <w:trHeight w:val="228"/>
        </w:trPr>
        <w:tc>
          <w:tcPr>
            <w:tcW w:w="2692" w:type="dxa"/>
            <w:tcBorders>
              <w:bottom w:val="single" w:sz="4" w:space="0" w:color="auto"/>
            </w:tcBorders>
          </w:tcPr>
          <w:p w:rsidR="00320692" w:rsidRPr="001D4ADC" w:rsidP="00E10D7E" w14:paraId="4A0FDFB8" w14:textId="607B2A40">
            <w:pPr>
              <w:spacing w:after="0"/>
              <w:rPr>
                <w:rFonts w:ascii="Times New Roman" w:hAnsi="Times New Roman"/>
                <w:b/>
                <w:sz w:val="24"/>
                <w:szCs w:val="24"/>
              </w:rPr>
            </w:pPr>
            <w:r w:rsidRPr="001D4ADC">
              <w:rPr>
                <w:rFonts w:ascii="Times New Roman" w:hAnsi="Times New Roman"/>
                <w:b/>
                <w:sz w:val="24"/>
                <w:szCs w:val="24"/>
              </w:rPr>
              <w:t>Comment</w:t>
            </w:r>
            <w:r w:rsidR="0094683D">
              <w:rPr>
                <w:rFonts w:ascii="Times New Roman" w:hAnsi="Times New Roman"/>
                <w:b/>
                <w:sz w:val="24"/>
                <w:szCs w:val="24"/>
                <w:highlight w:val="green"/>
              </w:rPr>
              <w:t xml:space="preserve">  </w:t>
            </w:r>
          </w:p>
        </w:tc>
        <w:tc>
          <w:tcPr>
            <w:tcW w:w="6884" w:type="dxa"/>
            <w:gridSpan w:val="4"/>
            <w:tcBorders>
              <w:bottom w:val="single" w:sz="4" w:space="0" w:color="auto"/>
            </w:tcBorders>
          </w:tcPr>
          <w:p w:rsidR="0070283D" w:rsidP="0070283D" w14:paraId="5E066292" w14:textId="77777777">
            <w:pPr>
              <w:spacing w:after="0"/>
              <w:rPr>
                <w:rFonts w:ascii="Times New Roman" w:hAnsi="Times New Roman"/>
                <w:sz w:val="24"/>
                <w:szCs w:val="24"/>
              </w:rPr>
            </w:pPr>
            <w:r w:rsidRPr="00FA3E6A">
              <w:rPr>
                <w:rFonts w:ascii="Times New Roman" w:hAnsi="Times New Roman"/>
                <w:sz w:val="24"/>
                <w:szCs w:val="24"/>
              </w:rPr>
              <w:t xml:space="preserve">Include teachers for preschool, grades K-12, and comparable ungraded levels, regardless of how teachers were funded (i.e., federal, state, and/or local funds).  </w:t>
            </w:r>
          </w:p>
          <w:p w:rsidR="0070283D" w:rsidP="00E10D7E" w14:paraId="360054E1" w14:textId="77777777">
            <w:pPr>
              <w:spacing w:after="0"/>
              <w:rPr>
                <w:rFonts w:ascii="Times New Roman" w:hAnsi="Times New Roman"/>
                <w:bCs/>
                <w:iCs/>
                <w:sz w:val="24"/>
                <w:szCs w:val="24"/>
              </w:rPr>
            </w:pPr>
          </w:p>
          <w:p w:rsidR="00320692" w:rsidP="00E10D7E" w14:paraId="45C50D69" w14:textId="77777777">
            <w:pPr>
              <w:spacing w:after="0"/>
              <w:rPr>
                <w:rFonts w:ascii="Times New Roman" w:hAnsi="Times New Roman"/>
                <w:iCs/>
                <w:sz w:val="24"/>
                <w:szCs w:val="24"/>
              </w:rPr>
            </w:pPr>
            <w:r w:rsidRPr="006376C8">
              <w:rPr>
                <w:rFonts w:ascii="Times New Roman" w:hAnsi="Times New Roman"/>
                <w:bCs/>
                <w:iCs/>
                <w:sz w:val="24"/>
                <w:szCs w:val="24"/>
              </w:rPr>
              <w:t>A teacher has met all applicable state teacher certification requirements for a standard certificate</w:t>
            </w:r>
            <w:r w:rsidR="0070283D">
              <w:rPr>
                <w:rFonts w:ascii="Times New Roman" w:hAnsi="Times New Roman"/>
                <w:iCs/>
                <w:sz w:val="24"/>
                <w:szCs w:val="24"/>
              </w:rPr>
              <w:t xml:space="preserve"> if the teacher </w:t>
            </w:r>
            <w:r w:rsidRPr="006376C8">
              <w:rPr>
                <w:rFonts w:ascii="Times New Roman" w:hAnsi="Times New Roman"/>
                <w:iCs/>
                <w:sz w:val="24"/>
                <w:szCs w:val="24"/>
              </w:rPr>
              <w:t xml:space="preserve">has a regular/standard certificate/license/endorsement issued by the state.  A beginning teacher who has met the standard teacher education requirements is considered to </w:t>
            </w:r>
            <w:r w:rsidR="0054149F">
              <w:rPr>
                <w:rFonts w:ascii="Times New Roman" w:hAnsi="Times New Roman"/>
                <w:iCs/>
                <w:sz w:val="24"/>
                <w:szCs w:val="24"/>
              </w:rPr>
              <w:t xml:space="preserve">have met </w:t>
            </w:r>
            <w:r w:rsidRPr="006376C8">
              <w:rPr>
                <w:rFonts w:ascii="Times New Roman" w:hAnsi="Times New Roman"/>
                <w:iCs/>
                <w:sz w:val="24"/>
                <w:szCs w:val="24"/>
              </w:rPr>
              <w:t xml:space="preserve">state requirements even if he or she has not completed a state-required probationary period.  </w:t>
            </w:r>
            <w:r w:rsidRPr="0070538F">
              <w:rPr>
                <w:rFonts w:ascii="Times New Roman" w:hAnsi="Times New Roman"/>
                <w:iCs/>
                <w:sz w:val="24"/>
                <w:szCs w:val="24"/>
              </w:rPr>
              <w:t xml:space="preserve">A </w:t>
            </w:r>
            <w:r w:rsidRPr="0070538F" w:rsidR="00324D13">
              <w:rPr>
                <w:rFonts w:ascii="Times New Roman" w:hAnsi="Times New Roman"/>
                <w:iCs/>
                <w:sz w:val="24"/>
                <w:szCs w:val="24"/>
              </w:rPr>
              <w:t>teacher working towards certification by way of alternative routes, or</w:t>
            </w:r>
            <w:r w:rsidR="00324D13">
              <w:rPr>
                <w:rFonts w:ascii="Times New Roman" w:hAnsi="Times New Roman"/>
                <w:iCs/>
                <w:sz w:val="24"/>
                <w:szCs w:val="24"/>
              </w:rPr>
              <w:t xml:space="preserve"> a </w:t>
            </w:r>
            <w:r w:rsidRPr="006376C8">
              <w:rPr>
                <w:rFonts w:ascii="Times New Roman" w:hAnsi="Times New Roman"/>
                <w:iCs/>
                <w:sz w:val="24"/>
                <w:szCs w:val="24"/>
              </w:rPr>
              <w:t xml:space="preserve">teacher with an emergency, temporary, or provisional credential is not considered to </w:t>
            </w:r>
            <w:r w:rsidR="0054149F">
              <w:rPr>
                <w:rFonts w:ascii="Times New Roman" w:hAnsi="Times New Roman"/>
                <w:iCs/>
                <w:sz w:val="24"/>
                <w:szCs w:val="24"/>
              </w:rPr>
              <w:t xml:space="preserve">have met </w:t>
            </w:r>
            <w:r w:rsidRPr="006376C8">
              <w:rPr>
                <w:rFonts w:ascii="Times New Roman" w:hAnsi="Times New Roman"/>
                <w:iCs/>
                <w:sz w:val="24"/>
                <w:szCs w:val="24"/>
              </w:rPr>
              <w:t>state requirements.  State requirements are determined by the state.</w:t>
            </w:r>
          </w:p>
          <w:p w:rsidR="0070283D" w:rsidP="00E10D7E" w14:paraId="33A04E89" w14:textId="77777777">
            <w:pPr>
              <w:spacing w:after="0"/>
              <w:rPr>
                <w:rFonts w:ascii="Times New Roman" w:hAnsi="Times New Roman"/>
                <w:iCs/>
                <w:sz w:val="24"/>
                <w:szCs w:val="24"/>
              </w:rPr>
            </w:pPr>
          </w:p>
          <w:p w:rsidR="0070283D" w:rsidP="0070283D" w14:paraId="27F1ABFF" w14:textId="77777777">
            <w:pPr>
              <w:spacing w:after="0"/>
              <w:rPr>
                <w:rFonts w:ascii="Times New Roman" w:hAnsi="Times New Roman"/>
                <w:sz w:val="24"/>
                <w:szCs w:val="24"/>
              </w:rPr>
            </w:pPr>
            <w:r w:rsidRPr="001B4416">
              <w:rPr>
                <w:rFonts w:ascii="Times New Roman" w:hAnsi="Times New Roman"/>
                <w:sz w:val="24"/>
                <w:szCs w:val="24"/>
              </w:rPr>
              <w:t>Full-time equivalent (FTE)</w:t>
            </w:r>
            <w:r>
              <w:rPr>
                <w:rFonts w:ascii="Times New Roman" w:hAnsi="Times New Roman"/>
                <w:sz w:val="24"/>
                <w:szCs w:val="24"/>
              </w:rPr>
              <w:t xml:space="preserve"> – FTE</w:t>
            </w:r>
            <w:r w:rsidRPr="001B4416">
              <w:rPr>
                <w:rFonts w:ascii="Times New Roman" w:hAnsi="Times New Roman"/>
                <w:sz w:val="24"/>
                <w:szCs w:val="24"/>
              </w:rPr>
              <w:t xml:space="preserve"> is a unit that indicates the workload of an employed person in a way that makes workloads comparable across various contexts.  FTE is used to measure a worker’s service in a place (e.g., school).  FTE is the number of total hours the person is expected to work divided by the maximum number of compensable hours in a full-time schedule.  An FTE of 1.00 means that the person is equivalent to a full-time worker, while an FTE of 0.50 signals that the worker is only half-time.</w:t>
            </w:r>
          </w:p>
          <w:p w:rsidR="0070283D" w:rsidP="0070283D" w14:paraId="7D602163" w14:textId="77777777">
            <w:pPr>
              <w:spacing w:after="0"/>
              <w:rPr>
                <w:rFonts w:ascii="Times New Roman" w:hAnsi="Times New Roman"/>
                <w:iCs/>
                <w:sz w:val="24"/>
                <w:szCs w:val="24"/>
              </w:rPr>
            </w:pPr>
          </w:p>
          <w:p w:rsidR="0070283D" w:rsidRPr="00A360A2" w:rsidP="0070283D" w14:paraId="6BEDC54E" w14:textId="77777777">
            <w:pPr>
              <w:spacing w:after="0"/>
              <w:rPr>
                <w:rFonts w:ascii="Times New Roman" w:hAnsi="Times New Roman"/>
                <w:iCs/>
                <w:sz w:val="24"/>
                <w:szCs w:val="24"/>
              </w:rPr>
            </w:pPr>
            <w:r w:rsidRPr="006105BB">
              <w:rPr>
                <w:rFonts w:ascii="Times New Roman" w:hAnsi="Times New Roman"/>
                <w:iCs/>
                <w:sz w:val="24"/>
                <w:szCs w:val="24"/>
              </w:rPr>
              <w:t>For the purposes of reporting teac</w:t>
            </w:r>
            <w:r>
              <w:rPr>
                <w:rFonts w:ascii="Times New Roman" w:hAnsi="Times New Roman"/>
                <w:iCs/>
                <w:sz w:val="24"/>
                <w:szCs w:val="24"/>
              </w:rPr>
              <w:t>her certification</w:t>
            </w:r>
            <w:r w:rsidRPr="006105BB">
              <w:rPr>
                <w:rFonts w:ascii="Times New Roman" w:hAnsi="Times New Roman"/>
                <w:iCs/>
                <w:sz w:val="24"/>
                <w:szCs w:val="24"/>
              </w:rPr>
              <w:t xml:space="preserve">, </w:t>
            </w:r>
            <w:r>
              <w:rPr>
                <w:rFonts w:ascii="Times New Roman" w:hAnsi="Times New Roman"/>
                <w:iCs/>
                <w:sz w:val="24"/>
                <w:szCs w:val="24"/>
              </w:rPr>
              <w:t xml:space="preserve">refer to </w:t>
            </w:r>
            <w:r w:rsidRPr="006105BB">
              <w:rPr>
                <w:rFonts w:ascii="Times New Roman" w:hAnsi="Times New Roman"/>
                <w:iCs/>
                <w:sz w:val="24"/>
                <w:szCs w:val="24"/>
              </w:rPr>
              <w:t xml:space="preserve">the following </w:t>
            </w:r>
            <w:r>
              <w:rPr>
                <w:rFonts w:ascii="Times New Roman" w:hAnsi="Times New Roman"/>
                <w:iCs/>
                <w:sz w:val="24"/>
                <w:szCs w:val="24"/>
              </w:rPr>
              <w:t>teachers</w:t>
            </w:r>
            <w:r>
              <w:rPr>
                <w:rFonts w:ascii="Times New Roman" w:hAnsi="Times New Roman"/>
                <w:iCs/>
                <w:sz w:val="24"/>
                <w:szCs w:val="24"/>
              </w:rPr>
              <w:t xml:space="preserve"> definition and </w:t>
            </w:r>
            <w:r w:rsidRPr="006105BB">
              <w:rPr>
                <w:rFonts w:ascii="Times New Roman" w:hAnsi="Times New Roman"/>
                <w:iCs/>
                <w:sz w:val="24"/>
                <w:szCs w:val="24"/>
              </w:rPr>
              <w:t xml:space="preserve">guide </w:t>
            </w:r>
            <w:r w:rsidRPr="00AA56F0">
              <w:rPr>
                <w:rFonts w:ascii="Times New Roman" w:hAnsi="Times New Roman"/>
                <w:sz w:val="24"/>
                <w:szCs w:val="24"/>
              </w:rPr>
              <w:t xml:space="preserve">to determine which teachers should be included and excluded: </w:t>
            </w:r>
          </w:p>
          <w:p w:rsidR="0070283D" w:rsidP="0070283D" w14:paraId="1BB7225F" w14:textId="77777777">
            <w:pPr>
              <w:spacing w:after="0"/>
              <w:rPr>
                <w:rFonts w:ascii="Times New Roman" w:hAnsi="Times New Roman"/>
                <w:iCs/>
                <w:sz w:val="24"/>
                <w:szCs w:val="24"/>
              </w:rPr>
            </w:pPr>
          </w:p>
          <w:p w:rsidR="0070283D" w:rsidP="0070283D" w14:paraId="5BAE52AE" w14:textId="77777777">
            <w:pPr>
              <w:spacing w:after="0"/>
              <w:rPr>
                <w:rFonts w:ascii="Times New Roman" w:hAnsi="Times New Roman"/>
                <w:iCs/>
                <w:sz w:val="24"/>
                <w:szCs w:val="24"/>
              </w:rPr>
            </w:pPr>
            <w:r w:rsidRPr="006105BB">
              <w:rPr>
                <w:rFonts w:ascii="Times New Roman" w:hAnsi="Times New Roman"/>
                <w:iCs/>
                <w:sz w:val="24"/>
                <w:szCs w:val="24"/>
              </w:rPr>
              <w:t xml:space="preserve">Teachers provide instruction, learning experiences, and care to students during a particular </w:t>
            </w:r>
            <w:r w:rsidRPr="006105BB">
              <w:rPr>
                <w:rFonts w:ascii="Times New Roman" w:hAnsi="Times New Roman"/>
                <w:iCs/>
                <w:sz w:val="24"/>
                <w:szCs w:val="24"/>
              </w:rPr>
              <w:t>time per</w:t>
            </w:r>
            <w:r>
              <w:rPr>
                <w:rFonts w:ascii="Times New Roman" w:hAnsi="Times New Roman"/>
                <w:iCs/>
                <w:sz w:val="24"/>
                <w:szCs w:val="24"/>
              </w:rPr>
              <w:t>iod</w:t>
            </w:r>
            <w:r>
              <w:rPr>
                <w:rFonts w:ascii="Times New Roman" w:hAnsi="Times New Roman"/>
                <w:iCs/>
                <w:sz w:val="24"/>
                <w:szCs w:val="24"/>
              </w:rPr>
              <w:t xml:space="preserve"> or in a given discipline.  </w:t>
            </w:r>
          </w:p>
          <w:p w:rsidR="0070538F" w:rsidP="0070283D" w14:paraId="6D5FCA27" w14:textId="77777777">
            <w:pPr>
              <w:spacing w:after="0"/>
              <w:rPr>
                <w:rFonts w:ascii="Times New Roman" w:hAnsi="Times New Roman"/>
                <w:sz w:val="24"/>
                <w:szCs w:val="24"/>
              </w:rPr>
            </w:pPr>
          </w:p>
          <w:p w:rsidR="0070283D" w:rsidP="0070283D" w14:paraId="1AF768D6" w14:textId="0EDB1FA0">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 xml:space="preserve">to </w:t>
            </w:r>
            <w:r w:rsidRPr="00AA56F0">
              <w:rPr>
                <w:rFonts w:ascii="Times New Roman" w:hAnsi="Times New Roman"/>
                <w:sz w:val="24"/>
                <w:szCs w:val="24"/>
              </w:rPr>
              <w:t>include:</w:t>
            </w:r>
          </w:p>
          <w:p w:rsidR="0070283D" w:rsidRPr="00E20F3D" w:rsidP="0070283D" w14:paraId="207DAD11" w14:textId="77777777">
            <w:pPr>
              <w:pStyle w:val="ListParagraph"/>
              <w:numPr>
                <w:ilvl w:val="0"/>
                <w:numId w:val="2"/>
              </w:numPr>
              <w:spacing w:after="0"/>
              <w:rPr>
                <w:rFonts w:ascii="Times New Roman" w:hAnsi="Times New Roman"/>
                <w:sz w:val="24"/>
                <w:szCs w:val="24"/>
              </w:rPr>
            </w:pPr>
            <w:r w:rsidRPr="00E20F3D">
              <w:rPr>
                <w:rFonts w:ascii="Times New Roman" w:hAnsi="Times New Roman"/>
                <w:sz w:val="24"/>
                <w:szCs w:val="24"/>
              </w:rPr>
              <w:t>Regular Classroom Teachers</w:t>
            </w:r>
          </w:p>
          <w:p w:rsidR="0070283D" w:rsidP="00B56622" w14:paraId="1065180E"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Teach Chemistry, English, mathematics, physical education, history, etc.</w:t>
            </w:r>
          </w:p>
          <w:p w:rsidR="0070283D" w:rsidRPr="009C6C95" w:rsidP="0070283D" w14:paraId="11589161" w14:textId="77777777">
            <w:pPr>
              <w:pStyle w:val="ListParagraph"/>
              <w:numPr>
                <w:ilvl w:val="0"/>
                <w:numId w:val="2"/>
              </w:numPr>
              <w:spacing w:after="0"/>
              <w:rPr>
                <w:rFonts w:ascii="Times New Roman" w:hAnsi="Times New Roman"/>
                <w:iCs/>
                <w:sz w:val="24"/>
                <w:szCs w:val="24"/>
              </w:rPr>
            </w:pPr>
            <w:r w:rsidRPr="009C6C95">
              <w:rPr>
                <w:rFonts w:ascii="Times New Roman" w:hAnsi="Times New Roman"/>
                <w:iCs/>
                <w:sz w:val="24"/>
                <w:szCs w:val="24"/>
              </w:rPr>
              <w:t>Special Education Teachers</w:t>
            </w:r>
          </w:p>
          <w:p w:rsidR="0070283D" w:rsidRPr="009C6C95" w:rsidP="00B56622" w14:paraId="0DCDE3DF" w14:textId="77777777">
            <w:pPr>
              <w:pStyle w:val="ListParagraph"/>
              <w:numPr>
                <w:ilvl w:val="0"/>
                <w:numId w:val="32"/>
              </w:numPr>
              <w:spacing w:after="0"/>
              <w:rPr>
                <w:rFonts w:ascii="Times New Roman" w:hAnsi="Times New Roman"/>
                <w:iCs/>
                <w:sz w:val="24"/>
                <w:szCs w:val="24"/>
              </w:rPr>
            </w:pPr>
            <w:r w:rsidRPr="009C6C95">
              <w:rPr>
                <w:rFonts w:ascii="Times New Roman" w:hAnsi="Times New Roman"/>
                <w:iCs/>
                <w:sz w:val="24"/>
                <w:szCs w:val="24"/>
              </w:rPr>
              <w:t>Teach special education classes to students with disabilities.</w:t>
            </w:r>
          </w:p>
          <w:p w:rsidR="0070283D" w:rsidRPr="00E20F3D" w:rsidP="0070283D" w14:paraId="2EABAD3E" w14:textId="77777777">
            <w:pPr>
              <w:pStyle w:val="ListParagraph"/>
              <w:numPr>
                <w:ilvl w:val="0"/>
                <w:numId w:val="2"/>
              </w:numPr>
              <w:spacing w:after="0"/>
              <w:rPr>
                <w:rFonts w:ascii="Times New Roman" w:hAnsi="Times New Roman"/>
                <w:sz w:val="24"/>
                <w:szCs w:val="24"/>
              </w:rPr>
            </w:pPr>
            <w:r w:rsidRPr="00E20F3D">
              <w:rPr>
                <w:rFonts w:ascii="Times New Roman" w:hAnsi="Times New Roman"/>
                <w:sz w:val="24"/>
                <w:szCs w:val="24"/>
              </w:rPr>
              <w:t>General Elementary Teachers</w:t>
            </w:r>
          </w:p>
          <w:p w:rsidR="0070283D" w:rsidP="00B56622" w14:paraId="0B21E517"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Teach self-cont</w:t>
            </w:r>
            <w:r>
              <w:rPr>
                <w:rFonts w:ascii="Times New Roman" w:hAnsi="Times New Roman"/>
                <w:sz w:val="24"/>
                <w:szCs w:val="24"/>
              </w:rPr>
              <w:t>ained classes in any of grades Preschool</w:t>
            </w:r>
            <w:r w:rsidRPr="00E20F3D">
              <w:rPr>
                <w:rFonts w:ascii="Times New Roman" w:hAnsi="Times New Roman"/>
                <w:sz w:val="24"/>
                <w:szCs w:val="24"/>
              </w:rPr>
              <w:t>–8 (i.e., teach the same class of students all or most of the day).</w:t>
            </w:r>
          </w:p>
          <w:p w:rsidR="0070283D" w:rsidP="00B56622" w14:paraId="2E5E545C"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Team-teach (i.e., two or mor</w:t>
            </w:r>
            <w:r>
              <w:rPr>
                <w:rFonts w:ascii="Times New Roman" w:hAnsi="Times New Roman"/>
                <w:sz w:val="24"/>
                <w:szCs w:val="24"/>
              </w:rPr>
              <w:t xml:space="preserve">e teachers collaborate to teach </w:t>
            </w:r>
            <w:r w:rsidRPr="00E20F3D">
              <w:rPr>
                <w:rFonts w:ascii="Times New Roman" w:hAnsi="Times New Roman"/>
                <w:sz w:val="24"/>
                <w:szCs w:val="24"/>
              </w:rPr>
              <w:t>multiple subjects to the same class of students).</w:t>
            </w:r>
          </w:p>
          <w:p w:rsidR="0070283D" w:rsidP="00B56622" w14:paraId="73D71F51"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 xml:space="preserve">Include </w:t>
            </w:r>
            <w:r>
              <w:rPr>
                <w:rFonts w:ascii="Times New Roman" w:hAnsi="Times New Roman"/>
                <w:sz w:val="24"/>
                <w:szCs w:val="24"/>
              </w:rPr>
              <w:t xml:space="preserve">preschool teachers and </w:t>
            </w:r>
            <w:r w:rsidRPr="00E20F3D">
              <w:rPr>
                <w:rFonts w:ascii="Times New Roman" w:hAnsi="Times New Roman"/>
                <w:sz w:val="24"/>
                <w:szCs w:val="24"/>
              </w:rPr>
              <w:t>kindergarten teachers.</w:t>
            </w:r>
          </w:p>
          <w:p w:rsidR="0070283D" w:rsidRPr="00E20F3D" w:rsidP="0070283D" w14:paraId="1ED954B9" w14:textId="77777777">
            <w:pPr>
              <w:pStyle w:val="ListParagraph"/>
              <w:numPr>
                <w:ilvl w:val="0"/>
                <w:numId w:val="2"/>
              </w:numPr>
              <w:spacing w:after="0"/>
              <w:rPr>
                <w:rFonts w:ascii="Times New Roman" w:hAnsi="Times New Roman"/>
                <w:sz w:val="24"/>
                <w:szCs w:val="24"/>
              </w:rPr>
            </w:pPr>
            <w:r w:rsidRPr="00E20F3D">
              <w:rPr>
                <w:rFonts w:ascii="Times New Roman" w:hAnsi="Times New Roman"/>
                <w:sz w:val="24"/>
                <w:szCs w:val="24"/>
              </w:rPr>
              <w:t>Vocational/Technical Education Teachers</w:t>
            </w:r>
          </w:p>
          <w:p w:rsidR="0070283D" w:rsidRPr="00E20F3D" w:rsidP="00B56622" w14:paraId="1293FF12"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Teach typing, business, agriculture, life skills, home economics as well as any other vocational or technical classes.</w:t>
            </w:r>
          </w:p>
          <w:p w:rsidR="0070283D" w:rsidRPr="00E20F3D" w:rsidP="0070283D" w14:paraId="52AD226A" w14:textId="77777777">
            <w:pPr>
              <w:pStyle w:val="ListParagraph"/>
              <w:numPr>
                <w:ilvl w:val="0"/>
                <w:numId w:val="2"/>
              </w:numPr>
              <w:spacing w:after="0"/>
              <w:rPr>
                <w:rFonts w:ascii="Times New Roman" w:hAnsi="Times New Roman"/>
                <w:sz w:val="24"/>
                <w:szCs w:val="24"/>
              </w:rPr>
            </w:pPr>
            <w:r w:rsidRPr="00E20F3D">
              <w:rPr>
                <w:rFonts w:ascii="Times New Roman" w:hAnsi="Times New Roman"/>
                <w:sz w:val="24"/>
                <w:szCs w:val="24"/>
              </w:rPr>
              <w:t>Teaching principals, teaching school counselors, teaching librarians, teaching school nurses, or other teaching administrators</w:t>
            </w:r>
          </w:p>
          <w:p w:rsidR="0070283D" w:rsidRPr="00E20F3D" w:rsidP="00B56622" w14:paraId="570E2448"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 xml:space="preserve">Include any staff members who teach at least one regularly scheduled class per week (e.g., </w:t>
            </w:r>
            <w:r>
              <w:rPr>
                <w:rFonts w:ascii="Times New Roman" w:hAnsi="Times New Roman"/>
                <w:sz w:val="24"/>
                <w:szCs w:val="24"/>
              </w:rPr>
              <w:t>a librarian teaches a regularly</w:t>
            </w:r>
            <w:r w:rsidRPr="00E20F3D">
              <w:rPr>
                <w:rFonts w:ascii="Times New Roman" w:hAnsi="Times New Roman"/>
                <w:sz w:val="24"/>
                <w:szCs w:val="24"/>
              </w:rPr>
              <w:t xml:space="preserve"> scheduled class in mathematics once a week).</w:t>
            </w:r>
          </w:p>
          <w:p w:rsidR="0070283D" w:rsidP="0070283D" w14:paraId="5492CDF3" w14:textId="77777777">
            <w:pPr>
              <w:pStyle w:val="ListParagraph"/>
              <w:numPr>
                <w:ilvl w:val="0"/>
                <w:numId w:val="2"/>
              </w:numPr>
              <w:spacing w:after="0"/>
              <w:rPr>
                <w:rFonts w:ascii="Times New Roman" w:hAnsi="Times New Roman"/>
                <w:sz w:val="24"/>
                <w:szCs w:val="24"/>
              </w:rPr>
            </w:pPr>
            <w:r>
              <w:rPr>
                <w:rFonts w:ascii="Times New Roman" w:hAnsi="Times New Roman"/>
                <w:sz w:val="24"/>
                <w:szCs w:val="24"/>
              </w:rPr>
              <w:t>Teachers of Ungraded Students</w:t>
            </w:r>
          </w:p>
          <w:p w:rsidR="0070283D" w:rsidRPr="00E20F3D" w:rsidP="0070283D" w14:paraId="1EF3BD6B" w14:textId="77777777">
            <w:pPr>
              <w:pStyle w:val="ListParagraph"/>
              <w:numPr>
                <w:ilvl w:val="0"/>
                <w:numId w:val="2"/>
              </w:numPr>
              <w:spacing w:after="0"/>
              <w:rPr>
                <w:rFonts w:ascii="Times New Roman" w:hAnsi="Times New Roman"/>
                <w:sz w:val="24"/>
                <w:szCs w:val="24"/>
              </w:rPr>
            </w:pPr>
            <w:r w:rsidRPr="00E20F3D">
              <w:rPr>
                <w:rFonts w:ascii="Times New Roman" w:hAnsi="Times New Roman"/>
                <w:sz w:val="24"/>
                <w:szCs w:val="24"/>
              </w:rPr>
              <w:t>Itinerant, Co-op, Traveling, and Satellite Teachers</w:t>
            </w:r>
          </w:p>
          <w:p w:rsidR="0070283D" w:rsidRPr="00E20F3D" w:rsidP="00B56622" w14:paraId="07B6790F"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Teach at more than one school and may or may not be supervised by someone at your school.</w:t>
            </w:r>
          </w:p>
          <w:p w:rsidR="0070283D" w:rsidRPr="00E20F3D" w:rsidP="0070283D" w14:paraId="7E4ED6FD" w14:textId="77777777">
            <w:pPr>
              <w:pStyle w:val="ListParagraph"/>
              <w:numPr>
                <w:ilvl w:val="0"/>
                <w:numId w:val="2"/>
              </w:numPr>
              <w:spacing w:after="0"/>
              <w:rPr>
                <w:rFonts w:ascii="Times New Roman" w:hAnsi="Times New Roman"/>
                <w:sz w:val="24"/>
                <w:szCs w:val="24"/>
              </w:rPr>
            </w:pPr>
            <w:r w:rsidRPr="00E20F3D">
              <w:rPr>
                <w:rFonts w:ascii="Times New Roman" w:hAnsi="Times New Roman"/>
                <w:sz w:val="24"/>
                <w:szCs w:val="24"/>
              </w:rPr>
              <w:t>Current Long-Term Substitute Teachers</w:t>
            </w:r>
          </w:p>
          <w:p w:rsidR="0070283D" w:rsidRPr="00E20F3D" w:rsidP="00B56622" w14:paraId="319A9E00"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 xml:space="preserve">Currently filling the role of regular teachers for four or more continuous weeks. </w:t>
            </w:r>
          </w:p>
          <w:p w:rsidR="0070283D" w:rsidRPr="00E20F3D" w:rsidP="0070283D" w14:paraId="13AC23AB" w14:textId="77777777">
            <w:pPr>
              <w:pStyle w:val="ListParagraph"/>
              <w:numPr>
                <w:ilvl w:val="0"/>
                <w:numId w:val="2"/>
              </w:numPr>
              <w:spacing w:after="0"/>
              <w:rPr>
                <w:rFonts w:ascii="Times New Roman" w:hAnsi="Times New Roman"/>
                <w:sz w:val="24"/>
                <w:szCs w:val="24"/>
              </w:rPr>
            </w:pPr>
            <w:r w:rsidRPr="00E20F3D">
              <w:rPr>
                <w:rFonts w:ascii="Times New Roman" w:hAnsi="Times New Roman"/>
                <w:sz w:val="24"/>
                <w:szCs w:val="24"/>
              </w:rPr>
              <w:t>Other teachers who t</w:t>
            </w:r>
            <w:r>
              <w:rPr>
                <w:rFonts w:ascii="Times New Roman" w:hAnsi="Times New Roman"/>
                <w:sz w:val="24"/>
                <w:szCs w:val="24"/>
              </w:rPr>
              <w:t>each students in any of grades Preschool</w:t>
            </w:r>
            <w:r w:rsidRPr="00E20F3D">
              <w:rPr>
                <w:rFonts w:ascii="Times New Roman" w:hAnsi="Times New Roman"/>
                <w:sz w:val="24"/>
                <w:szCs w:val="24"/>
              </w:rPr>
              <w:t xml:space="preserve">–12 </w:t>
            </w:r>
          </w:p>
          <w:p w:rsidR="0070283D" w:rsidRPr="00AA56F0" w:rsidP="0070283D" w14:paraId="4DE11D67" w14:textId="77777777">
            <w:pPr>
              <w:spacing w:after="0"/>
              <w:rPr>
                <w:rFonts w:ascii="Times New Roman" w:hAnsi="Times New Roman"/>
                <w:sz w:val="24"/>
                <w:szCs w:val="24"/>
              </w:rPr>
            </w:pPr>
          </w:p>
          <w:p w:rsidR="0070283D" w:rsidRPr="00AA56F0" w:rsidP="0070283D" w14:paraId="2489A690" w14:textId="0758EE82">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to exclude</w:t>
            </w:r>
            <w:r w:rsidRPr="00AA56F0">
              <w:rPr>
                <w:rFonts w:ascii="Times New Roman" w:hAnsi="Times New Roman"/>
                <w:sz w:val="24"/>
                <w:szCs w:val="24"/>
              </w:rPr>
              <w:t>:</w:t>
            </w:r>
          </w:p>
          <w:p w:rsidR="0070283D" w:rsidRPr="00C31090" w:rsidP="0070283D" w14:paraId="4FC79B7B" w14:textId="77777777">
            <w:pPr>
              <w:pStyle w:val="ListParagraph"/>
              <w:numPr>
                <w:ilvl w:val="0"/>
                <w:numId w:val="2"/>
              </w:numPr>
              <w:spacing w:after="0"/>
              <w:rPr>
                <w:rFonts w:ascii="Times New Roman" w:hAnsi="Times New Roman"/>
                <w:sz w:val="24"/>
                <w:szCs w:val="24"/>
              </w:rPr>
            </w:pPr>
            <w:r w:rsidRPr="00C31090">
              <w:rPr>
                <w:rFonts w:ascii="Times New Roman" w:hAnsi="Times New Roman"/>
                <w:sz w:val="24"/>
                <w:szCs w:val="24"/>
              </w:rPr>
              <w:t>Adult Education and Postsecondary Teachers</w:t>
            </w:r>
          </w:p>
          <w:p w:rsidR="0070283D" w:rsidRPr="00C31090" w:rsidP="00B56622" w14:paraId="37A4AE3A" w14:textId="77777777">
            <w:pPr>
              <w:pStyle w:val="ListParagraph"/>
              <w:numPr>
                <w:ilvl w:val="0"/>
                <w:numId w:val="32"/>
              </w:numPr>
              <w:spacing w:after="0"/>
              <w:rPr>
                <w:rFonts w:ascii="Times New Roman" w:hAnsi="Times New Roman"/>
                <w:sz w:val="24"/>
                <w:szCs w:val="24"/>
              </w:rPr>
            </w:pPr>
            <w:r w:rsidRPr="00C31090">
              <w:rPr>
                <w:rFonts w:ascii="Times New Roman" w:hAnsi="Times New Roman"/>
                <w:sz w:val="24"/>
                <w:szCs w:val="24"/>
              </w:rPr>
              <w:t>Teach only adult education or students beyond grade 12.</w:t>
            </w:r>
          </w:p>
          <w:p w:rsidR="0070283D" w:rsidRPr="00C31090" w:rsidP="0070283D" w14:paraId="43BCBA2A" w14:textId="77777777">
            <w:pPr>
              <w:pStyle w:val="ListParagraph"/>
              <w:numPr>
                <w:ilvl w:val="0"/>
                <w:numId w:val="2"/>
              </w:numPr>
              <w:spacing w:after="0"/>
              <w:rPr>
                <w:rFonts w:ascii="Times New Roman" w:hAnsi="Times New Roman"/>
                <w:sz w:val="24"/>
                <w:szCs w:val="24"/>
              </w:rPr>
            </w:pPr>
            <w:r w:rsidRPr="00C31090">
              <w:rPr>
                <w:rFonts w:ascii="Times New Roman" w:hAnsi="Times New Roman"/>
                <w:sz w:val="24"/>
                <w:szCs w:val="24"/>
              </w:rPr>
              <w:t>Short-term Substitute Teachers</w:t>
            </w:r>
          </w:p>
          <w:p w:rsidR="0070283D" w:rsidRPr="00C31090" w:rsidP="00B56622" w14:paraId="3A3EC7F5" w14:textId="77777777">
            <w:pPr>
              <w:pStyle w:val="ListParagraph"/>
              <w:numPr>
                <w:ilvl w:val="0"/>
                <w:numId w:val="32"/>
              </w:numPr>
              <w:spacing w:after="0"/>
              <w:rPr>
                <w:rFonts w:ascii="Times New Roman" w:hAnsi="Times New Roman"/>
                <w:sz w:val="24"/>
                <w:szCs w:val="24"/>
              </w:rPr>
            </w:pPr>
            <w:r w:rsidRPr="00C31090">
              <w:rPr>
                <w:rFonts w:ascii="Times New Roman" w:hAnsi="Times New Roman"/>
                <w:sz w:val="24"/>
                <w:szCs w:val="24"/>
              </w:rPr>
              <w:t>Fill the role of regular or special education teachers for less than</w:t>
            </w:r>
            <w:r>
              <w:rPr>
                <w:rFonts w:ascii="Times New Roman" w:hAnsi="Times New Roman"/>
                <w:sz w:val="24"/>
                <w:szCs w:val="24"/>
              </w:rPr>
              <w:t xml:space="preserve"> </w:t>
            </w:r>
            <w:r w:rsidRPr="00C31090">
              <w:rPr>
                <w:rFonts w:ascii="Times New Roman" w:hAnsi="Times New Roman"/>
                <w:sz w:val="24"/>
                <w:szCs w:val="24"/>
              </w:rPr>
              <w:t>four continuous weeks.</w:t>
            </w:r>
          </w:p>
          <w:p w:rsidR="0070283D" w:rsidRPr="00C31090" w:rsidP="0070283D" w14:paraId="1589CEA9" w14:textId="77777777">
            <w:pPr>
              <w:pStyle w:val="ListParagraph"/>
              <w:numPr>
                <w:ilvl w:val="0"/>
                <w:numId w:val="2"/>
              </w:numPr>
              <w:spacing w:after="0"/>
              <w:rPr>
                <w:rFonts w:ascii="Times New Roman" w:hAnsi="Times New Roman"/>
                <w:sz w:val="24"/>
                <w:szCs w:val="24"/>
              </w:rPr>
            </w:pPr>
            <w:r w:rsidRPr="00C31090">
              <w:rPr>
                <w:rFonts w:ascii="Times New Roman" w:hAnsi="Times New Roman"/>
                <w:sz w:val="24"/>
                <w:szCs w:val="24"/>
              </w:rPr>
              <w:t>Student Teachers</w:t>
            </w:r>
          </w:p>
          <w:p w:rsidR="0070283D" w:rsidRPr="00C31090" w:rsidP="0070283D" w14:paraId="62C9D5E6" w14:textId="77777777">
            <w:pPr>
              <w:pStyle w:val="ListParagraph"/>
              <w:numPr>
                <w:ilvl w:val="0"/>
                <w:numId w:val="2"/>
              </w:numPr>
              <w:spacing w:after="0"/>
              <w:rPr>
                <w:rFonts w:ascii="Times New Roman" w:hAnsi="Times New Roman"/>
                <w:sz w:val="24"/>
                <w:szCs w:val="24"/>
              </w:rPr>
            </w:pPr>
            <w:r w:rsidRPr="00C31090">
              <w:rPr>
                <w:rFonts w:ascii="Times New Roman" w:hAnsi="Times New Roman"/>
                <w:sz w:val="24"/>
                <w:szCs w:val="24"/>
              </w:rPr>
              <w:t>Day Care Aides/Paraprofessionals</w:t>
            </w:r>
          </w:p>
          <w:p w:rsidR="0070283D" w:rsidP="0070283D" w14:paraId="741FD4B5" w14:textId="77777777">
            <w:pPr>
              <w:pStyle w:val="ListParagraph"/>
              <w:numPr>
                <w:ilvl w:val="0"/>
                <w:numId w:val="2"/>
              </w:numPr>
              <w:spacing w:after="0"/>
              <w:rPr>
                <w:rFonts w:ascii="Times New Roman" w:hAnsi="Times New Roman"/>
                <w:sz w:val="24"/>
                <w:szCs w:val="24"/>
              </w:rPr>
            </w:pPr>
            <w:r w:rsidRPr="00C31090">
              <w:rPr>
                <w:rFonts w:ascii="Times New Roman" w:hAnsi="Times New Roman"/>
                <w:sz w:val="24"/>
                <w:szCs w:val="24"/>
              </w:rPr>
              <w:t>Teacher Aides/Paraprofessionals</w:t>
            </w:r>
          </w:p>
          <w:p w:rsidR="0070283D" w:rsidRPr="0070283D" w:rsidP="0070283D" w14:paraId="04302323" w14:textId="77777777">
            <w:pPr>
              <w:pStyle w:val="ListParagraph"/>
              <w:numPr>
                <w:ilvl w:val="0"/>
                <w:numId w:val="2"/>
              </w:numPr>
              <w:spacing w:after="0"/>
              <w:rPr>
                <w:rFonts w:ascii="Times New Roman" w:hAnsi="Times New Roman"/>
                <w:sz w:val="24"/>
                <w:szCs w:val="24"/>
              </w:rPr>
            </w:pPr>
            <w:r w:rsidRPr="0070283D">
              <w:rPr>
                <w:rFonts w:ascii="Times New Roman" w:hAnsi="Times New Roman"/>
                <w:sz w:val="24"/>
                <w:szCs w:val="24"/>
              </w:rPr>
              <w:t>Librarians who teach only library skills or how to use the library</w:t>
            </w:r>
          </w:p>
        </w:tc>
      </w:tr>
    </w:tbl>
    <w:p w:rsidR="00320692" w:rsidP="00BA2E40" w14:paraId="09F11C72" w14:textId="77777777">
      <w:pPr>
        <w:spacing w:after="0"/>
        <w:rPr>
          <w:b/>
          <w:sz w:val="24"/>
          <w:szCs w:val="24"/>
        </w:rPr>
      </w:pPr>
    </w:p>
    <w:p w:rsidR="005A6AF8" w:rsidP="00BA2E40" w14:paraId="64B44F20" w14:textId="77777777">
      <w:pPr>
        <w:spacing w:after="0"/>
        <w:rPr>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29"/>
        <w:gridCol w:w="2059"/>
        <w:gridCol w:w="2331"/>
        <w:gridCol w:w="444"/>
        <w:gridCol w:w="1887"/>
      </w:tblGrid>
      <w:tr w14:paraId="7B4D3646" w14:textId="77777777" w:rsidTr="002F4F49">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42" w:type="dxa"/>
            <w:gridSpan w:val="4"/>
            <w:tcBorders>
              <w:top w:val="single" w:sz="4" w:space="0" w:color="auto"/>
            </w:tcBorders>
            <w:shd w:val="clear" w:color="auto" w:fill="4F81BD"/>
          </w:tcPr>
          <w:p w:rsidR="00BF6AED" w:rsidRPr="0070538F" w:rsidP="0051755D" w14:paraId="770CEACA" w14:textId="397D92DA">
            <w:pPr>
              <w:spacing w:after="0"/>
              <w:rPr>
                <w:rFonts w:ascii="Times New Roman" w:hAnsi="Times New Roman"/>
                <w:b/>
                <w:bCs/>
                <w:color w:val="FFFFFF"/>
                <w:sz w:val="24"/>
                <w:szCs w:val="24"/>
              </w:rPr>
            </w:pPr>
            <w:r w:rsidRPr="0070538F">
              <w:rPr>
                <w:rFonts w:ascii="Times New Roman" w:hAnsi="Times New Roman"/>
                <w:b/>
                <w:bCs/>
                <w:color w:val="FFFFFF"/>
                <w:sz w:val="24"/>
                <w:szCs w:val="24"/>
              </w:rPr>
              <w:t xml:space="preserve"> </w:t>
            </w:r>
            <w:r w:rsidRPr="0070538F">
              <w:rPr>
                <w:rFonts w:ascii="Times New Roman" w:hAnsi="Times New Roman"/>
                <w:b/>
                <w:bCs/>
                <w:color w:val="FFFFFF"/>
                <w:sz w:val="24"/>
                <w:szCs w:val="24"/>
              </w:rPr>
              <w:t xml:space="preserve">Group Name:    Teacher credentials (FTE)—not certified </w:t>
            </w:r>
          </w:p>
        </w:tc>
        <w:tc>
          <w:tcPr>
            <w:tcW w:w="1934" w:type="dxa"/>
            <w:tcBorders>
              <w:top w:val="single" w:sz="4" w:space="0" w:color="auto"/>
            </w:tcBorders>
            <w:shd w:val="clear" w:color="auto" w:fill="4F81BD"/>
          </w:tcPr>
          <w:p w:rsidR="00BF6AED" w:rsidRPr="0070538F" w:rsidP="002F4F49" w14:paraId="4598359A" w14:textId="77777777">
            <w:pPr>
              <w:spacing w:after="0"/>
              <w:jc w:val="right"/>
              <w:rPr>
                <w:rFonts w:ascii="Times New Roman" w:hAnsi="Times New Roman"/>
                <w:b/>
                <w:bCs/>
                <w:color w:val="FFFFFF"/>
                <w:sz w:val="24"/>
                <w:szCs w:val="24"/>
              </w:rPr>
            </w:pPr>
            <w:r w:rsidRPr="0070538F">
              <w:rPr>
                <w:rFonts w:ascii="Times New Roman" w:hAnsi="Times New Roman"/>
                <w:b/>
                <w:bCs/>
                <w:color w:val="FFFFFF"/>
                <w:sz w:val="24"/>
                <w:szCs w:val="24"/>
              </w:rPr>
              <w:t>DG: 100</w:t>
            </w:r>
            <w:r w:rsidRPr="0070538F" w:rsidR="00E837FB">
              <w:rPr>
                <w:rFonts w:ascii="Times New Roman" w:hAnsi="Times New Roman"/>
                <w:b/>
                <w:bCs/>
                <w:color w:val="FFFFFF"/>
                <w:sz w:val="24"/>
                <w:szCs w:val="24"/>
              </w:rPr>
              <w:t>9</w:t>
            </w:r>
          </w:p>
        </w:tc>
      </w:tr>
      <w:tr w14:paraId="0829A810" w14:textId="77777777" w:rsidTr="002F4F49">
        <w:tblPrEx>
          <w:tblW w:w="0" w:type="auto"/>
          <w:tblLook w:val="00A0"/>
        </w:tblPrEx>
        <w:tc>
          <w:tcPr>
            <w:tcW w:w="2692" w:type="dxa"/>
          </w:tcPr>
          <w:p w:rsidR="00BF6AED" w:rsidRPr="0070538F" w:rsidP="002F4F49" w14:paraId="612B547A" w14:textId="77777777">
            <w:pPr>
              <w:spacing w:after="0"/>
              <w:rPr>
                <w:rFonts w:ascii="Times New Roman" w:hAnsi="Times New Roman"/>
                <w:b/>
                <w:bCs/>
                <w:sz w:val="24"/>
                <w:szCs w:val="24"/>
              </w:rPr>
            </w:pPr>
            <w:r w:rsidRPr="0070538F">
              <w:rPr>
                <w:rFonts w:ascii="Times New Roman" w:hAnsi="Times New Roman"/>
                <w:b/>
                <w:bCs/>
                <w:sz w:val="24"/>
                <w:szCs w:val="24"/>
              </w:rPr>
              <w:t>Definition</w:t>
            </w:r>
          </w:p>
        </w:tc>
        <w:tc>
          <w:tcPr>
            <w:tcW w:w="6884" w:type="dxa"/>
            <w:gridSpan w:val="4"/>
          </w:tcPr>
          <w:p w:rsidR="00BF6AED" w:rsidRPr="0070538F" w:rsidP="009B2C2B" w14:paraId="5654A423" w14:textId="77777777">
            <w:pPr>
              <w:spacing w:after="0"/>
              <w:rPr>
                <w:rFonts w:ascii="Times New Roman" w:hAnsi="Times New Roman"/>
                <w:bCs/>
                <w:sz w:val="24"/>
                <w:szCs w:val="24"/>
              </w:rPr>
            </w:pPr>
            <w:r w:rsidRPr="0070538F">
              <w:rPr>
                <w:rFonts w:ascii="Times New Roman" w:hAnsi="Times New Roman"/>
                <w:sz w:val="24"/>
                <w:szCs w:val="24"/>
              </w:rPr>
              <w:t xml:space="preserve">The number of full-time equivalent (FTE) teachers who </w:t>
            </w:r>
            <w:r w:rsidRPr="0070538F" w:rsidR="009B2C2B">
              <w:rPr>
                <w:rFonts w:ascii="Times New Roman" w:hAnsi="Times New Roman"/>
                <w:sz w:val="24"/>
                <w:szCs w:val="24"/>
              </w:rPr>
              <w:t xml:space="preserve">have </w:t>
            </w:r>
            <w:r w:rsidRPr="0070538F" w:rsidR="005E2F63">
              <w:rPr>
                <w:rFonts w:ascii="Times New Roman" w:hAnsi="Times New Roman"/>
                <w:sz w:val="24"/>
                <w:szCs w:val="24"/>
              </w:rPr>
              <w:t xml:space="preserve">not </w:t>
            </w:r>
            <w:r w:rsidRPr="0070538F" w:rsidR="009B2C2B">
              <w:rPr>
                <w:rFonts w:ascii="Times New Roman" w:hAnsi="Times New Roman"/>
                <w:sz w:val="24"/>
                <w:szCs w:val="24"/>
              </w:rPr>
              <w:t>m</w:t>
            </w:r>
            <w:r w:rsidRPr="0070538F" w:rsidR="005E2F63">
              <w:rPr>
                <w:rFonts w:ascii="Times New Roman" w:hAnsi="Times New Roman"/>
                <w:sz w:val="24"/>
                <w:szCs w:val="24"/>
              </w:rPr>
              <w:t>e</w:t>
            </w:r>
            <w:r w:rsidRPr="0070538F">
              <w:rPr>
                <w:rFonts w:ascii="Times New Roman" w:hAnsi="Times New Roman"/>
                <w:sz w:val="24"/>
                <w:szCs w:val="24"/>
              </w:rPr>
              <w:t>t all state licensing/certification requirements.</w:t>
            </w:r>
          </w:p>
        </w:tc>
      </w:tr>
      <w:tr w14:paraId="28F3BE36" w14:textId="77777777" w:rsidTr="002F4F49">
        <w:tblPrEx>
          <w:tblW w:w="0" w:type="auto"/>
          <w:tblLook w:val="00A0"/>
        </w:tblPrEx>
        <w:tc>
          <w:tcPr>
            <w:tcW w:w="2692" w:type="dxa"/>
          </w:tcPr>
          <w:p w:rsidR="00BF6AED" w:rsidRPr="0070538F" w:rsidP="002F4F49" w14:paraId="41211D05" w14:textId="77777777">
            <w:pPr>
              <w:spacing w:after="0"/>
              <w:rPr>
                <w:rFonts w:ascii="Times New Roman" w:hAnsi="Times New Roman"/>
                <w:b/>
                <w:bCs/>
                <w:sz w:val="24"/>
                <w:szCs w:val="24"/>
              </w:rPr>
            </w:pPr>
            <w:r w:rsidRPr="0070538F">
              <w:rPr>
                <w:rFonts w:ascii="Times New Roman" w:hAnsi="Times New Roman"/>
                <w:b/>
                <w:bCs/>
                <w:sz w:val="24"/>
                <w:szCs w:val="24"/>
              </w:rPr>
              <w:t>Permitted Values</w:t>
            </w:r>
          </w:p>
        </w:tc>
        <w:tc>
          <w:tcPr>
            <w:tcW w:w="6884" w:type="dxa"/>
            <w:gridSpan w:val="4"/>
          </w:tcPr>
          <w:p w:rsidR="00BF6AED" w:rsidRPr="0070538F" w:rsidP="00B56622" w14:paraId="2E630CED" w14:textId="77777777">
            <w:pPr>
              <w:pStyle w:val="ListParagraph"/>
              <w:numPr>
                <w:ilvl w:val="0"/>
                <w:numId w:val="35"/>
              </w:numPr>
              <w:spacing w:after="0"/>
              <w:rPr>
                <w:rFonts w:ascii="Times New Roman" w:hAnsi="Times New Roman"/>
                <w:b/>
                <w:bCs/>
                <w:sz w:val="24"/>
                <w:szCs w:val="24"/>
              </w:rPr>
            </w:pPr>
            <w:r w:rsidRPr="0070538F">
              <w:rPr>
                <w:rFonts w:ascii="Times New Roman" w:hAnsi="Times New Roman"/>
                <w:sz w:val="24"/>
                <w:szCs w:val="24"/>
              </w:rPr>
              <w:t>Decimal (to two decimal places)</w:t>
            </w:r>
          </w:p>
        </w:tc>
      </w:tr>
      <w:tr w14:paraId="490138D8" w14:textId="77777777" w:rsidTr="002F4F49">
        <w:tblPrEx>
          <w:tblW w:w="0" w:type="auto"/>
          <w:tblLook w:val="00A0"/>
        </w:tblPrEx>
        <w:tc>
          <w:tcPr>
            <w:tcW w:w="2692" w:type="dxa"/>
          </w:tcPr>
          <w:p w:rsidR="00BF6AED" w:rsidRPr="0070538F" w:rsidP="002F4F49" w14:paraId="29D4D67D" w14:textId="21777902">
            <w:pPr>
              <w:spacing w:after="0"/>
              <w:rPr>
                <w:rFonts w:ascii="Times New Roman" w:hAnsi="Times New Roman"/>
                <w:b/>
                <w:bCs/>
                <w:sz w:val="24"/>
                <w:szCs w:val="24"/>
              </w:rPr>
            </w:pPr>
            <w:r w:rsidRPr="0070538F">
              <w:rPr>
                <w:rFonts w:ascii="Times New Roman" w:hAnsi="Times New Roman"/>
                <w:b/>
                <w:sz w:val="24"/>
                <w:szCs w:val="24"/>
              </w:rPr>
              <w:t>Reporting Period</w:t>
            </w:r>
            <w:r w:rsidRPr="0070538F" w:rsidR="0094683D">
              <w:rPr>
                <w:rFonts w:ascii="Times New Roman" w:hAnsi="Times New Roman"/>
                <w:b/>
                <w:sz w:val="24"/>
                <w:szCs w:val="24"/>
              </w:rPr>
              <w:t xml:space="preserve"> </w:t>
            </w:r>
            <w:r w:rsidRPr="0070538F">
              <w:rPr>
                <w:rFonts w:ascii="Times New Roman" w:hAnsi="Times New Roman"/>
                <w:b/>
                <w:sz w:val="24"/>
                <w:szCs w:val="24"/>
              </w:rPr>
              <w:t xml:space="preserve"> </w:t>
            </w:r>
          </w:p>
        </w:tc>
        <w:tc>
          <w:tcPr>
            <w:tcW w:w="6884" w:type="dxa"/>
            <w:gridSpan w:val="4"/>
          </w:tcPr>
          <w:p w:rsidR="00BF6AED" w:rsidRPr="0070538F" w:rsidP="002F4F49" w14:paraId="65354E14" w14:textId="77777777">
            <w:pPr>
              <w:spacing w:after="0"/>
              <w:rPr>
                <w:rFonts w:ascii="Times New Roman" w:hAnsi="Times New Roman"/>
                <w:sz w:val="24"/>
                <w:szCs w:val="24"/>
              </w:rPr>
            </w:pPr>
            <w:r w:rsidRPr="0070538F">
              <w:rPr>
                <w:rFonts w:ascii="Times New Roman" w:hAnsi="Times New Roman"/>
                <w:sz w:val="24"/>
                <w:szCs w:val="24"/>
              </w:rPr>
              <w:t>Regular School Year</w:t>
            </w:r>
          </w:p>
        </w:tc>
      </w:tr>
      <w:tr w14:paraId="75545EE9" w14:textId="77777777" w:rsidTr="002F4F49">
        <w:tblPrEx>
          <w:tblW w:w="0" w:type="auto"/>
          <w:tblLook w:val="00A0"/>
        </w:tblPrEx>
        <w:tc>
          <w:tcPr>
            <w:tcW w:w="2692" w:type="dxa"/>
          </w:tcPr>
          <w:p w:rsidR="00BF6AED" w:rsidRPr="0070538F" w:rsidP="002F4F49" w14:paraId="4EEE9FAB" w14:textId="77777777">
            <w:pPr>
              <w:spacing w:after="0"/>
              <w:rPr>
                <w:rFonts w:ascii="Times New Roman" w:hAnsi="Times New Roman"/>
                <w:b/>
                <w:bCs/>
                <w:sz w:val="24"/>
                <w:szCs w:val="24"/>
              </w:rPr>
            </w:pPr>
            <w:r w:rsidRPr="0070538F">
              <w:rPr>
                <w:rFonts w:ascii="Times New Roman" w:hAnsi="Times New Roman"/>
                <w:b/>
                <w:sz w:val="24"/>
                <w:szCs w:val="24"/>
              </w:rPr>
              <w:t>Reporting Levels</w:t>
            </w:r>
          </w:p>
        </w:tc>
        <w:tc>
          <w:tcPr>
            <w:tcW w:w="2096" w:type="dxa"/>
          </w:tcPr>
          <w:p w:rsidR="00BF6AED" w:rsidRPr="0070538F" w:rsidP="002F4F49" w14:paraId="33703DDC" w14:textId="77777777">
            <w:pPr>
              <w:spacing w:after="0"/>
              <w:jc w:val="center"/>
              <w:rPr>
                <w:bCs/>
                <w:sz w:val="24"/>
                <w:szCs w:val="24"/>
              </w:rPr>
            </w:pPr>
            <w:r w:rsidRPr="0070538F">
              <w:rPr>
                <w:rFonts w:ascii="Times New Roman" w:hAnsi="Times New Roman"/>
                <w:bCs/>
                <w:sz w:val="24"/>
                <w:szCs w:val="24"/>
              </w:rPr>
              <w:t>School</w:t>
            </w:r>
            <w:r w:rsidRPr="0070538F">
              <w:rPr>
                <w:bCs/>
                <w:sz w:val="24"/>
                <w:szCs w:val="24"/>
              </w:rPr>
              <w:t xml:space="preserve">  </w:t>
            </w:r>
            <w:r w:rsidRPr="0070538F">
              <w:rPr>
                <w:rFonts w:ascii="Wingdings 2" w:hAnsi="Wingdings 2"/>
                <w:bCs/>
                <w:sz w:val="24"/>
                <w:szCs w:val="24"/>
              </w:rPr>
              <w:sym w:font="Wingdings 2" w:char="F052"/>
            </w:r>
          </w:p>
        </w:tc>
        <w:tc>
          <w:tcPr>
            <w:tcW w:w="2394" w:type="dxa"/>
          </w:tcPr>
          <w:p w:rsidR="00BF6AED" w:rsidRPr="0070538F" w:rsidP="002F4F49" w14:paraId="7401F97C" w14:textId="77777777">
            <w:pPr>
              <w:spacing w:after="0"/>
              <w:jc w:val="center"/>
              <w:rPr>
                <w:bCs/>
                <w:sz w:val="24"/>
                <w:szCs w:val="24"/>
              </w:rPr>
            </w:pPr>
            <w:r w:rsidRPr="0070538F">
              <w:rPr>
                <w:rFonts w:ascii="Times New Roman" w:hAnsi="Times New Roman"/>
                <w:bCs/>
                <w:sz w:val="24"/>
                <w:szCs w:val="24"/>
              </w:rPr>
              <w:t>LEA</w:t>
            </w:r>
            <w:r w:rsidRPr="0070538F">
              <w:rPr>
                <w:bCs/>
                <w:sz w:val="24"/>
                <w:szCs w:val="24"/>
              </w:rPr>
              <w:t xml:space="preserve">  </w:t>
            </w:r>
            <w:r w:rsidRPr="0070538F">
              <w:rPr>
                <w:rFonts w:ascii="Wingdings 2" w:eastAsia="Wingdings 2" w:hAnsi="Wingdings 2" w:cs="Wingdings 2"/>
                <w:bCs/>
                <w:sz w:val="24"/>
                <w:szCs w:val="24"/>
              </w:rPr>
              <w:t>£</w:t>
            </w:r>
          </w:p>
        </w:tc>
        <w:tc>
          <w:tcPr>
            <w:tcW w:w="2394" w:type="dxa"/>
            <w:gridSpan w:val="2"/>
          </w:tcPr>
          <w:p w:rsidR="00BF6AED" w:rsidRPr="0070538F" w:rsidP="002F4F49" w14:paraId="0ACCFEB7" w14:textId="77777777">
            <w:pPr>
              <w:spacing w:after="0"/>
              <w:jc w:val="center"/>
              <w:rPr>
                <w:bCs/>
                <w:sz w:val="24"/>
                <w:szCs w:val="24"/>
              </w:rPr>
            </w:pPr>
            <w:r w:rsidRPr="0070538F">
              <w:rPr>
                <w:rFonts w:ascii="Times New Roman" w:hAnsi="Times New Roman"/>
                <w:bCs/>
                <w:sz w:val="24"/>
                <w:szCs w:val="24"/>
              </w:rPr>
              <w:t>State</w:t>
            </w:r>
            <w:r w:rsidRPr="0070538F">
              <w:rPr>
                <w:bCs/>
                <w:sz w:val="24"/>
                <w:szCs w:val="24"/>
              </w:rPr>
              <w:t xml:space="preserve">  </w:t>
            </w:r>
            <w:r w:rsidRPr="0070538F">
              <w:rPr>
                <w:rFonts w:ascii="Wingdings 2" w:eastAsia="Wingdings 2" w:hAnsi="Wingdings 2" w:cs="Wingdings 2"/>
                <w:bCs/>
                <w:sz w:val="24"/>
                <w:szCs w:val="24"/>
              </w:rPr>
              <w:t>£</w:t>
            </w:r>
          </w:p>
        </w:tc>
      </w:tr>
      <w:tr w14:paraId="5F642E53" w14:textId="77777777" w:rsidTr="002F4F49">
        <w:tblPrEx>
          <w:tblW w:w="0" w:type="auto"/>
          <w:tblLook w:val="00A0"/>
        </w:tblPrEx>
        <w:tc>
          <w:tcPr>
            <w:tcW w:w="2692" w:type="dxa"/>
          </w:tcPr>
          <w:p w:rsidR="00BF6AED" w:rsidRPr="0070538F" w:rsidP="002F4F49" w14:paraId="40CA05D5" w14:textId="68FBA3E8">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BF6AED" w:rsidRPr="0070538F" w:rsidP="002F4F49" w14:paraId="214E9984" w14:textId="77777777">
            <w:pPr>
              <w:spacing w:after="0"/>
              <w:rPr>
                <w:b/>
                <w:bCs/>
                <w:sz w:val="24"/>
                <w:szCs w:val="24"/>
              </w:rPr>
            </w:pPr>
            <w:r w:rsidRPr="0070538F">
              <w:rPr>
                <w:rFonts w:ascii="Wingdings 2" w:hAnsi="Wingdings 2"/>
                <w:bCs/>
                <w:sz w:val="24"/>
                <w:szCs w:val="24"/>
              </w:rPr>
              <w:sym w:font="Wingdings 2" w:char="F052"/>
            </w:r>
          </w:p>
        </w:tc>
      </w:tr>
      <w:tr w14:paraId="53BBBF49" w14:textId="77777777" w:rsidTr="002F4F49">
        <w:tblPrEx>
          <w:tblW w:w="0" w:type="auto"/>
          <w:tblLook w:val="00A0"/>
        </w:tblPrEx>
        <w:trPr>
          <w:trHeight w:val="228"/>
        </w:trPr>
        <w:tc>
          <w:tcPr>
            <w:tcW w:w="2692" w:type="dxa"/>
            <w:tcBorders>
              <w:bottom w:val="single" w:sz="4" w:space="0" w:color="auto"/>
            </w:tcBorders>
          </w:tcPr>
          <w:p w:rsidR="00BF6AED" w:rsidRPr="0070538F" w:rsidP="002F4F49" w14:paraId="21520A09" w14:textId="7F6A03F6">
            <w:pPr>
              <w:spacing w:after="0"/>
              <w:rPr>
                <w:rFonts w:ascii="Times New Roman" w:hAnsi="Times New Roman"/>
                <w:b/>
                <w:sz w:val="24"/>
                <w:szCs w:val="24"/>
              </w:rPr>
            </w:pPr>
            <w:r w:rsidRPr="0070538F">
              <w:rPr>
                <w:rFonts w:ascii="Times New Roman" w:hAnsi="Times New Roman"/>
                <w:b/>
                <w:sz w:val="24"/>
                <w:szCs w:val="24"/>
              </w:rPr>
              <w:t>Comment</w:t>
            </w:r>
            <w:r w:rsidRPr="0070538F" w:rsidR="0094683D">
              <w:rPr>
                <w:rFonts w:ascii="Times New Roman" w:hAnsi="Times New Roman"/>
                <w:b/>
                <w:sz w:val="24"/>
                <w:szCs w:val="24"/>
              </w:rPr>
              <w:t xml:space="preserve"> </w:t>
            </w:r>
          </w:p>
        </w:tc>
        <w:tc>
          <w:tcPr>
            <w:tcW w:w="6884" w:type="dxa"/>
            <w:gridSpan w:val="4"/>
            <w:tcBorders>
              <w:bottom w:val="single" w:sz="4" w:space="0" w:color="auto"/>
            </w:tcBorders>
          </w:tcPr>
          <w:p w:rsidR="00BF6AED" w:rsidRPr="0070538F" w:rsidP="002F4F49" w14:paraId="6357B39D" w14:textId="77777777">
            <w:pPr>
              <w:spacing w:after="0"/>
              <w:rPr>
                <w:rFonts w:ascii="Times New Roman" w:hAnsi="Times New Roman"/>
                <w:sz w:val="24"/>
                <w:szCs w:val="24"/>
              </w:rPr>
            </w:pPr>
            <w:r w:rsidRPr="0070538F">
              <w:rPr>
                <w:rFonts w:ascii="Times New Roman" w:hAnsi="Times New Roman"/>
                <w:sz w:val="24"/>
                <w:szCs w:val="24"/>
              </w:rPr>
              <w:t xml:space="preserve">Include teachers for preschool, grades K-12, and comparable ungraded levels, regardless of how teachers were funded (i.e., federal, state, and/or local funds).  </w:t>
            </w:r>
          </w:p>
          <w:p w:rsidR="00BF6AED" w:rsidRPr="0070538F" w:rsidP="002F4F49" w14:paraId="36927EA7" w14:textId="77777777">
            <w:pPr>
              <w:spacing w:after="0"/>
              <w:rPr>
                <w:rFonts w:ascii="Times New Roman" w:hAnsi="Times New Roman"/>
                <w:bCs/>
                <w:iCs/>
                <w:sz w:val="24"/>
                <w:szCs w:val="24"/>
              </w:rPr>
            </w:pPr>
          </w:p>
          <w:p w:rsidR="00BF6AED" w:rsidRPr="0070538F" w:rsidP="002F4F49" w14:paraId="2D11A6BC" w14:textId="77777777">
            <w:pPr>
              <w:spacing w:after="0"/>
              <w:rPr>
                <w:rFonts w:ascii="Times New Roman" w:hAnsi="Times New Roman"/>
                <w:iCs/>
                <w:sz w:val="24"/>
                <w:szCs w:val="24"/>
              </w:rPr>
            </w:pPr>
            <w:r w:rsidRPr="0070538F">
              <w:rPr>
                <w:rFonts w:ascii="Times New Roman" w:hAnsi="Times New Roman"/>
                <w:bCs/>
                <w:iCs/>
                <w:sz w:val="24"/>
                <w:szCs w:val="24"/>
              </w:rPr>
              <w:t xml:space="preserve">A teacher has </w:t>
            </w:r>
            <w:r w:rsidRPr="0070538F" w:rsidR="00B64B78">
              <w:rPr>
                <w:rFonts w:ascii="Times New Roman" w:hAnsi="Times New Roman"/>
                <w:bCs/>
                <w:iCs/>
                <w:sz w:val="24"/>
                <w:szCs w:val="24"/>
              </w:rPr>
              <w:t xml:space="preserve">not </w:t>
            </w:r>
            <w:r w:rsidRPr="0070538F">
              <w:rPr>
                <w:rFonts w:ascii="Times New Roman" w:hAnsi="Times New Roman"/>
                <w:bCs/>
                <w:iCs/>
                <w:sz w:val="24"/>
                <w:szCs w:val="24"/>
              </w:rPr>
              <w:t>met all applicable state teacher certification requirements for a standard certificate</w:t>
            </w:r>
            <w:r w:rsidRPr="0070538F">
              <w:rPr>
                <w:rFonts w:ascii="Times New Roman" w:hAnsi="Times New Roman"/>
                <w:iCs/>
                <w:sz w:val="24"/>
                <w:szCs w:val="24"/>
              </w:rPr>
              <w:t xml:space="preserve"> if the teacher </w:t>
            </w:r>
            <w:r w:rsidRPr="0070538F" w:rsidR="00B64B78">
              <w:rPr>
                <w:rFonts w:ascii="Times New Roman" w:hAnsi="Times New Roman"/>
                <w:iCs/>
                <w:sz w:val="24"/>
                <w:szCs w:val="24"/>
              </w:rPr>
              <w:t>does not have a</w:t>
            </w:r>
            <w:r w:rsidRPr="0070538F">
              <w:rPr>
                <w:rFonts w:ascii="Times New Roman" w:hAnsi="Times New Roman"/>
                <w:iCs/>
                <w:sz w:val="24"/>
                <w:szCs w:val="24"/>
              </w:rPr>
              <w:t xml:space="preserve"> regular/standard certificate/license/endorsement issued by the state.  A beginning teacher who has </w:t>
            </w:r>
            <w:r w:rsidRPr="0070538F" w:rsidR="00B64B78">
              <w:rPr>
                <w:rFonts w:ascii="Times New Roman" w:hAnsi="Times New Roman"/>
                <w:iCs/>
                <w:sz w:val="24"/>
                <w:szCs w:val="24"/>
              </w:rPr>
              <w:t xml:space="preserve">not </w:t>
            </w:r>
            <w:r w:rsidRPr="0070538F">
              <w:rPr>
                <w:rFonts w:ascii="Times New Roman" w:hAnsi="Times New Roman"/>
                <w:iCs/>
                <w:sz w:val="24"/>
                <w:szCs w:val="24"/>
              </w:rPr>
              <w:t xml:space="preserve">met the standard teacher education requirements is </w:t>
            </w:r>
            <w:r w:rsidRPr="0070538F" w:rsidR="00B64B78">
              <w:rPr>
                <w:rFonts w:ascii="Times New Roman" w:hAnsi="Times New Roman"/>
                <w:iCs/>
                <w:sz w:val="24"/>
                <w:szCs w:val="24"/>
              </w:rPr>
              <w:t xml:space="preserve">not </w:t>
            </w:r>
            <w:r w:rsidRPr="0070538F">
              <w:rPr>
                <w:rFonts w:ascii="Times New Roman" w:hAnsi="Times New Roman"/>
                <w:iCs/>
                <w:sz w:val="24"/>
                <w:szCs w:val="24"/>
              </w:rPr>
              <w:t>considered to have met state requirements even if he or she has completed a state-required probationary period.  A teacher working towards certification by way of alternative routes, or a teacher with an emergency, temporary, or provisional credential is not considered to have met state requirements.  State requirements are determined by the state.</w:t>
            </w:r>
          </w:p>
          <w:p w:rsidR="00BF6AED" w:rsidRPr="0070538F" w:rsidP="002F4F49" w14:paraId="19363A83" w14:textId="77777777">
            <w:pPr>
              <w:spacing w:after="0"/>
              <w:rPr>
                <w:rFonts w:ascii="Times New Roman" w:hAnsi="Times New Roman"/>
                <w:iCs/>
                <w:sz w:val="24"/>
                <w:szCs w:val="24"/>
              </w:rPr>
            </w:pPr>
          </w:p>
          <w:p w:rsidR="00BF6AED" w:rsidRPr="0070538F" w:rsidP="002F4F49" w14:paraId="506F809E" w14:textId="77777777">
            <w:pPr>
              <w:spacing w:after="0"/>
              <w:rPr>
                <w:rFonts w:ascii="Times New Roman" w:hAnsi="Times New Roman"/>
                <w:sz w:val="24"/>
                <w:szCs w:val="24"/>
              </w:rPr>
            </w:pPr>
            <w:r w:rsidRPr="0070538F">
              <w:rPr>
                <w:rFonts w:ascii="Times New Roman" w:hAnsi="Times New Roman"/>
                <w:sz w:val="24"/>
                <w:szCs w:val="24"/>
              </w:rPr>
              <w:t>Full-time equivalent (FTE) – FTE is a unit that indicates the workload of an employed person in a way that makes workloads comparable across various contexts.  FTE is used to measure a worker’s service in a place (e.g., school).  FTE is the number of total hours the person is expected to work divided by the maximum number of compensable hours in a full-time schedule.  An FTE of 1.00 means that the person is equivalent to a full-time worker, while an FTE of 0.50 signals that the worker is only half-time.</w:t>
            </w:r>
          </w:p>
          <w:p w:rsidR="00BF6AED" w:rsidRPr="0070538F" w:rsidP="002F4F49" w14:paraId="60A5FCBF" w14:textId="77777777">
            <w:pPr>
              <w:spacing w:after="0"/>
              <w:rPr>
                <w:rFonts w:ascii="Times New Roman" w:hAnsi="Times New Roman"/>
                <w:iCs/>
                <w:sz w:val="24"/>
                <w:szCs w:val="24"/>
              </w:rPr>
            </w:pPr>
          </w:p>
          <w:p w:rsidR="00BF6AED" w:rsidRPr="0070538F" w:rsidP="002F4F49" w14:paraId="5ADE12F0" w14:textId="77777777">
            <w:pPr>
              <w:spacing w:after="0"/>
              <w:rPr>
                <w:rFonts w:ascii="Times New Roman" w:hAnsi="Times New Roman"/>
                <w:iCs/>
                <w:sz w:val="24"/>
                <w:szCs w:val="24"/>
              </w:rPr>
            </w:pPr>
            <w:r w:rsidRPr="0070538F">
              <w:rPr>
                <w:rFonts w:ascii="Times New Roman" w:hAnsi="Times New Roman"/>
                <w:iCs/>
                <w:sz w:val="24"/>
                <w:szCs w:val="24"/>
              </w:rPr>
              <w:t xml:space="preserve">For the purposes of reporting teacher certification, refer to the following </w:t>
            </w:r>
            <w:r w:rsidRPr="0070538F">
              <w:rPr>
                <w:rFonts w:ascii="Times New Roman" w:hAnsi="Times New Roman"/>
                <w:iCs/>
                <w:sz w:val="24"/>
                <w:szCs w:val="24"/>
              </w:rPr>
              <w:t>teachers</w:t>
            </w:r>
            <w:r w:rsidRPr="0070538F">
              <w:rPr>
                <w:rFonts w:ascii="Times New Roman" w:hAnsi="Times New Roman"/>
                <w:iCs/>
                <w:sz w:val="24"/>
                <w:szCs w:val="24"/>
              </w:rPr>
              <w:t xml:space="preserve"> definition and guide </w:t>
            </w:r>
            <w:r w:rsidRPr="0070538F">
              <w:rPr>
                <w:rFonts w:ascii="Times New Roman" w:hAnsi="Times New Roman"/>
                <w:sz w:val="24"/>
                <w:szCs w:val="24"/>
              </w:rPr>
              <w:t xml:space="preserve">to determine which teachers should be included and excluded: </w:t>
            </w:r>
          </w:p>
          <w:p w:rsidR="00BF6AED" w:rsidRPr="0070538F" w:rsidP="002F4F49" w14:paraId="14895C14" w14:textId="77777777">
            <w:pPr>
              <w:spacing w:after="0"/>
              <w:rPr>
                <w:rFonts w:ascii="Times New Roman" w:hAnsi="Times New Roman"/>
                <w:iCs/>
                <w:sz w:val="24"/>
                <w:szCs w:val="24"/>
              </w:rPr>
            </w:pPr>
          </w:p>
          <w:p w:rsidR="000467E4" w:rsidRPr="000467E4" w:rsidP="002F4F49" w14:paraId="77B3D689" w14:textId="493A3C88">
            <w:pPr>
              <w:spacing w:after="0"/>
              <w:rPr>
                <w:rFonts w:ascii="Times New Roman" w:hAnsi="Times New Roman"/>
                <w:iCs/>
                <w:sz w:val="24"/>
                <w:szCs w:val="24"/>
              </w:rPr>
            </w:pPr>
            <w:r w:rsidRPr="0070538F">
              <w:rPr>
                <w:rFonts w:ascii="Times New Roman" w:hAnsi="Times New Roman"/>
                <w:iCs/>
                <w:sz w:val="24"/>
                <w:szCs w:val="24"/>
              </w:rPr>
              <w:t xml:space="preserve">Teachers provide instruction, learning experiences, and care to students during a particular </w:t>
            </w:r>
            <w:r w:rsidRPr="0070538F">
              <w:rPr>
                <w:rFonts w:ascii="Times New Roman" w:hAnsi="Times New Roman"/>
                <w:iCs/>
                <w:sz w:val="24"/>
                <w:szCs w:val="24"/>
              </w:rPr>
              <w:t>time period</w:t>
            </w:r>
            <w:r w:rsidRPr="0070538F">
              <w:rPr>
                <w:rFonts w:ascii="Times New Roman" w:hAnsi="Times New Roman"/>
                <w:iCs/>
                <w:sz w:val="24"/>
                <w:szCs w:val="24"/>
              </w:rPr>
              <w:t xml:space="preserve"> or in a given discipline.  </w:t>
            </w:r>
          </w:p>
          <w:p w:rsidR="00EF4609" w:rsidP="002F4F49" w14:paraId="7ACA3F9D" w14:textId="77777777">
            <w:pPr>
              <w:spacing w:after="0"/>
              <w:rPr>
                <w:rFonts w:ascii="Times New Roman" w:hAnsi="Times New Roman"/>
                <w:sz w:val="24"/>
                <w:szCs w:val="24"/>
              </w:rPr>
            </w:pPr>
          </w:p>
          <w:p w:rsidR="00BF6AED" w:rsidRPr="0070538F" w:rsidP="002F4F49" w14:paraId="14EADDA7" w14:textId="2126E416">
            <w:pPr>
              <w:spacing w:after="0"/>
              <w:rPr>
                <w:rFonts w:ascii="Times New Roman" w:hAnsi="Times New Roman"/>
                <w:sz w:val="24"/>
                <w:szCs w:val="24"/>
              </w:rPr>
            </w:pPr>
            <w:r w:rsidRPr="0070538F">
              <w:rPr>
                <w:rFonts w:ascii="Times New Roman" w:hAnsi="Times New Roman"/>
                <w:sz w:val="24"/>
                <w:szCs w:val="24"/>
              </w:rPr>
              <w:t>Teachers to include:</w:t>
            </w:r>
          </w:p>
          <w:p w:rsidR="00BF6AED" w:rsidRPr="0070538F" w:rsidP="002F4F49" w14:paraId="11461787" w14:textId="77777777">
            <w:pPr>
              <w:pStyle w:val="ListParagraph"/>
              <w:numPr>
                <w:ilvl w:val="0"/>
                <w:numId w:val="2"/>
              </w:numPr>
              <w:spacing w:after="0"/>
              <w:rPr>
                <w:rFonts w:ascii="Times New Roman" w:hAnsi="Times New Roman"/>
                <w:sz w:val="24"/>
                <w:szCs w:val="24"/>
              </w:rPr>
            </w:pPr>
            <w:r w:rsidRPr="0070538F">
              <w:rPr>
                <w:rFonts w:ascii="Times New Roman" w:hAnsi="Times New Roman"/>
                <w:sz w:val="24"/>
                <w:szCs w:val="24"/>
              </w:rPr>
              <w:t>Regular Classroom Teachers</w:t>
            </w:r>
          </w:p>
          <w:p w:rsidR="00BF6AED" w:rsidRPr="0070538F" w:rsidP="00B56622" w14:paraId="490150F0" w14:textId="77777777">
            <w:pPr>
              <w:pStyle w:val="ListParagraph"/>
              <w:numPr>
                <w:ilvl w:val="0"/>
                <w:numId w:val="32"/>
              </w:numPr>
              <w:spacing w:after="0"/>
              <w:rPr>
                <w:rFonts w:ascii="Times New Roman" w:hAnsi="Times New Roman"/>
                <w:sz w:val="24"/>
                <w:szCs w:val="24"/>
              </w:rPr>
            </w:pPr>
            <w:r w:rsidRPr="0070538F">
              <w:rPr>
                <w:rFonts w:ascii="Times New Roman" w:hAnsi="Times New Roman"/>
                <w:sz w:val="24"/>
                <w:szCs w:val="24"/>
              </w:rPr>
              <w:t>Teach Chemistry, English, mathematics, physical education, history, etc.</w:t>
            </w:r>
          </w:p>
          <w:p w:rsidR="00BF6AED" w:rsidRPr="0070538F" w:rsidP="002F4F49" w14:paraId="528AD82F" w14:textId="77777777">
            <w:pPr>
              <w:pStyle w:val="ListParagraph"/>
              <w:numPr>
                <w:ilvl w:val="0"/>
                <w:numId w:val="2"/>
              </w:numPr>
              <w:spacing w:after="0"/>
              <w:rPr>
                <w:rFonts w:ascii="Times New Roman" w:hAnsi="Times New Roman"/>
                <w:iCs/>
                <w:sz w:val="24"/>
                <w:szCs w:val="24"/>
              </w:rPr>
            </w:pPr>
            <w:r w:rsidRPr="0070538F">
              <w:rPr>
                <w:rFonts w:ascii="Times New Roman" w:hAnsi="Times New Roman"/>
                <w:iCs/>
                <w:sz w:val="24"/>
                <w:szCs w:val="24"/>
              </w:rPr>
              <w:t>Special Education Teachers</w:t>
            </w:r>
          </w:p>
          <w:p w:rsidR="00BF6AED" w:rsidRPr="0070538F" w:rsidP="00B56622" w14:paraId="33946A7A" w14:textId="77777777">
            <w:pPr>
              <w:pStyle w:val="ListParagraph"/>
              <w:numPr>
                <w:ilvl w:val="0"/>
                <w:numId w:val="32"/>
              </w:numPr>
              <w:spacing w:after="0"/>
              <w:rPr>
                <w:rFonts w:ascii="Times New Roman" w:hAnsi="Times New Roman"/>
                <w:iCs/>
                <w:sz w:val="24"/>
                <w:szCs w:val="24"/>
              </w:rPr>
            </w:pPr>
            <w:r w:rsidRPr="0070538F">
              <w:rPr>
                <w:rFonts w:ascii="Times New Roman" w:hAnsi="Times New Roman"/>
                <w:iCs/>
                <w:sz w:val="24"/>
                <w:szCs w:val="24"/>
              </w:rPr>
              <w:t>Teach special education classes to students with disabilities.</w:t>
            </w:r>
          </w:p>
          <w:p w:rsidR="00BF6AED" w:rsidRPr="0070538F" w:rsidP="002F4F49" w14:paraId="5FC59745" w14:textId="77777777">
            <w:pPr>
              <w:pStyle w:val="ListParagraph"/>
              <w:numPr>
                <w:ilvl w:val="0"/>
                <w:numId w:val="2"/>
              </w:numPr>
              <w:spacing w:after="0"/>
              <w:rPr>
                <w:rFonts w:ascii="Times New Roman" w:hAnsi="Times New Roman"/>
                <w:sz w:val="24"/>
                <w:szCs w:val="24"/>
              </w:rPr>
            </w:pPr>
            <w:r w:rsidRPr="0070538F">
              <w:rPr>
                <w:rFonts w:ascii="Times New Roman" w:hAnsi="Times New Roman"/>
                <w:sz w:val="24"/>
                <w:szCs w:val="24"/>
              </w:rPr>
              <w:t>General Elementary Teachers</w:t>
            </w:r>
          </w:p>
          <w:p w:rsidR="00BF6AED" w:rsidRPr="0070538F" w:rsidP="00B56622" w14:paraId="3A4920D0" w14:textId="77777777">
            <w:pPr>
              <w:pStyle w:val="ListParagraph"/>
              <w:numPr>
                <w:ilvl w:val="0"/>
                <w:numId w:val="32"/>
              </w:numPr>
              <w:spacing w:after="0"/>
              <w:rPr>
                <w:rFonts w:ascii="Times New Roman" w:hAnsi="Times New Roman"/>
                <w:sz w:val="24"/>
                <w:szCs w:val="24"/>
              </w:rPr>
            </w:pPr>
            <w:r w:rsidRPr="0070538F">
              <w:rPr>
                <w:rFonts w:ascii="Times New Roman" w:hAnsi="Times New Roman"/>
                <w:sz w:val="24"/>
                <w:szCs w:val="24"/>
              </w:rPr>
              <w:t>Teach self-contained classes in any of grades Preschool–8 (i.e., teach the same class of students all or most of the day).</w:t>
            </w:r>
          </w:p>
          <w:p w:rsidR="00BF6AED" w:rsidRPr="0070538F" w:rsidP="00B56622" w14:paraId="227C90E0" w14:textId="77777777">
            <w:pPr>
              <w:pStyle w:val="ListParagraph"/>
              <w:numPr>
                <w:ilvl w:val="0"/>
                <w:numId w:val="32"/>
              </w:numPr>
              <w:spacing w:after="0"/>
              <w:rPr>
                <w:rFonts w:ascii="Times New Roman" w:hAnsi="Times New Roman"/>
                <w:sz w:val="24"/>
                <w:szCs w:val="24"/>
              </w:rPr>
            </w:pPr>
            <w:r w:rsidRPr="0070538F">
              <w:rPr>
                <w:rFonts w:ascii="Times New Roman" w:hAnsi="Times New Roman"/>
                <w:sz w:val="24"/>
                <w:szCs w:val="24"/>
              </w:rPr>
              <w:t>Team-teach (i.e., two or more teachers collaborate to teach multiple subjects to the same class of students).</w:t>
            </w:r>
          </w:p>
          <w:p w:rsidR="00BF6AED" w:rsidRPr="0070538F" w:rsidP="00B56622" w14:paraId="1FCE9587" w14:textId="77777777">
            <w:pPr>
              <w:pStyle w:val="ListParagraph"/>
              <w:numPr>
                <w:ilvl w:val="0"/>
                <w:numId w:val="32"/>
              </w:numPr>
              <w:spacing w:after="0"/>
              <w:rPr>
                <w:rFonts w:ascii="Times New Roman" w:hAnsi="Times New Roman"/>
                <w:sz w:val="24"/>
                <w:szCs w:val="24"/>
              </w:rPr>
            </w:pPr>
            <w:r w:rsidRPr="0070538F">
              <w:rPr>
                <w:rFonts w:ascii="Times New Roman" w:hAnsi="Times New Roman"/>
                <w:sz w:val="24"/>
                <w:szCs w:val="24"/>
              </w:rPr>
              <w:t>Include preschool teachers and kindergarten teachers.</w:t>
            </w:r>
          </w:p>
          <w:p w:rsidR="00BF6AED" w:rsidRPr="0070538F" w:rsidP="002F4F49" w14:paraId="534B1FB4" w14:textId="77777777">
            <w:pPr>
              <w:pStyle w:val="ListParagraph"/>
              <w:numPr>
                <w:ilvl w:val="0"/>
                <w:numId w:val="2"/>
              </w:numPr>
              <w:spacing w:after="0"/>
              <w:rPr>
                <w:rFonts w:ascii="Times New Roman" w:hAnsi="Times New Roman"/>
                <w:sz w:val="24"/>
                <w:szCs w:val="24"/>
              </w:rPr>
            </w:pPr>
            <w:r w:rsidRPr="0070538F">
              <w:rPr>
                <w:rFonts w:ascii="Times New Roman" w:hAnsi="Times New Roman"/>
                <w:sz w:val="24"/>
                <w:szCs w:val="24"/>
              </w:rPr>
              <w:t>Vocational/Technical Education Teachers</w:t>
            </w:r>
          </w:p>
          <w:p w:rsidR="00BF6AED" w:rsidRPr="0070538F" w:rsidP="00B56622" w14:paraId="040C170F" w14:textId="77777777">
            <w:pPr>
              <w:pStyle w:val="ListParagraph"/>
              <w:numPr>
                <w:ilvl w:val="0"/>
                <w:numId w:val="32"/>
              </w:numPr>
              <w:spacing w:after="0"/>
              <w:rPr>
                <w:rFonts w:ascii="Times New Roman" w:hAnsi="Times New Roman"/>
                <w:sz w:val="24"/>
                <w:szCs w:val="24"/>
              </w:rPr>
            </w:pPr>
            <w:r w:rsidRPr="0070538F">
              <w:rPr>
                <w:rFonts w:ascii="Times New Roman" w:hAnsi="Times New Roman"/>
                <w:sz w:val="24"/>
                <w:szCs w:val="24"/>
              </w:rPr>
              <w:t>Teach typing, business, agriculture, life skills, home economics as well as any other vocational or technical classes.</w:t>
            </w:r>
          </w:p>
          <w:p w:rsidR="00BF6AED" w:rsidRPr="0070538F" w:rsidP="002F4F49" w14:paraId="5EDD45AE" w14:textId="77777777">
            <w:pPr>
              <w:pStyle w:val="ListParagraph"/>
              <w:numPr>
                <w:ilvl w:val="0"/>
                <w:numId w:val="2"/>
              </w:numPr>
              <w:spacing w:after="0"/>
              <w:rPr>
                <w:rFonts w:ascii="Times New Roman" w:hAnsi="Times New Roman"/>
                <w:sz w:val="24"/>
                <w:szCs w:val="24"/>
              </w:rPr>
            </w:pPr>
            <w:r w:rsidRPr="0070538F">
              <w:rPr>
                <w:rFonts w:ascii="Times New Roman" w:hAnsi="Times New Roman"/>
                <w:sz w:val="24"/>
                <w:szCs w:val="24"/>
              </w:rPr>
              <w:t>Teaching principals, teaching school counselors, teaching librarians, teaching school nurses, or other teaching administrators</w:t>
            </w:r>
          </w:p>
          <w:p w:rsidR="00BF6AED" w:rsidRPr="0070538F" w:rsidP="00B56622" w14:paraId="69C71CFE" w14:textId="77777777">
            <w:pPr>
              <w:pStyle w:val="ListParagraph"/>
              <w:numPr>
                <w:ilvl w:val="0"/>
                <w:numId w:val="32"/>
              </w:numPr>
              <w:spacing w:after="0"/>
              <w:rPr>
                <w:rFonts w:ascii="Times New Roman" w:hAnsi="Times New Roman"/>
                <w:sz w:val="24"/>
                <w:szCs w:val="24"/>
              </w:rPr>
            </w:pPr>
            <w:r w:rsidRPr="0070538F">
              <w:rPr>
                <w:rFonts w:ascii="Times New Roman" w:hAnsi="Times New Roman"/>
                <w:sz w:val="24"/>
                <w:szCs w:val="24"/>
              </w:rPr>
              <w:t>Include any staff members who teach at least one regularly scheduled class per week (e.g., a librarian teaches a regularly scheduled class in mathematics once a week).</w:t>
            </w:r>
          </w:p>
          <w:p w:rsidR="00BF6AED" w:rsidRPr="0070538F" w:rsidP="002F4F49" w14:paraId="16B034FC" w14:textId="77777777">
            <w:pPr>
              <w:pStyle w:val="ListParagraph"/>
              <w:numPr>
                <w:ilvl w:val="0"/>
                <w:numId w:val="2"/>
              </w:numPr>
              <w:spacing w:after="0"/>
              <w:rPr>
                <w:rFonts w:ascii="Times New Roman" w:hAnsi="Times New Roman"/>
                <w:sz w:val="24"/>
                <w:szCs w:val="24"/>
              </w:rPr>
            </w:pPr>
            <w:r w:rsidRPr="0070538F">
              <w:rPr>
                <w:rFonts w:ascii="Times New Roman" w:hAnsi="Times New Roman"/>
                <w:sz w:val="24"/>
                <w:szCs w:val="24"/>
              </w:rPr>
              <w:t>Teachers of Ungraded Students</w:t>
            </w:r>
          </w:p>
          <w:p w:rsidR="00BF6AED" w:rsidRPr="0070538F" w:rsidP="002F4F49" w14:paraId="00ED72EE" w14:textId="77777777">
            <w:pPr>
              <w:pStyle w:val="ListParagraph"/>
              <w:numPr>
                <w:ilvl w:val="0"/>
                <w:numId w:val="2"/>
              </w:numPr>
              <w:spacing w:after="0"/>
              <w:rPr>
                <w:rFonts w:ascii="Times New Roman" w:hAnsi="Times New Roman"/>
                <w:sz w:val="24"/>
                <w:szCs w:val="24"/>
              </w:rPr>
            </w:pPr>
            <w:r w:rsidRPr="0070538F">
              <w:rPr>
                <w:rFonts w:ascii="Times New Roman" w:hAnsi="Times New Roman"/>
                <w:sz w:val="24"/>
                <w:szCs w:val="24"/>
              </w:rPr>
              <w:t>Itinerant, Co-op, Traveling, and Satellite Teachers</w:t>
            </w:r>
          </w:p>
          <w:p w:rsidR="00BF6AED" w:rsidRPr="0070538F" w:rsidP="00B56622" w14:paraId="305EBD99" w14:textId="77777777">
            <w:pPr>
              <w:pStyle w:val="ListParagraph"/>
              <w:numPr>
                <w:ilvl w:val="0"/>
                <w:numId w:val="32"/>
              </w:numPr>
              <w:spacing w:after="0"/>
              <w:rPr>
                <w:rFonts w:ascii="Times New Roman" w:hAnsi="Times New Roman"/>
                <w:sz w:val="24"/>
                <w:szCs w:val="24"/>
              </w:rPr>
            </w:pPr>
            <w:r w:rsidRPr="0070538F">
              <w:rPr>
                <w:rFonts w:ascii="Times New Roman" w:hAnsi="Times New Roman"/>
                <w:sz w:val="24"/>
                <w:szCs w:val="24"/>
              </w:rPr>
              <w:t>Teach at more than one school and may or may not be supervised by someone at your school.</w:t>
            </w:r>
          </w:p>
          <w:p w:rsidR="00BF6AED" w:rsidRPr="0070538F" w:rsidP="002F4F49" w14:paraId="3D9C65B5" w14:textId="77777777">
            <w:pPr>
              <w:pStyle w:val="ListParagraph"/>
              <w:numPr>
                <w:ilvl w:val="0"/>
                <w:numId w:val="2"/>
              </w:numPr>
              <w:spacing w:after="0"/>
              <w:rPr>
                <w:rFonts w:ascii="Times New Roman" w:hAnsi="Times New Roman"/>
                <w:sz w:val="24"/>
                <w:szCs w:val="24"/>
              </w:rPr>
            </w:pPr>
            <w:r w:rsidRPr="0070538F">
              <w:rPr>
                <w:rFonts w:ascii="Times New Roman" w:hAnsi="Times New Roman"/>
                <w:sz w:val="24"/>
                <w:szCs w:val="24"/>
              </w:rPr>
              <w:t>Current Long-Term Substitute Teachers</w:t>
            </w:r>
          </w:p>
          <w:p w:rsidR="00BF6AED" w:rsidRPr="0070538F" w:rsidP="00B56622" w14:paraId="33F6AEE7" w14:textId="77777777">
            <w:pPr>
              <w:pStyle w:val="ListParagraph"/>
              <w:numPr>
                <w:ilvl w:val="0"/>
                <w:numId w:val="32"/>
              </w:numPr>
              <w:spacing w:after="0"/>
              <w:rPr>
                <w:rFonts w:ascii="Times New Roman" w:hAnsi="Times New Roman"/>
                <w:sz w:val="24"/>
                <w:szCs w:val="24"/>
              </w:rPr>
            </w:pPr>
            <w:r w:rsidRPr="0070538F">
              <w:rPr>
                <w:rFonts w:ascii="Times New Roman" w:hAnsi="Times New Roman"/>
                <w:sz w:val="24"/>
                <w:szCs w:val="24"/>
              </w:rPr>
              <w:t xml:space="preserve">Currently filling the role of regular teachers for four or more continuous weeks. </w:t>
            </w:r>
          </w:p>
          <w:p w:rsidR="00BF6AED" w:rsidRPr="0070538F" w:rsidP="002F4F49" w14:paraId="19A0A37F" w14:textId="77777777">
            <w:pPr>
              <w:pStyle w:val="ListParagraph"/>
              <w:numPr>
                <w:ilvl w:val="0"/>
                <w:numId w:val="2"/>
              </w:numPr>
              <w:spacing w:after="0"/>
              <w:rPr>
                <w:rFonts w:ascii="Times New Roman" w:hAnsi="Times New Roman"/>
                <w:sz w:val="24"/>
                <w:szCs w:val="24"/>
              </w:rPr>
            </w:pPr>
            <w:r w:rsidRPr="0070538F">
              <w:rPr>
                <w:rFonts w:ascii="Times New Roman" w:hAnsi="Times New Roman"/>
                <w:sz w:val="24"/>
                <w:szCs w:val="24"/>
              </w:rPr>
              <w:t xml:space="preserve">Other teachers who teach students in any of grades Preschool–12 </w:t>
            </w:r>
          </w:p>
          <w:p w:rsidR="00BF6AED" w:rsidRPr="0070538F" w:rsidP="002F4F49" w14:paraId="42ACEEDE" w14:textId="77777777">
            <w:pPr>
              <w:spacing w:after="0"/>
              <w:rPr>
                <w:rFonts w:ascii="Times New Roman" w:hAnsi="Times New Roman"/>
                <w:sz w:val="24"/>
                <w:szCs w:val="24"/>
              </w:rPr>
            </w:pPr>
          </w:p>
          <w:p w:rsidR="00BF6AED" w:rsidRPr="0070538F" w:rsidP="002F4F49" w14:paraId="691F449C" w14:textId="6C08F33C">
            <w:pPr>
              <w:spacing w:after="0"/>
              <w:rPr>
                <w:rFonts w:ascii="Times New Roman" w:hAnsi="Times New Roman"/>
                <w:sz w:val="24"/>
                <w:szCs w:val="24"/>
              </w:rPr>
            </w:pPr>
            <w:r w:rsidRPr="0070538F">
              <w:rPr>
                <w:rFonts w:ascii="Times New Roman" w:hAnsi="Times New Roman"/>
                <w:sz w:val="24"/>
                <w:szCs w:val="24"/>
              </w:rPr>
              <w:t>Teachers to exclude:</w:t>
            </w:r>
          </w:p>
          <w:p w:rsidR="00BF6AED" w:rsidRPr="0070538F" w:rsidP="002F4F49" w14:paraId="6F97F69A" w14:textId="77777777">
            <w:pPr>
              <w:pStyle w:val="ListParagraph"/>
              <w:numPr>
                <w:ilvl w:val="0"/>
                <w:numId w:val="2"/>
              </w:numPr>
              <w:spacing w:after="0"/>
              <w:rPr>
                <w:rFonts w:ascii="Times New Roman" w:hAnsi="Times New Roman"/>
                <w:sz w:val="24"/>
                <w:szCs w:val="24"/>
              </w:rPr>
            </w:pPr>
            <w:r w:rsidRPr="0070538F">
              <w:rPr>
                <w:rFonts w:ascii="Times New Roman" w:hAnsi="Times New Roman"/>
                <w:sz w:val="24"/>
                <w:szCs w:val="24"/>
              </w:rPr>
              <w:t>Adult Education and Postsecondary Teachers</w:t>
            </w:r>
          </w:p>
          <w:p w:rsidR="00BF6AED" w:rsidRPr="0070538F" w:rsidP="00B56622" w14:paraId="33DC5B4C" w14:textId="77777777">
            <w:pPr>
              <w:pStyle w:val="ListParagraph"/>
              <w:numPr>
                <w:ilvl w:val="0"/>
                <w:numId w:val="32"/>
              </w:numPr>
              <w:spacing w:after="0"/>
              <w:rPr>
                <w:rFonts w:ascii="Times New Roman" w:hAnsi="Times New Roman"/>
                <w:sz w:val="24"/>
                <w:szCs w:val="24"/>
              </w:rPr>
            </w:pPr>
            <w:r w:rsidRPr="0070538F">
              <w:rPr>
                <w:rFonts w:ascii="Times New Roman" w:hAnsi="Times New Roman"/>
                <w:sz w:val="24"/>
                <w:szCs w:val="24"/>
              </w:rPr>
              <w:t>Teach only adult education or students beyond grade 12.</w:t>
            </w:r>
          </w:p>
          <w:p w:rsidR="00BF6AED" w:rsidRPr="0070538F" w:rsidP="002F4F49" w14:paraId="27A73513" w14:textId="77777777">
            <w:pPr>
              <w:pStyle w:val="ListParagraph"/>
              <w:numPr>
                <w:ilvl w:val="0"/>
                <w:numId w:val="2"/>
              </w:numPr>
              <w:spacing w:after="0"/>
              <w:rPr>
                <w:rFonts w:ascii="Times New Roman" w:hAnsi="Times New Roman"/>
                <w:sz w:val="24"/>
                <w:szCs w:val="24"/>
              </w:rPr>
            </w:pPr>
            <w:r w:rsidRPr="0070538F">
              <w:rPr>
                <w:rFonts w:ascii="Times New Roman" w:hAnsi="Times New Roman"/>
                <w:sz w:val="24"/>
                <w:szCs w:val="24"/>
              </w:rPr>
              <w:t>Short-term Substitute Teachers</w:t>
            </w:r>
          </w:p>
          <w:p w:rsidR="00BF6AED" w:rsidRPr="0070538F" w:rsidP="00B56622" w14:paraId="54ABD1CC" w14:textId="77777777">
            <w:pPr>
              <w:pStyle w:val="ListParagraph"/>
              <w:numPr>
                <w:ilvl w:val="0"/>
                <w:numId w:val="32"/>
              </w:numPr>
              <w:spacing w:after="0"/>
              <w:rPr>
                <w:rFonts w:ascii="Times New Roman" w:hAnsi="Times New Roman"/>
                <w:sz w:val="24"/>
                <w:szCs w:val="24"/>
              </w:rPr>
            </w:pPr>
            <w:r w:rsidRPr="0070538F">
              <w:rPr>
                <w:rFonts w:ascii="Times New Roman" w:hAnsi="Times New Roman"/>
                <w:sz w:val="24"/>
                <w:szCs w:val="24"/>
              </w:rPr>
              <w:t>Fill the role of regular or special education teachers for less than four continuous weeks.</w:t>
            </w:r>
          </w:p>
          <w:p w:rsidR="00BF6AED" w:rsidRPr="0070538F" w:rsidP="002F4F49" w14:paraId="5E9C6C47" w14:textId="77777777">
            <w:pPr>
              <w:pStyle w:val="ListParagraph"/>
              <w:numPr>
                <w:ilvl w:val="0"/>
                <w:numId w:val="2"/>
              </w:numPr>
              <w:spacing w:after="0"/>
              <w:rPr>
                <w:rFonts w:ascii="Times New Roman" w:hAnsi="Times New Roman"/>
                <w:sz w:val="24"/>
                <w:szCs w:val="24"/>
              </w:rPr>
            </w:pPr>
            <w:r w:rsidRPr="0070538F">
              <w:rPr>
                <w:rFonts w:ascii="Times New Roman" w:hAnsi="Times New Roman"/>
                <w:sz w:val="24"/>
                <w:szCs w:val="24"/>
              </w:rPr>
              <w:t>Student Teachers</w:t>
            </w:r>
          </w:p>
          <w:p w:rsidR="00BF6AED" w:rsidRPr="0070538F" w:rsidP="002F4F49" w14:paraId="31F2D296" w14:textId="77777777">
            <w:pPr>
              <w:pStyle w:val="ListParagraph"/>
              <w:numPr>
                <w:ilvl w:val="0"/>
                <w:numId w:val="2"/>
              </w:numPr>
              <w:spacing w:after="0"/>
              <w:rPr>
                <w:rFonts w:ascii="Times New Roman" w:hAnsi="Times New Roman"/>
                <w:sz w:val="24"/>
                <w:szCs w:val="24"/>
              </w:rPr>
            </w:pPr>
            <w:r w:rsidRPr="0070538F">
              <w:rPr>
                <w:rFonts w:ascii="Times New Roman" w:hAnsi="Times New Roman"/>
                <w:sz w:val="24"/>
                <w:szCs w:val="24"/>
              </w:rPr>
              <w:t>Day Care Aides/Paraprofessionals</w:t>
            </w:r>
          </w:p>
          <w:p w:rsidR="00BF6AED" w:rsidRPr="0070538F" w:rsidP="002F4F49" w14:paraId="4B858275" w14:textId="77777777">
            <w:pPr>
              <w:pStyle w:val="ListParagraph"/>
              <w:numPr>
                <w:ilvl w:val="0"/>
                <w:numId w:val="2"/>
              </w:numPr>
              <w:spacing w:after="0"/>
              <w:rPr>
                <w:rFonts w:ascii="Times New Roman" w:hAnsi="Times New Roman"/>
                <w:sz w:val="24"/>
                <w:szCs w:val="24"/>
              </w:rPr>
            </w:pPr>
            <w:r w:rsidRPr="0070538F">
              <w:rPr>
                <w:rFonts w:ascii="Times New Roman" w:hAnsi="Times New Roman"/>
                <w:sz w:val="24"/>
                <w:szCs w:val="24"/>
              </w:rPr>
              <w:t>Teacher Aides/Paraprofessionals</w:t>
            </w:r>
          </w:p>
          <w:p w:rsidR="00BF6AED" w:rsidRPr="0070538F" w:rsidP="002F4F49" w14:paraId="5BEAA4A9" w14:textId="77777777">
            <w:pPr>
              <w:pStyle w:val="ListParagraph"/>
              <w:numPr>
                <w:ilvl w:val="0"/>
                <w:numId w:val="2"/>
              </w:numPr>
              <w:spacing w:after="0"/>
              <w:rPr>
                <w:rFonts w:ascii="Times New Roman" w:hAnsi="Times New Roman"/>
                <w:sz w:val="24"/>
                <w:szCs w:val="24"/>
              </w:rPr>
            </w:pPr>
            <w:r w:rsidRPr="0070538F">
              <w:rPr>
                <w:rFonts w:ascii="Times New Roman" w:hAnsi="Times New Roman"/>
                <w:sz w:val="24"/>
                <w:szCs w:val="24"/>
              </w:rPr>
              <w:t>Librarians who teach only library skills or how to use the library</w:t>
            </w:r>
          </w:p>
        </w:tc>
      </w:tr>
    </w:tbl>
    <w:p w:rsidR="00C5169E" w:rsidP="00BA2E40" w14:paraId="64A62FD4" w14:textId="77777777">
      <w:pPr>
        <w:spacing w:after="0"/>
        <w:rPr>
          <w:b/>
          <w:sz w:val="24"/>
          <w:szCs w:val="24"/>
        </w:rPr>
      </w:pPr>
    </w:p>
    <w:p w:rsidR="00C5169E" w:rsidP="00BA2E40" w14:paraId="5685CFD3" w14:textId="77777777">
      <w:pPr>
        <w:spacing w:after="0"/>
        <w:rPr>
          <w:b/>
          <w:sz w:val="24"/>
          <w:szCs w:val="24"/>
        </w:rPr>
      </w:pPr>
    </w:p>
    <w:tbl>
      <w:tblPr>
        <w:tblW w:w="9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51"/>
        <w:gridCol w:w="1942"/>
        <w:gridCol w:w="2181"/>
        <w:gridCol w:w="407"/>
        <w:gridCol w:w="2387"/>
      </w:tblGrid>
      <w:tr w14:paraId="7C7B1DFB" w14:textId="77777777" w:rsidTr="00B24D83">
        <w:tblPrEx>
          <w:tblW w:w="9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081" w:type="dxa"/>
            <w:gridSpan w:val="4"/>
            <w:tcBorders>
              <w:top w:val="single" w:sz="4" w:space="0" w:color="auto"/>
            </w:tcBorders>
            <w:shd w:val="clear" w:color="auto" w:fill="4F81BD"/>
          </w:tcPr>
          <w:p w:rsidR="004A51F8" w:rsidRPr="006376C8" w:rsidP="002567F3" w14:paraId="6682BC80"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Teacher</w:t>
            </w:r>
            <w:r w:rsidR="002567F3">
              <w:rPr>
                <w:rFonts w:ascii="Times New Roman" w:hAnsi="Times New Roman"/>
                <w:b/>
                <w:bCs/>
                <w:color w:val="FFFFFF"/>
                <w:sz w:val="24"/>
                <w:szCs w:val="24"/>
              </w:rPr>
              <w:t>s</w:t>
            </w:r>
            <w:r w:rsidRPr="006376C8">
              <w:rPr>
                <w:rFonts w:ascii="Times New Roman" w:hAnsi="Times New Roman"/>
                <w:b/>
                <w:bCs/>
                <w:color w:val="FFFFFF"/>
                <w:sz w:val="24"/>
                <w:szCs w:val="24"/>
              </w:rPr>
              <w:t xml:space="preserve"> </w:t>
            </w:r>
            <w:r w:rsidR="002567F3">
              <w:rPr>
                <w:rFonts w:ascii="Times New Roman" w:hAnsi="Times New Roman"/>
                <w:b/>
                <w:bCs/>
                <w:color w:val="FFFFFF"/>
                <w:sz w:val="24"/>
                <w:szCs w:val="24"/>
              </w:rPr>
              <w:t>(FTE)</w:t>
            </w:r>
          </w:p>
        </w:tc>
        <w:tc>
          <w:tcPr>
            <w:tcW w:w="2387" w:type="dxa"/>
            <w:tcBorders>
              <w:top w:val="single" w:sz="4" w:space="0" w:color="auto"/>
            </w:tcBorders>
            <w:shd w:val="clear" w:color="auto" w:fill="4F81BD"/>
          </w:tcPr>
          <w:p w:rsidR="004A51F8" w:rsidRPr="006376C8" w:rsidP="00371672" w14:paraId="40865517"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984</w:t>
            </w:r>
            <w:r w:rsidRPr="006376C8">
              <w:rPr>
                <w:rFonts w:ascii="Times New Roman" w:hAnsi="Times New Roman"/>
                <w:b/>
                <w:bCs/>
                <w:color w:val="FFFFFF"/>
                <w:sz w:val="24"/>
                <w:szCs w:val="24"/>
              </w:rPr>
              <w:t xml:space="preserve"> </w:t>
            </w:r>
          </w:p>
        </w:tc>
      </w:tr>
      <w:tr w14:paraId="28BC6A17" w14:textId="77777777" w:rsidTr="00B24D83">
        <w:tblPrEx>
          <w:tblW w:w="9468" w:type="dxa"/>
          <w:tblLook w:val="00A0"/>
        </w:tblPrEx>
        <w:tc>
          <w:tcPr>
            <w:tcW w:w="2551" w:type="dxa"/>
          </w:tcPr>
          <w:p w:rsidR="004A51F8" w:rsidRPr="006376C8" w:rsidP="00B24D83" w14:paraId="6C0EF480"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917" w:type="dxa"/>
            <w:gridSpan w:val="4"/>
          </w:tcPr>
          <w:p w:rsidR="004A51F8" w:rsidRPr="006376C8" w:rsidP="004A51F8" w14:paraId="14C6C691" w14:textId="77777777">
            <w:pPr>
              <w:spacing w:after="0"/>
              <w:rPr>
                <w:rFonts w:ascii="Times New Roman" w:hAnsi="Times New Roman"/>
                <w:bCs/>
                <w:sz w:val="24"/>
                <w:szCs w:val="24"/>
              </w:rPr>
            </w:pPr>
            <w:r w:rsidRPr="006376C8">
              <w:rPr>
                <w:rFonts w:ascii="Times New Roman" w:hAnsi="Times New Roman"/>
                <w:bCs/>
                <w:sz w:val="24"/>
                <w:szCs w:val="24"/>
              </w:rPr>
              <w:t xml:space="preserve">The </w:t>
            </w:r>
            <w:r w:rsidR="000F0F76">
              <w:rPr>
                <w:rFonts w:ascii="Times New Roman" w:hAnsi="Times New Roman"/>
                <w:bCs/>
                <w:sz w:val="24"/>
                <w:szCs w:val="24"/>
              </w:rPr>
              <w:t xml:space="preserve">unduplicated </w:t>
            </w:r>
            <w:r w:rsidRPr="006376C8">
              <w:rPr>
                <w:rFonts w:ascii="Times New Roman" w:hAnsi="Times New Roman"/>
                <w:bCs/>
                <w:sz w:val="24"/>
                <w:szCs w:val="24"/>
              </w:rPr>
              <w:t>number of full-time equivalent (FTE) teachers</w:t>
            </w:r>
            <w:r>
              <w:rPr>
                <w:rFonts w:ascii="Times New Roman" w:hAnsi="Times New Roman"/>
                <w:bCs/>
                <w:sz w:val="24"/>
                <w:szCs w:val="24"/>
              </w:rPr>
              <w:t>.</w:t>
            </w:r>
          </w:p>
        </w:tc>
      </w:tr>
      <w:tr w14:paraId="7770C613" w14:textId="77777777" w:rsidTr="00B24D83">
        <w:tblPrEx>
          <w:tblW w:w="9468" w:type="dxa"/>
          <w:tblLook w:val="00A0"/>
        </w:tblPrEx>
        <w:tc>
          <w:tcPr>
            <w:tcW w:w="2551" w:type="dxa"/>
          </w:tcPr>
          <w:p w:rsidR="004A51F8" w:rsidRPr="006376C8" w:rsidP="00B24D83" w14:paraId="5F3EBDC9"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917" w:type="dxa"/>
            <w:gridSpan w:val="4"/>
          </w:tcPr>
          <w:p w:rsidR="004A51F8" w:rsidRPr="006376C8" w:rsidP="00B56622" w14:paraId="0503A22A" w14:textId="77777777">
            <w:pPr>
              <w:pStyle w:val="ListParagraph"/>
              <w:numPr>
                <w:ilvl w:val="0"/>
                <w:numId w:val="25"/>
              </w:numPr>
              <w:spacing w:after="0"/>
              <w:ind w:left="329"/>
              <w:rPr>
                <w:rFonts w:ascii="Times New Roman" w:hAnsi="Times New Roman"/>
                <w:bCs/>
                <w:sz w:val="24"/>
                <w:szCs w:val="24"/>
              </w:rPr>
            </w:pPr>
            <w:r>
              <w:rPr>
                <w:rFonts w:ascii="Times New Roman" w:hAnsi="Times New Roman"/>
                <w:sz w:val="24"/>
                <w:szCs w:val="24"/>
              </w:rPr>
              <w:t>Decimal</w:t>
            </w:r>
            <w:r w:rsidRPr="006376C8">
              <w:rPr>
                <w:rFonts w:ascii="Times New Roman" w:hAnsi="Times New Roman"/>
                <w:sz w:val="24"/>
                <w:szCs w:val="24"/>
              </w:rPr>
              <w:t xml:space="preserve"> </w:t>
            </w:r>
            <w:r>
              <w:rPr>
                <w:rFonts w:ascii="Times New Roman" w:hAnsi="Times New Roman"/>
                <w:sz w:val="24"/>
                <w:szCs w:val="24"/>
              </w:rPr>
              <w:t>(</w:t>
            </w:r>
            <w:r w:rsidRPr="006376C8">
              <w:rPr>
                <w:rFonts w:ascii="Times New Roman" w:hAnsi="Times New Roman"/>
                <w:sz w:val="24"/>
                <w:szCs w:val="24"/>
              </w:rPr>
              <w:t xml:space="preserve">to two </w:t>
            </w:r>
            <w:r>
              <w:rPr>
                <w:rFonts w:ascii="Times New Roman" w:hAnsi="Times New Roman"/>
                <w:sz w:val="24"/>
                <w:szCs w:val="24"/>
              </w:rPr>
              <w:t xml:space="preserve">decimal </w:t>
            </w:r>
            <w:r w:rsidRPr="006376C8">
              <w:rPr>
                <w:rFonts w:ascii="Times New Roman" w:hAnsi="Times New Roman"/>
                <w:sz w:val="24"/>
                <w:szCs w:val="24"/>
              </w:rPr>
              <w:t>places</w:t>
            </w:r>
            <w:r>
              <w:rPr>
                <w:rFonts w:ascii="Times New Roman" w:hAnsi="Times New Roman"/>
                <w:sz w:val="24"/>
                <w:szCs w:val="24"/>
              </w:rPr>
              <w:t>)</w:t>
            </w:r>
          </w:p>
        </w:tc>
      </w:tr>
      <w:tr w14:paraId="393B09F5" w14:textId="77777777" w:rsidTr="00B24D83">
        <w:tblPrEx>
          <w:tblW w:w="9468" w:type="dxa"/>
          <w:tblLook w:val="00A0"/>
        </w:tblPrEx>
        <w:tc>
          <w:tcPr>
            <w:tcW w:w="2551" w:type="dxa"/>
          </w:tcPr>
          <w:p w:rsidR="004A51F8" w:rsidRPr="006376C8" w:rsidP="00B24D83" w14:paraId="3C6BB62C" w14:textId="2E683D6F">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917" w:type="dxa"/>
            <w:gridSpan w:val="4"/>
          </w:tcPr>
          <w:p w:rsidR="00D41802" w:rsidRPr="007A6E01" w:rsidP="00B24D83" w14:paraId="3F0EE384" w14:textId="76084A56">
            <w:pPr>
              <w:spacing w:after="0"/>
              <w:rPr>
                <w:rFonts w:ascii="Times New Roman" w:hAnsi="Times New Roman"/>
                <w:sz w:val="24"/>
                <w:szCs w:val="24"/>
              </w:rPr>
            </w:pPr>
            <w:r>
              <w:rPr>
                <w:rFonts w:ascii="Times New Roman" w:hAnsi="Times New Roman"/>
                <w:sz w:val="24"/>
                <w:szCs w:val="24"/>
              </w:rPr>
              <w:t>Regular School Year</w:t>
            </w:r>
          </w:p>
        </w:tc>
      </w:tr>
      <w:tr w14:paraId="25293D77" w14:textId="77777777" w:rsidTr="00B24D83">
        <w:tblPrEx>
          <w:tblW w:w="9468" w:type="dxa"/>
          <w:tblLook w:val="00A0"/>
        </w:tblPrEx>
        <w:tc>
          <w:tcPr>
            <w:tcW w:w="2551" w:type="dxa"/>
          </w:tcPr>
          <w:p w:rsidR="004A51F8" w:rsidRPr="006376C8" w:rsidP="00B24D83" w14:paraId="28F9CF07"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rsidR="004A51F8" w:rsidRPr="006376C8" w:rsidP="00B24D83" w14:paraId="1287FCEA"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181" w:type="dxa"/>
          </w:tcPr>
          <w:p w:rsidR="004A51F8" w:rsidRPr="006376C8" w:rsidP="00B24D83" w14:paraId="05FE476C"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p>
        </w:tc>
        <w:tc>
          <w:tcPr>
            <w:tcW w:w="2794" w:type="dxa"/>
            <w:gridSpan w:val="2"/>
          </w:tcPr>
          <w:p w:rsidR="004A51F8" w:rsidRPr="006376C8" w:rsidP="00B24D83" w14:paraId="0706A65F" w14:textId="77777777">
            <w:pPr>
              <w:spacing w:after="0"/>
              <w:jc w:val="center"/>
              <w:rPr>
                <w:rFonts w:ascii="Times New Roman" w:hAnsi="Times New Roman"/>
                <w:bCs/>
                <w:sz w:val="24"/>
                <w:szCs w:val="24"/>
              </w:rPr>
            </w:pPr>
            <w:r w:rsidRPr="006376C8">
              <w:rPr>
                <w:rFonts w:ascii="Times New Roman" w:hAnsi="Times New Roman"/>
                <w:bCs/>
                <w:sz w:val="24"/>
                <w:szCs w:val="24"/>
              </w:rPr>
              <w:t xml:space="preserve">State  </w:t>
            </w:r>
            <w:r w:rsidRPr="006376C8">
              <w:rPr>
                <w:rFonts w:ascii="Wingdings 2" w:eastAsia="Wingdings 2" w:hAnsi="Wingdings 2" w:cs="Wingdings 2"/>
                <w:bCs/>
                <w:sz w:val="24"/>
                <w:szCs w:val="24"/>
              </w:rPr>
              <w:t>£</w:t>
            </w:r>
            <w:r w:rsidRPr="006376C8">
              <w:rPr>
                <w:rFonts w:ascii="Times New Roman" w:hAnsi="Times New Roman"/>
                <w:bCs/>
                <w:sz w:val="24"/>
                <w:szCs w:val="24"/>
              </w:rPr>
              <w:t xml:space="preserve">  </w:t>
            </w:r>
          </w:p>
        </w:tc>
      </w:tr>
      <w:tr w14:paraId="56AAD1AA" w14:textId="77777777" w:rsidTr="00B24D83">
        <w:tblPrEx>
          <w:tblW w:w="9468" w:type="dxa"/>
          <w:tblLook w:val="00A0"/>
        </w:tblPrEx>
        <w:tc>
          <w:tcPr>
            <w:tcW w:w="2551" w:type="dxa"/>
          </w:tcPr>
          <w:p w:rsidR="004A51F8" w:rsidRPr="006376C8" w:rsidP="00B24D83" w14:paraId="3A27C57D" w14:textId="29A0DE98">
            <w:pPr>
              <w:spacing w:after="0"/>
              <w:rPr>
                <w:rFonts w:ascii="Times New Roman" w:hAnsi="Times New Roman"/>
                <w:b/>
                <w:bCs/>
                <w:sz w:val="24"/>
                <w:szCs w:val="24"/>
              </w:rPr>
            </w:pPr>
            <w:r>
              <w:rPr>
                <w:rFonts w:ascii="Times New Roman" w:hAnsi="Times New Roman"/>
                <w:b/>
                <w:bCs/>
                <w:sz w:val="24"/>
                <w:szCs w:val="24"/>
              </w:rPr>
              <w:t>Education Unit Total</w:t>
            </w:r>
          </w:p>
        </w:tc>
        <w:tc>
          <w:tcPr>
            <w:tcW w:w="6917" w:type="dxa"/>
            <w:gridSpan w:val="4"/>
          </w:tcPr>
          <w:p w:rsidR="004A51F8" w:rsidRPr="006376C8" w:rsidP="00B24D83" w14:paraId="24D9E820" w14:textId="77777777">
            <w:pPr>
              <w:spacing w:after="0"/>
              <w:rPr>
                <w:b/>
                <w:bCs/>
                <w:sz w:val="24"/>
                <w:szCs w:val="24"/>
              </w:rPr>
            </w:pPr>
            <w:r w:rsidRPr="006376C8">
              <w:rPr>
                <w:rFonts w:ascii="Wingdings 2" w:hAnsi="Wingdings 2"/>
                <w:bCs/>
                <w:sz w:val="24"/>
                <w:szCs w:val="24"/>
              </w:rPr>
              <w:sym w:font="Wingdings 2" w:char="F052"/>
            </w:r>
          </w:p>
        </w:tc>
      </w:tr>
      <w:tr w14:paraId="7FD79E40" w14:textId="77777777" w:rsidTr="00B24D83">
        <w:tblPrEx>
          <w:tblW w:w="9468" w:type="dxa"/>
          <w:tblLook w:val="00A0"/>
        </w:tblPrEx>
        <w:tc>
          <w:tcPr>
            <w:tcW w:w="2551" w:type="dxa"/>
          </w:tcPr>
          <w:p w:rsidR="004A51F8" w:rsidRPr="006376C8" w:rsidP="00B24D83" w14:paraId="723A4FE1"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6917" w:type="dxa"/>
            <w:gridSpan w:val="4"/>
          </w:tcPr>
          <w:p w:rsidR="004A51F8" w:rsidP="00B24D83" w14:paraId="421764DF" w14:textId="77777777">
            <w:pPr>
              <w:spacing w:after="0"/>
              <w:rPr>
                <w:rFonts w:ascii="Times New Roman" w:hAnsi="Times New Roman"/>
                <w:sz w:val="24"/>
                <w:szCs w:val="24"/>
              </w:rPr>
            </w:pPr>
            <w:r w:rsidRPr="00FA3E6A">
              <w:rPr>
                <w:rFonts w:ascii="Times New Roman" w:hAnsi="Times New Roman"/>
                <w:sz w:val="24"/>
                <w:szCs w:val="24"/>
              </w:rPr>
              <w:t xml:space="preserve">Include teachers for preschool, </w:t>
            </w:r>
            <w:r w:rsidRPr="00FA3E6A" w:rsidR="00C25318">
              <w:rPr>
                <w:rFonts w:ascii="Times New Roman" w:hAnsi="Times New Roman"/>
                <w:sz w:val="24"/>
                <w:szCs w:val="24"/>
              </w:rPr>
              <w:t xml:space="preserve">grades </w:t>
            </w:r>
            <w:r w:rsidRPr="00FA3E6A">
              <w:rPr>
                <w:rFonts w:ascii="Times New Roman" w:hAnsi="Times New Roman"/>
                <w:sz w:val="24"/>
                <w:szCs w:val="24"/>
              </w:rPr>
              <w:t xml:space="preserve">K-12, and comparable ungraded levels, regardless of how teachers were funded (i.e., federal, state, and/or local funds).  </w:t>
            </w:r>
            <w:r w:rsidR="00BF0A50">
              <w:rPr>
                <w:rFonts w:ascii="Times New Roman" w:hAnsi="Times New Roman"/>
                <w:sz w:val="24"/>
                <w:szCs w:val="24"/>
              </w:rPr>
              <w:t xml:space="preserve"> </w:t>
            </w:r>
            <w:r w:rsidRPr="00083074" w:rsidR="00083074">
              <w:rPr>
                <w:rFonts w:ascii="Times New Roman" w:hAnsi="Times New Roman"/>
                <w:sz w:val="24"/>
                <w:szCs w:val="24"/>
              </w:rPr>
              <w:t xml:space="preserve">Justice facilities should include only teachers who serve students in the educational program offered at the justice facility during the regular school year.  </w:t>
            </w:r>
          </w:p>
          <w:p w:rsidR="00A47314" w:rsidP="00A47314" w14:paraId="16859BDA" w14:textId="77777777">
            <w:pPr>
              <w:spacing w:after="0"/>
              <w:rPr>
                <w:rFonts w:ascii="Times New Roman" w:hAnsi="Times New Roman"/>
                <w:sz w:val="24"/>
                <w:szCs w:val="24"/>
              </w:rPr>
            </w:pPr>
          </w:p>
          <w:p w:rsidR="00A47314" w:rsidP="00A47314" w14:paraId="1EB8AFB2" w14:textId="77777777">
            <w:pPr>
              <w:spacing w:after="0"/>
              <w:rPr>
                <w:rFonts w:ascii="Times New Roman" w:hAnsi="Times New Roman"/>
                <w:sz w:val="24"/>
                <w:szCs w:val="24"/>
              </w:rPr>
            </w:pPr>
            <w:r w:rsidRPr="001B4416">
              <w:rPr>
                <w:rFonts w:ascii="Times New Roman" w:hAnsi="Times New Roman"/>
                <w:sz w:val="24"/>
                <w:szCs w:val="24"/>
              </w:rPr>
              <w:t>Full-time equivalent (FTE)</w:t>
            </w:r>
            <w:r>
              <w:rPr>
                <w:rFonts w:ascii="Times New Roman" w:hAnsi="Times New Roman"/>
                <w:sz w:val="24"/>
                <w:szCs w:val="24"/>
              </w:rPr>
              <w:t xml:space="preserve"> – FTE</w:t>
            </w:r>
            <w:r w:rsidRPr="001B4416">
              <w:rPr>
                <w:rFonts w:ascii="Times New Roman" w:hAnsi="Times New Roman"/>
                <w:sz w:val="24"/>
                <w:szCs w:val="24"/>
              </w:rPr>
              <w:t xml:space="preserve"> is a unit that indicates the workload of an employed person in a way that makes workloads comparable across various contexts.  FTE is used to measure a worker’s service in a place (e.g., school).  FTE is the number of total hours the person is expected to work divided by the maximum number of compensable hours in a full-time schedule.  An FTE of 1.00 means that the person is equivalent to a full-time worker, while an FTE of 0.50 signals that the worker is only half-time.</w:t>
            </w:r>
          </w:p>
          <w:p w:rsidR="00A47314" w:rsidP="00272D57" w14:paraId="2E390DAA" w14:textId="77777777">
            <w:pPr>
              <w:spacing w:after="0"/>
              <w:rPr>
                <w:rFonts w:ascii="Times New Roman" w:hAnsi="Times New Roman"/>
                <w:iCs/>
                <w:sz w:val="24"/>
                <w:szCs w:val="24"/>
              </w:rPr>
            </w:pPr>
          </w:p>
          <w:p w:rsidR="00272D57" w:rsidRPr="00A360A2" w:rsidP="00272D57" w14:paraId="5DCE0FF8" w14:textId="77777777">
            <w:pPr>
              <w:spacing w:after="0"/>
              <w:rPr>
                <w:rFonts w:ascii="Times New Roman" w:hAnsi="Times New Roman"/>
                <w:iCs/>
                <w:sz w:val="24"/>
                <w:szCs w:val="24"/>
              </w:rPr>
            </w:pPr>
            <w:r w:rsidRPr="006105BB">
              <w:rPr>
                <w:rFonts w:ascii="Times New Roman" w:hAnsi="Times New Roman"/>
                <w:iCs/>
                <w:sz w:val="24"/>
                <w:szCs w:val="24"/>
              </w:rPr>
              <w:t xml:space="preserve">For the purposes of reporting teacher </w:t>
            </w:r>
            <w:r>
              <w:rPr>
                <w:rFonts w:ascii="Times New Roman" w:hAnsi="Times New Roman"/>
                <w:iCs/>
                <w:sz w:val="24"/>
                <w:szCs w:val="24"/>
              </w:rPr>
              <w:t>count</w:t>
            </w:r>
            <w:r w:rsidRPr="006105BB">
              <w:rPr>
                <w:rFonts w:ascii="Times New Roman" w:hAnsi="Times New Roman"/>
                <w:iCs/>
                <w:sz w:val="24"/>
                <w:szCs w:val="24"/>
              </w:rPr>
              <w:t xml:space="preserve">, </w:t>
            </w:r>
            <w:r>
              <w:rPr>
                <w:rFonts w:ascii="Times New Roman" w:hAnsi="Times New Roman"/>
                <w:iCs/>
                <w:sz w:val="24"/>
                <w:szCs w:val="24"/>
              </w:rPr>
              <w:t xml:space="preserve">refer to </w:t>
            </w:r>
            <w:r w:rsidRPr="006105BB">
              <w:rPr>
                <w:rFonts w:ascii="Times New Roman" w:hAnsi="Times New Roman"/>
                <w:iCs/>
                <w:sz w:val="24"/>
                <w:szCs w:val="24"/>
              </w:rPr>
              <w:t xml:space="preserve">the following </w:t>
            </w:r>
            <w:r>
              <w:rPr>
                <w:rFonts w:ascii="Times New Roman" w:hAnsi="Times New Roman"/>
                <w:iCs/>
                <w:sz w:val="24"/>
                <w:szCs w:val="24"/>
              </w:rPr>
              <w:t>teachers</w:t>
            </w:r>
            <w:r>
              <w:rPr>
                <w:rFonts w:ascii="Times New Roman" w:hAnsi="Times New Roman"/>
                <w:iCs/>
                <w:sz w:val="24"/>
                <w:szCs w:val="24"/>
              </w:rPr>
              <w:t xml:space="preserve"> definition and </w:t>
            </w:r>
            <w:r w:rsidRPr="006105BB">
              <w:rPr>
                <w:rFonts w:ascii="Times New Roman" w:hAnsi="Times New Roman"/>
                <w:iCs/>
                <w:sz w:val="24"/>
                <w:szCs w:val="24"/>
              </w:rPr>
              <w:t xml:space="preserve">guide </w:t>
            </w:r>
            <w:r w:rsidRPr="00AA56F0">
              <w:rPr>
                <w:rFonts w:ascii="Times New Roman" w:hAnsi="Times New Roman"/>
                <w:sz w:val="24"/>
                <w:szCs w:val="24"/>
              </w:rPr>
              <w:t xml:space="preserve">to determine which teachers should be included and excluded: </w:t>
            </w:r>
          </w:p>
          <w:p w:rsidR="00272D57" w:rsidP="00B24D83" w14:paraId="4547756F" w14:textId="77777777">
            <w:pPr>
              <w:spacing w:after="0"/>
              <w:rPr>
                <w:rFonts w:ascii="Times New Roman" w:hAnsi="Times New Roman"/>
                <w:sz w:val="24"/>
                <w:szCs w:val="24"/>
              </w:rPr>
            </w:pPr>
          </w:p>
          <w:p w:rsidR="004A51F8" w:rsidP="00B24D83" w14:paraId="61710315" w14:textId="77777777">
            <w:pPr>
              <w:spacing w:after="0"/>
              <w:rPr>
                <w:rFonts w:ascii="Times New Roman" w:hAnsi="Times New Roman"/>
                <w:iCs/>
                <w:sz w:val="24"/>
                <w:szCs w:val="24"/>
              </w:rPr>
            </w:pPr>
            <w:r w:rsidRPr="006105BB">
              <w:rPr>
                <w:rFonts w:ascii="Times New Roman" w:hAnsi="Times New Roman"/>
                <w:iCs/>
                <w:sz w:val="24"/>
                <w:szCs w:val="24"/>
              </w:rPr>
              <w:t xml:space="preserve">Teachers provide instruction, learning experiences, and care to students during a particular </w:t>
            </w:r>
            <w:r w:rsidRPr="006105BB">
              <w:rPr>
                <w:rFonts w:ascii="Times New Roman" w:hAnsi="Times New Roman"/>
                <w:iCs/>
                <w:sz w:val="24"/>
                <w:szCs w:val="24"/>
              </w:rPr>
              <w:t>time per</w:t>
            </w:r>
            <w:r>
              <w:rPr>
                <w:rFonts w:ascii="Times New Roman" w:hAnsi="Times New Roman"/>
                <w:iCs/>
                <w:sz w:val="24"/>
                <w:szCs w:val="24"/>
              </w:rPr>
              <w:t>iod</w:t>
            </w:r>
            <w:r>
              <w:rPr>
                <w:rFonts w:ascii="Times New Roman" w:hAnsi="Times New Roman"/>
                <w:iCs/>
                <w:sz w:val="24"/>
                <w:szCs w:val="24"/>
              </w:rPr>
              <w:t xml:space="preserve"> or in a given discipline.  </w:t>
            </w:r>
          </w:p>
          <w:p w:rsidR="000F0F76" w:rsidRPr="006105BB" w:rsidP="00B24D83" w14:paraId="47901BB6" w14:textId="77777777">
            <w:pPr>
              <w:spacing w:after="0"/>
              <w:rPr>
                <w:rFonts w:ascii="Times New Roman" w:hAnsi="Times New Roman"/>
                <w:iCs/>
                <w:sz w:val="24"/>
                <w:szCs w:val="24"/>
              </w:rPr>
            </w:pPr>
          </w:p>
          <w:p w:rsidR="00610223" w:rsidP="00610223" w14:paraId="2955BD71" w14:textId="466968D6">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 xml:space="preserve">to </w:t>
            </w:r>
            <w:r w:rsidRPr="00AA56F0">
              <w:rPr>
                <w:rFonts w:ascii="Times New Roman" w:hAnsi="Times New Roman"/>
                <w:sz w:val="24"/>
                <w:szCs w:val="24"/>
              </w:rPr>
              <w:t>include:</w:t>
            </w:r>
          </w:p>
          <w:p w:rsidR="00610223" w:rsidRPr="00E20F3D" w:rsidP="00610223" w14:paraId="59515A36" w14:textId="77777777">
            <w:pPr>
              <w:pStyle w:val="ListParagraph"/>
              <w:numPr>
                <w:ilvl w:val="0"/>
                <w:numId w:val="2"/>
              </w:numPr>
              <w:spacing w:after="0"/>
              <w:rPr>
                <w:rFonts w:ascii="Times New Roman" w:hAnsi="Times New Roman"/>
                <w:sz w:val="24"/>
                <w:szCs w:val="24"/>
              </w:rPr>
            </w:pPr>
            <w:r w:rsidRPr="00E20F3D">
              <w:rPr>
                <w:rFonts w:ascii="Times New Roman" w:hAnsi="Times New Roman"/>
                <w:sz w:val="24"/>
                <w:szCs w:val="24"/>
              </w:rPr>
              <w:t>Regular Classroom Teachers</w:t>
            </w:r>
          </w:p>
          <w:p w:rsidR="00610223" w:rsidP="00B56622" w14:paraId="20FEB25F"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Teach Chemistry, English, mathematics, physical education, history, etc.</w:t>
            </w:r>
          </w:p>
          <w:p w:rsidR="00610223" w:rsidRPr="009C6C95" w:rsidP="00610223" w14:paraId="660D9770" w14:textId="77777777">
            <w:pPr>
              <w:pStyle w:val="ListParagraph"/>
              <w:numPr>
                <w:ilvl w:val="0"/>
                <w:numId w:val="2"/>
              </w:numPr>
              <w:spacing w:after="0"/>
              <w:rPr>
                <w:rFonts w:ascii="Times New Roman" w:hAnsi="Times New Roman"/>
                <w:iCs/>
                <w:sz w:val="24"/>
                <w:szCs w:val="24"/>
              </w:rPr>
            </w:pPr>
            <w:r w:rsidRPr="009C6C95">
              <w:rPr>
                <w:rFonts w:ascii="Times New Roman" w:hAnsi="Times New Roman"/>
                <w:iCs/>
                <w:sz w:val="24"/>
                <w:szCs w:val="24"/>
              </w:rPr>
              <w:t>Special Education Teachers</w:t>
            </w:r>
          </w:p>
          <w:p w:rsidR="00610223" w:rsidRPr="009C6C95" w:rsidP="00B56622" w14:paraId="327794FB" w14:textId="77777777">
            <w:pPr>
              <w:pStyle w:val="ListParagraph"/>
              <w:numPr>
                <w:ilvl w:val="0"/>
                <w:numId w:val="32"/>
              </w:numPr>
              <w:spacing w:after="0"/>
              <w:rPr>
                <w:rFonts w:ascii="Times New Roman" w:hAnsi="Times New Roman"/>
                <w:iCs/>
                <w:sz w:val="24"/>
                <w:szCs w:val="24"/>
              </w:rPr>
            </w:pPr>
            <w:r w:rsidRPr="009C6C95">
              <w:rPr>
                <w:rFonts w:ascii="Times New Roman" w:hAnsi="Times New Roman"/>
                <w:iCs/>
                <w:sz w:val="24"/>
                <w:szCs w:val="24"/>
              </w:rPr>
              <w:t>Teach special education classes to students with disabilities.</w:t>
            </w:r>
          </w:p>
          <w:p w:rsidR="00610223" w:rsidRPr="00E20F3D" w:rsidP="00610223" w14:paraId="309B2D3D" w14:textId="77777777">
            <w:pPr>
              <w:pStyle w:val="ListParagraph"/>
              <w:numPr>
                <w:ilvl w:val="0"/>
                <w:numId w:val="2"/>
              </w:numPr>
              <w:spacing w:after="0"/>
              <w:rPr>
                <w:rFonts w:ascii="Times New Roman" w:hAnsi="Times New Roman"/>
                <w:sz w:val="24"/>
                <w:szCs w:val="24"/>
              </w:rPr>
            </w:pPr>
            <w:r w:rsidRPr="00E20F3D">
              <w:rPr>
                <w:rFonts w:ascii="Times New Roman" w:hAnsi="Times New Roman"/>
                <w:sz w:val="24"/>
                <w:szCs w:val="24"/>
              </w:rPr>
              <w:t>General Elementary Teachers</w:t>
            </w:r>
          </w:p>
          <w:p w:rsidR="00610223" w:rsidP="00B56622" w14:paraId="4C233EA6"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Teach self-cont</w:t>
            </w:r>
            <w:r>
              <w:rPr>
                <w:rFonts w:ascii="Times New Roman" w:hAnsi="Times New Roman"/>
                <w:sz w:val="24"/>
                <w:szCs w:val="24"/>
              </w:rPr>
              <w:t>ained classes in any of grades Preschool</w:t>
            </w:r>
            <w:r w:rsidRPr="00E20F3D">
              <w:rPr>
                <w:rFonts w:ascii="Times New Roman" w:hAnsi="Times New Roman"/>
                <w:sz w:val="24"/>
                <w:szCs w:val="24"/>
              </w:rPr>
              <w:t>–8 (i.e., teach the same class of students all or most of the day).</w:t>
            </w:r>
          </w:p>
          <w:p w:rsidR="00610223" w:rsidP="00B56622" w14:paraId="7F2736B3"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Team-teach (i.e., two or mor</w:t>
            </w:r>
            <w:r>
              <w:rPr>
                <w:rFonts w:ascii="Times New Roman" w:hAnsi="Times New Roman"/>
                <w:sz w:val="24"/>
                <w:szCs w:val="24"/>
              </w:rPr>
              <w:t xml:space="preserve">e teachers collaborate to teach </w:t>
            </w:r>
            <w:r w:rsidRPr="00E20F3D">
              <w:rPr>
                <w:rFonts w:ascii="Times New Roman" w:hAnsi="Times New Roman"/>
                <w:sz w:val="24"/>
                <w:szCs w:val="24"/>
              </w:rPr>
              <w:t>multiple subjects to the same class of students).</w:t>
            </w:r>
          </w:p>
          <w:p w:rsidR="00610223" w:rsidP="00B56622" w14:paraId="1E6A6D69"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 xml:space="preserve">Include </w:t>
            </w:r>
            <w:r>
              <w:rPr>
                <w:rFonts w:ascii="Times New Roman" w:hAnsi="Times New Roman"/>
                <w:sz w:val="24"/>
                <w:szCs w:val="24"/>
              </w:rPr>
              <w:t xml:space="preserve">preschool teachers and </w:t>
            </w:r>
            <w:r w:rsidRPr="00E20F3D">
              <w:rPr>
                <w:rFonts w:ascii="Times New Roman" w:hAnsi="Times New Roman"/>
                <w:sz w:val="24"/>
                <w:szCs w:val="24"/>
              </w:rPr>
              <w:t>kindergarten teachers.</w:t>
            </w:r>
          </w:p>
          <w:p w:rsidR="00610223" w:rsidRPr="00E20F3D" w:rsidP="00610223" w14:paraId="73F41CB3" w14:textId="77777777">
            <w:pPr>
              <w:pStyle w:val="ListParagraph"/>
              <w:numPr>
                <w:ilvl w:val="0"/>
                <w:numId w:val="2"/>
              </w:numPr>
              <w:spacing w:after="0"/>
              <w:rPr>
                <w:rFonts w:ascii="Times New Roman" w:hAnsi="Times New Roman"/>
                <w:sz w:val="24"/>
                <w:szCs w:val="24"/>
              </w:rPr>
            </w:pPr>
            <w:r w:rsidRPr="00E20F3D">
              <w:rPr>
                <w:rFonts w:ascii="Times New Roman" w:hAnsi="Times New Roman"/>
                <w:sz w:val="24"/>
                <w:szCs w:val="24"/>
              </w:rPr>
              <w:t>Vocational/Technical Education Teachers</w:t>
            </w:r>
          </w:p>
          <w:p w:rsidR="00610223" w:rsidRPr="00E20F3D" w:rsidP="00B56622" w14:paraId="76FDEAC5"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Teach typing, business, agriculture, life skills, home economics as well as any other vocational or technical classes.</w:t>
            </w:r>
          </w:p>
          <w:p w:rsidR="00610223" w:rsidRPr="00E20F3D" w:rsidP="00610223" w14:paraId="06248F91" w14:textId="77777777">
            <w:pPr>
              <w:pStyle w:val="ListParagraph"/>
              <w:numPr>
                <w:ilvl w:val="0"/>
                <w:numId w:val="2"/>
              </w:numPr>
              <w:spacing w:after="0"/>
              <w:rPr>
                <w:rFonts w:ascii="Times New Roman" w:hAnsi="Times New Roman"/>
                <w:sz w:val="24"/>
                <w:szCs w:val="24"/>
              </w:rPr>
            </w:pPr>
            <w:r w:rsidRPr="00E20F3D">
              <w:rPr>
                <w:rFonts w:ascii="Times New Roman" w:hAnsi="Times New Roman"/>
                <w:sz w:val="24"/>
                <w:szCs w:val="24"/>
              </w:rPr>
              <w:t>Teaching principals, teaching school counselors, teaching librarians, teaching school nurses, or other teaching administrators</w:t>
            </w:r>
          </w:p>
          <w:p w:rsidR="00610223" w:rsidRPr="00E20F3D" w:rsidP="00B56622" w14:paraId="43A454DD"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 xml:space="preserve">Include any staff members who teach at least one regularly scheduled class per week (e.g., </w:t>
            </w:r>
            <w:r>
              <w:rPr>
                <w:rFonts w:ascii="Times New Roman" w:hAnsi="Times New Roman"/>
                <w:sz w:val="24"/>
                <w:szCs w:val="24"/>
              </w:rPr>
              <w:t>a librarian teaches a regularly</w:t>
            </w:r>
            <w:r w:rsidRPr="00E20F3D">
              <w:rPr>
                <w:rFonts w:ascii="Times New Roman" w:hAnsi="Times New Roman"/>
                <w:sz w:val="24"/>
                <w:szCs w:val="24"/>
              </w:rPr>
              <w:t xml:space="preserve"> scheduled class in mathematics once a week).</w:t>
            </w:r>
          </w:p>
          <w:p w:rsidR="00610223" w:rsidP="00610223" w14:paraId="12587C0D" w14:textId="77777777">
            <w:pPr>
              <w:pStyle w:val="ListParagraph"/>
              <w:numPr>
                <w:ilvl w:val="0"/>
                <w:numId w:val="2"/>
              </w:numPr>
              <w:spacing w:after="0"/>
              <w:rPr>
                <w:rFonts w:ascii="Times New Roman" w:hAnsi="Times New Roman"/>
                <w:sz w:val="24"/>
                <w:szCs w:val="24"/>
              </w:rPr>
            </w:pPr>
            <w:r>
              <w:rPr>
                <w:rFonts w:ascii="Times New Roman" w:hAnsi="Times New Roman"/>
                <w:sz w:val="24"/>
                <w:szCs w:val="24"/>
              </w:rPr>
              <w:t>Teachers of Ungraded Students</w:t>
            </w:r>
          </w:p>
          <w:p w:rsidR="00610223" w:rsidRPr="00E20F3D" w:rsidP="00610223" w14:paraId="679BC96D" w14:textId="77777777">
            <w:pPr>
              <w:pStyle w:val="ListParagraph"/>
              <w:numPr>
                <w:ilvl w:val="0"/>
                <w:numId w:val="2"/>
              </w:numPr>
              <w:spacing w:after="0"/>
              <w:rPr>
                <w:rFonts w:ascii="Times New Roman" w:hAnsi="Times New Roman"/>
                <w:sz w:val="24"/>
                <w:szCs w:val="24"/>
              </w:rPr>
            </w:pPr>
            <w:r w:rsidRPr="00E20F3D">
              <w:rPr>
                <w:rFonts w:ascii="Times New Roman" w:hAnsi="Times New Roman"/>
                <w:sz w:val="24"/>
                <w:szCs w:val="24"/>
              </w:rPr>
              <w:t>Itinerant, Co-op, Traveling, and Satellite Teachers</w:t>
            </w:r>
          </w:p>
          <w:p w:rsidR="00610223" w:rsidRPr="00E20F3D" w:rsidP="00B56622" w14:paraId="5E8B381B"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Teach at more than one school and may or may not be supervised by someone at your school.</w:t>
            </w:r>
          </w:p>
          <w:p w:rsidR="00610223" w:rsidRPr="00E20F3D" w:rsidP="00610223" w14:paraId="1DF45806" w14:textId="77777777">
            <w:pPr>
              <w:pStyle w:val="ListParagraph"/>
              <w:numPr>
                <w:ilvl w:val="0"/>
                <w:numId w:val="2"/>
              </w:numPr>
              <w:spacing w:after="0"/>
              <w:rPr>
                <w:rFonts w:ascii="Times New Roman" w:hAnsi="Times New Roman"/>
                <w:sz w:val="24"/>
                <w:szCs w:val="24"/>
              </w:rPr>
            </w:pPr>
            <w:r w:rsidRPr="00E20F3D">
              <w:rPr>
                <w:rFonts w:ascii="Times New Roman" w:hAnsi="Times New Roman"/>
                <w:sz w:val="24"/>
                <w:szCs w:val="24"/>
              </w:rPr>
              <w:t>Current Long-Term Substitute Teachers</w:t>
            </w:r>
          </w:p>
          <w:p w:rsidR="00610223" w:rsidRPr="00E20F3D" w:rsidP="00B56622" w14:paraId="41E1AD74"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 xml:space="preserve">Currently filling the role of regular teachers for four or more continuous weeks. </w:t>
            </w:r>
          </w:p>
          <w:p w:rsidR="00610223" w:rsidRPr="00E20F3D" w:rsidP="00610223" w14:paraId="09C81BBA" w14:textId="77777777">
            <w:pPr>
              <w:pStyle w:val="ListParagraph"/>
              <w:numPr>
                <w:ilvl w:val="0"/>
                <w:numId w:val="2"/>
              </w:numPr>
              <w:spacing w:after="0"/>
              <w:rPr>
                <w:rFonts w:ascii="Times New Roman" w:hAnsi="Times New Roman"/>
                <w:sz w:val="24"/>
                <w:szCs w:val="24"/>
              </w:rPr>
            </w:pPr>
            <w:r w:rsidRPr="00E20F3D">
              <w:rPr>
                <w:rFonts w:ascii="Times New Roman" w:hAnsi="Times New Roman"/>
                <w:sz w:val="24"/>
                <w:szCs w:val="24"/>
              </w:rPr>
              <w:t>Other teachers who t</w:t>
            </w:r>
            <w:r>
              <w:rPr>
                <w:rFonts w:ascii="Times New Roman" w:hAnsi="Times New Roman"/>
                <w:sz w:val="24"/>
                <w:szCs w:val="24"/>
              </w:rPr>
              <w:t>each students in any of grades Preschool</w:t>
            </w:r>
            <w:r w:rsidRPr="00E20F3D">
              <w:rPr>
                <w:rFonts w:ascii="Times New Roman" w:hAnsi="Times New Roman"/>
                <w:sz w:val="24"/>
                <w:szCs w:val="24"/>
              </w:rPr>
              <w:t xml:space="preserve">–12 </w:t>
            </w:r>
          </w:p>
          <w:p w:rsidR="00610223" w:rsidRPr="00AA56F0" w:rsidP="00610223" w14:paraId="5CDC6737" w14:textId="77777777">
            <w:pPr>
              <w:spacing w:after="0"/>
              <w:rPr>
                <w:rFonts w:ascii="Times New Roman" w:hAnsi="Times New Roman"/>
                <w:sz w:val="24"/>
                <w:szCs w:val="24"/>
              </w:rPr>
            </w:pPr>
          </w:p>
          <w:p w:rsidR="00610223" w:rsidRPr="00AA56F0" w:rsidP="00610223" w14:paraId="0F2EEEC1" w14:textId="54E7A50B">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to exclude</w:t>
            </w:r>
            <w:r w:rsidRPr="00AA56F0">
              <w:rPr>
                <w:rFonts w:ascii="Times New Roman" w:hAnsi="Times New Roman"/>
                <w:sz w:val="24"/>
                <w:szCs w:val="24"/>
              </w:rPr>
              <w:t>:</w:t>
            </w:r>
          </w:p>
          <w:p w:rsidR="00610223" w:rsidRPr="00C31090" w:rsidP="00610223" w14:paraId="168A23D4" w14:textId="77777777">
            <w:pPr>
              <w:pStyle w:val="ListParagraph"/>
              <w:numPr>
                <w:ilvl w:val="0"/>
                <w:numId w:val="2"/>
              </w:numPr>
              <w:spacing w:after="0"/>
              <w:rPr>
                <w:rFonts w:ascii="Times New Roman" w:hAnsi="Times New Roman"/>
                <w:sz w:val="24"/>
                <w:szCs w:val="24"/>
              </w:rPr>
            </w:pPr>
            <w:r w:rsidRPr="00C31090">
              <w:rPr>
                <w:rFonts w:ascii="Times New Roman" w:hAnsi="Times New Roman"/>
                <w:sz w:val="24"/>
                <w:szCs w:val="24"/>
              </w:rPr>
              <w:t>Adult Education and Postsecondary Teachers</w:t>
            </w:r>
          </w:p>
          <w:p w:rsidR="00610223" w:rsidRPr="00C31090" w:rsidP="00B56622" w14:paraId="4C8D3AF4" w14:textId="77777777">
            <w:pPr>
              <w:pStyle w:val="ListParagraph"/>
              <w:numPr>
                <w:ilvl w:val="0"/>
                <w:numId w:val="32"/>
              </w:numPr>
              <w:spacing w:after="0"/>
              <w:rPr>
                <w:rFonts w:ascii="Times New Roman" w:hAnsi="Times New Roman"/>
                <w:sz w:val="24"/>
                <w:szCs w:val="24"/>
              </w:rPr>
            </w:pPr>
            <w:r w:rsidRPr="00C31090">
              <w:rPr>
                <w:rFonts w:ascii="Times New Roman" w:hAnsi="Times New Roman"/>
                <w:sz w:val="24"/>
                <w:szCs w:val="24"/>
              </w:rPr>
              <w:t>Teach only adult education or students beyond grade 12.</w:t>
            </w:r>
          </w:p>
          <w:p w:rsidR="00610223" w:rsidRPr="00C31090" w:rsidP="00610223" w14:paraId="611B92A8" w14:textId="77777777">
            <w:pPr>
              <w:pStyle w:val="ListParagraph"/>
              <w:numPr>
                <w:ilvl w:val="0"/>
                <w:numId w:val="2"/>
              </w:numPr>
              <w:spacing w:after="0"/>
              <w:rPr>
                <w:rFonts w:ascii="Times New Roman" w:hAnsi="Times New Roman"/>
                <w:sz w:val="24"/>
                <w:szCs w:val="24"/>
              </w:rPr>
            </w:pPr>
            <w:r w:rsidRPr="00C31090">
              <w:rPr>
                <w:rFonts w:ascii="Times New Roman" w:hAnsi="Times New Roman"/>
                <w:sz w:val="24"/>
                <w:szCs w:val="24"/>
              </w:rPr>
              <w:t>Short-term Substitute Teachers</w:t>
            </w:r>
          </w:p>
          <w:p w:rsidR="00610223" w:rsidRPr="00C31090" w:rsidP="00B56622" w14:paraId="79D62612" w14:textId="77777777">
            <w:pPr>
              <w:pStyle w:val="ListParagraph"/>
              <w:numPr>
                <w:ilvl w:val="0"/>
                <w:numId w:val="32"/>
              </w:numPr>
              <w:spacing w:after="0"/>
              <w:rPr>
                <w:rFonts w:ascii="Times New Roman" w:hAnsi="Times New Roman"/>
                <w:sz w:val="24"/>
                <w:szCs w:val="24"/>
              </w:rPr>
            </w:pPr>
            <w:r w:rsidRPr="00C31090">
              <w:rPr>
                <w:rFonts w:ascii="Times New Roman" w:hAnsi="Times New Roman"/>
                <w:sz w:val="24"/>
                <w:szCs w:val="24"/>
              </w:rPr>
              <w:t>Fill the role of regular or special education teachers for less than</w:t>
            </w:r>
            <w:r>
              <w:rPr>
                <w:rFonts w:ascii="Times New Roman" w:hAnsi="Times New Roman"/>
                <w:sz w:val="24"/>
                <w:szCs w:val="24"/>
              </w:rPr>
              <w:t xml:space="preserve"> </w:t>
            </w:r>
            <w:r w:rsidRPr="00C31090">
              <w:rPr>
                <w:rFonts w:ascii="Times New Roman" w:hAnsi="Times New Roman"/>
                <w:sz w:val="24"/>
                <w:szCs w:val="24"/>
              </w:rPr>
              <w:t>four continuous weeks.</w:t>
            </w:r>
          </w:p>
          <w:p w:rsidR="00610223" w:rsidRPr="00C31090" w:rsidP="00610223" w14:paraId="277F8816" w14:textId="77777777">
            <w:pPr>
              <w:pStyle w:val="ListParagraph"/>
              <w:numPr>
                <w:ilvl w:val="0"/>
                <w:numId w:val="2"/>
              </w:numPr>
              <w:spacing w:after="0"/>
              <w:rPr>
                <w:rFonts w:ascii="Times New Roman" w:hAnsi="Times New Roman"/>
                <w:sz w:val="24"/>
                <w:szCs w:val="24"/>
              </w:rPr>
            </w:pPr>
            <w:r w:rsidRPr="00C31090">
              <w:rPr>
                <w:rFonts w:ascii="Times New Roman" w:hAnsi="Times New Roman"/>
                <w:sz w:val="24"/>
                <w:szCs w:val="24"/>
              </w:rPr>
              <w:t>Student Teachers</w:t>
            </w:r>
          </w:p>
          <w:p w:rsidR="00610223" w:rsidRPr="00C31090" w:rsidP="00610223" w14:paraId="62947E18" w14:textId="77777777">
            <w:pPr>
              <w:pStyle w:val="ListParagraph"/>
              <w:numPr>
                <w:ilvl w:val="0"/>
                <w:numId w:val="2"/>
              </w:numPr>
              <w:spacing w:after="0"/>
              <w:rPr>
                <w:rFonts w:ascii="Times New Roman" w:hAnsi="Times New Roman"/>
                <w:sz w:val="24"/>
                <w:szCs w:val="24"/>
              </w:rPr>
            </w:pPr>
            <w:r w:rsidRPr="00C31090">
              <w:rPr>
                <w:rFonts w:ascii="Times New Roman" w:hAnsi="Times New Roman"/>
                <w:sz w:val="24"/>
                <w:szCs w:val="24"/>
              </w:rPr>
              <w:t>Day Care Aides/Paraprofessionals</w:t>
            </w:r>
          </w:p>
          <w:p w:rsidR="00610223" w:rsidP="00610223" w14:paraId="75B65135" w14:textId="77777777">
            <w:pPr>
              <w:pStyle w:val="ListParagraph"/>
              <w:numPr>
                <w:ilvl w:val="0"/>
                <w:numId w:val="2"/>
              </w:numPr>
              <w:spacing w:after="0"/>
              <w:rPr>
                <w:rFonts w:ascii="Times New Roman" w:hAnsi="Times New Roman"/>
                <w:sz w:val="24"/>
                <w:szCs w:val="24"/>
              </w:rPr>
            </w:pPr>
            <w:r w:rsidRPr="00C31090">
              <w:rPr>
                <w:rFonts w:ascii="Times New Roman" w:hAnsi="Times New Roman"/>
                <w:sz w:val="24"/>
                <w:szCs w:val="24"/>
              </w:rPr>
              <w:t>Teacher Aides/Paraprofessionals</w:t>
            </w:r>
          </w:p>
          <w:p w:rsidR="004A51F8" w:rsidRPr="00610223" w:rsidP="00610223" w14:paraId="6E564D12" w14:textId="77777777">
            <w:pPr>
              <w:pStyle w:val="ListParagraph"/>
              <w:numPr>
                <w:ilvl w:val="0"/>
                <w:numId w:val="2"/>
              </w:numPr>
              <w:spacing w:after="0"/>
              <w:rPr>
                <w:rFonts w:ascii="Times New Roman" w:hAnsi="Times New Roman"/>
                <w:sz w:val="24"/>
                <w:szCs w:val="24"/>
              </w:rPr>
            </w:pPr>
            <w:r w:rsidRPr="00610223">
              <w:rPr>
                <w:rFonts w:ascii="Times New Roman" w:hAnsi="Times New Roman"/>
                <w:sz w:val="24"/>
                <w:szCs w:val="24"/>
              </w:rPr>
              <w:t>Librarians who teach only library skills or how to use the library</w:t>
            </w:r>
          </w:p>
        </w:tc>
      </w:tr>
    </w:tbl>
    <w:p w:rsidR="00B47337" w14:paraId="0DDF010D" w14:textId="77777777">
      <w:pPr>
        <w:spacing w:after="0" w:line="240" w:lineRule="auto"/>
        <w:rPr>
          <w:sz w:val="24"/>
          <w:szCs w:val="24"/>
        </w:rPr>
      </w:pPr>
    </w:p>
    <w:p w:rsidR="00773C46" w14:paraId="3F3816AE" w14:textId="77777777">
      <w:pPr>
        <w:spacing w:after="0" w:line="240" w:lineRule="auto"/>
        <w:rPr>
          <w:rFonts w:ascii="Times New Roman" w:hAnsi="Times New Roman"/>
          <w:b/>
          <w:sz w:val="24"/>
          <w:szCs w:val="24"/>
        </w:rPr>
      </w:pPr>
    </w:p>
    <w:p w:rsidR="002E0B0E" w:rsidRPr="00A20A46" w:rsidP="1C47951B" w14:paraId="2F11716D" w14:textId="583BE9E2">
      <w:pPr>
        <w:spacing w:after="0" w:line="240" w:lineRule="auto"/>
        <w:rPr>
          <w:rFonts w:ascii="Times New Roman" w:hAnsi="Times New Roman"/>
          <w:b/>
          <w:bCs/>
          <w:color w:val="FF0000"/>
        </w:rPr>
      </w:pPr>
      <w:r w:rsidRPr="00A20A46">
        <w:rPr>
          <w:rFonts w:ascii="Times New Roman" w:hAnsi="Times New Roman"/>
          <w:b/>
          <w:bCs/>
          <w:color w:val="FF0000"/>
          <w:sz w:val="24"/>
          <w:szCs w:val="24"/>
        </w:rPr>
        <w:t>Re-introduced and Revised!</w:t>
      </w:r>
    </w:p>
    <w:tbl>
      <w:tblPr>
        <w:tblW w:w="9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51"/>
        <w:gridCol w:w="1942"/>
        <w:gridCol w:w="2181"/>
        <w:gridCol w:w="701"/>
        <w:gridCol w:w="2093"/>
      </w:tblGrid>
      <w:tr w14:paraId="2781045C" w14:textId="77777777" w:rsidTr="00A20A46">
        <w:tblPrEx>
          <w:tblW w:w="9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375" w:type="dxa"/>
            <w:gridSpan w:val="4"/>
            <w:tcBorders>
              <w:top w:val="single" w:sz="4" w:space="0" w:color="auto"/>
            </w:tcBorders>
            <w:shd w:val="clear" w:color="auto" w:fill="4F81BD"/>
          </w:tcPr>
          <w:p w:rsidR="00372594" w:rsidRPr="006376C8" w:rsidP="00066B88" w14:paraId="7C18D8AC" w14:textId="437C364F">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sidR="00A20A46">
              <w:rPr>
                <w:rFonts w:ascii="Times New Roman" w:hAnsi="Times New Roman"/>
                <w:b/>
                <w:bCs/>
                <w:color w:val="FFFFFF"/>
                <w:sz w:val="24"/>
                <w:szCs w:val="24"/>
              </w:rPr>
              <w:t xml:space="preserve">Teachers (counts)—current </w:t>
            </w:r>
          </w:p>
        </w:tc>
        <w:tc>
          <w:tcPr>
            <w:tcW w:w="2093" w:type="dxa"/>
            <w:tcBorders>
              <w:top w:val="single" w:sz="4" w:space="0" w:color="auto"/>
            </w:tcBorders>
            <w:shd w:val="clear" w:color="auto" w:fill="4F81BD"/>
          </w:tcPr>
          <w:p w:rsidR="00372594" w:rsidRPr="006376C8" w:rsidP="008D3973" w14:paraId="603D3758" w14:textId="7BE0FB7E">
            <w:pPr>
              <w:spacing w:after="0"/>
              <w:jc w:val="right"/>
              <w:rPr>
                <w:rFonts w:ascii="Times New Roman" w:hAnsi="Times New Roman"/>
                <w:b/>
                <w:bCs/>
                <w:color w:val="FFFFFF"/>
                <w:sz w:val="24"/>
                <w:szCs w:val="24"/>
              </w:rPr>
            </w:pPr>
            <w:r>
              <w:rPr>
                <w:rFonts w:ascii="Times New Roman" w:hAnsi="Times New Roman"/>
                <w:b/>
                <w:bCs/>
                <w:color w:val="FFFFFF"/>
                <w:sz w:val="24"/>
                <w:szCs w:val="24"/>
              </w:rPr>
              <w:t xml:space="preserve"> </w:t>
            </w:r>
            <w:r>
              <w:rPr>
                <w:rFonts w:ascii="Times New Roman" w:hAnsi="Times New Roman"/>
                <w:b/>
                <w:bCs/>
                <w:color w:val="FFFFFF"/>
                <w:sz w:val="24"/>
                <w:szCs w:val="24"/>
              </w:rPr>
              <w:t>DG:</w:t>
            </w:r>
            <w:r w:rsidR="008D3973">
              <w:rPr>
                <w:rFonts w:ascii="Times New Roman" w:hAnsi="Times New Roman"/>
                <w:b/>
                <w:bCs/>
                <w:color w:val="FFFFFF"/>
                <w:sz w:val="24"/>
                <w:szCs w:val="24"/>
              </w:rPr>
              <w:t xml:space="preserve"> </w:t>
            </w:r>
            <w:r>
              <w:rPr>
                <w:rFonts w:ascii="Times New Roman" w:hAnsi="Times New Roman"/>
                <w:b/>
                <w:bCs/>
                <w:color w:val="FFFFFF"/>
                <w:sz w:val="24"/>
                <w:szCs w:val="24"/>
              </w:rPr>
              <w:t>1003</w:t>
            </w:r>
            <w:r w:rsidRPr="006376C8">
              <w:rPr>
                <w:rFonts w:ascii="Times New Roman" w:hAnsi="Times New Roman"/>
                <w:b/>
                <w:bCs/>
                <w:color w:val="FFFFFF"/>
                <w:sz w:val="24"/>
                <w:szCs w:val="24"/>
              </w:rPr>
              <w:t xml:space="preserve"> </w:t>
            </w:r>
          </w:p>
        </w:tc>
      </w:tr>
      <w:tr w14:paraId="7E472A6C" w14:textId="77777777" w:rsidTr="00066B88">
        <w:tblPrEx>
          <w:tblW w:w="9468" w:type="dxa"/>
          <w:tblLook w:val="00A0"/>
        </w:tblPrEx>
        <w:tc>
          <w:tcPr>
            <w:tcW w:w="2551" w:type="dxa"/>
          </w:tcPr>
          <w:p w:rsidR="00372594" w:rsidRPr="006376C8" w:rsidP="00066B88" w14:paraId="1B910BA6"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917" w:type="dxa"/>
            <w:gridSpan w:val="4"/>
          </w:tcPr>
          <w:p w:rsidR="00372594" w:rsidRPr="006376C8" w:rsidP="00066B88" w14:paraId="2678AB0F" w14:textId="69C18C84">
            <w:pPr>
              <w:spacing w:after="0"/>
              <w:rPr>
                <w:rFonts w:ascii="Times New Roman" w:hAnsi="Times New Roman"/>
                <w:bCs/>
                <w:sz w:val="24"/>
                <w:szCs w:val="24"/>
              </w:rPr>
            </w:pPr>
            <w:r w:rsidRPr="006376C8">
              <w:rPr>
                <w:rFonts w:ascii="Times New Roman" w:hAnsi="Times New Roman"/>
                <w:bCs/>
                <w:sz w:val="24"/>
                <w:szCs w:val="24"/>
              </w:rPr>
              <w:t xml:space="preserve">The </w:t>
            </w:r>
            <w:r>
              <w:rPr>
                <w:rFonts w:ascii="Times New Roman" w:hAnsi="Times New Roman"/>
                <w:bCs/>
                <w:sz w:val="24"/>
                <w:szCs w:val="24"/>
              </w:rPr>
              <w:t xml:space="preserve">unduplicated </w:t>
            </w:r>
            <w:r w:rsidRPr="006376C8">
              <w:rPr>
                <w:rFonts w:ascii="Times New Roman" w:hAnsi="Times New Roman"/>
                <w:bCs/>
                <w:sz w:val="24"/>
                <w:szCs w:val="24"/>
              </w:rPr>
              <w:t xml:space="preserve">number of </w:t>
            </w:r>
            <w:r w:rsidRPr="006376C8">
              <w:rPr>
                <w:rFonts w:ascii="Times New Roman" w:hAnsi="Times New Roman"/>
                <w:bCs/>
                <w:sz w:val="24"/>
                <w:szCs w:val="24"/>
              </w:rPr>
              <w:t>teacher</w:t>
            </w:r>
            <w:r>
              <w:rPr>
                <w:rFonts w:ascii="Times New Roman" w:hAnsi="Times New Roman"/>
                <w:bCs/>
                <w:sz w:val="24"/>
                <w:szCs w:val="24"/>
              </w:rPr>
              <w:t xml:space="preserve"> employed at the school during the </w:t>
            </w:r>
            <w:r w:rsidR="00A20A46">
              <w:rPr>
                <w:rFonts w:ascii="Times New Roman" w:hAnsi="Times New Roman"/>
                <w:bCs/>
                <w:sz w:val="24"/>
                <w:szCs w:val="24"/>
              </w:rPr>
              <w:t>current</w:t>
            </w:r>
            <w:r>
              <w:rPr>
                <w:rFonts w:ascii="Times New Roman" w:hAnsi="Times New Roman"/>
                <w:bCs/>
                <w:sz w:val="24"/>
                <w:szCs w:val="24"/>
              </w:rPr>
              <w:t xml:space="preserve"> regular school year. </w:t>
            </w:r>
          </w:p>
        </w:tc>
      </w:tr>
      <w:tr w14:paraId="6C660F67" w14:textId="77777777" w:rsidTr="00066B88">
        <w:tblPrEx>
          <w:tblW w:w="9468" w:type="dxa"/>
          <w:tblLook w:val="00A0"/>
        </w:tblPrEx>
        <w:tc>
          <w:tcPr>
            <w:tcW w:w="2551" w:type="dxa"/>
          </w:tcPr>
          <w:p w:rsidR="00372594" w:rsidRPr="006376C8" w:rsidP="00066B88" w14:paraId="0B33787C"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917" w:type="dxa"/>
            <w:gridSpan w:val="4"/>
          </w:tcPr>
          <w:p w:rsidR="00372594" w:rsidRPr="001F660D" w:rsidP="00B56622" w14:paraId="50A1DB47" w14:textId="77777777">
            <w:pPr>
              <w:pStyle w:val="ListParagraph"/>
              <w:numPr>
                <w:ilvl w:val="0"/>
                <w:numId w:val="36"/>
              </w:numPr>
              <w:spacing w:after="0"/>
              <w:rPr>
                <w:rFonts w:ascii="Times New Roman" w:hAnsi="Times New Roman"/>
                <w:bCs/>
                <w:sz w:val="24"/>
                <w:szCs w:val="24"/>
              </w:rPr>
            </w:pPr>
            <w:r w:rsidRPr="001F660D">
              <w:rPr>
                <w:rFonts w:ascii="Times New Roman" w:hAnsi="Times New Roman"/>
                <w:sz w:val="24"/>
                <w:szCs w:val="24"/>
              </w:rPr>
              <w:t xml:space="preserve">Integer </w:t>
            </w:r>
          </w:p>
        </w:tc>
      </w:tr>
      <w:tr w14:paraId="299A8224" w14:textId="77777777" w:rsidTr="00066B88">
        <w:tblPrEx>
          <w:tblW w:w="9468" w:type="dxa"/>
          <w:tblLook w:val="00A0"/>
        </w:tblPrEx>
        <w:tc>
          <w:tcPr>
            <w:tcW w:w="2551" w:type="dxa"/>
          </w:tcPr>
          <w:p w:rsidR="00372594" w:rsidRPr="006376C8" w:rsidP="00066B88" w14:paraId="2269CFBE" w14:textId="77777777">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917" w:type="dxa"/>
            <w:gridSpan w:val="4"/>
          </w:tcPr>
          <w:p w:rsidR="00372594" w:rsidRPr="001F660D" w:rsidP="00066B88" w14:paraId="50536019" w14:textId="77777777">
            <w:pPr>
              <w:spacing w:after="0"/>
              <w:rPr>
                <w:rFonts w:ascii="Times New Roman" w:hAnsi="Times New Roman"/>
                <w:sz w:val="24"/>
                <w:szCs w:val="24"/>
              </w:rPr>
            </w:pPr>
            <w:r>
              <w:rPr>
                <w:rFonts w:ascii="Times New Roman" w:hAnsi="Times New Roman"/>
                <w:sz w:val="24"/>
                <w:szCs w:val="24"/>
              </w:rPr>
              <w:t>Regular School Year</w:t>
            </w:r>
          </w:p>
        </w:tc>
      </w:tr>
      <w:tr w14:paraId="37B55CFB" w14:textId="77777777" w:rsidTr="00066B88">
        <w:tblPrEx>
          <w:tblW w:w="9468" w:type="dxa"/>
          <w:tblLook w:val="00A0"/>
        </w:tblPrEx>
        <w:tc>
          <w:tcPr>
            <w:tcW w:w="2551" w:type="dxa"/>
          </w:tcPr>
          <w:p w:rsidR="00372594" w:rsidRPr="006376C8" w:rsidP="00066B88" w14:paraId="277F5780"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rsidR="00372594" w:rsidRPr="006376C8" w:rsidP="00066B88" w14:paraId="5B4C9AB9"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181" w:type="dxa"/>
          </w:tcPr>
          <w:p w:rsidR="00372594" w:rsidRPr="006376C8" w:rsidP="00066B88" w14:paraId="24D88127"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p>
        </w:tc>
        <w:tc>
          <w:tcPr>
            <w:tcW w:w="2794" w:type="dxa"/>
            <w:gridSpan w:val="2"/>
          </w:tcPr>
          <w:p w:rsidR="00372594" w:rsidRPr="006376C8" w:rsidP="00066B88" w14:paraId="20DF75C2" w14:textId="77777777">
            <w:pPr>
              <w:spacing w:after="0"/>
              <w:jc w:val="center"/>
              <w:rPr>
                <w:rFonts w:ascii="Times New Roman" w:hAnsi="Times New Roman"/>
                <w:bCs/>
                <w:sz w:val="24"/>
                <w:szCs w:val="24"/>
              </w:rPr>
            </w:pPr>
            <w:r w:rsidRPr="006376C8">
              <w:rPr>
                <w:rFonts w:ascii="Times New Roman" w:hAnsi="Times New Roman"/>
                <w:bCs/>
                <w:sz w:val="24"/>
                <w:szCs w:val="24"/>
              </w:rPr>
              <w:t xml:space="preserve">State  </w:t>
            </w:r>
            <w:r w:rsidRPr="006376C8">
              <w:rPr>
                <w:rFonts w:ascii="Wingdings 2" w:eastAsia="Wingdings 2" w:hAnsi="Wingdings 2" w:cs="Wingdings 2"/>
                <w:bCs/>
                <w:sz w:val="24"/>
                <w:szCs w:val="24"/>
              </w:rPr>
              <w:t>£</w:t>
            </w:r>
            <w:r w:rsidRPr="006376C8">
              <w:rPr>
                <w:rFonts w:ascii="Times New Roman" w:hAnsi="Times New Roman"/>
                <w:bCs/>
                <w:sz w:val="24"/>
                <w:szCs w:val="24"/>
              </w:rPr>
              <w:t xml:space="preserve">  </w:t>
            </w:r>
          </w:p>
        </w:tc>
      </w:tr>
      <w:tr w14:paraId="40E659FB" w14:textId="77777777" w:rsidTr="00066B88">
        <w:tblPrEx>
          <w:tblW w:w="9468" w:type="dxa"/>
          <w:tblLook w:val="00A0"/>
        </w:tblPrEx>
        <w:tc>
          <w:tcPr>
            <w:tcW w:w="2551" w:type="dxa"/>
          </w:tcPr>
          <w:p w:rsidR="00372594" w:rsidRPr="006376C8" w:rsidP="00066B88" w14:paraId="43BCEA4A" w14:textId="77777777">
            <w:pPr>
              <w:spacing w:after="0"/>
              <w:rPr>
                <w:rFonts w:ascii="Times New Roman" w:hAnsi="Times New Roman"/>
                <w:b/>
                <w:bCs/>
                <w:sz w:val="24"/>
                <w:szCs w:val="24"/>
              </w:rPr>
            </w:pPr>
            <w:r>
              <w:rPr>
                <w:rFonts w:ascii="Times New Roman" w:hAnsi="Times New Roman"/>
                <w:b/>
                <w:bCs/>
                <w:sz w:val="24"/>
                <w:szCs w:val="24"/>
              </w:rPr>
              <w:t>Education Unit Total</w:t>
            </w:r>
          </w:p>
        </w:tc>
        <w:tc>
          <w:tcPr>
            <w:tcW w:w="6917" w:type="dxa"/>
            <w:gridSpan w:val="4"/>
          </w:tcPr>
          <w:p w:rsidR="00372594" w:rsidRPr="00A20A46" w:rsidP="00066B88" w14:paraId="4175024F" w14:textId="3942F45D">
            <w:pPr>
              <w:spacing w:after="0"/>
              <w:rPr>
                <w:bCs/>
                <w:sz w:val="24"/>
                <w:szCs w:val="24"/>
              </w:rPr>
            </w:pPr>
            <w:r w:rsidRPr="006376C8">
              <w:rPr>
                <w:rFonts w:ascii="Wingdings 2" w:eastAsia="Wingdings 2" w:hAnsi="Wingdings 2" w:cs="Wingdings 2"/>
                <w:bCs/>
                <w:sz w:val="24"/>
                <w:szCs w:val="24"/>
              </w:rPr>
              <w:t>£</w:t>
            </w:r>
          </w:p>
        </w:tc>
      </w:tr>
      <w:tr w14:paraId="0FF320A4" w14:textId="77777777" w:rsidTr="00066B88">
        <w:tblPrEx>
          <w:tblW w:w="9468" w:type="dxa"/>
          <w:tblLook w:val="00A0"/>
        </w:tblPrEx>
        <w:tc>
          <w:tcPr>
            <w:tcW w:w="2551" w:type="dxa"/>
          </w:tcPr>
          <w:p w:rsidR="00372594" w:rsidRPr="006376C8" w:rsidP="00066B88" w14:paraId="6016BE62"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6917" w:type="dxa"/>
            <w:gridSpan w:val="4"/>
          </w:tcPr>
          <w:p w:rsidR="00372594" w:rsidRPr="007A72A9" w:rsidP="00066B88" w14:paraId="6392AB63" w14:textId="77777777">
            <w:pPr>
              <w:spacing w:after="0"/>
              <w:rPr>
                <w:rFonts w:ascii="Times New Roman" w:hAnsi="Times New Roman"/>
                <w:bCs/>
                <w:sz w:val="24"/>
                <w:szCs w:val="24"/>
              </w:rPr>
            </w:pPr>
            <w:r w:rsidRPr="00372594">
              <w:rPr>
                <w:rFonts w:ascii="Times New Roman" w:hAnsi="Times New Roman"/>
                <w:bCs/>
                <w:sz w:val="24"/>
                <w:szCs w:val="24"/>
              </w:rPr>
              <w:t xml:space="preserve">Include teachers for preschool, grades K-12, and comparable ungraded levels, regardless of how teachers were funded (i.e., federal, state, and/or local funds).   </w:t>
            </w:r>
            <w:r w:rsidRPr="00382DDC">
              <w:rPr>
                <w:rFonts w:ascii="Times New Roman" w:hAnsi="Times New Roman"/>
                <w:bCs/>
                <w:sz w:val="24"/>
                <w:szCs w:val="24"/>
              </w:rPr>
              <w:t xml:space="preserve">Justice facilities should include only teachers who serve students in the educational program offered at the justice facility during the regular school year.  </w:t>
            </w:r>
          </w:p>
          <w:p w:rsidR="00372594" w:rsidRPr="006D142C" w:rsidP="00066B88" w14:paraId="0CC5E37D" w14:textId="77777777">
            <w:pPr>
              <w:spacing w:after="0"/>
              <w:rPr>
                <w:rFonts w:ascii="Times New Roman" w:hAnsi="Times New Roman"/>
                <w:bCs/>
                <w:iCs/>
                <w:sz w:val="24"/>
                <w:szCs w:val="24"/>
              </w:rPr>
            </w:pPr>
          </w:p>
          <w:p w:rsidR="00372594" w:rsidRPr="00F44A8F" w:rsidP="00066B88" w14:paraId="1EB4E2D1" w14:textId="77777777">
            <w:pPr>
              <w:spacing w:after="0"/>
              <w:rPr>
                <w:rFonts w:ascii="Times New Roman" w:hAnsi="Times New Roman"/>
                <w:bCs/>
                <w:iCs/>
                <w:sz w:val="24"/>
                <w:szCs w:val="24"/>
              </w:rPr>
            </w:pPr>
            <w:r w:rsidRPr="00505825">
              <w:rPr>
                <w:rFonts w:ascii="Times New Roman" w:hAnsi="Times New Roman"/>
                <w:bCs/>
                <w:iCs/>
                <w:sz w:val="24"/>
                <w:szCs w:val="24"/>
              </w:rPr>
              <w:t xml:space="preserve">Report counts, not full-time equivalencies.  </w:t>
            </w:r>
            <w:r w:rsidRPr="00706CAE">
              <w:rPr>
                <w:rFonts w:ascii="Times New Roman" w:hAnsi="Times New Roman"/>
                <w:bCs/>
                <w:iCs/>
                <w:sz w:val="24"/>
                <w:szCs w:val="24"/>
              </w:rPr>
              <w:t>For the purposes of reporting teacher count, refer</w:t>
            </w:r>
            <w:r w:rsidRPr="00383D8F">
              <w:rPr>
                <w:rFonts w:ascii="Times New Roman" w:hAnsi="Times New Roman"/>
                <w:bCs/>
                <w:iCs/>
                <w:sz w:val="24"/>
                <w:szCs w:val="24"/>
              </w:rPr>
              <w:t xml:space="preserve"> to the following </w:t>
            </w:r>
            <w:r w:rsidRPr="00383D8F">
              <w:rPr>
                <w:rFonts w:ascii="Times New Roman" w:hAnsi="Times New Roman"/>
                <w:bCs/>
                <w:iCs/>
                <w:sz w:val="24"/>
                <w:szCs w:val="24"/>
              </w:rPr>
              <w:t>teachers</w:t>
            </w:r>
            <w:r w:rsidRPr="00383D8F">
              <w:rPr>
                <w:rFonts w:ascii="Times New Roman" w:hAnsi="Times New Roman"/>
                <w:bCs/>
                <w:iCs/>
                <w:sz w:val="24"/>
                <w:szCs w:val="24"/>
              </w:rPr>
              <w:t xml:space="preserve"> definition and guide </w:t>
            </w:r>
            <w:r w:rsidRPr="00594571">
              <w:rPr>
                <w:rFonts w:ascii="Times New Roman" w:hAnsi="Times New Roman"/>
                <w:bCs/>
                <w:sz w:val="24"/>
                <w:szCs w:val="24"/>
              </w:rPr>
              <w:t xml:space="preserve">to determine which teachers should be included and excluded: </w:t>
            </w:r>
          </w:p>
          <w:p w:rsidR="00372594" w:rsidRPr="00742FFD" w:rsidP="00066B88" w14:paraId="1C6E2C71" w14:textId="77777777">
            <w:pPr>
              <w:spacing w:after="0"/>
              <w:rPr>
                <w:rFonts w:ascii="Times New Roman" w:hAnsi="Times New Roman"/>
                <w:bCs/>
                <w:sz w:val="24"/>
                <w:szCs w:val="24"/>
              </w:rPr>
            </w:pPr>
          </w:p>
          <w:p w:rsidR="00372594" w:rsidRPr="00A20A46" w:rsidP="00066B88" w14:paraId="49ABAD96" w14:textId="77777777">
            <w:pPr>
              <w:spacing w:after="0"/>
              <w:rPr>
                <w:rFonts w:ascii="Times New Roman" w:hAnsi="Times New Roman"/>
                <w:bCs/>
                <w:iCs/>
                <w:sz w:val="24"/>
                <w:szCs w:val="24"/>
              </w:rPr>
            </w:pPr>
            <w:r w:rsidRPr="00A20A46">
              <w:rPr>
                <w:rFonts w:ascii="Times New Roman" w:hAnsi="Times New Roman"/>
                <w:bCs/>
                <w:iCs/>
                <w:sz w:val="24"/>
                <w:szCs w:val="24"/>
              </w:rPr>
              <w:t xml:space="preserve">Teachers provide instruction, learning experiences, and care to students during a particular </w:t>
            </w:r>
            <w:r w:rsidRPr="00A20A46">
              <w:rPr>
                <w:rFonts w:ascii="Times New Roman" w:hAnsi="Times New Roman"/>
                <w:bCs/>
                <w:iCs/>
                <w:sz w:val="24"/>
                <w:szCs w:val="24"/>
              </w:rPr>
              <w:t>time period</w:t>
            </w:r>
            <w:r w:rsidRPr="00A20A46">
              <w:rPr>
                <w:rFonts w:ascii="Times New Roman" w:hAnsi="Times New Roman"/>
                <w:bCs/>
                <w:iCs/>
                <w:sz w:val="24"/>
                <w:szCs w:val="24"/>
              </w:rPr>
              <w:t xml:space="preserve"> or in a given discipline.  </w:t>
            </w:r>
          </w:p>
          <w:p w:rsidR="00372594" w:rsidRPr="00A20A46" w:rsidP="00066B88" w14:paraId="5A2F38B8" w14:textId="77777777">
            <w:pPr>
              <w:spacing w:after="0"/>
              <w:rPr>
                <w:rFonts w:ascii="Times New Roman" w:hAnsi="Times New Roman"/>
                <w:bCs/>
                <w:iCs/>
                <w:sz w:val="24"/>
                <w:szCs w:val="24"/>
              </w:rPr>
            </w:pPr>
          </w:p>
          <w:p w:rsidR="00372594" w:rsidRPr="00A20A46" w:rsidP="00066B88" w14:paraId="609FD3E4" w14:textId="77777777">
            <w:pPr>
              <w:spacing w:after="0"/>
              <w:rPr>
                <w:rFonts w:ascii="Times New Roman" w:hAnsi="Times New Roman"/>
                <w:bCs/>
                <w:sz w:val="24"/>
                <w:szCs w:val="24"/>
              </w:rPr>
            </w:pPr>
            <w:r w:rsidRPr="00A20A46">
              <w:rPr>
                <w:rFonts w:ascii="Times New Roman" w:hAnsi="Times New Roman"/>
                <w:bCs/>
                <w:sz w:val="24"/>
                <w:szCs w:val="24"/>
              </w:rPr>
              <w:t>Teachers to include:</w:t>
            </w:r>
          </w:p>
          <w:p w:rsidR="00372594" w:rsidRPr="00A20A46" w:rsidP="00066B88" w14:paraId="6E90C4FE" w14:textId="77777777">
            <w:pPr>
              <w:pStyle w:val="ListParagraph"/>
              <w:numPr>
                <w:ilvl w:val="0"/>
                <w:numId w:val="2"/>
              </w:numPr>
              <w:spacing w:after="0"/>
              <w:rPr>
                <w:rFonts w:ascii="Times New Roman" w:hAnsi="Times New Roman"/>
                <w:bCs/>
                <w:sz w:val="24"/>
                <w:szCs w:val="24"/>
              </w:rPr>
            </w:pPr>
            <w:r w:rsidRPr="00A20A46">
              <w:rPr>
                <w:rFonts w:ascii="Times New Roman" w:hAnsi="Times New Roman"/>
                <w:bCs/>
                <w:sz w:val="24"/>
                <w:szCs w:val="24"/>
              </w:rPr>
              <w:t>Regular Classroom Teachers</w:t>
            </w:r>
          </w:p>
          <w:p w:rsidR="00372594" w:rsidRPr="00A20A46" w:rsidP="00B56622" w14:paraId="42E22515" w14:textId="77777777">
            <w:pPr>
              <w:pStyle w:val="ListParagraph"/>
              <w:numPr>
                <w:ilvl w:val="0"/>
                <w:numId w:val="32"/>
              </w:numPr>
              <w:spacing w:after="0"/>
              <w:rPr>
                <w:rFonts w:ascii="Times New Roman" w:hAnsi="Times New Roman"/>
                <w:bCs/>
                <w:sz w:val="24"/>
                <w:szCs w:val="24"/>
              </w:rPr>
            </w:pPr>
            <w:r w:rsidRPr="00A20A46">
              <w:rPr>
                <w:rFonts w:ascii="Times New Roman" w:hAnsi="Times New Roman"/>
                <w:bCs/>
                <w:sz w:val="24"/>
                <w:szCs w:val="24"/>
              </w:rPr>
              <w:t>Teach Chemistry, English, mathematics, physical education, history, etc.</w:t>
            </w:r>
          </w:p>
          <w:p w:rsidR="00372594" w:rsidRPr="00A20A46" w:rsidP="00066B88" w14:paraId="78B5642D" w14:textId="77777777">
            <w:pPr>
              <w:pStyle w:val="ListParagraph"/>
              <w:numPr>
                <w:ilvl w:val="0"/>
                <w:numId w:val="2"/>
              </w:numPr>
              <w:spacing w:after="0"/>
              <w:rPr>
                <w:rFonts w:ascii="Times New Roman" w:hAnsi="Times New Roman"/>
                <w:bCs/>
                <w:iCs/>
                <w:sz w:val="24"/>
                <w:szCs w:val="24"/>
              </w:rPr>
            </w:pPr>
            <w:r w:rsidRPr="00A20A46">
              <w:rPr>
                <w:rFonts w:ascii="Times New Roman" w:hAnsi="Times New Roman"/>
                <w:bCs/>
                <w:iCs/>
                <w:sz w:val="24"/>
                <w:szCs w:val="24"/>
              </w:rPr>
              <w:t>Special Education Teachers</w:t>
            </w:r>
          </w:p>
          <w:p w:rsidR="00372594" w:rsidRPr="00A20A46" w:rsidP="00B56622" w14:paraId="61D11279" w14:textId="77777777">
            <w:pPr>
              <w:pStyle w:val="ListParagraph"/>
              <w:numPr>
                <w:ilvl w:val="0"/>
                <w:numId w:val="32"/>
              </w:numPr>
              <w:spacing w:after="0"/>
              <w:rPr>
                <w:rFonts w:ascii="Times New Roman" w:hAnsi="Times New Roman"/>
                <w:bCs/>
                <w:iCs/>
                <w:sz w:val="24"/>
                <w:szCs w:val="24"/>
              </w:rPr>
            </w:pPr>
            <w:r w:rsidRPr="00A20A46">
              <w:rPr>
                <w:rFonts w:ascii="Times New Roman" w:hAnsi="Times New Roman"/>
                <w:bCs/>
                <w:iCs/>
                <w:sz w:val="24"/>
                <w:szCs w:val="24"/>
              </w:rPr>
              <w:t>Teach special education classes to students with disabilities.</w:t>
            </w:r>
          </w:p>
          <w:p w:rsidR="00372594" w:rsidRPr="00A20A46" w:rsidP="00066B88" w14:paraId="2CBE9D2D" w14:textId="77777777">
            <w:pPr>
              <w:pStyle w:val="ListParagraph"/>
              <w:numPr>
                <w:ilvl w:val="0"/>
                <w:numId w:val="2"/>
              </w:numPr>
              <w:spacing w:after="0"/>
              <w:rPr>
                <w:rFonts w:ascii="Times New Roman" w:hAnsi="Times New Roman"/>
                <w:bCs/>
                <w:sz w:val="24"/>
                <w:szCs w:val="24"/>
              </w:rPr>
            </w:pPr>
            <w:r w:rsidRPr="00A20A46">
              <w:rPr>
                <w:rFonts w:ascii="Times New Roman" w:hAnsi="Times New Roman"/>
                <w:bCs/>
                <w:sz w:val="24"/>
                <w:szCs w:val="24"/>
              </w:rPr>
              <w:t>General Elementary Teachers</w:t>
            </w:r>
          </w:p>
          <w:p w:rsidR="00372594" w:rsidRPr="00A20A46" w:rsidP="00B56622" w14:paraId="27A08C6F" w14:textId="77777777">
            <w:pPr>
              <w:pStyle w:val="ListParagraph"/>
              <w:numPr>
                <w:ilvl w:val="0"/>
                <w:numId w:val="32"/>
              </w:numPr>
              <w:spacing w:after="0"/>
              <w:rPr>
                <w:rFonts w:ascii="Times New Roman" w:hAnsi="Times New Roman"/>
                <w:bCs/>
                <w:sz w:val="24"/>
                <w:szCs w:val="24"/>
              </w:rPr>
            </w:pPr>
            <w:r w:rsidRPr="00A20A46">
              <w:rPr>
                <w:rFonts w:ascii="Times New Roman" w:hAnsi="Times New Roman"/>
                <w:bCs/>
                <w:sz w:val="24"/>
                <w:szCs w:val="24"/>
              </w:rPr>
              <w:t>Teach self-contained classes in any of grades Preschool–8 (i.e., teach the same class of students all or most of the day).</w:t>
            </w:r>
          </w:p>
          <w:p w:rsidR="00372594" w:rsidRPr="00A20A46" w:rsidP="00B56622" w14:paraId="553843EE" w14:textId="77777777">
            <w:pPr>
              <w:pStyle w:val="ListParagraph"/>
              <w:numPr>
                <w:ilvl w:val="0"/>
                <w:numId w:val="32"/>
              </w:numPr>
              <w:spacing w:after="0"/>
              <w:rPr>
                <w:rFonts w:ascii="Times New Roman" w:hAnsi="Times New Roman"/>
                <w:bCs/>
                <w:sz w:val="24"/>
                <w:szCs w:val="24"/>
              </w:rPr>
            </w:pPr>
            <w:r w:rsidRPr="00A20A46">
              <w:rPr>
                <w:rFonts w:ascii="Times New Roman" w:hAnsi="Times New Roman"/>
                <w:bCs/>
                <w:sz w:val="24"/>
                <w:szCs w:val="24"/>
              </w:rPr>
              <w:t>Team-teach (i.e., two or more teachers collaborate to teach multiple subjects to the same class of students).</w:t>
            </w:r>
          </w:p>
          <w:p w:rsidR="00372594" w:rsidRPr="00A20A46" w:rsidP="00B56622" w14:paraId="6A92F7D8" w14:textId="77777777">
            <w:pPr>
              <w:pStyle w:val="ListParagraph"/>
              <w:numPr>
                <w:ilvl w:val="0"/>
                <w:numId w:val="32"/>
              </w:numPr>
              <w:spacing w:after="0"/>
              <w:rPr>
                <w:rFonts w:ascii="Times New Roman" w:hAnsi="Times New Roman"/>
                <w:bCs/>
                <w:sz w:val="24"/>
                <w:szCs w:val="24"/>
              </w:rPr>
            </w:pPr>
            <w:r w:rsidRPr="00A20A46">
              <w:rPr>
                <w:rFonts w:ascii="Times New Roman" w:hAnsi="Times New Roman"/>
                <w:bCs/>
                <w:sz w:val="24"/>
                <w:szCs w:val="24"/>
              </w:rPr>
              <w:t>Include preschool teachers and kindergarten teachers.</w:t>
            </w:r>
          </w:p>
          <w:p w:rsidR="00372594" w:rsidRPr="00A20A46" w:rsidP="00066B88" w14:paraId="233B1960" w14:textId="77777777">
            <w:pPr>
              <w:pStyle w:val="ListParagraph"/>
              <w:numPr>
                <w:ilvl w:val="0"/>
                <w:numId w:val="2"/>
              </w:numPr>
              <w:spacing w:after="0"/>
              <w:rPr>
                <w:rFonts w:ascii="Times New Roman" w:hAnsi="Times New Roman"/>
                <w:bCs/>
                <w:sz w:val="24"/>
                <w:szCs w:val="24"/>
              </w:rPr>
            </w:pPr>
            <w:r w:rsidRPr="00A20A46">
              <w:rPr>
                <w:rFonts w:ascii="Times New Roman" w:hAnsi="Times New Roman"/>
                <w:bCs/>
                <w:sz w:val="24"/>
                <w:szCs w:val="24"/>
              </w:rPr>
              <w:t>Vocational/Technical Education Teachers</w:t>
            </w:r>
          </w:p>
          <w:p w:rsidR="00372594" w:rsidRPr="00A20A46" w:rsidP="00B56622" w14:paraId="2D492DAD" w14:textId="77777777">
            <w:pPr>
              <w:pStyle w:val="ListParagraph"/>
              <w:numPr>
                <w:ilvl w:val="0"/>
                <w:numId w:val="32"/>
              </w:numPr>
              <w:spacing w:after="0"/>
              <w:rPr>
                <w:rFonts w:ascii="Times New Roman" w:hAnsi="Times New Roman"/>
                <w:bCs/>
                <w:sz w:val="24"/>
                <w:szCs w:val="24"/>
              </w:rPr>
            </w:pPr>
            <w:r w:rsidRPr="00A20A46">
              <w:rPr>
                <w:rFonts w:ascii="Times New Roman" w:hAnsi="Times New Roman"/>
                <w:bCs/>
                <w:sz w:val="24"/>
                <w:szCs w:val="24"/>
              </w:rPr>
              <w:t>Teach typing, business, agriculture, life skills, home economics as well as any other vocational or technical classes.</w:t>
            </w:r>
          </w:p>
          <w:p w:rsidR="00372594" w:rsidRPr="00A20A46" w:rsidP="00066B88" w14:paraId="6B6A095B" w14:textId="77777777">
            <w:pPr>
              <w:pStyle w:val="ListParagraph"/>
              <w:numPr>
                <w:ilvl w:val="0"/>
                <w:numId w:val="2"/>
              </w:numPr>
              <w:spacing w:after="0"/>
              <w:rPr>
                <w:rFonts w:ascii="Times New Roman" w:hAnsi="Times New Roman"/>
                <w:bCs/>
                <w:sz w:val="24"/>
                <w:szCs w:val="24"/>
              </w:rPr>
            </w:pPr>
            <w:r w:rsidRPr="00A20A46">
              <w:rPr>
                <w:rFonts w:ascii="Times New Roman" w:hAnsi="Times New Roman"/>
                <w:bCs/>
                <w:sz w:val="24"/>
                <w:szCs w:val="24"/>
              </w:rPr>
              <w:t>Teaching principals, teaching school counselors, teaching librarians, teaching school nurses, or other teaching administrators</w:t>
            </w:r>
          </w:p>
          <w:p w:rsidR="00372594" w:rsidRPr="00A20A46" w:rsidP="00B56622" w14:paraId="5DF5DB26" w14:textId="77777777">
            <w:pPr>
              <w:pStyle w:val="ListParagraph"/>
              <w:numPr>
                <w:ilvl w:val="0"/>
                <w:numId w:val="32"/>
              </w:numPr>
              <w:spacing w:after="0"/>
              <w:rPr>
                <w:rFonts w:ascii="Times New Roman" w:hAnsi="Times New Roman"/>
                <w:bCs/>
                <w:sz w:val="24"/>
                <w:szCs w:val="24"/>
              </w:rPr>
            </w:pPr>
            <w:r w:rsidRPr="00A20A46">
              <w:rPr>
                <w:rFonts w:ascii="Times New Roman" w:hAnsi="Times New Roman"/>
                <w:bCs/>
                <w:sz w:val="24"/>
                <w:szCs w:val="24"/>
              </w:rPr>
              <w:t>Include any staff members who teach at least one regularly scheduled class per week (e.g., a librarian teaches a regularly scheduled class in mathematics once a week).</w:t>
            </w:r>
          </w:p>
          <w:p w:rsidR="00372594" w:rsidRPr="00A20A46" w:rsidP="00066B88" w14:paraId="3BE51AA5" w14:textId="77777777">
            <w:pPr>
              <w:pStyle w:val="ListParagraph"/>
              <w:numPr>
                <w:ilvl w:val="0"/>
                <w:numId w:val="2"/>
              </w:numPr>
              <w:spacing w:after="0"/>
              <w:rPr>
                <w:rFonts w:ascii="Times New Roman" w:hAnsi="Times New Roman"/>
                <w:bCs/>
                <w:sz w:val="24"/>
                <w:szCs w:val="24"/>
              </w:rPr>
            </w:pPr>
            <w:r w:rsidRPr="00A20A46">
              <w:rPr>
                <w:rFonts w:ascii="Times New Roman" w:hAnsi="Times New Roman"/>
                <w:bCs/>
                <w:sz w:val="24"/>
                <w:szCs w:val="24"/>
              </w:rPr>
              <w:t>Teachers of Ungraded Students</w:t>
            </w:r>
          </w:p>
          <w:p w:rsidR="00372594" w:rsidRPr="00A20A46" w:rsidP="00066B88" w14:paraId="5F3BFD9D" w14:textId="77777777">
            <w:pPr>
              <w:pStyle w:val="ListParagraph"/>
              <w:numPr>
                <w:ilvl w:val="0"/>
                <w:numId w:val="2"/>
              </w:numPr>
              <w:spacing w:after="0"/>
              <w:rPr>
                <w:rFonts w:ascii="Times New Roman" w:hAnsi="Times New Roman"/>
                <w:bCs/>
                <w:sz w:val="24"/>
                <w:szCs w:val="24"/>
              </w:rPr>
            </w:pPr>
            <w:r w:rsidRPr="00A20A46">
              <w:rPr>
                <w:rFonts w:ascii="Times New Roman" w:hAnsi="Times New Roman"/>
                <w:bCs/>
                <w:sz w:val="24"/>
                <w:szCs w:val="24"/>
              </w:rPr>
              <w:t>Itinerant, Co-op, Traveling, and Satellite Teachers</w:t>
            </w:r>
          </w:p>
          <w:p w:rsidR="00372594" w:rsidRPr="00A20A46" w:rsidP="00B56622" w14:paraId="1B7D496D" w14:textId="77777777">
            <w:pPr>
              <w:pStyle w:val="ListParagraph"/>
              <w:numPr>
                <w:ilvl w:val="0"/>
                <w:numId w:val="32"/>
              </w:numPr>
              <w:spacing w:after="0"/>
              <w:rPr>
                <w:rFonts w:ascii="Times New Roman" w:hAnsi="Times New Roman"/>
                <w:bCs/>
                <w:sz w:val="24"/>
                <w:szCs w:val="24"/>
              </w:rPr>
            </w:pPr>
            <w:r w:rsidRPr="00A20A46">
              <w:rPr>
                <w:rFonts w:ascii="Times New Roman" w:hAnsi="Times New Roman"/>
                <w:bCs/>
                <w:sz w:val="24"/>
                <w:szCs w:val="24"/>
              </w:rPr>
              <w:t>Teach at more than one school and may or may not be supervised by someone at your school.</w:t>
            </w:r>
          </w:p>
          <w:p w:rsidR="00372594" w:rsidRPr="00A20A46" w:rsidP="00066B88" w14:paraId="3076A8D3" w14:textId="77777777">
            <w:pPr>
              <w:pStyle w:val="ListParagraph"/>
              <w:numPr>
                <w:ilvl w:val="0"/>
                <w:numId w:val="2"/>
              </w:numPr>
              <w:spacing w:after="0"/>
              <w:rPr>
                <w:rFonts w:ascii="Times New Roman" w:hAnsi="Times New Roman"/>
                <w:bCs/>
                <w:sz w:val="24"/>
                <w:szCs w:val="24"/>
              </w:rPr>
            </w:pPr>
            <w:r w:rsidRPr="00A20A46">
              <w:rPr>
                <w:rFonts w:ascii="Times New Roman" w:hAnsi="Times New Roman"/>
                <w:bCs/>
                <w:sz w:val="24"/>
                <w:szCs w:val="24"/>
              </w:rPr>
              <w:t>Current Long-Term Substitute Teachers</w:t>
            </w:r>
          </w:p>
          <w:p w:rsidR="00372594" w:rsidRPr="00A20A46" w:rsidP="00B56622" w14:paraId="53377267" w14:textId="77777777">
            <w:pPr>
              <w:pStyle w:val="ListParagraph"/>
              <w:numPr>
                <w:ilvl w:val="0"/>
                <w:numId w:val="32"/>
              </w:numPr>
              <w:spacing w:after="0"/>
              <w:rPr>
                <w:rFonts w:ascii="Times New Roman" w:hAnsi="Times New Roman"/>
                <w:bCs/>
                <w:sz w:val="24"/>
                <w:szCs w:val="24"/>
              </w:rPr>
            </w:pPr>
            <w:r w:rsidRPr="00A20A46">
              <w:rPr>
                <w:rFonts w:ascii="Times New Roman" w:hAnsi="Times New Roman"/>
                <w:bCs/>
                <w:sz w:val="24"/>
                <w:szCs w:val="24"/>
              </w:rPr>
              <w:t xml:space="preserve">Currently filling the role of regular teachers for four or more continuous weeks. </w:t>
            </w:r>
          </w:p>
          <w:p w:rsidR="00372594" w:rsidRPr="00A20A46" w:rsidP="00066B88" w14:paraId="112CCBC3" w14:textId="77777777">
            <w:pPr>
              <w:pStyle w:val="ListParagraph"/>
              <w:numPr>
                <w:ilvl w:val="0"/>
                <w:numId w:val="2"/>
              </w:numPr>
              <w:spacing w:after="0"/>
              <w:rPr>
                <w:rFonts w:ascii="Times New Roman" w:hAnsi="Times New Roman"/>
                <w:bCs/>
                <w:sz w:val="24"/>
                <w:szCs w:val="24"/>
              </w:rPr>
            </w:pPr>
            <w:r w:rsidRPr="00A20A46">
              <w:rPr>
                <w:rFonts w:ascii="Times New Roman" w:hAnsi="Times New Roman"/>
                <w:bCs/>
                <w:sz w:val="24"/>
                <w:szCs w:val="24"/>
              </w:rPr>
              <w:t xml:space="preserve">Other teachers who teach students in any of grades Preschool–12 </w:t>
            </w:r>
          </w:p>
          <w:p w:rsidR="00372594" w:rsidRPr="00A20A46" w:rsidP="00066B88" w14:paraId="7E91B25B" w14:textId="77777777">
            <w:pPr>
              <w:spacing w:after="0"/>
              <w:rPr>
                <w:rFonts w:ascii="Times New Roman" w:hAnsi="Times New Roman"/>
                <w:bCs/>
                <w:sz w:val="24"/>
                <w:szCs w:val="24"/>
              </w:rPr>
            </w:pPr>
          </w:p>
          <w:p w:rsidR="00372594" w:rsidRPr="00A20A46" w:rsidP="00066B88" w14:paraId="367447F1" w14:textId="77777777">
            <w:pPr>
              <w:spacing w:after="0"/>
              <w:rPr>
                <w:rFonts w:ascii="Times New Roman" w:hAnsi="Times New Roman"/>
                <w:bCs/>
                <w:sz w:val="24"/>
                <w:szCs w:val="24"/>
              </w:rPr>
            </w:pPr>
            <w:r w:rsidRPr="00A20A46">
              <w:rPr>
                <w:rFonts w:ascii="Times New Roman" w:hAnsi="Times New Roman"/>
                <w:bCs/>
                <w:sz w:val="24"/>
                <w:szCs w:val="24"/>
              </w:rPr>
              <w:t>Teachers to exclude:</w:t>
            </w:r>
          </w:p>
          <w:p w:rsidR="00372594" w:rsidRPr="00A20A46" w:rsidP="00066B88" w14:paraId="25F8BE32" w14:textId="77777777">
            <w:pPr>
              <w:pStyle w:val="ListParagraph"/>
              <w:numPr>
                <w:ilvl w:val="0"/>
                <w:numId w:val="2"/>
              </w:numPr>
              <w:spacing w:after="0"/>
              <w:rPr>
                <w:rFonts w:ascii="Times New Roman" w:hAnsi="Times New Roman"/>
                <w:bCs/>
                <w:sz w:val="24"/>
                <w:szCs w:val="24"/>
              </w:rPr>
            </w:pPr>
            <w:r w:rsidRPr="00A20A46">
              <w:rPr>
                <w:rFonts w:ascii="Times New Roman" w:hAnsi="Times New Roman"/>
                <w:bCs/>
                <w:sz w:val="24"/>
                <w:szCs w:val="24"/>
              </w:rPr>
              <w:t>Adult Education and Postsecondary Teachers</w:t>
            </w:r>
          </w:p>
          <w:p w:rsidR="00372594" w:rsidRPr="00A20A46" w:rsidP="00B56622" w14:paraId="52A54F3E" w14:textId="77777777">
            <w:pPr>
              <w:pStyle w:val="ListParagraph"/>
              <w:numPr>
                <w:ilvl w:val="0"/>
                <w:numId w:val="32"/>
              </w:numPr>
              <w:spacing w:after="0"/>
              <w:rPr>
                <w:rFonts w:ascii="Times New Roman" w:hAnsi="Times New Roman"/>
                <w:bCs/>
                <w:sz w:val="24"/>
                <w:szCs w:val="24"/>
              </w:rPr>
            </w:pPr>
            <w:r w:rsidRPr="00A20A46">
              <w:rPr>
                <w:rFonts w:ascii="Times New Roman" w:hAnsi="Times New Roman"/>
                <w:bCs/>
                <w:sz w:val="24"/>
                <w:szCs w:val="24"/>
              </w:rPr>
              <w:t>Teach only adult education or students beyond grade 12.</w:t>
            </w:r>
          </w:p>
          <w:p w:rsidR="00372594" w:rsidRPr="00A20A46" w:rsidP="00066B88" w14:paraId="2ADDD784" w14:textId="77777777">
            <w:pPr>
              <w:pStyle w:val="ListParagraph"/>
              <w:numPr>
                <w:ilvl w:val="0"/>
                <w:numId w:val="2"/>
              </w:numPr>
              <w:spacing w:after="0"/>
              <w:rPr>
                <w:rFonts w:ascii="Times New Roman" w:hAnsi="Times New Roman"/>
                <w:bCs/>
                <w:sz w:val="24"/>
                <w:szCs w:val="24"/>
              </w:rPr>
            </w:pPr>
            <w:r w:rsidRPr="00A20A46">
              <w:rPr>
                <w:rFonts w:ascii="Times New Roman" w:hAnsi="Times New Roman"/>
                <w:bCs/>
                <w:sz w:val="24"/>
                <w:szCs w:val="24"/>
              </w:rPr>
              <w:t>Short-term Substitute Teachers</w:t>
            </w:r>
          </w:p>
          <w:p w:rsidR="00372594" w:rsidRPr="00A20A46" w:rsidP="00B56622" w14:paraId="1BA19C33" w14:textId="77777777">
            <w:pPr>
              <w:pStyle w:val="ListParagraph"/>
              <w:numPr>
                <w:ilvl w:val="0"/>
                <w:numId w:val="32"/>
              </w:numPr>
              <w:spacing w:after="0"/>
              <w:rPr>
                <w:rFonts w:ascii="Times New Roman" w:hAnsi="Times New Roman"/>
                <w:bCs/>
                <w:sz w:val="24"/>
                <w:szCs w:val="24"/>
              </w:rPr>
            </w:pPr>
            <w:r w:rsidRPr="00A20A46">
              <w:rPr>
                <w:rFonts w:ascii="Times New Roman" w:hAnsi="Times New Roman"/>
                <w:bCs/>
                <w:sz w:val="24"/>
                <w:szCs w:val="24"/>
              </w:rPr>
              <w:t>Fill the role of regular or special education teachers for less than four continuous weeks.</w:t>
            </w:r>
          </w:p>
          <w:p w:rsidR="00372594" w:rsidRPr="00A20A46" w:rsidP="00066B88" w14:paraId="21F221AD" w14:textId="77777777">
            <w:pPr>
              <w:pStyle w:val="ListParagraph"/>
              <w:numPr>
                <w:ilvl w:val="0"/>
                <w:numId w:val="2"/>
              </w:numPr>
              <w:spacing w:after="0"/>
              <w:rPr>
                <w:rFonts w:ascii="Times New Roman" w:hAnsi="Times New Roman"/>
                <w:bCs/>
                <w:sz w:val="24"/>
                <w:szCs w:val="24"/>
              </w:rPr>
            </w:pPr>
            <w:r w:rsidRPr="00A20A46">
              <w:rPr>
                <w:rFonts w:ascii="Times New Roman" w:hAnsi="Times New Roman"/>
                <w:bCs/>
                <w:sz w:val="24"/>
                <w:szCs w:val="24"/>
              </w:rPr>
              <w:t>Student Teachers</w:t>
            </w:r>
          </w:p>
          <w:p w:rsidR="00372594" w:rsidRPr="00A20A46" w:rsidP="00066B88" w14:paraId="6102B8D2" w14:textId="77777777">
            <w:pPr>
              <w:pStyle w:val="ListParagraph"/>
              <w:numPr>
                <w:ilvl w:val="0"/>
                <w:numId w:val="2"/>
              </w:numPr>
              <w:spacing w:after="0"/>
              <w:rPr>
                <w:rFonts w:ascii="Times New Roman" w:hAnsi="Times New Roman"/>
                <w:bCs/>
                <w:sz w:val="24"/>
                <w:szCs w:val="24"/>
              </w:rPr>
            </w:pPr>
            <w:r w:rsidRPr="00A20A46">
              <w:rPr>
                <w:rFonts w:ascii="Times New Roman" w:hAnsi="Times New Roman"/>
                <w:bCs/>
                <w:sz w:val="24"/>
                <w:szCs w:val="24"/>
              </w:rPr>
              <w:t>Day Care Aides/Paraprofessionals</w:t>
            </w:r>
          </w:p>
          <w:p w:rsidR="00372594" w:rsidRPr="00A20A46" w:rsidP="00066B88" w14:paraId="40793B5D" w14:textId="77777777">
            <w:pPr>
              <w:pStyle w:val="ListParagraph"/>
              <w:numPr>
                <w:ilvl w:val="0"/>
                <w:numId w:val="2"/>
              </w:numPr>
              <w:spacing w:after="0"/>
              <w:rPr>
                <w:rFonts w:ascii="Times New Roman" w:hAnsi="Times New Roman"/>
                <w:bCs/>
                <w:sz w:val="24"/>
                <w:szCs w:val="24"/>
              </w:rPr>
            </w:pPr>
            <w:r w:rsidRPr="00A20A46">
              <w:rPr>
                <w:rFonts w:ascii="Times New Roman" w:hAnsi="Times New Roman"/>
                <w:bCs/>
                <w:sz w:val="24"/>
                <w:szCs w:val="24"/>
              </w:rPr>
              <w:t>Teacher Aides/Paraprofessionals</w:t>
            </w:r>
          </w:p>
          <w:p w:rsidR="00372594" w:rsidRPr="00A20A46" w:rsidP="00066B88" w14:paraId="05E727EB" w14:textId="77777777">
            <w:pPr>
              <w:pStyle w:val="ListParagraph"/>
              <w:numPr>
                <w:ilvl w:val="0"/>
                <w:numId w:val="2"/>
              </w:numPr>
              <w:spacing w:after="0"/>
              <w:rPr>
                <w:rFonts w:ascii="Times New Roman" w:hAnsi="Times New Roman"/>
                <w:bCs/>
                <w:sz w:val="24"/>
                <w:szCs w:val="24"/>
              </w:rPr>
            </w:pPr>
            <w:r w:rsidRPr="00A20A46">
              <w:rPr>
                <w:rFonts w:ascii="Times New Roman" w:hAnsi="Times New Roman"/>
                <w:bCs/>
                <w:sz w:val="24"/>
                <w:szCs w:val="24"/>
              </w:rPr>
              <w:t xml:space="preserve">Librarians who teach only library skills or how to use the library </w:t>
            </w:r>
          </w:p>
        </w:tc>
      </w:tr>
      <w:tr w14:paraId="17C64E1D" w14:textId="77777777" w:rsidTr="00066B88">
        <w:tblPrEx>
          <w:tblW w:w="9468" w:type="dxa"/>
          <w:tblLook w:val="00A0"/>
        </w:tblPrEx>
        <w:tc>
          <w:tcPr>
            <w:tcW w:w="2551" w:type="dxa"/>
          </w:tcPr>
          <w:p w:rsidR="00372594" w:rsidRPr="006376C8" w:rsidP="00066B88" w14:paraId="7D37E4E1" w14:textId="77777777">
            <w:pPr>
              <w:spacing w:after="0"/>
              <w:rPr>
                <w:rFonts w:ascii="Times New Roman" w:hAnsi="Times New Roman"/>
                <w:b/>
                <w:bCs/>
                <w:sz w:val="24"/>
                <w:szCs w:val="24"/>
              </w:rPr>
            </w:pPr>
          </w:p>
        </w:tc>
        <w:tc>
          <w:tcPr>
            <w:tcW w:w="6917" w:type="dxa"/>
            <w:gridSpan w:val="4"/>
          </w:tcPr>
          <w:p w:rsidR="00372594" w:rsidP="00066B88" w14:paraId="64547982" w14:textId="77777777">
            <w:pPr>
              <w:spacing w:after="0"/>
              <w:rPr>
                <w:rFonts w:ascii="Times New Roman" w:hAnsi="Times New Roman"/>
                <w:sz w:val="24"/>
                <w:szCs w:val="24"/>
              </w:rPr>
            </w:pPr>
          </w:p>
        </w:tc>
      </w:tr>
      <w:tr w14:paraId="4105E0E2" w14:textId="77777777" w:rsidTr="00066B88">
        <w:tblPrEx>
          <w:tblW w:w="9468" w:type="dxa"/>
          <w:tblLook w:val="00A0"/>
        </w:tblPrEx>
        <w:tc>
          <w:tcPr>
            <w:tcW w:w="2551" w:type="dxa"/>
            <w:shd w:val="clear" w:color="auto" w:fill="4F81BD"/>
          </w:tcPr>
          <w:p w:rsidR="00372594" w:rsidRPr="006C0DEC" w:rsidP="00066B88" w14:paraId="2DAF78DE" w14:textId="77777777">
            <w:pPr>
              <w:spacing w:after="0"/>
              <w:rPr>
                <w:rFonts w:ascii="Times New Roman" w:hAnsi="Times New Roman"/>
                <w:b/>
                <w:bCs/>
                <w:color w:val="FFFFFF"/>
                <w:sz w:val="24"/>
                <w:szCs w:val="24"/>
              </w:rPr>
            </w:pPr>
            <w:r w:rsidRPr="006C0DEC">
              <w:rPr>
                <w:rFonts w:ascii="Times New Roman" w:hAnsi="Times New Roman"/>
                <w:b/>
                <w:bCs/>
                <w:color w:val="FFFFFF"/>
                <w:sz w:val="24"/>
                <w:szCs w:val="24"/>
              </w:rPr>
              <w:t>CATEGORY SET</w:t>
            </w:r>
          </w:p>
        </w:tc>
        <w:tc>
          <w:tcPr>
            <w:tcW w:w="6917" w:type="dxa"/>
            <w:gridSpan w:val="4"/>
            <w:shd w:val="clear" w:color="auto" w:fill="4F81BD"/>
          </w:tcPr>
          <w:p w:rsidR="00372594" w:rsidRPr="006C0DEC" w:rsidP="00066B88" w14:paraId="3FBC9751" w14:textId="77777777">
            <w:pPr>
              <w:spacing w:after="0"/>
              <w:rPr>
                <w:rFonts w:ascii="Times New Roman" w:hAnsi="Times New Roman"/>
                <w:b/>
                <w:bCs/>
                <w:color w:val="FFFFFF"/>
                <w:sz w:val="24"/>
                <w:szCs w:val="24"/>
              </w:rPr>
            </w:pPr>
            <w:r w:rsidRPr="006C0DEC">
              <w:rPr>
                <w:rFonts w:ascii="Times New Roman" w:hAnsi="Times New Roman"/>
                <w:b/>
                <w:bCs/>
                <w:color w:val="FFFFFF"/>
                <w:sz w:val="24"/>
                <w:szCs w:val="24"/>
              </w:rPr>
              <w:t>DESCRIPTION</w:t>
            </w:r>
          </w:p>
        </w:tc>
      </w:tr>
      <w:tr w14:paraId="17939C40" w14:textId="77777777" w:rsidTr="00066B88">
        <w:tblPrEx>
          <w:tblW w:w="9468" w:type="dxa"/>
          <w:tblLook w:val="00A0"/>
        </w:tblPrEx>
        <w:tc>
          <w:tcPr>
            <w:tcW w:w="2551" w:type="dxa"/>
            <w:tcBorders>
              <w:bottom w:val="single" w:sz="4" w:space="0" w:color="auto"/>
            </w:tcBorders>
          </w:tcPr>
          <w:p w:rsidR="00372594" w:rsidP="00066B88" w14:paraId="67412A00" w14:textId="77777777">
            <w:pPr>
              <w:spacing w:after="0"/>
              <w:rPr>
                <w:rFonts w:ascii="Times New Roman" w:hAnsi="Times New Roman"/>
                <w:b/>
                <w:bCs/>
                <w:sz w:val="24"/>
                <w:szCs w:val="24"/>
              </w:rPr>
            </w:pPr>
            <w:r w:rsidRPr="006C0DEC">
              <w:rPr>
                <w:rFonts w:ascii="Times New Roman" w:hAnsi="Times New Roman"/>
                <w:b/>
                <w:bCs/>
                <w:sz w:val="24"/>
                <w:szCs w:val="24"/>
              </w:rPr>
              <w:t>Category Set A</w:t>
            </w:r>
          </w:p>
          <w:p w:rsidR="000C1727" w:rsidRPr="006C0DEC" w:rsidP="00066B88" w14:paraId="19910B81" w14:textId="0E98BE04">
            <w:pPr>
              <w:spacing w:after="0"/>
              <w:rPr>
                <w:rFonts w:ascii="Times New Roman" w:hAnsi="Times New Roman"/>
                <w:b/>
                <w:bCs/>
                <w:sz w:val="24"/>
                <w:szCs w:val="24"/>
              </w:rPr>
            </w:pPr>
            <w:r w:rsidRPr="000C1727">
              <w:rPr>
                <w:rFonts w:ascii="Times New Roman" w:hAnsi="Times New Roman"/>
                <w:b/>
                <w:bCs/>
                <w:color w:val="FF0000"/>
                <w:sz w:val="24"/>
                <w:szCs w:val="24"/>
              </w:rPr>
              <w:t>Revised!</w:t>
            </w:r>
          </w:p>
        </w:tc>
        <w:tc>
          <w:tcPr>
            <w:tcW w:w="6917" w:type="dxa"/>
            <w:gridSpan w:val="4"/>
            <w:tcBorders>
              <w:bottom w:val="single" w:sz="4" w:space="0" w:color="auto"/>
            </w:tcBorders>
          </w:tcPr>
          <w:p w:rsidR="00372594" w:rsidRPr="006376C8" w:rsidP="00372594" w14:paraId="75F54D34" w14:textId="77777777">
            <w:pPr>
              <w:numPr>
                <w:ilvl w:val="0"/>
                <w:numId w:val="2"/>
              </w:numPr>
              <w:spacing w:after="0"/>
              <w:rPr>
                <w:rFonts w:ascii="Times New Roman" w:hAnsi="Times New Roman"/>
                <w:b/>
                <w:bCs/>
                <w:sz w:val="24"/>
                <w:szCs w:val="24"/>
              </w:rPr>
            </w:pPr>
            <w:r w:rsidRPr="006376C8">
              <w:rPr>
                <w:rFonts w:ascii="Times New Roman" w:hAnsi="Times New Roman"/>
                <w:sz w:val="24"/>
                <w:szCs w:val="24"/>
              </w:rPr>
              <w:t>Racial Ethnic</w:t>
            </w:r>
          </w:p>
          <w:p w:rsidR="00372594" w:rsidRPr="006C0DEC" w:rsidP="00372594" w14:paraId="6C731FB0" w14:textId="378093F2">
            <w:pPr>
              <w:numPr>
                <w:ilvl w:val="0"/>
                <w:numId w:val="2"/>
              </w:numPr>
              <w:spacing w:after="0"/>
              <w:rPr>
                <w:rFonts w:ascii="Times New Roman" w:hAnsi="Times New Roman"/>
                <w:b/>
                <w:bCs/>
                <w:sz w:val="24"/>
                <w:szCs w:val="24"/>
              </w:rPr>
            </w:pPr>
            <w:r w:rsidRPr="006376C8">
              <w:rPr>
                <w:rFonts w:ascii="Times New Roman" w:hAnsi="Times New Roman"/>
                <w:sz w:val="24"/>
                <w:szCs w:val="24"/>
              </w:rPr>
              <w:t>Sex (Membership)</w:t>
            </w:r>
          </w:p>
        </w:tc>
      </w:tr>
    </w:tbl>
    <w:p w:rsidR="0090720E" w14:paraId="53B0A430" w14:textId="77777777">
      <w:pPr>
        <w:spacing w:after="0" w:line="240" w:lineRule="auto"/>
        <w:rPr>
          <w:sz w:val="24"/>
          <w:szCs w:val="24"/>
        </w:rPr>
      </w:pPr>
    </w:p>
    <w:p w:rsidR="2F28A1CE" w:rsidP="2F28A1CE" w14:paraId="1253540D" w14:textId="296F9EA2">
      <w:pPr>
        <w:spacing w:after="0" w:line="240" w:lineRule="auto"/>
      </w:pPr>
    </w:p>
    <w:p w:rsidR="2F28A1CE" w:rsidP="2F28A1CE" w14:paraId="0AB33D66" w14:textId="0D71FB86">
      <w:pPr>
        <w:spacing w:after="0" w:line="240" w:lineRule="auto"/>
      </w:pPr>
    </w:p>
    <w:p w:rsidR="2F28A1CE" w:rsidP="29BC0BC7" w14:paraId="42064810" w14:textId="5E96313A">
      <w:pPr>
        <w:spacing w:after="0" w:line="240" w:lineRule="auto"/>
      </w:pPr>
    </w:p>
    <w:p w:rsidR="29BC0BC7" w:rsidP="29BC0BC7" w14:paraId="1C15064A" w14:textId="485FA25E">
      <w:pPr>
        <w:spacing w:after="0" w:line="240" w:lineRule="auto"/>
      </w:pPr>
    </w:p>
    <w:p w:rsidR="29BC0BC7" w:rsidP="29BC0BC7" w14:paraId="333FD987" w14:textId="2D4369F3">
      <w:pPr>
        <w:spacing w:after="0" w:line="240" w:lineRule="auto"/>
      </w:pPr>
    </w:p>
    <w:p w:rsidR="00857360" w:rsidP="29BC0BC7" w14:paraId="4A41A1DF" w14:textId="77777777">
      <w:pPr>
        <w:spacing w:after="0" w:line="240" w:lineRule="auto"/>
      </w:pPr>
    </w:p>
    <w:p w:rsidR="00857360" w:rsidP="29BC0BC7" w14:paraId="39647AC6" w14:textId="77777777">
      <w:pPr>
        <w:spacing w:after="0" w:line="240" w:lineRule="auto"/>
      </w:pPr>
    </w:p>
    <w:p w:rsidR="00857360" w:rsidP="29BC0BC7" w14:paraId="0BD22371" w14:textId="77777777">
      <w:pPr>
        <w:spacing w:after="0" w:line="240" w:lineRule="auto"/>
      </w:pPr>
    </w:p>
    <w:p w:rsidR="00857360" w:rsidP="29BC0BC7" w14:paraId="655AAF7A" w14:textId="77777777">
      <w:pPr>
        <w:spacing w:after="0" w:line="240" w:lineRule="auto"/>
      </w:pPr>
    </w:p>
    <w:p w:rsidR="00857360" w:rsidP="29BC0BC7" w14:paraId="31AB9FD4" w14:textId="77777777">
      <w:pPr>
        <w:spacing w:after="0" w:line="240" w:lineRule="auto"/>
      </w:pPr>
    </w:p>
    <w:p w:rsidR="00857360" w:rsidP="29BC0BC7" w14:paraId="6D30D4CA" w14:textId="77777777">
      <w:pPr>
        <w:spacing w:after="0" w:line="240" w:lineRule="auto"/>
      </w:pPr>
    </w:p>
    <w:p w:rsidR="00857360" w:rsidP="29BC0BC7" w14:paraId="5A586CC9" w14:textId="77777777">
      <w:pPr>
        <w:spacing w:after="0" w:line="240" w:lineRule="auto"/>
      </w:pPr>
    </w:p>
    <w:p w:rsidR="29BC0BC7" w:rsidP="29BC0BC7" w14:paraId="6790A38E" w14:textId="1D835FA7">
      <w:pPr>
        <w:spacing w:after="0" w:line="240" w:lineRule="auto"/>
      </w:pPr>
    </w:p>
    <w:p w:rsidR="29BC0BC7" w:rsidP="29BC0BC7" w14:paraId="47341964" w14:textId="29603F84">
      <w:pPr>
        <w:spacing w:after="0" w:line="240" w:lineRule="auto"/>
      </w:pPr>
    </w:p>
    <w:p w:rsidR="2F28A1CE" w:rsidP="2F28A1CE" w14:paraId="077AB301" w14:textId="48619D87">
      <w:pPr>
        <w:spacing w:after="0" w:line="240" w:lineRule="auto"/>
      </w:pPr>
    </w:p>
    <w:p w:rsidR="0090720E" w:rsidRPr="00E81263" w:rsidP="1C47951B" w14:paraId="3A9794A3" w14:textId="115D74FF">
      <w:pPr>
        <w:spacing w:after="0" w:line="240" w:lineRule="auto"/>
        <w:rPr>
          <w:rFonts w:ascii="Times New Roman" w:hAnsi="Times New Roman"/>
          <w:b/>
          <w:bCs/>
          <w:color w:val="FF0000"/>
          <w:sz w:val="24"/>
          <w:szCs w:val="24"/>
        </w:rPr>
      </w:pPr>
      <w:r w:rsidRPr="00E81263">
        <w:rPr>
          <w:rFonts w:ascii="Times New Roman" w:hAnsi="Times New Roman"/>
          <w:b/>
          <w:bCs/>
          <w:color w:val="FF0000"/>
          <w:sz w:val="24"/>
          <w:szCs w:val="24"/>
        </w:rPr>
        <w:t>Re-introduced!</w:t>
      </w:r>
    </w:p>
    <w:tbl>
      <w:tblPr>
        <w:tblW w:w="9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51"/>
        <w:gridCol w:w="1942"/>
        <w:gridCol w:w="2181"/>
        <w:gridCol w:w="407"/>
        <w:gridCol w:w="2387"/>
      </w:tblGrid>
      <w:tr w14:paraId="1C8ACFF4" w14:textId="77777777" w:rsidTr="00066B88">
        <w:tblPrEx>
          <w:tblW w:w="9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081" w:type="dxa"/>
            <w:gridSpan w:val="4"/>
            <w:tcBorders>
              <w:top w:val="single" w:sz="4" w:space="0" w:color="auto"/>
            </w:tcBorders>
            <w:shd w:val="clear" w:color="auto" w:fill="4F81BD"/>
          </w:tcPr>
          <w:p w:rsidR="00372594" w:rsidRPr="00FC7860" w:rsidP="00066B88" w14:paraId="6512DC52" w14:textId="5ACECF3E">
            <w:pPr>
              <w:spacing w:after="0"/>
              <w:rPr>
                <w:rFonts w:ascii="Times New Roman" w:hAnsi="Times New Roman"/>
                <w:b/>
                <w:bCs/>
                <w:color w:val="FFFFFF"/>
                <w:sz w:val="24"/>
                <w:szCs w:val="24"/>
              </w:rPr>
            </w:pPr>
            <w:r w:rsidRPr="00FC7860">
              <w:rPr>
                <w:rFonts w:ascii="Times New Roman" w:hAnsi="Times New Roman"/>
                <w:b/>
                <w:bCs/>
                <w:color w:val="FFFFFF"/>
                <w:sz w:val="24"/>
                <w:szCs w:val="24"/>
              </w:rPr>
              <w:t xml:space="preserve">Group Name:    </w:t>
            </w:r>
            <w:r>
              <w:rPr>
                <w:rFonts w:ascii="Times New Roman" w:hAnsi="Times New Roman"/>
                <w:b/>
                <w:bCs/>
                <w:color w:val="FFFFFF"/>
                <w:sz w:val="24"/>
                <w:szCs w:val="24"/>
              </w:rPr>
              <w:t xml:space="preserve">Teachers </w:t>
            </w:r>
            <w:r w:rsidR="009B0146">
              <w:rPr>
                <w:rFonts w:ascii="Times New Roman" w:hAnsi="Times New Roman"/>
                <w:b/>
                <w:bCs/>
                <w:color w:val="FFFFFF"/>
                <w:sz w:val="24"/>
                <w:szCs w:val="24"/>
              </w:rPr>
              <w:t>(counts)</w:t>
            </w:r>
            <w:r w:rsidR="00E81263">
              <w:rPr>
                <w:rFonts w:ascii="Times New Roman" w:hAnsi="Times New Roman"/>
                <w:b/>
                <w:bCs/>
                <w:color w:val="FFFFFF"/>
                <w:sz w:val="24"/>
                <w:szCs w:val="24"/>
              </w:rPr>
              <w:t xml:space="preserve">— </w:t>
            </w:r>
            <w:r w:rsidR="008A4C4D">
              <w:rPr>
                <w:rFonts w:ascii="Times New Roman" w:hAnsi="Times New Roman"/>
                <w:b/>
                <w:bCs/>
                <w:color w:val="FFFFFF"/>
                <w:sz w:val="24"/>
                <w:szCs w:val="24"/>
              </w:rPr>
              <w:t xml:space="preserve">previous </w:t>
            </w:r>
            <w:r w:rsidR="00E81263">
              <w:rPr>
                <w:rFonts w:ascii="Times New Roman" w:hAnsi="Times New Roman"/>
                <w:b/>
                <w:bCs/>
                <w:color w:val="FFFFFF"/>
                <w:sz w:val="24"/>
                <w:szCs w:val="24"/>
              </w:rPr>
              <w:t xml:space="preserve">and </w:t>
            </w:r>
            <w:r w:rsidR="008A4C4D">
              <w:rPr>
                <w:rFonts w:ascii="Times New Roman" w:hAnsi="Times New Roman"/>
                <w:b/>
                <w:bCs/>
                <w:color w:val="FFFFFF"/>
                <w:sz w:val="24"/>
                <w:szCs w:val="24"/>
              </w:rPr>
              <w:t>current</w:t>
            </w:r>
          </w:p>
        </w:tc>
        <w:tc>
          <w:tcPr>
            <w:tcW w:w="2387" w:type="dxa"/>
            <w:tcBorders>
              <w:top w:val="single" w:sz="4" w:space="0" w:color="auto"/>
            </w:tcBorders>
            <w:shd w:val="clear" w:color="auto" w:fill="4F81BD"/>
          </w:tcPr>
          <w:p w:rsidR="00372594" w:rsidRPr="00FC7860" w:rsidP="00066B88" w14:paraId="1F9B1BEB" w14:textId="4CC1AF9D">
            <w:pPr>
              <w:spacing w:after="0"/>
              <w:jc w:val="right"/>
              <w:rPr>
                <w:rFonts w:ascii="Times New Roman" w:hAnsi="Times New Roman"/>
                <w:b/>
                <w:bCs/>
                <w:color w:val="FFFFFF"/>
                <w:sz w:val="24"/>
                <w:szCs w:val="24"/>
              </w:rPr>
            </w:pPr>
            <w:r w:rsidRPr="00FC7860">
              <w:rPr>
                <w:rFonts w:ascii="Times New Roman" w:hAnsi="Times New Roman"/>
                <w:b/>
                <w:bCs/>
                <w:color w:val="FFFFFF"/>
                <w:sz w:val="24"/>
                <w:szCs w:val="24"/>
              </w:rPr>
              <w:t>DG:</w:t>
            </w:r>
            <w:r w:rsidR="00E81263">
              <w:rPr>
                <w:rFonts w:ascii="Times New Roman" w:hAnsi="Times New Roman"/>
                <w:b/>
                <w:bCs/>
                <w:color w:val="FFFFFF"/>
                <w:sz w:val="24"/>
                <w:szCs w:val="24"/>
              </w:rPr>
              <w:t xml:space="preserve"> </w:t>
            </w:r>
            <w:r w:rsidR="00235C3F">
              <w:rPr>
                <w:rFonts w:ascii="Times New Roman" w:hAnsi="Times New Roman"/>
                <w:b/>
                <w:bCs/>
                <w:color w:val="FFFFFF"/>
                <w:sz w:val="24"/>
                <w:szCs w:val="24"/>
              </w:rPr>
              <w:t>1040</w:t>
            </w:r>
            <w:r w:rsidRPr="00FC7860">
              <w:rPr>
                <w:rFonts w:ascii="Times New Roman" w:hAnsi="Times New Roman"/>
                <w:b/>
                <w:bCs/>
                <w:color w:val="FFFFFF"/>
                <w:sz w:val="24"/>
                <w:szCs w:val="24"/>
              </w:rPr>
              <w:t xml:space="preserve">  </w:t>
            </w:r>
          </w:p>
        </w:tc>
      </w:tr>
      <w:tr w14:paraId="6CDFD0A7" w14:textId="77777777" w:rsidTr="00066B88">
        <w:tblPrEx>
          <w:tblW w:w="9468" w:type="dxa"/>
          <w:tblLook w:val="00A0"/>
        </w:tblPrEx>
        <w:tc>
          <w:tcPr>
            <w:tcW w:w="2551" w:type="dxa"/>
          </w:tcPr>
          <w:p w:rsidR="00372594" w:rsidRPr="00FC7860" w:rsidP="00066B88" w14:paraId="1458855B" w14:textId="77777777">
            <w:pPr>
              <w:spacing w:after="0"/>
              <w:rPr>
                <w:rFonts w:ascii="Times New Roman" w:hAnsi="Times New Roman"/>
                <w:b/>
                <w:bCs/>
                <w:sz w:val="24"/>
                <w:szCs w:val="24"/>
              </w:rPr>
            </w:pPr>
            <w:r w:rsidRPr="00FC7860">
              <w:rPr>
                <w:rFonts w:ascii="Times New Roman" w:hAnsi="Times New Roman"/>
                <w:b/>
                <w:bCs/>
                <w:sz w:val="24"/>
                <w:szCs w:val="24"/>
              </w:rPr>
              <w:t>Definition</w:t>
            </w:r>
          </w:p>
        </w:tc>
        <w:tc>
          <w:tcPr>
            <w:tcW w:w="6917" w:type="dxa"/>
            <w:gridSpan w:val="4"/>
          </w:tcPr>
          <w:p w:rsidR="00372594" w:rsidRPr="00FC7860" w:rsidP="00066B88" w14:paraId="2300B300" w14:textId="69CCD197">
            <w:pPr>
              <w:spacing w:after="0"/>
              <w:rPr>
                <w:rFonts w:ascii="Times New Roman" w:hAnsi="Times New Roman"/>
                <w:bCs/>
                <w:sz w:val="24"/>
                <w:szCs w:val="24"/>
              </w:rPr>
            </w:pPr>
            <w:r>
              <w:rPr>
                <w:rFonts w:ascii="Times New Roman" w:hAnsi="Times New Roman"/>
                <w:sz w:val="24"/>
                <w:szCs w:val="24"/>
              </w:rPr>
              <w:t xml:space="preserve">The number of teachers employed at the school during both the </w:t>
            </w:r>
            <w:r w:rsidR="00E81263">
              <w:rPr>
                <w:rFonts w:ascii="Times New Roman" w:hAnsi="Times New Roman"/>
                <w:sz w:val="24"/>
                <w:szCs w:val="24"/>
              </w:rPr>
              <w:t>previous</w:t>
            </w:r>
            <w:r>
              <w:rPr>
                <w:rFonts w:ascii="Times New Roman" w:hAnsi="Times New Roman"/>
                <w:sz w:val="24"/>
                <w:szCs w:val="24"/>
              </w:rPr>
              <w:t xml:space="preserve"> regular school year and the </w:t>
            </w:r>
            <w:r w:rsidR="00A20A46">
              <w:rPr>
                <w:rFonts w:ascii="Times New Roman" w:hAnsi="Times New Roman"/>
                <w:sz w:val="24"/>
                <w:szCs w:val="24"/>
              </w:rPr>
              <w:t>current</w:t>
            </w:r>
            <w:r>
              <w:rPr>
                <w:rFonts w:ascii="Times New Roman" w:hAnsi="Times New Roman"/>
                <w:sz w:val="24"/>
                <w:szCs w:val="24"/>
              </w:rPr>
              <w:t xml:space="preserve"> regular school year. </w:t>
            </w:r>
            <w:r w:rsidRPr="00FC7860">
              <w:rPr>
                <w:rFonts w:ascii="Times New Roman" w:hAnsi="Times New Roman"/>
                <w:sz w:val="24"/>
                <w:szCs w:val="24"/>
              </w:rPr>
              <w:t xml:space="preserve"> </w:t>
            </w:r>
          </w:p>
        </w:tc>
      </w:tr>
      <w:tr w14:paraId="5C9D1D9B" w14:textId="77777777" w:rsidTr="00066B88">
        <w:tblPrEx>
          <w:tblW w:w="9468" w:type="dxa"/>
          <w:tblLook w:val="00A0"/>
        </w:tblPrEx>
        <w:tc>
          <w:tcPr>
            <w:tcW w:w="2551" w:type="dxa"/>
          </w:tcPr>
          <w:p w:rsidR="00372594" w:rsidRPr="00FC7860" w:rsidP="00066B88" w14:paraId="615485B6" w14:textId="77777777">
            <w:pPr>
              <w:spacing w:after="0"/>
              <w:rPr>
                <w:rFonts w:ascii="Times New Roman" w:hAnsi="Times New Roman"/>
                <w:b/>
                <w:bCs/>
                <w:sz w:val="24"/>
                <w:szCs w:val="24"/>
              </w:rPr>
            </w:pPr>
            <w:r w:rsidRPr="00FC7860">
              <w:rPr>
                <w:rFonts w:ascii="Times New Roman" w:hAnsi="Times New Roman"/>
                <w:b/>
                <w:bCs/>
                <w:sz w:val="24"/>
                <w:szCs w:val="24"/>
              </w:rPr>
              <w:t>Permitted Values</w:t>
            </w:r>
          </w:p>
        </w:tc>
        <w:tc>
          <w:tcPr>
            <w:tcW w:w="6917" w:type="dxa"/>
            <w:gridSpan w:val="4"/>
          </w:tcPr>
          <w:p w:rsidR="00372594" w:rsidRPr="00295447" w:rsidP="00B56622" w14:paraId="3333930D" w14:textId="334E39AE">
            <w:pPr>
              <w:pStyle w:val="ListParagraph"/>
              <w:numPr>
                <w:ilvl w:val="0"/>
                <w:numId w:val="37"/>
              </w:numPr>
              <w:spacing w:after="0"/>
              <w:rPr>
                <w:rFonts w:ascii="Times New Roman" w:hAnsi="Times New Roman"/>
                <w:bCs/>
                <w:sz w:val="24"/>
                <w:szCs w:val="24"/>
              </w:rPr>
            </w:pPr>
            <w:r w:rsidRPr="00295447">
              <w:rPr>
                <w:rFonts w:ascii="Times New Roman" w:hAnsi="Times New Roman"/>
                <w:sz w:val="24"/>
                <w:szCs w:val="24"/>
              </w:rPr>
              <w:t>Integer</w:t>
            </w:r>
          </w:p>
        </w:tc>
      </w:tr>
      <w:tr w14:paraId="6EDFF200" w14:textId="77777777" w:rsidTr="00066B88">
        <w:tblPrEx>
          <w:tblW w:w="9468" w:type="dxa"/>
          <w:tblLook w:val="00A0"/>
        </w:tblPrEx>
        <w:tc>
          <w:tcPr>
            <w:tcW w:w="2551" w:type="dxa"/>
          </w:tcPr>
          <w:p w:rsidR="00372594" w:rsidRPr="00FC7860" w:rsidP="00066B88" w14:paraId="1285B2E1" w14:textId="77777777">
            <w:pPr>
              <w:spacing w:after="0"/>
              <w:rPr>
                <w:rFonts w:ascii="Times New Roman" w:hAnsi="Times New Roman"/>
                <w:b/>
                <w:bCs/>
                <w:sz w:val="24"/>
                <w:szCs w:val="24"/>
              </w:rPr>
            </w:pPr>
            <w:r w:rsidRPr="00FC7860">
              <w:rPr>
                <w:rFonts w:ascii="Times New Roman" w:hAnsi="Times New Roman"/>
                <w:b/>
                <w:sz w:val="24"/>
                <w:szCs w:val="24"/>
              </w:rPr>
              <w:t xml:space="preserve">Reporting Period  </w:t>
            </w:r>
          </w:p>
        </w:tc>
        <w:tc>
          <w:tcPr>
            <w:tcW w:w="6917" w:type="dxa"/>
            <w:gridSpan w:val="4"/>
          </w:tcPr>
          <w:p w:rsidR="00372594" w:rsidRPr="00FC7860" w:rsidP="00066B88" w14:paraId="2E2C26F9" w14:textId="77777777">
            <w:pPr>
              <w:spacing w:after="0"/>
              <w:rPr>
                <w:rFonts w:ascii="Times New Roman" w:hAnsi="Times New Roman"/>
                <w:bCs/>
                <w:sz w:val="24"/>
                <w:szCs w:val="24"/>
              </w:rPr>
            </w:pPr>
            <w:r w:rsidRPr="00FC7860">
              <w:rPr>
                <w:rFonts w:ascii="Times New Roman" w:hAnsi="Times New Roman"/>
                <w:sz w:val="24"/>
                <w:szCs w:val="24"/>
              </w:rPr>
              <w:t xml:space="preserve">October 1 </w:t>
            </w:r>
          </w:p>
        </w:tc>
      </w:tr>
      <w:tr w14:paraId="51BF4FA1" w14:textId="77777777" w:rsidTr="00066B88">
        <w:tblPrEx>
          <w:tblW w:w="9468" w:type="dxa"/>
          <w:tblLook w:val="00A0"/>
        </w:tblPrEx>
        <w:tc>
          <w:tcPr>
            <w:tcW w:w="2551" w:type="dxa"/>
          </w:tcPr>
          <w:p w:rsidR="00372594" w:rsidRPr="00FC7860" w:rsidP="00066B88" w14:paraId="2053D826" w14:textId="77777777">
            <w:pPr>
              <w:spacing w:after="0"/>
              <w:rPr>
                <w:rFonts w:ascii="Times New Roman" w:hAnsi="Times New Roman"/>
                <w:b/>
                <w:bCs/>
                <w:sz w:val="24"/>
                <w:szCs w:val="24"/>
              </w:rPr>
            </w:pPr>
            <w:r w:rsidRPr="00FC7860">
              <w:rPr>
                <w:rFonts w:ascii="Times New Roman" w:hAnsi="Times New Roman"/>
                <w:b/>
                <w:sz w:val="24"/>
                <w:szCs w:val="24"/>
              </w:rPr>
              <w:t>Reporting Levels</w:t>
            </w:r>
          </w:p>
        </w:tc>
        <w:tc>
          <w:tcPr>
            <w:tcW w:w="1942" w:type="dxa"/>
          </w:tcPr>
          <w:p w:rsidR="00372594" w:rsidRPr="00FC7860" w:rsidP="00066B88" w14:paraId="4B97DDE1" w14:textId="77777777">
            <w:pPr>
              <w:spacing w:after="0"/>
              <w:jc w:val="center"/>
              <w:rPr>
                <w:bCs/>
                <w:sz w:val="24"/>
                <w:szCs w:val="24"/>
              </w:rPr>
            </w:pPr>
            <w:r w:rsidRPr="00FC7860">
              <w:rPr>
                <w:rFonts w:ascii="Times New Roman" w:hAnsi="Times New Roman"/>
                <w:bCs/>
                <w:sz w:val="24"/>
                <w:szCs w:val="24"/>
              </w:rPr>
              <w:t>School</w:t>
            </w:r>
            <w:r w:rsidRPr="00FC7860">
              <w:rPr>
                <w:bCs/>
                <w:sz w:val="24"/>
                <w:szCs w:val="24"/>
              </w:rPr>
              <w:t xml:space="preserve">  </w:t>
            </w:r>
            <w:r w:rsidRPr="00FC7860">
              <w:rPr>
                <w:rFonts w:ascii="Wingdings 2" w:hAnsi="Wingdings 2"/>
                <w:bCs/>
                <w:sz w:val="24"/>
                <w:szCs w:val="24"/>
              </w:rPr>
              <w:sym w:font="Wingdings 2" w:char="F052"/>
            </w:r>
          </w:p>
        </w:tc>
        <w:tc>
          <w:tcPr>
            <w:tcW w:w="2181" w:type="dxa"/>
          </w:tcPr>
          <w:p w:rsidR="00372594" w:rsidRPr="00FC7860" w:rsidP="00066B88" w14:paraId="1C27E3CC" w14:textId="77777777">
            <w:pPr>
              <w:spacing w:after="0"/>
              <w:jc w:val="center"/>
              <w:rPr>
                <w:bCs/>
                <w:sz w:val="24"/>
                <w:szCs w:val="24"/>
              </w:rPr>
            </w:pPr>
            <w:r w:rsidRPr="00FC7860">
              <w:rPr>
                <w:rFonts w:ascii="Times New Roman" w:hAnsi="Times New Roman"/>
                <w:bCs/>
                <w:sz w:val="24"/>
                <w:szCs w:val="24"/>
              </w:rPr>
              <w:t>LEA</w:t>
            </w:r>
            <w:r w:rsidRPr="00FC7860">
              <w:rPr>
                <w:bCs/>
                <w:sz w:val="24"/>
                <w:szCs w:val="24"/>
              </w:rPr>
              <w:t xml:space="preserve">  </w:t>
            </w:r>
            <w:r w:rsidRPr="00FC7860">
              <w:rPr>
                <w:rFonts w:ascii="Wingdings 2" w:eastAsia="Wingdings 2" w:hAnsi="Wingdings 2" w:cs="Wingdings 2"/>
                <w:bCs/>
                <w:sz w:val="24"/>
                <w:szCs w:val="24"/>
              </w:rPr>
              <w:t>£</w:t>
            </w:r>
          </w:p>
        </w:tc>
        <w:tc>
          <w:tcPr>
            <w:tcW w:w="2794" w:type="dxa"/>
            <w:gridSpan w:val="2"/>
          </w:tcPr>
          <w:p w:rsidR="00372594" w:rsidRPr="00FC7860" w:rsidP="00066B88" w14:paraId="415AC188" w14:textId="77777777">
            <w:pPr>
              <w:spacing w:after="0"/>
              <w:jc w:val="center"/>
              <w:rPr>
                <w:rFonts w:ascii="Times New Roman" w:hAnsi="Times New Roman"/>
                <w:bCs/>
                <w:sz w:val="24"/>
                <w:szCs w:val="24"/>
              </w:rPr>
            </w:pPr>
            <w:r w:rsidRPr="00FC7860">
              <w:rPr>
                <w:rFonts w:ascii="Times New Roman" w:hAnsi="Times New Roman"/>
                <w:bCs/>
                <w:sz w:val="24"/>
                <w:szCs w:val="24"/>
              </w:rPr>
              <w:t xml:space="preserve">State  </w:t>
            </w:r>
            <w:r w:rsidRPr="00FC7860">
              <w:rPr>
                <w:rFonts w:ascii="Wingdings 2" w:eastAsia="Wingdings 2" w:hAnsi="Wingdings 2" w:cs="Wingdings 2"/>
                <w:bCs/>
                <w:sz w:val="24"/>
                <w:szCs w:val="24"/>
              </w:rPr>
              <w:t>£</w:t>
            </w:r>
            <w:r w:rsidRPr="00FC7860">
              <w:rPr>
                <w:rFonts w:ascii="Times New Roman" w:hAnsi="Times New Roman"/>
                <w:bCs/>
                <w:sz w:val="24"/>
                <w:szCs w:val="24"/>
              </w:rPr>
              <w:t xml:space="preserve">  </w:t>
            </w:r>
          </w:p>
        </w:tc>
      </w:tr>
      <w:tr w14:paraId="20802584" w14:textId="77777777" w:rsidTr="00066B88">
        <w:tblPrEx>
          <w:tblW w:w="9468" w:type="dxa"/>
          <w:tblLook w:val="00A0"/>
        </w:tblPrEx>
        <w:tc>
          <w:tcPr>
            <w:tcW w:w="2551" w:type="dxa"/>
          </w:tcPr>
          <w:p w:rsidR="00372594" w:rsidRPr="00FC7860" w:rsidP="00066B88" w14:paraId="335EA96F" w14:textId="77777777">
            <w:pPr>
              <w:spacing w:after="0"/>
              <w:rPr>
                <w:rFonts w:ascii="Times New Roman" w:hAnsi="Times New Roman"/>
                <w:b/>
                <w:bCs/>
                <w:sz w:val="24"/>
                <w:szCs w:val="24"/>
              </w:rPr>
            </w:pPr>
            <w:r w:rsidRPr="00FC7860">
              <w:rPr>
                <w:rFonts w:ascii="Times New Roman" w:hAnsi="Times New Roman"/>
                <w:b/>
                <w:bCs/>
                <w:sz w:val="24"/>
                <w:szCs w:val="24"/>
              </w:rPr>
              <w:t>Education Unit Total</w:t>
            </w:r>
          </w:p>
        </w:tc>
        <w:tc>
          <w:tcPr>
            <w:tcW w:w="6917" w:type="dxa"/>
            <w:gridSpan w:val="4"/>
          </w:tcPr>
          <w:p w:rsidR="00372594" w:rsidRPr="00FC7860" w:rsidP="00066B88" w14:paraId="5196C7E9" w14:textId="5B9BC07F">
            <w:pPr>
              <w:spacing w:after="0"/>
              <w:rPr>
                <w:b/>
                <w:bCs/>
                <w:sz w:val="24"/>
                <w:szCs w:val="24"/>
              </w:rPr>
            </w:pPr>
            <w:r w:rsidRPr="00FC7860">
              <w:rPr>
                <w:rFonts w:ascii="Wingdings 2" w:hAnsi="Wingdings 2"/>
                <w:bCs/>
                <w:sz w:val="24"/>
                <w:szCs w:val="24"/>
              </w:rPr>
              <w:sym w:font="Wingdings 2" w:char="F052"/>
            </w:r>
          </w:p>
        </w:tc>
      </w:tr>
      <w:tr w14:paraId="619E84B5" w14:textId="77777777" w:rsidTr="00066B88">
        <w:tblPrEx>
          <w:tblW w:w="9468" w:type="dxa"/>
          <w:tblLook w:val="00A0"/>
        </w:tblPrEx>
        <w:tc>
          <w:tcPr>
            <w:tcW w:w="2551" w:type="dxa"/>
          </w:tcPr>
          <w:p w:rsidR="00372594" w:rsidRPr="00FC7860" w:rsidP="00066B88" w14:paraId="6F2BF3B2" w14:textId="77777777">
            <w:pPr>
              <w:spacing w:after="0"/>
              <w:rPr>
                <w:rFonts w:ascii="Times New Roman" w:hAnsi="Times New Roman"/>
                <w:b/>
                <w:bCs/>
                <w:sz w:val="24"/>
                <w:szCs w:val="24"/>
              </w:rPr>
            </w:pPr>
            <w:r w:rsidRPr="00FC7860">
              <w:rPr>
                <w:rFonts w:ascii="Times New Roman" w:hAnsi="Times New Roman"/>
                <w:b/>
                <w:bCs/>
                <w:sz w:val="24"/>
                <w:szCs w:val="24"/>
              </w:rPr>
              <w:t>Comment</w:t>
            </w:r>
          </w:p>
        </w:tc>
        <w:tc>
          <w:tcPr>
            <w:tcW w:w="6917" w:type="dxa"/>
            <w:gridSpan w:val="4"/>
          </w:tcPr>
          <w:p w:rsidR="00295447" w:rsidRPr="005B26DC" w:rsidP="00295447" w14:paraId="42318B97" w14:textId="77777777">
            <w:pPr>
              <w:spacing w:after="0"/>
              <w:rPr>
                <w:rFonts w:ascii="Times New Roman" w:hAnsi="Times New Roman"/>
                <w:bCs/>
                <w:sz w:val="24"/>
                <w:szCs w:val="24"/>
              </w:rPr>
            </w:pPr>
            <w:r w:rsidRPr="00372594">
              <w:rPr>
                <w:rFonts w:ascii="Times New Roman" w:hAnsi="Times New Roman"/>
                <w:bCs/>
                <w:sz w:val="24"/>
                <w:szCs w:val="24"/>
              </w:rPr>
              <w:t xml:space="preserve">Include teachers for preschool, grades K-12, and comparable ungraded levels, regardless of how teachers were funded (i.e., federal, state, and/or local funds).  </w:t>
            </w:r>
            <w:r w:rsidRPr="005B26DC">
              <w:rPr>
                <w:rFonts w:ascii="Times New Roman" w:hAnsi="Times New Roman"/>
                <w:bCs/>
                <w:sz w:val="24"/>
                <w:szCs w:val="24"/>
              </w:rPr>
              <w:t xml:space="preserve"> Justice facilities should include only teachers who serve students in the educational program offered at the justice facility during the regular school year.  </w:t>
            </w:r>
          </w:p>
          <w:p w:rsidR="00295447" w:rsidRPr="005B26DC" w:rsidP="00295447" w14:paraId="01C50769" w14:textId="77777777">
            <w:pPr>
              <w:spacing w:after="0"/>
              <w:rPr>
                <w:rFonts w:ascii="Times New Roman" w:hAnsi="Times New Roman"/>
                <w:bCs/>
                <w:iCs/>
                <w:sz w:val="24"/>
                <w:szCs w:val="24"/>
              </w:rPr>
            </w:pPr>
          </w:p>
          <w:p w:rsidR="00295447" w:rsidRPr="005B26DC" w:rsidP="00295447" w14:paraId="7EB9FBAA" w14:textId="77777777">
            <w:pPr>
              <w:spacing w:after="0"/>
              <w:rPr>
                <w:rFonts w:ascii="Times New Roman" w:hAnsi="Times New Roman"/>
                <w:bCs/>
                <w:iCs/>
                <w:sz w:val="24"/>
                <w:szCs w:val="24"/>
              </w:rPr>
            </w:pPr>
            <w:r w:rsidRPr="005B26DC">
              <w:rPr>
                <w:rFonts w:ascii="Times New Roman" w:hAnsi="Times New Roman"/>
                <w:bCs/>
                <w:iCs/>
                <w:sz w:val="24"/>
                <w:szCs w:val="24"/>
              </w:rPr>
              <w:t xml:space="preserve">Report counts, not full-time equivalencies.  For the purposes of reporting teacher count, refer to the following </w:t>
            </w:r>
            <w:r w:rsidRPr="005B26DC">
              <w:rPr>
                <w:rFonts w:ascii="Times New Roman" w:hAnsi="Times New Roman"/>
                <w:bCs/>
                <w:iCs/>
                <w:sz w:val="24"/>
                <w:szCs w:val="24"/>
              </w:rPr>
              <w:t>teachers</w:t>
            </w:r>
            <w:r w:rsidRPr="005B26DC">
              <w:rPr>
                <w:rFonts w:ascii="Times New Roman" w:hAnsi="Times New Roman"/>
                <w:bCs/>
                <w:iCs/>
                <w:sz w:val="24"/>
                <w:szCs w:val="24"/>
              </w:rPr>
              <w:t xml:space="preserve"> definition and guide </w:t>
            </w:r>
            <w:r w:rsidRPr="005B26DC">
              <w:rPr>
                <w:rFonts w:ascii="Times New Roman" w:hAnsi="Times New Roman"/>
                <w:bCs/>
                <w:sz w:val="24"/>
                <w:szCs w:val="24"/>
              </w:rPr>
              <w:t xml:space="preserve">to determine which teachers should be included and excluded: </w:t>
            </w:r>
          </w:p>
          <w:p w:rsidR="00295447" w:rsidRPr="005B26DC" w:rsidP="00295447" w14:paraId="3FF8B5A0" w14:textId="77777777">
            <w:pPr>
              <w:spacing w:after="0"/>
              <w:rPr>
                <w:rFonts w:ascii="Times New Roman" w:hAnsi="Times New Roman"/>
                <w:bCs/>
                <w:sz w:val="24"/>
                <w:szCs w:val="24"/>
              </w:rPr>
            </w:pPr>
          </w:p>
          <w:p w:rsidR="00295447" w:rsidP="00295447" w14:paraId="435C9843" w14:textId="77777777">
            <w:pPr>
              <w:spacing w:after="0"/>
              <w:rPr>
                <w:rFonts w:ascii="Times New Roman" w:hAnsi="Times New Roman"/>
                <w:bCs/>
                <w:iCs/>
                <w:sz w:val="24"/>
                <w:szCs w:val="24"/>
              </w:rPr>
            </w:pPr>
            <w:r w:rsidRPr="009B0146">
              <w:rPr>
                <w:rFonts w:ascii="Times New Roman" w:hAnsi="Times New Roman"/>
                <w:bCs/>
                <w:iCs/>
                <w:sz w:val="24"/>
                <w:szCs w:val="24"/>
              </w:rPr>
              <w:t xml:space="preserve">Teachers provide instruction, learning experiences, and care to students during a particular </w:t>
            </w:r>
            <w:r w:rsidRPr="009B0146">
              <w:rPr>
                <w:rFonts w:ascii="Times New Roman" w:hAnsi="Times New Roman"/>
                <w:bCs/>
                <w:iCs/>
                <w:sz w:val="24"/>
                <w:szCs w:val="24"/>
              </w:rPr>
              <w:t>time period</w:t>
            </w:r>
            <w:r w:rsidRPr="009B0146">
              <w:rPr>
                <w:rFonts w:ascii="Times New Roman" w:hAnsi="Times New Roman"/>
                <w:bCs/>
                <w:iCs/>
                <w:sz w:val="24"/>
                <w:szCs w:val="24"/>
              </w:rPr>
              <w:t xml:space="preserve"> or in a given discipline</w:t>
            </w:r>
          </w:p>
          <w:p w:rsidR="00295447" w:rsidP="00295447" w14:paraId="524A13B6" w14:textId="77777777">
            <w:pPr>
              <w:spacing w:after="0"/>
              <w:rPr>
                <w:rFonts w:ascii="Times New Roman" w:hAnsi="Times New Roman"/>
                <w:bCs/>
                <w:iCs/>
                <w:sz w:val="24"/>
                <w:szCs w:val="24"/>
              </w:rPr>
            </w:pPr>
          </w:p>
          <w:p w:rsidR="00295447" w:rsidRPr="005B26DC" w:rsidP="00295447" w14:paraId="7EE310FE" w14:textId="77777777">
            <w:pPr>
              <w:spacing w:after="0"/>
              <w:rPr>
                <w:rFonts w:ascii="Times New Roman" w:hAnsi="Times New Roman"/>
                <w:bCs/>
                <w:sz w:val="24"/>
                <w:szCs w:val="24"/>
              </w:rPr>
            </w:pPr>
            <w:r w:rsidRPr="005B26DC">
              <w:rPr>
                <w:rFonts w:ascii="Times New Roman" w:hAnsi="Times New Roman"/>
                <w:bCs/>
                <w:sz w:val="24"/>
                <w:szCs w:val="24"/>
              </w:rPr>
              <w:t>Teachers to include:</w:t>
            </w:r>
          </w:p>
          <w:p w:rsidR="00295447" w:rsidRPr="005B26DC" w:rsidP="00295447" w14:paraId="680FE558" w14:textId="77777777">
            <w:pPr>
              <w:pStyle w:val="ListParagraph"/>
              <w:numPr>
                <w:ilvl w:val="0"/>
                <w:numId w:val="2"/>
              </w:numPr>
              <w:spacing w:after="0"/>
              <w:rPr>
                <w:rFonts w:ascii="Times New Roman" w:hAnsi="Times New Roman"/>
                <w:bCs/>
                <w:sz w:val="24"/>
                <w:szCs w:val="24"/>
              </w:rPr>
            </w:pPr>
            <w:r w:rsidRPr="005B26DC">
              <w:rPr>
                <w:rFonts w:ascii="Times New Roman" w:hAnsi="Times New Roman"/>
                <w:bCs/>
                <w:sz w:val="24"/>
                <w:szCs w:val="24"/>
              </w:rPr>
              <w:t>Regular Classroom Teachers</w:t>
            </w:r>
          </w:p>
          <w:p w:rsidR="00295447" w:rsidRPr="005B26DC" w:rsidP="00B56622" w14:paraId="44DE5196" w14:textId="77777777">
            <w:pPr>
              <w:pStyle w:val="ListParagraph"/>
              <w:numPr>
                <w:ilvl w:val="0"/>
                <w:numId w:val="32"/>
              </w:numPr>
              <w:spacing w:after="0"/>
              <w:rPr>
                <w:rFonts w:ascii="Times New Roman" w:hAnsi="Times New Roman"/>
                <w:bCs/>
                <w:sz w:val="24"/>
                <w:szCs w:val="24"/>
              </w:rPr>
            </w:pPr>
            <w:r w:rsidRPr="005B26DC">
              <w:rPr>
                <w:rFonts w:ascii="Times New Roman" w:hAnsi="Times New Roman"/>
                <w:bCs/>
                <w:sz w:val="24"/>
                <w:szCs w:val="24"/>
              </w:rPr>
              <w:t>Teach Chemistry, English, mathematics, physical education, history, etc.</w:t>
            </w:r>
          </w:p>
          <w:p w:rsidR="00295447" w:rsidRPr="005B26DC" w:rsidP="00295447" w14:paraId="1FECC18F" w14:textId="77777777">
            <w:pPr>
              <w:pStyle w:val="ListParagraph"/>
              <w:numPr>
                <w:ilvl w:val="0"/>
                <w:numId w:val="2"/>
              </w:numPr>
              <w:spacing w:after="0"/>
              <w:rPr>
                <w:rFonts w:ascii="Times New Roman" w:hAnsi="Times New Roman"/>
                <w:bCs/>
                <w:iCs/>
                <w:sz w:val="24"/>
                <w:szCs w:val="24"/>
              </w:rPr>
            </w:pPr>
            <w:r w:rsidRPr="005B26DC">
              <w:rPr>
                <w:rFonts w:ascii="Times New Roman" w:hAnsi="Times New Roman"/>
                <w:bCs/>
                <w:iCs/>
                <w:sz w:val="24"/>
                <w:szCs w:val="24"/>
              </w:rPr>
              <w:t>Special Education Teachers</w:t>
            </w:r>
          </w:p>
          <w:p w:rsidR="00295447" w:rsidRPr="005B26DC" w:rsidP="00B56622" w14:paraId="58CA4B29" w14:textId="77777777">
            <w:pPr>
              <w:pStyle w:val="ListParagraph"/>
              <w:numPr>
                <w:ilvl w:val="0"/>
                <w:numId w:val="32"/>
              </w:numPr>
              <w:spacing w:after="0"/>
              <w:rPr>
                <w:rFonts w:ascii="Times New Roman" w:hAnsi="Times New Roman"/>
                <w:bCs/>
                <w:iCs/>
                <w:sz w:val="24"/>
                <w:szCs w:val="24"/>
              </w:rPr>
            </w:pPr>
            <w:r w:rsidRPr="005B26DC">
              <w:rPr>
                <w:rFonts w:ascii="Times New Roman" w:hAnsi="Times New Roman"/>
                <w:bCs/>
                <w:iCs/>
                <w:sz w:val="24"/>
                <w:szCs w:val="24"/>
              </w:rPr>
              <w:t>Teach special education classes to students with disabilities.</w:t>
            </w:r>
          </w:p>
          <w:p w:rsidR="00295447" w:rsidRPr="005B26DC" w:rsidP="00295447" w14:paraId="63B25748" w14:textId="77777777">
            <w:pPr>
              <w:pStyle w:val="ListParagraph"/>
              <w:numPr>
                <w:ilvl w:val="0"/>
                <w:numId w:val="2"/>
              </w:numPr>
              <w:spacing w:after="0"/>
              <w:rPr>
                <w:rFonts w:ascii="Times New Roman" w:hAnsi="Times New Roman"/>
                <w:bCs/>
                <w:sz w:val="24"/>
                <w:szCs w:val="24"/>
              </w:rPr>
            </w:pPr>
            <w:r w:rsidRPr="005B26DC">
              <w:rPr>
                <w:rFonts w:ascii="Times New Roman" w:hAnsi="Times New Roman"/>
                <w:bCs/>
                <w:sz w:val="24"/>
                <w:szCs w:val="24"/>
              </w:rPr>
              <w:t>General Elementary Teachers</w:t>
            </w:r>
          </w:p>
          <w:p w:rsidR="00295447" w:rsidRPr="005B26DC" w:rsidP="00B56622" w14:paraId="4BCB5ADE" w14:textId="77777777">
            <w:pPr>
              <w:pStyle w:val="ListParagraph"/>
              <w:numPr>
                <w:ilvl w:val="0"/>
                <w:numId w:val="32"/>
              </w:numPr>
              <w:spacing w:after="0"/>
              <w:rPr>
                <w:rFonts w:ascii="Times New Roman" w:hAnsi="Times New Roman"/>
                <w:bCs/>
                <w:sz w:val="24"/>
                <w:szCs w:val="24"/>
              </w:rPr>
            </w:pPr>
            <w:r w:rsidRPr="005B26DC">
              <w:rPr>
                <w:rFonts w:ascii="Times New Roman" w:hAnsi="Times New Roman"/>
                <w:bCs/>
                <w:sz w:val="24"/>
                <w:szCs w:val="24"/>
              </w:rPr>
              <w:t>Teach self-contained classes in any of grades Preschool–8 (i.e., teach the same class of students all or most of the day).</w:t>
            </w:r>
          </w:p>
          <w:p w:rsidR="00295447" w:rsidRPr="005B26DC" w:rsidP="00B56622" w14:paraId="5369DE33" w14:textId="77777777">
            <w:pPr>
              <w:pStyle w:val="ListParagraph"/>
              <w:numPr>
                <w:ilvl w:val="0"/>
                <w:numId w:val="32"/>
              </w:numPr>
              <w:spacing w:after="0"/>
              <w:rPr>
                <w:rFonts w:ascii="Times New Roman" w:hAnsi="Times New Roman"/>
                <w:bCs/>
                <w:sz w:val="24"/>
                <w:szCs w:val="24"/>
              </w:rPr>
            </w:pPr>
            <w:r w:rsidRPr="005B26DC">
              <w:rPr>
                <w:rFonts w:ascii="Times New Roman" w:hAnsi="Times New Roman"/>
                <w:bCs/>
                <w:sz w:val="24"/>
                <w:szCs w:val="24"/>
              </w:rPr>
              <w:t>Team-teach (i.e., two or more teachers collaborate to teach multiple subjects to the same class of students).</w:t>
            </w:r>
          </w:p>
          <w:p w:rsidR="00295447" w:rsidRPr="005B26DC" w:rsidP="00B56622" w14:paraId="1F7E256B" w14:textId="77777777">
            <w:pPr>
              <w:pStyle w:val="ListParagraph"/>
              <w:numPr>
                <w:ilvl w:val="0"/>
                <w:numId w:val="32"/>
              </w:numPr>
              <w:spacing w:after="0"/>
              <w:rPr>
                <w:rFonts w:ascii="Times New Roman" w:hAnsi="Times New Roman"/>
                <w:bCs/>
                <w:sz w:val="24"/>
                <w:szCs w:val="24"/>
              </w:rPr>
            </w:pPr>
            <w:r w:rsidRPr="005B26DC">
              <w:rPr>
                <w:rFonts w:ascii="Times New Roman" w:hAnsi="Times New Roman"/>
                <w:bCs/>
                <w:sz w:val="24"/>
                <w:szCs w:val="24"/>
              </w:rPr>
              <w:t>Include preschool teachers and kindergarten teachers.</w:t>
            </w:r>
          </w:p>
          <w:p w:rsidR="00295447" w:rsidRPr="005B26DC" w:rsidP="00295447" w14:paraId="456E3A02" w14:textId="77777777">
            <w:pPr>
              <w:pStyle w:val="ListParagraph"/>
              <w:numPr>
                <w:ilvl w:val="0"/>
                <w:numId w:val="2"/>
              </w:numPr>
              <w:spacing w:after="0"/>
              <w:rPr>
                <w:rFonts w:ascii="Times New Roman" w:hAnsi="Times New Roman"/>
                <w:bCs/>
                <w:sz w:val="24"/>
                <w:szCs w:val="24"/>
              </w:rPr>
            </w:pPr>
            <w:r w:rsidRPr="005B26DC">
              <w:rPr>
                <w:rFonts w:ascii="Times New Roman" w:hAnsi="Times New Roman"/>
                <w:bCs/>
                <w:sz w:val="24"/>
                <w:szCs w:val="24"/>
              </w:rPr>
              <w:t>Vocational/Technical Education Teachers</w:t>
            </w:r>
          </w:p>
          <w:p w:rsidR="00295447" w:rsidRPr="005B26DC" w:rsidP="00B56622" w14:paraId="30B44B26" w14:textId="77777777">
            <w:pPr>
              <w:pStyle w:val="ListParagraph"/>
              <w:numPr>
                <w:ilvl w:val="0"/>
                <w:numId w:val="32"/>
              </w:numPr>
              <w:spacing w:after="0"/>
              <w:rPr>
                <w:rFonts w:ascii="Times New Roman" w:hAnsi="Times New Roman"/>
                <w:bCs/>
                <w:sz w:val="24"/>
                <w:szCs w:val="24"/>
              </w:rPr>
            </w:pPr>
            <w:r w:rsidRPr="005B26DC">
              <w:rPr>
                <w:rFonts w:ascii="Times New Roman" w:hAnsi="Times New Roman"/>
                <w:bCs/>
                <w:sz w:val="24"/>
                <w:szCs w:val="24"/>
              </w:rPr>
              <w:t>Teach typing, business, agriculture, life skills, home economics as well as any other vocational or technical classes.</w:t>
            </w:r>
          </w:p>
          <w:p w:rsidR="00295447" w:rsidRPr="005B26DC" w:rsidP="00295447" w14:paraId="0FB3C447" w14:textId="77777777">
            <w:pPr>
              <w:pStyle w:val="ListParagraph"/>
              <w:numPr>
                <w:ilvl w:val="0"/>
                <w:numId w:val="2"/>
              </w:numPr>
              <w:spacing w:after="0"/>
              <w:rPr>
                <w:rFonts w:ascii="Times New Roman" w:hAnsi="Times New Roman"/>
                <w:bCs/>
                <w:sz w:val="24"/>
                <w:szCs w:val="24"/>
              </w:rPr>
            </w:pPr>
            <w:r w:rsidRPr="005B26DC">
              <w:rPr>
                <w:rFonts w:ascii="Times New Roman" w:hAnsi="Times New Roman"/>
                <w:bCs/>
                <w:sz w:val="24"/>
                <w:szCs w:val="24"/>
              </w:rPr>
              <w:t>Teaching principals, teaching school counselors, teaching librarians, teaching school nurses, or other teaching administrators</w:t>
            </w:r>
          </w:p>
          <w:p w:rsidR="00295447" w:rsidRPr="005B26DC" w:rsidP="00B56622" w14:paraId="2CE36E34" w14:textId="77777777">
            <w:pPr>
              <w:pStyle w:val="ListParagraph"/>
              <w:numPr>
                <w:ilvl w:val="0"/>
                <w:numId w:val="32"/>
              </w:numPr>
              <w:spacing w:after="0"/>
              <w:rPr>
                <w:rFonts w:ascii="Times New Roman" w:hAnsi="Times New Roman"/>
                <w:bCs/>
                <w:sz w:val="24"/>
                <w:szCs w:val="24"/>
              </w:rPr>
            </w:pPr>
            <w:r w:rsidRPr="005B26DC">
              <w:rPr>
                <w:rFonts w:ascii="Times New Roman" w:hAnsi="Times New Roman"/>
                <w:bCs/>
                <w:sz w:val="24"/>
                <w:szCs w:val="24"/>
              </w:rPr>
              <w:t>Include any staff members who teach at least one regularly scheduled class per week (e.g., a librarian teaches a regularly scheduled class in mathematics once a week).</w:t>
            </w:r>
          </w:p>
          <w:p w:rsidR="00295447" w:rsidRPr="005B26DC" w:rsidP="00295447" w14:paraId="2C0795F0" w14:textId="77777777">
            <w:pPr>
              <w:pStyle w:val="ListParagraph"/>
              <w:numPr>
                <w:ilvl w:val="0"/>
                <w:numId w:val="2"/>
              </w:numPr>
              <w:spacing w:after="0"/>
              <w:rPr>
                <w:rFonts w:ascii="Times New Roman" w:hAnsi="Times New Roman"/>
                <w:bCs/>
                <w:sz w:val="24"/>
                <w:szCs w:val="24"/>
              </w:rPr>
            </w:pPr>
            <w:r w:rsidRPr="005B26DC">
              <w:rPr>
                <w:rFonts w:ascii="Times New Roman" w:hAnsi="Times New Roman"/>
                <w:bCs/>
                <w:sz w:val="24"/>
                <w:szCs w:val="24"/>
              </w:rPr>
              <w:t>Teachers of Ungraded Students</w:t>
            </w:r>
          </w:p>
          <w:p w:rsidR="00295447" w:rsidRPr="005B26DC" w:rsidP="00295447" w14:paraId="3A0FD1E2" w14:textId="77777777">
            <w:pPr>
              <w:pStyle w:val="ListParagraph"/>
              <w:numPr>
                <w:ilvl w:val="0"/>
                <w:numId w:val="2"/>
              </w:numPr>
              <w:spacing w:after="0"/>
              <w:rPr>
                <w:rFonts w:ascii="Times New Roman" w:hAnsi="Times New Roman"/>
                <w:bCs/>
                <w:sz w:val="24"/>
                <w:szCs w:val="24"/>
              </w:rPr>
            </w:pPr>
            <w:r w:rsidRPr="005B26DC">
              <w:rPr>
                <w:rFonts w:ascii="Times New Roman" w:hAnsi="Times New Roman"/>
                <w:bCs/>
                <w:sz w:val="24"/>
                <w:szCs w:val="24"/>
              </w:rPr>
              <w:t>Itinerant, Co-op, Traveling, and Satellite Teachers</w:t>
            </w:r>
          </w:p>
          <w:p w:rsidR="00295447" w:rsidRPr="005B26DC" w:rsidP="00B56622" w14:paraId="0BF39FB3" w14:textId="77777777">
            <w:pPr>
              <w:pStyle w:val="ListParagraph"/>
              <w:numPr>
                <w:ilvl w:val="0"/>
                <w:numId w:val="32"/>
              </w:numPr>
              <w:spacing w:after="0"/>
              <w:rPr>
                <w:rFonts w:ascii="Times New Roman" w:hAnsi="Times New Roman"/>
                <w:bCs/>
                <w:sz w:val="24"/>
                <w:szCs w:val="24"/>
              </w:rPr>
            </w:pPr>
            <w:r w:rsidRPr="005B26DC">
              <w:rPr>
                <w:rFonts w:ascii="Times New Roman" w:hAnsi="Times New Roman"/>
                <w:bCs/>
                <w:sz w:val="24"/>
                <w:szCs w:val="24"/>
              </w:rPr>
              <w:t>Teach at more than one school and may or may not be supervised by someone at your school.</w:t>
            </w:r>
          </w:p>
          <w:p w:rsidR="00295447" w:rsidRPr="005B26DC" w:rsidP="00295447" w14:paraId="1C424C47" w14:textId="77777777">
            <w:pPr>
              <w:pStyle w:val="ListParagraph"/>
              <w:numPr>
                <w:ilvl w:val="0"/>
                <w:numId w:val="2"/>
              </w:numPr>
              <w:spacing w:after="0"/>
              <w:rPr>
                <w:rFonts w:ascii="Times New Roman" w:hAnsi="Times New Roman"/>
                <w:bCs/>
                <w:sz w:val="24"/>
                <w:szCs w:val="24"/>
              </w:rPr>
            </w:pPr>
            <w:r w:rsidRPr="005B26DC">
              <w:rPr>
                <w:rFonts w:ascii="Times New Roman" w:hAnsi="Times New Roman"/>
                <w:bCs/>
                <w:sz w:val="24"/>
                <w:szCs w:val="24"/>
              </w:rPr>
              <w:t>Current Long-Term Substitute Teachers</w:t>
            </w:r>
          </w:p>
          <w:p w:rsidR="00295447" w:rsidRPr="005B26DC" w:rsidP="00B56622" w14:paraId="367506C0" w14:textId="77777777">
            <w:pPr>
              <w:pStyle w:val="ListParagraph"/>
              <w:numPr>
                <w:ilvl w:val="0"/>
                <w:numId w:val="32"/>
              </w:numPr>
              <w:spacing w:after="0"/>
              <w:rPr>
                <w:rFonts w:ascii="Times New Roman" w:hAnsi="Times New Roman"/>
                <w:bCs/>
                <w:sz w:val="24"/>
                <w:szCs w:val="24"/>
              </w:rPr>
            </w:pPr>
            <w:r w:rsidRPr="005B26DC">
              <w:rPr>
                <w:rFonts w:ascii="Times New Roman" w:hAnsi="Times New Roman"/>
                <w:bCs/>
                <w:sz w:val="24"/>
                <w:szCs w:val="24"/>
              </w:rPr>
              <w:t xml:space="preserve">Currently filling the role of regular teachers for four or more continuous weeks. </w:t>
            </w:r>
          </w:p>
          <w:p w:rsidR="00295447" w:rsidRPr="00295447" w:rsidP="00295447" w14:paraId="335450B8" w14:textId="659CC0F9">
            <w:pPr>
              <w:pStyle w:val="ListParagraph"/>
              <w:numPr>
                <w:ilvl w:val="0"/>
                <w:numId w:val="2"/>
              </w:numPr>
              <w:spacing w:after="0"/>
              <w:rPr>
                <w:rFonts w:ascii="Times New Roman" w:hAnsi="Times New Roman"/>
                <w:bCs/>
                <w:sz w:val="24"/>
                <w:szCs w:val="24"/>
              </w:rPr>
            </w:pPr>
            <w:r w:rsidRPr="005B26DC">
              <w:rPr>
                <w:rFonts w:ascii="Times New Roman" w:hAnsi="Times New Roman"/>
                <w:bCs/>
                <w:sz w:val="24"/>
                <w:szCs w:val="24"/>
              </w:rPr>
              <w:t xml:space="preserve">Other teachers who teach students in any of grades Preschool–12 </w:t>
            </w:r>
          </w:p>
          <w:p w:rsidR="00295447" w:rsidP="00295447" w14:paraId="345DA00B" w14:textId="77777777">
            <w:pPr>
              <w:spacing w:after="0"/>
              <w:rPr>
                <w:rFonts w:ascii="Times New Roman" w:hAnsi="Times New Roman"/>
                <w:bCs/>
                <w:sz w:val="24"/>
                <w:szCs w:val="24"/>
              </w:rPr>
            </w:pPr>
          </w:p>
          <w:p w:rsidR="00295447" w:rsidRPr="005B26DC" w:rsidP="00295447" w14:paraId="70169830" w14:textId="44A97796">
            <w:pPr>
              <w:spacing w:after="0"/>
              <w:rPr>
                <w:rFonts w:ascii="Times New Roman" w:hAnsi="Times New Roman"/>
                <w:bCs/>
                <w:sz w:val="24"/>
                <w:szCs w:val="24"/>
              </w:rPr>
            </w:pPr>
            <w:r w:rsidRPr="005B26DC">
              <w:rPr>
                <w:rFonts w:ascii="Times New Roman" w:hAnsi="Times New Roman"/>
                <w:bCs/>
                <w:sz w:val="24"/>
                <w:szCs w:val="24"/>
              </w:rPr>
              <w:t>Teachers to exclude:</w:t>
            </w:r>
          </w:p>
          <w:p w:rsidR="00295447" w:rsidRPr="005B26DC" w:rsidP="00295447" w14:paraId="2DD96419" w14:textId="77777777">
            <w:pPr>
              <w:pStyle w:val="ListParagraph"/>
              <w:numPr>
                <w:ilvl w:val="0"/>
                <w:numId w:val="2"/>
              </w:numPr>
              <w:spacing w:after="0"/>
              <w:rPr>
                <w:rFonts w:ascii="Times New Roman" w:hAnsi="Times New Roman"/>
                <w:bCs/>
                <w:sz w:val="24"/>
                <w:szCs w:val="24"/>
              </w:rPr>
            </w:pPr>
            <w:r w:rsidRPr="005B26DC">
              <w:rPr>
                <w:rFonts w:ascii="Times New Roman" w:hAnsi="Times New Roman"/>
                <w:bCs/>
                <w:sz w:val="24"/>
                <w:szCs w:val="24"/>
              </w:rPr>
              <w:t>Adult Education and Postsecondary Teachers</w:t>
            </w:r>
          </w:p>
          <w:p w:rsidR="00295447" w:rsidRPr="005B26DC" w:rsidP="00B56622" w14:paraId="07E1D3E6" w14:textId="77777777">
            <w:pPr>
              <w:pStyle w:val="ListParagraph"/>
              <w:numPr>
                <w:ilvl w:val="0"/>
                <w:numId w:val="32"/>
              </w:numPr>
              <w:spacing w:after="0"/>
              <w:rPr>
                <w:rFonts w:ascii="Times New Roman" w:hAnsi="Times New Roman"/>
                <w:bCs/>
                <w:sz w:val="24"/>
                <w:szCs w:val="24"/>
              </w:rPr>
            </w:pPr>
            <w:r w:rsidRPr="005B26DC">
              <w:rPr>
                <w:rFonts w:ascii="Times New Roman" w:hAnsi="Times New Roman"/>
                <w:bCs/>
                <w:sz w:val="24"/>
                <w:szCs w:val="24"/>
              </w:rPr>
              <w:t>Teach only adult education or students beyond grade 12.</w:t>
            </w:r>
          </w:p>
          <w:p w:rsidR="00295447" w:rsidRPr="005B26DC" w:rsidP="00295447" w14:paraId="7D8AD699" w14:textId="77777777">
            <w:pPr>
              <w:pStyle w:val="ListParagraph"/>
              <w:numPr>
                <w:ilvl w:val="0"/>
                <w:numId w:val="2"/>
              </w:numPr>
              <w:spacing w:after="0"/>
              <w:rPr>
                <w:rFonts w:ascii="Times New Roman" w:hAnsi="Times New Roman"/>
                <w:bCs/>
                <w:sz w:val="24"/>
                <w:szCs w:val="24"/>
              </w:rPr>
            </w:pPr>
            <w:r w:rsidRPr="005B26DC">
              <w:rPr>
                <w:rFonts w:ascii="Times New Roman" w:hAnsi="Times New Roman"/>
                <w:bCs/>
                <w:sz w:val="24"/>
                <w:szCs w:val="24"/>
              </w:rPr>
              <w:t>Short-term Substitute Teachers</w:t>
            </w:r>
          </w:p>
          <w:p w:rsidR="00295447" w:rsidRPr="005B26DC" w:rsidP="00B56622" w14:paraId="5257A6B0" w14:textId="77777777">
            <w:pPr>
              <w:pStyle w:val="ListParagraph"/>
              <w:numPr>
                <w:ilvl w:val="0"/>
                <w:numId w:val="32"/>
              </w:numPr>
              <w:spacing w:after="0"/>
              <w:rPr>
                <w:rFonts w:ascii="Times New Roman" w:hAnsi="Times New Roman"/>
                <w:bCs/>
                <w:sz w:val="24"/>
                <w:szCs w:val="24"/>
              </w:rPr>
            </w:pPr>
            <w:r w:rsidRPr="005B26DC">
              <w:rPr>
                <w:rFonts w:ascii="Times New Roman" w:hAnsi="Times New Roman"/>
                <w:bCs/>
                <w:sz w:val="24"/>
                <w:szCs w:val="24"/>
              </w:rPr>
              <w:t>Fill the role of regular or special education teachers for less than four continuous weeks.</w:t>
            </w:r>
          </w:p>
          <w:p w:rsidR="00295447" w:rsidRPr="005B26DC" w:rsidP="00295447" w14:paraId="07A29890" w14:textId="77777777">
            <w:pPr>
              <w:pStyle w:val="ListParagraph"/>
              <w:numPr>
                <w:ilvl w:val="0"/>
                <w:numId w:val="2"/>
              </w:numPr>
              <w:spacing w:after="0"/>
              <w:rPr>
                <w:rFonts w:ascii="Times New Roman" w:hAnsi="Times New Roman"/>
                <w:bCs/>
                <w:sz w:val="24"/>
                <w:szCs w:val="24"/>
              </w:rPr>
            </w:pPr>
            <w:r w:rsidRPr="005B26DC">
              <w:rPr>
                <w:rFonts w:ascii="Times New Roman" w:hAnsi="Times New Roman"/>
                <w:bCs/>
                <w:sz w:val="24"/>
                <w:szCs w:val="24"/>
              </w:rPr>
              <w:t>Student Teachers</w:t>
            </w:r>
          </w:p>
          <w:p w:rsidR="00295447" w:rsidRPr="005B26DC" w:rsidP="00295447" w14:paraId="03C39200" w14:textId="77777777">
            <w:pPr>
              <w:pStyle w:val="ListParagraph"/>
              <w:numPr>
                <w:ilvl w:val="0"/>
                <w:numId w:val="2"/>
              </w:numPr>
              <w:spacing w:after="0"/>
              <w:rPr>
                <w:rFonts w:ascii="Times New Roman" w:hAnsi="Times New Roman"/>
                <w:bCs/>
                <w:sz w:val="24"/>
                <w:szCs w:val="24"/>
              </w:rPr>
            </w:pPr>
            <w:r w:rsidRPr="005B26DC">
              <w:rPr>
                <w:rFonts w:ascii="Times New Roman" w:hAnsi="Times New Roman"/>
                <w:bCs/>
                <w:sz w:val="24"/>
                <w:szCs w:val="24"/>
              </w:rPr>
              <w:t>Day Care Aides/Paraprofessionals</w:t>
            </w:r>
          </w:p>
          <w:p w:rsidR="00295447" w:rsidRPr="005B26DC" w:rsidP="00295447" w14:paraId="00C4BAA2" w14:textId="77777777">
            <w:pPr>
              <w:pStyle w:val="ListParagraph"/>
              <w:numPr>
                <w:ilvl w:val="0"/>
                <w:numId w:val="2"/>
              </w:numPr>
              <w:spacing w:after="0"/>
              <w:rPr>
                <w:rFonts w:ascii="Times New Roman" w:hAnsi="Times New Roman"/>
                <w:bCs/>
                <w:sz w:val="24"/>
                <w:szCs w:val="24"/>
              </w:rPr>
            </w:pPr>
            <w:r w:rsidRPr="005B26DC">
              <w:rPr>
                <w:rFonts w:ascii="Times New Roman" w:hAnsi="Times New Roman"/>
                <w:bCs/>
                <w:sz w:val="24"/>
                <w:szCs w:val="24"/>
              </w:rPr>
              <w:t>Teacher Aides/Paraprofessionals</w:t>
            </w:r>
          </w:p>
          <w:p w:rsidR="00372594" w:rsidRPr="00295447" w:rsidP="00295447" w14:paraId="0430DD18" w14:textId="163887E9">
            <w:pPr>
              <w:pStyle w:val="ListParagraph"/>
              <w:numPr>
                <w:ilvl w:val="0"/>
                <w:numId w:val="2"/>
              </w:numPr>
              <w:spacing w:after="0"/>
              <w:rPr>
                <w:rFonts w:ascii="Times New Roman" w:hAnsi="Times New Roman"/>
                <w:sz w:val="24"/>
                <w:szCs w:val="24"/>
              </w:rPr>
            </w:pPr>
            <w:r w:rsidRPr="00295447">
              <w:rPr>
                <w:rFonts w:ascii="Times New Roman" w:hAnsi="Times New Roman"/>
                <w:bCs/>
                <w:sz w:val="24"/>
                <w:szCs w:val="24"/>
              </w:rPr>
              <w:t>Librarians who teach only library skills or how to use the library</w:t>
            </w:r>
          </w:p>
        </w:tc>
      </w:tr>
    </w:tbl>
    <w:p w:rsidR="2F28A1CE" w:rsidP="29BC0BC7" w14:paraId="6CE46FAC" w14:textId="4E6BB28D">
      <w:pPr>
        <w:spacing w:after="0" w:line="240" w:lineRule="auto"/>
      </w:pPr>
    </w:p>
    <w:p w:rsidR="2F28A1CE" w:rsidP="29BC0BC7" w14:paraId="31449124" w14:textId="7EE8028E">
      <w:pPr>
        <w:spacing w:after="0" w:line="240" w:lineRule="auto"/>
      </w:pPr>
    </w:p>
    <w:p w:rsidR="41028E57" w:rsidP="41028E57" w14:paraId="7D6A511A" w14:textId="51F8A689">
      <w:pPr>
        <w:spacing w:after="0" w:line="240" w:lineRule="auto"/>
      </w:pPr>
    </w:p>
    <w:p w:rsidR="41028E57" w:rsidP="41028E57" w14:paraId="67E080E7" w14:textId="2ED3C6A8">
      <w:pPr>
        <w:spacing w:after="0" w:line="240" w:lineRule="auto"/>
      </w:pPr>
    </w:p>
    <w:p w:rsidR="41028E57" w:rsidP="41028E57" w14:paraId="32A850E6" w14:textId="43F5F7A2">
      <w:pPr>
        <w:spacing w:after="0" w:line="240" w:lineRule="auto"/>
      </w:pPr>
    </w:p>
    <w:p w:rsidR="00857360" w:rsidP="41028E57" w14:paraId="2929A669" w14:textId="77777777">
      <w:pPr>
        <w:spacing w:after="0" w:line="240" w:lineRule="auto"/>
      </w:pPr>
    </w:p>
    <w:p w:rsidR="00857360" w:rsidP="41028E57" w14:paraId="1ABB1156" w14:textId="77777777">
      <w:pPr>
        <w:spacing w:after="0" w:line="240" w:lineRule="auto"/>
      </w:pPr>
    </w:p>
    <w:p w:rsidR="00857360" w:rsidP="41028E57" w14:paraId="0BD9A555" w14:textId="77777777">
      <w:pPr>
        <w:spacing w:after="0" w:line="240" w:lineRule="auto"/>
      </w:pPr>
    </w:p>
    <w:p w:rsidR="00857360" w:rsidP="41028E57" w14:paraId="518C1327" w14:textId="77777777">
      <w:pPr>
        <w:spacing w:after="0" w:line="240" w:lineRule="auto"/>
      </w:pPr>
    </w:p>
    <w:p w:rsidR="00857360" w:rsidP="41028E57" w14:paraId="563FC825" w14:textId="77777777">
      <w:pPr>
        <w:spacing w:after="0" w:line="240" w:lineRule="auto"/>
      </w:pPr>
    </w:p>
    <w:p w:rsidR="00857360" w:rsidP="41028E57" w14:paraId="36320A48" w14:textId="77777777">
      <w:pPr>
        <w:spacing w:after="0" w:line="240" w:lineRule="auto"/>
      </w:pPr>
    </w:p>
    <w:p w:rsidR="00857360" w:rsidP="41028E57" w14:paraId="679ED0B7" w14:textId="77777777">
      <w:pPr>
        <w:spacing w:after="0" w:line="240" w:lineRule="auto"/>
      </w:pPr>
    </w:p>
    <w:p w:rsidR="00857360" w:rsidP="41028E57" w14:paraId="40DB1CE1" w14:textId="77777777">
      <w:pPr>
        <w:spacing w:after="0" w:line="240" w:lineRule="auto"/>
      </w:pPr>
    </w:p>
    <w:p w:rsidR="00857360" w:rsidP="41028E57" w14:paraId="79B5B803" w14:textId="77777777">
      <w:pPr>
        <w:spacing w:after="0" w:line="240" w:lineRule="auto"/>
      </w:pPr>
    </w:p>
    <w:p w:rsidR="00857360" w:rsidP="41028E57" w14:paraId="6ACF593D" w14:textId="77777777">
      <w:pPr>
        <w:spacing w:after="0" w:line="240" w:lineRule="auto"/>
      </w:pPr>
    </w:p>
    <w:p w:rsidR="00857360" w:rsidP="41028E57" w14:paraId="13DA584B" w14:textId="77777777">
      <w:pPr>
        <w:spacing w:after="0" w:line="240" w:lineRule="auto"/>
      </w:pPr>
    </w:p>
    <w:p w:rsidR="00857360" w:rsidP="41028E57" w14:paraId="706F038F" w14:textId="77777777">
      <w:pPr>
        <w:spacing w:after="0" w:line="240" w:lineRule="auto"/>
      </w:pPr>
    </w:p>
    <w:p w:rsidR="00857360" w:rsidP="41028E57" w14:paraId="0B65E50F" w14:textId="77777777">
      <w:pPr>
        <w:spacing w:after="0" w:line="240" w:lineRule="auto"/>
      </w:pPr>
    </w:p>
    <w:p w:rsidR="00857360" w:rsidP="41028E57" w14:paraId="32596D37" w14:textId="77777777">
      <w:pPr>
        <w:spacing w:after="0" w:line="240" w:lineRule="auto"/>
      </w:pPr>
    </w:p>
    <w:p w:rsidR="41028E57" w:rsidP="41028E57" w14:paraId="133EF517" w14:textId="059F82DC">
      <w:pPr>
        <w:spacing w:after="0" w:line="240" w:lineRule="auto"/>
      </w:pPr>
    </w:p>
    <w:p w:rsidR="41028E57" w:rsidP="41028E57" w14:paraId="40A90F58" w14:textId="5AC433AA">
      <w:pPr>
        <w:spacing w:after="0" w:line="240" w:lineRule="auto"/>
      </w:pPr>
    </w:p>
    <w:p w:rsidR="00C5169E" w:rsidRPr="00F44A8F" w:rsidP="00D72134" w14:paraId="4B393EC2" w14:textId="671C22C5">
      <w:pPr>
        <w:spacing w:after="0"/>
        <w:rPr>
          <w:rFonts w:ascii="Times New Roman" w:hAnsi="Times New Roman"/>
          <w:b/>
          <w:bCs/>
          <w:color w:val="FF0000"/>
          <w:sz w:val="24"/>
          <w:szCs w:val="24"/>
        </w:rPr>
      </w:pPr>
      <w:r w:rsidRPr="00F44A8F">
        <w:rPr>
          <w:rFonts w:ascii="Times New Roman" w:hAnsi="Times New Roman"/>
          <w:b/>
          <w:bCs/>
          <w:color w:val="FF0000"/>
          <w:sz w:val="24"/>
          <w:szCs w:val="24"/>
        </w:rPr>
        <w:t>Re-introduced!</w:t>
      </w:r>
    </w:p>
    <w:tbl>
      <w:tblPr>
        <w:tblW w:w="95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51"/>
        <w:gridCol w:w="141"/>
        <w:gridCol w:w="1801"/>
        <w:gridCol w:w="2181"/>
        <w:gridCol w:w="407"/>
        <w:gridCol w:w="2387"/>
        <w:gridCol w:w="108"/>
      </w:tblGrid>
      <w:tr w14:paraId="7C10A012" w14:textId="77777777" w:rsidTr="00047A99">
        <w:tblPrEx>
          <w:tblW w:w="95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rPr>
          <w:gridAfter w:val="1"/>
          <w:wAfter w:w="108" w:type="dxa"/>
        </w:trPr>
        <w:tc>
          <w:tcPr>
            <w:tcW w:w="7081" w:type="dxa"/>
            <w:gridSpan w:val="5"/>
            <w:tcBorders>
              <w:top w:val="single" w:sz="4" w:space="0" w:color="auto"/>
            </w:tcBorders>
            <w:shd w:val="clear" w:color="auto" w:fill="4F81BD"/>
          </w:tcPr>
          <w:p w:rsidR="00E16BB9" w:rsidRPr="006C0DEC" w:rsidP="00B24D83" w14:paraId="6E298259" w14:textId="77777777">
            <w:pPr>
              <w:spacing w:after="0"/>
              <w:rPr>
                <w:rFonts w:ascii="Times New Roman" w:hAnsi="Times New Roman"/>
                <w:b/>
                <w:bCs/>
                <w:color w:val="FFFFFF"/>
                <w:sz w:val="24"/>
                <w:szCs w:val="24"/>
              </w:rPr>
            </w:pPr>
            <w:r w:rsidRPr="006C0DEC">
              <w:rPr>
                <w:rFonts w:ascii="Times New Roman" w:hAnsi="Times New Roman"/>
                <w:b/>
                <w:bCs/>
                <w:color w:val="FFFFFF"/>
                <w:sz w:val="24"/>
                <w:szCs w:val="24"/>
              </w:rPr>
              <w:t>Group Name:    Teacher experience</w:t>
            </w:r>
          </w:p>
        </w:tc>
        <w:tc>
          <w:tcPr>
            <w:tcW w:w="2387" w:type="dxa"/>
            <w:tcBorders>
              <w:top w:val="single" w:sz="4" w:space="0" w:color="auto"/>
            </w:tcBorders>
            <w:shd w:val="clear" w:color="auto" w:fill="4F81BD"/>
          </w:tcPr>
          <w:p w:rsidR="00E16BB9" w:rsidRPr="006C0DEC" w:rsidP="00371672" w14:paraId="497A836C" w14:textId="77777777">
            <w:pPr>
              <w:spacing w:after="0"/>
              <w:jc w:val="right"/>
              <w:rPr>
                <w:rFonts w:ascii="Times New Roman" w:hAnsi="Times New Roman"/>
                <w:b/>
                <w:bCs/>
                <w:color w:val="FFFFFF"/>
                <w:sz w:val="24"/>
                <w:szCs w:val="24"/>
              </w:rPr>
            </w:pPr>
            <w:r w:rsidRPr="006C0DEC">
              <w:rPr>
                <w:rFonts w:ascii="Times New Roman" w:hAnsi="Times New Roman"/>
                <w:b/>
                <w:bCs/>
                <w:color w:val="FFFFFF"/>
                <w:sz w:val="24"/>
                <w:szCs w:val="24"/>
              </w:rPr>
              <w:t>DG:</w:t>
            </w:r>
            <w:r w:rsidRPr="006C0DEC">
              <w:rPr>
                <w:rFonts w:ascii="Times New Roman" w:hAnsi="Times New Roman"/>
                <w:b/>
                <w:bCs/>
                <w:color w:val="FFFFFF"/>
                <w:sz w:val="24"/>
                <w:szCs w:val="24"/>
              </w:rPr>
              <w:t xml:space="preserve"> </w:t>
            </w:r>
            <w:r w:rsidR="00371672">
              <w:rPr>
                <w:rFonts w:ascii="Times New Roman" w:hAnsi="Times New Roman"/>
                <w:b/>
                <w:bCs/>
                <w:color w:val="FFFFFF"/>
                <w:sz w:val="24"/>
                <w:szCs w:val="24"/>
              </w:rPr>
              <w:t>985</w:t>
            </w:r>
          </w:p>
        </w:tc>
      </w:tr>
      <w:tr w14:paraId="26A2C8D7" w14:textId="77777777" w:rsidTr="00047A99">
        <w:tblPrEx>
          <w:tblW w:w="9576" w:type="dxa"/>
          <w:tblLook w:val="00A0"/>
        </w:tblPrEx>
        <w:trPr>
          <w:gridAfter w:val="1"/>
          <w:wAfter w:w="108" w:type="dxa"/>
        </w:trPr>
        <w:tc>
          <w:tcPr>
            <w:tcW w:w="2551" w:type="dxa"/>
          </w:tcPr>
          <w:p w:rsidR="00E16BB9" w:rsidRPr="006C0DEC" w:rsidP="00B24D83" w14:paraId="4ABB76FE" w14:textId="77777777">
            <w:pPr>
              <w:spacing w:after="0"/>
              <w:rPr>
                <w:rFonts w:ascii="Times New Roman" w:hAnsi="Times New Roman"/>
                <w:b/>
                <w:bCs/>
                <w:sz w:val="24"/>
                <w:szCs w:val="24"/>
              </w:rPr>
            </w:pPr>
            <w:r w:rsidRPr="006C0DEC">
              <w:rPr>
                <w:rFonts w:ascii="Times New Roman" w:hAnsi="Times New Roman"/>
                <w:b/>
                <w:bCs/>
                <w:sz w:val="24"/>
                <w:szCs w:val="24"/>
              </w:rPr>
              <w:t>Definition</w:t>
            </w:r>
          </w:p>
        </w:tc>
        <w:tc>
          <w:tcPr>
            <w:tcW w:w="6917" w:type="dxa"/>
            <w:gridSpan w:val="5"/>
          </w:tcPr>
          <w:p w:rsidR="00E16BB9" w:rsidRPr="006C0DEC" w:rsidP="00B24D83" w14:paraId="14D0BB01" w14:textId="77777777">
            <w:pPr>
              <w:spacing w:after="0"/>
              <w:rPr>
                <w:rFonts w:ascii="Times New Roman" w:hAnsi="Times New Roman"/>
                <w:bCs/>
                <w:sz w:val="24"/>
                <w:szCs w:val="24"/>
              </w:rPr>
            </w:pPr>
            <w:r w:rsidRPr="006C0DEC">
              <w:rPr>
                <w:rFonts w:ascii="Times New Roman" w:hAnsi="Times New Roman"/>
                <w:bCs/>
                <w:sz w:val="24"/>
                <w:szCs w:val="24"/>
              </w:rPr>
              <w:t>The number of full-time equivalent (FTE) teachers</w:t>
            </w:r>
            <w:r w:rsidRPr="006C0DEC">
              <w:rPr>
                <w:rFonts w:ascii="Times New Roman" w:hAnsi="Times New Roman"/>
                <w:sz w:val="24"/>
                <w:szCs w:val="24"/>
              </w:rPr>
              <w:t xml:space="preserve"> with the specified length of experience</w:t>
            </w:r>
            <w:r w:rsidRPr="006C0DEC">
              <w:rPr>
                <w:rFonts w:ascii="Times New Roman" w:hAnsi="Times New Roman"/>
                <w:bCs/>
                <w:sz w:val="24"/>
                <w:szCs w:val="24"/>
              </w:rPr>
              <w:t>.</w:t>
            </w:r>
          </w:p>
        </w:tc>
      </w:tr>
      <w:tr w14:paraId="61781FCC" w14:textId="77777777" w:rsidTr="00047A99">
        <w:tblPrEx>
          <w:tblW w:w="9576" w:type="dxa"/>
          <w:tblLook w:val="00A0"/>
        </w:tblPrEx>
        <w:trPr>
          <w:gridAfter w:val="1"/>
          <w:wAfter w:w="108" w:type="dxa"/>
        </w:trPr>
        <w:tc>
          <w:tcPr>
            <w:tcW w:w="2551" w:type="dxa"/>
          </w:tcPr>
          <w:p w:rsidR="00E16BB9" w:rsidRPr="006C0DEC" w:rsidP="00B24D83" w14:paraId="4DFFB1C7" w14:textId="77777777">
            <w:pPr>
              <w:spacing w:after="0"/>
              <w:rPr>
                <w:rFonts w:ascii="Times New Roman" w:hAnsi="Times New Roman"/>
                <w:b/>
                <w:bCs/>
                <w:sz w:val="24"/>
                <w:szCs w:val="24"/>
              </w:rPr>
            </w:pPr>
            <w:r w:rsidRPr="006C0DEC">
              <w:rPr>
                <w:rFonts w:ascii="Times New Roman" w:hAnsi="Times New Roman"/>
                <w:b/>
                <w:bCs/>
                <w:sz w:val="24"/>
                <w:szCs w:val="24"/>
              </w:rPr>
              <w:t>Permitted Values</w:t>
            </w:r>
          </w:p>
        </w:tc>
        <w:tc>
          <w:tcPr>
            <w:tcW w:w="6917" w:type="dxa"/>
            <w:gridSpan w:val="5"/>
          </w:tcPr>
          <w:p w:rsidR="00E16BB9" w:rsidRPr="006C0DEC" w:rsidP="00B56622" w14:paraId="6553F8AE" w14:textId="77777777">
            <w:pPr>
              <w:pStyle w:val="ListParagraph"/>
              <w:numPr>
                <w:ilvl w:val="0"/>
                <w:numId w:val="25"/>
              </w:numPr>
              <w:spacing w:after="0"/>
              <w:ind w:left="329"/>
              <w:rPr>
                <w:rFonts w:ascii="Times New Roman" w:hAnsi="Times New Roman"/>
                <w:bCs/>
                <w:sz w:val="24"/>
                <w:szCs w:val="24"/>
              </w:rPr>
            </w:pPr>
            <w:r w:rsidRPr="006C0DEC">
              <w:rPr>
                <w:rFonts w:ascii="Times New Roman" w:hAnsi="Times New Roman"/>
                <w:sz w:val="24"/>
                <w:szCs w:val="24"/>
              </w:rPr>
              <w:t>Decimal (to two decimal places)</w:t>
            </w:r>
          </w:p>
        </w:tc>
      </w:tr>
      <w:tr w14:paraId="2AB3C02C" w14:textId="77777777" w:rsidTr="00047A99">
        <w:tblPrEx>
          <w:tblW w:w="9576" w:type="dxa"/>
          <w:tblLook w:val="00A0"/>
        </w:tblPrEx>
        <w:trPr>
          <w:gridAfter w:val="1"/>
          <w:wAfter w:w="108" w:type="dxa"/>
        </w:trPr>
        <w:tc>
          <w:tcPr>
            <w:tcW w:w="2551" w:type="dxa"/>
          </w:tcPr>
          <w:p w:rsidR="00E16BB9" w:rsidRPr="006C0DEC" w:rsidP="00B24D83" w14:paraId="5868C739" w14:textId="65B0A515">
            <w:pPr>
              <w:spacing w:after="0"/>
              <w:rPr>
                <w:rFonts w:ascii="Times New Roman" w:hAnsi="Times New Roman"/>
                <w:b/>
                <w:bCs/>
                <w:sz w:val="24"/>
                <w:szCs w:val="24"/>
              </w:rPr>
            </w:pPr>
            <w:r w:rsidRPr="006C0DEC">
              <w:rPr>
                <w:rFonts w:ascii="Times New Roman" w:hAnsi="Times New Roman"/>
                <w:b/>
                <w:sz w:val="24"/>
                <w:szCs w:val="24"/>
              </w:rPr>
              <w:t>Reporting Period</w:t>
            </w:r>
            <w:r w:rsidR="0094683D">
              <w:rPr>
                <w:rFonts w:ascii="Times New Roman" w:hAnsi="Times New Roman"/>
                <w:b/>
                <w:sz w:val="24"/>
                <w:szCs w:val="24"/>
              </w:rPr>
              <w:t xml:space="preserve"> </w:t>
            </w:r>
            <w:r w:rsidRPr="006C0DEC">
              <w:rPr>
                <w:rFonts w:ascii="Times New Roman" w:hAnsi="Times New Roman"/>
                <w:b/>
                <w:sz w:val="24"/>
                <w:szCs w:val="24"/>
              </w:rPr>
              <w:t xml:space="preserve"> </w:t>
            </w:r>
          </w:p>
        </w:tc>
        <w:tc>
          <w:tcPr>
            <w:tcW w:w="6917" w:type="dxa"/>
            <w:gridSpan w:val="5"/>
          </w:tcPr>
          <w:p w:rsidR="00E16BB9" w:rsidRPr="006C0DEC" w:rsidP="001D5AB8" w14:paraId="54570DA8" w14:textId="3166E26C">
            <w:pPr>
              <w:spacing w:after="0"/>
              <w:rPr>
                <w:rFonts w:ascii="Times New Roman" w:hAnsi="Times New Roman"/>
                <w:bCs/>
                <w:sz w:val="24"/>
                <w:szCs w:val="24"/>
              </w:rPr>
            </w:pPr>
            <w:r>
              <w:rPr>
                <w:rFonts w:ascii="Times New Roman" w:hAnsi="Times New Roman"/>
                <w:sz w:val="24"/>
                <w:szCs w:val="24"/>
              </w:rPr>
              <w:t>Regular School Year</w:t>
            </w:r>
          </w:p>
        </w:tc>
      </w:tr>
      <w:tr w14:paraId="10D76615" w14:textId="77777777" w:rsidTr="00047A99">
        <w:tblPrEx>
          <w:tblW w:w="9576" w:type="dxa"/>
          <w:tblLook w:val="00A0"/>
        </w:tblPrEx>
        <w:trPr>
          <w:gridAfter w:val="1"/>
          <w:wAfter w:w="108" w:type="dxa"/>
        </w:trPr>
        <w:tc>
          <w:tcPr>
            <w:tcW w:w="2551" w:type="dxa"/>
          </w:tcPr>
          <w:p w:rsidR="00E16BB9" w:rsidRPr="006C0DEC" w:rsidP="00B24D83" w14:paraId="4CE01F2A" w14:textId="77777777">
            <w:pPr>
              <w:spacing w:after="0"/>
              <w:rPr>
                <w:rFonts w:ascii="Times New Roman" w:hAnsi="Times New Roman"/>
                <w:b/>
                <w:bCs/>
                <w:sz w:val="24"/>
                <w:szCs w:val="24"/>
              </w:rPr>
            </w:pPr>
            <w:r w:rsidRPr="006C0DEC">
              <w:rPr>
                <w:rFonts w:ascii="Times New Roman" w:hAnsi="Times New Roman"/>
                <w:b/>
                <w:sz w:val="24"/>
                <w:szCs w:val="24"/>
              </w:rPr>
              <w:t>Reporting Levels</w:t>
            </w:r>
          </w:p>
        </w:tc>
        <w:tc>
          <w:tcPr>
            <w:tcW w:w="1942" w:type="dxa"/>
            <w:gridSpan w:val="2"/>
          </w:tcPr>
          <w:p w:rsidR="00E16BB9" w:rsidRPr="006C0DEC" w:rsidP="00B24D83" w14:paraId="4D187D87" w14:textId="77777777">
            <w:pPr>
              <w:spacing w:after="0"/>
              <w:jc w:val="center"/>
              <w:rPr>
                <w:bCs/>
                <w:sz w:val="24"/>
                <w:szCs w:val="24"/>
              </w:rPr>
            </w:pPr>
            <w:r w:rsidRPr="006C0DEC">
              <w:rPr>
                <w:rFonts w:ascii="Times New Roman" w:hAnsi="Times New Roman"/>
                <w:bCs/>
                <w:sz w:val="24"/>
                <w:szCs w:val="24"/>
              </w:rPr>
              <w:t>School</w:t>
            </w:r>
            <w:r w:rsidRPr="006C0DEC">
              <w:rPr>
                <w:bCs/>
                <w:sz w:val="24"/>
                <w:szCs w:val="24"/>
              </w:rPr>
              <w:t xml:space="preserve">  </w:t>
            </w:r>
            <w:r w:rsidRPr="006C0DEC">
              <w:rPr>
                <w:rFonts w:ascii="Wingdings 2" w:hAnsi="Wingdings 2"/>
                <w:bCs/>
                <w:sz w:val="24"/>
                <w:szCs w:val="24"/>
              </w:rPr>
              <w:sym w:font="Wingdings 2" w:char="F052"/>
            </w:r>
          </w:p>
        </w:tc>
        <w:tc>
          <w:tcPr>
            <w:tcW w:w="2181" w:type="dxa"/>
          </w:tcPr>
          <w:p w:rsidR="00E16BB9" w:rsidRPr="006C0DEC" w:rsidP="00B24D83" w14:paraId="3F9473C4" w14:textId="77777777">
            <w:pPr>
              <w:spacing w:after="0"/>
              <w:jc w:val="center"/>
              <w:rPr>
                <w:bCs/>
                <w:sz w:val="24"/>
                <w:szCs w:val="24"/>
              </w:rPr>
            </w:pPr>
            <w:r w:rsidRPr="006C0DEC">
              <w:rPr>
                <w:rFonts w:ascii="Times New Roman" w:hAnsi="Times New Roman"/>
                <w:bCs/>
                <w:sz w:val="24"/>
                <w:szCs w:val="24"/>
              </w:rPr>
              <w:t>LEA</w:t>
            </w:r>
            <w:r w:rsidRPr="006C0DEC">
              <w:rPr>
                <w:bCs/>
                <w:sz w:val="24"/>
                <w:szCs w:val="24"/>
              </w:rPr>
              <w:t xml:space="preserve">  </w:t>
            </w:r>
            <w:r w:rsidRPr="006C0DEC">
              <w:rPr>
                <w:rFonts w:ascii="Wingdings 2" w:eastAsia="Wingdings 2" w:hAnsi="Wingdings 2" w:cs="Wingdings 2"/>
                <w:bCs/>
                <w:sz w:val="24"/>
                <w:szCs w:val="24"/>
              </w:rPr>
              <w:t>£</w:t>
            </w:r>
          </w:p>
        </w:tc>
        <w:tc>
          <w:tcPr>
            <w:tcW w:w="2794" w:type="dxa"/>
            <w:gridSpan w:val="2"/>
          </w:tcPr>
          <w:p w:rsidR="00E16BB9" w:rsidRPr="006C0DEC" w:rsidP="00B24D83" w14:paraId="3D2A0A3C" w14:textId="77777777">
            <w:pPr>
              <w:spacing w:after="0"/>
              <w:jc w:val="center"/>
              <w:rPr>
                <w:rFonts w:ascii="Times New Roman" w:hAnsi="Times New Roman"/>
                <w:bCs/>
                <w:sz w:val="24"/>
                <w:szCs w:val="24"/>
              </w:rPr>
            </w:pPr>
            <w:r w:rsidRPr="006C0DEC">
              <w:rPr>
                <w:rFonts w:ascii="Times New Roman" w:hAnsi="Times New Roman"/>
                <w:bCs/>
                <w:sz w:val="24"/>
                <w:szCs w:val="24"/>
              </w:rPr>
              <w:t xml:space="preserve">State  </w:t>
            </w:r>
            <w:r w:rsidRPr="006C0DEC">
              <w:rPr>
                <w:rFonts w:ascii="Wingdings 2" w:eastAsia="Wingdings 2" w:hAnsi="Wingdings 2" w:cs="Wingdings 2"/>
                <w:bCs/>
                <w:sz w:val="24"/>
                <w:szCs w:val="24"/>
              </w:rPr>
              <w:t>£</w:t>
            </w:r>
            <w:r w:rsidRPr="006C0DEC">
              <w:rPr>
                <w:rFonts w:ascii="Times New Roman" w:hAnsi="Times New Roman"/>
                <w:bCs/>
                <w:sz w:val="24"/>
                <w:szCs w:val="24"/>
              </w:rPr>
              <w:t xml:space="preserve">  </w:t>
            </w:r>
          </w:p>
        </w:tc>
      </w:tr>
      <w:tr w14:paraId="1E139E77" w14:textId="77777777" w:rsidTr="00047A99">
        <w:tblPrEx>
          <w:tblW w:w="9576" w:type="dxa"/>
          <w:tblLook w:val="00A0"/>
        </w:tblPrEx>
        <w:trPr>
          <w:gridAfter w:val="1"/>
          <w:wAfter w:w="108" w:type="dxa"/>
        </w:trPr>
        <w:tc>
          <w:tcPr>
            <w:tcW w:w="2551" w:type="dxa"/>
          </w:tcPr>
          <w:p w:rsidR="00E16BB9" w:rsidRPr="006C0DEC" w:rsidP="00B24D83" w14:paraId="3273F5A4" w14:textId="16E1C82D">
            <w:pPr>
              <w:spacing w:after="0"/>
              <w:rPr>
                <w:rFonts w:ascii="Times New Roman" w:hAnsi="Times New Roman"/>
                <w:b/>
                <w:bCs/>
                <w:sz w:val="24"/>
                <w:szCs w:val="24"/>
              </w:rPr>
            </w:pPr>
            <w:r>
              <w:rPr>
                <w:rFonts w:ascii="Times New Roman" w:hAnsi="Times New Roman"/>
                <w:b/>
                <w:bCs/>
                <w:sz w:val="24"/>
                <w:szCs w:val="24"/>
              </w:rPr>
              <w:t>Education Unit Total</w:t>
            </w:r>
          </w:p>
        </w:tc>
        <w:tc>
          <w:tcPr>
            <w:tcW w:w="6917" w:type="dxa"/>
            <w:gridSpan w:val="5"/>
          </w:tcPr>
          <w:p w:rsidR="00E16BB9" w:rsidRPr="006C0DEC" w:rsidP="00B24D83" w14:paraId="09F52EDE" w14:textId="77777777">
            <w:pPr>
              <w:spacing w:after="0"/>
              <w:rPr>
                <w:b/>
                <w:bCs/>
                <w:sz w:val="24"/>
                <w:szCs w:val="24"/>
              </w:rPr>
            </w:pPr>
            <w:r w:rsidRPr="006C0DEC">
              <w:rPr>
                <w:rFonts w:ascii="Wingdings 2" w:eastAsia="Wingdings 2" w:hAnsi="Wingdings 2" w:cs="Wingdings 2"/>
                <w:bCs/>
                <w:sz w:val="24"/>
                <w:szCs w:val="24"/>
              </w:rPr>
              <w:t>£</w:t>
            </w:r>
          </w:p>
        </w:tc>
      </w:tr>
      <w:tr w14:paraId="318FDC67" w14:textId="77777777" w:rsidTr="00047A99">
        <w:tblPrEx>
          <w:tblW w:w="9576" w:type="dxa"/>
          <w:tblLook w:val="00A0"/>
        </w:tblPrEx>
        <w:trPr>
          <w:gridAfter w:val="1"/>
          <w:wAfter w:w="108" w:type="dxa"/>
        </w:trPr>
        <w:tc>
          <w:tcPr>
            <w:tcW w:w="2551" w:type="dxa"/>
          </w:tcPr>
          <w:p w:rsidR="00E16BB9" w:rsidRPr="006C0DEC" w:rsidP="00B24D83" w14:paraId="71B30E53" w14:textId="77777777">
            <w:pPr>
              <w:spacing w:after="0"/>
              <w:rPr>
                <w:rFonts w:ascii="Times New Roman" w:hAnsi="Times New Roman"/>
                <w:b/>
                <w:bCs/>
                <w:sz w:val="24"/>
                <w:szCs w:val="24"/>
              </w:rPr>
            </w:pPr>
            <w:r w:rsidRPr="006C0DEC">
              <w:rPr>
                <w:rFonts w:ascii="Times New Roman" w:hAnsi="Times New Roman"/>
                <w:b/>
                <w:bCs/>
                <w:sz w:val="24"/>
                <w:szCs w:val="24"/>
              </w:rPr>
              <w:t>Comment</w:t>
            </w:r>
          </w:p>
        </w:tc>
        <w:tc>
          <w:tcPr>
            <w:tcW w:w="6917" w:type="dxa"/>
            <w:gridSpan w:val="5"/>
          </w:tcPr>
          <w:p w:rsidR="00E16BB9" w:rsidRPr="006C0DEC" w:rsidP="00B24D83" w14:paraId="7D3970D9" w14:textId="77777777">
            <w:pPr>
              <w:spacing w:after="0"/>
              <w:rPr>
                <w:rFonts w:ascii="Times New Roman" w:hAnsi="Times New Roman"/>
                <w:sz w:val="24"/>
                <w:szCs w:val="24"/>
              </w:rPr>
            </w:pPr>
            <w:r w:rsidRPr="006C0DEC">
              <w:rPr>
                <w:rFonts w:ascii="Times New Roman" w:hAnsi="Times New Roman"/>
                <w:sz w:val="24"/>
                <w:szCs w:val="24"/>
              </w:rPr>
              <w:t xml:space="preserve">Include teachers for preschool, </w:t>
            </w:r>
            <w:r w:rsidRPr="006C0DEC" w:rsidR="00E13909">
              <w:rPr>
                <w:rFonts w:ascii="Times New Roman" w:hAnsi="Times New Roman"/>
                <w:sz w:val="24"/>
                <w:szCs w:val="24"/>
              </w:rPr>
              <w:t xml:space="preserve">grades </w:t>
            </w:r>
            <w:r w:rsidRPr="006C0DEC">
              <w:rPr>
                <w:rFonts w:ascii="Times New Roman" w:hAnsi="Times New Roman"/>
                <w:sz w:val="24"/>
                <w:szCs w:val="24"/>
              </w:rPr>
              <w:t xml:space="preserve">K-12, and comparable ungraded levels, regardless of how teachers were funded (i.e., federal, state, and/or local funds).  </w:t>
            </w:r>
            <w:r w:rsidRPr="006C0DEC" w:rsidR="00B7425D">
              <w:rPr>
                <w:rFonts w:ascii="Times New Roman" w:hAnsi="Times New Roman"/>
                <w:sz w:val="24"/>
                <w:szCs w:val="24"/>
              </w:rPr>
              <w:t xml:space="preserve">Experience includes teaching in any school, subject, or grade; it does not have to be in the school, subject, or grade that the teacher is presently teaching.  </w:t>
            </w:r>
            <w:r w:rsidRPr="006C0DEC">
              <w:rPr>
                <w:rFonts w:ascii="Times New Roman" w:hAnsi="Times New Roman"/>
                <w:sz w:val="24"/>
                <w:szCs w:val="24"/>
              </w:rPr>
              <w:t xml:space="preserve">Justice facilities should include only teachers who serve students in the educational program offered at the justice facility during the regular school year.  </w:t>
            </w:r>
          </w:p>
          <w:p w:rsidR="001D5AB8" w:rsidP="001D5AB8" w14:paraId="1FAB27D9" w14:textId="77777777">
            <w:pPr>
              <w:spacing w:after="0"/>
              <w:rPr>
                <w:rFonts w:ascii="Times New Roman" w:hAnsi="Times New Roman"/>
                <w:iCs/>
                <w:sz w:val="24"/>
                <w:szCs w:val="24"/>
              </w:rPr>
            </w:pPr>
          </w:p>
          <w:p w:rsidR="00A47314" w:rsidP="00A47314" w14:paraId="042482C8" w14:textId="77777777">
            <w:pPr>
              <w:spacing w:after="0"/>
              <w:rPr>
                <w:rFonts w:ascii="Times New Roman" w:hAnsi="Times New Roman"/>
                <w:sz w:val="24"/>
                <w:szCs w:val="24"/>
              </w:rPr>
            </w:pPr>
            <w:r w:rsidRPr="001B4416">
              <w:rPr>
                <w:rFonts w:ascii="Times New Roman" w:hAnsi="Times New Roman"/>
                <w:sz w:val="24"/>
                <w:szCs w:val="24"/>
              </w:rPr>
              <w:t>Full-time equivalent (FTE)</w:t>
            </w:r>
            <w:r>
              <w:rPr>
                <w:rFonts w:ascii="Times New Roman" w:hAnsi="Times New Roman"/>
                <w:sz w:val="24"/>
                <w:szCs w:val="24"/>
              </w:rPr>
              <w:t xml:space="preserve"> – FTE</w:t>
            </w:r>
            <w:r w:rsidRPr="001B4416">
              <w:rPr>
                <w:rFonts w:ascii="Times New Roman" w:hAnsi="Times New Roman"/>
                <w:sz w:val="24"/>
                <w:szCs w:val="24"/>
              </w:rPr>
              <w:t xml:space="preserve"> is a unit that indicates the workload of an employed person in a way that makes workloads comparable across various contexts.  FTE is used to measure a worker’s service in a place (e.g., school).  FTE is the number of total hours the person is expected to work divided by the maximum number of compensable hours in a full-time schedule.  An FTE of 1.00 means that the person is equivalent to a full-time worker, while an FTE of 0.50 signals that the worker is only half-time.</w:t>
            </w:r>
          </w:p>
          <w:p w:rsidR="00A47314" w:rsidP="001D5AB8" w14:paraId="07B9E90F" w14:textId="77777777">
            <w:pPr>
              <w:spacing w:after="0"/>
              <w:rPr>
                <w:rFonts w:ascii="Times New Roman" w:hAnsi="Times New Roman"/>
                <w:iCs/>
                <w:sz w:val="24"/>
                <w:szCs w:val="24"/>
              </w:rPr>
            </w:pPr>
          </w:p>
          <w:p w:rsidR="001D5AB8" w:rsidRPr="00A360A2" w:rsidP="001D5AB8" w14:paraId="022E92FC" w14:textId="77777777">
            <w:pPr>
              <w:spacing w:after="0"/>
              <w:rPr>
                <w:rFonts w:ascii="Times New Roman" w:hAnsi="Times New Roman"/>
                <w:iCs/>
                <w:sz w:val="24"/>
                <w:szCs w:val="24"/>
              </w:rPr>
            </w:pPr>
            <w:r w:rsidRPr="006105BB">
              <w:rPr>
                <w:rFonts w:ascii="Times New Roman" w:hAnsi="Times New Roman"/>
                <w:iCs/>
                <w:sz w:val="24"/>
                <w:szCs w:val="24"/>
              </w:rPr>
              <w:t xml:space="preserve">For the purposes of reporting teacher </w:t>
            </w:r>
            <w:r>
              <w:rPr>
                <w:rFonts w:ascii="Times New Roman" w:hAnsi="Times New Roman"/>
                <w:iCs/>
                <w:sz w:val="24"/>
                <w:szCs w:val="24"/>
              </w:rPr>
              <w:t>experience</w:t>
            </w:r>
            <w:r w:rsidRPr="006105BB">
              <w:rPr>
                <w:rFonts w:ascii="Times New Roman" w:hAnsi="Times New Roman"/>
                <w:iCs/>
                <w:sz w:val="24"/>
                <w:szCs w:val="24"/>
              </w:rPr>
              <w:t xml:space="preserve">, </w:t>
            </w:r>
            <w:r>
              <w:rPr>
                <w:rFonts w:ascii="Times New Roman" w:hAnsi="Times New Roman"/>
                <w:iCs/>
                <w:sz w:val="24"/>
                <w:szCs w:val="24"/>
              </w:rPr>
              <w:t xml:space="preserve">refer to </w:t>
            </w:r>
            <w:r w:rsidRPr="006105BB">
              <w:rPr>
                <w:rFonts w:ascii="Times New Roman" w:hAnsi="Times New Roman"/>
                <w:iCs/>
                <w:sz w:val="24"/>
                <w:szCs w:val="24"/>
              </w:rPr>
              <w:t xml:space="preserve">the following </w:t>
            </w:r>
            <w:r>
              <w:rPr>
                <w:rFonts w:ascii="Times New Roman" w:hAnsi="Times New Roman"/>
                <w:iCs/>
                <w:sz w:val="24"/>
                <w:szCs w:val="24"/>
              </w:rPr>
              <w:t>teachers</w:t>
            </w:r>
            <w:r>
              <w:rPr>
                <w:rFonts w:ascii="Times New Roman" w:hAnsi="Times New Roman"/>
                <w:iCs/>
                <w:sz w:val="24"/>
                <w:szCs w:val="24"/>
              </w:rPr>
              <w:t xml:space="preserve"> definition and </w:t>
            </w:r>
            <w:r w:rsidRPr="006105BB">
              <w:rPr>
                <w:rFonts w:ascii="Times New Roman" w:hAnsi="Times New Roman"/>
                <w:iCs/>
                <w:sz w:val="24"/>
                <w:szCs w:val="24"/>
              </w:rPr>
              <w:t xml:space="preserve">guide </w:t>
            </w:r>
            <w:r w:rsidRPr="00AA56F0">
              <w:rPr>
                <w:rFonts w:ascii="Times New Roman" w:hAnsi="Times New Roman"/>
                <w:sz w:val="24"/>
                <w:szCs w:val="24"/>
              </w:rPr>
              <w:t xml:space="preserve">to determine which teachers should be included and excluded: </w:t>
            </w:r>
          </w:p>
          <w:p w:rsidR="00E16BB9" w:rsidRPr="006C0DEC" w:rsidP="00B24D83" w14:paraId="4FC9794E" w14:textId="77777777">
            <w:pPr>
              <w:spacing w:after="0"/>
              <w:rPr>
                <w:rFonts w:ascii="Times New Roman" w:hAnsi="Times New Roman"/>
                <w:sz w:val="24"/>
                <w:szCs w:val="24"/>
              </w:rPr>
            </w:pPr>
          </w:p>
          <w:p w:rsidR="001D5AB8" w:rsidP="00B24D83" w14:paraId="7F3F822C" w14:textId="77777777">
            <w:pPr>
              <w:spacing w:after="0"/>
              <w:rPr>
                <w:rFonts w:ascii="Times New Roman" w:hAnsi="Times New Roman"/>
                <w:iCs/>
                <w:sz w:val="24"/>
                <w:szCs w:val="24"/>
              </w:rPr>
            </w:pPr>
            <w:r w:rsidRPr="006C0DEC">
              <w:rPr>
                <w:rFonts w:ascii="Times New Roman" w:hAnsi="Times New Roman"/>
                <w:iCs/>
                <w:sz w:val="24"/>
                <w:szCs w:val="24"/>
              </w:rPr>
              <w:t xml:space="preserve">Teachers provide instruction, learning experiences, and care to students during a particular </w:t>
            </w:r>
            <w:r w:rsidRPr="006C0DEC">
              <w:rPr>
                <w:rFonts w:ascii="Times New Roman" w:hAnsi="Times New Roman"/>
                <w:iCs/>
                <w:sz w:val="24"/>
                <w:szCs w:val="24"/>
              </w:rPr>
              <w:t>time period</w:t>
            </w:r>
            <w:r w:rsidRPr="006C0DEC">
              <w:rPr>
                <w:rFonts w:ascii="Times New Roman" w:hAnsi="Times New Roman"/>
                <w:iCs/>
                <w:sz w:val="24"/>
                <w:szCs w:val="24"/>
              </w:rPr>
              <w:t xml:space="preserve"> or in a given discipline.  </w:t>
            </w:r>
          </w:p>
          <w:p w:rsidR="001D5AB8" w:rsidP="00B24D83" w14:paraId="4271C4DA" w14:textId="77777777">
            <w:pPr>
              <w:spacing w:after="0"/>
              <w:rPr>
                <w:rFonts w:ascii="Times New Roman" w:hAnsi="Times New Roman"/>
                <w:iCs/>
                <w:sz w:val="24"/>
                <w:szCs w:val="24"/>
              </w:rPr>
            </w:pPr>
          </w:p>
          <w:p w:rsidR="006356FC" w:rsidP="00E10D7E" w14:paraId="2F627C56" w14:textId="53092758">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 xml:space="preserve">to </w:t>
            </w:r>
            <w:r w:rsidRPr="00AA56F0">
              <w:rPr>
                <w:rFonts w:ascii="Times New Roman" w:hAnsi="Times New Roman"/>
                <w:sz w:val="24"/>
                <w:szCs w:val="24"/>
              </w:rPr>
              <w:t>include:</w:t>
            </w:r>
          </w:p>
          <w:p w:rsidR="00E10D7E" w:rsidRPr="00E20F3D" w:rsidP="00E10D7E" w14:paraId="7048C867" w14:textId="77777777">
            <w:pPr>
              <w:pStyle w:val="ListParagraph"/>
              <w:numPr>
                <w:ilvl w:val="0"/>
                <w:numId w:val="2"/>
              </w:numPr>
              <w:spacing w:after="0"/>
              <w:rPr>
                <w:rFonts w:ascii="Times New Roman" w:hAnsi="Times New Roman"/>
                <w:sz w:val="24"/>
                <w:szCs w:val="24"/>
              </w:rPr>
            </w:pPr>
            <w:r w:rsidRPr="00E20F3D">
              <w:rPr>
                <w:rFonts w:ascii="Times New Roman" w:hAnsi="Times New Roman"/>
                <w:sz w:val="24"/>
                <w:szCs w:val="24"/>
              </w:rPr>
              <w:t>Regular Classroom Teachers</w:t>
            </w:r>
          </w:p>
          <w:p w:rsidR="00E10D7E" w:rsidP="00B56622" w14:paraId="333D1D77"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Teach Chemistry, English, mathematics, physical education, history, etc.</w:t>
            </w:r>
          </w:p>
          <w:p w:rsidR="00E10D7E" w:rsidRPr="009C6C95" w:rsidP="00E10D7E" w14:paraId="4AA0366C" w14:textId="77777777">
            <w:pPr>
              <w:pStyle w:val="ListParagraph"/>
              <w:numPr>
                <w:ilvl w:val="0"/>
                <w:numId w:val="2"/>
              </w:numPr>
              <w:spacing w:after="0"/>
              <w:rPr>
                <w:rFonts w:ascii="Times New Roman" w:hAnsi="Times New Roman"/>
                <w:iCs/>
                <w:sz w:val="24"/>
                <w:szCs w:val="24"/>
              </w:rPr>
            </w:pPr>
            <w:r w:rsidRPr="009C6C95">
              <w:rPr>
                <w:rFonts w:ascii="Times New Roman" w:hAnsi="Times New Roman"/>
                <w:iCs/>
                <w:sz w:val="24"/>
                <w:szCs w:val="24"/>
              </w:rPr>
              <w:t>Special Education Teachers</w:t>
            </w:r>
          </w:p>
          <w:p w:rsidR="00E10D7E" w:rsidRPr="009C6C95" w:rsidP="00B56622" w14:paraId="7F549F0D" w14:textId="77777777">
            <w:pPr>
              <w:pStyle w:val="ListParagraph"/>
              <w:numPr>
                <w:ilvl w:val="0"/>
                <w:numId w:val="32"/>
              </w:numPr>
              <w:spacing w:after="0"/>
              <w:rPr>
                <w:rFonts w:ascii="Times New Roman" w:hAnsi="Times New Roman"/>
                <w:iCs/>
                <w:sz w:val="24"/>
                <w:szCs w:val="24"/>
              </w:rPr>
            </w:pPr>
            <w:r w:rsidRPr="009C6C95">
              <w:rPr>
                <w:rFonts w:ascii="Times New Roman" w:hAnsi="Times New Roman"/>
                <w:iCs/>
                <w:sz w:val="24"/>
                <w:szCs w:val="24"/>
              </w:rPr>
              <w:t>Teach special education classes to students with disabilities.</w:t>
            </w:r>
          </w:p>
          <w:p w:rsidR="00E10D7E" w:rsidRPr="00E20F3D" w:rsidP="00E10D7E" w14:paraId="6C66C369" w14:textId="77777777">
            <w:pPr>
              <w:pStyle w:val="ListParagraph"/>
              <w:numPr>
                <w:ilvl w:val="0"/>
                <w:numId w:val="2"/>
              </w:numPr>
              <w:spacing w:after="0"/>
              <w:rPr>
                <w:rFonts w:ascii="Times New Roman" w:hAnsi="Times New Roman"/>
                <w:sz w:val="24"/>
                <w:szCs w:val="24"/>
              </w:rPr>
            </w:pPr>
            <w:r w:rsidRPr="00E20F3D">
              <w:rPr>
                <w:rFonts w:ascii="Times New Roman" w:hAnsi="Times New Roman"/>
                <w:sz w:val="24"/>
                <w:szCs w:val="24"/>
              </w:rPr>
              <w:t>General Elementary Teachers</w:t>
            </w:r>
          </w:p>
          <w:p w:rsidR="00E10D7E" w:rsidP="00B56622" w14:paraId="3D637F91"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Teach self-cont</w:t>
            </w:r>
            <w:r>
              <w:rPr>
                <w:rFonts w:ascii="Times New Roman" w:hAnsi="Times New Roman"/>
                <w:sz w:val="24"/>
                <w:szCs w:val="24"/>
              </w:rPr>
              <w:t>ained classes in any of grades Preschool</w:t>
            </w:r>
            <w:r w:rsidRPr="00E20F3D">
              <w:rPr>
                <w:rFonts w:ascii="Times New Roman" w:hAnsi="Times New Roman"/>
                <w:sz w:val="24"/>
                <w:szCs w:val="24"/>
              </w:rPr>
              <w:t>–8 (i.e., teach the same class of students all or most of the day).</w:t>
            </w:r>
          </w:p>
          <w:p w:rsidR="00E10D7E" w:rsidP="00B56622" w14:paraId="2D21B139"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Team-teach (i.e., two or mor</w:t>
            </w:r>
            <w:r>
              <w:rPr>
                <w:rFonts w:ascii="Times New Roman" w:hAnsi="Times New Roman"/>
                <w:sz w:val="24"/>
                <w:szCs w:val="24"/>
              </w:rPr>
              <w:t xml:space="preserve">e teachers collaborate to teach </w:t>
            </w:r>
            <w:r w:rsidRPr="00E20F3D">
              <w:rPr>
                <w:rFonts w:ascii="Times New Roman" w:hAnsi="Times New Roman"/>
                <w:sz w:val="24"/>
                <w:szCs w:val="24"/>
              </w:rPr>
              <w:t>multiple subjects to the same class of students).</w:t>
            </w:r>
          </w:p>
          <w:p w:rsidR="00E10D7E" w:rsidP="00B56622" w14:paraId="00989F7E"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 xml:space="preserve">Include </w:t>
            </w:r>
            <w:r>
              <w:rPr>
                <w:rFonts w:ascii="Times New Roman" w:hAnsi="Times New Roman"/>
                <w:sz w:val="24"/>
                <w:szCs w:val="24"/>
              </w:rPr>
              <w:t xml:space="preserve">preschool teachers and </w:t>
            </w:r>
            <w:r w:rsidRPr="00E20F3D">
              <w:rPr>
                <w:rFonts w:ascii="Times New Roman" w:hAnsi="Times New Roman"/>
                <w:sz w:val="24"/>
                <w:szCs w:val="24"/>
              </w:rPr>
              <w:t>kindergarten teachers.</w:t>
            </w:r>
          </w:p>
          <w:p w:rsidR="00E10D7E" w:rsidRPr="00E20F3D" w:rsidP="00E10D7E" w14:paraId="7A2B58B2" w14:textId="77777777">
            <w:pPr>
              <w:pStyle w:val="ListParagraph"/>
              <w:numPr>
                <w:ilvl w:val="0"/>
                <w:numId w:val="2"/>
              </w:numPr>
              <w:spacing w:after="0"/>
              <w:rPr>
                <w:rFonts w:ascii="Times New Roman" w:hAnsi="Times New Roman"/>
                <w:sz w:val="24"/>
                <w:szCs w:val="24"/>
              </w:rPr>
            </w:pPr>
            <w:r w:rsidRPr="00E20F3D">
              <w:rPr>
                <w:rFonts w:ascii="Times New Roman" w:hAnsi="Times New Roman"/>
                <w:sz w:val="24"/>
                <w:szCs w:val="24"/>
              </w:rPr>
              <w:t>Vocational/Technical Education Teachers</w:t>
            </w:r>
          </w:p>
          <w:p w:rsidR="00E10D7E" w:rsidRPr="00E20F3D" w:rsidP="00B56622" w14:paraId="6BF6A025"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Teach typing, business, agriculture, life skills, home economics as well as any other vocational or technical classes.</w:t>
            </w:r>
          </w:p>
          <w:p w:rsidR="00E10D7E" w:rsidRPr="00E20F3D" w:rsidP="00E10D7E" w14:paraId="6F6A9E01" w14:textId="77777777">
            <w:pPr>
              <w:pStyle w:val="ListParagraph"/>
              <w:numPr>
                <w:ilvl w:val="0"/>
                <w:numId w:val="2"/>
              </w:numPr>
              <w:spacing w:after="0"/>
              <w:rPr>
                <w:rFonts w:ascii="Times New Roman" w:hAnsi="Times New Roman"/>
                <w:sz w:val="24"/>
                <w:szCs w:val="24"/>
              </w:rPr>
            </w:pPr>
            <w:r w:rsidRPr="00E20F3D">
              <w:rPr>
                <w:rFonts w:ascii="Times New Roman" w:hAnsi="Times New Roman"/>
                <w:sz w:val="24"/>
                <w:szCs w:val="24"/>
              </w:rPr>
              <w:t>Teaching principals, teaching school counselors, teaching librarians, teaching school nurses, or other teaching administrators</w:t>
            </w:r>
          </w:p>
          <w:p w:rsidR="00E10D7E" w:rsidRPr="00E20F3D" w:rsidP="00B56622" w14:paraId="683C8239"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 xml:space="preserve">Include any staff members who teach at least one regularly scheduled class per week (e.g., </w:t>
            </w:r>
            <w:r>
              <w:rPr>
                <w:rFonts w:ascii="Times New Roman" w:hAnsi="Times New Roman"/>
                <w:sz w:val="24"/>
                <w:szCs w:val="24"/>
              </w:rPr>
              <w:t>a librarian teaches a regularly</w:t>
            </w:r>
            <w:r w:rsidRPr="00E20F3D">
              <w:rPr>
                <w:rFonts w:ascii="Times New Roman" w:hAnsi="Times New Roman"/>
                <w:sz w:val="24"/>
                <w:szCs w:val="24"/>
              </w:rPr>
              <w:t xml:space="preserve"> scheduled class in mathematics once a week).</w:t>
            </w:r>
          </w:p>
          <w:p w:rsidR="00E10D7E" w:rsidP="00E10D7E" w14:paraId="745CBA44" w14:textId="77777777">
            <w:pPr>
              <w:pStyle w:val="ListParagraph"/>
              <w:numPr>
                <w:ilvl w:val="0"/>
                <w:numId w:val="2"/>
              </w:numPr>
              <w:spacing w:after="0"/>
              <w:rPr>
                <w:rFonts w:ascii="Times New Roman" w:hAnsi="Times New Roman"/>
                <w:sz w:val="24"/>
                <w:szCs w:val="24"/>
              </w:rPr>
            </w:pPr>
            <w:r>
              <w:rPr>
                <w:rFonts w:ascii="Times New Roman" w:hAnsi="Times New Roman"/>
                <w:sz w:val="24"/>
                <w:szCs w:val="24"/>
              </w:rPr>
              <w:t>Teachers of Ungraded Students</w:t>
            </w:r>
          </w:p>
          <w:p w:rsidR="00E10D7E" w:rsidRPr="00E20F3D" w:rsidP="00E10D7E" w14:paraId="2462C2AF" w14:textId="77777777">
            <w:pPr>
              <w:pStyle w:val="ListParagraph"/>
              <w:numPr>
                <w:ilvl w:val="0"/>
                <w:numId w:val="2"/>
              </w:numPr>
              <w:spacing w:after="0"/>
              <w:rPr>
                <w:rFonts w:ascii="Times New Roman" w:hAnsi="Times New Roman"/>
                <w:sz w:val="24"/>
                <w:szCs w:val="24"/>
              </w:rPr>
            </w:pPr>
            <w:r w:rsidRPr="00E20F3D">
              <w:rPr>
                <w:rFonts w:ascii="Times New Roman" w:hAnsi="Times New Roman"/>
                <w:sz w:val="24"/>
                <w:szCs w:val="24"/>
              </w:rPr>
              <w:t>Itinerant, Co-op, Traveling, and Satellite Teachers</w:t>
            </w:r>
          </w:p>
          <w:p w:rsidR="00E10D7E" w:rsidRPr="00E20F3D" w:rsidP="00B56622" w14:paraId="7BD37056"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Teach at more than one school and may or may not be supervised by someone at your school.</w:t>
            </w:r>
          </w:p>
          <w:p w:rsidR="00E10D7E" w:rsidRPr="00E20F3D" w:rsidP="00E10D7E" w14:paraId="79899F5B" w14:textId="77777777">
            <w:pPr>
              <w:pStyle w:val="ListParagraph"/>
              <w:numPr>
                <w:ilvl w:val="0"/>
                <w:numId w:val="2"/>
              </w:numPr>
              <w:spacing w:after="0"/>
              <w:rPr>
                <w:rFonts w:ascii="Times New Roman" w:hAnsi="Times New Roman"/>
                <w:sz w:val="24"/>
                <w:szCs w:val="24"/>
              </w:rPr>
            </w:pPr>
            <w:r w:rsidRPr="00E20F3D">
              <w:rPr>
                <w:rFonts w:ascii="Times New Roman" w:hAnsi="Times New Roman"/>
                <w:sz w:val="24"/>
                <w:szCs w:val="24"/>
              </w:rPr>
              <w:t>Current Long-Term Substitute Teachers</w:t>
            </w:r>
          </w:p>
          <w:p w:rsidR="00E10D7E" w:rsidRPr="00E20F3D" w:rsidP="00B56622" w14:paraId="2FB359AD"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 xml:space="preserve">Currently filling the role of regular teachers for four or more continuous weeks. </w:t>
            </w:r>
          </w:p>
          <w:p w:rsidR="00E10D7E" w:rsidRPr="00E20F3D" w:rsidP="00E10D7E" w14:paraId="0E83FFD1" w14:textId="77777777">
            <w:pPr>
              <w:pStyle w:val="ListParagraph"/>
              <w:numPr>
                <w:ilvl w:val="0"/>
                <w:numId w:val="2"/>
              </w:numPr>
              <w:spacing w:after="0"/>
              <w:rPr>
                <w:rFonts w:ascii="Times New Roman" w:hAnsi="Times New Roman"/>
                <w:sz w:val="24"/>
                <w:szCs w:val="24"/>
              </w:rPr>
            </w:pPr>
            <w:r w:rsidRPr="00E20F3D">
              <w:rPr>
                <w:rFonts w:ascii="Times New Roman" w:hAnsi="Times New Roman"/>
                <w:sz w:val="24"/>
                <w:szCs w:val="24"/>
              </w:rPr>
              <w:t>Other teachers who t</w:t>
            </w:r>
            <w:r>
              <w:rPr>
                <w:rFonts w:ascii="Times New Roman" w:hAnsi="Times New Roman"/>
                <w:sz w:val="24"/>
                <w:szCs w:val="24"/>
              </w:rPr>
              <w:t>each students in any of grades Preschool</w:t>
            </w:r>
            <w:r w:rsidRPr="00E20F3D">
              <w:rPr>
                <w:rFonts w:ascii="Times New Roman" w:hAnsi="Times New Roman"/>
                <w:sz w:val="24"/>
                <w:szCs w:val="24"/>
              </w:rPr>
              <w:t xml:space="preserve">–12 </w:t>
            </w:r>
          </w:p>
          <w:p w:rsidR="006356FC" w:rsidRPr="00AA56F0" w:rsidP="00E10D7E" w14:paraId="1DFD5ABD" w14:textId="77777777">
            <w:pPr>
              <w:spacing w:after="0"/>
              <w:rPr>
                <w:rFonts w:ascii="Times New Roman" w:hAnsi="Times New Roman"/>
                <w:sz w:val="24"/>
                <w:szCs w:val="24"/>
              </w:rPr>
            </w:pPr>
          </w:p>
          <w:p w:rsidR="00E10D7E" w:rsidRPr="00AA56F0" w:rsidP="00E10D7E" w14:paraId="4D9CA3FD" w14:textId="21373A34">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to exclude</w:t>
            </w:r>
            <w:r w:rsidRPr="00AA56F0">
              <w:rPr>
                <w:rFonts w:ascii="Times New Roman" w:hAnsi="Times New Roman"/>
                <w:sz w:val="24"/>
                <w:szCs w:val="24"/>
              </w:rPr>
              <w:t>:</w:t>
            </w:r>
          </w:p>
          <w:p w:rsidR="00E10D7E" w:rsidRPr="00C31090" w:rsidP="00E10D7E" w14:paraId="0D4C07A4" w14:textId="77777777">
            <w:pPr>
              <w:pStyle w:val="ListParagraph"/>
              <w:numPr>
                <w:ilvl w:val="0"/>
                <w:numId w:val="2"/>
              </w:numPr>
              <w:spacing w:after="0"/>
              <w:rPr>
                <w:rFonts w:ascii="Times New Roman" w:hAnsi="Times New Roman"/>
                <w:sz w:val="24"/>
                <w:szCs w:val="24"/>
              </w:rPr>
            </w:pPr>
            <w:r w:rsidRPr="00C31090">
              <w:rPr>
                <w:rFonts w:ascii="Times New Roman" w:hAnsi="Times New Roman"/>
                <w:sz w:val="24"/>
                <w:szCs w:val="24"/>
              </w:rPr>
              <w:t>Adult Education and Postsecondary Teachers</w:t>
            </w:r>
          </w:p>
          <w:p w:rsidR="00E10D7E" w:rsidRPr="00C31090" w:rsidP="00B56622" w14:paraId="38CDD32E" w14:textId="77777777">
            <w:pPr>
              <w:pStyle w:val="ListParagraph"/>
              <w:numPr>
                <w:ilvl w:val="0"/>
                <w:numId w:val="32"/>
              </w:numPr>
              <w:spacing w:after="0"/>
              <w:rPr>
                <w:rFonts w:ascii="Times New Roman" w:hAnsi="Times New Roman"/>
                <w:sz w:val="24"/>
                <w:szCs w:val="24"/>
              </w:rPr>
            </w:pPr>
            <w:r w:rsidRPr="00C31090">
              <w:rPr>
                <w:rFonts w:ascii="Times New Roman" w:hAnsi="Times New Roman"/>
                <w:sz w:val="24"/>
                <w:szCs w:val="24"/>
              </w:rPr>
              <w:t>Teach only adult education or students beyond grade 12.</w:t>
            </w:r>
          </w:p>
          <w:p w:rsidR="00E10D7E" w:rsidRPr="00C31090" w:rsidP="00E10D7E" w14:paraId="4B2B52D1" w14:textId="77777777">
            <w:pPr>
              <w:pStyle w:val="ListParagraph"/>
              <w:numPr>
                <w:ilvl w:val="0"/>
                <w:numId w:val="2"/>
              </w:numPr>
              <w:spacing w:after="0"/>
              <w:rPr>
                <w:rFonts w:ascii="Times New Roman" w:hAnsi="Times New Roman"/>
                <w:sz w:val="24"/>
                <w:szCs w:val="24"/>
              </w:rPr>
            </w:pPr>
            <w:r w:rsidRPr="00C31090">
              <w:rPr>
                <w:rFonts w:ascii="Times New Roman" w:hAnsi="Times New Roman"/>
                <w:sz w:val="24"/>
                <w:szCs w:val="24"/>
              </w:rPr>
              <w:t>Short-term Substitute Teachers</w:t>
            </w:r>
          </w:p>
          <w:p w:rsidR="00E10D7E" w:rsidRPr="00C31090" w:rsidP="00B56622" w14:paraId="5815043A" w14:textId="77777777">
            <w:pPr>
              <w:pStyle w:val="ListParagraph"/>
              <w:numPr>
                <w:ilvl w:val="0"/>
                <w:numId w:val="32"/>
              </w:numPr>
              <w:spacing w:after="0"/>
              <w:rPr>
                <w:rFonts w:ascii="Times New Roman" w:hAnsi="Times New Roman"/>
                <w:sz w:val="24"/>
                <w:szCs w:val="24"/>
              </w:rPr>
            </w:pPr>
            <w:r w:rsidRPr="00C31090">
              <w:rPr>
                <w:rFonts w:ascii="Times New Roman" w:hAnsi="Times New Roman"/>
                <w:sz w:val="24"/>
                <w:szCs w:val="24"/>
              </w:rPr>
              <w:t>Fill the role of regular or special education teachers for less than</w:t>
            </w:r>
            <w:r>
              <w:rPr>
                <w:rFonts w:ascii="Times New Roman" w:hAnsi="Times New Roman"/>
                <w:sz w:val="24"/>
                <w:szCs w:val="24"/>
              </w:rPr>
              <w:t xml:space="preserve"> </w:t>
            </w:r>
            <w:r w:rsidRPr="00C31090">
              <w:rPr>
                <w:rFonts w:ascii="Times New Roman" w:hAnsi="Times New Roman"/>
                <w:sz w:val="24"/>
                <w:szCs w:val="24"/>
              </w:rPr>
              <w:t>four continuous weeks.</w:t>
            </w:r>
          </w:p>
          <w:p w:rsidR="00E10D7E" w:rsidRPr="00C31090" w:rsidP="00E10D7E" w14:paraId="394FF8EA" w14:textId="77777777">
            <w:pPr>
              <w:pStyle w:val="ListParagraph"/>
              <w:numPr>
                <w:ilvl w:val="0"/>
                <w:numId w:val="2"/>
              </w:numPr>
              <w:spacing w:after="0"/>
              <w:rPr>
                <w:rFonts w:ascii="Times New Roman" w:hAnsi="Times New Roman"/>
                <w:sz w:val="24"/>
                <w:szCs w:val="24"/>
              </w:rPr>
            </w:pPr>
            <w:r w:rsidRPr="00C31090">
              <w:rPr>
                <w:rFonts w:ascii="Times New Roman" w:hAnsi="Times New Roman"/>
                <w:sz w:val="24"/>
                <w:szCs w:val="24"/>
              </w:rPr>
              <w:t>Student Teachers</w:t>
            </w:r>
          </w:p>
          <w:p w:rsidR="00E10D7E" w:rsidRPr="00C31090" w:rsidP="00E10D7E" w14:paraId="4C0D0CA9" w14:textId="77777777">
            <w:pPr>
              <w:pStyle w:val="ListParagraph"/>
              <w:numPr>
                <w:ilvl w:val="0"/>
                <w:numId w:val="2"/>
              </w:numPr>
              <w:spacing w:after="0"/>
              <w:rPr>
                <w:rFonts w:ascii="Times New Roman" w:hAnsi="Times New Roman"/>
                <w:sz w:val="24"/>
                <w:szCs w:val="24"/>
              </w:rPr>
            </w:pPr>
            <w:r w:rsidRPr="00C31090">
              <w:rPr>
                <w:rFonts w:ascii="Times New Roman" w:hAnsi="Times New Roman"/>
                <w:sz w:val="24"/>
                <w:szCs w:val="24"/>
              </w:rPr>
              <w:t>Day Care Aides/Paraprofessionals</w:t>
            </w:r>
          </w:p>
          <w:p w:rsidR="00E10D7E" w:rsidP="00E10D7E" w14:paraId="2BAB9F90" w14:textId="77777777">
            <w:pPr>
              <w:pStyle w:val="ListParagraph"/>
              <w:numPr>
                <w:ilvl w:val="0"/>
                <w:numId w:val="2"/>
              </w:numPr>
              <w:spacing w:after="0"/>
              <w:rPr>
                <w:rFonts w:ascii="Times New Roman" w:hAnsi="Times New Roman"/>
                <w:sz w:val="24"/>
                <w:szCs w:val="24"/>
              </w:rPr>
            </w:pPr>
            <w:r w:rsidRPr="00C31090">
              <w:rPr>
                <w:rFonts w:ascii="Times New Roman" w:hAnsi="Times New Roman"/>
                <w:sz w:val="24"/>
                <w:szCs w:val="24"/>
              </w:rPr>
              <w:t>Teacher Aides/Paraprofessionals</w:t>
            </w:r>
          </w:p>
          <w:p w:rsidR="00E16BB9" w:rsidRPr="00E10D7E" w:rsidP="00E10D7E" w14:paraId="72152DED" w14:textId="77777777">
            <w:pPr>
              <w:pStyle w:val="ListParagraph"/>
              <w:numPr>
                <w:ilvl w:val="0"/>
                <w:numId w:val="2"/>
              </w:numPr>
              <w:spacing w:after="0"/>
              <w:rPr>
                <w:rFonts w:ascii="Times New Roman" w:hAnsi="Times New Roman"/>
                <w:sz w:val="24"/>
                <w:szCs w:val="24"/>
              </w:rPr>
            </w:pPr>
            <w:r w:rsidRPr="00E10D7E">
              <w:rPr>
                <w:rFonts w:ascii="Times New Roman" w:hAnsi="Times New Roman"/>
                <w:sz w:val="24"/>
                <w:szCs w:val="24"/>
              </w:rPr>
              <w:t>Librarians who teach only library skills or how to use the library</w:t>
            </w:r>
          </w:p>
        </w:tc>
      </w:tr>
      <w:tr w14:paraId="7C0A5DB5" w14:textId="77777777" w:rsidTr="00047A99">
        <w:tblPrEx>
          <w:tblW w:w="9576" w:type="dxa"/>
          <w:tblLook w:val="00A0"/>
        </w:tblPrEx>
        <w:trPr>
          <w:gridAfter w:val="1"/>
          <w:wAfter w:w="108" w:type="dxa"/>
        </w:trPr>
        <w:tc>
          <w:tcPr>
            <w:tcW w:w="2551" w:type="dxa"/>
          </w:tcPr>
          <w:p w:rsidR="00E16BB9" w:rsidRPr="006C0DEC" w:rsidP="00B24D83" w14:paraId="77072645" w14:textId="77777777">
            <w:pPr>
              <w:spacing w:after="0" w:line="240" w:lineRule="auto"/>
              <w:rPr>
                <w:rFonts w:ascii="Times New Roman" w:hAnsi="Times New Roman"/>
                <w:sz w:val="24"/>
                <w:szCs w:val="24"/>
              </w:rPr>
            </w:pPr>
          </w:p>
        </w:tc>
        <w:tc>
          <w:tcPr>
            <w:tcW w:w="6917" w:type="dxa"/>
            <w:gridSpan w:val="5"/>
          </w:tcPr>
          <w:p w:rsidR="00E16BB9" w:rsidRPr="006C0DEC" w:rsidP="00B24D83" w14:paraId="68541083" w14:textId="77777777">
            <w:pPr>
              <w:spacing w:after="0" w:line="240" w:lineRule="auto"/>
              <w:rPr>
                <w:rFonts w:ascii="Times New Roman" w:hAnsi="Times New Roman"/>
                <w:sz w:val="24"/>
                <w:szCs w:val="24"/>
              </w:rPr>
            </w:pPr>
          </w:p>
        </w:tc>
      </w:tr>
      <w:tr w14:paraId="45BAD5F7" w14:textId="77777777" w:rsidTr="00047A99">
        <w:tblPrEx>
          <w:tblW w:w="9576" w:type="dxa"/>
          <w:tblLook w:val="00A0"/>
        </w:tblPrEx>
        <w:tc>
          <w:tcPr>
            <w:tcW w:w="2692" w:type="dxa"/>
            <w:gridSpan w:val="2"/>
            <w:shd w:val="clear" w:color="auto" w:fill="4F81BD"/>
          </w:tcPr>
          <w:p w:rsidR="00047A99" w:rsidRPr="006C0DEC" w:rsidP="00B24D83" w14:paraId="34B9ED14" w14:textId="77777777">
            <w:pPr>
              <w:spacing w:after="0"/>
              <w:rPr>
                <w:rFonts w:ascii="Times New Roman" w:hAnsi="Times New Roman"/>
                <w:b/>
                <w:bCs/>
                <w:color w:val="FFFFFF"/>
                <w:sz w:val="24"/>
                <w:szCs w:val="24"/>
              </w:rPr>
            </w:pPr>
            <w:r w:rsidRPr="006C0DEC">
              <w:rPr>
                <w:rFonts w:ascii="Times New Roman" w:hAnsi="Times New Roman"/>
                <w:b/>
                <w:bCs/>
                <w:color w:val="FFFFFF"/>
                <w:sz w:val="24"/>
                <w:szCs w:val="24"/>
              </w:rPr>
              <w:t>CATEGORY SET</w:t>
            </w:r>
          </w:p>
        </w:tc>
        <w:tc>
          <w:tcPr>
            <w:tcW w:w="6884" w:type="dxa"/>
            <w:gridSpan w:val="5"/>
            <w:shd w:val="clear" w:color="auto" w:fill="4F81BD"/>
          </w:tcPr>
          <w:p w:rsidR="00047A99" w:rsidRPr="006C0DEC" w:rsidP="00B24D83" w14:paraId="5BC8E9B6" w14:textId="77777777">
            <w:pPr>
              <w:spacing w:after="0"/>
              <w:rPr>
                <w:rFonts w:ascii="Times New Roman" w:hAnsi="Times New Roman"/>
                <w:b/>
                <w:bCs/>
                <w:color w:val="FFFFFF"/>
                <w:sz w:val="24"/>
                <w:szCs w:val="24"/>
              </w:rPr>
            </w:pPr>
            <w:r w:rsidRPr="006C0DEC">
              <w:rPr>
                <w:rFonts w:ascii="Times New Roman" w:hAnsi="Times New Roman"/>
                <w:b/>
                <w:bCs/>
                <w:color w:val="FFFFFF"/>
                <w:sz w:val="24"/>
                <w:szCs w:val="24"/>
              </w:rPr>
              <w:t>DESCRIPTION</w:t>
            </w:r>
          </w:p>
        </w:tc>
      </w:tr>
      <w:tr w14:paraId="5B4C9A69" w14:textId="77777777" w:rsidTr="00047A99">
        <w:tblPrEx>
          <w:tblW w:w="9576" w:type="dxa"/>
          <w:tblLook w:val="00A0"/>
        </w:tblPrEx>
        <w:tc>
          <w:tcPr>
            <w:tcW w:w="2692" w:type="dxa"/>
            <w:gridSpan w:val="2"/>
            <w:tcBorders>
              <w:bottom w:val="single" w:sz="4" w:space="0" w:color="auto"/>
            </w:tcBorders>
          </w:tcPr>
          <w:p w:rsidR="00047A99" w:rsidRPr="006C0DEC" w:rsidP="00B24D83" w14:paraId="2BAF3F52" w14:textId="77777777">
            <w:pPr>
              <w:spacing w:after="0"/>
              <w:rPr>
                <w:rFonts w:ascii="Times New Roman" w:hAnsi="Times New Roman"/>
                <w:b/>
                <w:bCs/>
                <w:sz w:val="24"/>
                <w:szCs w:val="24"/>
              </w:rPr>
            </w:pPr>
            <w:r w:rsidRPr="006C0DEC">
              <w:rPr>
                <w:rFonts w:ascii="Times New Roman" w:hAnsi="Times New Roman"/>
                <w:b/>
                <w:bCs/>
                <w:sz w:val="24"/>
                <w:szCs w:val="24"/>
              </w:rPr>
              <w:t>Category Set A</w:t>
            </w:r>
          </w:p>
        </w:tc>
        <w:tc>
          <w:tcPr>
            <w:tcW w:w="6884" w:type="dxa"/>
            <w:gridSpan w:val="5"/>
            <w:tcBorders>
              <w:bottom w:val="single" w:sz="4" w:space="0" w:color="auto"/>
            </w:tcBorders>
          </w:tcPr>
          <w:p w:rsidR="00047A99" w:rsidRPr="006C0DEC" w:rsidP="00B24D83" w14:paraId="7D1CF76A" w14:textId="77777777">
            <w:pPr>
              <w:numPr>
                <w:ilvl w:val="0"/>
                <w:numId w:val="2"/>
              </w:numPr>
              <w:spacing w:after="0"/>
              <w:rPr>
                <w:rFonts w:ascii="Times New Roman" w:hAnsi="Times New Roman"/>
                <w:b/>
                <w:bCs/>
                <w:sz w:val="24"/>
                <w:szCs w:val="24"/>
              </w:rPr>
            </w:pPr>
            <w:r w:rsidRPr="006C0DEC">
              <w:rPr>
                <w:rFonts w:ascii="Times New Roman" w:hAnsi="Times New Roman"/>
                <w:sz w:val="24"/>
                <w:szCs w:val="24"/>
              </w:rPr>
              <w:t>Te</w:t>
            </w:r>
            <w:r w:rsidRPr="006C0DEC" w:rsidR="007B1DC4">
              <w:rPr>
                <w:rFonts w:ascii="Times New Roman" w:hAnsi="Times New Roman"/>
                <w:sz w:val="24"/>
                <w:szCs w:val="24"/>
              </w:rPr>
              <w:t>aching E</w:t>
            </w:r>
            <w:r w:rsidRPr="006C0DEC">
              <w:rPr>
                <w:rFonts w:ascii="Times New Roman" w:hAnsi="Times New Roman"/>
                <w:sz w:val="24"/>
                <w:szCs w:val="24"/>
              </w:rPr>
              <w:t>xperience</w:t>
            </w:r>
          </w:p>
        </w:tc>
      </w:tr>
    </w:tbl>
    <w:p w:rsidR="005A6AF8" w:rsidP="29BC0BC7" w14:paraId="3CAFEB58" w14:textId="30CAB3AC">
      <w:pPr>
        <w:spacing w:after="0"/>
        <w:rPr>
          <w:b/>
          <w:bCs/>
        </w:rPr>
      </w:pPr>
    </w:p>
    <w:p w:rsidR="00C5169E" w:rsidP="00D72134" w14:paraId="65F01BBE" w14:textId="5EC0B18F">
      <w:pPr>
        <w:spacing w:after="0"/>
        <w:rPr>
          <w:b/>
          <w:bCs/>
          <w:sz w:val="24"/>
          <w:szCs w:val="24"/>
        </w:rPr>
      </w:pPr>
    </w:p>
    <w:p w:rsidR="41028E57" w:rsidP="41028E57" w14:paraId="2227C0D4" w14:textId="5BB810E9">
      <w:pPr>
        <w:spacing w:after="0"/>
        <w:rPr>
          <w:b/>
          <w:bCs/>
        </w:rPr>
      </w:pPr>
    </w:p>
    <w:p w:rsidR="41028E57" w:rsidP="41028E57" w14:paraId="675385F3" w14:textId="17D381B4">
      <w:pPr>
        <w:spacing w:after="0"/>
        <w:rPr>
          <w:b/>
          <w:bCs/>
        </w:rPr>
      </w:pPr>
    </w:p>
    <w:tbl>
      <w:tblPr>
        <w:tblW w:w="9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51"/>
        <w:gridCol w:w="1942"/>
        <w:gridCol w:w="2181"/>
        <w:gridCol w:w="407"/>
        <w:gridCol w:w="2387"/>
      </w:tblGrid>
      <w:tr w14:paraId="44100304" w14:textId="77777777" w:rsidTr="004D754C">
        <w:tblPrEx>
          <w:tblW w:w="9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081" w:type="dxa"/>
            <w:gridSpan w:val="4"/>
            <w:tcBorders>
              <w:top w:val="single" w:sz="4" w:space="0" w:color="auto"/>
            </w:tcBorders>
            <w:shd w:val="clear" w:color="auto" w:fill="4F81BD"/>
          </w:tcPr>
          <w:p w:rsidR="008C4BEB" w:rsidRPr="00FC7860" w:rsidP="00E10D7E" w14:paraId="4765375E" w14:textId="77777777">
            <w:pPr>
              <w:spacing w:after="0"/>
              <w:rPr>
                <w:rFonts w:ascii="Times New Roman" w:hAnsi="Times New Roman"/>
                <w:b/>
                <w:bCs/>
                <w:color w:val="FFFFFF"/>
                <w:sz w:val="24"/>
                <w:szCs w:val="24"/>
              </w:rPr>
            </w:pPr>
            <w:bookmarkStart w:id="8" w:name="_Hlk85183757"/>
            <w:r w:rsidRPr="00FC7860">
              <w:rPr>
                <w:rFonts w:ascii="Times New Roman" w:hAnsi="Times New Roman"/>
                <w:b/>
                <w:bCs/>
                <w:color w:val="FFFFFF"/>
                <w:sz w:val="24"/>
                <w:szCs w:val="24"/>
              </w:rPr>
              <w:t>Group Name:    Ungraded</w:t>
            </w:r>
            <w:r w:rsidRPr="00FC7860">
              <w:rPr>
                <w:rFonts w:ascii="Times New Roman" w:hAnsi="Times New Roman"/>
                <w:b/>
                <w:bCs/>
                <w:color w:val="FFFFFF"/>
                <w:sz w:val="24"/>
                <w:szCs w:val="24"/>
              </w:rPr>
              <w:t xml:space="preserve"> </w:t>
            </w:r>
            <w:r w:rsidRPr="00FC7860">
              <w:rPr>
                <w:rFonts w:ascii="Times New Roman" w:hAnsi="Times New Roman"/>
                <w:b/>
                <w:bCs/>
                <w:color w:val="FFFFFF"/>
                <w:sz w:val="24"/>
                <w:szCs w:val="24"/>
              </w:rPr>
              <w:t>detail</w:t>
            </w:r>
            <w:r w:rsidRPr="00FC7860" w:rsidR="00CF394E">
              <w:rPr>
                <w:rFonts w:ascii="Times New Roman" w:hAnsi="Times New Roman"/>
                <w:b/>
                <w:bCs/>
                <w:color w:val="FFFFFF"/>
                <w:sz w:val="24"/>
                <w:szCs w:val="24"/>
              </w:rPr>
              <w:t xml:space="preserve"> </w:t>
            </w:r>
          </w:p>
        </w:tc>
        <w:tc>
          <w:tcPr>
            <w:tcW w:w="2387" w:type="dxa"/>
            <w:tcBorders>
              <w:top w:val="single" w:sz="4" w:space="0" w:color="auto"/>
            </w:tcBorders>
            <w:shd w:val="clear" w:color="auto" w:fill="4F81BD"/>
          </w:tcPr>
          <w:p w:rsidR="008C4BEB" w:rsidRPr="00FC7860" w:rsidP="00371672" w14:paraId="1109E7D8" w14:textId="77777777">
            <w:pPr>
              <w:spacing w:after="0"/>
              <w:jc w:val="right"/>
              <w:rPr>
                <w:rFonts w:ascii="Times New Roman" w:hAnsi="Times New Roman"/>
                <w:b/>
                <w:bCs/>
                <w:color w:val="FFFFFF"/>
                <w:sz w:val="24"/>
                <w:szCs w:val="24"/>
              </w:rPr>
            </w:pPr>
            <w:r w:rsidRPr="00FC7860">
              <w:rPr>
                <w:rFonts w:ascii="Times New Roman" w:hAnsi="Times New Roman"/>
                <w:b/>
                <w:bCs/>
                <w:color w:val="FFFFFF"/>
                <w:sz w:val="24"/>
                <w:szCs w:val="24"/>
              </w:rPr>
              <w:t>DG:</w:t>
            </w:r>
            <w:r w:rsidRPr="00FC7860">
              <w:rPr>
                <w:rFonts w:ascii="Times New Roman" w:hAnsi="Times New Roman"/>
                <w:b/>
                <w:bCs/>
                <w:color w:val="FFFFFF"/>
                <w:sz w:val="24"/>
                <w:szCs w:val="24"/>
              </w:rPr>
              <w:t xml:space="preserve"> </w:t>
            </w:r>
            <w:r w:rsidRPr="00FC7860" w:rsidR="00371672">
              <w:rPr>
                <w:rFonts w:ascii="Times New Roman" w:hAnsi="Times New Roman"/>
                <w:b/>
                <w:bCs/>
                <w:color w:val="FFFFFF"/>
                <w:sz w:val="24"/>
                <w:szCs w:val="24"/>
              </w:rPr>
              <w:t>986</w:t>
            </w:r>
            <w:r w:rsidRPr="00FC7860">
              <w:rPr>
                <w:rFonts w:ascii="Times New Roman" w:hAnsi="Times New Roman"/>
                <w:b/>
                <w:bCs/>
                <w:color w:val="FFFFFF"/>
                <w:sz w:val="24"/>
                <w:szCs w:val="24"/>
              </w:rPr>
              <w:t xml:space="preserve"> </w:t>
            </w:r>
          </w:p>
        </w:tc>
      </w:tr>
      <w:tr w14:paraId="70789247" w14:textId="77777777" w:rsidTr="004D754C">
        <w:tblPrEx>
          <w:tblW w:w="9468" w:type="dxa"/>
          <w:tblLook w:val="00A0"/>
        </w:tblPrEx>
        <w:tc>
          <w:tcPr>
            <w:tcW w:w="2551" w:type="dxa"/>
          </w:tcPr>
          <w:p w:rsidR="008C4BEB" w:rsidRPr="00FC7860" w:rsidP="00B24D83" w14:paraId="004B533C" w14:textId="77777777">
            <w:pPr>
              <w:spacing w:after="0"/>
              <w:rPr>
                <w:rFonts w:ascii="Times New Roman" w:hAnsi="Times New Roman"/>
                <w:b/>
                <w:bCs/>
                <w:sz w:val="24"/>
                <w:szCs w:val="24"/>
              </w:rPr>
            </w:pPr>
            <w:r w:rsidRPr="00FC7860">
              <w:rPr>
                <w:rFonts w:ascii="Times New Roman" w:hAnsi="Times New Roman"/>
                <w:b/>
                <w:bCs/>
                <w:sz w:val="24"/>
                <w:szCs w:val="24"/>
              </w:rPr>
              <w:t>Definition</w:t>
            </w:r>
          </w:p>
        </w:tc>
        <w:tc>
          <w:tcPr>
            <w:tcW w:w="6917" w:type="dxa"/>
            <w:gridSpan w:val="4"/>
          </w:tcPr>
          <w:p w:rsidR="008C4BEB" w:rsidRPr="00FC7860" w:rsidP="007B1DC4" w14:paraId="64C4E456" w14:textId="77777777">
            <w:pPr>
              <w:spacing w:after="0"/>
              <w:rPr>
                <w:rFonts w:ascii="Times New Roman" w:hAnsi="Times New Roman"/>
                <w:bCs/>
                <w:sz w:val="24"/>
                <w:szCs w:val="24"/>
              </w:rPr>
            </w:pPr>
            <w:r w:rsidRPr="00FC7860">
              <w:rPr>
                <w:rFonts w:ascii="Times New Roman" w:hAnsi="Times New Roman"/>
                <w:bCs/>
                <w:sz w:val="24"/>
                <w:szCs w:val="24"/>
              </w:rPr>
              <w:t>An indication of whether</w:t>
            </w:r>
            <w:r w:rsidRPr="00FC7860">
              <w:rPr>
                <w:rFonts w:ascii="Times New Roman" w:hAnsi="Times New Roman"/>
                <w:sz w:val="24"/>
                <w:szCs w:val="24"/>
              </w:rPr>
              <w:t xml:space="preserve"> </w:t>
            </w:r>
            <w:r w:rsidRPr="00FC7860">
              <w:rPr>
                <w:rFonts w:ascii="Times New Roman" w:hAnsi="Times New Roman"/>
                <w:sz w:val="24"/>
                <w:szCs w:val="24"/>
              </w:rPr>
              <w:t>the ungraded school has</w:t>
            </w:r>
            <w:r w:rsidRPr="00FC7860" w:rsidR="00373AE7">
              <w:rPr>
                <w:rFonts w:ascii="Times New Roman" w:hAnsi="Times New Roman"/>
                <w:sz w:val="24"/>
                <w:szCs w:val="24"/>
              </w:rPr>
              <w:t xml:space="preserve"> mainly elementary, middle, and/</w:t>
            </w:r>
            <w:r w:rsidRPr="00FC7860">
              <w:rPr>
                <w:rFonts w:ascii="Times New Roman" w:hAnsi="Times New Roman"/>
                <w:sz w:val="24"/>
                <w:szCs w:val="24"/>
              </w:rPr>
              <w:t>or high school students</w:t>
            </w:r>
            <w:r w:rsidRPr="00FC7860" w:rsidR="00373AE7">
              <w:rPr>
                <w:rFonts w:ascii="Times New Roman" w:hAnsi="Times New Roman"/>
                <w:sz w:val="24"/>
                <w:szCs w:val="24"/>
              </w:rPr>
              <w:t>.</w:t>
            </w:r>
            <w:r w:rsidRPr="00FC7860">
              <w:rPr>
                <w:rFonts w:ascii="Times New Roman" w:hAnsi="Times New Roman"/>
                <w:sz w:val="24"/>
                <w:szCs w:val="24"/>
              </w:rPr>
              <w:t xml:space="preserve"> </w:t>
            </w:r>
          </w:p>
        </w:tc>
      </w:tr>
      <w:tr w14:paraId="275128D0" w14:textId="77777777" w:rsidTr="004D754C">
        <w:tblPrEx>
          <w:tblW w:w="9468" w:type="dxa"/>
          <w:tblLook w:val="00A0"/>
        </w:tblPrEx>
        <w:tc>
          <w:tcPr>
            <w:tcW w:w="2551" w:type="dxa"/>
          </w:tcPr>
          <w:p w:rsidR="008C4BEB" w:rsidRPr="00FC7860" w:rsidP="00B24D83" w14:paraId="5C90B09E" w14:textId="77777777">
            <w:pPr>
              <w:spacing w:after="0"/>
              <w:rPr>
                <w:rFonts w:ascii="Times New Roman" w:hAnsi="Times New Roman"/>
                <w:b/>
                <w:bCs/>
                <w:sz w:val="24"/>
                <w:szCs w:val="24"/>
              </w:rPr>
            </w:pPr>
            <w:r w:rsidRPr="00FC7860">
              <w:rPr>
                <w:rFonts w:ascii="Times New Roman" w:hAnsi="Times New Roman"/>
                <w:b/>
                <w:bCs/>
                <w:sz w:val="24"/>
                <w:szCs w:val="24"/>
              </w:rPr>
              <w:t>Permitted Values</w:t>
            </w:r>
          </w:p>
        </w:tc>
        <w:tc>
          <w:tcPr>
            <w:tcW w:w="6917" w:type="dxa"/>
            <w:gridSpan w:val="4"/>
          </w:tcPr>
          <w:p w:rsidR="004D754C" w:rsidRPr="00FC7860" w:rsidP="00B56622" w14:paraId="35D47CEF" w14:textId="77777777">
            <w:pPr>
              <w:pStyle w:val="ListParagraph"/>
              <w:numPr>
                <w:ilvl w:val="0"/>
                <w:numId w:val="25"/>
              </w:numPr>
              <w:spacing w:after="0"/>
              <w:ind w:left="329"/>
              <w:rPr>
                <w:rFonts w:ascii="Times New Roman" w:hAnsi="Times New Roman"/>
                <w:bCs/>
                <w:sz w:val="24"/>
                <w:szCs w:val="24"/>
              </w:rPr>
            </w:pPr>
            <w:r w:rsidRPr="00FC7860">
              <w:rPr>
                <w:rFonts w:ascii="Times New Roman" w:hAnsi="Times New Roman"/>
                <w:bCs/>
                <w:sz w:val="24"/>
                <w:szCs w:val="24"/>
              </w:rPr>
              <w:t>School has mainly</w:t>
            </w:r>
            <w:r w:rsidRPr="00FC7860" w:rsidR="00C64BB7">
              <w:rPr>
                <w:rFonts w:ascii="Times New Roman" w:hAnsi="Times New Roman"/>
                <w:bCs/>
                <w:sz w:val="24"/>
                <w:szCs w:val="24"/>
              </w:rPr>
              <w:t xml:space="preserve"> elementary school age students</w:t>
            </w:r>
          </w:p>
          <w:p w:rsidR="004D754C" w:rsidRPr="00FC7860" w:rsidP="00B56622" w14:paraId="33C9A701" w14:textId="77777777">
            <w:pPr>
              <w:pStyle w:val="ListParagraph"/>
              <w:numPr>
                <w:ilvl w:val="0"/>
                <w:numId w:val="25"/>
              </w:numPr>
              <w:spacing w:after="0"/>
              <w:ind w:left="329"/>
              <w:rPr>
                <w:rFonts w:ascii="Times New Roman" w:hAnsi="Times New Roman"/>
                <w:bCs/>
                <w:sz w:val="24"/>
                <w:szCs w:val="24"/>
              </w:rPr>
            </w:pPr>
            <w:r w:rsidRPr="00FC7860">
              <w:rPr>
                <w:rFonts w:ascii="Times New Roman" w:hAnsi="Times New Roman"/>
                <w:bCs/>
                <w:sz w:val="24"/>
                <w:szCs w:val="24"/>
              </w:rPr>
              <w:t>School has ma</w:t>
            </w:r>
            <w:r w:rsidRPr="00FC7860" w:rsidR="00C64BB7">
              <w:rPr>
                <w:rFonts w:ascii="Times New Roman" w:hAnsi="Times New Roman"/>
                <w:bCs/>
                <w:sz w:val="24"/>
                <w:szCs w:val="24"/>
              </w:rPr>
              <w:t>inly middle school age students</w:t>
            </w:r>
          </w:p>
          <w:p w:rsidR="004D754C" w:rsidRPr="00FC7860" w:rsidP="00B56622" w14:paraId="5A18A475" w14:textId="77777777">
            <w:pPr>
              <w:pStyle w:val="ListParagraph"/>
              <w:numPr>
                <w:ilvl w:val="0"/>
                <w:numId w:val="25"/>
              </w:numPr>
              <w:spacing w:after="0"/>
              <w:ind w:left="329"/>
              <w:rPr>
                <w:rFonts w:ascii="Times New Roman" w:hAnsi="Times New Roman"/>
                <w:bCs/>
                <w:sz w:val="24"/>
                <w:szCs w:val="24"/>
              </w:rPr>
            </w:pPr>
            <w:r w:rsidRPr="00FC7860">
              <w:rPr>
                <w:rFonts w:ascii="Times New Roman" w:hAnsi="Times New Roman"/>
                <w:bCs/>
                <w:sz w:val="24"/>
                <w:szCs w:val="24"/>
              </w:rPr>
              <w:t>School has mainly high scho</w:t>
            </w:r>
            <w:r w:rsidRPr="00FC7860" w:rsidR="00C64BB7">
              <w:rPr>
                <w:rFonts w:ascii="Times New Roman" w:hAnsi="Times New Roman"/>
                <w:bCs/>
                <w:sz w:val="24"/>
                <w:szCs w:val="24"/>
              </w:rPr>
              <w:t>ol age students</w:t>
            </w:r>
          </w:p>
          <w:p w:rsidR="004D754C" w:rsidRPr="00FC7860" w:rsidP="00B56622" w14:paraId="7E6A0733" w14:textId="77777777">
            <w:pPr>
              <w:pStyle w:val="ListParagraph"/>
              <w:numPr>
                <w:ilvl w:val="0"/>
                <w:numId w:val="25"/>
              </w:numPr>
              <w:spacing w:after="0"/>
              <w:ind w:left="329"/>
              <w:rPr>
                <w:rFonts w:ascii="Times New Roman" w:hAnsi="Times New Roman"/>
                <w:bCs/>
                <w:sz w:val="24"/>
                <w:szCs w:val="24"/>
              </w:rPr>
            </w:pPr>
            <w:r w:rsidRPr="00FC7860">
              <w:rPr>
                <w:rFonts w:ascii="Times New Roman" w:hAnsi="Times New Roman"/>
                <w:bCs/>
                <w:sz w:val="24"/>
                <w:szCs w:val="24"/>
              </w:rPr>
              <w:t>School has mainly elementary</w:t>
            </w:r>
            <w:r w:rsidRPr="00FC7860" w:rsidR="00C64BB7">
              <w:rPr>
                <w:rFonts w:ascii="Times New Roman" w:hAnsi="Times New Roman"/>
                <w:bCs/>
                <w:sz w:val="24"/>
                <w:szCs w:val="24"/>
              </w:rPr>
              <w:t xml:space="preserve"> and middle school age students</w:t>
            </w:r>
          </w:p>
          <w:p w:rsidR="004D754C" w:rsidRPr="00FC7860" w:rsidP="00B56622" w14:paraId="44A3228B" w14:textId="77777777">
            <w:pPr>
              <w:pStyle w:val="ListParagraph"/>
              <w:numPr>
                <w:ilvl w:val="0"/>
                <w:numId w:val="25"/>
              </w:numPr>
              <w:spacing w:after="0"/>
              <w:ind w:left="329"/>
              <w:rPr>
                <w:rFonts w:ascii="Times New Roman" w:hAnsi="Times New Roman"/>
                <w:bCs/>
                <w:sz w:val="24"/>
                <w:szCs w:val="24"/>
              </w:rPr>
            </w:pPr>
            <w:r w:rsidRPr="00FC7860">
              <w:rPr>
                <w:rFonts w:ascii="Times New Roman" w:hAnsi="Times New Roman"/>
                <w:bCs/>
                <w:sz w:val="24"/>
                <w:szCs w:val="24"/>
              </w:rPr>
              <w:t>School has mainly midd</w:t>
            </w:r>
            <w:r w:rsidRPr="00FC7860" w:rsidR="00C64BB7">
              <w:rPr>
                <w:rFonts w:ascii="Times New Roman" w:hAnsi="Times New Roman"/>
                <w:bCs/>
                <w:sz w:val="24"/>
                <w:szCs w:val="24"/>
              </w:rPr>
              <w:t>le and high school age students</w:t>
            </w:r>
          </w:p>
          <w:p w:rsidR="007B1DC4" w:rsidRPr="00FC7860" w:rsidP="00B56622" w14:paraId="41710171" w14:textId="77777777">
            <w:pPr>
              <w:pStyle w:val="ListParagraph"/>
              <w:numPr>
                <w:ilvl w:val="0"/>
                <w:numId w:val="25"/>
              </w:numPr>
              <w:spacing w:after="0"/>
              <w:ind w:left="329"/>
              <w:rPr>
                <w:rFonts w:ascii="Times New Roman" w:hAnsi="Times New Roman"/>
                <w:bCs/>
                <w:sz w:val="24"/>
                <w:szCs w:val="24"/>
              </w:rPr>
            </w:pPr>
            <w:r w:rsidRPr="00FC7860">
              <w:rPr>
                <w:rFonts w:ascii="Times New Roman" w:hAnsi="Times New Roman"/>
                <w:bCs/>
                <w:sz w:val="24"/>
                <w:szCs w:val="24"/>
              </w:rPr>
              <w:t>School has elementary, middle, and high school age students</w:t>
            </w:r>
          </w:p>
        </w:tc>
      </w:tr>
      <w:tr w14:paraId="70D3C93A" w14:textId="77777777" w:rsidTr="004D754C">
        <w:tblPrEx>
          <w:tblW w:w="9468" w:type="dxa"/>
          <w:tblLook w:val="00A0"/>
        </w:tblPrEx>
        <w:tc>
          <w:tcPr>
            <w:tcW w:w="2551" w:type="dxa"/>
          </w:tcPr>
          <w:p w:rsidR="008C4BEB" w:rsidRPr="00FC7860" w:rsidP="00B24D83" w14:paraId="6F978874" w14:textId="21689E88">
            <w:pPr>
              <w:spacing w:after="0"/>
              <w:rPr>
                <w:rFonts w:ascii="Times New Roman" w:hAnsi="Times New Roman"/>
                <w:b/>
                <w:bCs/>
                <w:sz w:val="24"/>
                <w:szCs w:val="24"/>
              </w:rPr>
            </w:pPr>
            <w:r w:rsidRPr="00FC7860">
              <w:rPr>
                <w:rFonts w:ascii="Times New Roman" w:hAnsi="Times New Roman"/>
                <w:b/>
                <w:sz w:val="24"/>
                <w:szCs w:val="24"/>
              </w:rPr>
              <w:t>Reporting Period</w:t>
            </w:r>
            <w:r w:rsidRPr="00FC7860" w:rsidR="0094683D">
              <w:rPr>
                <w:rFonts w:ascii="Times New Roman" w:hAnsi="Times New Roman"/>
                <w:b/>
                <w:sz w:val="24"/>
                <w:szCs w:val="24"/>
              </w:rPr>
              <w:t xml:space="preserve"> </w:t>
            </w:r>
            <w:r w:rsidRPr="00FC7860">
              <w:rPr>
                <w:rFonts w:ascii="Times New Roman" w:hAnsi="Times New Roman"/>
                <w:b/>
                <w:sz w:val="24"/>
                <w:szCs w:val="24"/>
              </w:rPr>
              <w:t xml:space="preserve"> </w:t>
            </w:r>
          </w:p>
        </w:tc>
        <w:tc>
          <w:tcPr>
            <w:tcW w:w="6917" w:type="dxa"/>
            <w:gridSpan w:val="4"/>
          </w:tcPr>
          <w:p w:rsidR="008C4BEB" w:rsidRPr="00FC7860" w:rsidP="001E2568" w14:paraId="6BE950F5" w14:textId="78B4ADE7">
            <w:pPr>
              <w:spacing w:after="0"/>
              <w:rPr>
                <w:rFonts w:ascii="Times New Roman" w:hAnsi="Times New Roman"/>
                <w:bCs/>
                <w:sz w:val="24"/>
                <w:szCs w:val="24"/>
              </w:rPr>
            </w:pPr>
            <w:r w:rsidRPr="00FC7860">
              <w:rPr>
                <w:rFonts w:ascii="Times New Roman" w:hAnsi="Times New Roman"/>
                <w:sz w:val="24"/>
                <w:szCs w:val="24"/>
              </w:rPr>
              <w:t xml:space="preserve">October 1 </w:t>
            </w:r>
          </w:p>
        </w:tc>
      </w:tr>
      <w:tr w14:paraId="66135A7C" w14:textId="77777777" w:rsidTr="004D754C">
        <w:tblPrEx>
          <w:tblW w:w="9468" w:type="dxa"/>
          <w:tblLook w:val="00A0"/>
        </w:tblPrEx>
        <w:tc>
          <w:tcPr>
            <w:tcW w:w="2551" w:type="dxa"/>
          </w:tcPr>
          <w:p w:rsidR="008C4BEB" w:rsidRPr="00FC7860" w:rsidP="00B24D83" w14:paraId="07DBAA96" w14:textId="77777777">
            <w:pPr>
              <w:spacing w:after="0"/>
              <w:rPr>
                <w:rFonts w:ascii="Times New Roman" w:hAnsi="Times New Roman"/>
                <w:b/>
                <w:bCs/>
                <w:sz w:val="24"/>
                <w:szCs w:val="24"/>
              </w:rPr>
            </w:pPr>
            <w:r w:rsidRPr="00FC7860">
              <w:rPr>
                <w:rFonts w:ascii="Times New Roman" w:hAnsi="Times New Roman"/>
                <w:b/>
                <w:sz w:val="24"/>
                <w:szCs w:val="24"/>
              </w:rPr>
              <w:t>Reporting Levels</w:t>
            </w:r>
          </w:p>
        </w:tc>
        <w:tc>
          <w:tcPr>
            <w:tcW w:w="1942" w:type="dxa"/>
          </w:tcPr>
          <w:p w:rsidR="008C4BEB" w:rsidRPr="00FC7860" w:rsidP="00B24D83" w14:paraId="112C015B" w14:textId="77777777">
            <w:pPr>
              <w:spacing w:after="0"/>
              <w:jc w:val="center"/>
              <w:rPr>
                <w:bCs/>
                <w:sz w:val="24"/>
                <w:szCs w:val="24"/>
              </w:rPr>
            </w:pPr>
            <w:r w:rsidRPr="00FC7860">
              <w:rPr>
                <w:rFonts w:ascii="Times New Roman" w:hAnsi="Times New Roman"/>
                <w:bCs/>
                <w:sz w:val="24"/>
                <w:szCs w:val="24"/>
              </w:rPr>
              <w:t>School</w:t>
            </w:r>
            <w:r w:rsidRPr="00FC7860">
              <w:rPr>
                <w:bCs/>
                <w:sz w:val="24"/>
                <w:szCs w:val="24"/>
              </w:rPr>
              <w:t xml:space="preserve">  </w:t>
            </w:r>
            <w:r w:rsidRPr="00FC7860">
              <w:rPr>
                <w:rFonts w:ascii="Wingdings 2" w:hAnsi="Wingdings 2"/>
                <w:bCs/>
                <w:sz w:val="24"/>
                <w:szCs w:val="24"/>
              </w:rPr>
              <w:sym w:font="Wingdings 2" w:char="F052"/>
            </w:r>
          </w:p>
        </w:tc>
        <w:tc>
          <w:tcPr>
            <w:tcW w:w="2181" w:type="dxa"/>
          </w:tcPr>
          <w:p w:rsidR="008C4BEB" w:rsidRPr="00FC7860" w:rsidP="00B24D83" w14:paraId="603CB0C3" w14:textId="77777777">
            <w:pPr>
              <w:spacing w:after="0"/>
              <w:jc w:val="center"/>
              <w:rPr>
                <w:bCs/>
                <w:sz w:val="24"/>
                <w:szCs w:val="24"/>
              </w:rPr>
            </w:pPr>
            <w:r w:rsidRPr="00FC7860">
              <w:rPr>
                <w:rFonts w:ascii="Times New Roman" w:hAnsi="Times New Roman"/>
                <w:bCs/>
                <w:sz w:val="24"/>
                <w:szCs w:val="24"/>
              </w:rPr>
              <w:t>LEA</w:t>
            </w:r>
            <w:r w:rsidRPr="00FC7860">
              <w:rPr>
                <w:bCs/>
                <w:sz w:val="24"/>
                <w:szCs w:val="24"/>
              </w:rPr>
              <w:t xml:space="preserve">  </w:t>
            </w:r>
            <w:r w:rsidRPr="00FC7860">
              <w:rPr>
                <w:rFonts w:ascii="Wingdings 2" w:eastAsia="Wingdings 2" w:hAnsi="Wingdings 2" w:cs="Wingdings 2"/>
                <w:bCs/>
                <w:sz w:val="24"/>
                <w:szCs w:val="24"/>
              </w:rPr>
              <w:t>£</w:t>
            </w:r>
          </w:p>
        </w:tc>
        <w:tc>
          <w:tcPr>
            <w:tcW w:w="2794" w:type="dxa"/>
            <w:gridSpan w:val="2"/>
          </w:tcPr>
          <w:p w:rsidR="008C4BEB" w:rsidRPr="00FC7860" w:rsidP="00B24D83" w14:paraId="1356053B" w14:textId="77777777">
            <w:pPr>
              <w:spacing w:after="0"/>
              <w:jc w:val="center"/>
              <w:rPr>
                <w:rFonts w:ascii="Times New Roman" w:hAnsi="Times New Roman"/>
                <w:bCs/>
                <w:sz w:val="24"/>
                <w:szCs w:val="24"/>
              </w:rPr>
            </w:pPr>
            <w:r w:rsidRPr="00FC7860">
              <w:rPr>
                <w:rFonts w:ascii="Times New Roman" w:hAnsi="Times New Roman"/>
                <w:bCs/>
                <w:sz w:val="24"/>
                <w:szCs w:val="24"/>
              </w:rPr>
              <w:t xml:space="preserve">State  </w:t>
            </w:r>
            <w:r w:rsidRPr="00FC7860">
              <w:rPr>
                <w:rFonts w:ascii="Wingdings 2" w:eastAsia="Wingdings 2" w:hAnsi="Wingdings 2" w:cs="Wingdings 2"/>
                <w:bCs/>
                <w:sz w:val="24"/>
                <w:szCs w:val="24"/>
              </w:rPr>
              <w:t>£</w:t>
            </w:r>
            <w:r w:rsidRPr="00FC7860">
              <w:rPr>
                <w:rFonts w:ascii="Times New Roman" w:hAnsi="Times New Roman"/>
                <w:bCs/>
                <w:sz w:val="24"/>
                <w:szCs w:val="24"/>
              </w:rPr>
              <w:t xml:space="preserve">  </w:t>
            </w:r>
          </w:p>
        </w:tc>
      </w:tr>
      <w:tr w14:paraId="0BCD1AEA" w14:textId="77777777" w:rsidTr="004D754C">
        <w:tblPrEx>
          <w:tblW w:w="9468" w:type="dxa"/>
          <w:tblLook w:val="00A0"/>
        </w:tblPrEx>
        <w:tc>
          <w:tcPr>
            <w:tcW w:w="2551" w:type="dxa"/>
          </w:tcPr>
          <w:p w:rsidR="008C4BEB" w:rsidRPr="00FC7860" w:rsidP="00B24D83" w14:paraId="0F832DC7" w14:textId="3B457F26">
            <w:pPr>
              <w:spacing w:after="0"/>
              <w:rPr>
                <w:rFonts w:ascii="Times New Roman" w:hAnsi="Times New Roman"/>
                <w:b/>
                <w:bCs/>
                <w:sz w:val="24"/>
                <w:szCs w:val="24"/>
              </w:rPr>
            </w:pPr>
            <w:r w:rsidRPr="00FC7860">
              <w:rPr>
                <w:rFonts w:ascii="Times New Roman" w:hAnsi="Times New Roman"/>
                <w:b/>
                <w:bCs/>
                <w:sz w:val="24"/>
                <w:szCs w:val="24"/>
              </w:rPr>
              <w:t>Education Unit Total</w:t>
            </w:r>
          </w:p>
        </w:tc>
        <w:tc>
          <w:tcPr>
            <w:tcW w:w="6917" w:type="dxa"/>
            <w:gridSpan w:val="4"/>
          </w:tcPr>
          <w:p w:rsidR="008C4BEB" w:rsidRPr="00FC7860" w:rsidP="00B24D83" w14:paraId="62BD1B4C" w14:textId="77777777">
            <w:pPr>
              <w:spacing w:after="0"/>
              <w:rPr>
                <w:b/>
                <w:bCs/>
                <w:sz w:val="24"/>
                <w:szCs w:val="24"/>
              </w:rPr>
            </w:pPr>
            <w:r w:rsidRPr="00FC7860">
              <w:rPr>
                <w:rFonts w:ascii="Wingdings 2" w:eastAsia="Wingdings 2" w:hAnsi="Wingdings 2" w:cs="Wingdings 2"/>
                <w:bCs/>
                <w:sz w:val="24"/>
                <w:szCs w:val="24"/>
              </w:rPr>
              <w:t>£</w:t>
            </w:r>
          </w:p>
        </w:tc>
      </w:tr>
      <w:tr w14:paraId="6639C8FA" w14:textId="77777777" w:rsidTr="004D754C">
        <w:tblPrEx>
          <w:tblW w:w="9468" w:type="dxa"/>
          <w:tblLook w:val="00A0"/>
        </w:tblPrEx>
        <w:tc>
          <w:tcPr>
            <w:tcW w:w="2551" w:type="dxa"/>
          </w:tcPr>
          <w:p w:rsidR="008C4BEB" w:rsidRPr="00FC7860" w:rsidP="00B24D83" w14:paraId="568E307D" w14:textId="77777777">
            <w:pPr>
              <w:spacing w:after="0"/>
              <w:rPr>
                <w:rFonts w:ascii="Times New Roman" w:hAnsi="Times New Roman"/>
                <w:b/>
                <w:bCs/>
                <w:sz w:val="24"/>
                <w:szCs w:val="24"/>
              </w:rPr>
            </w:pPr>
            <w:r w:rsidRPr="00FC7860">
              <w:rPr>
                <w:rFonts w:ascii="Times New Roman" w:hAnsi="Times New Roman"/>
                <w:b/>
                <w:bCs/>
                <w:sz w:val="24"/>
                <w:szCs w:val="24"/>
              </w:rPr>
              <w:t>Comment</w:t>
            </w:r>
          </w:p>
        </w:tc>
        <w:tc>
          <w:tcPr>
            <w:tcW w:w="6917" w:type="dxa"/>
            <w:gridSpan w:val="4"/>
          </w:tcPr>
          <w:p w:rsidR="008C4BEB" w:rsidRPr="00FC7860" w:rsidP="00373AE7" w14:paraId="27E70F11" w14:textId="77777777">
            <w:pPr>
              <w:spacing w:after="0"/>
              <w:rPr>
                <w:rFonts w:ascii="Times New Roman" w:hAnsi="Times New Roman"/>
                <w:sz w:val="24"/>
                <w:szCs w:val="24"/>
              </w:rPr>
            </w:pPr>
            <w:r w:rsidRPr="00FC7860">
              <w:rPr>
                <w:rFonts w:ascii="Times New Roman" w:hAnsi="Times New Roman"/>
                <w:sz w:val="24"/>
                <w:szCs w:val="24"/>
              </w:rPr>
              <w:t>For schools that are wholly ungraded</w:t>
            </w:r>
            <w:r w:rsidRPr="00FC7860" w:rsidR="00373AE7">
              <w:rPr>
                <w:rFonts w:ascii="Times New Roman" w:hAnsi="Times New Roman"/>
                <w:sz w:val="24"/>
                <w:szCs w:val="24"/>
              </w:rPr>
              <w:t xml:space="preserve"> (i.e., </w:t>
            </w:r>
            <w:r w:rsidRPr="00FC7860" w:rsidR="004D754C">
              <w:rPr>
                <w:rFonts w:ascii="Times New Roman" w:hAnsi="Times New Roman"/>
                <w:sz w:val="24"/>
                <w:szCs w:val="24"/>
              </w:rPr>
              <w:t xml:space="preserve">schools that </w:t>
            </w:r>
            <w:r w:rsidRPr="00FC7860" w:rsidR="00373AE7">
              <w:rPr>
                <w:rFonts w:ascii="Times New Roman" w:hAnsi="Times New Roman"/>
                <w:sz w:val="24"/>
                <w:szCs w:val="24"/>
              </w:rPr>
              <w:t>do not classify students by grade).</w:t>
            </w:r>
          </w:p>
        </w:tc>
      </w:tr>
      <w:bookmarkEnd w:id="8"/>
    </w:tbl>
    <w:p w:rsidR="001836AE" w:rsidP="29BC0BC7" w14:paraId="6E6E51E0" w14:textId="13AEA620">
      <w:pPr>
        <w:spacing w:after="0"/>
        <w:rPr>
          <w:b/>
          <w:bCs/>
        </w:rPr>
      </w:pPr>
    </w:p>
    <w:p w:rsidR="001836AE" w:rsidP="00D72134" w14:paraId="3E3D0A5B" w14:textId="77777777">
      <w:pPr>
        <w:spacing w:after="0"/>
        <w:rPr>
          <w:b/>
          <w:bCs/>
          <w:sz w:val="24"/>
          <w:szCs w:val="24"/>
        </w:rPr>
      </w:pPr>
    </w:p>
    <w:p w:rsidR="004E6BB9" w:rsidRPr="00B56622" w:rsidP="00D72134" w14:paraId="7C3DE603" w14:textId="39E6B5DD">
      <w:pPr>
        <w:spacing w:after="0"/>
        <w:rPr>
          <w:rFonts w:ascii="Times New Roman" w:hAnsi="Times New Roman"/>
          <w:b/>
          <w:bCs/>
          <w:color w:val="FF0000"/>
          <w:sz w:val="24"/>
          <w:szCs w:val="24"/>
        </w:rPr>
      </w:pPr>
      <w:bookmarkStart w:id="9" w:name="_Hlk86059344"/>
      <w:r w:rsidRPr="00B56622">
        <w:rPr>
          <w:rFonts w:ascii="Times New Roman" w:hAnsi="Times New Roman"/>
          <w:b/>
          <w:bCs/>
          <w:color w:val="FF0000"/>
          <w:sz w:val="24"/>
          <w:szCs w:val="24"/>
        </w:rPr>
        <w:t>New!</w:t>
      </w: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51"/>
        <w:gridCol w:w="1942"/>
        <w:gridCol w:w="2181"/>
        <w:gridCol w:w="994"/>
        <w:gridCol w:w="1890"/>
      </w:tblGrid>
      <w:tr w14:paraId="7C7FEF2A" w14:textId="77777777" w:rsidTr="00066B88">
        <w:tblPrEx>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68" w:type="dxa"/>
            <w:gridSpan w:val="4"/>
            <w:tcBorders>
              <w:top w:val="single" w:sz="4" w:space="0" w:color="auto"/>
            </w:tcBorders>
            <w:shd w:val="clear" w:color="auto" w:fill="4F81BD"/>
          </w:tcPr>
          <w:bookmarkEnd w:id="9"/>
          <w:p w:rsidR="004E6BB9" w:rsidRPr="006376C8" w:rsidP="00066B88" w14:paraId="4BF53340" w14:textId="25743FFF">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Virtual instruction provided by teachers</w:t>
            </w:r>
          </w:p>
        </w:tc>
        <w:tc>
          <w:tcPr>
            <w:tcW w:w="1890" w:type="dxa"/>
            <w:tcBorders>
              <w:top w:val="single" w:sz="4" w:space="0" w:color="auto"/>
            </w:tcBorders>
            <w:shd w:val="clear" w:color="auto" w:fill="4F81BD"/>
          </w:tcPr>
          <w:p w:rsidR="004E6BB9" w:rsidRPr="006376C8" w:rsidP="00066B88" w14:paraId="18BBED01" w14:textId="253073A4">
            <w:pPr>
              <w:spacing w:after="0"/>
              <w:jc w:val="right"/>
              <w:rPr>
                <w:rFonts w:ascii="Times New Roman" w:hAnsi="Times New Roman"/>
                <w:b/>
                <w:bCs/>
                <w:color w:val="FFFFFF"/>
                <w:sz w:val="24"/>
                <w:szCs w:val="24"/>
              </w:rPr>
            </w:pPr>
            <w:r>
              <w:rPr>
                <w:rFonts w:ascii="Times New Roman" w:hAnsi="Times New Roman"/>
                <w:b/>
                <w:bCs/>
                <w:color w:val="FFFFFF"/>
                <w:sz w:val="24"/>
                <w:szCs w:val="24"/>
              </w:rPr>
              <w:t xml:space="preserve">DG: </w:t>
            </w:r>
            <w:r w:rsidR="00235C3F">
              <w:rPr>
                <w:rFonts w:ascii="Times New Roman" w:hAnsi="Times New Roman"/>
                <w:b/>
                <w:bCs/>
                <w:color w:val="FFFFFF"/>
                <w:sz w:val="24"/>
                <w:szCs w:val="24"/>
              </w:rPr>
              <w:t>1041</w:t>
            </w:r>
            <w:r>
              <w:rPr>
                <w:rFonts w:ascii="Times New Roman" w:hAnsi="Times New Roman"/>
                <w:b/>
                <w:bCs/>
                <w:color w:val="FFFFFF"/>
                <w:sz w:val="24"/>
                <w:szCs w:val="24"/>
              </w:rPr>
              <w:t xml:space="preserve"> </w:t>
            </w:r>
          </w:p>
        </w:tc>
      </w:tr>
      <w:tr w14:paraId="540177BC" w14:textId="77777777" w:rsidTr="00066B88">
        <w:tblPrEx>
          <w:tblW w:w="9558" w:type="dxa"/>
          <w:tblLook w:val="00A0"/>
        </w:tblPrEx>
        <w:trPr>
          <w:trHeight w:val="363"/>
        </w:trPr>
        <w:tc>
          <w:tcPr>
            <w:tcW w:w="2551" w:type="dxa"/>
          </w:tcPr>
          <w:p w:rsidR="004E6BB9" w:rsidRPr="006376C8" w:rsidP="00066B88" w14:paraId="53071A1D"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7007" w:type="dxa"/>
            <w:gridSpan w:val="4"/>
          </w:tcPr>
          <w:p w:rsidR="004E6BB9" w:rsidRPr="006376C8" w:rsidP="00066B88" w14:paraId="5281AE1D" w14:textId="77777777">
            <w:pPr>
              <w:spacing w:after="0"/>
              <w:rPr>
                <w:rFonts w:ascii="Times New Roman" w:hAnsi="Times New Roman"/>
                <w:b/>
                <w:bCs/>
                <w:sz w:val="24"/>
                <w:szCs w:val="24"/>
              </w:rPr>
            </w:pPr>
            <w:r>
              <w:rPr>
                <w:rFonts w:ascii="Times New Roman" w:hAnsi="Times New Roman"/>
                <w:sz w:val="24"/>
                <w:szCs w:val="24"/>
              </w:rPr>
              <w:t xml:space="preserve">The amount of virtual instruction provided by teachers. </w:t>
            </w:r>
          </w:p>
        </w:tc>
      </w:tr>
      <w:tr w14:paraId="4E421949" w14:textId="77777777" w:rsidTr="00066B88">
        <w:tblPrEx>
          <w:tblW w:w="9558" w:type="dxa"/>
          <w:tblLook w:val="00A0"/>
        </w:tblPrEx>
        <w:tc>
          <w:tcPr>
            <w:tcW w:w="2551" w:type="dxa"/>
          </w:tcPr>
          <w:p w:rsidR="004E6BB9" w:rsidRPr="006376C8" w:rsidP="00066B88" w14:paraId="575B4209"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7007" w:type="dxa"/>
            <w:gridSpan w:val="4"/>
          </w:tcPr>
          <w:p w:rsidR="004E6BB9" w:rsidRPr="00B56622" w:rsidP="00B56622" w14:paraId="63012BD5" w14:textId="77777777">
            <w:pPr>
              <w:pStyle w:val="Default"/>
              <w:numPr>
                <w:ilvl w:val="0"/>
                <w:numId w:val="7"/>
              </w:numPr>
              <w:spacing w:line="259" w:lineRule="auto"/>
              <w:rPr>
                <w:rFonts w:ascii="Times New Roman" w:hAnsi="Times New Roman" w:cs="Times New Roman"/>
                <w:color w:val="auto"/>
              </w:rPr>
            </w:pPr>
            <w:r w:rsidRPr="00B56622">
              <w:rPr>
                <w:rFonts w:ascii="Times New Roman" w:hAnsi="Times New Roman" w:cs="Times New Roman"/>
                <w:color w:val="auto"/>
              </w:rPr>
              <w:t xml:space="preserve">Students were taught by teachers who provided 5 or more hours of virtual instruction on average each day. </w:t>
            </w:r>
          </w:p>
          <w:p w:rsidR="004E6BB9" w:rsidRPr="00B56622" w:rsidP="00B56622" w14:paraId="3EFB7F0B" w14:textId="77777777">
            <w:pPr>
              <w:pStyle w:val="Default"/>
              <w:numPr>
                <w:ilvl w:val="0"/>
                <w:numId w:val="7"/>
              </w:numPr>
              <w:spacing w:line="259" w:lineRule="auto"/>
              <w:rPr>
                <w:rFonts w:ascii="Times New Roman" w:hAnsi="Times New Roman" w:cs="Times New Roman"/>
                <w:color w:val="auto"/>
              </w:rPr>
            </w:pPr>
            <w:r w:rsidRPr="00B56622">
              <w:rPr>
                <w:rFonts w:ascii="Times New Roman" w:hAnsi="Times New Roman" w:cs="Times New Roman"/>
                <w:color w:val="auto"/>
              </w:rPr>
              <w:t xml:space="preserve">Students were taught by teachers who provided 3-4 hours of virtual instruction on average each day. </w:t>
            </w:r>
          </w:p>
          <w:p w:rsidR="004E6BB9" w:rsidRPr="00B56622" w:rsidP="00B56622" w14:paraId="51459BB7" w14:textId="77777777">
            <w:pPr>
              <w:pStyle w:val="Default"/>
              <w:numPr>
                <w:ilvl w:val="0"/>
                <w:numId w:val="7"/>
              </w:numPr>
              <w:spacing w:line="259" w:lineRule="auto"/>
              <w:rPr>
                <w:rFonts w:ascii="Times New Roman" w:hAnsi="Times New Roman" w:cs="Times New Roman"/>
                <w:color w:val="auto"/>
              </w:rPr>
            </w:pPr>
            <w:r w:rsidRPr="00B56622">
              <w:rPr>
                <w:rFonts w:ascii="Times New Roman" w:hAnsi="Times New Roman" w:cs="Times New Roman"/>
                <w:color w:val="auto"/>
              </w:rPr>
              <w:t xml:space="preserve">Students were taught by teachers who provided 1-2 hours of virtual instruction on average each day. </w:t>
            </w:r>
          </w:p>
          <w:p w:rsidR="004E6BB9" w:rsidRPr="00323886" w:rsidP="00B56622" w14:paraId="7673A9B2" w14:textId="77777777">
            <w:pPr>
              <w:pStyle w:val="Default"/>
              <w:numPr>
                <w:ilvl w:val="0"/>
                <w:numId w:val="7"/>
              </w:numPr>
              <w:spacing w:line="259" w:lineRule="auto"/>
              <w:rPr>
                <w:rFonts w:ascii="Times New Roman" w:hAnsi="Times New Roman"/>
                <w:color w:val="FF0000"/>
              </w:rPr>
            </w:pPr>
            <w:r w:rsidRPr="00B56622">
              <w:rPr>
                <w:rFonts w:ascii="Times New Roman" w:hAnsi="Times New Roman" w:cs="Times New Roman"/>
                <w:color w:val="auto"/>
              </w:rPr>
              <w:t xml:space="preserve">Students were taught by teachers who provided less than 1 hour of virtual instruction on average each day. </w:t>
            </w:r>
          </w:p>
        </w:tc>
      </w:tr>
      <w:tr w14:paraId="4076DCCB" w14:textId="77777777" w:rsidTr="00066B88">
        <w:tblPrEx>
          <w:tblW w:w="9558" w:type="dxa"/>
          <w:tblLook w:val="00A0"/>
        </w:tblPrEx>
        <w:tc>
          <w:tcPr>
            <w:tcW w:w="2551" w:type="dxa"/>
          </w:tcPr>
          <w:p w:rsidR="004E6BB9" w:rsidRPr="006376C8" w:rsidP="00066B88" w14:paraId="58D0D6AA" w14:textId="77777777">
            <w:pPr>
              <w:spacing w:after="0"/>
              <w:rPr>
                <w:rFonts w:ascii="Times New Roman" w:hAnsi="Times New Roman"/>
                <w:b/>
                <w:bCs/>
                <w:sz w:val="24"/>
                <w:szCs w:val="24"/>
              </w:rPr>
            </w:pPr>
            <w:r w:rsidRPr="006376C8">
              <w:rPr>
                <w:rFonts w:ascii="Times New Roman" w:hAnsi="Times New Roman"/>
                <w:b/>
                <w:sz w:val="24"/>
                <w:szCs w:val="24"/>
              </w:rPr>
              <w:t>Reporting Period</w:t>
            </w:r>
            <w:r>
              <w:rPr>
                <w:rFonts w:ascii="Times New Roman" w:hAnsi="Times New Roman"/>
                <w:b/>
                <w:sz w:val="24"/>
                <w:szCs w:val="24"/>
              </w:rPr>
              <w:t xml:space="preserve"> </w:t>
            </w:r>
            <w:r w:rsidRPr="006376C8">
              <w:rPr>
                <w:rFonts w:ascii="Times New Roman" w:hAnsi="Times New Roman"/>
                <w:b/>
                <w:sz w:val="24"/>
                <w:szCs w:val="24"/>
              </w:rPr>
              <w:t xml:space="preserve"> </w:t>
            </w:r>
          </w:p>
        </w:tc>
        <w:tc>
          <w:tcPr>
            <w:tcW w:w="7007" w:type="dxa"/>
            <w:gridSpan w:val="4"/>
          </w:tcPr>
          <w:p w:rsidR="004E6BB9" w:rsidRPr="00FA5CCD" w:rsidP="00066B88" w14:paraId="5EC82D18" w14:textId="2AD367FC">
            <w:pPr>
              <w:spacing w:after="0"/>
              <w:rPr>
                <w:rFonts w:ascii="Times New Roman" w:hAnsi="Times New Roman"/>
                <w:bCs/>
                <w:sz w:val="24"/>
                <w:szCs w:val="24"/>
              </w:rPr>
            </w:pPr>
            <w:r>
              <w:rPr>
                <w:rFonts w:ascii="Times New Roman" w:hAnsi="Times New Roman"/>
                <w:sz w:val="24"/>
                <w:szCs w:val="24"/>
              </w:rPr>
              <w:t>Regular School Year</w:t>
            </w:r>
          </w:p>
        </w:tc>
      </w:tr>
      <w:tr w14:paraId="7EE588DF" w14:textId="77777777" w:rsidTr="00066B88">
        <w:tblPrEx>
          <w:tblW w:w="9558" w:type="dxa"/>
          <w:tblLook w:val="00A0"/>
        </w:tblPrEx>
        <w:tc>
          <w:tcPr>
            <w:tcW w:w="2551" w:type="dxa"/>
          </w:tcPr>
          <w:p w:rsidR="004E6BB9" w:rsidRPr="006376C8" w:rsidP="00066B88" w14:paraId="2B0120E1"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rsidR="004E6BB9" w:rsidRPr="006376C8" w:rsidP="00066B88" w14:paraId="65571600"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181" w:type="dxa"/>
          </w:tcPr>
          <w:p w:rsidR="004E6BB9" w:rsidRPr="006376C8" w:rsidP="00066B88" w14:paraId="58F3FC07"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p>
        </w:tc>
        <w:tc>
          <w:tcPr>
            <w:tcW w:w="2884" w:type="dxa"/>
            <w:gridSpan w:val="2"/>
          </w:tcPr>
          <w:p w:rsidR="004E6BB9" w:rsidRPr="006376C8" w:rsidP="00066B88" w14:paraId="23188651"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2DB1C6BB" w14:textId="77777777" w:rsidTr="00066B88">
        <w:tblPrEx>
          <w:tblW w:w="9558" w:type="dxa"/>
          <w:tblLook w:val="00A0"/>
        </w:tblPrEx>
        <w:tc>
          <w:tcPr>
            <w:tcW w:w="2551" w:type="dxa"/>
          </w:tcPr>
          <w:p w:rsidR="004E6BB9" w:rsidRPr="006376C8" w:rsidP="00066B88" w14:paraId="46C0BCBC" w14:textId="77777777">
            <w:pPr>
              <w:spacing w:after="0"/>
              <w:rPr>
                <w:rFonts w:ascii="Times New Roman" w:hAnsi="Times New Roman"/>
                <w:b/>
                <w:bCs/>
                <w:sz w:val="24"/>
                <w:szCs w:val="24"/>
              </w:rPr>
            </w:pPr>
            <w:r>
              <w:rPr>
                <w:rFonts w:ascii="Times New Roman" w:hAnsi="Times New Roman"/>
                <w:b/>
                <w:bCs/>
                <w:sz w:val="24"/>
                <w:szCs w:val="24"/>
              </w:rPr>
              <w:t>Education Unit Total</w:t>
            </w:r>
          </w:p>
        </w:tc>
        <w:tc>
          <w:tcPr>
            <w:tcW w:w="7007" w:type="dxa"/>
            <w:gridSpan w:val="4"/>
          </w:tcPr>
          <w:p w:rsidR="004E6BB9" w:rsidRPr="006376C8" w:rsidP="00066B88" w14:paraId="6B155D86" w14:textId="77777777">
            <w:pPr>
              <w:spacing w:after="0"/>
              <w:rPr>
                <w:b/>
                <w:bCs/>
                <w:sz w:val="24"/>
                <w:szCs w:val="24"/>
              </w:rPr>
            </w:pPr>
            <w:r w:rsidRPr="006376C8">
              <w:rPr>
                <w:rFonts w:ascii="Wingdings 2" w:eastAsia="Wingdings 2" w:hAnsi="Wingdings 2" w:cs="Wingdings 2"/>
                <w:bCs/>
                <w:sz w:val="24"/>
                <w:szCs w:val="24"/>
              </w:rPr>
              <w:t>£</w:t>
            </w:r>
          </w:p>
        </w:tc>
      </w:tr>
      <w:tr w14:paraId="256743E2" w14:textId="77777777" w:rsidTr="00066B88">
        <w:tblPrEx>
          <w:tblW w:w="9558" w:type="dxa"/>
          <w:tblLook w:val="00A0"/>
        </w:tblPrEx>
        <w:tc>
          <w:tcPr>
            <w:tcW w:w="2551" w:type="dxa"/>
          </w:tcPr>
          <w:p w:rsidR="004E6BB9" w:rsidRPr="006376C8" w:rsidP="00066B88" w14:paraId="1821C0E3"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7007" w:type="dxa"/>
            <w:gridSpan w:val="4"/>
          </w:tcPr>
          <w:p w:rsidR="004E6BB9" w:rsidRPr="00B56622" w:rsidP="00066B88" w14:paraId="61F18CD8" w14:textId="5D6BF119">
            <w:pPr>
              <w:spacing w:after="0"/>
              <w:rPr>
                <w:rFonts w:ascii="Times New Roman" w:hAnsi="Times New Roman"/>
                <w:sz w:val="24"/>
                <w:szCs w:val="24"/>
              </w:rPr>
            </w:pPr>
            <w:r w:rsidRPr="00B56622">
              <w:rPr>
                <w:rFonts w:ascii="Times New Roman" w:hAnsi="Times New Roman"/>
                <w:sz w:val="24"/>
                <w:szCs w:val="24"/>
              </w:rPr>
              <w:t xml:space="preserve">Report only for schools that offered virtual instruction only or a hybrid of in-person and virtual instruction. </w:t>
            </w:r>
          </w:p>
          <w:p w:rsidR="004E6BB9" w:rsidRPr="00B56622" w:rsidP="00066B88" w14:paraId="0AB52625" w14:textId="77777777">
            <w:pPr>
              <w:spacing w:after="0"/>
              <w:rPr>
                <w:rFonts w:ascii="Times New Roman" w:hAnsi="Times New Roman"/>
                <w:sz w:val="24"/>
                <w:szCs w:val="24"/>
              </w:rPr>
            </w:pPr>
          </w:p>
          <w:p w:rsidR="004E6BB9" w:rsidRPr="00382DDC" w:rsidP="00066B88" w14:paraId="62850D97" w14:textId="77777777">
            <w:pPr>
              <w:spacing w:after="0"/>
              <w:rPr>
                <w:rFonts w:ascii="Times New Roman" w:hAnsi="Times New Roman"/>
                <w:sz w:val="24"/>
                <w:szCs w:val="24"/>
              </w:rPr>
            </w:pPr>
            <w:r w:rsidRPr="004740C4">
              <w:rPr>
                <w:rFonts w:ascii="Times New Roman" w:hAnsi="Times New Roman"/>
                <w:sz w:val="24"/>
                <w:szCs w:val="24"/>
              </w:rPr>
              <w:t>Virtual instruction refers to instruction during which students and teachers are separated by time and/or location and interact via internet-connected computers or other electronic devices.</w:t>
            </w:r>
          </w:p>
        </w:tc>
      </w:tr>
    </w:tbl>
    <w:p w:rsidR="004B7C48" w:rsidP="1C47951B" w14:paraId="06AC2B00" w14:textId="71DBDDDB">
      <w:pPr>
        <w:rPr>
          <w:b/>
          <w:bCs/>
        </w:rPr>
      </w:pPr>
    </w:p>
    <w:p w:rsidR="41028E57" w:rsidP="41028E57" w14:paraId="40019A04" w14:textId="75873F27">
      <w:pPr>
        <w:rPr>
          <w:b/>
          <w:bCs/>
        </w:rPr>
      </w:pPr>
    </w:p>
    <w:p w:rsidR="41028E57" w:rsidP="41028E57" w14:paraId="288045BF" w14:textId="2B0FA021">
      <w:pPr>
        <w:rPr>
          <w:b/>
          <w:bCs/>
        </w:rPr>
      </w:pPr>
    </w:p>
    <w:p w:rsidR="00857360" w:rsidP="00B56622" w14:paraId="4C5AA0FF" w14:textId="77777777">
      <w:pPr>
        <w:spacing w:after="0"/>
        <w:rPr>
          <w:rFonts w:ascii="Times New Roman" w:hAnsi="Times New Roman"/>
          <w:b/>
          <w:bCs/>
          <w:color w:val="FF0000"/>
          <w:sz w:val="24"/>
          <w:szCs w:val="24"/>
        </w:rPr>
      </w:pPr>
    </w:p>
    <w:p w:rsidR="00B5758B" w:rsidRPr="00B56622" w:rsidP="00B56622" w14:paraId="1ADB21A8" w14:textId="079A7A83">
      <w:pPr>
        <w:spacing w:after="0"/>
        <w:rPr>
          <w:rFonts w:ascii="Times New Roman" w:hAnsi="Times New Roman"/>
          <w:b/>
          <w:bCs/>
          <w:color w:val="FF0000"/>
          <w:sz w:val="24"/>
          <w:szCs w:val="24"/>
        </w:rPr>
      </w:pPr>
      <w:r w:rsidRPr="00B56622">
        <w:rPr>
          <w:rFonts w:ascii="Times New Roman" w:hAnsi="Times New Roman"/>
          <w:b/>
          <w:bCs/>
          <w:color w:val="FF0000"/>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9"/>
        <w:gridCol w:w="2051"/>
        <w:gridCol w:w="2330"/>
        <w:gridCol w:w="815"/>
        <w:gridCol w:w="1515"/>
      </w:tblGrid>
      <w:tr w14:paraId="5EC02DB0" w14:textId="77777777" w:rsidTr="00066B88">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835" w:type="dxa"/>
            <w:gridSpan w:val="4"/>
            <w:tcBorders>
              <w:top w:val="single" w:sz="4" w:space="0" w:color="auto"/>
            </w:tcBorders>
            <w:shd w:val="clear" w:color="auto" w:fill="4F81BD"/>
          </w:tcPr>
          <w:p w:rsidR="00B5758B" w:rsidRPr="006376C8" w:rsidP="00066B88" w14:paraId="180412BD" w14:textId="7E2035DE">
            <w:pPr>
              <w:spacing w:after="0"/>
              <w:rPr>
                <w:rFonts w:ascii="Times New Roman" w:hAnsi="Times New Roman"/>
                <w:b/>
                <w:bCs/>
                <w:color w:val="FFFFFF"/>
                <w:sz w:val="24"/>
                <w:szCs w:val="24"/>
              </w:rPr>
            </w:pPr>
            <w:r>
              <w:rPr>
                <w:rFonts w:ascii="Times New Roman" w:hAnsi="Times New Roman"/>
                <w:b/>
                <w:bCs/>
                <w:color w:val="FFFFFF"/>
                <w:sz w:val="24"/>
                <w:szCs w:val="24"/>
              </w:rPr>
              <w:t>Group Name:    Virtual instruction received by students</w:t>
            </w:r>
          </w:p>
        </w:tc>
        <w:tc>
          <w:tcPr>
            <w:tcW w:w="1515" w:type="dxa"/>
            <w:tcBorders>
              <w:top w:val="single" w:sz="4" w:space="0" w:color="auto"/>
            </w:tcBorders>
            <w:shd w:val="clear" w:color="auto" w:fill="4F81BD"/>
          </w:tcPr>
          <w:p w:rsidR="00B5758B" w:rsidRPr="006376C8" w:rsidP="00066B88" w14:paraId="6F4FAD81" w14:textId="78C80269">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235C3F">
              <w:rPr>
                <w:rFonts w:ascii="Times New Roman" w:hAnsi="Times New Roman"/>
                <w:b/>
                <w:bCs/>
                <w:color w:val="FFFFFF"/>
                <w:sz w:val="24"/>
                <w:szCs w:val="24"/>
              </w:rPr>
              <w:t>1042</w:t>
            </w:r>
          </w:p>
        </w:tc>
      </w:tr>
      <w:tr w14:paraId="63FDACB3" w14:textId="77777777" w:rsidTr="00066B88">
        <w:tblPrEx>
          <w:tblW w:w="0" w:type="auto"/>
          <w:tblLook w:val="00A0"/>
        </w:tblPrEx>
        <w:tc>
          <w:tcPr>
            <w:tcW w:w="2639" w:type="dxa"/>
          </w:tcPr>
          <w:p w:rsidR="00B5758B" w:rsidRPr="006376C8" w:rsidP="00066B88" w14:paraId="0DA5B4A6" w14:textId="77777777">
            <w:pPr>
              <w:spacing w:after="0"/>
              <w:rPr>
                <w:rFonts w:ascii="Times New Roman" w:hAnsi="Times New Roman"/>
                <w:b/>
                <w:bCs/>
                <w:sz w:val="24"/>
                <w:szCs w:val="24"/>
              </w:rPr>
            </w:pPr>
            <w:r w:rsidRPr="006376C8">
              <w:rPr>
                <w:rFonts w:ascii="Times New Roman" w:hAnsi="Times New Roman"/>
                <w:b/>
                <w:bCs/>
                <w:sz w:val="24"/>
                <w:szCs w:val="24"/>
              </w:rPr>
              <w:t>Definition</w:t>
            </w:r>
            <w:r>
              <w:rPr>
                <w:rFonts w:ascii="Times New Roman" w:hAnsi="Times New Roman"/>
                <w:b/>
                <w:bCs/>
                <w:sz w:val="24"/>
                <w:szCs w:val="24"/>
              </w:rPr>
              <w:t xml:space="preserve"> </w:t>
            </w:r>
          </w:p>
        </w:tc>
        <w:tc>
          <w:tcPr>
            <w:tcW w:w="6711" w:type="dxa"/>
            <w:gridSpan w:val="4"/>
          </w:tcPr>
          <w:p w:rsidR="00B5758B" w:rsidRPr="006376C8" w:rsidP="00066B88" w14:paraId="290FF383" w14:textId="5C7DD9D1">
            <w:pPr>
              <w:spacing w:after="0"/>
              <w:rPr>
                <w:rFonts w:ascii="Times New Roman" w:hAnsi="Times New Roman"/>
                <w:bCs/>
                <w:sz w:val="24"/>
                <w:szCs w:val="24"/>
              </w:rPr>
            </w:pPr>
            <w:r>
              <w:rPr>
                <w:rFonts w:ascii="Times New Roman" w:hAnsi="Times New Roman"/>
                <w:bCs/>
                <w:sz w:val="24"/>
                <w:szCs w:val="24"/>
              </w:rPr>
              <w:t>The percentage of students who received virtual instruction</w:t>
            </w:r>
            <w:r w:rsidR="006D3370">
              <w:rPr>
                <w:rFonts w:ascii="Times New Roman" w:hAnsi="Times New Roman"/>
                <w:bCs/>
                <w:sz w:val="24"/>
                <w:szCs w:val="24"/>
              </w:rPr>
              <w:t>.</w:t>
            </w:r>
          </w:p>
        </w:tc>
      </w:tr>
      <w:tr w14:paraId="3097CF23" w14:textId="77777777" w:rsidTr="00066B88">
        <w:tblPrEx>
          <w:tblW w:w="0" w:type="auto"/>
          <w:tblLook w:val="00A0"/>
        </w:tblPrEx>
        <w:tc>
          <w:tcPr>
            <w:tcW w:w="2639" w:type="dxa"/>
          </w:tcPr>
          <w:p w:rsidR="00B5758B" w:rsidP="00066B88" w14:paraId="15D72D24"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p w:rsidR="00B5758B" w:rsidRPr="006376C8" w:rsidP="00066B88" w14:paraId="7AEB76F2" w14:textId="77777777">
            <w:pPr>
              <w:spacing w:after="0"/>
              <w:rPr>
                <w:rFonts w:ascii="Times New Roman" w:hAnsi="Times New Roman"/>
                <w:b/>
                <w:bCs/>
                <w:sz w:val="24"/>
                <w:szCs w:val="24"/>
              </w:rPr>
            </w:pPr>
          </w:p>
        </w:tc>
        <w:tc>
          <w:tcPr>
            <w:tcW w:w="6711" w:type="dxa"/>
            <w:gridSpan w:val="4"/>
          </w:tcPr>
          <w:p w:rsidR="00B5758B" w:rsidRPr="00B56622" w:rsidP="00B56622" w14:paraId="363F1CF2" w14:textId="77777777">
            <w:pPr>
              <w:numPr>
                <w:ilvl w:val="0"/>
                <w:numId w:val="2"/>
              </w:numPr>
              <w:spacing w:after="0" w:line="259" w:lineRule="auto"/>
              <w:ind w:left="400"/>
              <w:jc w:val="both"/>
              <w:rPr>
                <w:rFonts w:ascii="Times New Roman" w:eastAsia="Calibri" w:hAnsi="Times New Roman"/>
                <w:sz w:val="24"/>
                <w:szCs w:val="24"/>
              </w:rPr>
            </w:pPr>
            <w:r w:rsidRPr="00B56622">
              <w:rPr>
                <w:rFonts w:ascii="Times New Roman" w:eastAsia="Calibri" w:hAnsi="Times New Roman"/>
                <w:sz w:val="24"/>
                <w:szCs w:val="24"/>
              </w:rPr>
              <w:t xml:space="preserve">1-25% </w:t>
            </w:r>
          </w:p>
          <w:p w:rsidR="00B5758B" w:rsidRPr="00B56622" w:rsidP="00B56622" w14:paraId="2E4653A5" w14:textId="77777777">
            <w:pPr>
              <w:numPr>
                <w:ilvl w:val="0"/>
                <w:numId w:val="2"/>
              </w:numPr>
              <w:spacing w:after="0" w:line="259" w:lineRule="auto"/>
              <w:ind w:left="400"/>
              <w:rPr>
                <w:rFonts w:ascii="Times New Roman" w:eastAsia="Calibri" w:hAnsi="Times New Roman"/>
                <w:sz w:val="24"/>
                <w:szCs w:val="24"/>
              </w:rPr>
            </w:pPr>
            <w:r w:rsidRPr="00B56622">
              <w:rPr>
                <w:rFonts w:ascii="Times New Roman" w:eastAsia="Calibri" w:hAnsi="Times New Roman"/>
                <w:sz w:val="24"/>
                <w:szCs w:val="24"/>
              </w:rPr>
              <w:t xml:space="preserve">26-50% </w:t>
            </w:r>
          </w:p>
          <w:p w:rsidR="00B5758B" w:rsidRPr="00B56622" w:rsidP="00B56622" w14:paraId="5B03B1B6" w14:textId="77777777">
            <w:pPr>
              <w:numPr>
                <w:ilvl w:val="0"/>
                <w:numId w:val="2"/>
              </w:numPr>
              <w:spacing w:after="0" w:line="259" w:lineRule="auto"/>
              <w:ind w:left="400"/>
              <w:rPr>
                <w:rFonts w:ascii="Times New Roman" w:eastAsia="Calibri" w:hAnsi="Times New Roman"/>
                <w:sz w:val="24"/>
                <w:szCs w:val="24"/>
              </w:rPr>
            </w:pPr>
            <w:r w:rsidRPr="00B56622">
              <w:rPr>
                <w:rFonts w:ascii="Times New Roman" w:eastAsia="Calibri" w:hAnsi="Times New Roman"/>
                <w:sz w:val="24"/>
                <w:szCs w:val="24"/>
              </w:rPr>
              <w:t xml:space="preserve">51-75% </w:t>
            </w:r>
          </w:p>
          <w:p w:rsidR="00B5758B" w:rsidRPr="00B56622" w:rsidP="00B56622" w14:paraId="37C58BFA" w14:textId="5B455047">
            <w:pPr>
              <w:numPr>
                <w:ilvl w:val="0"/>
                <w:numId w:val="2"/>
              </w:numPr>
              <w:spacing w:after="0" w:line="259" w:lineRule="auto"/>
              <w:ind w:left="400"/>
              <w:rPr>
                <w:rFonts w:eastAsia="Calibri"/>
                <w:color w:val="FF0000"/>
              </w:rPr>
            </w:pPr>
            <w:r>
              <w:rPr>
                <w:rFonts w:ascii="Times New Roman" w:eastAsia="Calibri" w:hAnsi="Times New Roman"/>
                <w:sz w:val="24"/>
                <w:szCs w:val="24"/>
              </w:rPr>
              <w:t>O</w:t>
            </w:r>
            <w:r w:rsidRPr="00B56622">
              <w:rPr>
                <w:rFonts w:ascii="Times New Roman" w:eastAsia="Calibri" w:hAnsi="Times New Roman"/>
                <w:sz w:val="24"/>
                <w:szCs w:val="24"/>
              </w:rPr>
              <w:t>ver 75%</w:t>
            </w:r>
            <w:r w:rsidRPr="00B56622">
              <w:rPr>
                <w:rFonts w:eastAsia="Calibri"/>
                <w:sz w:val="24"/>
                <w:szCs w:val="24"/>
              </w:rPr>
              <w:t xml:space="preserve"> </w:t>
            </w:r>
          </w:p>
        </w:tc>
      </w:tr>
      <w:tr w14:paraId="6095207B" w14:textId="77777777" w:rsidTr="00066B88">
        <w:tblPrEx>
          <w:tblW w:w="0" w:type="auto"/>
          <w:tblLook w:val="00A0"/>
        </w:tblPrEx>
        <w:tc>
          <w:tcPr>
            <w:tcW w:w="2639" w:type="dxa"/>
          </w:tcPr>
          <w:p w:rsidR="00B5758B" w:rsidRPr="006376C8" w:rsidP="00066B88" w14:paraId="4AF238F9" w14:textId="77777777">
            <w:pPr>
              <w:spacing w:after="0"/>
              <w:rPr>
                <w:rFonts w:ascii="Times New Roman" w:hAnsi="Times New Roman"/>
                <w:b/>
                <w:bCs/>
                <w:sz w:val="24"/>
                <w:szCs w:val="24"/>
              </w:rPr>
            </w:pPr>
            <w:r w:rsidRPr="006376C8">
              <w:rPr>
                <w:rFonts w:ascii="Times New Roman" w:hAnsi="Times New Roman"/>
                <w:b/>
                <w:sz w:val="24"/>
                <w:szCs w:val="24"/>
              </w:rPr>
              <w:t>Reporting Period</w:t>
            </w:r>
            <w:r>
              <w:rPr>
                <w:rFonts w:ascii="Times New Roman" w:hAnsi="Times New Roman"/>
                <w:b/>
                <w:sz w:val="24"/>
                <w:szCs w:val="24"/>
              </w:rPr>
              <w:t xml:space="preserve"> </w:t>
            </w:r>
            <w:r w:rsidRPr="006376C8">
              <w:rPr>
                <w:rFonts w:ascii="Times New Roman" w:hAnsi="Times New Roman"/>
                <w:b/>
                <w:sz w:val="24"/>
                <w:szCs w:val="24"/>
              </w:rPr>
              <w:t xml:space="preserve"> </w:t>
            </w:r>
          </w:p>
        </w:tc>
        <w:tc>
          <w:tcPr>
            <w:tcW w:w="6711" w:type="dxa"/>
            <w:gridSpan w:val="4"/>
          </w:tcPr>
          <w:p w:rsidR="00B5758B" w:rsidRPr="000B11C7" w:rsidP="00066B88" w14:paraId="49807855" w14:textId="0BE4FDBD">
            <w:pPr>
              <w:spacing w:after="0"/>
              <w:rPr>
                <w:rFonts w:ascii="Times New Roman" w:hAnsi="Times New Roman"/>
                <w:bCs/>
                <w:sz w:val="24"/>
                <w:szCs w:val="24"/>
              </w:rPr>
            </w:pPr>
            <w:r>
              <w:rPr>
                <w:rFonts w:ascii="Times New Roman" w:hAnsi="Times New Roman"/>
                <w:sz w:val="24"/>
                <w:szCs w:val="24"/>
              </w:rPr>
              <w:t>Regular School Year</w:t>
            </w:r>
          </w:p>
        </w:tc>
      </w:tr>
      <w:tr w14:paraId="5C8E5ABD" w14:textId="77777777" w:rsidTr="00066B88">
        <w:tblPrEx>
          <w:tblW w:w="0" w:type="auto"/>
          <w:tblLook w:val="00A0"/>
        </w:tblPrEx>
        <w:tc>
          <w:tcPr>
            <w:tcW w:w="2639" w:type="dxa"/>
          </w:tcPr>
          <w:p w:rsidR="00B5758B" w:rsidP="00066B88" w14:paraId="540BF316" w14:textId="77777777">
            <w:pPr>
              <w:spacing w:after="0"/>
              <w:rPr>
                <w:rFonts w:ascii="Times New Roman" w:hAnsi="Times New Roman"/>
                <w:b/>
                <w:sz w:val="24"/>
                <w:szCs w:val="24"/>
              </w:rPr>
            </w:pPr>
            <w:r w:rsidRPr="006376C8">
              <w:rPr>
                <w:rFonts w:ascii="Times New Roman" w:hAnsi="Times New Roman"/>
                <w:b/>
                <w:sz w:val="24"/>
                <w:szCs w:val="24"/>
              </w:rPr>
              <w:t>Reporting Levels</w:t>
            </w:r>
            <w:r>
              <w:rPr>
                <w:rFonts w:ascii="Times New Roman" w:hAnsi="Times New Roman"/>
                <w:b/>
                <w:sz w:val="24"/>
                <w:szCs w:val="24"/>
              </w:rPr>
              <w:t xml:space="preserve"> </w:t>
            </w:r>
          </w:p>
          <w:p w:rsidR="00B5758B" w:rsidRPr="006376C8" w:rsidP="00066B88" w14:paraId="69797C1D" w14:textId="77777777">
            <w:pPr>
              <w:spacing w:after="0"/>
              <w:rPr>
                <w:rFonts w:ascii="Times New Roman" w:hAnsi="Times New Roman"/>
                <w:b/>
                <w:bCs/>
                <w:sz w:val="24"/>
                <w:szCs w:val="24"/>
              </w:rPr>
            </w:pPr>
          </w:p>
        </w:tc>
        <w:tc>
          <w:tcPr>
            <w:tcW w:w="2051" w:type="dxa"/>
          </w:tcPr>
          <w:p w:rsidR="00B5758B" w:rsidRPr="006376C8" w:rsidP="00066B88" w14:paraId="749B5EAA"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30" w:type="dxa"/>
          </w:tcPr>
          <w:p w:rsidR="00B5758B" w:rsidRPr="006376C8" w:rsidP="00066B88" w14:paraId="078BA2D0"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E50002">
              <w:rPr>
                <w:rFonts w:ascii="Wingdings 2" w:eastAsia="Wingdings 2" w:hAnsi="Wingdings 2" w:cs="Wingdings 2"/>
                <w:bCs/>
                <w:sz w:val="24"/>
                <w:szCs w:val="24"/>
              </w:rPr>
              <w:t>£</w:t>
            </w:r>
          </w:p>
        </w:tc>
        <w:tc>
          <w:tcPr>
            <w:tcW w:w="2330" w:type="dxa"/>
            <w:gridSpan w:val="2"/>
          </w:tcPr>
          <w:p w:rsidR="00B5758B" w:rsidRPr="006376C8" w:rsidP="00066B88" w14:paraId="12F1AD34"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581A798F" w14:textId="77777777" w:rsidTr="00066B88">
        <w:tblPrEx>
          <w:tblW w:w="0" w:type="auto"/>
          <w:tblLook w:val="00A0"/>
        </w:tblPrEx>
        <w:tc>
          <w:tcPr>
            <w:tcW w:w="2639" w:type="dxa"/>
          </w:tcPr>
          <w:p w:rsidR="00B5758B" w:rsidRPr="006376C8" w:rsidP="00066B88" w14:paraId="5C3BDD00" w14:textId="77777777">
            <w:pPr>
              <w:spacing w:after="0"/>
              <w:rPr>
                <w:rFonts w:ascii="Times New Roman" w:hAnsi="Times New Roman"/>
                <w:b/>
                <w:bCs/>
                <w:sz w:val="24"/>
                <w:szCs w:val="24"/>
              </w:rPr>
            </w:pPr>
            <w:r>
              <w:rPr>
                <w:rFonts w:ascii="Times New Roman" w:hAnsi="Times New Roman"/>
                <w:b/>
                <w:bCs/>
                <w:sz w:val="24"/>
                <w:szCs w:val="24"/>
              </w:rPr>
              <w:t>Education Unit Total</w:t>
            </w:r>
          </w:p>
        </w:tc>
        <w:tc>
          <w:tcPr>
            <w:tcW w:w="6711" w:type="dxa"/>
            <w:gridSpan w:val="4"/>
          </w:tcPr>
          <w:p w:rsidR="00B5758B" w:rsidRPr="006376C8" w:rsidP="00066B88" w14:paraId="7F9A28C1" w14:textId="77777777">
            <w:pPr>
              <w:spacing w:after="0"/>
              <w:rPr>
                <w:b/>
                <w:bCs/>
                <w:sz w:val="24"/>
                <w:szCs w:val="24"/>
              </w:rPr>
            </w:pPr>
            <w:r w:rsidRPr="006376C8">
              <w:rPr>
                <w:rFonts w:ascii="Wingdings 2" w:eastAsia="Wingdings 2" w:hAnsi="Wingdings 2" w:cs="Wingdings 2"/>
                <w:bCs/>
                <w:sz w:val="24"/>
                <w:szCs w:val="24"/>
              </w:rPr>
              <w:t>£</w:t>
            </w:r>
            <w:r w:rsidRPr="006376C8">
              <w:rPr>
                <w:bCs/>
                <w:sz w:val="24"/>
                <w:szCs w:val="24"/>
              </w:rPr>
              <w:t xml:space="preserve">  </w:t>
            </w:r>
          </w:p>
        </w:tc>
      </w:tr>
      <w:tr w14:paraId="4DEA42D0" w14:textId="77777777" w:rsidTr="00B56622">
        <w:tblPrEx>
          <w:tblW w:w="0" w:type="auto"/>
          <w:tblLook w:val="00A0"/>
        </w:tblPrEx>
        <w:trPr>
          <w:trHeight w:val="1353"/>
        </w:trPr>
        <w:tc>
          <w:tcPr>
            <w:tcW w:w="2639" w:type="dxa"/>
          </w:tcPr>
          <w:p w:rsidR="00B5758B" w:rsidRPr="006376C8" w:rsidP="00066B88" w14:paraId="0AB65020" w14:textId="77777777">
            <w:pPr>
              <w:spacing w:after="0"/>
              <w:rPr>
                <w:rFonts w:ascii="Times New Roman" w:hAnsi="Times New Roman"/>
                <w:b/>
                <w:bCs/>
                <w:sz w:val="24"/>
                <w:szCs w:val="24"/>
              </w:rPr>
            </w:pPr>
            <w:r w:rsidRPr="006376C8">
              <w:rPr>
                <w:rFonts w:ascii="Times New Roman" w:hAnsi="Times New Roman"/>
                <w:b/>
                <w:bCs/>
                <w:sz w:val="24"/>
                <w:szCs w:val="24"/>
              </w:rPr>
              <w:t>Comment</w:t>
            </w:r>
            <w:r>
              <w:rPr>
                <w:rFonts w:ascii="Times New Roman" w:hAnsi="Times New Roman"/>
                <w:b/>
                <w:bCs/>
                <w:sz w:val="24"/>
                <w:szCs w:val="24"/>
              </w:rPr>
              <w:t xml:space="preserve"> </w:t>
            </w:r>
          </w:p>
        </w:tc>
        <w:tc>
          <w:tcPr>
            <w:tcW w:w="6711" w:type="dxa"/>
            <w:gridSpan w:val="4"/>
          </w:tcPr>
          <w:p w:rsidR="00B5758B" w:rsidRPr="00B56622" w:rsidP="00066B88" w14:paraId="0F2C81B1" w14:textId="5DD8B386">
            <w:pPr>
              <w:spacing w:after="0"/>
              <w:rPr>
                <w:rFonts w:ascii="Times New Roman" w:hAnsi="Times New Roman"/>
                <w:sz w:val="24"/>
                <w:szCs w:val="24"/>
              </w:rPr>
            </w:pPr>
            <w:r w:rsidRPr="00B56622">
              <w:rPr>
                <w:rFonts w:ascii="Times New Roman" w:hAnsi="Times New Roman"/>
                <w:sz w:val="24"/>
                <w:szCs w:val="24"/>
              </w:rPr>
              <w:t>Report only for schools that offered virtual instruction only or a hybrid of in-person and virtual instruction.</w:t>
            </w:r>
          </w:p>
          <w:p w:rsidR="00B5758B" w:rsidRPr="00B56622" w:rsidP="00066B88" w14:paraId="39782144" w14:textId="77777777">
            <w:pPr>
              <w:spacing w:after="0"/>
              <w:rPr>
                <w:rFonts w:ascii="Times New Roman" w:hAnsi="Times New Roman"/>
                <w:sz w:val="24"/>
                <w:szCs w:val="24"/>
              </w:rPr>
            </w:pPr>
          </w:p>
          <w:p w:rsidR="00B5758B" w:rsidRPr="00B56622" w:rsidP="00066B88" w14:paraId="50A10FDC" w14:textId="77777777">
            <w:pPr>
              <w:spacing w:after="0"/>
              <w:rPr>
                <w:color w:val="E36C0A"/>
              </w:rPr>
            </w:pPr>
            <w:r w:rsidRPr="00B56622">
              <w:rPr>
                <w:rFonts w:ascii="Times New Roman" w:hAnsi="Times New Roman"/>
                <w:sz w:val="24"/>
                <w:szCs w:val="24"/>
              </w:rPr>
              <w:t>Virtual instruction refers to instruction during which students and teachers are separated by time and/or location and interact via internet-connected computers or other electronic devices.</w:t>
            </w:r>
          </w:p>
        </w:tc>
      </w:tr>
    </w:tbl>
    <w:p w:rsidR="001836AE" w:rsidP="001739BF" w14:paraId="640D2499" w14:textId="77777777">
      <w:pPr>
        <w:spacing w:after="0"/>
        <w:rPr>
          <w:rFonts w:ascii="Times New Roman" w:hAnsi="Times New Roman"/>
          <w:b/>
          <w:bCs/>
          <w:color w:val="FF0000"/>
          <w:sz w:val="24"/>
          <w:szCs w:val="24"/>
        </w:rPr>
      </w:pPr>
    </w:p>
    <w:p w:rsidR="00CD389F" w:rsidRPr="001739BF" w:rsidP="001739BF" w14:paraId="1D97606A" w14:textId="229FB5C6">
      <w:pPr>
        <w:spacing w:after="0"/>
        <w:rPr>
          <w:rFonts w:ascii="Times New Roman" w:hAnsi="Times New Roman"/>
          <w:b/>
          <w:bCs/>
          <w:color w:val="FF0000"/>
          <w:sz w:val="24"/>
          <w:szCs w:val="24"/>
        </w:rPr>
      </w:pPr>
      <w:r w:rsidRPr="001739BF">
        <w:rPr>
          <w:rFonts w:ascii="Times New Roman" w:hAnsi="Times New Roman"/>
          <w:b/>
          <w:bCs/>
          <w:color w:val="FF0000"/>
          <w:sz w:val="24"/>
          <w:szCs w:val="24"/>
        </w:rPr>
        <w:t>New!</w:t>
      </w:r>
    </w:p>
    <w:tbl>
      <w:tblPr>
        <w:tblW w:w="9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51"/>
        <w:gridCol w:w="1942"/>
        <w:gridCol w:w="2181"/>
        <w:gridCol w:w="407"/>
        <w:gridCol w:w="2387"/>
      </w:tblGrid>
      <w:tr w14:paraId="0A912872" w14:textId="77777777" w:rsidTr="001046C5">
        <w:tblPrEx>
          <w:tblW w:w="9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081" w:type="dxa"/>
            <w:gridSpan w:val="4"/>
            <w:tcBorders>
              <w:top w:val="single" w:sz="4" w:space="0" w:color="auto"/>
            </w:tcBorders>
            <w:shd w:val="clear" w:color="auto" w:fill="4F81BD"/>
          </w:tcPr>
          <w:p w:rsidR="001046C5" w:rsidRPr="00FC7860" w:rsidP="001046C5" w14:paraId="4656953E" w14:textId="235AAF7C">
            <w:pPr>
              <w:spacing w:after="0"/>
              <w:rPr>
                <w:rFonts w:ascii="Times New Roman" w:hAnsi="Times New Roman"/>
                <w:b/>
                <w:bCs/>
                <w:color w:val="FFFFFF"/>
                <w:sz w:val="24"/>
                <w:szCs w:val="24"/>
              </w:rPr>
            </w:pPr>
            <w:r w:rsidRPr="00FC7860">
              <w:rPr>
                <w:rFonts w:ascii="Times New Roman" w:hAnsi="Times New Roman"/>
                <w:b/>
                <w:bCs/>
                <w:color w:val="FFFFFF"/>
                <w:sz w:val="24"/>
                <w:szCs w:val="24"/>
              </w:rPr>
              <w:t xml:space="preserve">Group Name:    </w:t>
            </w:r>
            <w:r>
              <w:rPr>
                <w:rFonts w:ascii="Times New Roman" w:hAnsi="Times New Roman"/>
                <w:b/>
                <w:bCs/>
                <w:color w:val="FFFFFF"/>
                <w:sz w:val="24"/>
                <w:szCs w:val="24"/>
              </w:rPr>
              <w:t>Wi-</w:t>
            </w:r>
            <w:r w:rsidR="00055B43">
              <w:rPr>
                <w:rFonts w:ascii="Times New Roman" w:hAnsi="Times New Roman"/>
                <w:b/>
                <w:bCs/>
                <w:color w:val="FFFFFF"/>
                <w:sz w:val="24"/>
                <w:szCs w:val="24"/>
              </w:rPr>
              <w:t>F</w:t>
            </w:r>
            <w:r>
              <w:rPr>
                <w:rFonts w:ascii="Times New Roman" w:hAnsi="Times New Roman"/>
                <w:b/>
                <w:bCs/>
                <w:color w:val="FFFFFF"/>
                <w:sz w:val="24"/>
                <w:szCs w:val="24"/>
              </w:rPr>
              <w:t xml:space="preserve">i </w:t>
            </w:r>
            <w:r w:rsidR="001739BF">
              <w:rPr>
                <w:rFonts w:ascii="Times New Roman" w:hAnsi="Times New Roman"/>
                <w:b/>
                <w:bCs/>
                <w:color w:val="FFFFFF"/>
                <w:sz w:val="24"/>
                <w:szCs w:val="24"/>
              </w:rPr>
              <w:t>e</w:t>
            </w:r>
            <w:r>
              <w:rPr>
                <w:rFonts w:ascii="Times New Roman" w:hAnsi="Times New Roman"/>
                <w:b/>
                <w:bCs/>
                <w:color w:val="FFFFFF"/>
                <w:sz w:val="24"/>
                <w:szCs w:val="24"/>
              </w:rPr>
              <w:t xml:space="preserve">nabled </w:t>
            </w:r>
            <w:r w:rsidR="001739BF">
              <w:rPr>
                <w:rFonts w:ascii="Times New Roman" w:hAnsi="Times New Roman"/>
                <w:b/>
                <w:bCs/>
                <w:color w:val="FFFFFF"/>
                <w:sz w:val="24"/>
                <w:szCs w:val="24"/>
              </w:rPr>
              <w:t>d</w:t>
            </w:r>
            <w:r>
              <w:rPr>
                <w:rFonts w:ascii="Times New Roman" w:hAnsi="Times New Roman"/>
                <w:b/>
                <w:bCs/>
                <w:color w:val="FFFFFF"/>
                <w:sz w:val="24"/>
                <w:szCs w:val="24"/>
              </w:rPr>
              <w:t xml:space="preserve">evices </w:t>
            </w:r>
            <w:r w:rsidR="001739BF">
              <w:rPr>
                <w:rFonts w:ascii="Times New Roman" w:hAnsi="Times New Roman"/>
                <w:b/>
                <w:bCs/>
                <w:color w:val="FFFFFF"/>
                <w:sz w:val="24"/>
                <w:szCs w:val="24"/>
              </w:rPr>
              <w:t>n</w:t>
            </w:r>
            <w:r>
              <w:rPr>
                <w:rFonts w:ascii="Times New Roman" w:hAnsi="Times New Roman"/>
                <w:b/>
                <w:bCs/>
                <w:color w:val="FFFFFF"/>
                <w:sz w:val="24"/>
                <w:szCs w:val="24"/>
              </w:rPr>
              <w:t>eeded</w:t>
            </w:r>
            <w:r w:rsidRPr="00FC7860">
              <w:rPr>
                <w:rFonts w:ascii="Times New Roman" w:hAnsi="Times New Roman"/>
                <w:b/>
                <w:bCs/>
                <w:color w:val="FFFFFF"/>
                <w:sz w:val="24"/>
                <w:szCs w:val="24"/>
              </w:rPr>
              <w:t xml:space="preserve"> </w:t>
            </w:r>
            <w:r w:rsidR="009C5448">
              <w:rPr>
                <w:rFonts w:ascii="Times New Roman" w:hAnsi="Times New Roman"/>
                <w:b/>
                <w:bCs/>
                <w:color w:val="FFFFFF"/>
                <w:sz w:val="24"/>
                <w:szCs w:val="24"/>
              </w:rPr>
              <w:t>for virtual learning</w:t>
            </w:r>
          </w:p>
        </w:tc>
        <w:tc>
          <w:tcPr>
            <w:tcW w:w="2387" w:type="dxa"/>
            <w:tcBorders>
              <w:top w:val="single" w:sz="4" w:space="0" w:color="auto"/>
            </w:tcBorders>
            <w:shd w:val="clear" w:color="auto" w:fill="4F81BD"/>
          </w:tcPr>
          <w:p w:rsidR="001046C5" w:rsidRPr="00FC7860" w:rsidP="001046C5" w14:paraId="02A838A1" w14:textId="3FC91471">
            <w:pPr>
              <w:spacing w:after="0"/>
              <w:jc w:val="right"/>
              <w:rPr>
                <w:rFonts w:ascii="Times New Roman" w:hAnsi="Times New Roman"/>
                <w:b/>
                <w:bCs/>
                <w:color w:val="FFFFFF"/>
                <w:sz w:val="24"/>
                <w:szCs w:val="24"/>
              </w:rPr>
            </w:pPr>
            <w:r w:rsidRPr="00FC7860">
              <w:rPr>
                <w:rFonts w:ascii="Times New Roman" w:hAnsi="Times New Roman"/>
                <w:b/>
                <w:bCs/>
                <w:color w:val="FFFFFF"/>
                <w:sz w:val="24"/>
                <w:szCs w:val="24"/>
              </w:rPr>
              <w:t>DG:</w:t>
            </w:r>
            <w:r w:rsidR="00235C3F">
              <w:rPr>
                <w:rFonts w:ascii="Times New Roman" w:hAnsi="Times New Roman"/>
                <w:b/>
                <w:bCs/>
                <w:color w:val="FFFFFF"/>
                <w:sz w:val="24"/>
                <w:szCs w:val="24"/>
              </w:rPr>
              <w:t xml:space="preserve"> 1043</w:t>
            </w:r>
            <w:r w:rsidRPr="00FC7860">
              <w:rPr>
                <w:rFonts w:ascii="Times New Roman" w:hAnsi="Times New Roman"/>
                <w:b/>
                <w:bCs/>
                <w:color w:val="FFFFFF"/>
                <w:sz w:val="24"/>
                <w:szCs w:val="24"/>
              </w:rPr>
              <w:t xml:space="preserve">  </w:t>
            </w:r>
          </w:p>
        </w:tc>
      </w:tr>
      <w:tr w14:paraId="2E607241" w14:textId="77777777" w:rsidTr="001046C5">
        <w:tblPrEx>
          <w:tblW w:w="9468" w:type="dxa"/>
          <w:tblLook w:val="00A0"/>
        </w:tblPrEx>
        <w:tc>
          <w:tcPr>
            <w:tcW w:w="2551" w:type="dxa"/>
          </w:tcPr>
          <w:p w:rsidR="001046C5" w:rsidRPr="00FC7860" w:rsidP="001046C5" w14:paraId="7DC95A7B" w14:textId="77777777">
            <w:pPr>
              <w:spacing w:after="0"/>
              <w:rPr>
                <w:rFonts w:ascii="Times New Roman" w:hAnsi="Times New Roman"/>
                <w:b/>
                <w:bCs/>
                <w:sz w:val="24"/>
                <w:szCs w:val="24"/>
              </w:rPr>
            </w:pPr>
            <w:r w:rsidRPr="00FC7860">
              <w:rPr>
                <w:rFonts w:ascii="Times New Roman" w:hAnsi="Times New Roman"/>
                <w:b/>
                <w:bCs/>
                <w:sz w:val="24"/>
                <w:szCs w:val="24"/>
              </w:rPr>
              <w:t>Definition</w:t>
            </w:r>
          </w:p>
        </w:tc>
        <w:tc>
          <w:tcPr>
            <w:tcW w:w="6917" w:type="dxa"/>
            <w:gridSpan w:val="4"/>
          </w:tcPr>
          <w:p w:rsidR="001046C5" w:rsidRPr="00FC7860" w:rsidP="001046C5" w14:paraId="30A112F1" w14:textId="2439F810">
            <w:pPr>
              <w:spacing w:after="0"/>
              <w:rPr>
                <w:rFonts w:ascii="Times New Roman" w:hAnsi="Times New Roman"/>
                <w:bCs/>
                <w:sz w:val="24"/>
                <w:szCs w:val="24"/>
              </w:rPr>
            </w:pPr>
            <w:r>
              <w:rPr>
                <w:rFonts w:ascii="Times New Roman" w:hAnsi="Times New Roman"/>
                <w:bCs/>
                <w:sz w:val="24"/>
                <w:szCs w:val="24"/>
              </w:rPr>
              <w:t xml:space="preserve">The number of students who needed Wi-Fi enabled devices from the school for </w:t>
            </w:r>
            <w:r w:rsidR="0088727F">
              <w:rPr>
                <w:rFonts w:ascii="Times New Roman" w:hAnsi="Times New Roman"/>
                <w:bCs/>
                <w:sz w:val="24"/>
                <w:szCs w:val="24"/>
              </w:rPr>
              <w:t>virtual learning</w:t>
            </w:r>
            <w:r>
              <w:rPr>
                <w:rFonts w:ascii="Times New Roman" w:hAnsi="Times New Roman"/>
                <w:bCs/>
                <w:sz w:val="24"/>
                <w:szCs w:val="24"/>
              </w:rPr>
              <w:t>.</w:t>
            </w:r>
          </w:p>
        </w:tc>
      </w:tr>
      <w:tr w14:paraId="71A0DFE4" w14:textId="77777777" w:rsidTr="001046C5">
        <w:tblPrEx>
          <w:tblW w:w="9468" w:type="dxa"/>
          <w:tblLook w:val="00A0"/>
        </w:tblPrEx>
        <w:tc>
          <w:tcPr>
            <w:tcW w:w="2551" w:type="dxa"/>
          </w:tcPr>
          <w:p w:rsidR="001046C5" w:rsidRPr="00FC7860" w:rsidP="001046C5" w14:paraId="450C0520" w14:textId="77777777">
            <w:pPr>
              <w:spacing w:after="0"/>
              <w:rPr>
                <w:rFonts w:ascii="Times New Roman" w:hAnsi="Times New Roman"/>
                <w:b/>
                <w:bCs/>
                <w:sz w:val="24"/>
                <w:szCs w:val="24"/>
              </w:rPr>
            </w:pPr>
            <w:r w:rsidRPr="00FC7860">
              <w:rPr>
                <w:rFonts w:ascii="Times New Roman" w:hAnsi="Times New Roman"/>
                <w:b/>
                <w:bCs/>
                <w:sz w:val="24"/>
                <w:szCs w:val="24"/>
              </w:rPr>
              <w:t>Permitted Values</w:t>
            </w:r>
          </w:p>
        </w:tc>
        <w:tc>
          <w:tcPr>
            <w:tcW w:w="6917" w:type="dxa"/>
            <w:gridSpan w:val="4"/>
          </w:tcPr>
          <w:p w:rsidR="001046C5" w:rsidRPr="00FC7860" w:rsidP="00B56622" w14:paraId="7202D48B" w14:textId="6346DCF7">
            <w:pPr>
              <w:pStyle w:val="ListParagraph"/>
              <w:numPr>
                <w:ilvl w:val="0"/>
                <w:numId w:val="25"/>
              </w:numPr>
              <w:spacing w:after="0"/>
              <w:ind w:left="329"/>
              <w:rPr>
                <w:rFonts w:ascii="Times New Roman" w:hAnsi="Times New Roman"/>
                <w:bCs/>
                <w:sz w:val="24"/>
                <w:szCs w:val="24"/>
              </w:rPr>
            </w:pPr>
            <w:r>
              <w:rPr>
                <w:rFonts w:ascii="Times New Roman" w:hAnsi="Times New Roman"/>
                <w:bCs/>
                <w:sz w:val="24"/>
                <w:szCs w:val="24"/>
              </w:rPr>
              <w:t>Integer</w:t>
            </w:r>
          </w:p>
        </w:tc>
      </w:tr>
      <w:tr w14:paraId="620DAC52" w14:textId="77777777" w:rsidTr="001046C5">
        <w:tblPrEx>
          <w:tblW w:w="9468" w:type="dxa"/>
          <w:tblLook w:val="00A0"/>
        </w:tblPrEx>
        <w:tc>
          <w:tcPr>
            <w:tcW w:w="2551" w:type="dxa"/>
          </w:tcPr>
          <w:p w:rsidR="001046C5" w:rsidRPr="00FC7860" w:rsidP="001046C5" w14:paraId="43BA105C" w14:textId="77777777">
            <w:pPr>
              <w:spacing w:after="0"/>
              <w:rPr>
                <w:rFonts w:ascii="Times New Roman" w:hAnsi="Times New Roman"/>
                <w:b/>
                <w:bCs/>
                <w:sz w:val="24"/>
                <w:szCs w:val="24"/>
              </w:rPr>
            </w:pPr>
            <w:r w:rsidRPr="00FC7860">
              <w:rPr>
                <w:rFonts w:ascii="Times New Roman" w:hAnsi="Times New Roman"/>
                <w:b/>
                <w:sz w:val="24"/>
                <w:szCs w:val="24"/>
              </w:rPr>
              <w:t xml:space="preserve">Reporting Period  </w:t>
            </w:r>
          </w:p>
        </w:tc>
        <w:tc>
          <w:tcPr>
            <w:tcW w:w="6917" w:type="dxa"/>
            <w:gridSpan w:val="4"/>
          </w:tcPr>
          <w:p w:rsidR="001046C5" w:rsidRPr="00FC7860" w:rsidP="001046C5" w14:paraId="54126DDD" w14:textId="4139A57F">
            <w:pPr>
              <w:spacing w:after="0"/>
              <w:rPr>
                <w:rFonts w:ascii="Times New Roman" w:hAnsi="Times New Roman"/>
                <w:bCs/>
                <w:sz w:val="24"/>
                <w:szCs w:val="24"/>
              </w:rPr>
            </w:pPr>
            <w:r>
              <w:rPr>
                <w:rFonts w:ascii="Times New Roman" w:hAnsi="Times New Roman"/>
                <w:sz w:val="24"/>
                <w:szCs w:val="24"/>
              </w:rPr>
              <w:t>Regular School Year</w:t>
            </w:r>
            <w:r w:rsidRPr="00FC7860">
              <w:rPr>
                <w:rFonts w:ascii="Times New Roman" w:hAnsi="Times New Roman"/>
                <w:sz w:val="24"/>
                <w:szCs w:val="24"/>
              </w:rPr>
              <w:t xml:space="preserve"> </w:t>
            </w:r>
          </w:p>
        </w:tc>
      </w:tr>
      <w:tr w14:paraId="073FAEAC" w14:textId="77777777" w:rsidTr="001046C5">
        <w:tblPrEx>
          <w:tblW w:w="9468" w:type="dxa"/>
          <w:tblLook w:val="00A0"/>
        </w:tblPrEx>
        <w:tc>
          <w:tcPr>
            <w:tcW w:w="2551" w:type="dxa"/>
          </w:tcPr>
          <w:p w:rsidR="001046C5" w:rsidRPr="00FC7860" w:rsidP="001046C5" w14:paraId="4198BB5A" w14:textId="77777777">
            <w:pPr>
              <w:spacing w:after="0"/>
              <w:rPr>
                <w:rFonts w:ascii="Times New Roman" w:hAnsi="Times New Roman"/>
                <w:b/>
                <w:bCs/>
                <w:sz w:val="24"/>
                <w:szCs w:val="24"/>
              </w:rPr>
            </w:pPr>
            <w:r w:rsidRPr="00FC7860">
              <w:rPr>
                <w:rFonts w:ascii="Times New Roman" w:hAnsi="Times New Roman"/>
                <w:b/>
                <w:sz w:val="24"/>
                <w:szCs w:val="24"/>
              </w:rPr>
              <w:t>Reporting Levels</w:t>
            </w:r>
          </w:p>
        </w:tc>
        <w:tc>
          <w:tcPr>
            <w:tcW w:w="1942" w:type="dxa"/>
          </w:tcPr>
          <w:p w:rsidR="001046C5" w:rsidRPr="00FC7860" w:rsidP="001046C5" w14:paraId="1B584550" w14:textId="77777777">
            <w:pPr>
              <w:spacing w:after="0"/>
              <w:jc w:val="center"/>
              <w:rPr>
                <w:bCs/>
                <w:sz w:val="24"/>
                <w:szCs w:val="24"/>
              </w:rPr>
            </w:pPr>
            <w:r w:rsidRPr="00FC7860">
              <w:rPr>
                <w:rFonts w:ascii="Times New Roman" w:hAnsi="Times New Roman"/>
                <w:bCs/>
                <w:sz w:val="24"/>
                <w:szCs w:val="24"/>
              </w:rPr>
              <w:t>School</w:t>
            </w:r>
            <w:r w:rsidRPr="00FC7860">
              <w:rPr>
                <w:bCs/>
                <w:sz w:val="24"/>
                <w:szCs w:val="24"/>
              </w:rPr>
              <w:t xml:space="preserve">  </w:t>
            </w:r>
            <w:r w:rsidRPr="00FC7860">
              <w:rPr>
                <w:rFonts w:ascii="Wingdings 2" w:hAnsi="Wingdings 2"/>
                <w:bCs/>
                <w:sz w:val="24"/>
                <w:szCs w:val="24"/>
              </w:rPr>
              <w:sym w:font="Wingdings 2" w:char="F052"/>
            </w:r>
          </w:p>
        </w:tc>
        <w:tc>
          <w:tcPr>
            <w:tcW w:w="2181" w:type="dxa"/>
          </w:tcPr>
          <w:p w:rsidR="001046C5" w:rsidRPr="00FC7860" w:rsidP="001046C5" w14:paraId="2467CAD5" w14:textId="77777777">
            <w:pPr>
              <w:spacing w:after="0"/>
              <w:jc w:val="center"/>
              <w:rPr>
                <w:bCs/>
                <w:sz w:val="24"/>
                <w:szCs w:val="24"/>
              </w:rPr>
            </w:pPr>
            <w:r w:rsidRPr="00FC7860">
              <w:rPr>
                <w:rFonts w:ascii="Times New Roman" w:hAnsi="Times New Roman"/>
                <w:bCs/>
                <w:sz w:val="24"/>
                <w:szCs w:val="24"/>
              </w:rPr>
              <w:t>LEA</w:t>
            </w:r>
            <w:r w:rsidRPr="00FC7860">
              <w:rPr>
                <w:bCs/>
                <w:sz w:val="24"/>
                <w:szCs w:val="24"/>
              </w:rPr>
              <w:t xml:space="preserve">  </w:t>
            </w:r>
            <w:r w:rsidRPr="00FC7860">
              <w:rPr>
                <w:rFonts w:ascii="Wingdings 2" w:eastAsia="Wingdings 2" w:hAnsi="Wingdings 2" w:cs="Wingdings 2"/>
                <w:bCs/>
                <w:sz w:val="24"/>
                <w:szCs w:val="24"/>
              </w:rPr>
              <w:t>£</w:t>
            </w:r>
          </w:p>
        </w:tc>
        <w:tc>
          <w:tcPr>
            <w:tcW w:w="2794" w:type="dxa"/>
            <w:gridSpan w:val="2"/>
          </w:tcPr>
          <w:p w:rsidR="001046C5" w:rsidRPr="00FC7860" w:rsidP="001046C5" w14:paraId="3CDD0CC5" w14:textId="77777777">
            <w:pPr>
              <w:spacing w:after="0"/>
              <w:jc w:val="center"/>
              <w:rPr>
                <w:rFonts w:ascii="Times New Roman" w:hAnsi="Times New Roman"/>
                <w:bCs/>
                <w:sz w:val="24"/>
                <w:szCs w:val="24"/>
              </w:rPr>
            </w:pPr>
            <w:r w:rsidRPr="00FC7860">
              <w:rPr>
                <w:rFonts w:ascii="Times New Roman" w:hAnsi="Times New Roman"/>
                <w:bCs/>
                <w:sz w:val="24"/>
                <w:szCs w:val="24"/>
              </w:rPr>
              <w:t xml:space="preserve">State  </w:t>
            </w:r>
            <w:r w:rsidRPr="00FC7860">
              <w:rPr>
                <w:rFonts w:ascii="Wingdings 2" w:eastAsia="Wingdings 2" w:hAnsi="Wingdings 2" w:cs="Wingdings 2"/>
                <w:bCs/>
                <w:sz w:val="24"/>
                <w:szCs w:val="24"/>
              </w:rPr>
              <w:t>£</w:t>
            </w:r>
            <w:r w:rsidRPr="00FC7860">
              <w:rPr>
                <w:rFonts w:ascii="Times New Roman" w:hAnsi="Times New Roman"/>
                <w:bCs/>
                <w:sz w:val="24"/>
                <w:szCs w:val="24"/>
              </w:rPr>
              <w:t xml:space="preserve">  </w:t>
            </w:r>
          </w:p>
        </w:tc>
      </w:tr>
      <w:tr w14:paraId="6ADFE229" w14:textId="77777777" w:rsidTr="001046C5">
        <w:tblPrEx>
          <w:tblW w:w="9468" w:type="dxa"/>
          <w:tblLook w:val="00A0"/>
        </w:tblPrEx>
        <w:tc>
          <w:tcPr>
            <w:tcW w:w="2551" w:type="dxa"/>
          </w:tcPr>
          <w:p w:rsidR="001046C5" w:rsidRPr="00FC7860" w:rsidP="001046C5" w14:paraId="311CAC71" w14:textId="77777777">
            <w:pPr>
              <w:spacing w:after="0"/>
              <w:rPr>
                <w:rFonts w:ascii="Times New Roman" w:hAnsi="Times New Roman"/>
                <w:b/>
                <w:bCs/>
                <w:sz w:val="24"/>
                <w:szCs w:val="24"/>
              </w:rPr>
            </w:pPr>
            <w:r w:rsidRPr="00FC7860">
              <w:rPr>
                <w:rFonts w:ascii="Times New Roman" w:hAnsi="Times New Roman"/>
                <w:b/>
                <w:bCs/>
                <w:sz w:val="24"/>
                <w:szCs w:val="24"/>
              </w:rPr>
              <w:t>Education Unit Total</w:t>
            </w:r>
          </w:p>
        </w:tc>
        <w:tc>
          <w:tcPr>
            <w:tcW w:w="6917" w:type="dxa"/>
            <w:gridSpan w:val="4"/>
          </w:tcPr>
          <w:p w:rsidR="001046C5" w:rsidRPr="00FC7860" w:rsidP="001046C5" w14:paraId="3410281E" w14:textId="77777777">
            <w:pPr>
              <w:spacing w:after="0"/>
              <w:rPr>
                <w:b/>
                <w:bCs/>
                <w:sz w:val="24"/>
                <w:szCs w:val="24"/>
              </w:rPr>
            </w:pPr>
            <w:r w:rsidRPr="00FC7860">
              <w:rPr>
                <w:rFonts w:ascii="Wingdings 2" w:eastAsia="Wingdings 2" w:hAnsi="Wingdings 2" w:cs="Wingdings 2"/>
                <w:bCs/>
                <w:sz w:val="24"/>
                <w:szCs w:val="24"/>
              </w:rPr>
              <w:t>£</w:t>
            </w:r>
          </w:p>
        </w:tc>
      </w:tr>
      <w:tr w14:paraId="2A941B04" w14:textId="77777777" w:rsidTr="001046C5">
        <w:tblPrEx>
          <w:tblW w:w="9468" w:type="dxa"/>
          <w:tblLook w:val="00A0"/>
        </w:tblPrEx>
        <w:tc>
          <w:tcPr>
            <w:tcW w:w="2551" w:type="dxa"/>
          </w:tcPr>
          <w:p w:rsidR="001046C5" w:rsidRPr="00FC7860" w:rsidP="001046C5" w14:paraId="29F421E0" w14:textId="77777777">
            <w:pPr>
              <w:spacing w:after="0"/>
              <w:rPr>
                <w:rFonts w:ascii="Times New Roman" w:hAnsi="Times New Roman"/>
                <w:b/>
                <w:bCs/>
                <w:sz w:val="24"/>
                <w:szCs w:val="24"/>
              </w:rPr>
            </w:pPr>
            <w:r w:rsidRPr="00FC7860">
              <w:rPr>
                <w:rFonts w:ascii="Times New Roman" w:hAnsi="Times New Roman"/>
                <w:b/>
                <w:bCs/>
                <w:sz w:val="24"/>
                <w:szCs w:val="24"/>
              </w:rPr>
              <w:t>Comment</w:t>
            </w:r>
          </w:p>
        </w:tc>
        <w:tc>
          <w:tcPr>
            <w:tcW w:w="6917" w:type="dxa"/>
            <w:gridSpan w:val="4"/>
          </w:tcPr>
          <w:p w:rsidR="001046C5" w:rsidRPr="00FC7860" w:rsidP="001046C5" w14:paraId="15C46645" w14:textId="56037628">
            <w:pPr>
              <w:spacing w:after="0"/>
              <w:rPr>
                <w:rFonts w:ascii="Times New Roman" w:hAnsi="Times New Roman"/>
                <w:sz w:val="24"/>
                <w:szCs w:val="24"/>
              </w:rPr>
            </w:pPr>
            <w:r w:rsidRPr="00B56622">
              <w:rPr>
                <w:rFonts w:ascii="Times New Roman" w:hAnsi="Times New Roman"/>
                <w:sz w:val="24"/>
                <w:szCs w:val="24"/>
              </w:rPr>
              <w:t>Report only for schools that offered virtual instruction only or a hybrid of in-person and virtual instruction.</w:t>
            </w:r>
          </w:p>
        </w:tc>
      </w:tr>
    </w:tbl>
    <w:p w:rsidR="003C5AC4" w:rsidRPr="001739BF" w:rsidP="003C5AC4" w14:paraId="14D02DB8" w14:textId="77777777">
      <w:pPr>
        <w:spacing w:after="0"/>
        <w:rPr>
          <w:rFonts w:ascii="Times New Roman" w:hAnsi="Times New Roman"/>
          <w:b/>
          <w:bCs/>
          <w:color w:val="FF0000"/>
          <w:sz w:val="24"/>
          <w:szCs w:val="24"/>
        </w:rPr>
      </w:pPr>
      <w:r w:rsidRPr="001739BF">
        <w:rPr>
          <w:rFonts w:ascii="Times New Roman" w:hAnsi="Times New Roman"/>
          <w:b/>
          <w:bCs/>
          <w:color w:val="FF0000"/>
          <w:sz w:val="24"/>
          <w:szCs w:val="24"/>
        </w:rPr>
        <w:t>New!</w:t>
      </w:r>
    </w:p>
    <w:tbl>
      <w:tblPr>
        <w:tblW w:w="9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51"/>
        <w:gridCol w:w="1942"/>
        <w:gridCol w:w="2181"/>
        <w:gridCol w:w="407"/>
        <w:gridCol w:w="2387"/>
      </w:tblGrid>
      <w:tr w14:paraId="62D6A624" w14:textId="77777777" w:rsidTr="41028E57">
        <w:tblPrEx>
          <w:tblW w:w="9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rPr>
          <w:trHeight w:val="90"/>
        </w:trPr>
        <w:tc>
          <w:tcPr>
            <w:tcW w:w="7081" w:type="dxa"/>
            <w:gridSpan w:val="4"/>
            <w:tcBorders>
              <w:top w:val="single" w:sz="4" w:space="0" w:color="auto"/>
            </w:tcBorders>
            <w:shd w:val="clear" w:color="auto" w:fill="4F81BD" w:themeFill="accent1"/>
          </w:tcPr>
          <w:p w:rsidR="003C5AC4" w:rsidRPr="00FC7860" w:rsidP="00353BEE" w14:paraId="117695CF" w14:textId="77777777">
            <w:pPr>
              <w:spacing w:after="0"/>
              <w:rPr>
                <w:rFonts w:ascii="Times New Roman" w:hAnsi="Times New Roman"/>
                <w:b/>
                <w:bCs/>
                <w:color w:val="FFFFFF"/>
                <w:sz w:val="24"/>
                <w:szCs w:val="24"/>
              </w:rPr>
            </w:pPr>
            <w:r w:rsidRPr="00FC7860">
              <w:rPr>
                <w:rFonts w:ascii="Times New Roman" w:hAnsi="Times New Roman"/>
                <w:b/>
                <w:bCs/>
                <w:color w:val="FFFFFF"/>
                <w:sz w:val="24"/>
                <w:szCs w:val="24"/>
              </w:rPr>
              <w:t xml:space="preserve">Group Name:    </w:t>
            </w:r>
            <w:r>
              <w:rPr>
                <w:rFonts w:ascii="Times New Roman" w:hAnsi="Times New Roman"/>
                <w:b/>
                <w:bCs/>
                <w:color w:val="FFFFFF"/>
                <w:sz w:val="24"/>
                <w:szCs w:val="24"/>
              </w:rPr>
              <w:t>Wi-Fi enabled devices received</w:t>
            </w:r>
            <w:r w:rsidRPr="00FC7860">
              <w:rPr>
                <w:rFonts w:ascii="Times New Roman" w:hAnsi="Times New Roman"/>
                <w:b/>
                <w:bCs/>
                <w:color w:val="FFFFFF"/>
                <w:sz w:val="24"/>
                <w:szCs w:val="24"/>
              </w:rPr>
              <w:t xml:space="preserve"> </w:t>
            </w:r>
            <w:r>
              <w:rPr>
                <w:rFonts w:ascii="Times New Roman" w:hAnsi="Times New Roman"/>
                <w:b/>
                <w:bCs/>
                <w:color w:val="FFFFFF"/>
                <w:sz w:val="24"/>
                <w:szCs w:val="24"/>
              </w:rPr>
              <w:t>for virtual learning</w:t>
            </w:r>
          </w:p>
        </w:tc>
        <w:tc>
          <w:tcPr>
            <w:tcW w:w="2387" w:type="dxa"/>
            <w:tcBorders>
              <w:top w:val="single" w:sz="4" w:space="0" w:color="auto"/>
            </w:tcBorders>
            <w:shd w:val="clear" w:color="auto" w:fill="4F81BD" w:themeFill="accent1"/>
          </w:tcPr>
          <w:p w:rsidR="003C5AC4" w:rsidRPr="00FC7860" w:rsidP="00353BEE" w14:paraId="0D5DCEE4" w14:textId="4FB783A3">
            <w:pPr>
              <w:spacing w:after="0"/>
              <w:jc w:val="right"/>
              <w:rPr>
                <w:rFonts w:ascii="Times New Roman" w:hAnsi="Times New Roman"/>
                <w:b/>
                <w:bCs/>
                <w:color w:val="FFFFFF"/>
                <w:sz w:val="24"/>
                <w:szCs w:val="24"/>
              </w:rPr>
            </w:pPr>
            <w:r w:rsidRPr="00FC7860">
              <w:rPr>
                <w:rFonts w:ascii="Times New Roman" w:hAnsi="Times New Roman"/>
                <w:b/>
                <w:bCs/>
                <w:color w:val="FFFFFF"/>
                <w:sz w:val="24"/>
                <w:szCs w:val="24"/>
              </w:rPr>
              <w:t>DG:</w:t>
            </w:r>
            <w:r w:rsidR="00235C3F">
              <w:rPr>
                <w:rFonts w:ascii="Times New Roman" w:hAnsi="Times New Roman"/>
                <w:b/>
                <w:bCs/>
                <w:color w:val="FFFFFF"/>
                <w:sz w:val="24"/>
                <w:szCs w:val="24"/>
              </w:rPr>
              <w:t xml:space="preserve"> 1044</w:t>
            </w:r>
            <w:r w:rsidRPr="00FC7860">
              <w:rPr>
                <w:rFonts w:ascii="Times New Roman" w:hAnsi="Times New Roman"/>
                <w:b/>
                <w:bCs/>
                <w:color w:val="FFFFFF"/>
                <w:sz w:val="24"/>
                <w:szCs w:val="24"/>
              </w:rPr>
              <w:t xml:space="preserve">  </w:t>
            </w:r>
          </w:p>
        </w:tc>
      </w:tr>
      <w:tr w14:paraId="562E7ACD" w14:textId="77777777" w:rsidTr="41028E57">
        <w:tblPrEx>
          <w:tblW w:w="9468" w:type="dxa"/>
          <w:tblLook w:val="00A0"/>
        </w:tblPrEx>
        <w:tc>
          <w:tcPr>
            <w:tcW w:w="2551" w:type="dxa"/>
          </w:tcPr>
          <w:p w:rsidR="003C5AC4" w:rsidRPr="00FC7860" w:rsidP="00353BEE" w14:paraId="5FB09E73" w14:textId="77777777">
            <w:pPr>
              <w:spacing w:after="0"/>
              <w:rPr>
                <w:rFonts w:ascii="Times New Roman" w:hAnsi="Times New Roman"/>
                <w:b/>
                <w:bCs/>
                <w:sz w:val="24"/>
                <w:szCs w:val="24"/>
              </w:rPr>
            </w:pPr>
            <w:r w:rsidRPr="00FC7860">
              <w:rPr>
                <w:rFonts w:ascii="Times New Roman" w:hAnsi="Times New Roman"/>
                <w:b/>
                <w:bCs/>
                <w:sz w:val="24"/>
                <w:szCs w:val="24"/>
              </w:rPr>
              <w:t>Definition</w:t>
            </w:r>
          </w:p>
        </w:tc>
        <w:tc>
          <w:tcPr>
            <w:tcW w:w="6917" w:type="dxa"/>
            <w:gridSpan w:val="4"/>
          </w:tcPr>
          <w:p w:rsidR="003C5AC4" w:rsidRPr="00FC7860" w:rsidP="00353BEE" w14:paraId="15BB86C9" w14:textId="77777777">
            <w:pPr>
              <w:spacing w:after="0"/>
              <w:rPr>
                <w:rFonts w:ascii="Times New Roman" w:hAnsi="Times New Roman"/>
                <w:bCs/>
                <w:sz w:val="24"/>
                <w:szCs w:val="24"/>
              </w:rPr>
            </w:pPr>
            <w:r>
              <w:rPr>
                <w:rFonts w:ascii="Times New Roman" w:hAnsi="Times New Roman"/>
                <w:bCs/>
                <w:sz w:val="24"/>
                <w:szCs w:val="24"/>
              </w:rPr>
              <w:t>The number of students who received Wi-Fi enabled devices from the school for virtual learning.</w:t>
            </w:r>
          </w:p>
        </w:tc>
      </w:tr>
      <w:tr w14:paraId="3B7E26AC" w14:textId="77777777" w:rsidTr="41028E57">
        <w:tblPrEx>
          <w:tblW w:w="9468" w:type="dxa"/>
          <w:tblLook w:val="00A0"/>
        </w:tblPrEx>
        <w:tc>
          <w:tcPr>
            <w:tcW w:w="2551" w:type="dxa"/>
          </w:tcPr>
          <w:p w:rsidR="003C5AC4" w:rsidRPr="00FC7860" w:rsidP="00353BEE" w14:paraId="5029E3A3" w14:textId="77777777">
            <w:pPr>
              <w:spacing w:after="0"/>
              <w:rPr>
                <w:rFonts w:ascii="Times New Roman" w:hAnsi="Times New Roman"/>
                <w:b/>
                <w:bCs/>
                <w:sz w:val="24"/>
                <w:szCs w:val="24"/>
              </w:rPr>
            </w:pPr>
            <w:r w:rsidRPr="00FC7860">
              <w:rPr>
                <w:rFonts w:ascii="Times New Roman" w:hAnsi="Times New Roman"/>
                <w:b/>
                <w:bCs/>
                <w:sz w:val="24"/>
                <w:szCs w:val="24"/>
              </w:rPr>
              <w:t>Permitted Values</w:t>
            </w:r>
          </w:p>
        </w:tc>
        <w:tc>
          <w:tcPr>
            <w:tcW w:w="6917" w:type="dxa"/>
            <w:gridSpan w:val="4"/>
          </w:tcPr>
          <w:p w:rsidR="003C5AC4" w:rsidRPr="00FC7860" w:rsidP="00353BEE" w14:paraId="720EC3E5" w14:textId="77777777">
            <w:pPr>
              <w:pStyle w:val="ListParagraph"/>
              <w:numPr>
                <w:ilvl w:val="0"/>
                <w:numId w:val="25"/>
              </w:numPr>
              <w:spacing w:after="0"/>
              <w:ind w:left="329"/>
              <w:rPr>
                <w:rFonts w:ascii="Times New Roman" w:hAnsi="Times New Roman"/>
                <w:bCs/>
                <w:sz w:val="24"/>
                <w:szCs w:val="24"/>
              </w:rPr>
            </w:pPr>
            <w:r>
              <w:rPr>
                <w:rFonts w:ascii="Times New Roman" w:hAnsi="Times New Roman"/>
                <w:bCs/>
                <w:sz w:val="24"/>
                <w:szCs w:val="24"/>
              </w:rPr>
              <w:t>Integer</w:t>
            </w:r>
          </w:p>
        </w:tc>
      </w:tr>
      <w:tr w14:paraId="4A96B90F" w14:textId="77777777" w:rsidTr="41028E57">
        <w:tblPrEx>
          <w:tblW w:w="9468" w:type="dxa"/>
          <w:tblLook w:val="00A0"/>
        </w:tblPrEx>
        <w:tc>
          <w:tcPr>
            <w:tcW w:w="2551" w:type="dxa"/>
          </w:tcPr>
          <w:p w:rsidR="003C5AC4" w:rsidRPr="00FC7860" w:rsidP="00353BEE" w14:paraId="719E5F56" w14:textId="77777777">
            <w:pPr>
              <w:spacing w:after="0"/>
              <w:rPr>
                <w:rFonts w:ascii="Times New Roman" w:hAnsi="Times New Roman"/>
                <w:b/>
                <w:bCs/>
                <w:sz w:val="24"/>
                <w:szCs w:val="24"/>
              </w:rPr>
            </w:pPr>
            <w:r w:rsidRPr="00FC7860">
              <w:rPr>
                <w:rFonts w:ascii="Times New Roman" w:hAnsi="Times New Roman"/>
                <w:b/>
                <w:sz w:val="24"/>
                <w:szCs w:val="24"/>
              </w:rPr>
              <w:t xml:space="preserve">Reporting Period  </w:t>
            </w:r>
          </w:p>
        </w:tc>
        <w:tc>
          <w:tcPr>
            <w:tcW w:w="6917" w:type="dxa"/>
            <w:gridSpan w:val="4"/>
          </w:tcPr>
          <w:p w:rsidR="003C5AC4" w:rsidRPr="00FC7860" w:rsidP="00353BEE" w14:paraId="63BC51B0" w14:textId="77777777">
            <w:pPr>
              <w:spacing w:after="0"/>
              <w:rPr>
                <w:rFonts w:ascii="Times New Roman" w:hAnsi="Times New Roman"/>
                <w:bCs/>
                <w:sz w:val="24"/>
                <w:szCs w:val="24"/>
              </w:rPr>
            </w:pPr>
            <w:r>
              <w:rPr>
                <w:rFonts w:ascii="Times New Roman" w:hAnsi="Times New Roman"/>
                <w:sz w:val="24"/>
                <w:szCs w:val="24"/>
              </w:rPr>
              <w:t>Regular School Year</w:t>
            </w:r>
          </w:p>
        </w:tc>
      </w:tr>
      <w:tr w14:paraId="7108447B" w14:textId="77777777" w:rsidTr="41028E57">
        <w:tblPrEx>
          <w:tblW w:w="9468" w:type="dxa"/>
          <w:tblLook w:val="00A0"/>
        </w:tblPrEx>
        <w:tc>
          <w:tcPr>
            <w:tcW w:w="2551" w:type="dxa"/>
          </w:tcPr>
          <w:p w:rsidR="003C5AC4" w:rsidRPr="00FC7860" w:rsidP="00353BEE" w14:paraId="1346526A" w14:textId="77777777">
            <w:pPr>
              <w:spacing w:after="0"/>
              <w:rPr>
                <w:rFonts w:ascii="Times New Roman" w:hAnsi="Times New Roman"/>
                <w:b/>
                <w:bCs/>
                <w:sz w:val="24"/>
                <w:szCs w:val="24"/>
              </w:rPr>
            </w:pPr>
            <w:r w:rsidRPr="00FC7860">
              <w:rPr>
                <w:rFonts w:ascii="Times New Roman" w:hAnsi="Times New Roman"/>
                <w:b/>
                <w:sz w:val="24"/>
                <w:szCs w:val="24"/>
              </w:rPr>
              <w:t>Reporting Levels</w:t>
            </w:r>
          </w:p>
        </w:tc>
        <w:tc>
          <w:tcPr>
            <w:tcW w:w="1942" w:type="dxa"/>
          </w:tcPr>
          <w:p w:rsidR="003C5AC4" w:rsidRPr="00FC7860" w:rsidP="00353BEE" w14:paraId="0BD45772" w14:textId="77777777">
            <w:pPr>
              <w:spacing w:after="0"/>
              <w:jc w:val="center"/>
              <w:rPr>
                <w:bCs/>
                <w:sz w:val="24"/>
                <w:szCs w:val="24"/>
              </w:rPr>
            </w:pPr>
            <w:r w:rsidRPr="00FC7860">
              <w:rPr>
                <w:rFonts w:ascii="Times New Roman" w:hAnsi="Times New Roman"/>
                <w:bCs/>
                <w:sz w:val="24"/>
                <w:szCs w:val="24"/>
              </w:rPr>
              <w:t>School</w:t>
            </w:r>
            <w:r w:rsidRPr="00FC7860">
              <w:rPr>
                <w:bCs/>
                <w:sz w:val="24"/>
                <w:szCs w:val="24"/>
              </w:rPr>
              <w:t xml:space="preserve">  </w:t>
            </w:r>
            <w:r w:rsidRPr="00FC7860">
              <w:rPr>
                <w:rFonts w:ascii="Wingdings 2" w:hAnsi="Wingdings 2"/>
                <w:bCs/>
                <w:sz w:val="24"/>
                <w:szCs w:val="24"/>
              </w:rPr>
              <w:sym w:font="Wingdings 2" w:char="F052"/>
            </w:r>
          </w:p>
        </w:tc>
        <w:tc>
          <w:tcPr>
            <w:tcW w:w="2181" w:type="dxa"/>
          </w:tcPr>
          <w:p w:rsidR="003C5AC4" w:rsidRPr="00FC7860" w:rsidP="00353BEE" w14:paraId="6C2B66F6" w14:textId="77777777">
            <w:pPr>
              <w:spacing w:after="0"/>
              <w:jc w:val="center"/>
              <w:rPr>
                <w:bCs/>
                <w:sz w:val="24"/>
                <w:szCs w:val="24"/>
              </w:rPr>
            </w:pPr>
            <w:r w:rsidRPr="00FC7860">
              <w:rPr>
                <w:rFonts w:ascii="Times New Roman" w:hAnsi="Times New Roman"/>
                <w:bCs/>
                <w:sz w:val="24"/>
                <w:szCs w:val="24"/>
              </w:rPr>
              <w:t>LEA</w:t>
            </w:r>
            <w:r w:rsidRPr="00FC7860">
              <w:rPr>
                <w:bCs/>
                <w:sz w:val="24"/>
                <w:szCs w:val="24"/>
              </w:rPr>
              <w:t xml:space="preserve">  </w:t>
            </w:r>
            <w:r w:rsidRPr="00FC7860">
              <w:rPr>
                <w:rFonts w:ascii="Wingdings 2" w:eastAsia="Wingdings 2" w:hAnsi="Wingdings 2" w:cs="Wingdings 2"/>
                <w:bCs/>
                <w:sz w:val="24"/>
                <w:szCs w:val="24"/>
              </w:rPr>
              <w:t>£</w:t>
            </w:r>
          </w:p>
        </w:tc>
        <w:tc>
          <w:tcPr>
            <w:tcW w:w="2794" w:type="dxa"/>
            <w:gridSpan w:val="2"/>
          </w:tcPr>
          <w:p w:rsidR="003C5AC4" w:rsidRPr="00FC7860" w:rsidP="00353BEE" w14:paraId="5819CE32" w14:textId="77777777">
            <w:pPr>
              <w:spacing w:after="0"/>
              <w:jc w:val="center"/>
              <w:rPr>
                <w:rFonts w:ascii="Times New Roman" w:hAnsi="Times New Roman"/>
                <w:bCs/>
                <w:sz w:val="24"/>
                <w:szCs w:val="24"/>
              </w:rPr>
            </w:pPr>
            <w:r w:rsidRPr="00FC7860">
              <w:rPr>
                <w:rFonts w:ascii="Times New Roman" w:hAnsi="Times New Roman"/>
                <w:bCs/>
                <w:sz w:val="24"/>
                <w:szCs w:val="24"/>
              </w:rPr>
              <w:t xml:space="preserve">State  </w:t>
            </w:r>
            <w:r w:rsidRPr="00FC7860">
              <w:rPr>
                <w:rFonts w:ascii="Wingdings 2" w:eastAsia="Wingdings 2" w:hAnsi="Wingdings 2" w:cs="Wingdings 2"/>
                <w:bCs/>
                <w:sz w:val="24"/>
                <w:szCs w:val="24"/>
              </w:rPr>
              <w:t>£</w:t>
            </w:r>
            <w:r w:rsidRPr="00FC7860">
              <w:rPr>
                <w:rFonts w:ascii="Times New Roman" w:hAnsi="Times New Roman"/>
                <w:bCs/>
                <w:sz w:val="24"/>
                <w:szCs w:val="24"/>
              </w:rPr>
              <w:t xml:space="preserve">  </w:t>
            </w:r>
          </w:p>
        </w:tc>
      </w:tr>
      <w:tr w14:paraId="438DA631" w14:textId="77777777" w:rsidTr="41028E57">
        <w:tblPrEx>
          <w:tblW w:w="9468" w:type="dxa"/>
          <w:tblLook w:val="00A0"/>
        </w:tblPrEx>
        <w:tc>
          <w:tcPr>
            <w:tcW w:w="2551" w:type="dxa"/>
          </w:tcPr>
          <w:p w:rsidR="003C5AC4" w:rsidRPr="00FC7860" w:rsidP="00353BEE" w14:paraId="6538073C" w14:textId="77777777">
            <w:pPr>
              <w:spacing w:after="0"/>
              <w:rPr>
                <w:rFonts w:ascii="Times New Roman" w:hAnsi="Times New Roman"/>
                <w:b/>
                <w:bCs/>
                <w:sz w:val="24"/>
                <w:szCs w:val="24"/>
              </w:rPr>
            </w:pPr>
            <w:r w:rsidRPr="00FC7860">
              <w:rPr>
                <w:rFonts w:ascii="Times New Roman" w:hAnsi="Times New Roman"/>
                <w:b/>
                <w:bCs/>
                <w:sz w:val="24"/>
                <w:szCs w:val="24"/>
              </w:rPr>
              <w:t>Education Unit Total</w:t>
            </w:r>
          </w:p>
        </w:tc>
        <w:tc>
          <w:tcPr>
            <w:tcW w:w="6917" w:type="dxa"/>
            <w:gridSpan w:val="4"/>
          </w:tcPr>
          <w:p w:rsidR="003C5AC4" w:rsidRPr="00FC7860" w:rsidP="00353BEE" w14:paraId="317A8002" w14:textId="77777777">
            <w:pPr>
              <w:spacing w:after="0"/>
              <w:rPr>
                <w:b/>
                <w:bCs/>
                <w:sz w:val="24"/>
                <w:szCs w:val="24"/>
              </w:rPr>
            </w:pPr>
            <w:r w:rsidRPr="00FC7860">
              <w:rPr>
                <w:rFonts w:ascii="Wingdings 2" w:eastAsia="Wingdings 2" w:hAnsi="Wingdings 2" w:cs="Wingdings 2"/>
                <w:bCs/>
                <w:sz w:val="24"/>
                <w:szCs w:val="24"/>
              </w:rPr>
              <w:t>£</w:t>
            </w:r>
          </w:p>
        </w:tc>
      </w:tr>
      <w:tr w14:paraId="5718336B" w14:textId="77777777" w:rsidTr="41028E57">
        <w:tblPrEx>
          <w:tblW w:w="9468" w:type="dxa"/>
          <w:tblLook w:val="00A0"/>
        </w:tblPrEx>
        <w:tc>
          <w:tcPr>
            <w:tcW w:w="2551" w:type="dxa"/>
          </w:tcPr>
          <w:p w:rsidR="003C5AC4" w:rsidRPr="00FC7860" w:rsidP="00353BEE" w14:paraId="2C2D7AFF" w14:textId="77777777">
            <w:pPr>
              <w:spacing w:after="0"/>
              <w:rPr>
                <w:rFonts w:ascii="Times New Roman" w:hAnsi="Times New Roman"/>
                <w:b/>
                <w:bCs/>
                <w:sz w:val="24"/>
                <w:szCs w:val="24"/>
              </w:rPr>
            </w:pPr>
            <w:r w:rsidRPr="00FC7860">
              <w:rPr>
                <w:rFonts w:ascii="Times New Roman" w:hAnsi="Times New Roman"/>
                <w:b/>
                <w:bCs/>
                <w:sz w:val="24"/>
                <w:szCs w:val="24"/>
              </w:rPr>
              <w:t>Comment</w:t>
            </w:r>
          </w:p>
        </w:tc>
        <w:tc>
          <w:tcPr>
            <w:tcW w:w="6917" w:type="dxa"/>
            <w:gridSpan w:val="4"/>
          </w:tcPr>
          <w:p w:rsidR="003C5AC4" w:rsidRPr="00FC7860" w:rsidP="00353BEE" w14:paraId="67D45044" w14:textId="77777777">
            <w:pPr>
              <w:spacing w:after="0"/>
              <w:rPr>
                <w:rFonts w:ascii="Times New Roman" w:hAnsi="Times New Roman"/>
                <w:sz w:val="24"/>
                <w:szCs w:val="24"/>
              </w:rPr>
            </w:pPr>
            <w:r w:rsidRPr="00B56622">
              <w:rPr>
                <w:rFonts w:ascii="Times New Roman" w:hAnsi="Times New Roman"/>
                <w:sz w:val="24"/>
                <w:szCs w:val="24"/>
              </w:rPr>
              <w:t>Report only for schools that offered virtual instruction only or a hybrid of in-person and virtual instruction.</w:t>
            </w:r>
          </w:p>
        </w:tc>
      </w:tr>
    </w:tbl>
    <w:p w:rsidR="41028E57" w:rsidP="41028E57" w14:paraId="2A2E6672" w14:textId="2CB1DD53">
      <w:pPr>
        <w:spacing w:after="0"/>
        <w:rPr>
          <w:rFonts w:ascii="Times New Roman" w:hAnsi="Times New Roman"/>
          <w:b/>
          <w:bCs/>
          <w:color w:val="FF0000"/>
          <w:sz w:val="24"/>
          <w:szCs w:val="24"/>
        </w:rPr>
      </w:pPr>
    </w:p>
    <w:p w:rsidR="41028E57" w:rsidP="41028E57" w14:paraId="6DC05EE3" w14:textId="2010042A">
      <w:pPr>
        <w:spacing w:after="0"/>
        <w:rPr>
          <w:rFonts w:ascii="Times New Roman" w:hAnsi="Times New Roman"/>
          <w:b/>
          <w:bCs/>
          <w:color w:val="FF0000"/>
          <w:sz w:val="24"/>
          <w:szCs w:val="24"/>
        </w:rPr>
      </w:pPr>
    </w:p>
    <w:p w:rsidR="41028E57" w:rsidP="41028E57" w14:paraId="214388E5" w14:textId="63A8BBCC">
      <w:pPr>
        <w:spacing w:after="0"/>
        <w:rPr>
          <w:rFonts w:ascii="Times New Roman" w:hAnsi="Times New Roman"/>
          <w:b/>
          <w:bCs/>
          <w:color w:val="FF0000"/>
          <w:sz w:val="24"/>
          <w:szCs w:val="24"/>
        </w:rPr>
      </w:pPr>
    </w:p>
    <w:p w:rsidR="00857360" w:rsidP="41028E57" w14:paraId="594A65B0" w14:textId="77777777">
      <w:pPr>
        <w:spacing w:after="0"/>
        <w:rPr>
          <w:rFonts w:ascii="Times New Roman" w:hAnsi="Times New Roman"/>
          <w:b/>
          <w:bCs/>
          <w:color w:val="FF0000"/>
          <w:sz w:val="24"/>
          <w:szCs w:val="24"/>
        </w:rPr>
      </w:pPr>
    </w:p>
    <w:p w:rsidR="006B7074" w:rsidRPr="001739BF" w:rsidP="006B7074" w14:paraId="0A3AA5E9" w14:textId="1C8360FB">
      <w:pPr>
        <w:spacing w:after="0"/>
        <w:rPr>
          <w:rFonts w:ascii="Times New Roman" w:hAnsi="Times New Roman"/>
          <w:b/>
          <w:bCs/>
          <w:color w:val="FF0000"/>
          <w:sz w:val="24"/>
          <w:szCs w:val="24"/>
        </w:rPr>
      </w:pPr>
      <w:r w:rsidRPr="001739BF">
        <w:rPr>
          <w:rFonts w:ascii="Times New Roman" w:hAnsi="Times New Roman"/>
          <w:b/>
          <w:bCs/>
          <w:color w:val="FF0000"/>
          <w:sz w:val="24"/>
          <w:szCs w:val="24"/>
        </w:rPr>
        <w:t>New!</w:t>
      </w:r>
    </w:p>
    <w:tbl>
      <w:tblPr>
        <w:tblW w:w="9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51"/>
        <w:gridCol w:w="1942"/>
        <w:gridCol w:w="2181"/>
        <w:gridCol w:w="407"/>
        <w:gridCol w:w="2387"/>
      </w:tblGrid>
      <w:tr w14:paraId="293732E0" w14:textId="77777777" w:rsidTr="2F28A1CE">
        <w:tblPrEx>
          <w:tblW w:w="9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081" w:type="dxa"/>
            <w:gridSpan w:val="4"/>
            <w:tcBorders>
              <w:top w:val="single" w:sz="4" w:space="0" w:color="auto"/>
            </w:tcBorders>
            <w:shd w:val="clear" w:color="auto" w:fill="4F81BD" w:themeFill="accent1"/>
          </w:tcPr>
          <w:p w:rsidR="001046C5" w:rsidRPr="00FC7860" w:rsidP="001046C5" w14:paraId="16E1D642" w14:textId="6BD4D493">
            <w:pPr>
              <w:spacing w:after="0"/>
              <w:rPr>
                <w:rFonts w:ascii="Times New Roman" w:hAnsi="Times New Roman"/>
                <w:b/>
                <w:bCs/>
                <w:color w:val="FFFFFF"/>
                <w:sz w:val="24"/>
                <w:szCs w:val="24"/>
              </w:rPr>
            </w:pPr>
            <w:r w:rsidRPr="00FC7860">
              <w:rPr>
                <w:rFonts w:ascii="Times New Roman" w:hAnsi="Times New Roman"/>
                <w:b/>
                <w:bCs/>
                <w:color w:val="FFFFFF"/>
                <w:sz w:val="24"/>
                <w:szCs w:val="24"/>
              </w:rPr>
              <w:t xml:space="preserve">Group Name:    </w:t>
            </w:r>
            <w:r>
              <w:rPr>
                <w:rFonts w:ascii="Times New Roman" w:hAnsi="Times New Roman"/>
                <w:b/>
                <w:bCs/>
                <w:color w:val="FFFFFF"/>
                <w:sz w:val="24"/>
                <w:szCs w:val="24"/>
              </w:rPr>
              <w:t xml:space="preserve">Wi-Fi </w:t>
            </w:r>
            <w:r w:rsidR="00055B43">
              <w:rPr>
                <w:rFonts w:ascii="Times New Roman" w:hAnsi="Times New Roman"/>
                <w:b/>
                <w:bCs/>
                <w:color w:val="FFFFFF"/>
                <w:sz w:val="24"/>
                <w:szCs w:val="24"/>
              </w:rPr>
              <w:t>h</w:t>
            </w:r>
            <w:r>
              <w:rPr>
                <w:rFonts w:ascii="Times New Roman" w:hAnsi="Times New Roman"/>
                <w:b/>
                <w:bCs/>
                <w:color w:val="FFFFFF"/>
                <w:sz w:val="24"/>
                <w:szCs w:val="24"/>
              </w:rPr>
              <w:t xml:space="preserve">otspot </w:t>
            </w:r>
            <w:r w:rsidR="00055B43">
              <w:rPr>
                <w:rFonts w:ascii="Times New Roman" w:hAnsi="Times New Roman"/>
                <w:b/>
                <w:bCs/>
                <w:color w:val="FFFFFF"/>
                <w:sz w:val="24"/>
                <w:szCs w:val="24"/>
              </w:rPr>
              <w:t>n</w:t>
            </w:r>
            <w:r>
              <w:rPr>
                <w:rFonts w:ascii="Times New Roman" w:hAnsi="Times New Roman"/>
                <w:b/>
                <w:bCs/>
                <w:color w:val="FFFFFF"/>
                <w:sz w:val="24"/>
                <w:szCs w:val="24"/>
              </w:rPr>
              <w:t>eeded</w:t>
            </w:r>
            <w:r w:rsidR="00055B43">
              <w:rPr>
                <w:rFonts w:ascii="Times New Roman" w:hAnsi="Times New Roman"/>
                <w:b/>
                <w:bCs/>
                <w:color w:val="FFFFFF"/>
                <w:sz w:val="24"/>
                <w:szCs w:val="24"/>
              </w:rPr>
              <w:t xml:space="preserve"> for virtual learning</w:t>
            </w:r>
          </w:p>
        </w:tc>
        <w:tc>
          <w:tcPr>
            <w:tcW w:w="2387" w:type="dxa"/>
            <w:tcBorders>
              <w:top w:val="single" w:sz="4" w:space="0" w:color="auto"/>
            </w:tcBorders>
            <w:shd w:val="clear" w:color="auto" w:fill="4F81BD" w:themeFill="accent1"/>
          </w:tcPr>
          <w:p w:rsidR="001046C5" w:rsidRPr="00FC7860" w:rsidP="001046C5" w14:paraId="70E55693" w14:textId="6FADED58">
            <w:pPr>
              <w:spacing w:after="0"/>
              <w:jc w:val="right"/>
              <w:rPr>
                <w:rFonts w:ascii="Times New Roman" w:hAnsi="Times New Roman"/>
                <w:b/>
                <w:bCs/>
                <w:color w:val="FFFFFF"/>
                <w:sz w:val="24"/>
                <w:szCs w:val="24"/>
              </w:rPr>
            </w:pPr>
            <w:r w:rsidRPr="00FC7860">
              <w:rPr>
                <w:rFonts w:ascii="Times New Roman" w:hAnsi="Times New Roman"/>
                <w:b/>
                <w:bCs/>
                <w:color w:val="FFFFFF"/>
                <w:sz w:val="24"/>
                <w:szCs w:val="24"/>
              </w:rPr>
              <w:t>DG:</w:t>
            </w:r>
            <w:r w:rsidR="00235C3F">
              <w:rPr>
                <w:rFonts w:ascii="Times New Roman" w:hAnsi="Times New Roman"/>
                <w:b/>
                <w:bCs/>
                <w:color w:val="FFFFFF"/>
                <w:sz w:val="24"/>
                <w:szCs w:val="24"/>
              </w:rPr>
              <w:t xml:space="preserve"> 1045</w:t>
            </w:r>
            <w:r w:rsidRPr="00FC7860">
              <w:rPr>
                <w:rFonts w:ascii="Times New Roman" w:hAnsi="Times New Roman"/>
                <w:b/>
                <w:bCs/>
                <w:color w:val="FFFFFF"/>
                <w:sz w:val="24"/>
                <w:szCs w:val="24"/>
              </w:rPr>
              <w:t xml:space="preserve">  </w:t>
            </w:r>
          </w:p>
        </w:tc>
      </w:tr>
      <w:tr w14:paraId="2B23C6D4" w14:textId="77777777" w:rsidTr="2F28A1CE">
        <w:tblPrEx>
          <w:tblW w:w="9468" w:type="dxa"/>
          <w:tblLook w:val="00A0"/>
        </w:tblPrEx>
        <w:tc>
          <w:tcPr>
            <w:tcW w:w="2551" w:type="dxa"/>
          </w:tcPr>
          <w:p w:rsidR="001046C5" w:rsidRPr="00FC7860" w:rsidP="001046C5" w14:paraId="45A77D63" w14:textId="77777777">
            <w:pPr>
              <w:spacing w:after="0"/>
              <w:rPr>
                <w:rFonts w:ascii="Times New Roman" w:hAnsi="Times New Roman"/>
                <w:b/>
                <w:bCs/>
                <w:sz w:val="24"/>
                <w:szCs w:val="24"/>
              </w:rPr>
            </w:pPr>
            <w:r w:rsidRPr="00FC7860">
              <w:rPr>
                <w:rFonts w:ascii="Times New Roman" w:hAnsi="Times New Roman"/>
                <w:b/>
                <w:bCs/>
                <w:sz w:val="24"/>
                <w:szCs w:val="24"/>
              </w:rPr>
              <w:t>Definition</w:t>
            </w:r>
          </w:p>
        </w:tc>
        <w:tc>
          <w:tcPr>
            <w:tcW w:w="6917" w:type="dxa"/>
            <w:gridSpan w:val="4"/>
          </w:tcPr>
          <w:p w:rsidR="001046C5" w:rsidRPr="00FC7860" w:rsidP="001046C5" w14:paraId="458219C7" w14:textId="143F14DC">
            <w:pPr>
              <w:spacing w:after="0"/>
              <w:rPr>
                <w:rFonts w:ascii="Times New Roman" w:hAnsi="Times New Roman"/>
                <w:bCs/>
                <w:sz w:val="24"/>
                <w:szCs w:val="24"/>
              </w:rPr>
            </w:pPr>
            <w:r>
              <w:rPr>
                <w:rFonts w:ascii="Times New Roman" w:hAnsi="Times New Roman"/>
                <w:bCs/>
                <w:sz w:val="24"/>
                <w:szCs w:val="24"/>
              </w:rPr>
              <w:t xml:space="preserve">The number of students who needed a Wi-Fi hotspot from the school for </w:t>
            </w:r>
            <w:r w:rsidR="0088727F">
              <w:rPr>
                <w:rFonts w:ascii="Times New Roman" w:hAnsi="Times New Roman"/>
                <w:bCs/>
                <w:sz w:val="24"/>
                <w:szCs w:val="24"/>
              </w:rPr>
              <w:t>virtual learning</w:t>
            </w:r>
            <w:r>
              <w:rPr>
                <w:rFonts w:ascii="Times New Roman" w:hAnsi="Times New Roman"/>
                <w:bCs/>
                <w:sz w:val="24"/>
                <w:szCs w:val="24"/>
              </w:rPr>
              <w:t>.</w:t>
            </w:r>
          </w:p>
        </w:tc>
      </w:tr>
      <w:tr w14:paraId="5E7060AC" w14:textId="77777777" w:rsidTr="2F28A1CE">
        <w:tblPrEx>
          <w:tblW w:w="9468" w:type="dxa"/>
          <w:tblLook w:val="00A0"/>
        </w:tblPrEx>
        <w:tc>
          <w:tcPr>
            <w:tcW w:w="2551" w:type="dxa"/>
          </w:tcPr>
          <w:p w:rsidR="001046C5" w:rsidRPr="00FC7860" w:rsidP="001046C5" w14:paraId="168F7D33" w14:textId="77777777">
            <w:pPr>
              <w:spacing w:after="0"/>
              <w:rPr>
                <w:rFonts w:ascii="Times New Roman" w:hAnsi="Times New Roman"/>
                <w:b/>
                <w:bCs/>
                <w:sz w:val="24"/>
                <w:szCs w:val="24"/>
              </w:rPr>
            </w:pPr>
            <w:r w:rsidRPr="00FC7860">
              <w:rPr>
                <w:rFonts w:ascii="Times New Roman" w:hAnsi="Times New Roman"/>
                <w:b/>
                <w:bCs/>
                <w:sz w:val="24"/>
                <w:szCs w:val="24"/>
              </w:rPr>
              <w:t>Permitted Values</w:t>
            </w:r>
          </w:p>
        </w:tc>
        <w:tc>
          <w:tcPr>
            <w:tcW w:w="6917" w:type="dxa"/>
            <w:gridSpan w:val="4"/>
          </w:tcPr>
          <w:p w:rsidR="001046C5" w:rsidRPr="00FC7860" w:rsidP="00B56622" w14:paraId="19C2BA43" w14:textId="77777777">
            <w:pPr>
              <w:pStyle w:val="ListParagraph"/>
              <w:numPr>
                <w:ilvl w:val="0"/>
                <w:numId w:val="25"/>
              </w:numPr>
              <w:spacing w:after="0"/>
              <w:ind w:left="329"/>
              <w:rPr>
                <w:rFonts w:ascii="Times New Roman" w:hAnsi="Times New Roman"/>
                <w:bCs/>
                <w:sz w:val="24"/>
                <w:szCs w:val="24"/>
              </w:rPr>
            </w:pPr>
            <w:r>
              <w:rPr>
                <w:rFonts w:ascii="Times New Roman" w:hAnsi="Times New Roman"/>
                <w:bCs/>
                <w:sz w:val="24"/>
                <w:szCs w:val="24"/>
              </w:rPr>
              <w:t>Integer</w:t>
            </w:r>
          </w:p>
        </w:tc>
      </w:tr>
      <w:tr w14:paraId="680F904D" w14:textId="77777777" w:rsidTr="2F28A1CE">
        <w:tblPrEx>
          <w:tblW w:w="9468" w:type="dxa"/>
          <w:tblLook w:val="00A0"/>
        </w:tblPrEx>
        <w:tc>
          <w:tcPr>
            <w:tcW w:w="2551" w:type="dxa"/>
          </w:tcPr>
          <w:p w:rsidR="001046C5" w:rsidRPr="00FC7860" w:rsidP="001046C5" w14:paraId="18399981" w14:textId="77777777">
            <w:pPr>
              <w:spacing w:after="0"/>
              <w:rPr>
                <w:rFonts w:ascii="Times New Roman" w:hAnsi="Times New Roman"/>
                <w:b/>
                <w:bCs/>
                <w:sz w:val="24"/>
                <w:szCs w:val="24"/>
              </w:rPr>
            </w:pPr>
            <w:r w:rsidRPr="00FC7860">
              <w:rPr>
                <w:rFonts w:ascii="Times New Roman" w:hAnsi="Times New Roman"/>
                <w:b/>
                <w:sz w:val="24"/>
                <w:szCs w:val="24"/>
              </w:rPr>
              <w:t xml:space="preserve">Reporting Period  </w:t>
            </w:r>
          </w:p>
        </w:tc>
        <w:tc>
          <w:tcPr>
            <w:tcW w:w="6917" w:type="dxa"/>
            <w:gridSpan w:val="4"/>
          </w:tcPr>
          <w:p w:rsidR="001046C5" w:rsidRPr="00FC7860" w:rsidP="001046C5" w14:paraId="74C2965E" w14:textId="6C4A651F">
            <w:pPr>
              <w:spacing w:after="0"/>
              <w:rPr>
                <w:rFonts w:ascii="Times New Roman" w:hAnsi="Times New Roman"/>
                <w:bCs/>
                <w:sz w:val="24"/>
                <w:szCs w:val="24"/>
              </w:rPr>
            </w:pPr>
            <w:r>
              <w:rPr>
                <w:rFonts w:ascii="Times New Roman" w:hAnsi="Times New Roman"/>
                <w:sz w:val="24"/>
                <w:szCs w:val="24"/>
              </w:rPr>
              <w:t>Regular School Year</w:t>
            </w:r>
          </w:p>
        </w:tc>
      </w:tr>
      <w:tr w14:paraId="14F51EC0" w14:textId="77777777" w:rsidTr="2F28A1CE">
        <w:tblPrEx>
          <w:tblW w:w="9468" w:type="dxa"/>
          <w:tblLook w:val="00A0"/>
        </w:tblPrEx>
        <w:tc>
          <w:tcPr>
            <w:tcW w:w="2551" w:type="dxa"/>
          </w:tcPr>
          <w:p w:rsidR="001046C5" w:rsidRPr="00FC7860" w:rsidP="001046C5" w14:paraId="381FD96D" w14:textId="77777777">
            <w:pPr>
              <w:spacing w:after="0"/>
              <w:rPr>
                <w:rFonts w:ascii="Times New Roman" w:hAnsi="Times New Roman"/>
                <w:b/>
                <w:bCs/>
                <w:sz w:val="24"/>
                <w:szCs w:val="24"/>
              </w:rPr>
            </w:pPr>
            <w:r w:rsidRPr="00FC7860">
              <w:rPr>
                <w:rFonts w:ascii="Times New Roman" w:hAnsi="Times New Roman"/>
                <w:b/>
                <w:sz w:val="24"/>
                <w:szCs w:val="24"/>
              </w:rPr>
              <w:t>Reporting Levels</w:t>
            </w:r>
          </w:p>
        </w:tc>
        <w:tc>
          <w:tcPr>
            <w:tcW w:w="1942" w:type="dxa"/>
          </w:tcPr>
          <w:p w:rsidR="001046C5" w:rsidRPr="00FC7860" w:rsidP="001046C5" w14:paraId="38E50350" w14:textId="77777777">
            <w:pPr>
              <w:spacing w:after="0"/>
              <w:jc w:val="center"/>
              <w:rPr>
                <w:bCs/>
                <w:sz w:val="24"/>
                <w:szCs w:val="24"/>
              </w:rPr>
            </w:pPr>
            <w:r w:rsidRPr="00FC7860">
              <w:rPr>
                <w:rFonts w:ascii="Times New Roman" w:hAnsi="Times New Roman"/>
                <w:bCs/>
                <w:sz w:val="24"/>
                <w:szCs w:val="24"/>
              </w:rPr>
              <w:t>School</w:t>
            </w:r>
            <w:r w:rsidRPr="00FC7860">
              <w:rPr>
                <w:bCs/>
                <w:sz w:val="24"/>
                <w:szCs w:val="24"/>
              </w:rPr>
              <w:t xml:space="preserve">  </w:t>
            </w:r>
            <w:r w:rsidRPr="00FC7860">
              <w:rPr>
                <w:rFonts w:ascii="Wingdings 2" w:hAnsi="Wingdings 2"/>
                <w:bCs/>
                <w:sz w:val="24"/>
                <w:szCs w:val="24"/>
              </w:rPr>
              <w:sym w:font="Wingdings 2" w:char="F052"/>
            </w:r>
          </w:p>
        </w:tc>
        <w:tc>
          <w:tcPr>
            <w:tcW w:w="2181" w:type="dxa"/>
          </w:tcPr>
          <w:p w:rsidR="001046C5" w:rsidRPr="00FC7860" w:rsidP="001046C5" w14:paraId="44BCF04D" w14:textId="77777777">
            <w:pPr>
              <w:spacing w:after="0"/>
              <w:jc w:val="center"/>
              <w:rPr>
                <w:bCs/>
                <w:sz w:val="24"/>
                <w:szCs w:val="24"/>
              </w:rPr>
            </w:pPr>
            <w:r w:rsidRPr="00FC7860">
              <w:rPr>
                <w:rFonts w:ascii="Times New Roman" w:hAnsi="Times New Roman"/>
                <w:bCs/>
                <w:sz w:val="24"/>
                <w:szCs w:val="24"/>
              </w:rPr>
              <w:t>LEA</w:t>
            </w:r>
            <w:r w:rsidRPr="00FC7860">
              <w:rPr>
                <w:bCs/>
                <w:sz w:val="24"/>
                <w:szCs w:val="24"/>
              </w:rPr>
              <w:t xml:space="preserve">  </w:t>
            </w:r>
            <w:r w:rsidRPr="00FC7860">
              <w:rPr>
                <w:rFonts w:ascii="Wingdings 2" w:eastAsia="Wingdings 2" w:hAnsi="Wingdings 2" w:cs="Wingdings 2"/>
                <w:bCs/>
                <w:sz w:val="24"/>
                <w:szCs w:val="24"/>
              </w:rPr>
              <w:t>£</w:t>
            </w:r>
          </w:p>
        </w:tc>
        <w:tc>
          <w:tcPr>
            <w:tcW w:w="2794" w:type="dxa"/>
            <w:gridSpan w:val="2"/>
          </w:tcPr>
          <w:p w:rsidR="001046C5" w:rsidRPr="00FC7860" w:rsidP="001046C5" w14:paraId="1F5B8474" w14:textId="77777777">
            <w:pPr>
              <w:spacing w:after="0"/>
              <w:jc w:val="center"/>
              <w:rPr>
                <w:rFonts w:ascii="Times New Roman" w:hAnsi="Times New Roman"/>
                <w:bCs/>
                <w:sz w:val="24"/>
                <w:szCs w:val="24"/>
              </w:rPr>
            </w:pPr>
            <w:r w:rsidRPr="00FC7860">
              <w:rPr>
                <w:rFonts w:ascii="Times New Roman" w:hAnsi="Times New Roman"/>
                <w:bCs/>
                <w:sz w:val="24"/>
                <w:szCs w:val="24"/>
              </w:rPr>
              <w:t xml:space="preserve">State  </w:t>
            </w:r>
            <w:r w:rsidRPr="00FC7860">
              <w:rPr>
                <w:rFonts w:ascii="Wingdings 2" w:eastAsia="Wingdings 2" w:hAnsi="Wingdings 2" w:cs="Wingdings 2"/>
                <w:bCs/>
                <w:sz w:val="24"/>
                <w:szCs w:val="24"/>
              </w:rPr>
              <w:t>£</w:t>
            </w:r>
            <w:r w:rsidRPr="00FC7860">
              <w:rPr>
                <w:rFonts w:ascii="Times New Roman" w:hAnsi="Times New Roman"/>
                <w:bCs/>
                <w:sz w:val="24"/>
                <w:szCs w:val="24"/>
              </w:rPr>
              <w:t xml:space="preserve">  </w:t>
            </w:r>
          </w:p>
        </w:tc>
      </w:tr>
      <w:tr w14:paraId="25C434DE" w14:textId="77777777" w:rsidTr="2F28A1CE">
        <w:tblPrEx>
          <w:tblW w:w="9468" w:type="dxa"/>
          <w:tblLook w:val="00A0"/>
        </w:tblPrEx>
        <w:tc>
          <w:tcPr>
            <w:tcW w:w="2551" w:type="dxa"/>
          </w:tcPr>
          <w:p w:rsidR="001046C5" w:rsidRPr="00FC7860" w:rsidP="001046C5" w14:paraId="1AA95F9A" w14:textId="77777777">
            <w:pPr>
              <w:spacing w:after="0"/>
              <w:rPr>
                <w:rFonts w:ascii="Times New Roman" w:hAnsi="Times New Roman"/>
                <w:b/>
                <w:bCs/>
                <w:sz w:val="24"/>
                <w:szCs w:val="24"/>
              </w:rPr>
            </w:pPr>
            <w:r w:rsidRPr="00FC7860">
              <w:rPr>
                <w:rFonts w:ascii="Times New Roman" w:hAnsi="Times New Roman"/>
                <w:b/>
                <w:bCs/>
                <w:sz w:val="24"/>
                <w:szCs w:val="24"/>
              </w:rPr>
              <w:t>Education Unit Total</w:t>
            </w:r>
          </w:p>
        </w:tc>
        <w:tc>
          <w:tcPr>
            <w:tcW w:w="6917" w:type="dxa"/>
            <w:gridSpan w:val="4"/>
          </w:tcPr>
          <w:p w:rsidR="001046C5" w:rsidRPr="00FC7860" w:rsidP="001046C5" w14:paraId="6EC56518" w14:textId="77777777">
            <w:pPr>
              <w:spacing w:after="0"/>
              <w:rPr>
                <w:b/>
                <w:bCs/>
                <w:sz w:val="24"/>
                <w:szCs w:val="24"/>
              </w:rPr>
            </w:pPr>
            <w:r w:rsidRPr="00FC7860">
              <w:rPr>
                <w:rFonts w:ascii="Wingdings 2" w:eastAsia="Wingdings 2" w:hAnsi="Wingdings 2" w:cs="Wingdings 2"/>
                <w:bCs/>
                <w:sz w:val="24"/>
                <w:szCs w:val="24"/>
              </w:rPr>
              <w:t>£</w:t>
            </w:r>
          </w:p>
        </w:tc>
      </w:tr>
      <w:tr w14:paraId="280FD82A" w14:textId="77777777" w:rsidTr="2F28A1CE">
        <w:tblPrEx>
          <w:tblW w:w="9468" w:type="dxa"/>
          <w:tblLook w:val="00A0"/>
        </w:tblPrEx>
        <w:tc>
          <w:tcPr>
            <w:tcW w:w="2551" w:type="dxa"/>
          </w:tcPr>
          <w:p w:rsidR="001046C5" w:rsidRPr="00FC7860" w:rsidP="001046C5" w14:paraId="732CF8E5" w14:textId="77777777">
            <w:pPr>
              <w:spacing w:after="0"/>
              <w:rPr>
                <w:rFonts w:ascii="Times New Roman" w:hAnsi="Times New Roman"/>
                <w:b/>
                <w:bCs/>
                <w:sz w:val="24"/>
                <w:szCs w:val="24"/>
              </w:rPr>
            </w:pPr>
            <w:r w:rsidRPr="00FC7860">
              <w:rPr>
                <w:rFonts w:ascii="Times New Roman" w:hAnsi="Times New Roman"/>
                <w:b/>
                <w:bCs/>
                <w:sz w:val="24"/>
                <w:szCs w:val="24"/>
              </w:rPr>
              <w:t>Comment</w:t>
            </w:r>
          </w:p>
        </w:tc>
        <w:tc>
          <w:tcPr>
            <w:tcW w:w="6917" w:type="dxa"/>
            <w:gridSpan w:val="4"/>
          </w:tcPr>
          <w:p w:rsidR="001046C5" w:rsidRPr="00FC7860" w:rsidP="001046C5" w14:paraId="1F5557A3" w14:textId="52C878BE">
            <w:pPr>
              <w:spacing w:after="0"/>
              <w:rPr>
                <w:rFonts w:ascii="Times New Roman" w:hAnsi="Times New Roman"/>
                <w:sz w:val="24"/>
                <w:szCs w:val="24"/>
              </w:rPr>
            </w:pPr>
            <w:r w:rsidRPr="00B56622">
              <w:rPr>
                <w:rFonts w:ascii="Times New Roman" w:hAnsi="Times New Roman"/>
                <w:sz w:val="24"/>
                <w:szCs w:val="24"/>
              </w:rPr>
              <w:t>Report only for schools that offered virtual instruction only or a hybrid of in-person and virtual instruction.</w:t>
            </w:r>
          </w:p>
        </w:tc>
      </w:tr>
    </w:tbl>
    <w:p w:rsidR="2F28A1CE" w:rsidP="2F28A1CE" w14:paraId="03F6FD60" w14:textId="6B6E7520">
      <w:pPr>
        <w:spacing w:after="0"/>
        <w:rPr>
          <w:rFonts w:ascii="Times New Roman" w:hAnsi="Times New Roman"/>
          <w:b/>
          <w:bCs/>
          <w:color w:val="FF0000"/>
          <w:sz w:val="24"/>
          <w:szCs w:val="24"/>
        </w:rPr>
      </w:pPr>
    </w:p>
    <w:p w:rsidR="2F28A1CE" w:rsidP="2F28A1CE" w14:paraId="498E6E55" w14:textId="08E69E79">
      <w:pPr>
        <w:spacing w:after="0"/>
        <w:rPr>
          <w:rFonts w:ascii="Times New Roman" w:hAnsi="Times New Roman"/>
          <w:b/>
          <w:bCs/>
          <w:color w:val="FF0000"/>
          <w:sz w:val="24"/>
          <w:szCs w:val="24"/>
        </w:rPr>
      </w:pPr>
    </w:p>
    <w:p w:rsidR="006B7074" w:rsidRPr="001739BF" w:rsidP="006B7074" w14:paraId="41F1E3EA" w14:textId="7D6260C5">
      <w:pPr>
        <w:spacing w:after="0"/>
        <w:rPr>
          <w:rFonts w:ascii="Times New Roman" w:hAnsi="Times New Roman"/>
          <w:b/>
          <w:bCs/>
          <w:color w:val="FF0000"/>
          <w:sz w:val="24"/>
          <w:szCs w:val="24"/>
        </w:rPr>
      </w:pPr>
      <w:r w:rsidRPr="001739BF">
        <w:rPr>
          <w:rFonts w:ascii="Times New Roman" w:hAnsi="Times New Roman"/>
          <w:b/>
          <w:bCs/>
          <w:color w:val="FF0000"/>
          <w:sz w:val="24"/>
          <w:szCs w:val="24"/>
        </w:rPr>
        <w:t>New!</w:t>
      </w:r>
    </w:p>
    <w:tbl>
      <w:tblPr>
        <w:tblW w:w="9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51"/>
        <w:gridCol w:w="1942"/>
        <w:gridCol w:w="2181"/>
        <w:gridCol w:w="521"/>
        <w:gridCol w:w="2273"/>
      </w:tblGrid>
      <w:tr w14:paraId="541A1F4E" w14:textId="77777777" w:rsidTr="006B7074">
        <w:tblPrEx>
          <w:tblW w:w="9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195" w:type="dxa"/>
            <w:gridSpan w:val="4"/>
            <w:tcBorders>
              <w:top w:val="single" w:sz="4" w:space="0" w:color="auto"/>
            </w:tcBorders>
            <w:shd w:val="clear" w:color="auto" w:fill="4F81BD"/>
          </w:tcPr>
          <w:p w:rsidR="001046C5" w:rsidRPr="00FC7860" w:rsidP="001046C5" w14:paraId="65FC9400" w14:textId="56796D3B">
            <w:pPr>
              <w:spacing w:after="0"/>
              <w:rPr>
                <w:rFonts w:ascii="Times New Roman" w:hAnsi="Times New Roman"/>
                <w:b/>
                <w:bCs/>
                <w:color w:val="FFFFFF"/>
                <w:sz w:val="24"/>
                <w:szCs w:val="24"/>
              </w:rPr>
            </w:pPr>
            <w:r w:rsidRPr="00FC7860">
              <w:rPr>
                <w:rFonts w:ascii="Times New Roman" w:hAnsi="Times New Roman"/>
                <w:b/>
                <w:bCs/>
                <w:color w:val="FFFFFF"/>
                <w:sz w:val="24"/>
                <w:szCs w:val="24"/>
              </w:rPr>
              <w:t xml:space="preserve">Group Name:    </w:t>
            </w:r>
            <w:r>
              <w:rPr>
                <w:rFonts w:ascii="Times New Roman" w:hAnsi="Times New Roman"/>
                <w:b/>
                <w:bCs/>
                <w:color w:val="FFFFFF"/>
                <w:sz w:val="24"/>
                <w:szCs w:val="24"/>
              </w:rPr>
              <w:t xml:space="preserve">Wi-Fi </w:t>
            </w:r>
            <w:r w:rsidR="006B7074">
              <w:rPr>
                <w:rFonts w:ascii="Times New Roman" w:hAnsi="Times New Roman"/>
                <w:b/>
                <w:bCs/>
                <w:color w:val="FFFFFF"/>
                <w:sz w:val="24"/>
                <w:szCs w:val="24"/>
              </w:rPr>
              <w:t>h</w:t>
            </w:r>
            <w:r>
              <w:rPr>
                <w:rFonts w:ascii="Times New Roman" w:hAnsi="Times New Roman"/>
                <w:b/>
                <w:bCs/>
                <w:color w:val="FFFFFF"/>
                <w:sz w:val="24"/>
                <w:szCs w:val="24"/>
              </w:rPr>
              <w:t xml:space="preserve">otspot </w:t>
            </w:r>
            <w:r w:rsidR="006B7074">
              <w:rPr>
                <w:rFonts w:ascii="Times New Roman" w:hAnsi="Times New Roman"/>
                <w:b/>
                <w:bCs/>
                <w:color w:val="FFFFFF"/>
                <w:sz w:val="24"/>
                <w:szCs w:val="24"/>
              </w:rPr>
              <w:t>r</w:t>
            </w:r>
            <w:r>
              <w:rPr>
                <w:rFonts w:ascii="Times New Roman" w:hAnsi="Times New Roman"/>
                <w:b/>
                <w:bCs/>
                <w:color w:val="FFFFFF"/>
                <w:sz w:val="24"/>
                <w:szCs w:val="24"/>
              </w:rPr>
              <w:t>eceived</w:t>
            </w:r>
            <w:r w:rsidR="006B7074">
              <w:rPr>
                <w:rFonts w:ascii="Times New Roman" w:hAnsi="Times New Roman"/>
                <w:b/>
                <w:bCs/>
                <w:color w:val="FFFFFF"/>
                <w:sz w:val="24"/>
                <w:szCs w:val="24"/>
              </w:rPr>
              <w:t xml:space="preserve"> for virtual learning</w:t>
            </w:r>
          </w:p>
        </w:tc>
        <w:tc>
          <w:tcPr>
            <w:tcW w:w="2273" w:type="dxa"/>
            <w:tcBorders>
              <w:top w:val="single" w:sz="4" w:space="0" w:color="auto"/>
            </w:tcBorders>
            <w:shd w:val="clear" w:color="auto" w:fill="4F81BD"/>
          </w:tcPr>
          <w:p w:rsidR="001046C5" w:rsidRPr="00FC7860" w:rsidP="001046C5" w14:paraId="25C6BBAA" w14:textId="6962DB6C">
            <w:pPr>
              <w:spacing w:after="0"/>
              <w:jc w:val="right"/>
              <w:rPr>
                <w:rFonts w:ascii="Times New Roman" w:hAnsi="Times New Roman"/>
                <w:b/>
                <w:bCs/>
                <w:color w:val="FFFFFF"/>
                <w:sz w:val="24"/>
                <w:szCs w:val="24"/>
              </w:rPr>
            </w:pPr>
            <w:r w:rsidRPr="00FC7860">
              <w:rPr>
                <w:rFonts w:ascii="Times New Roman" w:hAnsi="Times New Roman"/>
                <w:b/>
                <w:bCs/>
                <w:color w:val="FFFFFF"/>
                <w:sz w:val="24"/>
                <w:szCs w:val="24"/>
              </w:rPr>
              <w:t>DG:</w:t>
            </w:r>
            <w:r w:rsidR="00235C3F">
              <w:rPr>
                <w:rFonts w:ascii="Times New Roman" w:hAnsi="Times New Roman"/>
                <w:b/>
                <w:bCs/>
                <w:color w:val="FFFFFF"/>
                <w:sz w:val="24"/>
                <w:szCs w:val="24"/>
              </w:rPr>
              <w:t xml:space="preserve"> 1046</w:t>
            </w:r>
            <w:r w:rsidRPr="00FC7860">
              <w:rPr>
                <w:rFonts w:ascii="Times New Roman" w:hAnsi="Times New Roman"/>
                <w:b/>
                <w:bCs/>
                <w:color w:val="FFFFFF"/>
                <w:sz w:val="24"/>
                <w:szCs w:val="24"/>
              </w:rPr>
              <w:t xml:space="preserve">  </w:t>
            </w:r>
          </w:p>
        </w:tc>
      </w:tr>
      <w:tr w14:paraId="7D6B8115" w14:textId="77777777" w:rsidTr="001046C5">
        <w:tblPrEx>
          <w:tblW w:w="9468" w:type="dxa"/>
          <w:tblLook w:val="00A0"/>
        </w:tblPrEx>
        <w:tc>
          <w:tcPr>
            <w:tcW w:w="2551" w:type="dxa"/>
          </w:tcPr>
          <w:p w:rsidR="001046C5" w:rsidRPr="00FC7860" w:rsidP="001046C5" w14:paraId="092FD62C" w14:textId="77777777">
            <w:pPr>
              <w:spacing w:after="0"/>
              <w:rPr>
                <w:rFonts w:ascii="Times New Roman" w:hAnsi="Times New Roman"/>
                <w:b/>
                <w:bCs/>
                <w:sz w:val="24"/>
                <w:szCs w:val="24"/>
              </w:rPr>
            </w:pPr>
            <w:r w:rsidRPr="00FC7860">
              <w:rPr>
                <w:rFonts w:ascii="Times New Roman" w:hAnsi="Times New Roman"/>
                <w:b/>
                <w:bCs/>
                <w:sz w:val="24"/>
                <w:szCs w:val="24"/>
              </w:rPr>
              <w:t>Definition</w:t>
            </w:r>
          </w:p>
        </w:tc>
        <w:tc>
          <w:tcPr>
            <w:tcW w:w="6917" w:type="dxa"/>
            <w:gridSpan w:val="4"/>
          </w:tcPr>
          <w:p w:rsidR="001046C5" w:rsidRPr="00FC7860" w:rsidP="001046C5" w14:paraId="0B37F981" w14:textId="3EB37D94">
            <w:pPr>
              <w:spacing w:after="0"/>
              <w:rPr>
                <w:rFonts w:ascii="Times New Roman" w:hAnsi="Times New Roman"/>
                <w:bCs/>
                <w:sz w:val="24"/>
                <w:szCs w:val="24"/>
              </w:rPr>
            </w:pPr>
            <w:r>
              <w:rPr>
                <w:rFonts w:ascii="Times New Roman" w:hAnsi="Times New Roman"/>
                <w:bCs/>
                <w:sz w:val="24"/>
                <w:szCs w:val="24"/>
              </w:rPr>
              <w:t xml:space="preserve">The number of students who received a Wi-Fi hotspot from the school for </w:t>
            </w:r>
            <w:r w:rsidR="0088727F">
              <w:rPr>
                <w:rFonts w:ascii="Times New Roman" w:hAnsi="Times New Roman"/>
                <w:bCs/>
                <w:sz w:val="24"/>
                <w:szCs w:val="24"/>
              </w:rPr>
              <w:t>virtual learning</w:t>
            </w:r>
            <w:r>
              <w:rPr>
                <w:rFonts w:ascii="Times New Roman" w:hAnsi="Times New Roman"/>
                <w:bCs/>
                <w:sz w:val="24"/>
                <w:szCs w:val="24"/>
              </w:rPr>
              <w:t>.</w:t>
            </w:r>
          </w:p>
        </w:tc>
      </w:tr>
      <w:tr w14:paraId="4ACF5070" w14:textId="77777777" w:rsidTr="001046C5">
        <w:tblPrEx>
          <w:tblW w:w="9468" w:type="dxa"/>
          <w:tblLook w:val="00A0"/>
        </w:tblPrEx>
        <w:tc>
          <w:tcPr>
            <w:tcW w:w="2551" w:type="dxa"/>
          </w:tcPr>
          <w:p w:rsidR="001046C5" w:rsidRPr="00FC7860" w:rsidP="001046C5" w14:paraId="2043FDD0" w14:textId="77777777">
            <w:pPr>
              <w:spacing w:after="0"/>
              <w:rPr>
                <w:rFonts w:ascii="Times New Roman" w:hAnsi="Times New Roman"/>
                <w:b/>
                <w:bCs/>
                <w:sz w:val="24"/>
                <w:szCs w:val="24"/>
              </w:rPr>
            </w:pPr>
            <w:r w:rsidRPr="00FC7860">
              <w:rPr>
                <w:rFonts w:ascii="Times New Roman" w:hAnsi="Times New Roman"/>
                <w:b/>
                <w:bCs/>
                <w:sz w:val="24"/>
                <w:szCs w:val="24"/>
              </w:rPr>
              <w:t>Permitted Values</w:t>
            </w:r>
          </w:p>
        </w:tc>
        <w:tc>
          <w:tcPr>
            <w:tcW w:w="6917" w:type="dxa"/>
            <w:gridSpan w:val="4"/>
          </w:tcPr>
          <w:p w:rsidR="001046C5" w:rsidRPr="00FC7860" w:rsidP="00B56622" w14:paraId="6B6CDFB7" w14:textId="77777777">
            <w:pPr>
              <w:pStyle w:val="ListParagraph"/>
              <w:numPr>
                <w:ilvl w:val="0"/>
                <w:numId w:val="25"/>
              </w:numPr>
              <w:spacing w:after="0"/>
              <w:ind w:left="329"/>
              <w:rPr>
                <w:rFonts w:ascii="Times New Roman" w:hAnsi="Times New Roman"/>
                <w:bCs/>
                <w:sz w:val="24"/>
                <w:szCs w:val="24"/>
              </w:rPr>
            </w:pPr>
            <w:r>
              <w:rPr>
                <w:rFonts w:ascii="Times New Roman" w:hAnsi="Times New Roman"/>
                <w:bCs/>
                <w:sz w:val="24"/>
                <w:szCs w:val="24"/>
              </w:rPr>
              <w:t>Integer</w:t>
            </w:r>
          </w:p>
        </w:tc>
      </w:tr>
      <w:tr w14:paraId="19F65140" w14:textId="77777777" w:rsidTr="001046C5">
        <w:tblPrEx>
          <w:tblW w:w="9468" w:type="dxa"/>
          <w:tblLook w:val="00A0"/>
        </w:tblPrEx>
        <w:tc>
          <w:tcPr>
            <w:tcW w:w="2551" w:type="dxa"/>
          </w:tcPr>
          <w:p w:rsidR="001046C5" w:rsidRPr="00FC7860" w:rsidP="001046C5" w14:paraId="0E4DB454" w14:textId="77777777">
            <w:pPr>
              <w:spacing w:after="0"/>
              <w:rPr>
                <w:rFonts w:ascii="Times New Roman" w:hAnsi="Times New Roman"/>
                <w:b/>
                <w:bCs/>
                <w:sz w:val="24"/>
                <w:szCs w:val="24"/>
              </w:rPr>
            </w:pPr>
            <w:r w:rsidRPr="00FC7860">
              <w:rPr>
                <w:rFonts w:ascii="Times New Roman" w:hAnsi="Times New Roman"/>
                <w:b/>
                <w:sz w:val="24"/>
                <w:szCs w:val="24"/>
              </w:rPr>
              <w:t xml:space="preserve">Reporting Period  </w:t>
            </w:r>
          </w:p>
        </w:tc>
        <w:tc>
          <w:tcPr>
            <w:tcW w:w="6917" w:type="dxa"/>
            <w:gridSpan w:val="4"/>
          </w:tcPr>
          <w:p w:rsidR="001046C5" w:rsidRPr="00FC7860" w:rsidP="001046C5" w14:paraId="560BB39C" w14:textId="2BC8086A">
            <w:pPr>
              <w:spacing w:after="0"/>
              <w:rPr>
                <w:rFonts w:ascii="Times New Roman" w:hAnsi="Times New Roman"/>
                <w:bCs/>
                <w:sz w:val="24"/>
                <w:szCs w:val="24"/>
              </w:rPr>
            </w:pPr>
            <w:r>
              <w:rPr>
                <w:rFonts w:ascii="Times New Roman" w:hAnsi="Times New Roman"/>
                <w:sz w:val="24"/>
                <w:szCs w:val="24"/>
              </w:rPr>
              <w:t>Regular School Year</w:t>
            </w:r>
          </w:p>
        </w:tc>
      </w:tr>
      <w:tr w14:paraId="6C657160" w14:textId="77777777" w:rsidTr="001046C5">
        <w:tblPrEx>
          <w:tblW w:w="9468" w:type="dxa"/>
          <w:tblLook w:val="00A0"/>
        </w:tblPrEx>
        <w:tc>
          <w:tcPr>
            <w:tcW w:w="2551" w:type="dxa"/>
          </w:tcPr>
          <w:p w:rsidR="001046C5" w:rsidRPr="00FC7860" w:rsidP="001046C5" w14:paraId="1997B51B" w14:textId="77777777">
            <w:pPr>
              <w:spacing w:after="0"/>
              <w:rPr>
                <w:rFonts w:ascii="Times New Roman" w:hAnsi="Times New Roman"/>
                <w:b/>
                <w:bCs/>
                <w:sz w:val="24"/>
                <w:szCs w:val="24"/>
              </w:rPr>
            </w:pPr>
            <w:r w:rsidRPr="00FC7860">
              <w:rPr>
                <w:rFonts w:ascii="Times New Roman" w:hAnsi="Times New Roman"/>
                <w:b/>
                <w:sz w:val="24"/>
                <w:szCs w:val="24"/>
              </w:rPr>
              <w:t>Reporting Levels</w:t>
            </w:r>
          </w:p>
        </w:tc>
        <w:tc>
          <w:tcPr>
            <w:tcW w:w="1942" w:type="dxa"/>
          </w:tcPr>
          <w:p w:rsidR="001046C5" w:rsidRPr="00FC7860" w:rsidP="001046C5" w14:paraId="6C0B90C4" w14:textId="77777777">
            <w:pPr>
              <w:spacing w:after="0"/>
              <w:jc w:val="center"/>
              <w:rPr>
                <w:bCs/>
                <w:sz w:val="24"/>
                <w:szCs w:val="24"/>
              </w:rPr>
            </w:pPr>
            <w:r w:rsidRPr="00FC7860">
              <w:rPr>
                <w:rFonts w:ascii="Times New Roman" w:hAnsi="Times New Roman"/>
                <w:bCs/>
                <w:sz w:val="24"/>
                <w:szCs w:val="24"/>
              </w:rPr>
              <w:t>School</w:t>
            </w:r>
            <w:r w:rsidRPr="00FC7860">
              <w:rPr>
                <w:bCs/>
                <w:sz w:val="24"/>
                <w:szCs w:val="24"/>
              </w:rPr>
              <w:t xml:space="preserve">  </w:t>
            </w:r>
            <w:r w:rsidRPr="00FC7860">
              <w:rPr>
                <w:rFonts w:ascii="Wingdings 2" w:hAnsi="Wingdings 2"/>
                <w:bCs/>
                <w:sz w:val="24"/>
                <w:szCs w:val="24"/>
              </w:rPr>
              <w:sym w:font="Wingdings 2" w:char="F052"/>
            </w:r>
          </w:p>
        </w:tc>
        <w:tc>
          <w:tcPr>
            <w:tcW w:w="2181" w:type="dxa"/>
          </w:tcPr>
          <w:p w:rsidR="001046C5" w:rsidRPr="00FC7860" w:rsidP="001046C5" w14:paraId="12BDA5BE" w14:textId="77777777">
            <w:pPr>
              <w:spacing w:after="0"/>
              <w:jc w:val="center"/>
              <w:rPr>
                <w:bCs/>
                <w:sz w:val="24"/>
                <w:szCs w:val="24"/>
              </w:rPr>
            </w:pPr>
            <w:r w:rsidRPr="00FC7860">
              <w:rPr>
                <w:rFonts w:ascii="Times New Roman" w:hAnsi="Times New Roman"/>
                <w:bCs/>
                <w:sz w:val="24"/>
                <w:szCs w:val="24"/>
              </w:rPr>
              <w:t>LEA</w:t>
            </w:r>
            <w:r w:rsidRPr="00FC7860">
              <w:rPr>
                <w:bCs/>
                <w:sz w:val="24"/>
                <w:szCs w:val="24"/>
              </w:rPr>
              <w:t xml:space="preserve">  </w:t>
            </w:r>
            <w:r w:rsidRPr="00FC7860">
              <w:rPr>
                <w:rFonts w:ascii="Wingdings 2" w:eastAsia="Wingdings 2" w:hAnsi="Wingdings 2" w:cs="Wingdings 2"/>
                <w:bCs/>
                <w:sz w:val="24"/>
                <w:szCs w:val="24"/>
              </w:rPr>
              <w:t>£</w:t>
            </w:r>
          </w:p>
        </w:tc>
        <w:tc>
          <w:tcPr>
            <w:tcW w:w="2794" w:type="dxa"/>
            <w:gridSpan w:val="2"/>
          </w:tcPr>
          <w:p w:rsidR="001046C5" w:rsidRPr="00FC7860" w:rsidP="001046C5" w14:paraId="108C2B4A" w14:textId="77777777">
            <w:pPr>
              <w:spacing w:after="0"/>
              <w:jc w:val="center"/>
              <w:rPr>
                <w:rFonts w:ascii="Times New Roman" w:hAnsi="Times New Roman"/>
                <w:bCs/>
                <w:sz w:val="24"/>
                <w:szCs w:val="24"/>
              </w:rPr>
            </w:pPr>
            <w:r w:rsidRPr="00FC7860">
              <w:rPr>
                <w:rFonts w:ascii="Times New Roman" w:hAnsi="Times New Roman"/>
                <w:bCs/>
                <w:sz w:val="24"/>
                <w:szCs w:val="24"/>
              </w:rPr>
              <w:t xml:space="preserve">State  </w:t>
            </w:r>
            <w:r w:rsidRPr="00FC7860">
              <w:rPr>
                <w:rFonts w:ascii="Wingdings 2" w:eastAsia="Wingdings 2" w:hAnsi="Wingdings 2" w:cs="Wingdings 2"/>
                <w:bCs/>
                <w:sz w:val="24"/>
                <w:szCs w:val="24"/>
              </w:rPr>
              <w:t>£</w:t>
            </w:r>
            <w:r w:rsidRPr="00FC7860">
              <w:rPr>
                <w:rFonts w:ascii="Times New Roman" w:hAnsi="Times New Roman"/>
                <w:bCs/>
                <w:sz w:val="24"/>
                <w:szCs w:val="24"/>
              </w:rPr>
              <w:t xml:space="preserve">  </w:t>
            </w:r>
          </w:p>
        </w:tc>
      </w:tr>
      <w:tr w14:paraId="36348FF7" w14:textId="77777777" w:rsidTr="001046C5">
        <w:tblPrEx>
          <w:tblW w:w="9468" w:type="dxa"/>
          <w:tblLook w:val="00A0"/>
        </w:tblPrEx>
        <w:tc>
          <w:tcPr>
            <w:tcW w:w="2551" w:type="dxa"/>
          </w:tcPr>
          <w:p w:rsidR="001046C5" w:rsidRPr="00FC7860" w:rsidP="001046C5" w14:paraId="0ABB5242" w14:textId="77777777">
            <w:pPr>
              <w:spacing w:after="0"/>
              <w:rPr>
                <w:rFonts w:ascii="Times New Roman" w:hAnsi="Times New Roman"/>
                <w:b/>
                <w:bCs/>
                <w:sz w:val="24"/>
                <w:szCs w:val="24"/>
              </w:rPr>
            </w:pPr>
            <w:r w:rsidRPr="00FC7860">
              <w:rPr>
                <w:rFonts w:ascii="Times New Roman" w:hAnsi="Times New Roman"/>
                <w:b/>
                <w:bCs/>
                <w:sz w:val="24"/>
                <w:szCs w:val="24"/>
              </w:rPr>
              <w:t>Education Unit Total</w:t>
            </w:r>
          </w:p>
        </w:tc>
        <w:tc>
          <w:tcPr>
            <w:tcW w:w="6917" w:type="dxa"/>
            <w:gridSpan w:val="4"/>
          </w:tcPr>
          <w:p w:rsidR="001046C5" w:rsidRPr="00FC7860" w:rsidP="001046C5" w14:paraId="4F4F747C" w14:textId="77777777">
            <w:pPr>
              <w:spacing w:after="0"/>
              <w:rPr>
                <w:b/>
                <w:bCs/>
                <w:sz w:val="24"/>
                <w:szCs w:val="24"/>
              </w:rPr>
            </w:pPr>
            <w:r w:rsidRPr="00FC7860">
              <w:rPr>
                <w:rFonts w:ascii="Wingdings 2" w:eastAsia="Wingdings 2" w:hAnsi="Wingdings 2" w:cs="Wingdings 2"/>
                <w:bCs/>
                <w:sz w:val="24"/>
                <w:szCs w:val="24"/>
              </w:rPr>
              <w:t>£</w:t>
            </w:r>
          </w:p>
        </w:tc>
      </w:tr>
      <w:tr w14:paraId="2C6E3A21" w14:textId="77777777" w:rsidTr="001046C5">
        <w:tblPrEx>
          <w:tblW w:w="9468" w:type="dxa"/>
          <w:tblLook w:val="00A0"/>
        </w:tblPrEx>
        <w:tc>
          <w:tcPr>
            <w:tcW w:w="2551" w:type="dxa"/>
          </w:tcPr>
          <w:p w:rsidR="001046C5" w:rsidRPr="00FC7860" w:rsidP="001046C5" w14:paraId="1983C52F" w14:textId="77777777">
            <w:pPr>
              <w:spacing w:after="0"/>
              <w:rPr>
                <w:rFonts w:ascii="Times New Roman" w:hAnsi="Times New Roman"/>
                <w:b/>
                <w:bCs/>
                <w:sz w:val="24"/>
                <w:szCs w:val="24"/>
              </w:rPr>
            </w:pPr>
            <w:r w:rsidRPr="00FC7860">
              <w:rPr>
                <w:rFonts w:ascii="Times New Roman" w:hAnsi="Times New Roman"/>
                <w:b/>
                <w:bCs/>
                <w:sz w:val="24"/>
                <w:szCs w:val="24"/>
              </w:rPr>
              <w:t>Comment</w:t>
            </w:r>
          </w:p>
        </w:tc>
        <w:tc>
          <w:tcPr>
            <w:tcW w:w="6917" w:type="dxa"/>
            <w:gridSpan w:val="4"/>
          </w:tcPr>
          <w:p w:rsidR="001046C5" w:rsidRPr="00FC7860" w:rsidP="001046C5" w14:paraId="6F30565E" w14:textId="6FD33D3F">
            <w:pPr>
              <w:spacing w:after="0"/>
              <w:rPr>
                <w:rFonts w:ascii="Times New Roman" w:hAnsi="Times New Roman"/>
                <w:sz w:val="24"/>
                <w:szCs w:val="24"/>
              </w:rPr>
            </w:pPr>
            <w:r w:rsidRPr="00B56622">
              <w:rPr>
                <w:rFonts w:ascii="Times New Roman" w:hAnsi="Times New Roman"/>
                <w:sz w:val="24"/>
                <w:szCs w:val="24"/>
              </w:rPr>
              <w:t>Report only for schools that offered virtual instruction only or a hybrid of in-person and virtual instruction.</w:t>
            </w:r>
          </w:p>
        </w:tc>
      </w:tr>
    </w:tbl>
    <w:p w:rsidR="005A6AF8" w:rsidP="005F1431" w14:paraId="67873ACB" w14:textId="77777777"/>
    <w:p w:rsidR="00857360" w:rsidP="005F1431" w14:paraId="2E05D50B" w14:textId="77777777"/>
    <w:p w:rsidR="00857360" w:rsidP="005F1431" w14:paraId="6D4C3B06" w14:textId="77777777"/>
    <w:p w:rsidR="00857360" w:rsidP="005F1431" w14:paraId="17FE18AB" w14:textId="77777777"/>
    <w:p w:rsidR="00857360" w:rsidP="005F1431" w14:paraId="00414B3F" w14:textId="77777777"/>
    <w:p w:rsidR="00857360" w:rsidP="005F1431" w14:paraId="19430B66" w14:textId="77777777"/>
    <w:p w:rsidR="00857360" w:rsidP="005F1431" w14:paraId="286A6011" w14:textId="77777777"/>
    <w:p w:rsidR="00857360" w:rsidP="005F1431" w14:paraId="1BAACA96" w14:textId="77777777"/>
    <w:p w:rsidR="00857360" w:rsidP="005F1431" w14:paraId="38B36E4E" w14:textId="77777777"/>
    <w:p w:rsidR="00857360" w:rsidP="005F1431" w14:paraId="26B68558" w14:textId="77777777"/>
    <w:p w:rsidR="00857360" w:rsidP="005F1431" w14:paraId="2DC1F38D" w14:textId="77777777"/>
    <w:p w:rsidR="00857360" w:rsidP="005F1431" w14:paraId="691C56BA" w14:textId="77777777"/>
    <w:p w:rsidR="005533BB" w:rsidRPr="00892930" w:rsidP="00892930" w14:paraId="75CCFA8D" w14:textId="5CE84AC4">
      <w:pPr>
        <w:pStyle w:val="Heading1"/>
        <w:rPr>
          <w:rFonts w:ascii="Times New Roman" w:hAnsi="Times New Roman"/>
        </w:rPr>
      </w:pPr>
      <w:r>
        <w:rPr>
          <w:rFonts w:ascii="Times New Roman" w:hAnsi="Times New Roman"/>
        </w:rPr>
        <w:t xml:space="preserve">C: </w:t>
      </w:r>
      <w:r w:rsidRPr="006376C8">
        <w:rPr>
          <w:rFonts w:ascii="Times New Roman" w:hAnsi="Times New Roman"/>
        </w:rPr>
        <w:t xml:space="preserve">Data Groups Collected </w:t>
      </w:r>
      <w:r>
        <w:rPr>
          <w:rFonts w:ascii="Times New Roman" w:hAnsi="Times New Roman"/>
        </w:rPr>
        <w:t>through</w:t>
      </w:r>
      <w:r w:rsidRPr="006376C8">
        <w:rPr>
          <w:rFonts w:ascii="Times New Roman" w:hAnsi="Times New Roman"/>
        </w:rPr>
        <w:t xml:space="preserve"> </w:t>
      </w:r>
      <w:r>
        <w:rPr>
          <w:rFonts w:ascii="Times New Roman" w:hAnsi="Times New Roman"/>
        </w:rPr>
        <w:t>ESS only</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50"/>
        <w:gridCol w:w="2048"/>
        <w:gridCol w:w="2326"/>
        <w:gridCol w:w="442"/>
        <w:gridCol w:w="1884"/>
      </w:tblGrid>
      <w:tr w14:paraId="5C232A44" w14:textId="77777777" w:rsidTr="0085323D">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42" w:type="dxa"/>
            <w:gridSpan w:val="4"/>
            <w:tcBorders>
              <w:top w:val="single" w:sz="4" w:space="0" w:color="auto"/>
            </w:tcBorders>
            <w:shd w:val="clear" w:color="auto" w:fill="4F81BD"/>
          </w:tcPr>
          <w:p w:rsidR="005533BB" w:rsidRPr="002B4F63" w:rsidP="0085323D" w14:paraId="71844059" w14:textId="77777777">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Children with disabilities (</w:t>
            </w:r>
            <w:r w:rsidRPr="00A64310">
              <w:rPr>
                <w:rFonts w:ascii="Times New Roman" w:hAnsi="Times New Roman"/>
                <w:b/>
                <w:bCs/>
                <w:i/>
                <w:color w:val="FFFFFF"/>
                <w:sz w:val="24"/>
                <w:szCs w:val="24"/>
              </w:rPr>
              <w:t>IDEA</w:t>
            </w:r>
            <w:r w:rsidRPr="002B4F63">
              <w:rPr>
                <w:rFonts w:ascii="Times New Roman" w:hAnsi="Times New Roman"/>
                <w:b/>
                <w:bCs/>
                <w:color w:val="FFFFFF"/>
                <w:sz w:val="24"/>
                <w:szCs w:val="24"/>
              </w:rPr>
              <w:t>) school age table</w:t>
            </w:r>
          </w:p>
        </w:tc>
        <w:tc>
          <w:tcPr>
            <w:tcW w:w="1934" w:type="dxa"/>
            <w:tcBorders>
              <w:top w:val="single" w:sz="4" w:space="0" w:color="auto"/>
            </w:tcBorders>
            <w:shd w:val="clear" w:color="auto" w:fill="4F81BD"/>
          </w:tcPr>
          <w:p w:rsidR="005533BB" w:rsidRPr="002B4F63" w:rsidP="0085323D" w14:paraId="79A57916" w14:textId="77777777">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 xml:space="preserve">: </w:t>
            </w:r>
            <w:r w:rsidRPr="002B4F63">
              <w:rPr>
                <w:rFonts w:ascii="Times New Roman" w:hAnsi="Times New Roman"/>
                <w:b/>
                <w:bCs/>
                <w:color w:val="FFFFFF"/>
                <w:sz w:val="24"/>
                <w:szCs w:val="24"/>
              </w:rPr>
              <w:t>74</w:t>
            </w:r>
          </w:p>
        </w:tc>
      </w:tr>
      <w:tr w14:paraId="34421212" w14:textId="77777777" w:rsidTr="0085323D">
        <w:tblPrEx>
          <w:tblW w:w="0" w:type="auto"/>
          <w:tblLook w:val="00A0"/>
        </w:tblPrEx>
        <w:tc>
          <w:tcPr>
            <w:tcW w:w="2692" w:type="dxa"/>
          </w:tcPr>
          <w:p w:rsidR="005533BB" w:rsidRPr="002B4F63" w:rsidP="0085323D" w14:paraId="0EA287D0" w14:textId="77777777">
            <w:pPr>
              <w:spacing w:after="0"/>
              <w:rPr>
                <w:b/>
                <w:bCs/>
                <w:sz w:val="24"/>
                <w:szCs w:val="24"/>
              </w:rPr>
            </w:pPr>
            <w:r w:rsidRPr="002B4F63">
              <w:rPr>
                <w:rFonts w:ascii="Times New Roman" w:hAnsi="Times New Roman"/>
                <w:b/>
                <w:bCs/>
                <w:sz w:val="24"/>
                <w:szCs w:val="24"/>
              </w:rPr>
              <w:t>Definition</w:t>
            </w:r>
          </w:p>
        </w:tc>
        <w:tc>
          <w:tcPr>
            <w:tcW w:w="6884" w:type="dxa"/>
            <w:gridSpan w:val="4"/>
          </w:tcPr>
          <w:p w:rsidR="005533BB" w:rsidRPr="002B4F63" w:rsidP="0085323D" w14:paraId="0C40FD4C" w14:textId="77777777">
            <w:pPr>
              <w:spacing w:after="0"/>
              <w:rPr>
                <w:bCs/>
                <w:sz w:val="24"/>
                <w:szCs w:val="24"/>
              </w:rPr>
            </w:pPr>
            <w:r w:rsidRPr="002B4F63">
              <w:rPr>
                <w:rFonts w:ascii="Times New Roman" w:hAnsi="Times New Roman"/>
                <w:sz w:val="24"/>
                <w:szCs w:val="24"/>
              </w:rPr>
              <w:t>The unduplicated number of children with disabilities (</w:t>
            </w:r>
            <w:r w:rsidRPr="00A64310">
              <w:rPr>
                <w:rFonts w:ascii="Times New Roman" w:hAnsi="Times New Roman"/>
                <w:i/>
                <w:sz w:val="24"/>
                <w:szCs w:val="24"/>
              </w:rPr>
              <w:t>IDEA</w:t>
            </w:r>
            <w:r w:rsidRPr="002B4F63">
              <w:rPr>
                <w:rFonts w:ascii="Times New Roman" w:hAnsi="Times New Roman"/>
                <w:sz w:val="24"/>
                <w:szCs w:val="24"/>
              </w:rPr>
              <w:t xml:space="preserve">) who </w:t>
            </w:r>
            <w:r>
              <w:rPr>
                <w:rFonts w:ascii="Times New Roman" w:hAnsi="Times New Roman"/>
                <w:sz w:val="24"/>
                <w:szCs w:val="24"/>
              </w:rPr>
              <w:t>we</w:t>
            </w:r>
            <w:r w:rsidRPr="002B4F63">
              <w:rPr>
                <w:rFonts w:ascii="Times New Roman" w:hAnsi="Times New Roman"/>
                <w:sz w:val="24"/>
                <w:szCs w:val="24"/>
              </w:rPr>
              <w:t>re ages 6 through 21.</w:t>
            </w:r>
          </w:p>
        </w:tc>
      </w:tr>
      <w:tr w14:paraId="1D359CB2" w14:textId="77777777" w:rsidTr="0085323D">
        <w:tblPrEx>
          <w:tblW w:w="0" w:type="auto"/>
          <w:tblLook w:val="00A0"/>
        </w:tblPrEx>
        <w:tc>
          <w:tcPr>
            <w:tcW w:w="2692" w:type="dxa"/>
          </w:tcPr>
          <w:p w:rsidR="005533BB" w:rsidRPr="002B4F63" w:rsidP="0085323D" w14:paraId="65BBFEA0" w14:textId="77777777">
            <w:pPr>
              <w:spacing w:after="0"/>
              <w:rPr>
                <w:b/>
                <w:bCs/>
                <w:sz w:val="24"/>
                <w:szCs w:val="24"/>
              </w:rPr>
            </w:pPr>
            <w:r w:rsidRPr="002B4F63">
              <w:rPr>
                <w:rFonts w:ascii="Times New Roman" w:hAnsi="Times New Roman"/>
                <w:b/>
                <w:bCs/>
                <w:sz w:val="24"/>
                <w:szCs w:val="24"/>
              </w:rPr>
              <w:t>Permitted Values</w:t>
            </w:r>
          </w:p>
        </w:tc>
        <w:tc>
          <w:tcPr>
            <w:tcW w:w="6884" w:type="dxa"/>
            <w:gridSpan w:val="4"/>
          </w:tcPr>
          <w:p w:rsidR="005533BB" w:rsidRPr="002B4F63" w:rsidP="0085323D" w14:paraId="782421E7" w14:textId="77777777">
            <w:pPr>
              <w:numPr>
                <w:ilvl w:val="0"/>
                <w:numId w:val="5"/>
              </w:numPr>
              <w:spacing w:after="0"/>
              <w:rPr>
                <w:b/>
                <w:bCs/>
                <w:sz w:val="24"/>
                <w:szCs w:val="24"/>
              </w:rPr>
            </w:pPr>
            <w:r w:rsidRPr="002B4F63">
              <w:rPr>
                <w:rFonts w:ascii="Times New Roman" w:hAnsi="Times New Roman"/>
                <w:sz w:val="24"/>
                <w:szCs w:val="24"/>
              </w:rPr>
              <w:t xml:space="preserve">Integer </w:t>
            </w:r>
          </w:p>
        </w:tc>
      </w:tr>
      <w:tr w14:paraId="5D390F76" w14:textId="77777777" w:rsidTr="0085323D">
        <w:tblPrEx>
          <w:tblW w:w="0" w:type="auto"/>
          <w:tblLook w:val="00A0"/>
        </w:tblPrEx>
        <w:tc>
          <w:tcPr>
            <w:tcW w:w="2692" w:type="dxa"/>
          </w:tcPr>
          <w:p w:rsidR="005533BB" w:rsidRPr="002B4F63" w:rsidP="0085323D" w14:paraId="2CC92338" w14:textId="77777777">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5533BB" w:rsidRPr="002B4F63" w:rsidP="0085323D" w14:paraId="3B58EAEB" w14:textId="77777777">
            <w:pPr>
              <w:spacing w:after="0"/>
              <w:rPr>
                <w:bCs/>
                <w:sz w:val="24"/>
                <w:szCs w:val="24"/>
              </w:rPr>
            </w:pPr>
            <w:r w:rsidRPr="002B4F63">
              <w:rPr>
                <w:rFonts w:ascii="Times New Roman" w:hAnsi="Times New Roman"/>
                <w:sz w:val="24"/>
                <w:szCs w:val="24"/>
              </w:rPr>
              <w:t>Child Count Date</w:t>
            </w:r>
          </w:p>
        </w:tc>
      </w:tr>
      <w:tr w14:paraId="244FBE91" w14:textId="77777777" w:rsidTr="0085323D">
        <w:tblPrEx>
          <w:tblW w:w="0" w:type="auto"/>
          <w:tblLook w:val="00A0"/>
        </w:tblPrEx>
        <w:tc>
          <w:tcPr>
            <w:tcW w:w="2692" w:type="dxa"/>
          </w:tcPr>
          <w:p w:rsidR="005533BB" w:rsidRPr="002B4F63" w:rsidP="0085323D" w14:paraId="711316C1" w14:textId="77777777">
            <w:pPr>
              <w:spacing w:after="0"/>
              <w:rPr>
                <w:b/>
                <w:bCs/>
                <w:sz w:val="24"/>
                <w:szCs w:val="24"/>
              </w:rPr>
            </w:pPr>
            <w:r w:rsidRPr="002B4F63">
              <w:rPr>
                <w:rFonts w:ascii="Times New Roman" w:hAnsi="Times New Roman"/>
                <w:b/>
                <w:sz w:val="24"/>
                <w:szCs w:val="24"/>
              </w:rPr>
              <w:t>Reporting Levels</w:t>
            </w:r>
          </w:p>
        </w:tc>
        <w:tc>
          <w:tcPr>
            <w:tcW w:w="2096" w:type="dxa"/>
          </w:tcPr>
          <w:p w:rsidR="005533BB" w:rsidRPr="002B4F63" w:rsidP="0085323D" w14:paraId="045CD1BE" w14:textId="77777777">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52"/>
            </w:r>
          </w:p>
        </w:tc>
        <w:tc>
          <w:tcPr>
            <w:tcW w:w="2394" w:type="dxa"/>
          </w:tcPr>
          <w:p w:rsidR="005533BB" w:rsidRPr="002B4F63" w:rsidP="0085323D" w14:paraId="77E72197" w14:textId="77777777">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sym w:font="Wingdings 2" w:char="F052"/>
            </w:r>
            <w:r w:rsidRPr="002B4F63">
              <w:rPr>
                <w:bCs/>
                <w:sz w:val="24"/>
                <w:szCs w:val="24"/>
              </w:rPr>
              <w:t xml:space="preserve">  </w:t>
            </w:r>
          </w:p>
        </w:tc>
        <w:tc>
          <w:tcPr>
            <w:tcW w:w="2394" w:type="dxa"/>
            <w:gridSpan w:val="2"/>
          </w:tcPr>
          <w:p w:rsidR="005533BB" w:rsidRPr="002B4F63" w:rsidP="0085323D" w14:paraId="79008734" w14:textId="77777777">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sym w:font="Wingdings 2" w:char="F052"/>
            </w:r>
          </w:p>
        </w:tc>
      </w:tr>
      <w:tr w14:paraId="6373344A" w14:textId="77777777" w:rsidTr="0085323D">
        <w:tblPrEx>
          <w:tblW w:w="0" w:type="auto"/>
          <w:tblLook w:val="00A0"/>
        </w:tblPrEx>
        <w:tc>
          <w:tcPr>
            <w:tcW w:w="2692" w:type="dxa"/>
          </w:tcPr>
          <w:p w:rsidR="005533BB" w:rsidRPr="002B4F63" w:rsidP="0085323D" w14:paraId="224E9113" w14:textId="25E57BB0">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5533BB" w:rsidRPr="002B4F63" w:rsidP="0085323D" w14:paraId="3B205BEC" w14:textId="77777777">
            <w:pPr>
              <w:spacing w:after="0"/>
              <w:rPr>
                <w:b/>
                <w:bCs/>
                <w:sz w:val="24"/>
                <w:szCs w:val="24"/>
              </w:rPr>
            </w:pPr>
            <w:r w:rsidRPr="002B4F63">
              <w:rPr>
                <w:rFonts w:ascii="Wingdings 2" w:hAnsi="Wingdings 2"/>
                <w:bCs/>
                <w:sz w:val="24"/>
                <w:szCs w:val="24"/>
              </w:rPr>
              <w:sym w:font="Wingdings 2" w:char="F052"/>
            </w:r>
          </w:p>
        </w:tc>
      </w:tr>
      <w:tr w14:paraId="40FD02FF" w14:textId="77777777" w:rsidTr="0085323D">
        <w:tblPrEx>
          <w:tblW w:w="0" w:type="auto"/>
          <w:tblLook w:val="00A0"/>
        </w:tblPrEx>
        <w:tc>
          <w:tcPr>
            <w:tcW w:w="2692" w:type="dxa"/>
          </w:tcPr>
          <w:p w:rsidR="005533BB" w:rsidRPr="002B4F63" w:rsidP="0085323D" w14:paraId="55A9E6A1" w14:textId="77777777">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5533BB" w:rsidRPr="002B4F63" w:rsidP="0085323D" w14:paraId="72018FF8" w14:textId="1B8D714E">
            <w:pPr>
              <w:spacing w:after="0"/>
              <w:rPr>
                <w:rFonts w:ascii="Times New Roman" w:hAnsi="Times New Roman"/>
                <w:iCs/>
                <w:sz w:val="24"/>
                <w:szCs w:val="24"/>
              </w:rPr>
            </w:pPr>
            <w:r w:rsidRPr="002B4F63">
              <w:rPr>
                <w:rFonts w:ascii="Times New Roman" w:hAnsi="Times New Roman"/>
                <w:iCs/>
                <w:sz w:val="24"/>
                <w:szCs w:val="24"/>
              </w:rPr>
              <w:t xml:space="preserve">Category </w:t>
            </w:r>
            <w:r>
              <w:rPr>
                <w:rFonts w:ascii="Times New Roman" w:hAnsi="Times New Roman"/>
                <w:iCs/>
                <w:sz w:val="24"/>
                <w:szCs w:val="24"/>
              </w:rPr>
              <w:t>s</w:t>
            </w:r>
            <w:r w:rsidRPr="002B4F63">
              <w:rPr>
                <w:rFonts w:ascii="Times New Roman" w:hAnsi="Times New Roman"/>
                <w:iCs/>
                <w:sz w:val="24"/>
                <w:szCs w:val="24"/>
              </w:rPr>
              <w:t xml:space="preserve">ets A, D, and </w:t>
            </w:r>
            <w:r w:rsidRPr="002B4F63">
              <w:rPr>
                <w:rFonts w:ascii="Times New Roman" w:hAnsi="Times New Roman"/>
                <w:iCs/>
                <w:sz w:val="24"/>
                <w:szCs w:val="24"/>
              </w:rPr>
              <w:t>E</w:t>
            </w:r>
            <w:r w:rsidRPr="002B4F63">
              <w:rPr>
                <w:rFonts w:ascii="Times New Roman" w:hAnsi="Times New Roman"/>
                <w:iCs/>
                <w:sz w:val="24"/>
                <w:szCs w:val="24"/>
              </w:rPr>
              <w:t xml:space="preserve"> are reported at all levels. </w:t>
            </w:r>
            <w:r>
              <w:rPr>
                <w:rFonts w:ascii="Times New Roman" w:hAnsi="Times New Roman"/>
                <w:iCs/>
                <w:sz w:val="24"/>
                <w:szCs w:val="24"/>
              </w:rPr>
              <w:t xml:space="preserve"> </w:t>
            </w:r>
            <w:r w:rsidRPr="002B4F63">
              <w:rPr>
                <w:rFonts w:ascii="Times New Roman" w:hAnsi="Times New Roman"/>
                <w:iCs/>
                <w:sz w:val="24"/>
                <w:szCs w:val="24"/>
              </w:rPr>
              <w:t xml:space="preserve">Category </w:t>
            </w:r>
            <w:r>
              <w:rPr>
                <w:rFonts w:ascii="Times New Roman" w:hAnsi="Times New Roman"/>
                <w:iCs/>
                <w:sz w:val="24"/>
                <w:szCs w:val="24"/>
              </w:rPr>
              <w:t>s</w:t>
            </w:r>
            <w:r w:rsidRPr="002B4F63">
              <w:rPr>
                <w:rFonts w:ascii="Times New Roman" w:hAnsi="Times New Roman"/>
                <w:iCs/>
                <w:sz w:val="24"/>
                <w:szCs w:val="24"/>
              </w:rPr>
              <w:t>ets B and C</w:t>
            </w:r>
            <w:r>
              <w:rPr>
                <w:rFonts w:ascii="Times New Roman" w:hAnsi="Times New Roman"/>
                <w:iCs/>
                <w:sz w:val="24"/>
                <w:szCs w:val="24"/>
              </w:rPr>
              <w:t>,</w:t>
            </w:r>
            <w:r w:rsidRPr="002B4F63">
              <w:rPr>
                <w:rFonts w:ascii="Times New Roman" w:hAnsi="Times New Roman"/>
                <w:iCs/>
                <w:sz w:val="24"/>
                <w:szCs w:val="24"/>
              </w:rPr>
              <w:t xml:space="preserve"> </w:t>
            </w:r>
            <w:r>
              <w:rPr>
                <w:rFonts w:ascii="Times New Roman" w:hAnsi="Times New Roman"/>
                <w:iCs/>
                <w:sz w:val="24"/>
                <w:szCs w:val="24"/>
              </w:rPr>
              <w:t>as well as subtotals 2 and 7, are reported at the LEA and s</w:t>
            </w:r>
            <w:r w:rsidRPr="002B4F63">
              <w:rPr>
                <w:rFonts w:ascii="Times New Roman" w:hAnsi="Times New Roman"/>
                <w:iCs/>
                <w:sz w:val="24"/>
                <w:szCs w:val="24"/>
              </w:rPr>
              <w:t xml:space="preserve">tate levels only. </w:t>
            </w:r>
            <w:r>
              <w:rPr>
                <w:rFonts w:ascii="Times New Roman" w:hAnsi="Times New Roman"/>
                <w:iCs/>
                <w:sz w:val="24"/>
                <w:szCs w:val="24"/>
              </w:rPr>
              <w:t xml:space="preserve"> </w:t>
            </w:r>
            <w:r w:rsidRPr="002B4F63">
              <w:rPr>
                <w:rFonts w:ascii="Times New Roman" w:hAnsi="Times New Roman"/>
                <w:iCs/>
                <w:sz w:val="24"/>
                <w:szCs w:val="24"/>
              </w:rPr>
              <w:t xml:space="preserve">OCR is the data steward for data reported at the school level. </w:t>
            </w:r>
            <w:r>
              <w:rPr>
                <w:rFonts w:ascii="Times New Roman" w:hAnsi="Times New Roman"/>
                <w:iCs/>
                <w:sz w:val="24"/>
                <w:szCs w:val="24"/>
              </w:rPr>
              <w:t xml:space="preserve"> </w:t>
            </w:r>
            <w:r w:rsidRPr="002B4F63">
              <w:rPr>
                <w:rFonts w:ascii="Times New Roman" w:hAnsi="Times New Roman"/>
                <w:iCs/>
                <w:sz w:val="24"/>
                <w:szCs w:val="24"/>
              </w:rPr>
              <w:t>OSERS/OSEP is the data steward fo</w:t>
            </w:r>
            <w:r>
              <w:rPr>
                <w:rFonts w:ascii="Times New Roman" w:hAnsi="Times New Roman"/>
                <w:iCs/>
                <w:sz w:val="24"/>
                <w:szCs w:val="24"/>
              </w:rPr>
              <w:t>r data reported at the LEA and s</w:t>
            </w:r>
            <w:r w:rsidRPr="002B4F63">
              <w:rPr>
                <w:rFonts w:ascii="Times New Roman" w:hAnsi="Times New Roman"/>
                <w:iCs/>
                <w:sz w:val="24"/>
                <w:szCs w:val="24"/>
              </w:rPr>
              <w:t>tate levels.</w:t>
            </w:r>
          </w:p>
        </w:tc>
      </w:tr>
      <w:tr w14:paraId="0A0436EB" w14:textId="77777777" w:rsidTr="0085323D">
        <w:tblPrEx>
          <w:tblW w:w="0" w:type="auto"/>
          <w:tblLook w:val="00A0"/>
        </w:tblPrEx>
        <w:tc>
          <w:tcPr>
            <w:tcW w:w="2692" w:type="dxa"/>
          </w:tcPr>
          <w:p w:rsidR="005533BB" w:rsidRPr="002B4F63" w:rsidP="0085323D" w14:paraId="4568CBAD" w14:textId="77777777">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5533BB" w:rsidRPr="002B4F63" w:rsidP="0085323D" w14:paraId="605A79EC" w14:textId="77777777">
            <w:pPr>
              <w:spacing w:after="0"/>
              <w:rPr>
                <w:b/>
                <w:bCs/>
                <w:sz w:val="24"/>
                <w:szCs w:val="24"/>
              </w:rPr>
            </w:pPr>
            <w:r w:rsidRPr="002B4F63">
              <w:rPr>
                <w:rFonts w:ascii="Times New Roman" w:hAnsi="Times New Roman"/>
                <w:iCs/>
                <w:sz w:val="24"/>
                <w:szCs w:val="24"/>
              </w:rPr>
              <w:t>002</w:t>
            </w:r>
          </w:p>
        </w:tc>
      </w:tr>
      <w:tr w14:paraId="33612E74" w14:textId="77777777" w:rsidTr="0085323D">
        <w:tblPrEx>
          <w:tblW w:w="0" w:type="auto"/>
          <w:tblLook w:val="00A0"/>
        </w:tblPrEx>
        <w:tc>
          <w:tcPr>
            <w:tcW w:w="2692" w:type="dxa"/>
            <w:shd w:val="clear" w:color="auto" w:fill="4F81BD"/>
          </w:tcPr>
          <w:p w:rsidR="005533BB" w:rsidRPr="002B4F63" w:rsidP="0085323D" w14:paraId="5EBB833A" w14:textId="77777777">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5533BB" w:rsidRPr="002B4F63" w:rsidP="0085323D" w14:paraId="5AA62834" w14:textId="77777777">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14:paraId="2E75B4FA" w14:textId="77777777" w:rsidTr="0085323D">
        <w:tblPrEx>
          <w:tblW w:w="0" w:type="auto"/>
          <w:tblLook w:val="00A0"/>
        </w:tblPrEx>
        <w:tc>
          <w:tcPr>
            <w:tcW w:w="2692" w:type="dxa"/>
          </w:tcPr>
          <w:p w:rsidR="005533BB" w:rsidRPr="002B4F63" w:rsidP="0085323D" w14:paraId="323FF0A2" w14:textId="77777777">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5533BB" w:rsidRPr="002B4F63" w:rsidP="0085323D" w14:paraId="59FF3E2F" w14:textId="77777777">
            <w:pPr>
              <w:numPr>
                <w:ilvl w:val="0"/>
                <w:numId w:val="2"/>
              </w:numPr>
              <w:spacing w:after="0"/>
              <w:rPr>
                <w:rFonts w:ascii="Times New Roman" w:hAnsi="Times New Roman"/>
                <w:b/>
                <w:bCs/>
                <w:sz w:val="24"/>
                <w:szCs w:val="24"/>
              </w:rPr>
            </w:pPr>
            <w:r w:rsidRPr="002B4F63">
              <w:rPr>
                <w:rFonts w:ascii="Times New Roman" w:hAnsi="Times New Roman"/>
                <w:sz w:val="24"/>
                <w:szCs w:val="24"/>
              </w:rPr>
              <w:t>Disability Category (</w:t>
            </w:r>
            <w:r w:rsidRPr="00A64310">
              <w:rPr>
                <w:rFonts w:ascii="Times New Roman" w:hAnsi="Times New Roman"/>
                <w:i/>
                <w:sz w:val="24"/>
                <w:szCs w:val="24"/>
              </w:rPr>
              <w:t>IDEA</w:t>
            </w:r>
            <w:r w:rsidRPr="002B4F63">
              <w:rPr>
                <w:rFonts w:ascii="Times New Roman" w:hAnsi="Times New Roman"/>
                <w:sz w:val="24"/>
                <w:szCs w:val="24"/>
              </w:rPr>
              <w:t xml:space="preserve">) </w:t>
            </w:r>
          </w:p>
          <w:p w:rsidR="005533BB" w:rsidRPr="002B4F63" w:rsidP="0085323D" w14:paraId="300167EB" w14:textId="77777777">
            <w:pPr>
              <w:numPr>
                <w:ilvl w:val="0"/>
                <w:numId w:val="2"/>
              </w:numPr>
              <w:spacing w:after="0"/>
              <w:rPr>
                <w:rFonts w:ascii="Times New Roman" w:hAnsi="Times New Roman"/>
                <w:b/>
                <w:bCs/>
                <w:sz w:val="24"/>
                <w:szCs w:val="24"/>
              </w:rPr>
            </w:pPr>
            <w:r w:rsidRPr="002B4F63">
              <w:rPr>
                <w:rFonts w:ascii="Times New Roman" w:hAnsi="Times New Roman"/>
                <w:sz w:val="24"/>
                <w:szCs w:val="24"/>
              </w:rPr>
              <w:t>Racial Ethnic</w:t>
            </w:r>
          </w:p>
          <w:p w:rsidR="005533BB" w:rsidRPr="002B4F63" w:rsidP="0085323D" w14:paraId="40FC69DA" w14:textId="77777777">
            <w:pPr>
              <w:numPr>
                <w:ilvl w:val="0"/>
                <w:numId w:val="2"/>
              </w:numPr>
              <w:spacing w:after="0"/>
              <w:rPr>
                <w:rFonts w:ascii="Times New Roman" w:hAnsi="Times New Roman"/>
                <w:b/>
                <w:bCs/>
                <w:sz w:val="24"/>
                <w:szCs w:val="24"/>
              </w:rPr>
            </w:pPr>
            <w:r w:rsidRPr="002B4F63">
              <w:rPr>
                <w:rFonts w:ascii="Times New Roman" w:hAnsi="Times New Roman"/>
                <w:sz w:val="24"/>
                <w:szCs w:val="24"/>
              </w:rPr>
              <w:t>Sex (Membership)</w:t>
            </w:r>
          </w:p>
        </w:tc>
      </w:tr>
      <w:tr w14:paraId="5CDF8D91" w14:textId="77777777" w:rsidTr="0085323D">
        <w:tblPrEx>
          <w:tblW w:w="0" w:type="auto"/>
          <w:tblLook w:val="00A0"/>
        </w:tblPrEx>
        <w:tc>
          <w:tcPr>
            <w:tcW w:w="2692" w:type="dxa"/>
          </w:tcPr>
          <w:p w:rsidR="005533BB" w:rsidRPr="002B4F63" w:rsidP="0085323D" w14:paraId="74AC9A0F" w14:textId="77777777">
            <w:pPr>
              <w:spacing w:after="0"/>
              <w:rPr>
                <w:b/>
                <w:bCs/>
                <w:sz w:val="24"/>
                <w:szCs w:val="24"/>
              </w:rPr>
            </w:pPr>
            <w:r w:rsidRPr="002B4F63">
              <w:rPr>
                <w:rFonts w:ascii="Times New Roman" w:hAnsi="Times New Roman"/>
                <w:b/>
                <w:bCs/>
                <w:sz w:val="24"/>
                <w:szCs w:val="24"/>
              </w:rPr>
              <w:t>Category Set B</w:t>
            </w:r>
          </w:p>
        </w:tc>
        <w:tc>
          <w:tcPr>
            <w:tcW w:w="6884" w:type="dxa"/>
            <w:gridSpan w:val="4"/>
          </w:tcPr>
          <w:p w:rsidR="005533BB" w:rsidRPr="002B4F63" w:rsidP="0085323D" w14:paraId="1C9F16FB" w14:textId="77777777">
            <w:pPr>
              <w:numPr>
                <w:ilvl w:val="0"/>
                <w:numId w:val="2"/>
              </w:numPr>
              <w:spacing w:after="0"/>
              <w:rPr>
                <w:rFonts w:ascii="Times New Roman" w:hAnsi="Times New Roman"/>
                <w:b/>
                <w:bCs/>
                <w:sz w:val="24"/>
                <w:szCs w:val="24"/>
              </w:rPr>
            </w:pPr>
            <w:r w:rsidRPr="002B4F63">
              <w:rPr>
                <w:rFonts w:ascii="Times New Roman" w:hAnsi="Times New Roman"/>
                <w:sz w:val="24"/>
                <w:szCs w:val="24"/>
              </w:rPr>
              <w:t>Disability Category (</w:t>
            </w:r>
            <w:r w:rsidRPr="00A64310">
              <w:rPr>
                <w:rFonts w:ascii="Times New Roman" w:hAnsi="Times New Roman"/>
                <w:i/>
                <w:sz w:val="24"/>
                <w:szCs w:val="24"/>
              </w:rPr>
              <w:t>IDEA</w:t>
            </w:r>
            <w:r w:rsidRPr="002B4F63">
              <w:rPr>
                <w:rFonts w:ascii="Times New Roman" w:hAnsi="Times New Roman"/>
                <w:sz w:val="24"/>
                <w:szCs w:val="24"/>
              </w:rPr>
              <w:t xml:space="preserve">) </w:t>
            </w:r>
          </w:p>
          <w:p w:rsidR="005533BB" w:rsidRPr="002B4F63" w:rsidP="0085323D" w14:paraId="1E415375" w14:textId="77777777">
            <w:pPr>
              <w:numPr>
                <w:ilvl w:val="0"/>
                <w:numId w:val="2"/>
              </w:numPr>
              <w:spacing w:after="0"/>
              <w:rPr>
                <w:rFonts w:ascii="Times New Roman" w:hAnsi="Times New Roman"/>
                <w:b/>
                <w:bCs/>
                <w:sz w:val="24"/>
                <w:szCs w:val="24"/>
              </w:rPr>
            </w:pPr>
            <w:r w:rsidRPr="002B4F63">
              <w:rPr>
                <w:rFonts w:ascii="Times New Roman" w:hAnsi="Times New Roman"/>
                <w:sz w:val="24"/>
                <w:szCs w:val="24"/>
              </w:rPr>
              <w:t>Educational Environment (</w:t>
            </w:r>
            <w:r w:rsidRPr="00A64310">
              <w:rPr>
                <w:rFonts w:ascii="Times New Roman" w:hAnsi="Times New Roman"/>
                <w:i/>
                <w:sz w:val="24"/>
                <w:szCs w:val="24"/>
              </w:rPr>
              <w:t>IDEA</w:t>
            </w:r>
            <w:r w:rsidRPr="002B4F63">
              <w:rPr>
                <w:rFonts w:ascii="Times New Roman" w:hAnsi="Times New Roman"/>
                <w:sz w:val="24"/>
                <w:szCs w:val="24"/>
              </w:rPr>
              <w:t>) SA</w:t>
            </w:r>
          </w:p>
          <w:p w:rsidR="005533BB" w:rsidRPr="002B4F63" w:rsidP="0085323D" w14:paraId="4B2B72CA" w14:textId="77777777">
            <w:pPr>
              <w:numPr>
                <w:ilvl w:val="0"/>
                <w:numId w:val="2"/>
              </w:numPr>
              <w:spacing w:after="0"/>
              <w:rPr>
                <w:rFonts w:ascii="Times New Roman" w:hAnsi="Times New Roman"/>
                <w:b/>
                <w:bCs/>
                <w:sz w:val="24"/>
                <w:szCs w:val="24"/>
              </w:rPr>
            </w:pPr>
            <w:r w:rsidRPr="002B4F63">
              <w:rPr>
                <w:rFonts w:ascii="Times New Roman" w:hAnsi="Times New Roman"/>
                <w:sz w:val="24"/>
                <w:szCs w:val="24"/>
              </w:rPr>
              <w:t>Age (School Age)</w:t>
            </w:r>
          </w:p>
        </w:tc>
      </w:tr>
      <w:tr w14:paraId="7F1A10A2" w14:textId="77777777" w:rsidTr="0085323D">
        <w:tblPrEx>
          <w:tblW w:w="0" w:type="auto"/>
          <w:tblLook w:val="00A0"/>
        </w:tblPrEx>
        <w:tc>
          <w:tcPr>
            <w:tcW w:w="2692" w:type="dxa"/>
          </w:tcPr>
          <w:p w:rsidR="005533BB" w:rsidRPr="002B4F63" w:rsidP="0085323D" w14:paraId="0746D9E2" w14:textId="77777777">
            <w:pPr>
              <w:spacing w:after="0"/>
              <w:rPr>
                <w:b/>
                <w:bCs/>
                <w:sz w:val="24"/>
                <w:szCs w:val="24"/>
              </w:rPr>
            </w:pPr>
            <w:r w:rsidRPr="002B4F63">
              <w:rPr>
                <w:rFonts w:ascii="Times New Roman" w:hAnsi="Times New Roman"/>
                <w:b/>
                <w:bCs/>
                <w:sz w:val="24"/>
                <w:szCs w:val="24"/>
              </w:rPr>
              <w:t>Category Set C</w:t>
            </w:r>
          </w:p>
        </w:tc>
        <w:tc>
          <w:tcPr>
            <w:tcW w:w="6884" w:type="dxa"/>
            <w:gridSpan w:val="4"/>
          </w:tcPr>
          <w:p w:rsidR="005533BB" w:rsidRPr="002B4F63" w:rsidP="0085323D" w14:paraId="44215D49" w14:textId="77777777">
            <w:pPr>
              <w:numPr>
                <w:ilvl w:val="0"/>
                <w:numId w:val="2"/>
              </w:numPr>
              <w:spacing w:after="0"/>
              <w:rPr>
                <w:rFonts w:ascii="Times New Roman" w:hAnsi="Times New Roman"/>
                <w:b/>
                <w:bCs/>
                <w:sz w:val="24"/>
                <w:szCs w:val="24"/>
              </w:rPr>
            </w:pPr>
            <w:r w:rsidRPr="002B4F63">
              <w:rPr>
                <w:rFonts w:ascii="Times New Roman" w:hAnsi="Times New Roman"/>
                <w:sz w:val="24"/>
                <w:szCs w:val="24"/>
              </w:rPr>
              <w:t>Educational Environment (</w:t>
            </w:r>
            <w:r w:rsidRPr="00A64310">
              <w:rPr>
                <w:rFonts w:ascii="Times New Roman" w:hAnsi="Times New Roman"/>
                <w:i/>
                <w:sz w:val="24"/>
                <w:szCs w:val="24"/>
              </w:rPr>
              <w:t>IDEA</w:t>
            </w:r>
            <w:r w:rsidRPr="002B4F63">
              <w:rPr>
                <w:rFonts w:ascii="Times New Roman" w:hAnsi="Times New Roman"/>
                <w:sz w:val="24"/>
                <w:szCs w:val="24"/>
              </w:rPr>
              <w:t>) SA</w:t>
            </w:r>
          </w:p>
          <w:p w:rsidR="005533BB" w:rsidRPr="002B4F63" w:rsidP="0085323D" w14:paraId="4F049D79" w14:textId="77777777">
            <w:pPr>
              <w:numPr>
                <w:ilvl w:val="0"/>
                <w:numId w:val="2"/>
              </w:numPr>
              <w:spacing w:after="0"/>
              <w:rPr>
                <w:rFonts w:ascii="Times New Roman" w:hAnsi="Times New Roman"/>
                <w:b/>
                <w:bCs/>
                <w:sz w:val="24"/>
                <w:szCs w:val="24"/>
              </w:rPr>
            </w:pPr>
            <w:r w:rsidRPr="002B4F63">
              <w:rPr>
                <w:rFonts w:ascii="Times New Roman" w:hAnsi="Times New Roman"/>
                <w:sz w:val="24"/>
                <w:szCs w:val="24"/>
              </w:rPr>
              <w:t>Racial Ethnic</w:t>
            </w:r>
          </w:p>
        </w:tc>
      </w:tr>
      <w:tr w14:paraId="61BD8114" w14:textId="77777777" w:rsidTr="0085323D">
        <w:tblPrEx>
          <w:tblW w:w="0" w:type="auto"/>
          <w:tblLook w:val="00A0"/>
        </w:tblPrEx>
        <w:tc>
          <w:tcPr>
            <w:tcW w:w="2692" w:type="dxa"/>
          </w:tcPr>
          <w:p w:rsidR="005533BB" w:rsidRPr="002B4F63" w:rsidP="0085323D" w14:paraId="25FD035A" w14:textId="77777777">
            <w:pPr>
              <w:spacing w:after="0"/>
              <w:rPr>
                <w:b/>
                <w:bCs/>
                <w:sz w:val="24"/>
                <w:szCs w:val="24"/>
              </w:rPr>
            </w:pPr>
            <w:r w:rsidRPr="002B4F63">
              <w:rPr>
                <w:rFonts w:ascii="Times New Roman" w:hAnsi="Times New Roman"/>
                <w:b/>
                <w:bCs/>
                <w:sz w:val="24"/>
                <w:szCs w:val="24"/>
              </w:rPr>
              <w:t>Category Set D</w:t>
            </w:r>
          </w:p>
        </w:tc>
        <w:tc>
          <w:tcPr>
            <w:tcW w:w="6884" w:type="dxa"/>
            <w:gridSpan w:val="4"/>
          </w:tcPr>
          <w:p w:rsidR="005533BB" w:rsidRPr="002B4F63" w:rsidP="0085323D" w14:paraId="767647C4" w14:textId="77777777">
            <w:pPr>
              <w:numPr>
                <w:ilvl w:val="0"/>
                <w:numId w:val="2"/>
              </w:numPr>
              <w:spacing w:after="0"/>
              <w:rPr>
                <w:rFonts w:ascii="Times New Roman" w:hAnsi="Times New Roman"/>
                <w:b/>
                <w:bCs/>
                <w:sz w:val="24"/>
                <w:szCs w:val="24"/>
              </w:rPr>
            </w:pPr>
            <w:r w:rsidRPr="002B4F63">
              <w:rPr>
                <w:rFonts w:ascii="Times New Roman" w:hAnsi="Times New Roman"/>
                <w:sz w:val="24"/>
                <w:szCs w:val="24"/>
              </w:rPr>
              <w:t>Disability Category (</w:t>
            </w:r>
            <w:r w:rsidRPr="00A64310">
              <w:rPr>
                <w:rFonts w:ascii="Times New Roman" w:hAnsi="Times New Roman"/>
                <w:i/>
                <w:sz w:val="24"/>
                <w:szCs w:val="24"/>
              </w:rPr>
              <w:t>IDEA</w:t>
            </w:r>
            <w:r w:rsidRPr="002B4F63">
              <w:rPr>
                <w:rFonts w:ascii="Times New Roman" w:hAnsi="Times New Roman"/>
                <w:sz w:val="24"/>
                <w:szCs w:val="24"/>
              </w:rPr>
              <w:t xml:space="preserve">) </w:t>
            </w:r>
          </w:p>
          <w:p w:rsidR="005533BB" w:rsidRPr="002B4F63" w:rsidP="0085323D" w14:paraId="32AC339F" w14:textId="77777777">
            <w:pPr>
              <w:numPr>
                <w:ilvl w:val="0"/>
                <w:numId w:val="2"/>
              </w:numPr>
              <w:spacing w:after="0"/>
              <w:rPr>
                <w:rFonts w:ascii="Times New Roman" w:hAnsi="Times New Roman"/>
                <w:b/>
                <w:bCs/>
                <w:sz w:val="24"/>
                <w:szCs w:val="24"/>
              </w:rPr>
            </w:pPr>
            <w:r w:rsidRPr="002B4F63">
              <w:rPr>
                <w:rFonts w:ascii="Times New Roman" w:hAnsi="Times New Roman"/>
                <w:sz w:val="24"/>
                <w:szCs w:val="24"/>
              </w:rPr>
              <w:t>Educational Environment (</w:t>
            </w:r>
            <w:r w:rsidRPr="00A64310">
              <w:rPr>
                <w:rFonts w:ascii="Times New Roman" w:hAnsi="Times New Roman"/>
                <w:i/>
                <w:sz w:val="24"/>
                <w:szCs w:val="24"/>
              </w:rPr>
              <w:t>IDEA</w:t>
            </w:r>
            <w:r w:rsidRPr="002B4F63">
              <w:rPr>
                <w:rFonts w:ascii="Times New Roman" w:hAnsi="Times New Roman"/>
                <w:sz w:val="24"/>
                <w:szCs w:val="24"/>
              </w:rPr>
              <w:t>) SA</w:t>
            </w:r>
          </w:p>
          <w:p w:rsidR="005533BB" w:rsidRPr="002B4F63" w:rsidP="0085323D" w14:paraId="1345398D" w14:textId="77777777">
            <w:pPr>
              <w:numPr>
                <w:ilvl w:val="0"/>
                <w:numId w:val="2"/>
              </w:numPr>
              <w:spacing w:after="0"/>
              <w:rPr>
                <w:rFonts w:ascii="Times New Roman" w:hAnsi="Times New Roman"/>
                <w:b/>
                <w:bCs/>
                <w:sz w:val="24"/>
                <w:szCs w:val="24"/>
              </w:rPr>
            </w:pPr>
            <w:r w:rsidRPr="002B4F63">
              <w:rPr>
                <w:rFonts w:ascii="Times New Roman" w:hAnsi="Times New Roman"/>
                <w:sz w:val="24"/>
                <w:szCs w:val="24"/>
              </w:rPr>
              <w:t xml:space="preserve">Sex (Membership) </w:t>
            </w:r>
          </w:p>
        </w:tc>
      </w:tr>
      <w:tr w14:paraId="1AE398F7" w14:textId="77777777" w:rsidTr="0085323D">
        <w:tblPrEx>
          <w:tblW w:w="0" w:type="auto"/>
          <w:tblLook w:val="00A0"/>
        </w:tblPrEx>
        <w:tc>
          <w:tcPr>
            <w:tcW w:w="2692" w:type="dxa"/>
          </w:tcPr>
          <w:p w:rsidR="005533BB" w:rsidRPr="002B4F63" w:rsidP="0085323D" w14:paraId="3E0DD892" w14:textId="77777777">
            <w:pPr>
              <w:spacing w:after="0"/>
              <w:rPr>
                <w:b/>
                <w:bCs/>
                <w:sz w:val="24"/>
                <w:szCs w:val="24"/>
              </w:rPr>
            </w:pPr>
            <w:r w:rsidRPr="002B4F63">
              <w:rPr>
                <w:rFonts w:ascii="Times New Roman" w:hAnsi="Times New Roman"/>
                <w:b/>
                <w:bCs/>
                <w:sz w:val="24"/>
                <w:szCs w:val="24"/>
              </w:rPr>
              <w:t>Category Set E</w:t>
            </w:r>
          </w:p>
        </w:tc>
        <w:tc>
          <w:tcPr>
            <w:tcW w:w="6884" w:type="dxa"/>
            <w:gridSpan w:val="4"/>
          </w:tcPr>
          <w:p w:rsidR="005533BB" w:rsidRPr="002B4F63" w:rsidP="0085323D" w14:paraId="343A3FFE" w14:textId="77777777">
            <w:pPr>
              <w:numPr>
                <w:ilvl w:val="0"/>
                <w:numId w:val="2"/>
              </w:numPr>
              <w:spacing w:after="0"/>
              <w:rPr>
                <w:rFonts w:ascii="Times New Roman" w:hAnsi="Times New Roman"/>
                <w:b/>
                <w:bCs/>
                <w:sz w:val="24"/>
                <w:szCs w:val="24"/>
              </w:rPr>
            </w:pPr>
            <w:r w:rsidRPr="002B4F63">
              <w:rPr>
                <w:rFonts w:ascii="Times New Roman" w:hAnsi="Times New Roman"/>
                <w:sz w:val="24"/>
                <w:szCs w:val="24"/>
              </w:rPr>
              <w:t>Disability Category (</w:t>
            </w:r>
            <w:r w:rsidRPr="00A64310">
              <w:rPr>
                <w:rFonts w:ascii="Times New Roman" w:hAnsi="Times New Roman"/>
                <w:i/>
                <w:sz w:val="24"/>
                <w:szCs w:val="24"/>
              </w:rPr>
              <w:t>IDEA</w:t>
            </w:r>
            <w:r w:rsidRPr="002B4F63">
              <w:rPr>
                <w:rFonts w:ascii="Times New Roman" w:hAnsi="Times New Roman"/>
                <w:sz w:val="24"/>
                <w:szCs w:val="24"/>
              </w:rPr>
              <w:t xml:space="preserve">) </w:t>
            </w:r>
          </w:p>
          <w:p w:rsidR="005533BB" w:rsidRPr="002B4F63" w:rsidP="0085323D" w14:paraId="39B5BCC7" w14:textId="77777777">
            <w:pPr>
              <w:numPr>
                <w:ilvl w:val="0"/>
                <w:numId w:val="2"/>
              </w:numPr>
              <w:spacing w:after="0"/>
              <w:rPr>
                <w:rFonts w:ascii="Times New Roman" w:hAnsi="Times New Roman"/>
                <w:b/>
                <w:bCs/>
                <w:sz w:val="24"/>
                <w:szCs w:val="24"/>
              </w:rPr>
            </w:pPr>
            <w:r w:rsidRPr="002B4F63">
              <w:rPr>
                <w:rFonts w:ascii="Times New Roman" w:hAnsi="Times New Roman"/>
                <w:sz w:val="24"/>
                <w:szCs w:val="24"/>
              </w:rPr>
              <w:t>Educational Environment (</w:t>
            </w:r>
            <w:r w:rsidRPr="00A64310">
              <w:rPr>
                <w:rFonts w:ascii="Times New Roman" w:hAnsi="Times New Roman"/>
                <w:i/>
                <w:sz w:val="24"/>
                <w:szCs w:val="24"/>
              </w:rPr>
              <w:t>IDEA</w:t>
            </w:r>
            <w:r w:rsidRPr="002B4F63">
              <w:rPr>
                <w:rFonts w:ascii="Times New Roman" w:hAnsi="Times New Roman"/>
                <w:sz w:val="24"/>
                <w:szCs w:val="24"/>
              </w:rPr>
              <w:t xml:space="preserve">) SA </w:t>
            </w:r>
          </w:p>
          <w:p w:rsidR="005533BB" w:rsidRPr="002B4F63" w:rsidP="0085323D" w14:paraId="0C17FF67" w14:textId="77777777">
            <w:pPr>
              <w:numPr>
                <w:ilvl w:val="0"/>
                <w:numId w:val="2"/>
              </w:numPr>
              <w:spacing w:after="0"/>
              <w:rPr>
                <w:rFonts w:ascii="Times New Roman" w:hAnsi="Times New Roman"/>
                <w:b/>
                <w:bCs/>
                <w:sz w:val="24"/>
                <w:szCs w:val="24"/>
              </w:rPr>
            </w:pPr>
            <w:r>
              <w:rPr>
                <w:rFonts w:ascii="Times New Roman" w:hAnsi="Times New Roman"/>
                <w:sz w:val="24"/>
                <w:szCs w:val="24"/>
              </w:rPr>
              <w:t>English Learner</w:t>
            </w:r>
            <w:r w:rsidRPr="002B4F63">
              <w:rPr>
                <w:rFonts w:ascii="Times New Roman" w:hAnsi="Times New Roman"/>
                <w:sz w:val="24"/>
                <w:szCs w:val="24"/>
              </w:rPr>
              <w:t xml:space="preserve"> Status (Both) </w:t>
            </w:r>
          </w:p>
          <w:p w:rsidR="005533BB" w:rsidRPr="002B4F63" w:rsidP="0085323D" w14:paraId="0FADD57B" w14:textId="77777777">
            <w:pPr>
              <w:numPr>
                <w:ilvl w:val="0"/>
                <w:numId w:val="2"/>
              </w:numPr>
              <w:spacing w:after="0"/>
              <w:rPr>
                <w:rFonts w:ascii="Times New Roman" w:hAnsi="Times New Roman"/>
                <w:b/>
                <w:bCs/>
                <w:sz w:val="24"/>
                <w:szCs w:val="24"/>
              </w:rPr>
            </w:pPr>
            <w:r w:rsidRPr="002B4F63">
              <w:rPr>
                <w:rFonts w:ascii="Times New Roman" w:hAnsi="Times New Roman"/>
                <w:sz w:val="24"/>
                <w:szCs w:val="24"/>
              </w:rPr>
              <w:t xml:space="preserve">Sex (Membership) </w:t>
            </w:r>
          </w:p>
        </w:tc>
      </w:tr>
      <w:tr w14:paraId="61A0FE67" w14:textId="77777777" w:rsidTr="0085323D">
        <w:tblPrEx>
          <w:tblW w:w="0" w:type="auto"/>
          <w:tblLook w:val="00A0"/>
        </w:tblPrEx>
        <w:tc>
          <w:tcPr>
            <w:tcW w:w="2692" w:type="dxa"/>
            <w:shd w:val="clear" w:color="auto" w:fill="4F81BD"/>
          </w:tcPr>
          <w:p w:rsidR="005533BB" w:rsidRPr="002B4F63" w:rsidP="0085323D" w14:paraId="287007EF" w14:textId="77777777">
            <w:pPr>
              <w:spacing w:after="0"/>
              <w:rPr>
                <w:rFonts w:ascii="Times New Roman" w:hAnsi="Times New Roman"/>
                <w:b/>
                <w:bCs/>
                <w:color w:val="FFFFFF"/>
                <w:sz w:val="24"/>
                <w:szCs w:val="24"/>
              </w:rPr>
            </w:pPr>
            <w:r w:rsidRPr="002B4F63">
              <w:rPr>
                <w:rFonts w:ascii="Times New Roman" w:hAnsi="Times New Roman"/>
                <w:b/>
                <w:bCs/>
                <w:color w:val="FFFFFF"/>
                <w:sz w:val="24"/>
                <w:szCs w:val="24"/>
              </w:rPr>
              <w:t>SUBTOTALS</w:t>
            </w:r>
          </w:p>
        </w:tc>
        <w:tc>
          <w:tcPr>
            <w:tcW w:w="6884" w:type="dxa"/>
            <w:gridSpan w:val="4"/>
            <w:shd w:val="clear" w:color="auto" w:fill="4F81BD"/>
          </w:tcPr>
          <w:p w:rsidR="005533BB" w:rsidRPr="002B4F63" w:rsidP="0085323D" w14:paraId="6CED2B3F" w14:textId="77777777">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14:paraId="4DC5FE16" w14:textId="77777777" w:rsidTr="0085323D">
        <w:tblPrEx>
          <w:tblW w:w="0" w:type="auto"/>
          <w:tblLook w:val="00A0"/>
        </w:tblPrEx>
        <w:tc>
          <w:tcPr>
            <w:tcW w:w="2692" w:type="dxa"/>
          </w:tcPr>
          <w:p w:rsidR="005533BB" w:rsidRPr="002B4F63" w:rsidP="0085323D" w14:paraId="784CB29F" w14:textId="77777777">
            <w:pPr>
              <w:spacing w:after="0"/>
              <w:rPr>
                <w:b/>
                <w:bCs/>
                <w:sz w:val="24"/>
                <w:szCs w:val="24"/>
              </w:rPr>
            </w:pPr>
            <w:r w:rsidRPr="002B4F63">
              <w:rPr>
                <w:rFonts w:ascii="Times New Roman" w:hAnsi="Times New Roman"/>
                <w:b/>
                <w:sz w:val="24"/>
                <w:szCs w:val="24"/>
              </w:rPr>
              <w:t>Subtotals 1</w:t>
            </w:r>
          </w:p>
        </w:tc>
        <w:tc>
          <w:tcPr>
            <w:tcW w:w="6884" w:type="dxa"/>
            <w:gridSpan w:val="4"/>
          </w:tcPr>
          <w:p w:rsidR="005533BB" w:rsidRPr="002B4F63" w:rsidP="0085323D" w14:paraId="316D6B9C" w14:textId="77777777">
            <w:pPr>
              <w:numPr>
                <w:ilvl w:val="0"/>
                <w:numId w:val="5"/>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Sex (Membership)</w:t>
            </w:r>
          </w:p>
        </w:tc>
      </w:tr>
      <w:tr w14:paraId="12D868F3" w14:textId="77777777" w:rsidTr="0085323D">
        <w:tblPrEx>
          <w:tblW w:w="0" w:type="auto"/>
          <w:tblLook w:val="00A0"/>
        </w:tblPrEx>
        <w:tc>
          <w:tcPr>
            <w:tcW w:w="2692" w:type="dxa"/>
          </w:tcPr>
          <w:p w:rsidR="005533BB" w:rsidRPr="002B4F63" w:rsidP="0085323D" w14:paraId="3FB17798" w14:textId="77777777">
            <w:pPr>
              <w:spacing w:after="0"/>
              <w:rPr>
                <w:b/>
                <w:bCs/>
                <w:sz w:val="24"/>
                <w:szCs w:val="24"/>
              </w:rPr>
            </w:pPr>
            <w:r w:rsidRPr="002B4F63">
              <w:rPr>
                <w:rFonts w:ascii="Times New Roman" w:hAnsi="Times New Roman"/>
                <w:b/>
                <w:sz w:val="24"/>
                <w:szCs w:val="24"/>
              </w:rPr>
              <w:t>Subtotals 2</w:t>
            </w:r>
          </w:p>
        </w:tc>
        <w:tc>
          <w:tcPr>
            <w:tcW w:w="6884" w:type="dxa"/>
            <w:gridSpan w:val="4"/>
          </w:tcPr>
          <w:p w:rsidR="005533BB" w:rsidRPr="002B4F63" w:rsidP="0085323D" w14:paraId="1645E7C0" w14:textId="77777777">
            <w:pPr>
              <w:numPr>
                <w:ilvl w:val="0"/>
                <w:numId w:val="5"/>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Age (School Age)</w:t>
            </w:r>
          </w:p>
        </w:tc>
      </w:tr>
      <w:tr w14:paraId="664A3D81" w14:textId="77777777" w:rsidTr="0085323D">
        <w:tblPrEx>
          <w:tblW w:w="0" w:type="auto"/>
          <w:tblLook w:val="00A0"/>
        </w:tblPrEx>
        <w:tc>
          <w:tcPr>
            <w:tcW w:w="2692" w:type="dxa"/>
          </w:tcPr>
          <w:p w:rsidR="005533BB" w:rsidRPr="002B4F63" w:rsidP="0085323D" w14:paraId="133EEE99" w14:textId="77777777">
            <w:pPr>
              <w:spacing w:after="0"/>
              <w:rPr>
                <w:b/>
                <w:bCs/>
                <w:sz w:val="24"/>
                <w:szCs w:val="24"/>
              </w:rPr>
            </w:pPr>
            <w:r w:rsidRPr="002B4F63">
              <w:rPr>
                <w:rFonts w:ascii="Times New Roman" w:hAnsi="Times New Roman"/>
                <w:b/>
                <w:sz w:val="24"/>
                <w:szCs w:val="24"/>
              </w:rPr>
              <w:t>Subtotals 3</w:t>
            </w:r>
          </w:p>
        </w:tc>
        <w:tc>
          <w:tcPr>
            <w:tcW w:w="6884" w:type="dxa"/>
            <w:gridSpan w:val="4"/>
          </w:tcPr>
          <w:p w:rsidR="005533BB" w:rsidRPr="002B4F63" w:rsidP="0085323D" w14:paraId="70541F86" w14:textId="77777777">
            <w:pPr>
              <w:numPr>
                <w:ilvl w:val="0"/>
                <w:numId w:val="5"/>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Disability Category (</w:t>
            </w:r>
            <w:r w:rsidRPr="00A64310">
              <w:rPr>
                <w:rFonts w:ascii="Times New Roman" w:hAnsi="Times New Roman"/>
                <w:i/>
                <w:sz w:val="24"/>
                <w:szCs w:val="24"/>
              </w:rPr>
              <w:t>IDEA</w:t>
            </w:r>
            <w:r w:rsidRPr="002B4F63">
              <w:rPr>
                <w:rFonts w:ascii="Times New Roman" w:hAnsi="Times New Roman"/>
                <w:sz w:val="24"/>
                <w:szCs w:val="24"/>
              </w:rPr>
              <w:t>)</w:t>
            </w:r>
          </w:p>
        </w:tc>
      </w:tr>
      <w:tr w14:paraId="56E7A588" w14:textId="77777777" w:rsidTr="0085323D">
        <w:tblPrEx>
          <w:tblW w:w="0" w:type="auto"/>
          <w:tblLook w:val="00A0"/>
        </w:tblPrEx>
        <w:tc>
          <w:tcPr>
            <w:tcW w:w="2692" w:type="dxa"/>
          </w:tcPr>
          <w:p w:rsidR="005533BB" w:rsidRPr="002B4F63" w:rsidP="0085323D" w14:paraId="4926785F" w14:textId="77777777">
            <w:pPr>
              <w:spacing w:after="0"/>
              <w:rPr>
                <w:rFonts w:ascii="Times New Roman" w:hAnsi="Times New Roman"/>
                <w:b/>
                <w:sz w:val="24"/>
                <w:szCs w:val="24"/>
              </w:rPr>
            </w:pPr>
            <w:r w:rsidRPr="002B4F63">
              <w:rPr>
                <w:rFonts w:ascii="Times New Roman" w:hAnsi="Times New Roman"/>
                <w:b/>
                <w:sz w:val="24"/>
                <w:szCs w:val="24"/>
              </w:rPr>
              <w:t>Subtotals 4</w:t>
            </w:r>
          </w:p>
        </w:tc>
        <w:tc>
          <w:tcPr>
            <w:tcW w:w="6884" w:type="dxa"/>
            <w:gridSpan w:val="4"/>
          </w:tcPr>
          <w:p w:rsidR="005533BB" w:rsidRPr="002B4F63" w:rsidP="0085323D" w14:paraId="63E4ADAD" w14:textId="77777777">
            <w:pPr>
              <w:numPr>
                <w:ilvl w:val="0"/>
                <w:numId w:val="5"/>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Racial Ethnic</w:t>
            </w:r>
          </w:p>
        </w:tc>
      </w:tr>
      <w:tr w14:paraId="5CC549DA" w14:textId="77777777" w:rsidTr="0085323D">
        <w:tblPrEx>
          <w:tblW w:w="0" w:type="auto"/>
          <w:tblLook w:val="00A0"/>
        </w:tblPrEx>
        <w:tc>
          <w:tcPr>
            <w:tcW w:w="2692" w:type="dxa"/>
          </w:tcPr>
          <w:p w:rsidR="005533BB" w:rsidRPr="002B4F63" w:rsidP="0085323D" w14:paraId="0FC62A86" w14:textId="77777777">
            <w:pPr>
              <w:spacing w:after="0"/>
              <w:rPr>
                <w:rFonts w:ascii="Times New Roman" w:hAnsi="Times New Roman"/>
                <w:b/>
                <w:sz w:val="24"/>
                <w:szCs w:val="24"/>
              </w:rPr>
            </w:pPr>
            <w:r w:rsidRPr="002B4F63">
              <w:rPr>
                <w:rFonts w:ascii="Times New Roman" w:hAnsi="Times New Roman"/>
                <w:b/>
                <w:sz w:val="24"/>
                <w:szCs w:val="24"/>
              </w:rPr>
              <w:t>Subtotals 5</w:t>
            </w:r>
          </w:p>
        </w:tc>
        <w:tc>
          <w:tcPr>
            <w:tcW w:w="6884" w:type="dxa"/>
            <w:gridSpan w:val="4"/>
          </w:tcPr>
          <w:p w:rsidR="005533BB" w:rsidRPr="002B4F63" w:rsidP="0085323D" w14:paraId="405A2189" w14:textId="77777777">
            <w:pPr>
              <w:numPr>
                <w:ilvl w:val="0"/>
                <w:numId w:val="5"/>
              </w:numPr>
              <w:tabs>
                <w:tab w:val="clear" w:pos="360"/>
                <w:tab w:val="num" w:pos="728"/>
              </w:tabs>
              <w:spacing w:after="0"/>
              <w:ind w:firstLine="8"/>
              <w:rPr>
                <w:rFonts w:ascii="Times New Roman" w:hAnsi="Times New Roman"/>
                <w:sz w:val="24"/>
                <w:szCs w:val="24"/>
              </w:rPr>
            </w:pPr>
            <w:r>
              <w:rPr>
                <w:rFonts w:ascii="Times New Roman" w:hAnsi="Times New Roman"/>
                <w:sz w:val="24"/>
                <w:szCs w:val="24"/>
              </w:rPr>
              <w:t>English Learner</w:t>
            </w:r>
            <w:r w:rsidRPr="002B4F63">
              <w:rPr>
                <w:rFonts w:ascii="Times New Roman" w:hAnsi="Times New Roman"/>
                <w:sz w:val="24"/>
                <w:szCs w:val="24"/>
              </w:rPr>
              <w:t xml:space="preserve"> Status (Both)</w:t>
            </w:r>
          </w:p>
        </w:tc>
      </w:tr>
      <w:tr w14:paraId="10F32C7C" w14:textId="77777777" w:rsidTr="0085323D">
        <w:tblPrEx>
          <w:tblW w:w="0" w:type="auto"/>
          <w:tblLook w:val="00A0"/>
        </w:tblPrEx>
        <w:tc>
          <w:tcPr>
            <w:tcW w:w="2692" w:type="dxa"/>
          </w:tcPr>
          <w:p w:rsidR="005533BB" w:rsidRPr="002B4F63" w:rsidP="0085323D" w14:paraId="17AF1C2B" w14:textId="77777777">
            <w:pPr>
              <w:spacing w:after="0"/>
              <w:rPr>
                <w:rFonts w:ascii="Times New Roman" w:hAnsi="Times New Roman"/>
                <w:b/>
                <w:sz w:val="24"/>
                <w:szCs w:val="24"/>
              </w:rPr>
            </w:pPr>
            <w:r w:rsidRPr="002B4F63">
              <w:rPr>
                <w:rFonts w:ascii="Times New Roman" w:hAnsi="Times New Roman"/>
                <w:b/>
                <w:sz w:val="24"/>
                <w:szCs w:val="24"/>
              </w:rPr>
              <w:t>Subtotals 6</w:t>
            </w:r>
          </w:p>
        </w:tc>
        <w:tc>
          <w:tcPr>
            <w:tcW w:w="6884" w:type="dxa"/>
            <w:gridSpan w:val="4"/>
          </w:tcPr>
          <w:p w:rsidR="005533BB" w:rsidRPr="002B4F63" w:rsidP="0085323D" w14:paraId="33D86DA5" w14:textId="77777777">
            <w:pPr>
              <w:numPr>
                <w:ilvl w:val="0"/>
                <w:numId w:val="5"/>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Educational Environment (</w:t>
            </w:r>
            <w:r w:rsidRPr="00A64310">
              <w:rPr>
                <w:rFonts w:ascii="Times New Roman" w:hAnsi="Times New Roman"/>
                <w:i/>
                <w:sz w:val="24"/>
                <w:szCs w:val="24"/>
              </w:rPr>
              <w:t>IDEA</w:t>
            </w:r>
            <w:r w:rsidRPr="002B4F63">
              <w:rPr>
                <w:rFonts w:ascii="Times New Roman" w:hAnsi="Times New Roman"/>
                <w:sz w:val="24"/>
                <w:szCs w:val="24"/>
              </w:rPr>
              <w:t xml:space="preserve">) SA </w:t>
            </w:r>
          </w:p>
        </w:tc>
      </w:tr>
      <w:tr w14:paraId="705CF880" w14:textId="77777777" w:rsidTr="0085323D">
        <w:tblPrEx>
          <w:tblW w:w="0" w:type="auto"/>
          <w:tblLook w:val="00A0"/>
        </w:tblPrEx>
        <w:tc>
          <w:tcPr>
            <w:tcW w:w="2692" w:type="dxa"/>
          </w:tcPr>
          <w:p w:rsidR="005533BB" w:rsidRPr="002B4F63" w:rsidP="0085323D" w14:paraId="5BFE46D8" w14:textId="77777777">
            <w:pPr>
              <w:spacing w:after="0"/>
              <w:rPr>
                <w:rFonts w:ascii="Times New Roman" w:hAnsi="Times New Roman"/>
                <w:b/>
                <w:sz w:val="24"/>
                <w:szCs w:val="24"/>
              </w:rPr>
            </w:pPr>
            <w:r w:rsidRPr="002B4F63">
              <w:rPr>
                <w:rFonts w:ascii="Times New Roman" w:hAnsi="Times New Roman"/>
                <w:b/>
                <w:sz w:val="24"/>
                <w:szCs w:val="24"/>
              </w:rPr>
              <w:t>Subtotals 7</w:t>
            </w:r>
          </w:p>
        </w:tc>
        <w:tc>
          <w:tcPr>
            <w:tcW w:w="6884" w:type="dxa"/>
            <w:gridSpan w:val="4"/>
          </w:tcPr>
          <w:p w:rsidR="005533BB" w:rsidRPr="002B4F63" w:rsidP="0085323D" w14:paraId="44F0B658" w14:textId="77777777">
            <w:pPr>
              <w:numPr>
                <w:ilvl w:val="0"/>
                <w:numId w:val="5"/>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Age</w:t>
            </w:r>
            <w:r>
              <w:rPr>
                <w:rFonts w:ascii="Times New Roman" w:hAnsi="Times New Roman"/>
                <w:sz w:val="24"/>
                <w:szCs w:val="24"/>
              </w:rPr>
              <w:t xml:space="preserve"> (School Age)</w:t>
            </w:r>
          </w:p>
          <w:p w:rsidR="005533BB" w:rsidRPr="002B4F63" w:rsidP="0085323D" w14:paraId="61901AB2" w14:textId="77777777">
            <w:pPr>
              <w:numPr>
                <w:ilvl w:val="0"/>
                <w:numId w:val="5"/>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Educational Environment</w:t>
            </w:r>
            <w:r>
              <w:rPr>
                <w:rFonts w:ascii="Times New Roman" w:hAnsi="Times New Roman"/>
                <w:sz w:val="24"/>
                <w:szCs w:val="24"/>
              </w:rPr>
              <w:t xml:space="preserve"> (</w:t>
            </w:r>
            <w:r w:rsidRPr="00A64310">
              <w:rPr>
                <w:rFonts w:ascii="Times New Roman" w:hAnsi="Times New Roman"/>
                <w:i/>
                <w:sz w:val="24"/>
                <w:szCs w:val="24"/>
              </w:rPr>
              <w:t>IDEA</w:t>
            </w:r>
            <w:r>
              <w:rPr>
                <w:rFonts w:ascii="Times New Roman" w:hAnsi="Times New Roman"/>
                <w:sz w:val="24"/>
                <w:szCs w:val="24"/>
              </w:rPr>
              <w:t>) SA</w:t>
            </w:r>
          </w:p>
        </w:tc>
      </w:tr>
      <w:tr w14:paraId="1F89E729" w14:textId="77777777" w:rsidTr="0085323D">
        <w:tblPrEx>
          <w:tblW w:w="0" w:type="auto"/>
          <w:tblLook w:val="00A0"/>
        </w:tblPrEx>
        <w:tc>
          <w:tcPr>
            <w:tcW w:w="9576" w:type="dxa"/>
            <w:gridSpan w:val="5"/>
            <w:tcBorders>
              <w:bottom w:val="single" w:sz="4" w:space="0" w:color="auto"/>
            </w:tcBorders>
            <w:shd w:val="clear" w:color="auto" w:fill="4F81BD"/>
          </w:tcPr>
          <w:p w:rsidR="005533BB" w:rsidRPr="002B4F63" w:rsidP="0085323D" w14:paraId="39B63E89" w14:textId="77777777">
            <w:pPr>
              <w:spacing w:after="0"/>
              <w:rPr>
                <w:rFonts w:ascii="Times New Roman" w:hAnsi="Times New Roman"/>
                <w:b/>
                <w:color w:val="FFFFFF"/>
                <w:sz w:val="24"/>
                <w:szCs w:val="24"/>
              </w:rPr>
            </w:pPr>
            <w:r>
              <w:rPr>
                <w:rFonts w:ascii="Times New Roman" w:hAnsi="Times New Roman"/>
                <w:b/>
                <w:color w:val="FFFFFF"/>
                <w:sz w:val="24"/>
                <w:szCs w:val="24"/>
              </w:rPr>
              <w:t xml:space="preserve">STEWARD: </w:t>
            </w:r>
            <w:r w:rsidRPr="002B4F63">
              <w:rPr>
                <w:rFonts w:ascii="Times New Roman" w:hAnsi="Times New Roman"/>
                <w:b/>
                <w:color w:val="FFFFFF"/>
                <w:sz w:val="24"/>
                <w:szCs w:val="24"/>
              </w:rPr>
              <w:t>OSERS/OSEP</w:t>
            </w:r>
            <w:r>
              <w:rPr>
                <w:rFonts w:ascii="Times New Roman" w:hAnsi="Times New Roman"/>
                <w:b/>
                <w:color w:val="FFFFFF"/>
                <w:sz w:val="24"/>
                <w:szCs w:val="24"/>
              </w:rPr>
              <w:t>, OCR</w:t>
            </w:r>
          </w:p>
        </w:tc>
      </w:tr>
    </w:tbl>
    <w:p w:rsidR="005533BB" w:rsidP="00BB52B6" w14:paraId="57859E54" w14:textId="77777777">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8"/>
        <w:gridCol w:w="25"/>
        <w:gridCol w:w="1741"/>
        <w:gridCol w:w="2122"/>
        <w:gridCol w:w="1301"/>
        <w:gridCol w:w="1496"/>
        <w:gridCol w:w="17"/>
      </w:tblGrid>
      <w:tr w14:paraId="2FAC11D4" w14:textId="77777777" w:rsidTr="0085323D">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rPr>
          <w:gridAfter w:val="1"/>
          <w:wAfter w:w="18" w:type="dxa"/>
        </w:trPr>
        <w:tc>
          <w:tcPr>
            <w:tcW w:w="8028" w:type="dxa"/>
            <w:gridSpan w:val="5"/>
            <w:tcBorders>
              <w:top w:val="single" w:sz="4" w:space="0" w:color="auto"/>
            </w:tcBorders>
            <w:shd w:val="clear" w:color="auto" w:fill="4F81BD"/>
          </w:tcPr>
          <w:p w:rsidR="005533BB" w:rsidRPr="002B4F63" w:rsidP="0085323D" w14:paraId="5E5340B5" w14:textId="77777777">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w:t>
            </w:r>
            <w:r>
              <w:rPr>
                <w:rFonts w:ascii="Times New Roman" w:hAnsi="Times New Roman"/>
                <w:b/>
                <w:bCs/>
                <w:color w:val="FFFFFF"/>
                <w:sz w:val="24"/>
                <w:szCs w:val="24"/>
              </w:rPr>
              <w:t>Chronic absenteeism table</w:t>
            </w:r>
            <w:r w:rsidRPr="002B4F63">
              <w:rPr>
                <w:rFonts w:ascii="Times New Roman" w:hAnsi="Times New Roman"/>
                <w:b/>
                <w:bCs/>
                <w:color w:val="FFFFFF"/>
                <w:sz w:val="24"/>
                <w:szCs w:val="24"/>
              </w:rPr>
              <w:t xml:space="preserve"> </w:t>
            </w:r>
          </w:p>
        </w:tc>
        <w:tc>
          <w:tcPr>
            <w:tcW w:w="1530" w:type="dxa"/>
            <w:tcBorders>
              <w:top w:val="single" w:sz="4" w:space="0" w:color="auto"/>
            </w:tcBorders>
            <w:shd w:val="clear" w:color="auto" w:fill="4F81BD"/>
          </w:tcPr>
          <w:p w:rsidR="005533BB" w:rsidRPr="002B4F63" w:rsidP="0085323D" w14:paraId="3AE649DA" w14:textId="77777777">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Pr>
                <w:rFonts w:ascii="Times New Roman" w:hAnsi="Times New Roman"/>
                <w:b/>
                <w:bCs/>
                <w:color w:val="FFFFFF"/>
                <w:sz w:val="24"/>
                <w:szCs w:val="24"/>
              </w:rPr>
              <w:t xml:space="preserve"> 814</w:t>
            </w:r>
          </w:p>
        </w:tc>
      </w:tr>
      <w:tr w14:paraId="34CC0AF1" w14:textId="77777777" w:rsidTr="0085323D">
        <w:tblPrEx>
          <w:tblW w:w="0" w:type="auto"/>
          <w:tblLook w:val="00A0"/>
        </w:tblPrEx>
        <w:trPr>
          <w:gridAfter w:val="1"/>
          <w:wAfter w:w="18" w:type="dxa"/>
        </w:trPr>
        <w:tc>
          <w:tcPr>
            <w:tcW w:w="2718" w:type="dxa"/>
            <w:gridSpan w:val="2"/>
          </w:tcPr>
          <w:p w:rsidR="005533BB" w:rsidRPr="002B4F63" w:rsidP="0085323D" w14:paraId="7734BF7D" w14:textId="77777777">
            <w:pPr>
              <w:spacing w:after="0"/>
              <w:rPr>
                <w:b/>
                <w:bCs/>
                <w:sz w:val="24"/>
                <w:szCs w:val="24"/>
              </w:rPr>
            </w:pPr>
            <w:r w:rsidRPr="002B4F63">
              <w:rPr>
                <w:rFonts w:ascii="Times New Roman" w:hAnsi="Times New Roman"/>
                <w:b/>
                <w:bCs/>
                <w:sz w:val="24"/>
                <w:szCs w:val="24"/>
              </w:rPr>
              <w:t>Definition</w:t>
            </w:r>
          </w:p>
        </w:tc>
        <w:tc>
          <w:tcPr>
            <w:tcW w:w="6840" w:type="dxa"/>
            <w:gridSpan w:val="4"/>
          </w:tcPr>
          <w:p w:rsidR="005533BB" w:rsidRPr="002B4F63" w:rsidP="0085323D" w14:paraId="3DA31792" w14:textId="77777777">
            <w:pPr>
              <w:spacing w:after="0"/>
              <w:rPr>
                <w:b/>
                <w:bCs/>
                <w:sz w:val="24"/>
                <w:szCs w:val="24"/>
              </w:rPr>
            </w:pPr>
            <w:r>
              <w:rPr>
                <w:rFonts w:ascii="Times New Roman" w:hAnsi="Times New Roman"/>
                <w:sz w:val="24"/>
                <w:szCs w:val="24"/>
              </w:rPr>
              <w:t xml:space="preserve">The unduplicated number of students absent 10% or more school days during the school year. </w:t>
            </w:r>
          </w:p>
        </w:tc>
      </w:tr>
      <w:tr w14:paraId="022EB365" w14:textId="77777777" w:rsidTr="0085323D">
        <w:tblPrEx>
          <w:tblW w:w="0" w:type="auto"/>
          <w:tblLook w:val="00A0"/>
        </w:tblPrEx>
        <w:trPr>
          <w:gridAfter w:val="1"/>
          <w:wAfter w:w="18" w:type="dxa"/>
        </w:trPr>
        <w:tc>
          <w:tcPr>
            <w:tcW w:w="2718" w:type="dxa"/>
            <w:gridSpan w:val="2"/>
          </w:tcPr>
          <w:p w:rsidR="005533BB" w:rsidRPr="002B4F63" w:rsidP="0085323D" w14:paraId="12CC7D4B" w14:textId="77777777">
            <w:pPr>
              <w:spacing w:after="0"/>
              <w:rPr>
                <w:b/>
                <w:bCs/>
                <w:sz w:val="24"/>
                <w:szCs w:val="24"/>
              </w:rPr>
            </w:pPr>
            <w:r w:rsidRPr="002B4F63">
              <w:rPr>
                <w:rFonts w:ascii="Times New Roman" w:hAnsi="Times New Roman"/>
                <w:b/>
                <w:bCs/>
                <w:sz w:val="24"/>
                <w:szCs w:val="24"/>
              </w:rPr>
              <w:t>Permitted Values</w:t>
            </w:r>
          </w:p>
        </w:tc>
        <w:tc>
          <w:tcPr>
            <w:tcW w:w="6840" w:type="dxa"/>
            <w:gridSpan w:val="4"/>
          </w:tcPr>
          <w:p w:rsidR="005533BB" w:rsidRPr="00C77D4A" w:rsidP="00B56622" w14:paraId="49EF737F" w14:textId="77777777">
            <w:pPr>
              <w:numPr>
                <w:ilvl w:val="0"/>
                <w:numId w:val="31"/>
              </w:numPr>
              <w:spacing w:after="0"/>
              <w:rPr>
                <w:b/>
                <w:bCs/>
                <w:sz w:val="24"/>
                <w:szCs w:val="24"/>
              </w:rPr>
            </w:pPr>
            <w:r>
              <w:rPr>
                <w:rFonts w:ascii="Times New Roman" w:hAnsi="Times New Roman"/>
                <w:sz w:val="24"/>
                <w:szCs w:val="24"/>
              </w:rPr>
              <w:t>Integer</w:t>
            </w:r>
          </w:p>
        </w:tc>
      </w:tr>
      <w:tr w14:paraId="1D977BAC" w14:textId="77777777" w:rsidTr="0085323D">
        <w:tblPrEx>
          <w:tblW w:w="0" w:type="auto"/>
          <w:tblLook w:val="00A0"/>
        </w:tblPrEx>
        <w:trPr>
          <w:gridAfter w:val="1"/>
          <w:wAfter w:w="18" w:type="dxa"/>
        </w:trPr>
        <w:tc>
          <w:tcPr>
            <w:tcW w:w="2718" w:type="dxa"/>
            <w:gridSpan w:val="2"/>
          </w:tcPr>
          <w:p w:rsidR="005533BB" w:rsidRPr="002B4F63" w:rsidP="0085323D" w14:paraId="54A4DE84" w14:textId="77777777">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5533BB" w:rsidRPr="002B4F63" w:rsidP="0085323D" w14:paraId="53F949F7" w14:textId="77777777">
            <w:pPr>
              <w:spacing w:after="0"/>
              <w:rPr>
                <w:bCs/>
                <w:sz w:val="24"/>
                <w:szCs w:val="24"/>
              </w:rPr>
            </w:pPr>
            <w:r w:rsidRPr="002B4F63">
              <w:rPr>
                <w:rFonts w:ascii="Times New Roman" w:hAnsi="Times New Roman"/>
                <w:sz w:val="24"/>
                <w:szCs w:val="24"/>
              </w:rPr>
              <w:t>School Year</w:t>
            </w:r>
          </w:p>
        </w:tc>
      </w:tr>
      <w:tr w14:paraId="3DF2FBD4" w14:textId="77777777" w:rsidTr="0085323D">
        <w:tblPrEx>
          <w:tblW w:w="0" w:type="auto"/>
          <w:tblLook w:val="00A0"/>
        </w:tblPrEx>
        <w:trPr>
          <w:gridAfter w:val="1"/>
          <w:wAfter w:w="18" w:type="dxa"/>
        </w:trPr>
        <w:tc>
          <w:tcPr>
            <w:tcW w:w="2718" w:type="dxa"/>
            <w:gridSpan w:val="2"/>
          </w:tcPr>
          <w:p w:rsidR="005533BB" w:rsidRPr="002B4F63" w:rsidP="0085323D" w14:paraId="57704163" w14:textId="77777777">
            <w:pPr>
              <w:spacing w:after="0"/>
              <w:rPr>
                <w:b/>
                <w:bCs/>
                <w:sz w:val="24"/>
                <w:szCs w:val="24"/>
              </w:rPr>
            </w:pPr>
            <w:r w:rsidRPr="002B4F63">
              <w:rPr>
                <w:rFonts w:ascii="Times New Roman" w:hAnsi="Times New Roman"/>
                <w:b/>
                <w:sz w:val="24"/>
                <w:szCs w:val="24"/>
              </w:rPr>
              <w:t>Reporting Levels</w:t>
            </w:r>
          </w:p>
        </w:tc>
        <w:tc>
          <w:tcPr>
            <w:tcW w:w="1775" w:type="dxa"/>
          </w:tcPr>
          <w:p w:rsidR="005533BB" w:rsidRPr="002B4F63" w:rsidP="0085323D" w14:paraId="08894CE2" w14:textId="77777777">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52"/>
            </w:r>
          </w:p>
        </w:tc>
        <w:tc>
          <w:tcPr>
            <w:tcW w:w="2181" w:type="dxa"/>
          </w:tcPr>
          <w:p w:rsidR="005533BB" w:rsidRPr="002B4F63" w:rsidP="0085323D" w14:paraId="16572C62" w14:textId="77777777">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eastAsia="Wingdings 2" w:hAnsi="Wingdings 2" w:cs="Wingdings 2"/>
                <w:bCs/>
                <w:sz w:val="24"/>
                <w:szCs w:val="24"/>
              </w:rPr>
              <w:t>£</w:t>
            </w:r>
          </w:p>
        </w:tc>
        <w:tc>
          <w:tcPr>
            <w:tcW w:w="2884" w:type="dxa"/>
            <w:gridSpan w:val="2"/>
          </w:tcPr>
          <w:p w:rsidR="005533BB" w:rsidRPr="002B4F63" w:rsidP="0085323D" w14:paraId="294E5A82" w14:textId="77777777">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eastAsia="Wingdings 2" w:hAnsi="Wingdings 2" w:cs="Wingdings 2"/>
                <w:bCs/>
                <w:sz w:val="24"/>
                <w:szCs w:val="24"/>
              </w:rPr>
              <w:t>£</w:t>
            </w:r>
          </w:p>
        </w:tc>
      </w:tr>
      <w:tr w14:paraId="19BDA885" w14:textId="77777777" w:rsidTr="0085323D">
        <w:tblPrEx>
          <w:tblW w:w="0" w:type="auto"/>
          <w:tblLook w:val="00A0"/>
        </w:tblPrEx>
        <w:trPr>
          <w:gridAfter w:val="1"/>
          <w:wAfter w:w="18" w:type="dxa"/>
        </w:trPr>
        <w:tc>
          <w:tcPr>
            <w:tcW w:w="2718" w:type="dxa"/>
            <w:gridSpan w:val="2"/>
          </w:tcPr>
          <w:p w:rsidR="005533BB" w:rsidRPr="002B4F63" w:rsidP="0085323D" w14:paraId="2DB3BC3F" w14:textId="77777777">
            <w:pPr>
              <w:spacing w:after="0"/>
              <w:rPr>
                <w:rFonts w:ascii="Times New Roman" w:hAnsi="Times New Roman"/>
                <w:b/>
                <w:bCs/>
                <w:sz w:val="24"/>
                <w:szCs w:val="24"/>
              </w:rPr>
            </w:pPr>
            <w:r w:rsidRPr="002B4F63">
              <w:rPr>
                <w:rFonts w:ascii="Times New Roman" w:hAnsi="Times New Roman"/>
                <w:b/>
                <w:bCs/>
                <w:sz w:val="24"/>
                <w:szCs w:val="24"/>
              </w:rPr>
              <w:t>Education Unit Total</w:t>
            </w:r>
          </w:p>
        </w:tc>
        <w:tc>
          <w:tcPr>
            <w:tcW w:w="6840" w:type="dxa"/>
            <w:gridSpan w:val="4"/>
          </w:tcPr>
          <w:p w:rsidR="005533BB" w:rsidRPr="002B4F63" w:rsidP="0085323D" w14:paraId="63499A9F" w14:textId="77777777">
            <w:pPr>
              <w:spacing w:after="0"/>
              <w:rPr>
                <w:b/>
                <w:bCs/>
                <w:sz w:val="24"/>
                <w:szCs w:val="24"/>
              </w:rPr>
            </w:pPr>
            <w:r>
              <w:rPr>
                <w:rFonts w:ascii="Wingdings 2" w:eastAsia="Wingdings 2" w:hAnsi="Wingdings 2" w:cs="Wingdings 2"/>
                <w:bCs/>
                <w:sz w:val="24"/>
                <w:szCs w:val="24"/>
              </w:rPr>
              <w:t>R</w:t>
            </w:r>
          </w:p>
        </w:tc>
      </w:tr>
      <w:tr w14:paraId="47F8F1BD" w14:textId="77777777" w:rsidTr="0085323D">
        <w:tblPrEx>
          <w:tblW w:w="0" w:type="auto"/>
          <w:tblLook w:val="00A0"/>
        </w:tblPrEx>
        <w:trPr>
          <w:gridAfter w:val="1"/>
          <w:wAfter w:w="18" w:type="dxa"/>
        </w:trPr>
        <w:tc>
          <w:tcPr>
            <w:tcW w:w="2718" w:type="dxa"/>
            <w:gridSpan w:val="2"/>
          </w:tcPr>
          <w:p w:rsidR="005533BB" w:rsidRPr="002B4F63" w:rsidP="0085323D" w14:paraId="1BF6B93B" w14:textId="77777777">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5533BB" w:rsidRPr="002B4F63" w:rsidP="0085323D" w14:paraId="632CC7C6" w14:textId="77777777">
            <w:pPr>
              <w:spacing w:after="0"/>
              <w:rPr>
                <w:rFonts w:ascii="Times New Roman" w:hAnsi="Times New Roman"/>
                <w:iCs/>
                <w:sz w:val="24"/>
                <w:szCs w:val="24"/>
              </w:rPr>
            </w:pPr>
          </w:p>
        </w:tc>
      </w:tr>
      <w:tr w14:paraId="1AAC10AB" w14:textId="77777777" w:rsidTr="0085323D">
        <w:tblPrEx>
          <w:tblW w:w="0" w:type="auto"/>
          <w:tblLook w:val="00A0"/>
        </w:tblPrEx>
        <w:trPr>
          <w:gridAfter w:val="1"/>
          <w:wAfter w:w="18" w:type="dxa"/>
        </w:trPr>
        <w:tc>
          <w:tcPr>
            <w:tcW w:w="2718" w:type="dxa"/>
            <w:gridSpan w:val="2"/>
          </w:tcPr>
          <w:p w:rsidR="005533BB" w:rsidRPr="002B4F63" w:rsidP="0085323D" w14:paraId="345EAE56" w14:textId="77777777">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5533BB" w:rsidRPr="002B4F63" w:rsidP="0085323D" w14:paraId="2F52E871" w14:textId="77777777">
            <w:pPr>
              <w:spacing w:after="0"/>
              <w:rPr>
                <w:b/>
                <w:bCs/>
                <w:sz w:val="24"/>
                <w:szCs w:val="24"/>
              </w:rPr>
            </w:pPr>
            <w:r w:rsidRPr="002B4F63">
              <w:rPr>
                <w:rFonts w:ascii="Times New Roman" w:hAnsi="Times New Roman"/>
                <w:iCs/>
                <w:sz w:val="24"/>
                <w:szCs w:val="24"/>
              </w:rPr>
              <w:t>1</w:t>
            </w:r>
            <w:r>
              <w:rPr>
                <w:rFonts w:ascii="Times New Roman" w:hAnsi="Times New Roman"/>
                <w:iCs/>
                <w:sz w:val="24"/>
                <w:szCs w:val="24"/>
              </w:rPr>
              <w:t>95</w:t>
            </w:r>
          </w:p>
        </w:tc>
      </w:tr>
      <w:tr w14:paraId="5AC2BF72" w14:textId="77777777" w:rsidTr="0085323D">
        <w:tblPrEx>
          <w:tblW w:w="0" w:type="auto"/>
          <w:tblLook w:val="00A0"/>
        </w:tblPrEx>
        <w:tc>
          <w:tcPr>
            <w:tcW w:w="2692" w:type="dxa"/>
            <w:shd w:val="clear" w:color="auto" w:fill="4F81BD"/>
          </w:tcPr>
          <w:p w:rsidR="005533BB" w:rsidRPr="00973042" w:rsidP="0085323D" w14:paraId="56082CE3" w14:textId="77777777">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6"/>
            <w:shd w:val="clear" w:color="auto" w:fill="4F81BD"/>
          </w:tcPr>
          <w:p w:rsidR="005533BB" w:rsidRPr="00973042" w:rsidP="0085323D" w14:paraId="12AEE638" w14:textId="77777777">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14:paraId="3817C549" w14:textId="77777777" w:rsidTr="0085323D">
        <w:tblPrEx>
          <w:tblW w:w="0" w:type="auto"/>
          <w:tblLook w:val="00A0"/>
        </w:tblPrEx>
        <w:trPr>
          <w:gridAfter w:val="1"/>
          <w:wAfter w:w="18" w:type="dxa"/>
        </w:trPr>
        <w:tc>
          <w:tcPr>
            <w:tcW w:w="2718" w:type="dxa"/>
            <w:gridSpan w:val="2"/>
          </w:tcPr>
          <w:p w:rsidR="005533BB" w:rsidRPr="002B4F63" w:rsidP="0085323D" w14:paraId="7C374EBA" w14:textId="77777777">
            <w:pPr>
              <w:spacing w:after="0"/>
              <w:rPr>
                <w:b/>
                <w:bCs/>
                <w:sz w:val="24"/>
                <w:szCs w:val="24"/>
              </w:rPr>
            </w:pPr>
            <w:r w:rsidRPr="00973042">
              <w:rPr>
                <w:rFonts w:ascii="Times New Roman" w:hAnsi="Times New Roman"/>
                <w:b/>
                <w:bCs/>
                <w:sz w:val="24"/>
                <w:szCs w:val="24"/>
              </w:rPr>
              <w:t>Category Set A</w:t>
            </w:r>
          </w:p>
        </w:tc>
        <w:tc>
          <w:tcPr>
            <w:tcW w:w="6840" w:type="dxa"/>
            <w:gridSpan w:val="4"/>
          </w:tcPr>
          <w:p w:rsidR="005533BB" w:rsidRPr="009F5C7F" w:rsidP="0085323D" w14:paraId="70D43F5C" w14:textId="77777777">
            <w:pPr>
              <w:pStyle w:val="ListParagraph"/>
              <w:numPr>
                <w:ilvl w:val="0"/>
                <w:numId w:val="3"/>
              </w:numPr>
              <w:spacing w:after="0"/>
              <w:ind w:left="342"/>
              <w:rPr>
                <w:b/>
                <w:bCs/>
                <w:sz w:val="24"/>
                <w:szCs w:val="24"/>
              </w:rPr>
            </w:pPr>
            <w:r w:rsidRPr="009F5C7F">
              <w:rPr>
                <w:rFonts w:ascii="Times New Roman" w:hAnsi="Times New Roman"/>
                <w:sz w:val="24"/>
                <w:szCs w:val="24"/>
              </w:rPr>
              <w:t>Sex (Membership)</w:t>
            </w:r>
          </w:p>
          <w:p w:rsidR="005533BB" w:rsidRPr="009F5C7F" w:rsidP="0085323D" w14:paraId="198FAE20" w14:textId="77777777">
            <w:pPr>
              <w:pStyle w:val="ListParagraph"/>
              <w:numPr>
                <w:ilvl w:val="0"/>
                <w:numId w:val="3"/>
              </w:numPr>
              <w:spacing w:after="0"/>
              <w:ind w:left="342"/>
              <w:rPr>
                <w:b/>
                <w:bCs/>
                <w:sz w:val="24"/>
                <w:szCs w:val="24"/>
              </w:rPr>
            </w:pPr>
            <w:r>
              <w:rPr>
                <w:rFonts w:ascii="Times New Roman" w:hAnsi="Times New Roman"/>
                <w:sz w:val="24"/>
                <w:szCs w:val="24"/>
              </w:rPr>
              <w:t>Racial Ethnic</w:t>
            </w:r>
          </w:p>
        </w:tc>
      </w:tr>
      <w:tr w14:paraId="2D826D9F" w14:textId="77777777" w:rsidTr="0085323D">
        <w:tblPrEx>
          <w:tblW w:w="0" w:type="auto"/>
          <w:tblLook w:val="00A0"/>
        </w:tblPrEx>
        <w:trPr>
          <w:gridAfter w:val="1"/>
          <w:wAfter w:w="18" w:type="dxa"/>
        </w:trPr>
        <w:tc>
          <w:tcPr>
            <w:tcW w:w="2718" w:type="dxa"/>
            <w:gridSpan w:val="2"/>
          </w:tcPr>
          <w:p w:rsidR="005533BB" w:rsidRPr="002B4F63" w:rsidP="0085323D" w14:paraId="02F85C30" w14:textId="77777777">
            <w:pPr>
              <w:spacing w:after="0"/>
              <w:rPr>
                <w:b/>
                <w:bCs/>
                <w:sz w:val="24"/>
                <w:szCs w:val="24"/>
              </w:rPr>
            </w:pPr>
            <w:r>
              <w:rPr>
                <w:rFonts w:ascii="Times New Roman" w:hAnsi="Times New Roman"/>
                <w:b/>
                <w:bCs/>
                <w:sz w:val="24"/>
                <w:szCs w:val="24"/>
              </w:rPr>
              <w:t>Category Set B</w:t>
            </w:r>
            <w:r w:rsidRPr="00973042">
              <w:rPr>
                <w:rFonts w:ascii="Times New Roman" w:hAnsi="Times New Roman"/>
                <w:b/>
                <w:bCs/>
                <w:color w:val="FFFFFF"/>
                <w:sz w:val="24"/>
                <w:szCs w:val="24"/>
              </w:rPr>
              <w:t xml:space="preserve"> CATEGORY SET</w:t>
            </w:r>
          </w:p>
        </w:tc>
        <w:tc>
          <w:tcPr>
            <w:tcW w:w="6840" w:type="dxa"/>
            <w:gridSpan w:val="4"/>
          </w:tcPr>
          <w:p w:rsidR="005533BB" w:rsidRPr="009F5C7F" w:rsidP="0085323D" w14:paraId="0CF548AD" w14:textId="77777777">
            <w:pPr>
              <w:pStyle w:val="ListParagraph"/>
              <w:numPr>
                <w:ilvl w:val="0"/>
                <w:numId w:val="3"/>
              </w:numPr>
              <w:spacing w:after="0"/>
              <w:ind w:left="342"/>
              <w:rPr>
                <w:b/>
                <w:bCs/>
                <w:sz w:val="24"/>
                <w:szCs w:val="24"/>
              </w:rPr>
            </w:pPr>
            <w:r>
              <w:rPr>
                <w:rFonts w:ascii="Times New Roman" w:hAnsi="Times New Roman"/>
                <w:sz w:val="24"/>
                <w:szCs w:val="24"/>
              </w:rPr>
              <w:t>Sex (Membership)</w:t>
            </w:r>
          </w:p>
          <w:p w:rsidR="005533BB" w:rsidRPr="009F5C7F" w:rsidP="0085323D" w14:paraId="38F1C0E9" w14:textId="77777777">
            <w:pPr>
              <w:pStyle w:val="ListParagraph"/>
              <w:numPr>
                <w:ilvl w:val="0"/>
                <w:numId w:val="3"/>
              </w:numPr>
              <w:spacing w:after="0"/>
              <w:ind w:left="342"/>
              <w:rPr>
                <w:b/>
                <w:bCs/>
                <w:sz w:val="24"/>
                <w:szCs w:val="24"/>
              </w:rPr>
            </w:pPr>
            <w:r>
              <w:rPr>
                <w:rFonts w:ascii="Times New Roman" w:hAnsi="Times New Roman"/>
                <w:sz w:val="24"/>
                <w:szCs w:val="24"/>
              </w:rPr>
              <w:t>Disability Status (Only)</w:t>
            </w:r>
            <w:r w:rsidRPr="009F5C7F">
              <w:rPr>
                <w:rFonts w:ascii="Times New Roman" w:hAnsi="Times New Roman"/>
                <w:b/>
                <w:bCs/>
                <w:color w:val="FFFFFF"/>
                <w:sz w:val="24"/>
                <w:szCs w:val="24"/>
              </w:rPr>
              <w:t>CRIPTION</w:t>
            </w:r>
          </w:p>
        </w:tc>
      </w:tr>
      <w:tr w14:paraId="00FF0B65" w14:textId="77777777" w:rsidTr="0085323D">
        <w:tblPrEx>
          <w:tblW w:w="0" w:type="auto"/>
          <w:tblLook w:val="00A0"/>
        </w:tblPrEx>
        <w:trPr>
          <w:gridAfter w:val="1"/>
          <w:wAfter w:w="18" w:type="dxa"/>
        </w:trPr>
        <w:tc>
          <w:tcPr>
            <w:tcW w:w="2718" w:type="dxa"/>
            <w:gridSpan w:val="2"/>
          </w:tcPr>
          <w:p w:rsidR="005533BB" w:rsidRPr="00973042" w:rsidP="0085323D" w14:paraId="7FB44626" w14:textId="77777777">
            <w:pPr>
              <w:spacing w:after="0"/>
              <w:rPr>
                <w:rFonts w:ascii="Times New Roman" w:hAnsi="Times New Roman"/>
                <w:b/>
                <w:bCs/>
                <w:color w:val="FFFFFF"/>
                <w:sz w:val="24"/>
                <w:szCs w:val="24"/>
              </w:rPr>
            </w:pPr>
            <w:r>
              <w:rPr>
                <w:rFonts w:ascii="Times New Roman" w:hAnsi="Times New Roman"/>
                <w:b/>
                <w:bCs/>
                <w:sz w:val="24"/>
                <w:szCs w:val="24"/>
              </w:rPr>
              <w:t>Category Set C</w:t>
            </w:r>
          </w:p>
        </w:tc>
        <w:tc>
          <w:tcPr>
            <w:tcW w:w="6840" w:type="dxa"/>
            <w:gridSpan w:val="4"/>
          </w:tcPr>
          <w:p w:rsidR="005533BB" w:rsidP="0085323D" w14:paraId="41F41465" w14:textId="77777777">
            <w:pPr>
              <w:pStyle w:val="ListParagraph"/>
              <w:numPr>
                <w:ilvl w:val="0"/>
                <w:numId w:val="3"/>
              </w:numPr>
              <w:spacing w:after="0"/>
              <w:ind w:left="342"/>
              <w:rPr>
                <w:rFonts w:ascii="Times New Roman" w:hAnsi="Times New Roman"/>
                <w:sz w:val="24"/>
                <w:szCs w:val="24"/>
              </w:rPr>
            </w:pPr>
            <w:r w:rsidRPr="009F5C7F">
              <w:rPr>
                <w:rFonts w:ascii="Times New Roman" w:hAnsi="Times New Roman"/>
                <w:sz w:val="24"/>
                <w:szCs w:val="24"/>
              </w:rPr>
              <w:t>Sex (Membership)</w:t>
            </w:r>
          </w:p>
          <w:p w:rsidR="005533BB" w:rsidRPr="009F5C7F" w:rsidP="0085323D" w14:paraId="4BBF3272" w14:textId="77777777">
            <w:pPr>
              <w:pStyle w:val="ListParagraph"/>
              <w:numPr>
                <w:ilvl w:val="0"/>
                <w:numId w:val="3"/>
              </w:numPr>
              <w:spacing w:after="0"/>
              <w:ind w:left="342"/>
              <w:rPr>
                <w:rFonts w:ascii="Times New Roman" w:hAnsi="Times New Roman"/>
                <w:sz w:val="24"/>
                <w:szCs w:val="24"/>
              </w:rPr>
            </w:pPr>
            <w:r>
              <w:rPr>
                <w:rFonts w:ascii="Times New Roman" w:hAnsi="Times New Roman"/>
                <w:sz w:val="24"/>
                <w:szCs w:val="24"/>
              </w:rPr>
              <w:t>Disability Status (504)</w:t>
            </w:r>
          </w:p>
        </w:tc>
      </w:tr>
      <w:tr w14:paraId="2BDD3CB7" w14:textId="77777777" w:rsidTr="0085323D">
        <w:tblPrEx>
          <w:tblW w:w="0" w:type="auto"/>
          <w:tblLook w:val="00A0"/>
        </w:tblPrEx>
        <w:trPr>
          <w:gridAfter w:val="1"/>
          <w:wAfter w:w="18" w:type="dxa"/>
        </w:trPr>
        <w:tc>
          <w:tcPr>
            <w:tcW w:w="2718" w:type="dxa"/>
            <w:gridSpan w:val="2"/>
          </w:tcPr>
          <w:p w:rsidR="005533BB" w:rsidRPr="00973042" w:rsidP="0085323D" w14:paraId="5364DC36" w14:textId="77777777">
            <w:pPr>
              <w:spacing w:after="0"/>
              <w:rPr>
                <w:rFonts w:ascii="Times New Roman" w:hAnsi="Times New Roman"/>
                <w:b/>
                <w:bCs/>
                <w:color w:val="FFFFFF"/>
                <w:sz w:val="24"/>
                <w:szCs w:val="24"/>
              </w:rPr>
            </w:pPr>
            <w:r>
              <w:rPr>
                <w:rFonts w:ascii="Times New Roman" w:hAnsi="Times New Roman"/>
                <w:b/>
                <w:bCs/>
                <w:sz w:val="24"/>
                <w:szCs w:val="24"/>
              </w:rPr>
              <w:t>Category Set D</w:t>
            </w:r>
          </w:p>
        </w:tc>
        <w:tc>
          <w:tcPr>
            <w:tcW w:w="6840" w:type="dxa"/>
            <w:gridSpan w:val="4"/>
          </w:tcPr>
          <w:p w:rsidR="005533BB" w:rsidP="0085323D" w14:paraId="5F60D823" w14:textId="77777777">
            <w:pPr>
              <w:pStyle w:val="ListParagraph"/>
              <w:numPr>
                <w:ilvl w:val="0"/>
                <w:numId w:val="3"/>
              </w:numPr>
              <w:spacing w:after="0"/>
              <w:ind w:left="342"/>
              <w:rPr>
                <w:rFonts w:ascii="Times New Roman" w:hAnsi="Times New Roman"/>
                <w:sz w:val="24"/>
                <w:szCs w:val="24"/>
              </w:rPr>
            </w:pPr>
            <w:r w:rsidRPr="009F5C7F">
              <w:rPr>
                <w:rFonts w:ascii="Times New Roman" w:hAnsi="Times New Roman"/>
                <w:sz w:val="24"/>
                <w:szCs w:val="24"/>
              </w:rPr>
              <w:t>Sex (Membership)</w:t>
            </w:r>
          </w:p>
          <w:p w:rsidR="005533BB" w:rsidRPr="009F5C7F" w:rsidP="0085323D" w14:paraId="215097D3" w14:textId="77777777">
            <w:pPr>
              <w:pStyle w:val="ListParagraph"/>
              <w:numPr>
                <w:ilvl w:val="0"/>
                <w:numId w:val="3"/>
              </w:numPr>
              <w:spacing w:after="0"/>
              <w:ind w:left="342"/>
              <w:rPr>
                <w:rFonts w:ascii="Times New Roman" w:hAnsi="Times New Roman"/>
                <w:sz w:val="24"/>
                <w:szCs w:val="24"/>
              </w:rPr>
            </w:pPr>
            <w:r>
              <w:rPr>
                <w:rFonts w:ascii="Times New Roman" w:hAnsi="Times New Roman"/>
                <w:sz w:val="24"/>
                <w:szCs w:val="24"/>
              </w:rPr>
              <w:t>English Learner Status (Only)</w:t>
            </w:r>
          </w:p>
        </w:tc>
      </w:tr>
      <w:tr w14:paraId="1C5D6A65" w14:textId="77777777" w:rsidTr="0085323D">
        <w:tblPrEx>
          <w:tblW w:w="0" w:type="auto"/>
          <w:tblLook w:val="00A0"/>
        </w:tblPrEx>
        <w:trPr>
          <w:gridAfter w:val="1"/>
          <w:wAfter w:w="18" w:type="dxa"/>
        </w:trPr>
        <w:tc>
          <w:tcPr>
            <w:tcW w:w="2718" w:type="dxa"/>
            <w:gridSpan w:val="2"/>
          </w:tcPr>
          <w:p w:rsidR="005533BB" w:rsidRPr="002B4F63" w:rsidP="0085323D" w14:paraId="616F01C2" w14:textId="77777777">
            <w:pPr>
              <w:spacing w:after="0"/>
              <w:rPr>
                <w:b/>
                <w:bCs/>
                <w:sz w:val="24"/>
                <w:szCs w:val="24"/>
              </w:rPr>
            </w:pPr>
            <w:r>
              <w:rPr>
                <w:rFonts w:ascii="Times New Roman" w:hAnsi="Times New Roman"/>
                <w:b/>
                <w:bCs/>
                <w:sz w:val="24"/>
                <w:szCs w:val="24"/>
              </w:rPr>
              <w:t>Category Set E</w:t>
            </w:r>
          </w:p>
        </w:tc>
        <w:tc>
          <w:tcPr>
            <w:tcW w:w="6840" w:type="dxa"/>
            <w:gridSpan w:val="4"/>
          </w:tcPr>
          <w:p w:rsidR="005533BB" w:rsidP="0085323D" w14:paraId="7AA3620A" w14:textId="77777777">
            <w:pPr>
              <w:pStyle w:val="ListParagraph"/>
              <w:numPr>
                <w:ilvl w:val="0"/>
                <w:numId w:val="3"/>
              </w:numPr>
              <w:spacing w:after="0"/>
              <w:ind w:left="342"/>
              <w:rPr>
                <w:rFonts w:ascii="Times New Roman" w:hAnsi="Times New Roman"/>
                <w:sz w:val="24"/>
                <w:szCs w:val="24"/>
              </w:rPr>
            </w:pPr>
            <w:r w:rsidRPr="009F5C7F">
              <w:rPr>
                <w:rFonts w:ascii="Times New Roman" w:hAnsi="Times New Roman"/>
                <w:sz w:val="24"/>
                <w:szCs w:val="24"/>
              </w:rPr>
              <w:t>Sex (Membership)</w:t>
            </w:r>
          </w:p>
          <w:p w:rsidR="005533BB" w:rsidRPr="009F5C7F" w:rsidP="0085323D" w14:paraId="68F50F6B" w14:textId="77777777">
            <w:pPr>
              <w:pStyle w:val="ListParagraph"/>
              <w:numPr>
                <w:ilvl w:val="0"/>
                <w:numId w:val="3"/>
              </w:numPr>
              <w:spacing w:after="0"/>
              <w:ind w:left="342"/>
              <w:rPr>
                <w:rFonts w:ascii="Times New Roman" w:hAnsi="Times New Roman"/>
                <w:sz w:val="24"/>
                <w:szCs w:val="24"/>
              </w:rPr>
            </w:pPr>
            <w:r>
              <w:rPr>
                <w:rFonts w:ascii="Times New Roman" w:hAnsi="Times New Roman"/>
                <w:sz w:val="24"/>
                <w:szCs w:val="24"/>
              </w:rPr>
              <w:t>Homeless Enrolled Status</w:t>
            </w:r>
          </w:p>
        </w:tc>
      </w:tr>
      <w:tr w14:paraId="68186098" w14:textId="77777777" w:rsidTr="0085323D">
        <w:tblPrEx>
          <w:tblW w:w="0" w:type="auto"/>
          <w:tblLook w:val="00A0"/>
        </w:tblPrEx>
        <w:trPr>
          <w:gridAfter w:val="1"/>
          <w:wAfter w:w="18" w:type="dxa"/>
        </w:trPr>
        <w:tc>
          <w:tcPr>
            <w:tcW w:w="9558" w:type="dxa"/>
            <w:gridSpan w:val="6"/>
            <w:tcBorders>
              <w:bottom w:val="single" w:sz="4" w:space="0" w:color="auto"/>
            </w:tcBorders>
            <w:shd w:val="clear" w:color="auto" w:fill="4F81BD"/>
          </w:tcPr>
          <w:p w:rsidR="005533BB" w:rsidRPr="002B4F63" w:rsidP="0085323D" w14:paraId="46C75518" w14:textId="77777777">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OESE</w:t>
            </w:r>
            <w:r>
              <w:rPr>
                <w:rFonts w:ascii="Times New Roman" w:hAnsi="Times New Roman"/>
                <w:b/>
                <w:color w:val="FFFFFF"/>
                <w:sz w:val="24"/>
                <w:szCs w:val="24"/>
              </w:rPr>
              <w:t xml:space="preserve"> and OCR</w:t>
            </w:r>
          </w:p>
        </w:tc>
      </w:tr>
    </w:tbl>
    <w:p w:rsidR="005533BB" w:rsidP="00BB52B6" w14:paraId="7F888CC0" w14:textId="77777777">
      <w:pPr>
        <w:spacing w:after="0"/>
        <w:rPr>
          <w:rFonts w:ascii="Times New Roman" w:hAnsi="Times New Roman"/>
          <w:sz w:val="24"/>
          <w:szCs w:val="24"/>
        </w:rPr>
      </w:pPr>
    </w:p>
    <w:p w:rsidR="005533BB" w:rsidP="00BB52B6" w14:paraId="348CA4A7" w14:textId="77777777">
      <w:pPr>
        <w:spacing w:after="0"/>
        <w:rPr>
          <w:rFonts w:ascii="Times New Roman" w:hAnsi="Times New Roman"/>
          <w:sz w:val="24"/>
          <w:szCs w:val="24"/>
        </w:rPr>
      </w:pPr>
    </w:p>
    <w:p w:rsidR="2F28A1CE" w:rsidP="2F28A1CE" w14:paraId="27EA1ECF" w14:textId="484CA862">
      <w:pPr>
        <w:spacing w:after="0"/>
        <w:rPr>
          <w:rFonts w:ascii="Times New Roman" w:hAnsi="Times New Roman"/>
        </w:rPr>
      </w:pPr>
    </w:p>
    <w:p w:rsidR="2F28A1CE" w:rsidP="2F28A1CE" w14:paraId="18516166" w14:textId="6AB7A0C9">
      <w:pPr>
        <w:spacing w:after="0"/>
        <w:rPr>
          <w:rFonts w:ascii="Times New Roman" w:hAnsi="Times New Roman"/>
        </w:rPr>
      </w:pPr>
    </w:p>
    <w:p w:rsidR="00857360" w:rsidP="2F28A1CE" w14:paraId="315A8BD8" w14:textId="77777777">
      <w:pPr>
        <w:spacing w:after="0"/>
        <w:rPr>
          <w:rFonts w:ascii="Times New Roman" w:hAnsi="Times New Roman"/>
        </w:rPr>
      </w:pPr>
    </w:p>
    <w:p w:rsidR="00857360" w:rsidP="2F28A1CE" w14:paraId="7A9E10A2" w14:textId="77777777">
      <w:pPr>
        <w:spacing w:after="0"/>
        <w:rPr>
          <w:rFonts w:ascii="Times New Roman" w:hAnsi="Times New Roman"/>
        </w:rPr>
      </w:pPr>
    </w:p>
    <w:p w:rsidR="00857360" w:rsidP="2F28A1CE" w14:paraId="65ACE13F" w14:textId="77777777">
      <w:pPr>
        <w:spacing w:after="0"/>
        <w:rPr>
          <w:rFonts w:ascii="Times New Roman" w:hAnsi="Times New Roman"/>
        </w:rPr>
      </w:pPr>
    </w:p>
    <w:p w:rsidR="00857360" w:rsidP="2F28A1CE" w14:paraId="1C839DC8" w14:textId="77777777">
      <w:pPr>
        <w:spacing w:after="0"/>
        <w:rPr>
          <w:rFonts w:ascii="Times New Roman" w:hAnsi="Times New Roman"/>
        </w:rPr>
      </w:pPr>
    </w:p>
    <w:p w:rsidR="00857360" w:rsidP="2F28A1CE" w14:paraId="00F2042C" w14:textId="77777777">
      <w:pPr>
        <w:spacing w:after="0"/>
        <w:rPr>
          <w:rFonts w:ascii="Times New Roman" w:hAnsi="Times New Roman"/>
        </w:rPr>
      </w:pPr>
    </w:p>
    <w:p w:rsidR="00857360" w:rsidP="2F28A1CE" w14:paraId="36EDFE63" w14:textId="77777777">
      <w:pPr>
        <w:spacing w:after="0"/>
        <w:rPr>
          <w:rFonts w:ascii="Times New Roman" w:hAnsi="Times New Roman"/>
        </w:rPr>
      </w:pPr>
    </w:p>
    <w:p w:rsidR="00857360" w:rsidP="2F28A1CE" w14:paraId="63D3BCD5" w14:textId="77777777">
      <w:pPr>
        <w:spacing w:after="0"/>
        <w:rPr>
          <w:rFonts w:ascii="Times New Roman" w:hAnsi="Times New Roman"/>
        </w:rPr>
      </w:pPr>
    </w:p>
    <w:p w:rsidR="00857360" w:rsidP="2F28A1CE" w14:paraId="167C04B3" w14:textId="77777777">
      <w:pPr>
        <w:spacing w:after="0"/>
        <w:rPr>
          <w:rFonts w:ascii="Times New Roman" w:hAnsi="Times New Roman"/>
        </w:rPr>
      </w:pPr>
    </w:p>
    <w:p w:rsidR="00857360" w:rsidP="2F28A1CE" w14:paraId="0AE93F10" w14:textId="77777777">
      <w:pPr>
        <w:spacing w:after="0"/>
        <w:rPr>
          <w:rFonts w:ascii="Times New Roman" w:hAnsi="Times New Roman"/>
        </w:rPr>
      </w:pPr>
    </w:p>
    <w:p w:rsidR="00857360" w:rsidP="2F28A1CE" w14:paraId="71EFA010" w14:textId="77777777">
      <w:pPr>
        <w:spacing w:after="0"/>
        <w:rPr>
          <w:rFonts w:ascii="Times New Roman" w:hAnsi="Times New Roman"/>
        </w:rPr>
      </w:pPr>
    </w:p>
    <w:p w:rsidR="00857360" w:rsidP="2F28A1CE" w14:paraId="747616FF" w14:textId="77777777">
      <w:pPr>
        <w:spacing w:after="0"/>
        <w:rPr>
          <w:rFonts w:ascii="Times New Roman" w:hAnsi="Times New Roman"/>
        </w:rPr>
      </w:pPr>
    </w:p>
    <w:p w:rsidR="00857360" w:rsidP="2F28A1CE" w14:paraId="1E9E9AFE" w14:textId="77777777">
      <w:pPr>
        <w:spacing w:after="0"/>
        <w:rPr>
          <w:rFonts w:ascii="Times New Roman" w:hAnsi="Times New Roman"/>
        </w:rPr>
      </w:pPr>
    </w:p>
    <w:p w:rsidR="00857360" w:rsidP="2F28A1CE" w14:paraId="0EF04AFA" w14:textId="77777777">
      <w:pPr>
        <w:spacing w:after="0"/>
        <w:rPr>
          <w:rFonts w:ascii="Times New Roman" w:hAnsi="Times New Roman"/>
        </w:rPr>
      </w:pPr>
    </w:p>
    <w:p w:rsidR="00857360" w:rsidP="2F28A1CE" w14:paraId="44CB5D70" w14:textId="77777777">
      <w:pPr>
        <w:spacing w:after="0"/>
        <w:rPr>
          <w:rFonts w:ascii="Times New Roman" w:hAnsi="Times New Roman"/>
        </w:rPr>
      </w:pPr>
    </w:p>
    <w:p w:rsidR="00857360" w:rsidP="2F28A1CE" w14:paraId="65C46606" w14:textId="77777777">
      <w:pPr>
        <w:spacing w:after="0"/>
        <w:rPr>
          <w:rFonts w:ascii="Times New Roman" w:hAnsi="Times New Roman"/>
        </w:rPr>
      </w:pPr>
    </w:p>
    <w:p w:rsidR="00857360" w:rsidP="2F28A1CE" w14:paraId="7B8F9628" w14:textId="77777777">
      <w:pPr>
        <w:spacing w:after="0"/>
        <w:rPr>
          <w:rFonts w:ascii="Times New Roman" w:hAnsi="Times New Roman"/>
        </w:rPr>
      </w:pPr>
    </w:p>
    <w:p w:rsidR="00857360" w:rsidP="2F28A1CE" w14:paraId="2FE824F2" w14:textId="77777777">
      <w:pPr>
        <w:spacing w:after="0"/>
        <w:rPr>
          <w:rFonts w:ascii="Times New Roman" w:hAnsi="Times New Roman"/>
        </w:rPr>
      </w:pPr>
    </w:p>
    <w:p w:rsidR="2F28A1CE" w:rsidP="2F28A1CE" w14:paraId="624DBF96" w14:textId="379B1603">
      <w:pPr>
        <w:spacing w:after="0"/>
        <w:rPr>
          <w:rFonts w:ascii="Times New Roman" w:hAnsi="Times New Roman"/>
        </w:rPr>
      </w:pPr>
    </w:p>
    <w:p w:rsidR="005533BB" w:rsidP="00BB52B6" w14:paraId="47B63325" w14:textId="77777777">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6"/>
        <w:gridCol w:w="2052"/>
        <w:gridCol w:w="2326"/>
        <w:gridCol w:w="812"/>
        <w:gridCol w:w="1514"/>
      </w:tblGrid>
      <w:tr w14:paraId="14594F9A" w14:textId="77777777" w:rsidTr="001D082A">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028" w:type="dxa"/>
            <w:gridSpan w:val="4"/>
            <w:tcBorders>
              <w:top w:val="single" w:sz="4" w:space="0" w:color="auto"/>
            </w:tcBorders>
            <w:shd w:val="clear" w:color="auto" w:fill="4F81BD"/>
          </w:tcPr>
          <w:p w:rsidR="00A6750F" w:rsidRPr="00973042" w:rsidP="001D082A" w14:paraId="46997520" w14:textId="77777777">
            <w:pPr>
              <w:spacing w:after="0"/>
              <w:rPr>
                <w:b/>
                <w:bCs/>
                <w:color w:val="FFFFFF"/>
                <w:sz w:val="24"/>
                <w:szCs w:val="24"/>
              </w:rPr>
            </w:pPr>
            <w:r w:rsidRPr="00973042">
              <w:rPr>
                <w:rFonts w:ascii="Times New Roman" w:hAnsi="Times New Roman"/>
                <w:b/>
                <w:bCs/>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Graduates/completers table</w:t>
            </w:r>
          </w:p>
        </w:tc>
        <w:tc>
          <w:tcPr>
            <w:tcW w:w="1548" w:type="dxa"/>
            <w:tcBorders>
              <w:top w:val="single" w:sz="4" w:space="0" w:color="auto"/>
            </w:tcBorders>
            <w:shd w:val="clear" w:color="auto" w:fill="4F81BD"/>
          </w:tcPr>
          <w:p w:rsidR="00A6750F" w:rsidRPr="00973042" w:rsidP="001D082A" w14:paraId="082F298A" w14:textId="77777777">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306</w:t>
            </w:r>
          </w:p>
        </w:tc>
      </w:tr>
      <w:tr w14:paraId="62AFC003" w14:textId="77777777" w:rsidTr="001D082A">
        <w:tblPrEx>
          <w:tblW w:w="0" w:type="auto"/>
          <w:tblLook w:val="00A0"/>
        </w:tblPrEx>
        <w:tc>
          <w:tcPr>
            <w:tcW w:w="2692" w:type="dxa"/>
          </w:tcPr>
          <w:p w:rsidR="00A6750F" w:rsidRPr="00973042" w:rsidP="001D082A" w14:paraId="0584AC57" w14:textId="77777777">
            <w:pPr>
              <w:spacing w:after="0"/>
              <w:rPr>
                <w:b/>
                <w:bCs/>
                <w:sz w:val="24"/>
                <w:szCs w:val="24"/>
              </w:rPr>
            </w:pPr>
            <w:r w:rsidRPr="00973042">
              <w:rPr>
                <w:rFonts w:ascii="Times New Roman" w:hAnsi="Times New Roman"/>
                <w:b/>
                <w:bCs/>
                <w:sz w:val="24"/>
                <w:szCs w:val="24"/>
              </w:rPr>
              <w:t>Definition</w:t>
            </w:r>
          </w:p>
        </w:tc>
        <w:tc>
          <w:tcPr>
            <w:tcW w:w="6884" w:type="dxa"/>
            <w:gridSpan w:val="4"/>
          </w:tcPr>
          <w:p w:rsidR="00A6750F" w:rsidRPr="00973042" w:rsidP="001D082A" w14:paraId="4DD44033" w14:textId="77777777">
            <w:pPr>
              <w:spacing w:after="0"/>
              <w:rPr>
                <w:b/>
                <w:bCs/>
                <w:sz w:val="24"/>
                <w:szCs w:val="24"/>
              </w:rPr>
            </w:pPr>
            <w:r w:rsidRPr="00973042">
              <w:rPr>
                <w:rFonts w:ascii="Times New Roman" w:hAnsi="Times New Roman"/>
                <w:sz w:val="24"/>
                <w:szCs w:val="24"/>
              </w:rPr>
              <w:t>The unduplicated number of students who graduated from high school or completed some other education program that is approved by the state or local education</w:t>
            </w:r>
            <w:r>
              <w:rPr>
                <w:rFonts w:ascii="Times New Roman" w:hAnsi="Times New Roman"/>
                <w:sz w:val="24"/>
                <w:szCs w:val="24"/>
              </w:rPr>
              <w:t>al</w:t>
            </w:r>
            <w:r w:rsidRPr="00973042">
              <w:rPr>
                <w:rFonts w:ascii="Times New Roman" w:hAnsi="Times New Roman"/>
                <w:sz w:val="24"/>
                <w:szCs w:val="24"/>
              </w:rPr>
              <w:t xml:space="preserve"> agency (SEA or LEA) during the school year and the subsequent summer school.</w:t>
            </w:r>
          </w:p>
        </w:tc>
      </w:tr>
      <w:tr w14:paraId="285E47E6" w14:textId="77777777" w:rsidTr="001D082A">
        <w:tblPrEx>
          <w:tblW w:w="0" w:type="auto"/>
          <w:tblLook w:val="00A0"/>
        </w:tblPrEx>
        <w:tc>
          <w:tcPr>
            <w:tcW w:w="2692" w:type="dxa"/>
          </w:tcPr>
          <w:p w:rsidR="00A6750F" w:rsidRPr="00973042" w:rsidP="001D082A" w14:paraId="0B662AFB" w14:textId="77777777">
            <w:pPr>
              <w:spacing w:after="0"/>
              <w:rPr>
                <w:b/>
                <w:bCs/>
                <w:sz w:val="24"/>
                <w:szCs w:val="24"/>
              </w:rPr>
            </w:pPr>
            <w:r w:rsidRPr="00973042">
              <w:rPr>
                <w:rFonts w:ascii="Times New Roman" w:hAnsi="Times New Roman"/>
                <w:b/>
                <w:bCs/>
                <w:sz w:val="24"/>
                <w:szCs w:val="24"/>
              </w:rPr>
              <w:t>Permitted Values</w:t>
            </w:r>
          </w:p>
        </w:tc>
        <w:tc>
          <w:tcPr>
            <w:tcW w:w="6884" w:type="dxa"/>
            <w:gridSpan w:val="4"/>
          </w:tcPr>
          <w:p w:rsidR="00A6750F" w:rsidRPr="00973042" w:rsidP="00B56622" w14:paraId="698B8445" w14:textId="77777777">
            <w:pPr>
              <w:numPr>
                <w:ilvl w:val="0"/>
                <w:numId w:val="30"/>
              </w:numPr>
              <w:spacing w:after="0"/>
              <w:rPr>
                <w:b/>
                <w:bCs/>
                <w:sz w:val="24"/>
                <w:szCs w:val="24"/>
              </w:rPr>
            </w:pPr>
            <w:r w:rsidRPr="00973042">
              <w:rPr>
                <w:rFonts w:ascii="Times New Roman" w:hAnsi="Times New Roman"/>
                <w:sz w:val="24"/>
                <w:szCs w:val="24"/>
              </w:rPr>
              <w:t xml:space="preserve">Integer </w:t>
            </w:r>
          </w:p>
        </w:tc>
      </w:tr>
      <w:tr w14:paraId="7C4782D2" w14:textId="77777777" w:rsidTr="001D082A">
        <w:tblPrEx>
          <w:tblW w:w="0" w:type="auto"/>
          <w:tblLook w:val="00A0"/>
        </w:tblPrEx>
        <w:tc>
          <w:tcPr>
            <w:tcW w:w="2692" w:type="dxa"/>
          </w:tcPr>
          <w:p w:rsidR="00A6750F" w:rsidRPr="00973042" w:rsidP="001D082A" w14:paraId="43F90D8F" w14:textId="77777777">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A6750F" w:rsidRPr="00973042" w:rsidP="00522DB3" w14:paraId="4489F9F8" w14:textId="6087EEDF">
            <w:pPr>
              <w:spacing w:after="0"/>
              <w:rPr>
                <w:bCs/>
                <w:sz w:val="24"/>
                <w:szCs w:val="24"/>
              </w:rPr>
            </w:pPr>
            <w:r w:rsidRPr="00973042">
              <w:rPr>
                <w:rFonts w:ascii="Times New Roman" w:hAnsi="Times New Roman"/>
                <w:sz w:val="24"/>
                <w:szCs w:val="24"/>
              </w:rPr>
              <w:t>School Year (</w:t>
            </w:r>
            <w:r w:rsidR="00522DB3">
              <w:rPr>
                <w:rFonts w:ascii="Times New Roman" w:hAnsi="Times New Roman"/>
                <w:sz w:val="24"/>
                <w:szCs w:val="24"/>
              </w:rPr>
              <w:t>CCD</w:t>
            </w:r>
            <w:r w:rsidRPr="00973042">
              <w:rPr>
                <w:rFonts w:ascii="Times New Roman" w:hAnsi="Times New Roman"/>
                <w:sz w:val="24"/>
                <w:szCs w:val="24"/>
              </w:rPr>
              <w:t>)</w:t>
            </w:r>
          </w:p>
        </w:tc>
      </w:tr>
      <w:tr w14:paraId="25214E11" w14:textId="77777777" w:rsidTr="001D082A">
        <w:tblPrEx>
          <w:tblW w:w="0" w:type="auto"/>
          <w:tblLook w:val="00A0"/>
        </w:tblPrEx>
        <w:tc>
          <w:tcPr>
            <w:tcW w:w="2692" w:type="dxa"/>
          </w:tcPr>
          <w:p w:rsidR="00A6750F" w:rsidRPr="00973042" w:rsidP="001D082A" w14:paraId="5E72A96C" w14:textId="77777777">
            <w:pPr>
              <w:spacing w:after="0"/>
              <w:rPr>
                <w:b/>
                <w:bCs/>
                <w:sz w:val="24"/>
                <w:szCs w:val="24"/>
              </w:rPr>
            </w:pPr>
            <w:r w:rsidRPr="00973042">
              <w:rPr>
                <w:rFonts w:ascii="Times New Roman" w:hAnsi="Times New Roman"/>
                <w:b/>
                <w:sz w:val="24"/>
                <w:szCs w:val="24"/>
              </w:rPr>
              <w:t>Reporting Levels</w:t>
            </w:r>
          </w:p>
        </w:tc>
        <w:tc>
          <w:tcPr>
            <w:tcW w:w="2096" w:type="dxa"/>
          </w:tcPr>
          <w:p w:rsidR="00A6750F" w:rsidRPr="00973042" w:rsidP="001D082A" w14:paraId="6FDA8D3E" w14:textId="77777777">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52"/>
            </w:r>
          </w:p>
        </w:tc>
        <w:tc>
          <w:tcPr>
            <w:tcW w:w="2394" w:type="dxa"/>
          </w:tcPr>
          <w:p w:rsidR="00A6750F" w:rsidRPr="00973042" w:rsidP="001D082A" w14:paraId="2E696AC7" w14:textId="77777777">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52"/>
            </w:r>
          </w:p>
        </w:tc>
        <w:tc>
          <w:tcPr>
            <w:tcW w:w="2394" w:type="dxa"/>
            <w:gridSpan w:val="2"/>
          </w:tcPr>
          <w:p w:rsidR="00A6750F" w:rsidRPr="00973042" w:rsidP="001D082A" w14:paraId="1D321376" w14:textId="77777777">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52"/>
            </w:r>
          </w:p>
        </w:tc>
      </w:tr>
      <w:tr w14:paraId="74702717" w14:textId="77777777" w:rsidTr="001D082A">
        <w:tblPrEx>
          <w:tblW w:w="0" w:type="auto"/>
          <w:tblLook w:val="00A0"/>
        </w:tblPrEx>
        <w:tc>
          <w:tcPr>
            <w:tcW w:w="2692" w:type="dxa"/>
          </w:tcPr>
          <w:p w:rsidR="00A6750F" w:rsidRPr="00973042" w:rsidP="001D082A" w14:paraId="09BC9E7F" w14:textId="6BA51B5C">
            <w:pPr>
              <w:spacing w:after="0"/>
              <w:rPr>
                <w:rFonts w:ascii="Times New Roman" w:hAnsi="Times New Roman"/>
                <w:b/>
                <w:bCs/>
                <w:sz w:val="24"/>
                <w:szCs w:val="24"/>
              </w:rPr>
            </w:pPr>
            <w:r w:rsidRPr="00973042">
              <w:rPr>
                <w:rFonts w:ascii="Times New Roman" w:hAnsi="Times New Roman"/>
                <w:b/>
                <w:bCs/>
                <w:sz w:val="24"/>
                <w:szCs w:val="24"/>
              </w:rPr>
              <w:t>Education Unit Total</w:t>
            </w:r>
          </w:p>
        </w:tc>
        <w:tc>
          <w:tcPr>
            <w:tcW w:w="6884" w:type="dxa"/>
            <w:gridSpan w:val="4"/>
          </w:tcPr>
          <w:p w:rsidR="00A6750F" w:rsidRPr="00973042" w:rsidP="001D082A" w14:paraId="24192A15" w14:textId="77777777">
            <w:pPr>
              <w:spacing w:after="0"/>
              <w:rPr>
                <w:b/>
                <w:bCs/>
                <w:sz w:val="24"/>
                <w:szCs w:val="24"/>
              </w:rPr>
            </w:pPr>
            <w:r w:rsidRPr="00973042">
              <w:rPr>
                <w:rFonts w:ascii="Wingdings 2" w:hAnsi="Wingdings 2"/>
                <w:bCs/>
                <w:sz w:val="24"/>
                <w:szCs w:val="24"/>
              </w:rPr>
              <w:sym w:font="Wingdings 2" w:char="F052"/>
            </w:r>
          </w:p>
        </w:tc>
      </w:tr>
      <w:tr w14:paraId="5C83BB4F" w14:textId="77777777" w:rsidTr="001D082A">
        <w:tblPrEx>
          <w:tblW w:w="0" w:type="auto"/>
          <w:tblLook w:val="00A0"/>
        </w:tblPrEx>
        <w:tc>
          <w:tcPr>
            <w:tcW w:w="2692" w:type="dxa"/>
          </w:tcPr>
          <w:p w:rsidR="00A6750F" w:rsidRPr="00973042" w:rsidP="001D082A" w14:paraId="0D9897CB" w14:textId="77777777">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522DB3" w:rsidP="00522DB3" w14:paraId="02E06D17" w14:textId="77777777">
            <w:pPr>
              <w:spacing w:after="0"/>
              <w:rPr>
                <w:rFonts w:ascii="Times New Roman" w:hAnsi="Times New Roman"/>
                <w:iCs/>
                <w:sz w:val="24"/>
                <w:szCs w:val="24"/>
              </w:rPr>
            </w:pPr>
            <w:r w:rsidRPr="00973042">
              <w:rPr>
                <w:rFonts w:ascii="Times New Roman" w:hAnsi="Times New Roman"/>
                <w:iCs/>
                <w:sz w:val="24"/>
                <w:szCs w:val="24"/>
              </w:rPr>
              <w:t>Each student is counted individually, no full-time equivalency.</w:t>
            </w:r>
          </w:p>
          <w:p w:rsidR="00A6750F" w:rsidRPr="00973042" w:rsidP="00522DB3" w14:paraId="3203F2BB" w14:textId="76C5AE92">
            <w:pPr>
              <w:spacing w:after="0"/>
              <w:rPr>
                <w:rFonts w:ascii="Times New Roman" w:hAnsi="Times New Roman"/>
                <w:iCs/>
                <w:sz w:val="24"/>
                <w:szCs w:val="24"/>
              </w:rPr>
            </w:pPr>
            <w:r w:rsidRPr="00973042">
              <w:rPr>
                <w:rFonts w:ascii="Times New Roman" w:hAnsi="Times New Roman"/>
                <w:iCs/>
                <w:sz w:val="24"/>
                <w:szCs w:val="24"/>
              </w:rPr>
              <w:t>Category sets C, D, E, and F do not include all students.</w:t>
            </w:r>
          </w:p>
        </w:tc>
      </w:tr>
      <w:tr w14:paraId="340C6556" w14:textId="77777777" w:rsidTr="001D082A">
        <w:tblPrEx>
          <w:tblW w:w="0" w:type="auto"/>
          <w:tblLook w:val="00A0"/>
        </w:tblPrEx>
        <w:tc>
          <w:tcPr>
            <w:tcW w:w="2692" w:type="dxa"/>
          </w:tcPr>
          <w:p w:rsidR="00A6750F" w:rsidRPr="00973042" w:rsidP="001D082A" w14:paraId="44B5BB90" w14:textId="77777777">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A6750F" w:rsidRPr="00973042" w:rsidP="001D082A" w14:paraId="0AE95271" w14:textId="77777777">
            <w:pPr>
              <w:spacing w:after="0"/>
              <w:rPr>
                <w:b/>
                <w:bCs/>
                <w:sz w:val="24"/>
                <w:szCs w:val="24"/>
              </w:rPr>
            </w:pPr>
            <w:r w:rsidRPr="00973042">
              <w:rPr>
                <w:rFonts w:ascii="Times New Roman" w:hAnsi="Times New Roman"/>
                <w:iCs/>
                <w:sz w:val="24"/>
                <w:szCs w:val="24"/>
              </w:rPr>
              <w:t xml:space="preserve">040  </w:t>
            </w:r>
          </w:p>
        </w:tc>
      </w:tr>
      <w:tr w14:paraId="2792429A" w14:textId="77777777" w:rsidTr="001D082A">
        <w:tblPrEx>
          <w:tblW w:w="0" w:type="auto"/>
          <w:tblLook w:val="00A0"/>
        </w:tblPrEx>
        <w:tc>
          <w:tcPr>
            <w:tcW w:w="2692" w:type="dxa"/>
            <w:shd w:val="clear" w:color="auto" w:fill="4F81BD"/>
          </w:tcPr>
          <w:p w:rsidR="00A6750F" w:rsidRPr="00973042" w:rsidP="001D082A" w14:paraId="1E32767E" w14:textId="77777777">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A6750F" w:rsidRPr="00973042" w:rsidP="001D082A" w14:paraId="10F87AF8" w14:textId="77777777">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14:paraId="17539968" w14:textId="77777777" w:rsidTr="001D082A">
        <w:tblPrEx>
          <w:tblW w:w="0" w:type="auto"/>
          <w:tblLook w:val="00A0"/>
        </w:tblPrEx>
        <w:tc>
          <w:tcPr>
            <w:tcW w:w="2692" w:type="dxa"/>
          </w:tcPr>
          <w:p w:rsidR="00A6750F" w:rsidRPr="00973042" w:rsidP="001D082A" w14:paraId="3111E4DD" w14:textId="77777777">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522DB3" w:rsidP="00522DB3" w14:paraId="6F241FCF" w14:textId="77777777">
            <w:pPr>
              <w:numPr>
                <w:ilvl w:val="0"/>
                <w:numId w:val="2"/>
              </w:numPr>
              <w:spacing w:after="0"/>
              <w:rPr>
                <w:rFonts w:ascii="Times New Roman" w:hAnsi="Times New Roman"/>
                <w:sz w:val="24"/>
                <w:szCs w:val="24"/>
              </w:rPr>
            </w:pPr>
            <w:r w:rsidRPr="00973042">
              <w:rPr>
                <w:rFonts w:ascii="Times New Roman" w:hAnsi="Times New Roman"/>
                <w:sz w:val="24"/>
                <w:szCs w:val="24"/>
              </w:rPr>
              <w:t>Diploma/Credential</w:t>
            </w:r>
          </w:p>
          <w:p w:rsidR="00522DB3" w:rsidRPr="00973042" w:rsidP="00522DB3" w14:paraId="57E537D7" w14:textId="77777777">
            <w:pPr>
              <w:numPr>
                <w:ilvl w:val="0"/>
                <w:numId w:val="2"/>
              </w:numPr>
              <w:spacing w:after="0"/>
              <w:rPr>
                <w:rFonts w:ascii="Times New Roman" w:hAnsi="Times New Roman"/>
                <w:b/>
                <w:bCs/>
                <w:sz w:val="24"/>
                <w:szCs w:val="24"/>
              </w:rPr>
            </w:pPr>
            <w:r w:rsidRPr="00973042">
              <w:rPr>
                <w:rFonts w:ascii="Times New Roman" w:hAnsi="Times New Roman"/>
                <w:sz w:val="24"/>
                <w:szCs w:val="24"/>
              </w:rPr>
              <w:t>Sex (Membership)</w:t>
            </w:r>
          </w:p>
          <w:p w:rsidR="00A6750F" w:rsidRPr="00973042" w:rsidP="00522DB3" w14:paraId="3EA6929E" w14:textId="0F9C25AD">
            <w:pPr>
              <w:numPr>
                <w:ilvl w:val="0"/>
                <w:numId w:val="2"/>
              </w:numPr>
              <w:spacing w:after="0"/>
              <w:rPr>
                <w:rFonts w:ascii="Times New Roman" w:hAnsi="Times New Roman"/>
                <w:b/>
                <w:bCs/>
                <w:sz w:val="24"/>
                <w:szCs w:val="24"/>
              </w:rPr>
            </w:pPr>
            <w:r w:rsidRPr="00973042">
              <w:rPr>
                <w:rFonts w:ascii="Times New Roman" w:hAnsi="Times New Roman"/>
                <w:sz w:val="24"/>
                <w:szCs w:val="24"/>
              </w:rPr>
              <w:t>Racial Ethnic</w:t>
            </w:r>
          </w:p>
        </w:tc>
      </w:tr>
      <w:tr w14:paraId="38EF8710" w14:textId="77777777" w:rsidTr="001D082A">
        <w:tblPrEx>
          <w:tblW w:w="0" w:type="auto"/>
          <w:tblLook w:val="00A0"/>
        </w:tblPrEx>
        <w:tc>
          <w:tcPr>
            <w:tcW w:w="2692" w:type="dxa"/>
          </w:tcPr>
          <w:p w:rsidR="00A6750F" w:rsidRPr="00973042" w:rsidP="001D082A" w14:paraId="7D30F4BB" w14:textId="77777777">
            <w:pPr>
              <w:spacing w:after="0"/>
              <w:rPr>
                <w:b/>
                <w:bCs/>
                <w:sz w:val="24"/>
                <w:szCs w:val="24"/>
              </w:rPr>
            </w:pPr>
            <w:r w:rsidRPr="00973042">
              <w:rPr>
                <w:rFonts w:ascii="Times New Roman" w:hAnsi="Times New Roman"/>
                <w:b/>
                <w:bCs/>
                <w:sz w:val="24"/>
                <w:szCs w:val="24"/>
              </w:rPr>
              <w:t>Category Set B</w:t>
            </w:r>
          </w:p>
        </w:tc>
        <w:tc>
          <w:tcPr>
            <w:tcW w:w="6884" w:type="dxa"/>
            <w:gridSpan w:val="4"/>
          </w:tcPr>
          <w:p w:rsidR="00A6750F" w:rsidRPr="00973042" w:rsidP="009F03E9" w14:paraId="5A29B4D9" w14:textId="77777777">
            <w:pPr>
              <w:numPr>
                <w:ilvl w:val="0"/>
                <w:numId w:val="4"/>
              </w:numPr>
              <w:spacing w:after="0"/>
              <w:rPr>
                <w:b/>
                <w:bCs/>
                <w:sz w:val="24"/>
                <w:szCs w:val="24"/>
              </w:rPr>
            </w:pPr>
            <w:r w:rsidRPr="00973042">
              <w:rPr>
                <w:rFonts w:ascii="Times New Roman" w:hAnsi="Times New Roman"/>
                <w:sz w:val="24"/>
                <w:szCs w:val="24"/>
              </w:rPr>
              <w:t>Diploma/Credential</w:t>
            </w:r>
          </w:p>
          <w:p w:rsidR="00522DB3" w:rsidRPr="00522DB3" w:rsidP="009F03E9" w14:paraId="7D4D0259" w14:textId="77777777">
            <w:pPr>
              <w:numPr>
                <w:ilvl w:val="0"/>
                <w:numId w:val="4"/>
              </w:numPr>
              <w:spacing w:after="0"/>
              <w:rPr>
                <w:b/>
                <w:bCs/>
                <w:sz w:val="24"/>
                <w:szCs w:val="24"/>
              </w:rPr>
            </w:pPr>
            <w:r w:rsidRPr="00973042">
              <w:rPr>
                <w:rFonts w:ascii="Times New Roman" w:hAnsi="Times New Roman"/>
                <w:sz w:val="24"/>
                <w:szCs w:val="24"/>
              </w:rPr>
              <w:t>Sex (Membership)</w:t>
            </w:r>
          </w:p>
          <w:p w:rsidR="00A6750F" w:rsidRPr="00522DB3" w:rsidP="00522DB3" w14:paraId="1B9EDF77" w14:textId="188A3927">
            <w:pPr>
              <w:numPr>
                <w:ilvl w:val="0"/>
                <w:numId w:val="4"/>
              </w:numPr>
              <w:spacing w:after="0"/>
              <w:rPr>
                <w:b/>
                <w:bCs/>
                <w:sz w:val="24"/>
                <w:szCs w:val="24"/>
              </w:rPr>
            </w:pPr>
            <w:r w:rsidRPr="00973042">
              <w:rPr>
                <w:rFonts w:ascii="Times New Roman" w:hAnsi="Times New Roman"/>
                <w:sz w:val="24"/>
                <w:szCs w:val="24"/>
              </w:rPr>
              <w:t>Disability Status (</w:t>
            </w:r>
            <w:r w:rsidRPr="00A64310" w:rsidR="00A64310">
              <w:rPr>
                <w:rFonts w:ascii="Times New Roman" w:hAnsi="Times New Roman"/>
                <w:i/>
                <w:sz w:val="24"/>
                <w:szCs w:val="24"/>
              </w:rPr>
              <w:t>IDEA</w:t>
            </w:r>
            <w:r w:rsidRPr="00973042">
              <w:rPr>
                <w:rFonts w:ascii="Times New Roman" w:hAnsi="Times New Roman"/>
                <w:sz w:val="24"/>
                <w:szCs w:val="24"/>
              </w:rPr>
              <w:t>)</w:t>
            </w:r>
          </w:p>
        </w:tc>
      </w:tr>
      <w:tr w14:paraId="5F00C330" w14:textId="77777777" w:rsidTr="001D082A">
        <w:tblPrEx>
          <w:tblW w:w="0" w:type="auto"/>
          <w:tblLook w:val="00A0"/>
        </w:tblPrEx>
        <w:tc>
          <w:tcPr>
            <w:tcW w:w="2692" w:type="dxa"/>
          </w:tcPr>
          <w:p w:rsidR="00A6750F" w:rsidRPr="00973042" w:rsidP="001D082A" w14:paraId="581D3871" w14:textId="77777777">
            <w:pPr>
              <w:spacing w:after="0"/>
              <w:rPr>
                <w:b/>
                <w:bCs/>
                <w:sz w:val="24"/>
                <w:szCs w:val="24"/>
              </w:rPr>
            </w:pPr>
            <w:r w:rsidRPr="00973042">
              <w:rPr>
                <w:rFonts w:ascii="Times New Roman" w:hAnsi="Times New Roman"/>
                <w:b/>
                <w:bCs/>
                <w:sz w:val="24"/>
                <w:szCs w:val="24"/>
              </w:rPr>
              <w:t>Category Set C</w:t>
            </w:r>
          </w:p>
        </w:tc>
        <w:tc>
          <w:tcPr>
            <w:tcW w:w="6884" w:type="dxa"/>
            <w:gridSpan w:val="4"/>
          </w:tcPr>
          <w:p w:rsidR="00A6750F" w:rsidRPr="00973042" w:rsidP="001D082A" w14:paraId="740B39C3" w14:textId="77777777">
            <w:pPr>
              <w:numPr>
                <w:ilvl w:val="0"/>
                <w:numId w:val="2"/>
              </w:numPr>
              <w:spacing w:after="0"/>
              <w:rPr>
                <w:b/>
                <w:bCs/>
                <w:sz w:val="24"/>
                <w:szCs w:val="24"/>
              </w:rPr>
            </w:pPr>
            <w:r w:rsidRPr="00973042">
              <w:rPr>
                <w:rFonts w:ascii="Times New Roman" w:hAnsi="Times New Roman"/>
                <w:sz w:val="24"/>
                <w:szCs w:val="24"/>
              </w:rPr>
              <w:t xml:space="preserve">Diploma/Credential </w:t>
            </w:r>
          </w:p>
          <w:p w:rsidR="00522DB3" w:rsidRPr="00522DB3" w:rsidP="001D082A" w14:paraId="09BF437F" w14:textId="637A706D">
            <w:pPr>
              <w:numPr>
                <w:ilvl w:val="0"/>
                <w:numId w:val="2"/>
              </w:numPr>
              <w:spacing w:after="0"/>
              <w:rPr>
                <w:b/>
                <w:bCs/>
                <w:sz w:val="24"/>
                <w:szCs w:val="24"/>
              </w:rPr>
            </w:pPr>
            <w:r w:rsidRPr="00973042">
              <w:rPr>
                <w:rFonts w:ascii="Times New Roman" w:hAnsi="Times New Roman"/>
                <w:sz w:val="24"/>
                <w:szCs w:val="24"/>
              </w:rPr>
              <w:t>Sex (Membership)</w:t>
            </w:r>
          </w:p>
          <w:p w:rsidR="00A6750F" w:rsidRPr="00522DB3" w:rsidP="00522DB3" w14:paraId="2B4707BE" w14:textId="5FAAE019">
            <w:pPr>
              <w:numPr>
                <w:ilvl w:val="0"/>
                <w:numId w:val="2"/>
              </w:numPr>
              <w:spacing w:after="0"/>
              <w:rPr>
                <w:b/>
                <w:bCs/>
                <w:sz w:val="24"/>
                <w:szCs w:val="24"/>
              </w:rPr>
            </w:pPr>
            <w:r>
              <w:rPr>
                <w:rFonts w:ascii="Times New Roman" w:hAnsi="Times New Roman"/>
                <w:sz w:val="24"/>
                <w:szCs w:val="24"/>
              </w:rPr>
              <w:t>English Learner</w:t>
            </w:r>
            <w:r w:rsidRPr="00973042">
              <w:rPr>
                <w:rFonts w:ascii="Times New Roman" w:hAnsi="Times New Roman"/>
                <w:sz w:val="24"/>
                <w:szCs w:val="24"/>
              </w:rPr>
              <w:t xml:space="preserve"> </w:t>
            </w:r>
            <w:r w:rsidRPr="00973042">
              <w:rPr>
                <w:rFonts w:ascii="Times New Roman" w:hAnsi="Times New Roman"/>
                <w:sz w:val="24"/>
                <w:szCs w:val="24"/>
              </w:rPr>
              <w:t xml:space="preserve">Status (Only) </w:t>
            </w:r>
          </w:p>
        </w:tc>
      </w:tr>
      <w:tr w14:paraId="33C1DBC3" w14:textId="77777777" w:rsidTr="001D082A">
        <w:tblPrEx>
          <w:tblW w:w="0" w:type="auto"/>
          <w:tblLook w:val="00A0"/>
        </w:tblPrEx>
        <w:tc>
          <w:tcPr>
            <w:tcW w:w="2692" w:type="dxa"/>
          </w:tcPr>
          <w:p w:rsidR="00A6750F" w:rsidRPr="00973042" w:rsidP="001D082A" w14:paraId="3B4CE6FF" w14:textId="77777777">
            <w:pPr>
              <w:spacing w:after="0"/>
              <w:rPr>
                <w:b/>
                <w:bCs/>
                <w:sz w:val="24"/>
                <w:szCs w:val="24"/>
              </w:rPr>
            </w:pPr>
            <w:r w:rsidRPr="00973042">
              <w:rPr>
                <w:rFonts w:ascii="Times New Roman" w:hAnsi="Times New Roman"/>
                <w:b/>
                <w:bCs/>
                <w:sz w:val="24"/>
                <w:szCs w:val="24"/>
              </w:rPr>
              <w:t>Category Set D</w:t>
            </w:r>
          </w:p>
        </w:tc>
        <w:tc>
          <w:tcPr>
            <w:tcW w:w="6884" w:type="dxa"/>
            <w:gridSpan w:val="4"/>
          </w:tcPr>
          <w:p w:rsidR="00A6750F" w:rsidRPr="00973042" w:rsidP="009F03E9" w14:paraId="1046A752" w14:textId="77777777">
            <w:pPr>
              <w:numPr>
                <w:ilvl w:val="0"/>
                <w:numId w:val="4"/>
              </w:numPr>
              <w:spacing w:after="0"/>
              <w:rPr>
                <w:b/>
                <w:bCs/>
                <w:sz w:val="24"/>
                <w:szCs w:val="24"/>
              </w:rPr>
            </w:pPr>
            <w:r w:rsidRPr="00973042">
              <w:rPr>
                <w:rFonts w:ascii="Times New Roman" w:hAnsi="Times New Roman"/>
                <w:sz w:val="24"/>
                <w:szCs w:val="24"/>
              </w:rPr>
              <w:t>Diploma/Credential</w:t>
            </w:r>
          </w:p>
          <w:p w:rsidR="00A6750F" w:rsidRPr="00973042" w:rsidP="009F03E9" w14:paraId="018DB0BC" w14:textId="77777777">
            <w:pPr>
              <w:numPr>
                <w:ilvl w:val="0"/>
                <w:numId w:val="4"/>
              </w:numPr>
              <w:spacing w:after="0"/>
              <w:rPr>
                <w:b/>
                <w:bCs/>
                <w:sz w:val="24"/>
                <w:szCs w:val="24"/>
              </w:rPr>
            </w:pPr>
            <w:r w:rsidRPr="00973042">
              <w:rPr>
                <w:rFonts w:ascii="Times New Roman" w:hAnsi="Times New Roman"/>
                <w:sz w:val="24"/>
                <w:szCs w:val="24"/>
              </w:rPr>
              <w:t>Economically Disadvantaged Status</w:t>
            </w:r>
          </w:p>
        </w:tc>
      </w:tr>
      <w:tr w14:paraId="0BA6B292" w14:textId="77777777" w:rsidTr="001D082A">
        <w:tblPrEx>
          <w:tblW w:w="0" w:type="auto"/>
          <w:tblLook w:val="00A0"/>
        </w:tblPrEx>
        <w:tc>
          <w:tcPr>
            <w:tcW w:w="2692" w:type="dxa"/>
          </w:tcPr>
          <w:p w:rsidR="00A6750F" w:rsidRPr="00973042" w:rsidP="001D082A" w14:paraId="2F189BE9" w14:textId="77777777">
            <w:pPr>
              <w:spacing w:after="0"/>
              <w:rPr>
                <w:b/>
                <w:bCs/>
                <w:sz w:val="24"/>
                <w:szCs w:val="24"/>
              </w:rPr>
            </w:pPr>
            <w:r w:rsidRPr="00973042">
              <w:rPr>
                <w:rFonts w:ascii="Times New Roman" w:hAnsi="Times New Roman"/>
                <w:b/>
                <w:bCs/>
                <w:sz w:val="24"/>
                <w:szCs w:val="24"/>
              </w:rPr>
              <w:t>Category Set E</w:t>
            </w:r>
          </w:p>
        </w:tc>
        <w:tc>
          <w:tcPr>
            <w:tcW w:w="6884" w:type="dxa"/>
            <w:gridSpan w:val="4"/>
          </w:tcPr>
          <w:p w:rsidR="00A6750F" w:rsidRPr="00973042" w:rsidP="009F03E9" w14:paraId="5E221757" w14:textId="77777777">
            <w:pPr>
              <w:numPr>
                <w:ilvl w:val="0"/>
                <w:numId w:val="4"/>
              </w:numPr>
              <w:spacing w:after="0"/>
              <w:rPr>
                <w:b/>
                <w:bCs/>
                <w:sz w:val="24"/>
                <w:szCs w:val="24"/>
              </w:rPr>
            </w:pPr>
            <w:r w:rsidRPr="00973042">
              <w:rPr>
                <w:rFonts w:ascii="Times New Roman" w:hAnsi="Times New Roman"/>
                <w:sz w:val="24"/>
                <w:szCs w:val="24"/>
              </w:rPr>
              <w:t>Diploma/Credential</w:t>
            </w:r>
          </w:p>
          <w:p w:rsidR="00A6750F" w:rsidRPr="00973042" w:rsidP="009F03E9" w14:paraId="5CE6570F" w14:textId="4F96ED49">
            <w:pPr>
              <w:numPr>
                <w:ilvl w:val="0"/>
                <w:numId w:val="4"/>
              </w:numPr>
              <w:spacing w:after="0"/>
              <w:rPr>
                <w:b/>
                <w:bCs/>
                <w:sz w:val="24"/>
                <w:szCs w:val="24"/>
              </w:rPr>
            </w:pPr>
            <w:r>
              <w:rPr>
                <w:rFonts w:ascii="Times New Roman" w:hAnsi="Times New Roman"/>
                <w:sz w:val="24"/>
                <w:szCs w:val="24"/>
              </w:rPr>
              <w:t>Migratory</w:t>
            </w:r>
            <w:r w:rsidRPr="00973042">
              <w:rPr>
                <w:rFonts w:ascii="Times New Roman" w:hAnsi="Times New Roman"/>
                <w:sz w:val="24"/>
                <w:szCs w:val="24"/>
              </w:rPr>
              <w:t xml:space="preserve"> Status</w:t>
            </w:r>
          </w:p>
        </w:tc>
      </w:tr>
      <w:tr w14:paraId="3BC3EBA0" w14:textId="77777777" w:rsidTr="001D082A">
        <w:tblPrEx>
          <w:tblW w:w="0" w:type="auto"/>
          <w:tblLook w:val="00A0"/>
        </w:tblPrEx>
        <w:tc>
          <w:tcPr>
            <w:tcW w:w="2692" w:type="dxa"/>
          </w:tcPr>
          <w:p w:rsidR="00A6750F" w:rsidRPr="00973042" w:rsidP="001D082A" w14:paraId="151D2F88" w14:textId="77777777">
            <w:pPr>
              <w:spacing w:after="0"/>
              <w:rPr>
                <w:b/>
                <w:bCs/>
                <w:sz w:val="24"/>
                <w:szCs w:val="24"/>
              </w:rPr>
            </w:pPr>
            <w:r w:rsidRPr="00973042">
              <w:rPr>
                <w:rFonts w:ascii="Times New Roman" w:hAnsi="Times New Roman"/>
                <w:b/>
                <w:bCs/>
                <w:sz w:val="24"/>
                <w:szCs w:val="24"/>
              </w:rPr>
              <w:t>Category Set F</w:t>
            </w:r>
          </w:p>
        </w:tc>
        <w:tc>
          <w:tcPr>
            <w:tcW w:w="6884" w:type="dxa"/>
            <w:gridSpan w:val="4"/>
          </w:tcPr>
          <w:p w:rsidR="00A6750F" w:rsidRPr="00973042" w:rsidP="009F03E9" w14:paraId="1BB5397E" w14:textId="77777777">
            <w:pPr>
              <w:numPr>
                <w:ilvl w:val="0"/>
                <w:numId w:val="4"/>
              </w:numPr>
              <w:spacing w:after="0"/>
              <w:rPr>
                <w:b/>
                <w:bCs/>
                <w:sz w:val="24"/>
                <w:szCs w:val="24"/>
              </w:rPr>
            </w:pPr>
            <w:r w:rsidRPr="00973042">
              <w:rPr>
                <w:rFonts w:ascii="Times New Roman" w:hAnsi="Times New Roman"/>
                <w:sz w:val="24"/>
                <w:szCs w:val="24"/>
              </w:rPr>
              <w:t>Diploma/Credential</w:t>
            </w:r>
          </w:p>
          <w:p w:rsidR="00A6750F" w:rsidRPr="00973042" w:rsidP="009F03E9" w14:paraId="126B5C63" w14:textId="77777777">
            <w:pPr>
              <w:numPr>
                <w:ilvl w:val="0"/>
                <w:numId w:val="4"/>
              </w:numPr>
              <w:spacing w:after="0"/>
              <w:rPr>
                <w:b/>
                <w:bCs/>
                <w:sz w:val="24"/>
                <w:szCs w:val="24"/>
              </w:rPr>
            </w:pPr>
            <w:r w:rsidRPr="00973042">
              <w:rPr>
                <w:rFonts w:ascii="Times New Roman" w:hAnsi="Times New Roman"/>
                <w:sz w:val="24"/>
                <w:szCs w:val="24"/>
              </w:rPr>
              <w:t xml:space="preserve">Homeless </w:t>
            </w:r>
            <w:r>
              <w:rPr>
                <w:rFonts w:ascii="Times New Roman" w:hAnsi="Times New Roman"/>
                <w:sz w:val="24"/>
                <w:szCs w:val="24"/>
              </w:rPr>
              <w:t xml:space="preserve">Enrolled </w:t>
            </w:r>
            <w:r w:rsidRPr="00973042">
              <w:rPr>
                <w:rFonts w:ascii="Times New Roman" w:hAnsi="Times New Roman"/>
                <w:sz w:val="24"/>
                <w:szCs w:val="24"/>
              </w:rPr>
              <w:t>Status</w:t>
            </w:r>
          </w:p>
        </w:tc>
      </w:tr>
      <w:tr w14:paraId="4D788783" w14:textId="77777777" w:rsidTr="001D082A">
        <w:tblPrEx>
          <w:tblW w:w="0" w:type="auto"/>
          <w:tblLook w:val="00A0"/>
        </w:tblPrEx>
        <w:tc>
          <w:tcPr>
            <w:tcW w:w="2692" w:type="dxa"/>
            <w:shd w:val="clear" w:color="auto" w:fill="4F81BD"/>
          </w:tcPr>
          <w:p w:rsidR="00A6750F" w:rsidRPr="00973042" w:rsidP="001D082A" w14:paraId="5D61F19D" w14:textId="77777777">
            <w:pPr>
              <w:spacing w:after="0"/>
              <w:rPr>
                <w:rFonts w:ascii="Times New Roman" w:hAnsi="Times New Roman"/>
                <w:b/>
                <w:bCs/>
                <w:color w:val="FFFFFF"/>
                <w:sz w:val="24"/>
                <w:szCs w:val="24"/>
              </w:rPr>
            </w:pPr>
            <w:r w:rsidRPr="00973042">
              <w:rPr>
                <w:rFonts w:ascii="Times New Roman" w:hAnsi="Times New Roman"/>
                <w:b/>
                <w:bCs/>
                <w:color w:val="FFFFFF"/>
                <w:sz w:val="24"/>
                <w:szCs w:val="24"/>
              </w:rPr>
              <w:t>SUBTOTALS</w:t>
            </w:r>
          </w:p>
        </w:tc>
        <w:tc>
          <w:tcPr>
            <w:tcW w:w="6884" w:type="dxa"/>
            <w:gridSpan w:val="4"/>
            <w:shd w:val="clear" w:color="auto" w:fill="4F81BD"/>
          </w:tcPr>
          <w:p w:rsidR="00A6750F" w:rsidRPr="00973042" w:rsidP="001D082A" w14:paraId="117EEDE1" w14:textId="77777777">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14:paraId="1F459199" w14:textId="77777777" w:rsidTr="001D082A">
        <w:tblPrEx>
          <w:tblW w:w="0" w:type="auto"/>
          <w:tblLook w:val="00A0"/>
        </w:tblPrEx>
        <w:tc>
          <w:tcPr>
            <w:tcW w:w="2692" w:type="dxa"/>
          </w:tcPr>
          <w:p w:rsidR="00A6750F" w:rsidRPr="00973042" w:rsidP="001D082A" w14:paraId="23F37DF7" w14:textId="77777777">
            <w:pPr>
              <w:spacing w:after="0"/>
              <w:rPr>
                <w:b/>
                <w:bCs/>
                <w:sz w:val="24"/>
                <w:szCs w:val="24"/>
              </w:rPr>
            </w:pPr>
            <w:r w:rsidRPr="00973042">
              <w:rPr>
                <w:rFonts w:ascii="Times New Roman" w:hAnsi="Times New Roman"/>
                <w:b/>
                <w:sz w:val="24"/>
                <w:szCs w:val="24"/>
              </w:rPr>
              <w:t>Subtotals 1</w:t>
            </w:r>
          </w:p>
        </w:tc>
        <w:tc>
          <w:tcPr>
            <w:tcW w:w="6884" w:type="dxa"/>
            <w:gridSpan w:val="4"/>
          </w:tcPr>
          <w:p w:rsidR="00A6750F" w:rsidRPr="00973042" w:rsidP="001D082A" w14:paraId="4F342A3F" w14:textId="77777777">
            <w:pPr>
              <w:numPr>
                <w:ilvl w:val="0"/>
                <w:numId w:val="3"/>
              </w:numPr>
              <w:spacing w:after="0"/>
              <w:rPr>
                <w:b/>
                <w:bCs/>
                <w:sz w:val="24"/>
                <w:szCs w:val="24"/>
              </w:rPr>
            </w:pPr>
            <w:r w:rsidRPr="00973042">
              <w:rPr>
                <w:rFonts w:ascii="Times New Roman" w:hAnsi="Times New Roman"/>
                <w:sz w:val="24"/>
                <w:szCs w:val="24"/>
              </w:rPr>
              <w:t xml:space="preserve">Diploma/Credential </w:t>
            </w:r>
          </w:p>
        </w:tc>
      </w:tr>
      <w:tr w14:paraId="5CFC3FCE" w14:textId="77777777" w:rsidTr="001D082A">
        <w:tblPrEx>
          <w:tblW w:w="0" w:type="auto"/>
          <w:tblLook w:val="00A0"/>
        </w:tblPrEx>
        <w:tc>
          <w:tcPr>
            <w:tcW w:w="9576" w:type="dxa"/>
            <w:gridSpan w:val="5"/>
            <w:tcBorders>
              <w:bottom w:val="single" w:sz="4" w:space="0" w:color="auto"/>
            </w:tcBorders>
            <w:shd w:val="clear" w:color="auto" w:fill="4F81BD"/>
          </w:tcPr>
          <w:p w:rsidR="00A6750F" w:rsidRPr="00973042" w:rsidP="001D082A" w14:paraId="4AEF64D6" w14:textId="77777777">
            <w:pPr>
              <w:spacing w:after="0"/>
              <w:rPr>
                <w:rFonts w:ascii="Times New Roman" w:hAnsi="Times New Roman"/>
                <w:b/>
                <w:color w:val="FFFFFF"/>
                <w:sz w:val="24"/>
                <w:szCs w:val="24"/>
              </w:rPr>
            </w:pPr>
            <w:r w:rsidRPr="00973042">
              <w:rPr>
                <w:rFonts w:ascii="Times New Roman" w:hAnsi="Times New Roman"/>
                <w:b/>
                <w:color w:val="FFFFFF"/>
                <w:sz w:val="24"/>
                <w:szCs w:val="24"/>
              </w:rPr>
              <w:t>STEWARD: NCES</w:t>
            </w:r>
          </w:p>
        </w:tc>
      </w:tr>
    </w:tbl>
    <w:p w:rsidR="00A6750F" w:rsidP="005F1431" w14:paraId="5428A869" w14:textId="77777777"/>
    <w:p w:rsidR="00917338" w:rsidP="005F1431" w14:paraId="73B491D5" w14:textId="77777777"/>
    <w:p w:rsidR="00857360" w:rsidP="005F1431" w14:paraId="1F5BCAFD" w14:textId="77777777"/>
    <w:p w:rsidR="00857360" w:rsidP="005F1431" w14:paraId="1D3ED9C1" w14:textId="77777777"/>
    <w:p w:rsidR="00857360" w:rsidP="005F1431" w14:paraId="6C9CFD2D" w14:textId="77777777"/>
    <w:p w:rsidR="00857360" w:rsidP="005F1431" w14:paraId="502BE25E" w14:textId="77777777"/>
    <w:p w:rsidR="00857360" w:rsidP="005F1431" w14:paraId="68BE6C59" w14:textId="77777777"/>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75"/>
        <w:gridCol w:w="1743"/>
        <w:gridCol w:w="2127"/>
        <w:gridCol w:w="1306"/>
        <w:gridCol w:w="1499"/>
      </w:tblGrid>
      <w:tr w14:paraId="69C58E42" w14:textId="77777777" w:rsidTr="001D082A">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028" w:type="dxa"/>
            <w:gridSpan w:val="4"/>
            <w:tcBorders>
              <w:top w:val="single" w:sz="4" w:space="0" w:color="auto"/>
            </w:tcBorders>
            <w:shd w:val="clear" w:color="auto" w:fill="4F81BD"/>
          </w:tcPr>
          <w:p w:rsidR="00CF1322" w:rsidRPr="002B4F63" w:rsidP="001D082A" w14:paraId="50DBB073" w14:textId="77777777">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Title I school status </w:t>
            </w:r>
          </w:p>
        </w:tc>
        <w:tc>
          <w:tcPr>
            <w:tcW w:w="1530" w:type="dxa"/>
            <w:tcBorders>
              <w:top w:val="single" w:sz="4" w:space="0" w:color="auto"/>
            </w:tcBorders>
            <w:shd w:val="clear" w:color="auto" w:fill="4F81BD"/>
          </w:tcPr>
          <w:p w:rsidR="00CF1322" w:rsidRPr="002B4F63" w:rsidP="001D082A" w14:paraId="170D06AB" w14:textId="77777777">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sidRPr="002B4F63">
              <w:rPr>
                <w:rFonts w:ascii="Times New Roman" w:hAnsi="Times New Roman"/>
                <w:b/>
                <w:bCs/>
                <w:color w:val="FFFFFF"/>
                <w:sz w:val="24"/>
                <w:szCs w:val="24"/>
              </w:rPr>
              <w:t xml:space="preserve"> 22</w:t>
            </w:r>
          </w:p>
        </w:tc>
      </w:tr>
      <w:tr w14:paraId="7A98DA49" w14:textId="77777777" w:rsidTr="001D082A">
        <w:tblPrEx>
          <w:tblW w:w="0" w:type="auto"/>
          <w:tblLook w:val="00A0"/>
        </w:tblPrEx>
        <w:tc>
          <w:tcPr>
            <w:tcW w:w="2718" w:type="dxa"/>
          </w:tcPr>
          <w:p w:rsidR="00CF1322" w:rsidRPr="002B4F63" w:rsidP="001D082A" w14:paraId="2985D8F8" w14:textId="77777777">
            <w:pPr>
              <w:spacing w:after="0"/>
              <w:rPr>
                <w:b/>
                <w:bCs/>
                <w:sz w:val="24"/>
                <w:szCs w:val="24"/>
              </w:rPr>
            </w:pPr>
            <w:r w:rsidRPr="002B4F63">
              <w:rPr>
                <w:rFonts w:ascii="Times New Roman" w:hAnsi="Times New Roman"/>
                <w:b/>
                <w:bCs/>
                <w:sz w:val="24"/>
                <w:szCs w:val="24"/>
              </w:rPr>
              <w:t>Definition</w:t>
            </w:r>
          </w:p>
        </w:tc>
        <w:tc>
          <w:tcPr>
            <w:tcW w:w="6840" w:type="dxa"/>
            <w:gridSpan w:val="4"/>
          </w:tcPr>
          <w:p w:rsidR="00CF1322" w:rsidRPr="002B4F63" w:rsidP="001D082A" w14:paraId="0EE176D7" w14:textId="40D7AB9E">
            <w:pPr>
              <w:spacing w:after="0"/>
              <w:rPr>
                <w:b/>
                <w:bCs/>
                <w:sz w:val="24"/>
                <w:szCs w:val="24"/>
              </w:rPr>
            </w:pPr>
            <w:r w:rsidRPr="002B4F63">
              <w:rPr>
                <w:rFonts w:ascii="Times New Roman" w:hAnsi="Times New Roman"/>
                <w:sz w:val="24"/>
                <w:szCs w:val="24"/>
              </w:rPr>
              <w:t xml:space="preserve">An indication that a school is designated under state and federal regulations as being eligible for participation in programs authorized by Title I of </w:t>
            </w:r>
            <w:r w:rsidRPr="00F70554">
              <w:rPr>
                <w:rFonts w:ascii="Times New Roman" w:hAnsi="Times New Roman"/>
                <w:i/>
                <w:sz w:val="24"/>
                <w:szCs w:val="24"/>
              </w:rPr>
              <w:t>ESEA</w:t>
            </w:r>
            <w:r w:rsidR="00DC21C7">
              <w:rPr>
                <w:rFonts w:ascii="Times New Roman" w:hAnsi="Times New Roman"/>
                <w:i/>
                <w:sz w:val="24"/>
                <w:szCs w:val="24"/>
              </w:rPr>
              <w:t>,</w:t>
            </w:r>
            <w:r w:rsidRPr="002B4F63">
              <w:rPr>
                <w:rFonts w:ascii="Times New Roman" w:hAnsi="Times New Roman"/>
                <w:sz w:val="24"/>
                <w:szCs w:val="24"/>
              </w:rPr>
              <w:t xml:space="preserve"> as amended</w:t>
            </w:r>
            <w:r w:rsidR="00DC21C7">
              <w:rPr>
                <w:rFonts w:ascii="Times New Roman" w:hAnsi="Times New Roman"/>
                <w:sz w:val="24"/>
                <w:szCs w:val="24"/>
              </w:rPr>
              <w:t xml:space="preserve"> by </w:t>
            </w:r>
            <w:r w:rsidRPr="00121647" w:rsidR="00DC21C7">
              <w:rPr>
                <w:rFonts w:ascii="Times New Roman" w:hAnsi="Times New Roman"/>
                <w:i/>
                <w:sz w:val="24"/>
                <w:szCs w:val="24"/>
              </w:rPr>
              <w:t>ESSA</w:t>
            </w:r>
            <w:r w:rsidR="00DC21C7">
              <w:rPr>
                <w:rFonts w:ascii="Times New Roman" w:hAnsi="Times New Roman"/>
                <w:sz w:val="24"/>
                <w:szCs w:val="24"/>
              </w:rPr>
              <w:t>,</w:t>
            </w:r>
            <w:r w:rsidRPr="002B4F63">
              <w:rPr>
                <w:rFonts w:ascii="Times New Roman" w:hAnsi="Times New Roman"/>
                <w:sz w:val="24"/>
                <w:szCs w:val="24"/>
              </w:rPr>
              <w:t xml:space="preserve"> and whether it has a Title I program. </w:t>
            </w:r>
          </w:p>
        </w:tc>
      </w:tr>
      <w:tr w14:paraId="46081026" w14:textId="77777777" w:rsidTr="001D082A">
        <w:tblPrEx>
          <w:tblW w:w="0" w:type="auto"/>
          <w:tblLook w:val="00A0"/>
        </w:tblPrEx>
        <w:tc>
          <w:tcPr>
            <w:tcW w:w="2718" w:type="dxa"/>
          </w:tcPr>
          <w:p w:rsidR="00CF1322" w:rsidRPr="002B4F63" w:rsidP="001D082A" w14:paraId="54FB2DF6" w14:textId="77777777">
            <w:pPr>
              <w:spacing w:after="0"/>
              <w:rPr>
                <w:b/>
                <w:bCs/>
                <w:sz w:val="24"/>
                <w:szCs w:val="24"/>
              </w:rPr>
            </w:pPr>
            <w:r w:rsidRPr="002B4F63">
              <w:rPr>
                <w:rFonts w:ascii="Times New Roman" w:hAnsi="Times New Roman"/>
                <w:b/>
                <w:bCs/>
                <w:sz w:val="24"/>
                <w:szCs w:val="24"/>
              </w:rPr>
              <w:t>Permitted Values</w:t>
            </w:r>
          </w:p>
        </w:tc>
        <w:tc>
          <w:tcPr>
            <w:tcW w:w="6840" w:type="dxa"/>
            <w:gridSpan w:val="4"/>
          </w:tcPr>
          <w:p w:rsidR="00CF1322" w:rsidRPr="002B4F63" w:rsidP="00B56622" w14:paraId="431F118E" w14:textId="77777777">
            <w:pPr>
              <w:numPr>
                <w:ilvl w:val="0"/>
                <w:numId w:val="31"/>
              </w:numPr>
              <w:spacing w:after="0"/>
              <w:rPr>
                <w:b/>
                <w:bCs/>
                <w:sz w:val="24"/>
                <w:szCs w:val="24"/>
              </w:rPr>
            </w:pPr>
            <w:r w:rsidRPr="002B4F63">
              <w:rPr>
                <w:rFonts w:ascii="Times New Roman" w:hAnsi="Times New Roman"/>
                <w:sz w:val="24"/>
                <w:szCs w:val="24"/>
              </w:rPr>
              <w:t>Title</w:t>
            </w:r>
            <w:r w:rsidRPr="002B4F63">
              <w:rPr>
                <w:rFonts w:ascii="Times New Roman" w:hAnsi="Times New Roman"/>
                <w:sz w:val="24"/>
                <w:szCs w:val="24"/>
              </w:rPr>
              <w:t xml:space="preserve"> I Targeted Assistance Eligible School- No Program</w:t>
            </w:r>
          </w:p>
          <w:p w:rsidR="00CF1322" w:rsidRPr="002B4F63" w:rsidP="00B56622" w14:paraId="19F1509A" w14:textId="77777777">
            <w:pPr>
              <w:numPr>
                <w:ilvl w:val="0"/>
                <w:numId w:val="31"/>
              </w:numPr>
              <w:spacing w:after="0"/>
              <w:rPr>
                <w:b/>
                <w:bCs/>
                <w:sz w:val="24"/>
                <w:szCs w:val="24"/>
              </w:rPr>
            </w:pPr>
            <w:r w:rsidRPr="002B4F63">
              <w:rPr>
                <w:rFonts w:ascii="Times New Roman" w:hAnsi="Times New Roman"/>
                <w:sz w:val="24"/>
                <w:szCs w:val="24"/>
              </w:rPr>
              <w:t>Title</w:t>
            </w:r>
            <w:r w:rsidRPr="002B4F63">
              <w:rPr>
                <w:rFonts w:ascii="Times New Roman" w:hAnsi="Times New Roman"/>
                <w:sz w:val="24"/>
                <w:szCs w:val="24"/>
              </w:rPr>
              <w:t xml:space="preserve"> I Targeted Assistance School</w:t>
            </w:r>
          </w:p>
          <w:p w:rsidR="00CF1322" w:rsidRPr="002B4F63" w:rsidP="00B56622" w14:paraId="59ADD985" w14:textId="77777777">
            <w:pPr>
              <w:numPr>
                <w:ilvl w:val="0"/>
                <w:numId w:val="31"/>
              </w:numPr>
              <w:spacing w:after="0"/>
              <w:rPr>
                <w:b/>
                <w:bCs/>
                <w:sz w:val="24"/>
                <w:szCs w:val="24"/>
              </w:rPr>
            </w:pPr>
            <w:r w:rsidRPr="002B4F63">
              <w:rPr>
                <w:rFonts w:ascii="Times New Roman" w:hAnsi="Times New Roman"/>
                <w:sz w:val="24"/>
                <w:szCs w:val="24"/>
              </w:rPr>
              <w:t>Title I Schoolwide Eligible-Title I Targeted Assistance Program</w:t>
            </w:r>
          </w:p>
          <w:p w:rsidR="00CF1322" w:rsidRPr="002B4F63" w:rsidP="00B56622" w14:paraId="7D7E9848" w14:textId="77777777">
            <w:pPr>
              <w:numPr>
                <w:ilvl w:val="0"/>
                <w:numId w:val="31"/>
              </w:numPr>
              <w:spacing w:after="0"/>
              <w:rPr>
                <w:b/>
                <w:bCs/>
                <w:sz w:val="24"/>
                <w:szCs w:val="24"/>
              </w:rPr>
            </w:pPr>
            <w:r w:rsidRPr="002B4F63">
              <w:rPr>
                <w:rFonts w:ascii="Times New Roman" w:hAnsi="Times New Roman"/>
                <w:sz w:val="24"/>
                <w:szCs w:val="24"/>
              </w:rPr>
              <w:t>Title I Schoolwide Eligible School- No Program</w:t>
            </w:r>
          </w:p>
          <w:p w:rsidR="00CF1322" w:rsidRPr="002B4F63" w:rsidP="00B56622" w14:paraId="7CA5019B" w14:textId="77777777">
            <w:pPr>
              <w:numPr>
                <w:ilvl w:val="0"/>
                <w:numId w:val="31"/>
              </w:numPr>
              <w:spacing w:after="0"/>
              <w:rPr>
                <w:b/>
                <w:bCs/>
                <w:sz w:val="24"/>
                <w:szCs w:val="24"/>
              </w:rPr>
            </w:pPr>
            <w:r w:rsidRPr="002B4F63">
              <w:rPr>
                <w:rFonts w:ascii="Times New Roman" w:hAnsi="Times New Roman"/>
                <w:sz w:val="24"/>
                <w:szCs w:val="24"/>
              </w:rPr>
              <w:t>Title I Schoolwide School</w:t>
            </w:r>
          </w:p>
          <w:p w:rsidR="00CF1322" w:rsidRPr="002B4F63" w:rsidP="00B56622" w14:paraId="613B9676" w14:textId="77777777">
            <w:pPr>
              <w:numPr>
                <w:ilvl w:val="0"/>
                <w:numId w:val="31"/>
              </w:numPr>
              <w:spacing w:after="0"/>
              <w:rPr>
                <w:b/>
                <w:bCs/>
                <w:sz w:val="24"/>
                <w:szCs w:val="24"/>
              </w:rPr>
            </w:pPr>
            <w:r w:rsidRPr="002B4F63">
              <w:rPr>
                <w:rFonts w:ascii="Times New Roman" w:hAnsi="Times New Roman"/>
                <w:sz w:val="24"/>
                <w:szCs w:val="24"/>
              </w:rPr>
              <w:t xml:space="preserve">Not a Title I School </w:t>
            </w:r>
          </w:p>
        </w:tc>
      </w:tr>
      <w:tr w14:paraId="1C513EB0" w14:textId="77777777" w:rsidTr="001D082A">
        <w:tblPrEx>
          <w:tblW w:w="0" w:type="auto"/>
          <w:tblLook w:val="00A0"/>
        </w:tblPrEx>
        <w:tc>
          <w:tcPr>
            <w:tcW w:w="2718" w:type="dxa"/>
          </w:tcPr>
          <w:p w:rsidR="00CF1322" w:rsidRPr="002B4F63" w:rsidP="001D082A" w14:paraId="3E604F22" w14:textId="77777777">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CF1322" w:rsidRPr="002B4F63" w:rsidP="001D082A" w14:paraId="0FC89037" w14:textId="77777777">
            <w:pPr>
              <w:spacing w:after="0"/>
              <w:rPr>
                <w:bCs/>
                <w:sz w:val="24"/>
                <w:szCs w:val="24"/>
              </w:rPr>
            </w:pPr>
            <w:r w:rsidRPr="002B4F63">
              <w:rPr>
                <w:rFonts w:ascii="Times New Roman" w:hAnsi="Times New Roman"/>
                <w:sz w:val="24"/>
                <w:szCs w:val="24"/>
              </w:rPr>
              <w:t>Beginning of School Year</w:t>
            </w:r>
          </w:p>
        </w:tc>
      </w:tr>
      <w:tr w14:paraId="7C65CEC8" w14:textId="77777777" w:rsidTr="001D082A">
        <w:tblPrEx>
          <w:tblW w:w="0" w:type="auto"/>
          <w:tblLook w:val="00A0"/>
        </w:tblPrEx>
        <w:tc>
          <w:tcPr>
            <w:tcW w:w="2718" w:type="dxa"/>
          </w:tcPr>
          <w:p w:rsidR="00CF1322" w:rsidRPr="002B4F63" w:rsidP="001D082A" w14:paraId="73DE9BF5" w14:textId="77777777">
            <w:pPr>
              <w:spacing w:after="0"/>
              <w:rPr>
                <w:b/>
                <w:bCs/>
                <w:sz w:val="24"/>
                <w:szCs w:val="24"/>
              </w:rPr>
            </w:pPr>
            <w:r w:rsidRPr="002B4F63">
              <w:rPr>
                <w:rFonts w:ascii="Times New Roman" w:hAnsi="Times New Roman"/>
                <w:b/>
                <w:sz w:val="24"/>
                <w:szCs w:val="24"/>
              </w:rPr>
              <w:t>Reporting Levels</w:t>
            </w:r>
          </w:p>
        </w:tc>
        <w:tc>
          <w:tcPr>
            <w:tcW w:w="1775" w:type="dxa"/>
          </w:tcPr>
          <w:p w:rsidR="00CF1322" w:rsidRPr="002B4F63" w:rsidP="001D082A" w14:paraId="3E1204C8" w14:textId="77777777">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52"/>
            </w:r>
          </w:p>
        </w:tc>
        <w:tc>
          <w:tcPr>
            <w:tcW w:w="2181" w:type="dxa"/>
          </w:tcPr>
          <w:p w:rsidR="00CF1322" w:rsidRPr="002B4F63" w:rsidP="001D082A" w14:paraId="544E5362" w14:textId="77777777">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eastAsia="Wingdings 2" w:hAnsi="Wingdings 2" w:cs="Wingdings 2"/>
                <w:bCs/>
                <w:sz w:val="24"/>
                <w:szCs w:val="24"/>
              </w:rPr>
              <w:t>£</w:t>
            </w:r>
          </w:p>
        </w:tc>
        <w:tc>
          <w:tcPr>
            <w:tcW w:w="2884" w:type="dxa"/>
            <w:gridSpan w:val="2"/>
          </w:tcPr>
          <w:p w:rsidR="00CF1322" w:rsidRPr="002B4F63" w:rsidP="001D082A" w14:paraId="5BE1B190" w14:textId="77777777">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eastAsia="Wingdings 2" w:hAnsi="Wingdings 2" w:cs="Wingdings 2"/>
                <w:bCs/>
                <w:sz w:val="24"/>
                <w:szCs w:val="24"/>
              </w:rPr>
              <w:t>£</w:t>
            </w:r>
          </w:p>
        </w:tc>
      </w:tr>
      <w:tr w14:paraId="339F707D" w14:textId="77777777" w:rsidTr="001D082A">
        <w:tblPrEx>
          <w:tblW w:w="0" w:type="auto"/>
          <w:tblLook w:val="00A0"/>
        </w:tblPrEx>
        <w:tc>
          <w:tcPr>
            <w:tcW w:w="2718" w:type="dxa"/>
          </w:tcPr>
          <w:p w:rsidR="00CF1322" w:rsidRPr="002B4F63" w:rsidP="001D082A" w14:paraId="68BAB6F4" w14:textId="60339389">
            <w:pPr>
              <w:spacing w:after="0"/>
              <w:rPr>
                <w:rFonts w:ascii="Times New Roman" w:hAnsi="Times New Roman"/>
                <w:b/>
                <w:bCs/>
                <w:sz w:val="24"/>
                <w:szCs w:val="24"/>
              </w:rPr>
            </w:pPr>
            <w:r w:rsidRPr="002B4F63">
              <w:rPr>
                <w:rFonts w:ascii="Times New Roman" w:hAnsi="Times New Roman"/>
                <w:b/>
                <w:bCs/>
                <w:sz w:val="24"/>
                <w:szCs w:val="24"/>
              </w:rPr>
              <w:t>Education Unit Total</w:t>
            </w:r>
          </w:p>
        </w:tc>
        <w:tc>
          <w:tcPr>
            <w:tcW w:w="6840" w:type="dxa"/>
            <w:gridSpan w:val="4"/>
          </w:tcPr>
          <w:p w:rsidR="00CF1322" w:rsidRPr="002B4F63" w:rsidP="001D082A" w14:paraId="5E09A8D9" w14:textId="77777777">
            <w:pPr>
              <w:spacing w:after="0"/>
              <w:rPr>
                <w:b/>
                <w:bCs/>
                <w:sz w:val="24"/>
                <w:szCs w:val="24"/>
              </w:rPr>
            </w:pPr>
            <w:r w:rsidRPr="002B4F63">
              <w:rPr>
                <w:rFonts w:ascii="Wingdings 2" w:eastAsia="Wingdings 2" w:hAnsi="Wingdings 2" w:cs="Wingdings 2"/>
                <w:bCs/>
                <w:sz w:val="24"/>
                <w:szCs w:val="24"/>
              </w:rPr>
              <w:t>£</w:t>
            </w:r>
          </w:p>
        </w:tc>
      </w:tr>
      <w:tr w14:paraId="4051A786" w14:textId="77777777" w:rsidTr="001D082A">
        <w:tblPrEx>
          <w:tblW w:w="0" w:type="auto"/>
          <w:tblLook w:val="00A0"/>
        </w:tblPrEx>
        <w:tc>
          <w:tcPr>
            <w:tcW w:w="2718" w:type="dxa"/>
          </w:tcPr>
          <w:p w:rsidR="00CF1322" w:rsidRPr="002B4F63" w:rsidP="001D082A" w14:paraId="06AB3538" w14:textId="77777777">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CF1322" w:rsidRPr="002B4F63" w:rsidP="001D082A" w14:paraId="71255598" w14:textId="77777777">
            <w:pPr>
              <w:spacing w:after="0"/>
              <w:rPr>
                <w:rFonts w:ascii="Times New Roman" w:hAnsi="Times New Roman"/>
                <w:iCs/>
                <w:sz w:val="24"/>
                <w:szCs w:val="24"/>
              </w:rPr>
            </w:pPr>
          </w:p>
        </w:tc>
      </w:tr>
      <w:tr w14:paraId="0B108D2C" w14:textId="77777777" w:rsidTr="001D082A">
        <w:tblPrEx>
          <w:tblW w:w="0" w:type="auto"/>
          <w:tblLook w:val="00A0"/>
        </w:tblPrEx>
        <w:tc>
          <w:tcPr>
            <w:tcW w:w="2718" w:type="dxa"/>
          </w:tcPr>
          <w:p w:rsidR="00CF1322" w:rsidRPr="002B4F63" w:rsidP="001D082A" w14:paraId="17948A89" w14:textId="77777777">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CF1322" w:rsidRPr="002B4F63" w:rsidP="001D082A" w14:paraId="38936EDB" w14:textId="77777777">
            <w:pPr>
              <w:spacing w:after="0"/>
              <w:rPr>
                <w:b/>
                <w:bCs/>
                <w:sz w:val="24"/>
                <w:szCs w:val="24"/>
              </w:rPr>
            </w:pPr>
            <w:r w:rsidRPr="002B4F63">
              <w:rPr>
                <w:rFonts w:ascii="Times New Roman" w:hAnsi="Times New Roman"/>
                <w:iCs/>
                <w:sz w:val="24"/>
                <w:szCs w:val="24"/>
              </w:rPr>
              <w:t xml:space="preserve">129 </w:t>
            </w:r>
          </w:p>
        </w:tc>
      </w:tr>
      <w:tr w14:paraId="0FC1B7B3" w14:textId="77777777" w:rsidTr="001D082A">
        <w:tblPrEx>
          <w:tblW w:w="0" w:type="auto"/>
          <w:tblLook w:val="00A0"/>
        </w:tblPrEx>
        <w:tc>
          <w:tcPr>
            <w:tcW w:w="9558" w:type="dxa"/>
            <w:gridSpan w:val="5"/>
            <w:tcBorders>
              <w:bottom w:val="single" w:sz="4" w:space="0" w:color="auto"/>
            </w:tcBorders>
            <w:shd w:val="clear" w:color="auto" w:fill="4F81BD"/>
          </w:tcPr>
          <w:p w:rsidR="00CF1322" w:rsidRPr="002B4F63" w:rsidP="001D082A" w14:paraId="4BF4F758" w14:textId="1994D3DF">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OESE/</w:t>
            </w:r>
            <w:r w:rsidR="00DC21C7">
              <w:rPr>
                <w:rFonts w:ascii="Times New Roman" w:hAnsi="Times New Roman"/>
                <w:b/>
                <w:color w:val="FFFFFF"/>
                <w:sz w:val="24"/>
                <w:szCs w:val="24"/>
              </w:rPr>
              <w:t>OSS/</w:t>
            </w:r>
            <w:r w:rsidRPr="002B4F63">
              <w:rPr>
                <w:rFonts w:ascii="Times New Roman" w:hAnsi="Times New Roman"/>
                <w:b/>
                <w:color w:val="FFFFFF"/>
                <w:sz w:val="24"/>
                <w:szCs w:val="24"/>
              </w:rPr>
              <w:t>Title I</w:t>
            </w:r>
          </w:p>
        </w:tc>
      </w:tr>
    </w:tbl>
    <w:p w:rsidR="00917338" w:rsidP="009F5C7F" w14:paraId="32D400FF" w14:textId="77777777">
      <w:pPr>
        <w:spacing w:after="0"/>
        <w:rPr>
          <w:rFonts w:ascii="Times New Roman" w:hAnsi="Times New Roman"/>
          <w:b/>
          <w:color w:val="FF0000"/>
          <w:sz w:val="24"/>
          <w:szCs w:val="24"/>
        </w:rPr>
      </w:pPr>
    </w:p>
    <w:p w:rsidR="00917338" w:rsidP="009F5C7F" w14:paraId="0025CFDA" w14:textId="77777777">
      <w:pPr>
        <w:spacing w:after="0"/>
        <w:rPr>
          <w:rFonts w:ascii="Times New Roman" w:hAnsi="Times New Roman"/>
          <w:b/>
          <w:color w:val="FF0000"/>
          <w:sz w:val="24"/>
          <w:szCs w:val="24"/>
        </w:rPr>
      </w:pPr>
    </w:p>
    <w:p w:rsidR="00917338" w:rsidP="009F5C7F" w14:paraId="1C145217" w14:textId="77777777">
      <w:pPr>
        <w:spacing w:after="0"/>
        <w:rPr>
          <w:rFonts w:ascii="Times New Roman" w:hAnsi="Times New Roman"/>
          <w:b/>
          <w:color w:val="FF0000"/>
          <w:sz w:val="24"/>
          <w:szCs w:val="24"/>
        </w:rPr>
      </w:pPr>
    </w:p>
    <w:p w:rsidR="00917338" w:rsidP="009F5C7F" w14:paraId="142413F9" w14:textId="77777777">
      <w:pPr>
        <w:spacing w:after="0"/>
        <w:rPr>
          <w:rFonts w:ascii="Times New Roman" w:hAnsi="Times New Roman"/>
          <w:b/>
          <w:color w:val="FF0000"/>
          <w:sz w:val="24"/>
          <w:szCs w:val="24"/>
        </w:rPr>
      </w:pPr>
    </w:p>
    <w:p w:rsidR="008B2D37" w:rsidP="00917338" w14:paraId="11F7AA48" w14:textId="77777777"/>
    <w:sectPr w:rsidSect="00EE21CA">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46C5" w:rsidRPr="00C61A1B" w14:paraId="08E68D68" w14:textId="77777777">
    <w:pPr>
      <w:pStyle w:val="Footer"/>
      <w:jc w:val="right"/>
      <w:rPr>
        <w:rFonts w:ascii="Times New Roman" w:hAnsi="Times New Roman"/>
        <w:sz w:val="24"/>
        <w:szCs w:val="24"/>
      </w:rPr>
    </w:pPr>
    <w:r w:rsidRPr="005E338F">
      <w:rPr>
        <w:rFonts w:ascii="Times New Roman" w:hAnsi="Times New Roman"/>
        <w:sz w:val="24"/>
        <w:szCs w:val="24"/>
      </w:rPr>
      <w:t xml:space="preserve">Page </w:t>
    </w:r>
    <w:r>
      <w:rPr>
        <w:rFonts w:ascii="Times New Roman" w:hAnsi="Times New Roman"/>
        <w:sz w:val="24"/>
        <w:szCs w:val="24"/>
      </w:rPr>
      <w:t>A2</w:t>
    </w:r>
    <w:r w:rsidRPr="005E338F">
      <w:rPr>
        <w:rFonts w:ascii="Times New Roman" w:hAnsi="Times New Roman"/>
        <w:sz w:val="24"/>
        <w:szCs w:val="24"/>
      </w:rPr>
      <w:t>-</w:t>
    </w:r>
    <w:r w:rsidRPr="005E338F">
      <w:rPr>
        <w:rFonts w:ascii="Times New Roman" w:hAnsi="Times New Roman"/>
        <w:sz w:val="24"/>
        <w:szCs w:val="24"/>
      </w:rPr>
      <w:fldChar w:fldCharType="begin"/>
    </w:r>
    <w:r w:rsidRPr="005E338F">
      <w:rPr>
        <w:rFonts w:ascii="Times New Roman" w:hAnsi="Times New Roman"/>
        <w:sz w:val="24"/>
        <w:szCs w:val="24"/>
      </w:rPr>
      <w:instrText xml:space="preserve"> PAGE </w:instrText>
    </w:r>
    <w:r w:rsidRPr="005E338F">
      <w:rPr>
        <w:rFonts w:ascii="Times New Roman" w:hAnsi="Times New Roman"/>
        <w:sz w:val="24"/>
        <w:szCs w:val="24"/>
      </w:rPr>
      <w:fldChar w:fldCharType="separate"/>
    </w:r>
    <w:r>
      <w:rPr>
        <w:rFonts w:ascii="Times New Roman" w:hAnsi="Times New Roman"/>
        <w:noProof/>
        <w:sz w:val="24"/>
        <w:szCs w:val="24"/>
      </w:rPr>
      <w:t>40</w:t>
    </w:r>
    <w:r w:rsidRPr="005E338F">
      <w:rPr>
        <w:rFonts w:ascii="Times New Roman" w:hAnsi="Times New Roman"/>
        <w:sz w:val="24"/>
        <w:szCs w:val="24"/>
      </w:rPr>
      <w:fldChar w:fldCharType="end"/>
    </w:r>
    <w:r w:rsidRPr="005E338F">
      <w:rPr>
        <w:rFonts w:ascii="Times New Roman" w:hAnsi="Times New Roman"/>
        <w:sz w:val="24"/>
        <w:szCs w:val="24"/>
      </w:rPr>
      <w:t xml:space="preserve"> </w:t>
    </w:r>
  </w:p>
  <w:p w:rsidR="001046C5" w14:paraId="0FCB84C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46C5" w:rsidRPr="006376C8" w:rsidP="00AC3766" w14:paraId="2694F97E" w14:textId="0F3B5635">
    <w:pPr>
      <w:pStyle w:val="Header"/>
      <w:spacing w:after="0"/>
      <w:jc w:val="right"/>
      <w:rPr>
        <w:rFonts w:ascii="Times New Roman" w:hAnsi="Times New Roman"/>
        <w:sz w:val="24"/>
        <w:szCs w:val="24"/>
      </w:rPr>
    </w:pPr>
    <w:r w:rsidRPr="006376C8">
      <w:rPr>
        <w:rFonts w:ascii="Times New Roman" w:hAnsi="Times New Roman"/>
        <w:sz w:val="24"/>
        <w:szCs w:val="24"/>
      </w:rPr>
      <w:t>A</w:t>
    </w:r>
    <w:r>
      <w:rPr>
        <w:rFonts w:ascii="Times New Roman" w:hAnsi="Times New Roman"/>
        <w:sz w:val="24"/>
        <w:szCs w:val="24"/>
      </w:rPr>
      <w:t>ttachment A-2</w:t>
    </w:r>
  </w:p>
  <w:p w:rsidR="001046C5" w:rsidP="00AC3766" w14:paraId="3C34241A" w14:textId="141F20FA">
    <w:pPr>
      <w:pStyle w:val="Header"/>
      <w:spacing w:after="0"/>
      <w:jc w:val="right"/>
      <w:rPr>
        <w:rFonts w:ascii="Arial" w:hAnsi="Arial" w:cs="Arial"/>
      </w:rPr>
    </w:pPr>
    <w:r>
      <w:rPr>
        <w:rFonts w:ascii="Times New Roman" w:hAnsi="Times New Roman"/>
        <w:sz w:val="24"/>
        <w:szCs w:val="24"/>
      </w:rPr>
      <w:t xml:space="preserve">CRDC </w:t>
    </w:r>
    <w:r w:rsidRPr="006376C8">
      <w:rPr>
        <w:rFonts w:ascii="Times New Roman" w:hAnsi="Times New Roman"/>
        <w:sz w:val="24"/>
        <w:szCs w:val="24"/>
      </w:rPr>
      <w:t xml:space="preserve">Data </w:t>
    </w:r>
    <w:r>
      <w:rPr>
        <w:rFonts w:ascii="Times New Roman" w:hAnsi="Times New Roman"/>
        <w:sz w:val="24"/>
        <w:szCs w:val="24"/>
      </w:rPr>
      <w:t>Set</w:t>
    </w:r>
    <w:r w:rsidRPr="006376C8">
      <w:rPr>
        <w:rFonts w:ascii="Times New Roman" w:hAnsi="Times New Roman"/>
        <w:sz w:val="24"/>
        <w:szCs w:val="24"/>
      </w:rPr>
      <w:t xml:space="preserve"> for </w:t>
    </w:r>
    <w:r>
      <w:rPr>
        <w:rFonts w:ascii="Times New Roman" w:hAnsi="Times New Roman"/>
        <w:sz w:val="24"/>
        <w:szCs w:val="24"/>
      </w:rPr>
      <w:t>School Year</w:t>
    </w:r>
    <w:r w:rsidR="004A1448">
      <w:rPr>
        <w:rFonts w:ascii="Times New Roman" w:hAnsi="Times New Roman"/>
        <w:sz w:val="24"/>
        <w:szCs w:val="24"/>
      </w:rPr>
      <w:t>s</w:t>
    </w:r>
    <w:r>
      <w:rPr>
        <w:rFonts w:ascii="Times New Roman" w:hAnsi="Times New Roman"/>
        <w:sz w:val="24"/>
        <w:szCs w:val="24"/>
      </w:rPr>
      <w:t xml:space="preserve"> </w:t>
    </w:r>
    <w:r w:rsidRPr="001B2552">
      <w:rPr>
        <w:rFonts w:ascii="Times New Roman" w:hAnsi="Times New Roman"/>
        <w:sz w:val="24"/>
        <w:szCs w:val="24"/>
      </w:rPr>
      <w:t>202</w:t>
    </w:r>
    <w:r w:rsidR="00094E1E">
      <w:rPr>
        <w:rFonts w:ascii="Times New Roman" w:hAnsi="Times New Roman"/>
        <w:sz w:val="24"/>
        <w:szCs w:val="24"/>
      </w:rPr>
      <w:t>1</w:t>
    </w:r>
    <w:r w:rsidRPr="001B2552">
      <w:rPr>
        <w:rFonts w:ascii="Times New Roman" w:hAnsi="Times New Roman"/>
        <w:sz w:val="24"/>
        <w:szCs w:val="24"/>
      </w:rPr>
      <w:t>−2</w:t>
    </w:r>
    <w:r w:rsidR="00094E1E">
      <w:rPr>
        <w:rFonts w:ascii="Times New Roman" w:hAnsi="Times New Roman"/>
        <w:sz w:val="24"/>
        <w:szCs w:val="24"/>
      </w:rPr>
      <w:t>2</w:t>
    </w:r>
    <w:r w:rsidR="004A1448">
      <w:rPr>
        <w:rFonts w:ascii="Times New Roman" w:hAnsi="Times New Roman"/>
        <w:sz w:val="24"/>
        <w:szCs w:val="24"/>
      </w:rPr>
      <w:t xml:space="preserve"> and 2023–24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2026D2"/>
    <w:multiLevelType w:val="hybridMultilevel"/>
    <w:tmpl w:val="DEDE93DA"/>
    <w:lvl w:ilvl="0">
      <w:start w:val="1"/>
      <w:numFmt w:val="bullet"/>
      <w:lvlText w:val=""/>
      <w:lvlJc w:val="left"/>
      <w:pPr>
        <w:ind w:left="720" w:hanging="360"/>
      </w:pPr>
      <w:rPr>
        <w:rFonts w:ascii="Symbol" w:hAnsi="Symbol" w:hint="default"/>
        <w:color w:val="auto"/>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AB1968"/>
    <w:multiLevelType w:val="hybridMultilevel"/>
    <w:tmpl w:val="B93EEF8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2CA228B"/>
    <w:multiLevelType w:val="hybridMultilevel"/>
    <w:tmpl w:val="BB843CA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
    <w:nsid w:val="0367258F"/>
    <w:multiLevelType w:val="hybridMultilevel"/>
    <w:tmpl w:val="4F5A9AC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4">
    <w:nsid w:val="03E64D60"/>
    <w:multiLevelType w:val="hybridMultilevel"/>
    <w:tmpl w:val="26D65FEC"/>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5">
    <w:nsid w:val="054C687F"/>
    <w:multiLevelType w:val="hybridMultilevel"/>
    <w:tmpl w:val="2D90552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06DA0D87"/>
    <w:multiLevelType w:val="hybridMultilevel"/>
    <w:tmpl w:val="D73A829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7">
    <w:nsid w:val="0AC56A79"/>
    <w:multiLevelType w:val="hybridMultilevel"/>
    <w:tmpl w:val="013CBD7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8">
    <w:nsid w:val="0C507DF8"/>
    <w:multiLevelType w:val="hybridMultilevel"/>
    <w:tmpl w:val="64604DB4"/>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0F061B4E"/>
    <w:multiLevelType w:val="hybridMultilevel"/>
    <w:tmpl w:val="19923E26"/>
    <w:lvl w:ilvl="0">
      <w:start w:val="1"/>
      <w:numFmt w:val="bullet"/>
      <w:lvlText w:val=""/>
      <w:lvlJc w:val="left"/>
      <w:pPr>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5731834"/>
    <w:multiLevelType w:val="hybridMultilevel"/>
    <w:tmpl w:val="710E952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1">
    <w:nsid w:val="178F01E0"/>
    <w:multiLevelType w:val="hybridMultilevel"/>
    <w:tmpl w:val="4594C62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182E5631"/>
    <w:multiLevelType w:val="hybridMultilevel"/>
    <w:tmpl w:val="EDE04E9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3">
    <w:nsid w:val="1BDC0FDE"/>
    <w:multiLevelType w:val="hybridMultilevel"/>
    <w:tmpl w:val="81644F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C743390"/>
    <w:multiLevelType w:val="hybridMultilevel"/>
    <w:tmpl w:val="9EF82AF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5">
    <w:nsid w:val="1FCF0906"/>
    <w:multiLevelType w:val="hybridMultilevel"/>
    <w:tmpl w:val="A4D4C4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22F2218"/>
    <w:multiLevelType w:val="hybridMultilevel"/>
    <w:tmpl w:val="3F6C72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7005DDF"/>
    <w:multiLevelType w:val="hybridMultilevel"/>
    <w:tmpl w:val="063457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322156B9"/>
    <w:multiLevelType w:val="hybridMultilevel"/>
    <w:tmpl w:val="10E0B45C"/>
    <w:lvl w:ilvl="0">
      <w:start w:val="0"/>
      <w:numFmt w:val="bullet"/>
      <w:lvlText w:val="•"/>
      <w:lvlJc w:val="left"/>
      <w:pPr>
        <w:ind w:left="720" w:hanging="360"/>
      </w:pPr>
      <w:rPr>
        <w:rFonts w:ascii="Calibri" w:eastAsia="Calibri" w:hAnsi="Calibri" w:cs="Calibri"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54136CA"/>
    <w:multiLevelType w:val="hybridMultilevel"/>
    <w:tmpl w:val="D2B2AB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669180C"/>
    <w:multiLevelType w:val="hybridMultilevel"/>
    <w:tmpl w:val="73C0203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38CF1E18"/>
    <w:multiLevelType w:val="hybridMultilevel"/>
    <w:tmpl w:val="922C4E5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2">
    <w:nsid w:val="3D9E1CC7"/>
    <w:multiLevelType w:val="hybridMultilevel"/>
    <w:tmpl w:val="66AEB39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3">
    <w:nsid w:val="41CE45D1"/>
    <w:multiLevelType w:val="hybridMultilevel"/>
    <w:tmpl w:val="339407E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4">
    <w:nsid w:val="450D52E3"/>
    <w:multiLevelType w:val="hybridMultilevel"/>
    <w:tmpl w:val="7EA645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7147C4E"/>
    <w:multiLevelType w:val="hybridMultilevel"/>
    <w:tmpl w:val="A970C0F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4844164E"/>
    <w:multiLevelType w:val="hybridMultilevel"/>
    <w:tmpl w:val="A25876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FF41A8C"/>
    <w:multiLevelType w:val="hybridMultilevel"/>
    <w:tmpl w:val="07F0F0F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8">
    <w:nsid w:val="57B87FA5"/>
    <w:multiLevelType w:val="hybridMultilevel"/>
    <w:tmpl w:val="00089AB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57D00D46"/>
    <w:multiLevelType w:val="hybridMultilevel"/>
    <w:tmpl w:val="C86696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0">
    <w:nsid w:val="5FC732F0"/>
    <w:multiLevelType w:val="hybridMultilevel"/>
    <w:tmpl w:val="A1E0B0E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1">
    <w:nsid w:val="60DE75A1"/>
    <w:multiLevelType w:val="hybridMultilevel"/>
    <w:tmpl w:val="04E061F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2">
    <w:nsid w:val="629112A8"/>
    <w:multiLevelType w:val="hybridMultilevel"/>
    <w:tmpl w:val="F41C696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62AC3E5C"/>
    <w:multiLevelType w:val="hybridMultilevel"/>
    <w:tmpl w:val="34D2CA5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642C2836"/>
    <w:multiLevelType w:val="hybridMultilevel"/>
    <w:tmpl w:val="936AF72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5">
    <w:nsid w:val="68EB4227"/>
    <w:multiLevelType w:val="hybridMultilevel"/>
    <w:tmpl w:val="0E0E6D1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6">
    <w:nsid w:val="6F486B8F"/>
    <w:multiLevelType w:val="hybridMultilevel"/>
    <w:tmpl w:val="57F6DE0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7">
    <w:nsid w:val="78302172"/>
    <w:multiLevelType w:val="hybridMultilevel"/>
    <w:tmpl w:val="B4084F90"/>
    <w:lvl w:ilvl="0">
      <w:start w:val="1"/>
      <w:numFmt w:val="bullet"/>
      <w:lvlText w:val=""/>
      <w:lvlJc w:val="left"/>
      <w:pPr>
        <w:ind w:left="1080" w:hanging="360"/>
      </w:pPr>
      <w:rPr>
        <w:rFonts w:ascii="Symbol" w:hAnsi="Symbol" w:hint="default"/>
        <w:sz w:val="18"/>
        <w:szCs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9435171"/>
    <w:multiLevelType w:val="hybridMultilevel"/>
    <w:tmpl w:val="3C1433F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7B54194E"/>
    <w:multiLevelType w:val="hybridMultilevel"/>
    <w:tmpl w:val="103C3CF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40">
    <w:nsid w:val="7C692B6E"/>
    <w:multiLevelType w:val="hybridMultilevel"/>
    <w:tmpl w:val="B9FC987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688794941">
    <w:abstractNumId w:val="17"/>
  </w:num>
  <w:num w:numId="2" w16cid:durableId="1406075590">
    <w:abstractNumId w:val="0"/>
  </w:num>
  <w:num w:numId="3" w16cid:durableId="1521892433">
    <w:abstractNumId w:val="13"/>
  </w:num>
  <w:num w:numId="4" w16cid:durableId="431629976">
    <w:abstractNumId w:val="9"/>
  </w:num>
  <w:num w:numId="5" w16cid:durableId="1174682114">
    <w:abstractNumId w:val="32"/>
  </w:num>
  <w:num w:numId="6" w16cid:durableId="481966743">
    <w:abstractNumId w:val="31"/>
  </w:num>
  <w:num w:numId="7" w16cid:durableId="1199468469">
    <w:abstractNumId w:val="4"/>
  </w:num>
  <w:num w:numId="8" w16cid:durableId="827020793">
    <w:abstractNumId w:val="34"/>
  </w:num>
  <w:num w:numId="9" w16cid:durableId="1236864598">
    <w:abstractNumId w:val="36"/>
  </w:num>
  <w:num w:numId="10" w16cid:durableId="703944093">
    <w:abstractNumId w:val="39"/>
  </w:num>
  <w:num w:numId="11" w16cid:durableId="1671247786">
    <w:abstractNumId w:val="19"/>
  </w:num>
  <w:num w:numId="12" w16cid:durableId="2082680392">
    <w:abstractNumId w:val="21"/>
  </w:num>
  <w:num w:numId="13" w16cid:durableId="668798883">
    <w:abstractNumId w:val="22"/>
  </w:num>
  <w:num w:numId="14" w16cid:durableId="1258833596">
    <w:abstractNumId w:val="23"/>
  </w:num>
  <w:num w:numId="15" w16cid:durableId="53628031">
    <w:abstractNumId w:val="10"/>
  </w:num>
  <w:num w:numId="16" w16cid:durableId="1474248618">
    <w:abstractNumId w:val="16"/>
  </w:num>
  <w:num w:numId="17" w16cid:durableId="1311978305">
    <w:abstractNumId w:val="3"/>
  </w:num>
  <w:num w:numId="18" w16cid:durableId="817961948">
    <w:abstractNumId w:val="30"/>
  </w:num>
  <w:num w:numId="19" w16cid:durableId="1295721345">
    <w:abstractNumId w:val="27"/>
  </w:num>
  <w:num w:numId="20" w16cid:durableId="1429619205">
    <w:abstractNumId w:val="29"/>
  </w:num>
  <w:num w:numId="21" w16cid:durableId="1342661173">
    <w:abstractNumId w:val="35"/>
  </w:num>
  <w:num w:numId="22" w16cid:durableId="210729175">
    <w:abstractNumId w:val="14"/>
  </w:num>
  <w:num w:numId="23" w16cid:durableId="103967643">
    <w:abstractNumId w:val="7"/>
  </w:num>
  <w:num w:numId="24" w16cid:durableId="1471676672">
    <w:abstractNumId w:val="2"/>
  </w:num>
  <w:num w:numId="25" w16cid:durableId="1950313451">
    <w:abstractNumId w:val="6"/>
  </w:num>
  <w:num w:numId="26" w16cid:durableId="725179847">
    <w:abstractNumId w:val="33"/>
  </w:num>
  <w:num w:numId="27" w16cid:durableId="1212569784">
    <w:abstractNumId w:val="38"/>
  </w:num>
  <w:num w:numId="28" w16cid:durableId="2015256721">
    <w:abstractNumId w:val="20"/>
  </w:num>
  <w:num w:numId="29" w16cid:durableId="878201782">
    <w:abstractNumId w:val="11"/>
  </w:num>
  <w:num w:numId="30" w16cid:durableId="1746224503">
    <w:abstractNumId w:val="25"/>
  </w:num>
  <w:num w:numId="31" w16cid:durableId="1760909466">
    <w:abstractNumId w:val="28"/>
  </w:num>
  <w:num w:numId="32" w16cid:durableId="2104110786">
    <w:abstractNumId w:val="8"/>
  </w:num>
  <w:num w:numId="33" w16cid:durableId="976108435">
    <w:abstractNumId w:val="24"/>
  </w:num>
  <w:num w:numId="34" w16cid:durableId="1881939508">
    <w:abstractNumId w:val="12"/>
  </w:num>
  <w:num w:numId="35" w16cid:durableId="824009393">
    <w:abstractNumId w:val="5"/>
  </w:num>
  <w:num w:numId="36" w16cid:durableId="421340258">
    <w:abstractNumId w:val="1"/>
  </w:num>
  <w:num w:numId="37" w16cid:durableId="115956518">
    <w:abstractNumId w:val="40"/>
  </w:num>
  <w:num w:numId="38" w16cid:durableId="307713517">
    <w:abstractNumId w:val="18"/>
  </w:num>
  <w:num w:numId="39" w16cid:durableId="87701450">
    <w:abstractNumId w:val="37"/>
  </w:num>
  <w:num w:numId="40" w16cid:durableId="1042251108">
    <w:abstractNumId w:val="26"/>
  </w:num>
  <w:num w:numId="41" w16cid:durableId="1861431321">
    <w:abstractNumId w:val="1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766"/>
    <w:rsid w:val="000006AA"/>
    <w:rsid w:val="00000C61"/>
    <w:rsid w:val="0000173F"/>
    <w:rsid w:val="00001C5B"/>
    <w:rsid w:val="000022CA"/>
    <w:rsid w:val="000023C7"/>
    <w:rsid w:val="00002658"/>
    <w:rsid w:val="00002FDA"/>
    <w:rsid w:val="000036FA"/>
    <w:rsid w:val="0000452D"/>
    <w:rsid w:val="00004A4D"/>
    <w:rsid w:val="00004F99"/>
    <w:rsid w:val="000053EE"/>
    <w:rsid w:val="00006B12"/>
    <w:rsid w:val="0000710F"/>
    <w:rsid w:val="00007BE3"/>
    <w:rsid w:val="0001121F"/>
    <w:rsid w:val="0001139B"/>
    <w:rsid w:val="00011AA0"/>
    <w:rsid w:val="00011B82"/>
    <w:rsid w:val="000123E1"/>
    <w:rsid w:val="00012451"/>
    <w:rsid w:val="000132A3"/>
    <w:rsid w:val="00013418"/>
    <w:rsid w:val="000139E4"/>
    <w:rsid w:val="00013ADC"/>
    <w:rsid w:val="00013F3F"/>
    <w:rsid w:val="00014160"/>
    <w:rsid w:val="00015AB9"/>
    <w:rsid w:val="00015B2B"/>
    <w:rsid w:val="00015D56"/>
    <w:rsid w:val="000160A8"/>
    <w:rsid w:val="00016177"/>
    <w:rsid w:val="000173C9"/>
    <w:rsid w:val="00017738"/>
    <w:rsid w:val="000178E1"/>
    <w:rsid w:val="000201ED"/>
    <w:rsid w:val="0002024F"/>
    <w:rsid w:val="0002160F"/>
    <w:rsid w:val="00021B36"/>
    <w:rsid w:val="00022193"/>
    <w:rsid w:val="00022A0C"/>
    <w:rsid w:val="000232DB"/>
    <w:rsid w:val="00023C6C"/>
    <w:rsid w:val="00023D9A"/>
    <w:rsid w:val="00024055"/>
    <w:rsid w:val="000247C8"/>
    <w:rsid w:val="00024847"/>
    <w:rsid w:val="00024CE1"/>
    <w:rsid w:val="00024F61"/>
    <w:rsid w:val="000263F2"/>
    <w:rsid w:val="00027236"/>
    <w:rsid w:val="00027D4B"/>
    <w:rsid w:val="00027E3C"/>
    <w:rsid w:val="000310A8"/>
    <w:rsid w:val="000322DE"/>
    <w:rsid w:val="000327CE"/>
    <w:rsid w:val="000334C3"/>
    <w:rsid w:val="0003427F"/>
    <w:rsid w:val="000343A8"/>
    <w:rsid w:val="00034E17"/>
    <w:rsid w:val="00035552"/>
    <w:rsid w:val="00035C57"/>
    <w:rsid w:val="00036801"/>
    <w:rsid w:val="00036FD7"/>
    <w:rsid w:val="00037223"/>
    <w:rsid w:val="0003725D"/>
    <w:rsid w:val="00037356"/>
    <w:rsid w:val="0004012F"/>
    <w:rsid w:val="00040306"/>
    <w:rsid w:val="00040350"/>
    <w:rsid w:val="00040F6B"/>
    <w:rsid w:val="00041AFB"/>
    <w:rsid w:val="0004209E"/>
    <w:rsid w:val="00042F6F"/>
    <w:rsid w:val="0004344F"/>
    <w:rsid w:val="00043698"/>
    <w:rsid w:val="00043933"/>
    <w:rsid w:val="00044678"/>
    <w:rsid w:val="00044A7E"/>
    <w:rsid w:val="00044ECB"/>
    <w:rsid w:val="00045389"/>
    <w:rsid w:val="0004572A"/>
    <w:rsid w:val="00046038"/>
    <w:rsid w:val="000467E4"/>
    <w:rsid w:val="00047978"/>
    <w:rsid w:val="00047A99"/>
    <w:rsid w:val="00047C25"/>
    <w:rsid w:val="00051564"/>
    <w:rsid w:val="000516D3"/>
    <w:rsid w:val="00051DB4"/>
    <w:rsid w:val="00052246"/>
    <w:rsid w:val="000525B6"/>
    <w:rsid w:val="0005289C"/>
    <w:rsid w:val="000531F4"/>
    <w:rsid w:val="0005459A"/>
    <w:rsid w:val="000548F8"/>
    <w:rsid w:val="00054E1B"/>
    <w:rsid w:val="0005542B"/>
    <w:rsid w:val="00055B43"/>
    <w:rsid w:val="00057027"/>
    <w:rsid w:val="00057743"/>
    <w:rsid w:val="00057DA1"/>
    <w:rsid w:val="0006065D"/>
    <w:rsid w:val="000610AB"/>
    <w:rsid w:val="00061A02"/>
    <w:rsid w:val="000630CF"/>
    <w:rsid w:val="00063D56"/>
    <w:rsid w:val="000642B7"/>
    <w:rsid w:val="00064622"/>
    <w:rsid w:val="000651D5"/>
    <w:rsid w:val="000653E2"/>
    <w:rsid w:val="00065882"/>
    <w:rsid w:val="000659B7"/>
    <w:rsid w:val="000663EC"/>
    <w:rsid w:val="00066A65"/>
    <w:rsid w:val="00066B88"/>
    <w:rsid w:val="00066EC5"/>
    <w:rsid w:val="000674D8"/>
    <w:rsid w:val="000677FC"/>
    <w:rsid w:val="00070616"/>
    <w:rsid w:val="00071205"/>
    <w:rsid w:val="000716B9"/>
    <w:rsid w:val="0007192C"/>
    <w:rsid w:val="00072997"/>
    <w:rsid w:val="00072CB3"/>
    <w:rsid w:val="000730FD"/>
    <w:rsid w:val="0007350B"/>
    <w:rsid w:val="0007399E"/>
    <w:rsid w:val="00073F1E"/>
    <w:rsid w:val="00074DBB"/>
    <w:rsid w:val="000757FE"/>
    <w:rsid w:val="00075B6B"/>
    <w:rsid w:val="00075E4D"/>
    <w:rsid w:val="00076091"/>
    <w:rsid w:val="000766A1"/>
    <w:rsid w:val="000768A2"/>
    <w:rsid w:val="00076C8C"/>
    <w:rsid w:val="00076CBD"/>
    <w:rsid w:val="000770E5"/>
    <w:rsid w:val="000771E6"/>
    <w:rsid w:val="0008008D"/>
    <w:rsid w:val="00080EDB"/>
    <w:rsid w:val="0008106E"/>
    <w:rsid w:val="00081A98"/>
    <w:rsid w:val="00082099"/>
    <w:rsid w:val="00083074"/>
    <w:rsid w:val="00083BA6"/>
    <w:rsid w:val="00084779"/>
    <w:rsid w:val="00085CE2"/>
    <w:rsid w:val="000864C3"/>
    <w:rsid w:val="000876AB"/>
    <w:rsid w:val="00087820"/>
    <w:rsid w:val="00087B78"/>
    <w:rsid w:val="0009044B"/>
    <w:rsid w:val="000919A5"/>
    <w:rsid w:val="00091F43"/>
    <w:rsid w:val="000920E8"/>
    <w:rsid w:val="00092673"/>
    <w:rsid w:val="00093321"/>
    <w:rsid w:val="0009352A"/>
    <w:rsid w:val="00093AB4"/>
    <w:rsid w:val="0009470C"/>
    <w:rsid w:val="00094E1E"/>
    <w:rsid w:val="00095823"/>
    <w:rsid w:val="00095B50"/>
    <w:rsid w:val="00095CAF"/>
    <w:rsid w:val="000960EF"/>
    <w:rsid w:val="00096DBD"/>
    <w:rsid w:val="00097EC0"/>
    <w:rsid w:val="000A0295"/>
    <w:rsid w:val="000A072E"/>
    <w:rsid w:val="000A142B"/>
    <w:rsid w:val="000A1A1C"/>
    <w:rsid w:val="000A2F2E"/>
    <w:rsid w:val="000A364A"/>
    <w:rsid w:val="000A4091"/>
    <w:rsid w:val="000A4096"/>
    <w:rsid w:val="000A4596"/>
    <w:rsid w:val="000A51DA"/>
    <w:rsid w:val="000A5271"/>
    <w:rsid w:val="000A5BEC"/>
    <w:rsid w:val="000A63FB"/>
    <w:rsid w:val="000A661B"/>
    <w:rsid w:val="000A66D8"/>
    <w:rsid w:val="000A6D02"/>
    <w:rsid w:val="000B0F96"/>
    <w:rsid w:val="000B102B"/>
    <w:rsid w:val="000B10F0"/>
    <w:rsid w:val="000B11C7"/>
    <w:rsid w:val="000B1BCB"/>
    <w:rsid w:val="000B204F"/>
    <w:rsid w:val="000B212B"/>
    <w:rsid w:val="000B28FA"/>
    <w:rsid w:val="000B29F5"/>
    <w:rsid w:val="000B3DCE"/>
    <w:rsid w:val="000B3E15"/>
    <w:rsid w:val="000B5318"/>
    <w:rsid w:val="000B5856"/>
    <w:rsid w:val="000B6179"/>
    <w:rsid w:val="000B639A"/>
    <w:rsid w:val="000B6DD9"/>
    <w:rsid w:val="000B7D49"/>
    <w:rsid w:val="000B7F22"/>
    <w:rsid w:val="000B7F7C"/>
    <w:rsid w:val="000B7FCB"/>
    <w:rsid w:val="000C0D45"/>
    <w:rsid w:val="000C0E36"/>
    <w:rsid w:val="000C1727"/>
    <w:rsid w:val="000C1747"/>
    <w:rsid w:val="000C2201"/>
    <w:rsid w:val="000C30D7"/>
    <w:rsid w:val="000C312C"/>
    <w:rsid w:val="000C33F5"/>
    <w:rsid w:val="000C417C"/>
    <w:rsid w:val="000C45FD"/>
    <w:rsid w:val="000C4804"/>
    <w:rsid w:val="000C50ED"/>
    <w:rsid w:val="000C5C2A"/>
    <w:rsid w:val="000C5CB1"/>
    <w:rsid w:val="000C6C10"/>
    <w:rsid w:val="000C6C88"/>
    <w:rsid w:val="000C74EA"/>
    <w:rsid w:val="000C74FD"/>
    <w:rsid w:val="000C7930"/>
    <w:rsid w:val="000D0447"/>
    <w:rsid w:val="000D0621"/>
    <w:rsid w:val="000D0DD9"/>
    <w:rsid w:val="000D1600"/>
    <w:rsid w:val="000D198D"/>
    <w:rsid w:val="000D32F2"/>
    <w:rsid w:val="000D6C88"/>
    <w:rsid w:val="000D6F0C"/>
    <w:rsid w:val="000D7B3B"/>
    <w:rsid w:val="000E01D1"/>
    <w:rsid w:val="000E1A63"/>
    <w:rsid w:val="000E26F1"/>
    <w:rsid w:val="000E2C4A"/>
    <w:rsid w:val="000E2F4D"/>
    <w:rsid w:val="000E322F"/>
    <w:rsid w:val="000E3629"/>
    <w:rsid w:val="000E3C77"/>
    <w:rsid w:val="000E3F89"/>
    <w:rsid w:val="000E5755"/>
    <w:rsid w:val="000E5DD5"/>
    <w:rsid w:val="000E7BE3"/>
    <w:rsid w:val="000F032F"/>
    <w:rsid w:val="000F0F59"/>
    <w:rsid w:val="000F0F76"/>
    <w:rsid w:val="000F13C5"/>
    <w:rsid w:val="000F1866"/>
    <w:rsid w:val="000F1C5D"/>
    <w:rsid w:val="000F25DE"/>
    <w:rsid w:val="000F25E2"/>
    <w:rsid w:val="000F2A82"/>
    <w:rsid w:val="000F2B68"/>
    <w:rsid w:val="000F2D4C"/>
    <w:rsid w:val="000F3719"/>
    <w:rsid w:val="000F4ABE"/>
    <w:rsid w:val="000F4D97"/>
    <w:rsid w:val="000F65C0"/>
    <w:rsid w:val="000F6A9C"/>
    <w:rsid w:val="000F7117"/>
    <w:rsid w:val="000F745D"/>
    <w:rsid w:val="000F7595"/>
    <w:rsid w:val="000F7767"/>
    <w:rsid w:val="000F7FDD"/>
    <w:rsid w:val="00100C97"/>
    <w:rsid w:val="00101FF3"/>
    <w:rsid w:val="00102E19"/>
    <w:rsid w:val="00102F49"/>
    <w:rsid w:val="00103260"/>
    <w:rsid w:val="00103836"/>
    <w:rsid w:val="001040BB"/>
    <w:rsid w:val="001046C5"/>
    <w:rsid w:val="00104735"/>
    <w:rsid w:val="00104754"/>
    <w:rsid w:val="001049BC"/>
    <w:rsid w:val="00104C09"/>
    <w:rsid w:val="001051B0"/>
    <w:rsid w:val="00105467"/>
    <w:rsid w:val="00105F3D"/>
    <w:rsid w:val="001069B0"/>
    <w:rsid w:val="001076C0"/>
    <w:rsid w:val="001076DF"/>
    <w:rsid w:val="00107769"/>
    <w:rsid w:val="00110F0B"/>
    <w:rsid w:val="00111028"/>
    <w:rsid w:val="0011139B"/>
    <w:rsid w:val="00111535"/>
    <w:rsid w:val="0011167B"/>
    <w:rsid w:val="001116E3"/>
    <w:rsid w:val="00111A0C"/>
    <w:rsid w:val="00111EF6"/>
    <w:rsid w:val="0011212B"/>
    <w:rsid w:val="00112655"/>
    <w:rsid w:val="0011310C"/>
    <w:rsid w:val="001135F8"/>
    <w:rsid w:val="00113D70"/>
    <w:rsid w:val="00113E03"/>
    <w:rsid w:val="00113E92"/>
    <w:rsid w:val="00113F16"/>
    <w:rsid w:val="00113FE7"/>
    <w:rsid w:val="0011407D"/>
    <w:rsid w:val="001143A2"/>
    <w:rsid w:val="0011453B"/>
    <w:rsid w:val="00114F4F"/>
    <w:rsid w:val="00114F74"/>
    <w:rsid w:val="0011556A"/>
    <w:rsid w:val="0011557A"/>
    <w:rsid w:val="0011596F"/>
    <w:rsid w:val="00115AD8"/>
    <w:rsid w:val="00115D79"/>
    <w:rsid w:val="00116170"/>
    <w:rsid w:val="001166DB"/>
    <w:rsid w:val="00116823"/>
    <w:rsid w:val="00117120"/>
    <w:rsid w:val="00117880"/>
    <w:rsid w:val="00117915"/>
    <w:rsid w:val="001208DF"/>
    <w:rsid w:val="001212B1"/>
    <w:rsid w:val="001212DF"/>
    <w:rsid w:val="00121647"/>
    <w:rsid w:val="00121D0E"/>
    <w:rsid w:val="0012277E"/>
    <w:rsid w:val="00122A17"/>
    <w:rsid w:val="00122E2A"/>
    <w:rsid w:val="0012311C"/>
    <w:rsid w:val="00123472"/>
    <w:rsid w:val="00123FA8"/>
    <w:rsid w:val="00124784"/>
    <w:rsid w:val="00125CA0"/>
    <w:rsid w:val="00126030"/>
    <w:rsid w:val="00126B26"/>
    <w:rsid w:val="0012743B"/>
    <w:rsid w:val="0013000C"/>
    <w:rsid w:val="001302B3"/>
    <w:rsid w:val="0013058B"/>
    <w:rsid w:val="00130B62"/>
    <w:rsid w:val="0013119D"/>
    <w:rsid w:val="00131D0A"/>
    <w:rsid w:val="00131D7F"/>
    <w:rsid w:val="0013236D"/>
    <w:rsid w:val="0013303C"/>
    <w:rsid w:val="001333D1"/>
    <w:rsid w:val="00133404"/>
    <w:rsid w:val="001336BE"/>
    <w:rsid w:val="00134826"/>
    <w:rsid w:val="00134AB4"/>
    <w:rsid w:val="00135D9A"/>
    <w:rsid w:val="00137527"/>
    <w:rsid w:val="001376B9"/>
    <w:rsid w:val="001402BC"/>
    <w:rsid w:val="0014052C"/>
    <w:rsid w:val="0014172A"/>
    <w:rsid w:val="001419CB"/>
    <w:rsid w:val="00142036"/>
    <w:rsid w:val="001426E2"/>
    <w:rsid w:val="00142EA0"/>
    <w:rsid w:val="001433EA"/>
    <w:rsid w:val="00143524"/>
    <w:rsid w:val="00145B0B"/>
    <w:rsid w:val="00145D7E"/>
    <w:rsid w:val="00145E64"/>
    <w:rsid w:val="00146331"/>
    <w:rsid w:val="00146C98"/>
    <w:rsid w:val="0014773B"/>
    <w:rsid w:val="00147960"/>
    <w:rsid w:val="00147B40"/>
    <w:rsid w:val="001508CB"/>
    <w:rsid w:val="0015107C"/>
    <w:rsid w:val="00151E69"/>
    <w:rsid w:val="001527CB"/>
    <w:rsid w:val="00152850"/>
    <w:rsid w:val="00152B68"/>
    <w:rsid w:val="001535DC"/>
    <w:rsid w:val="001545EC"/>
    <w:rsid w:val="0015469A"/>
    <w:rsid w:val="00154A60"/>
    <w:rsid w:val="00155D2E"/>
    <w:rsid w:val="00156438"/>
    <w:rsid w:val="001568E9"/>
    <w:rsid w:val="00157828"/>
    <w:rsid w:val="00157EEE"/>
    <w:rsid w:val="00160182"/>
    <w:rsid w:val="001602B1"/>
    <w:rsid w:val="0016101C"/>
    <w:rsid w:val="00161647"/>
    <w:rsid w:val="00161975"/>
    <w:rsid w:val="00163D17"/>
    <w:rsid w:val="00163E36"/>
    <w:rsid w:val="00163E9C"/>
    <w:rsid w:val="00163EB4"/>
    <w:rsid w:val="0016455B"/>
    <w:rsid w:val="00164939"/>
    <w:rsid w:val="0016494E"/>
    <w:rsid w:val="00165032"/>
    <w:rsid w:val="001652E6"/>
    <w:rsid w:val="00165730"/>
    <w:rsid w:val="00165A71"/>
    <w:rsid w:val="00165F23"/>
    <w:rsid w:val="00166A6D"/>
    <w:rsid w:val="0017041B"/>
    <w:rsid w:val="00170514"/>
    <w:rsid w:val="00170D92"/>
    <w:rsid w:val="001719E0"/>
    <w:rsid w:val="001723E6"/>
    <w:rsid w:val="0017248B"/>
    <w:rsid w:val="001729BE"/>
    <w:rsid w:val="00172C6B"/>
    <w:rsid w:val="001734D3"/>
    <w:rsid w:val="0017384E"/>
    <w:rsid w:val="001739BF"/>
    <w:rsid w:val="00173D90"/>
    <w:rsid w:val="0017414C"/>
    <w:rsid w:val="00174A98"/>
    <w:rsid w:val="00174ABA"/>
    <w:rsid w:val="001751D6"/>
    <w:rsid w:val="00175F6F"/>
    <w:rsid w:val="00176240"/>
    <w:rsid w:val="00176C03"/>
    <w:rsid w:val="00176C0B"/>
    <w:rsid w:val="00176F55"/>
    <w:rsid w:val="00177EEC"/>
    <w:rsid w:val="0018047F"/>
    <w:rsid w:val="00180520"/>
    <w:rsid w:val="001810D7"/>
    <w:rsid w:val="00181199"/>
    <w:rsid w:val="00181AD4"/>
    <w:rsid w:val="00182DE8"/>
    <w:rsid w:val="0018306B"/>
    <w:rsid w:val="001830E2"/>
    <w:rsid w:val="001836AE"/>
    <w:rsid w:val="00183D53"/>
    <w:rsid w:val="001848AC"/>
    <w:rsid w:val="00184BB5"/>
    <w:rsid w:val="001856BD"/>
    <w:rsid w:val="00185D46"/>
    <w:rsid w:val="001863DF"/>
    <w:rsid w:val="0018645F"/>
    <w:rsid w:val="00186476"/>
    <w:rsid w:val="001867F7"/>
    <w:rsid w:val="00186C0D"/>
    <w:rsid w:val="00187385"/>
    <w:rsid w:val="0018771F"/>
    <w:rsid w:val="001877C1"/>
    <w:rsid w:val="001878EA"/>
    <w:rsid w:val="00190573"/>
    <w:rsid w:val="00191470"/>
    <w:rsid w:val="00191896"/>
    <w:rsid w:val="00191C7B"/>
    <w:rsid w:val="00191F39"/>
    <w:rsid w:val="00191FCF"/>
    <w:rsid w:val="00191FE6"/>
    <w:rsid w:val="001925F6"/>
    <w:rsid w:val="00192DDB"/>
    <w:rsid w:val="00192E0E"/>
    <w:rsid w:val="001932BA"/>
    <w:rsid w:val="00194215"/>
    <w:rsid w:val="00195B36"/>
    <w:rsid w:val="001962CC"/>
    <w:rsid w:val="0019699A"/>
    <w:rsid w:val="00197741"/>
    <w:rsid w:val="0019779C"/>
    <w:rsid w:val="00197867"/>
    <w:rsid w:val="001A1339"/>
    <w:rsid w:val="001A1CE2"/>
    <w:rsid w:val="001A210C"/>
    <w:rsid w:val="001A2DD2"/>
    <w:rsid w:val="001A342F"/>
    <w:rsid w:val="001A3D7A"/>
    <w:rsid w:val="001A424E"/>
    <w:rsid w:val="001A4583"/>
    <w:rsid w:val="001A4B15"/>
    <w:rsid w:val="001A5530"/>
    <w:rsid w:val="001A59A8"/>
    <w:rsid w:val="001A6407"/>
    <w:rsid w:val="001A65A7"/>
    <w:rsid w:val="001A6A18"/>
    <w:rsid w:val="001A6CDF"/>
    <w:rsid w:val="001A7047"/>
    <w:rsid w:val="001A7236"/>
    <w:rsid w:val="001A7547"/>
    <w:rsid w:val="001A7589"/>
    <w:rsid w:val="001A793C"/>
    <w:rsid w:val="001A7A44"/>
    <w:rsid w:val="001B01C2"/>
    <w:rsid w:val="001B0AA4"/>
    <w:rsid w:val="001B0EDF"/>
    <w:rsid w:val="001B15F8"/>
    <w:rsid w:val="001B2552"/>
    <w:rsid w:val="001B3D50"/>
    <w:rsid w:val="001B4416"/>
    <w:rsid w:val="001B4731"/>
    <w:rsid w:val="001B493A"/>
    <w:rsid w:val="001B4C2C"/>
    <w:rsid w:val="001B5528"/>
    <w:rsid w:val="001B5B3A"/>
    <w:rsid w:val="001B5B8D"/>
    <w:rsid w:val="001B5F4E"/>
    <w:rsid w:val="001B6827"/>
    <w:rsid w:val="001B6C41"/>
    <w:rsid w:val="001B7B38"/>
    <w:rsid w:val="001B7C97"/>
    <w:rsid w:val="001C0986"/>
    <w:rsid w:val="001C0E68"/>
    <w:rsid w:val="001C1990"/>
    <w:rsid w:val="001C1B9B"/>
    <w:rsid w:val="001C2555"/>
    <w:rsid w:val="001C2A24"/>
    <w:rsid w:val="001C2ABB"/>
    <w:rsid w:val="001C2EC8"/>
    <w:rsid w:val="001C39D5"/>
    <w:rsid w:val="001C3E9E"/>
    <w:rsid w:val="001C4270"/>
    <w:rsid w:val="001C475E"/>
    <w:rsid w:val="001C4761"/>
    <w:rsid w:val="001C4C4E"/>
    <w:rsid w:val="001C4FE1"/>
    <w:rsid w:val="001C5449"/>
    <w:rsid w:val="001C57CD"/>
    <w:rsid w:val="001C5F36"/>
    <w:rsid w:val="001C605F"/>
    <w:rsid w:val="001C653A"/>
    <w:rsid w:val="001C6C96"/>
    <w:rsid w:val="001C7D44"/>
    <w:rsid w:val="001D04B7"/>
    <w:rsid w:val="001D05B2"/>
    <w:rsid w:val="001D082A"/>
    <w:rsid w:val="001D0A3E"/>
    <w:rsid w:val="001D0A60"/>
    <w:rsid w:val="001D0B62"/>
    <w:rsid w:val="001D0E6F"/>
    <w:rsid w:val="001D1A4D"/>
    <w:rsid w:val="001D1E08"/>
    <w:rsid w:val="001D240D"/>
    <w:rsid w:val="001D2630"/>
    <w:rsid w:val="001D2676"/>
    <w:rsid w:val="001D35D2"/>
    <w:rsid w:val="001D3AC9"/>
    <w:rsid w:val="001D4325"/>
    <w:rsid w:val="001D4ADC"/>
    <w:rsid w:val="001D5AB8"/>
    <w:rsid w:val="001D5CE4"/>
    <w:rsid w:val="001D6211"/>
    <w:rsid w:val="001D6513"/>
    <w:rsid w:val="001D6608"/>
    <w:rsid w:val="001D68A8"/>
    <w:rsid w:val="001D73CB"/>
    <w:rsid w:val="001D7B8A"/>
    <w:rsid w:val="001D7F43"/>
    <w:rsid w:val="001E0BA5"/>
    <w:rsid w:val="001E0DD9"/>
    <w:rsid w:val="001E11D2"/>
    <w:rsid w:val="001E191C"/>
    <w:rsid w:val="001E1A3A"/>
    <w:rsid w:val="001E237F"/>
    <w:rsid w:val="001E2568"/>
    <w:rsid w:val="001E27E9"/>
    <w:rsid w:val="001E4325"/>
    <w:rsid w:val="001E4AD5"/>
    <w:rsid w:val="001E5077"/>
    <w:rsid w:val="001E58FD"/>
    <w:rsid w:val="001E6395"/>
    <w:rsid w:val="001E6E79"/>
    <w:rsid w:val="001E7B27"/>
    <w:rsid w:val="001F0AFC"/>
    <w:rsid w:val="001F0D3F"/>
    <w:rsid w:val="001F11D4"/>
    <w:rsid w:val="001F125B"/>
    <w:rsid w:val="001F1AF5"/>
    <w:rsid w:val="001F2202"/>
    <w:rsid w:val="001F3241"/>
    <w:rsid w:val="001F3E7E"/>
    <w:rsid w:val="001F3EA7"/>
    <w:rsid w:val="001F45F0"/>
    <w:rsid w:val="001F4C83"/>
    <w:rsid w:val="001F4DF8"/>
    <w:rsid w:val="001F561C"/>
    <w:rsid w:val="001F5E3A"/>
    <w:rsid w:val="001F6033"/>
    <w:rsid w:val="001F660D"/>
    <w:rsid w:val="001F6D7A"/>
    <w:rsid w:val="001F7440"/>
    <w:rsid w:val="002005C5"/>
    <w:rsid w:val="00200DBA"/>
    <w:rsid w:val="00200F53"/>
    <w:rsid w:val="00200FB1"/>
    <w:rsid w:val="00201EA3"/>
    <w:rsid w:val="00202246"/>
    <w:rsid w:val="0020233F"/>
    <w:rsid w:val="00202D22"/>
    <w:rsid w:val="002037CD"/>
    <w:rsid w:val="002039C7"/>
    <w:rsid w:val="00203D8C"/>
    <w:rsid w:val="0020409F"/>
    <w:rsid w:val="002040B8"/>
    <w:rsid w:val="00205D68"/>
    <w:rsid w:val="0020619B"/>
    <w:rsid w:val="002078B1"/>
    <w:rsid w:val="00207BB6"/>
    <w:rsid w:val="0021037E"/>
    <w:rsid w:val="0021041D"/>
    <w:rsid w:val="002105A8"/>
    <w:rsid w:val="00210D35"/>
    <w:rsid w:val="002113F3"/>
    <w:rsid w:val="00211EDE"/>
    <w:rsid w:val="00212004"/>
    <w:rsid w:val="0021240A"/>
    <w:rsid w:val="0021258C"/>
    <w:rsid w:val="00212891"/>
    <w:rsid w:val="00212AFE"/>
    <w:rsid w:val="00212FFD"/>
    <w:rsid w:val="00213449"/>
    <w:rsid w:val="0021368F"/>
    <w:rsid w:val="00213897"/>
    <w:rsid w:val="00213939"/>
    <w:rsid w:val="002141B2"/>
    <w:rsid w:val="0021794E"/>
    <w:rsid w:val="00221031"/>
    <w:rsid w:val="002216FC"/>
    <w:rsid w:val="002217EE"/>
    <w:rsid w:val="00221CF1"/>
    <w:rsid w:val="00221DB0"/>
    <w:rsid w:val="00222302"/>
    <w:rsid w:val="002225F3"/>
    <w:rsid w:val="00223ADC"/>
    <w:rsid w:val="00223BBB"/>
    <w:rsid w:val="002240CC"/>
    <w:rsid w:val="0022418F"/>
    <w:rsid w:val="002242D8"/>
    <w:rsid w:val="002245A5"/>
    <w:rsid w:val="00224F2C"/>
    <w:rsid w:val="00224F59"/>
    <w:rsid w:val="002251A2"/>
    <w:rsid w:val="00225DC2"/>
    <w:rsid w:val="00226114"/>
    <w:rsid w:val="002263D5"/>
    <w:rsid w:val="0022654D"/>
    <w:rsid w:val="002269A7"/>
    <w:rsid w:val="002274DC"/>
    <w:rsid w:val="00227791"/>
    <w:rsid w:val="00227F57"/>
    <w:rsid w:val="002306B8"/>
    <w:rsid w:val="0023182A"/>
    <w:rsid w:val="002321F9"/>
    <w:rsid w:val="00232DDF"/>
    <w:rsid w:val="00233431"/>
    <w:rsid w:val="00233544"/>
    <w:rsid w:val="0023494C"/>
    <w:rsid w:val="00234BF4"/>
    <w:rsid w:val="002358E7"/>
    <w:rsid w:val="00235C3F"/>
    <w:rsid w:val="00235E91"/>
    <w:rsid w:val="0023669B"/>
    <w:rsid w:val="0023696F"/>
    <w:rsid w:val="00237565"/>
    <w:rsid w:val="00237899"/>
    <w:rsid w:val="00240A84"/>
    <w:rsid w:val="0024179E"/>
    <w:rsid w:val="00241B56"/>
    <w:rsid w:val="002431CE"/>
    <w:rsid w:val="00243F3E"/>
    <w:rsid w:val="002448CF"/>
    <w:rsid w:val="00244CC2"/>
    <w:rsid w:val="002453AB"/>
    <w:rsid w:val="0024550A"/>
    <w:rsid w:val="002456E6"/>
    <w:rsid w:val="0024573A"/>
    <w:rsid w:val="002464F4"/>
    <w:rsid w:val="002466BB"/>
    <w:rsid w:val="00250282"/>
    <w:rsid w:val="0025194B"/>
    <w:rsid w:val="0025227F"/>
    <w:rsid w:val="002535EF"/>
    <w:rsid w:val="00254670"/>
    <w:rsid w:val="002547DC"/>
    <w:rsid w:val="00254982"/>
    <w:rsid w:val="002552FD"/>
    <w:rsid w:val="00255682"/>
    <w:rsid w:val="0025574F"/>
    <w:rsid w:val="00255D6C"/>
    <w:rsid w:val="002567F3"/>
    <w:rsid w:val="00256A12"/>
    <w:rsid w:val="00256BA8"/>
    <w:rsid w:val="00257962"/>
    <w:rsid w:val="00257E3C"/>
    <w:rsid w:val="00260DF2"/>
    <w:rsid w:val="00260FD2"/>
    <w:rsid w:val="00260FE6"/>
    <w:rsid w:val="0026306F"/>
    <w:rsid w:val="002631E5"/>
    <w:rsid w:val="00263204"/>
    <w:rsid w:val="00263864"/>
    <w:rsid w:val="00263BB6"/>
    <w:rsid w:val="00264095"/>
    <w:rsid w:val="0026489F"/>
    <w:rsid w:val="00264975"/>
    <w:rsid w:val="00264A92"/>
    <w:rsid w:val="0026512E"/>
    <w:rsid w:val="002651FC"/>
    <w:rsid w:val="002655E7"/>
    <w:rsid w:val="00265628"/>
    <w:rsid w:val="00265D80"/>
    <w:rsid w:val="00266AED"/>
    <w:rsid w:val="002673F3"/>
    <w:rsid w:val="00267481"/>
    <w:rsid w:val="00267C71"/>
    <w:rsid w:val="00270245"/>
    <w:rsid w:val="002712C5"/>
    <w:rsid w:val="00271430"/>
    <w:rsid w:val="00272904"/>
    <w:rsid w:val="00272D57"/>
    <w:rsid w:val="00272DFF"/>
    <w:rsid w:val="00273984"/>
    <w:rsid w:val="00273C7B"/>
    <w:rsid w:val="00273CF4"/>
    <w:rsid w:val="00273D7D"/>
    <w:rsid w:val="00274A9F"/>
    <w:rsid w:val="00275C1E"/>
    <w:rsid w:val="00276ED7"/>
    <w:rsid w:val="00277685"/>
    <w:rsid w:val="002779A2"/>
    <w:rsid w:val="0028045E"/>
    <w:rsid w:val="0028064E"/>
    <w:rsid w:val="00280784"/>
    <w:rsid w:val="00282922"/>
    <w:rsid w:val="00282D63"/>
    <w:rsid w:val="0028458D"/>
    <w:rsid w:val="002847F5"/>
    <w:rsid w:val="00284C97"/>
    <w:rsid w:val="00285C5D"/>
    <w:rsid w:val="002865DB"/>
    <w:rsid w:val="002867C7"/>
    <w:rsid w:val="00286E4C"/>
    <w:rsid w:val="0028729E"/>
    <w:rsid w:val="00287306"/>
    <w:rsid w:val="0028745C"/>
    <w:rsid w:val="002877B4"/>
    <w:rsid w:val="00287B0F"/>
    <w:rsid w:val="00290436"/>
    <w:rsid w:val="00290627"/>
    <w:rsid w:val="00290C04"/>
    <w:rsid w:val="00290EFF"/>
    <w:rsid w:val="00290F75"/>
    <w:rsid w:val="00291D08"/>
    <w:rsid w:val="0029235E"/>
    <w:rsid w:val="002926A6"/>
    <w:rsid w:val="00292838"/>
    <w:rsid w:val="00292AA4"/>
    <w:rsid w:val="00293052"/>
    <w:rsid w:val="00293A69"/>
    <w:rsid w:val="00295447"/>
    <w:rsid w:val="00295EBD"/>
    <w:rsid w:val="00296397"/>
    <w:rsid w:val="002967AF"/>
    <w:rsid w:val="00296A9B"/>
    <w:rsid w:val="00296F8A"/>
    <w:rsid w:val="00297BB3"/>
    <w:rsid w:val="00297D2E"/>
    <w:rsid w:val="002A028D"/>
    <w:rsid w:val="002A0A41"/>
    <w:rsid w:val="002A0D21"/>
    <w:rsid w:val="002A15D9"/>
    <w:rsid w:val="002A2077"/>
    <w:rsid w:val="002A22CC"/>
    <w:rsid w:val="002A2575"/>
    <w:rsid w:val="002A2589"/>
    <w:rsid w:val="002A3D1A"/>
    <w:rsid w:val="002A3EE7"/>
    <w:rsid w:val="002A400A"/>
    <w:rsid w:val="002A4427"/>
    <w:rsid w:val="002A4B1B"/>
    <w:rsid w:val="002A4CB4"/>
    <w:rsid w:val="002A5250"/>
    <w:rsid w:val="002A540E"/>
    <w:rsid w:val="002A63F9"/>
    <w:rsid w:val="002A6433"/>
    <w:rsid w:val="002A6770"/>
    <w:rsid w:val="002A69FB"/>
    <w:rsid w:val="002A6C4A"/>
    <w:rsid w:val="002A7051"/>
    <w:rsid w:val="002A7761"/>
    <w:rsid w:val="002A780A"/>
    <w:rsid w:val="002A7B5C"/>
    <w:rsid w:val="002A7BAD"/>
    <w:rsid w:val="002B0AF5"/>
    <w:rsid w:val="002B11D5"/>
    <w:rsid w:val="002B2254"/>
    <w:rsid w:val="002B2282"/>
    <w:rsid w:val="002B274D"/>
    <w:rsid w:val="002B39E9"/>
    <w:rsid w:val="002B4354"/>
    <w:rsid w:val="002B4576"/>
    <w:rsid w:val="002B4F63"/>
    <w:rsid w:val="002B4FA5"/>
    <w:rsid w:val="002B538E"/>
    <w:rsid w:val="002B549A"/>
    <w:rsid w:val="002B55C1"/>
    <w:rsid w:val="002B59B8"/>
    <w:rsid w:val="002B659F"/>
    <w:rsid w:val="002B663A"/>
    <w:rsid w:val="002B6E9A"/>
    <w:rsid w:val="002B72B4"/>
    <w:rsid w:val="002B73E1"/>
    <w:rsid w:val="002B7EC8"/>
    <w:rsid w:val="002C0238"/>
    <w:rsid w:val="002C0A32"/>
    <w:rsid w:val="002C0E88"/>
    <w:rsid w:val="002C2115"/>
    <w:rsid w:val="002C2174"/>
    <w:rsid w:val="002C21D2"/>
    <w:rsid w:val="002C2BA6"/>
    <w:rsid w:val="002C3F4E"/>
    <w:rsid w:val="002C4B31"/>
    <w:rsid w:val="002C524F"/>
    <w:rsid w:val="002C660F"/>
    <w:rsid w:val="002C69D1"/>
    <w:rsid w:val="002C6B75"/>
    <w:rsid w:val="002D0016"/>
    <w:rsid w:val="002D00BB"/>
    <w:rsid w:val="002D1A13"/>
    <w:rsid w:val="002D1EAA"/>
    <w:rsid w:val="002D2343"/>
    <w:rsid w:val="002D2A87"/>
    <w:rsid w:val="002D37F8"/>
    <w:rsid w:val="002D3930"/>
    <w:rsid w:val="002D455F"/>
    <w:rsid w:val="002D48C6"/>
    <w:rsid w:val="002D4AB9"/>
    <w:rsid w:val="002D500D"/>
    <w:rsid w:val="002D545A"/>
    <w:rsid w:val="002D54F3"/>
    <w:rsid w:val="002D5AFB"/>
    <w:rsid w:val="002D5E20"/>
    <w:rsid w:val="002D6C92"/>
    <w:rsid w:val="002D6FF8"/>
    <w:rsid w:val="002D7110"/>
    <w:rsid w:val="002D7934"/>
    <w:rsid w:val="002D7963"/>
    <w:rsid w:val="002E02B6"/>
    <w:rsid w:val="002E0B0E"/>
    <w:rsid w:val="002E0BCF"/>
    <w:rsid w:val="002E0D39"/>
    <w:rsid w:val="002E154D"/>
    <w:rsid w:val="002E2EA5"/>
    <w:rsid w:val="002E441D"/>
    <w:rsid w:val="002E448B"/>
    <w:rsid w:val="002E4B72"/>
    <w:rsid w:val="002E52A8"/>
    <w:rsid w:val="002E539B"/>
    <w:rsid w:val="002E53CA"/>
    <w:rsid w:val="002E5BCE"/>
    <w:rsid w:val="002E605A"/>
    <w:rsid w:val="002E60CC"/>
    <w:rsid w:val="002E7E15"/>
    <w:rsid w:val="002F0BB9"/>
    <w:rsid w:val="002F0D9B"/>
    <w:rsid w:val="002F1020"/>
    <w:rsid w:val="002F276E"/>
    <w:rsid w:val="002F2B03"/>
    <w:rsid w:val="002F3BE0"/>
    <w:rsid w:val="002F45A8"/>
    <w:rsid w:val="002F4C52"/>
    <w:rsid w:val="002F4F49"/>
    <w:rsid w:val="002F51C4"/>
    <w:rsid w:val="002F532F"/>
    <w:rsid w:val="002F53B0"/>
    <w:rsid w:val="002F5F08"/>
    <w:rsid w:val="002F6135"/>
    <w:rsid w:val="002F620A"/>
    <w:rsid w:val="002F6A02"/>
    <w:rsid w:val="002F6F68"/>
    <w:rsid w:val="002F76BC"/>
    <w:rsid w:val="003009A9"/>
    <w:rsid w:val="00300A46"/>
    <w:rsid w:val="00300C49"/>
    <w:rsid w:val="00301585"/>
    <w:rsid w:val="0030188B"/>
    <w:rsid w:val="00302CF2"/>
    <w:rsid w:val="00303213"/>
    <w:rsid w:val="00303534"/>
    <w:rsid w:val="00303FCC"/>
    <w:rsid w:val="0030443B"/>
    <w:rsid w:val="003048C7"/>
    <w:rsid w:val="00304DBE"/>
    <w:rsid w:val="00304E52"/>
    <w:rsid w:val="0030586A"/>
    <w:rsid w:val="00305A57"/>
    <w:rsid w:val="00305B12"/>
    <w:rsid w:val="00305BB5"/>
    <w:rsid w:val="00307756"/>
    <w:rsid w:val="00307A67"/>
    <w:rsid w:val="0031005C"/>
    <w:rsid w:val="0031043C"/>
    <w:rsid w:val="0031048F"/>
    <w:rsid w:val="00310B73"/>
    <w:rsid w:val="0031171F"/>
    <w:rsid w:val="00312C32"/>
    <w:rsid w:val="00312C6F"/>
    <w:rsid w:val="0031305F"/>
    <w:rsid w:val="0031318F"/>
    <w:rsid w:val="00313B22"/>
    <w:rsid w:val="00313FD4"/>
    <w:rsid w:val="0031400D"/>
    <w:rsid w:val="003140D4"/>
    <w:rsid w:val="003140ED"/>
    <w:rsid w:val="00314135"/>
    <w:rsid w:val="00315AAE"/>
    <w:rsid w:val="003164CD"/>
    <w:rsid w:val="0031762C"/>
    <w:rsid w:val="00317C72"/>
    <w:rsid w:val="00317F65"/>
    <w:rsid w:val="003205FF"/>
    <w:rsid w:val="00320692"/>
    <w:rsid w:val="00320838"/>
    <w:rsid w:val="00320C10"/>
    <w:rsid w:val="003217F3"/>
    <w:rsid w:val="00321B77"/>
    <w:rsid w:val="003225C4"/>
    <w:rsid w:val="003230D4"/>
    <w:rsid w:val="00323886"/>
    <w:rsid w:val="00323D3D"/>
    <w:rsid w:val="00324816"/>
    <w:rsid w:val="0032490E"/>
    <w:rsid w:val="00324924"/>
    <w:rsid w:val="00324D13"/>
    <w:rsid w:val="003255B3"/>
    <w:rsid w:val="00325C27"/>
    <w:rsid w:val="00325D73"/>
    <w:rsid w:val="003265F1"/>
    <w:rsid w:val="003277E2"/>
    <w:rsid w:val="00330410"/>
    <w:rsid w:val="00330524"/>
    <w:rsid w:val="00330F35"/>
    <w:rsid w:val="00331003"/>
    <w:rsid w:val="00331B66"/>
    <w:rsid w:val="00331DA7"/>
    <w:rsid w:val="00332110"/>
    <w:rsid w:val="00333A8B"/>
    <w:rsid w:val="00334021"/>
    <w:rsid w:val="0033403B"/>
    <w:rsid w:val="003342F3"/>
    <w:rsid w:val="003343E2"/>
    <w:rsid w:val="0033465D"/>
    <w:rsid w:val="003351FD"/>
    <w:rsid w:val="00336142"/>
    <w:rsid w:val="0033620E"/>
    <w:rsid w:val="00337213"/>
    <w:rsid w:val="003379A5"/>
    <w:rsid w:val="003400A3"/>
    <w:rsid w:val="003400D7"/>
    <w:rsid w:val="0034122D"/>
    <w:rsid w:val="00341B03"/>
    <w:rsid w:val="003431C1"/>
    <w:rsid w:val="003431D1"/>
    <w:rsid w:val="00343F00"/>
    <w:rsid w:val="0034432A"/>
    <w:rsid w:val="00344365"/>
    <w:rsid w:val="00344CAD"/>
    <w:rsid w:val="00344CB4"/>
    <w:rsid w:val="00344FE8"/>
    <w:rsid w:val="00345186"/>
    <w:rsid w:val="0034579C"/>
    <w:rsid w:val="0034615F"/>
    <w:rsid w:val="00346B67"/>
    <w:rsid w:val="00346FC3"/>
    <w:rsid w:val="0034785A"/>
    <w:rsid w:val="003500AA"/>
    <w:rsid w:val="00350391"/>
    <w:rsid w:val="00350895"/>
    <w:rsid w:val="00350A9F"/>
    <w:rsid w:val="00350AE7"/>
    <w:rsid w:val="00350BBE"/>
    <w:rsid w:val="00350C07"/>
    <w:rsid w:val="00351426"/>
    <w:rsid w:val="00352B5A"/>
    <w:rsid w:val="00352DDE"/>
    <w:rsid w:val="0035332F"/>
    <w:rsid w:val="003538AD"/>
    <w:rsid w:val="00353BEE"/>
    <w:rsid w:val="00353D4B"/>
    <w:rsid w:val="00354031"/>
    <w:rsid w:val="0035441D"/>
    <w:rsid w:val="00354C69"/>
    <w:rsid w:val="0035513E"/>
    <w:rsid w:val="003557AD"/>
    <w:rsid w:val="00355A5B"/>
    <w:rsid w:val="00355B8A"/>
    <w:rsid w:val="00355D54"/>
    <w:rsid w:val="00355FC4"/>
    <w:rsid w:val="003564EC"/>
    <w:rsid w:val="00356906"/>
    <w:rsid w:val="00356ABE"/>
    <w:rsid w:val="00356B2F"/>
    <w:rsid w:val="00356BFC"/>
    <w:rsid w:val="00356D86"/>
    <w:rsid w:val="003571BB"/>
    <w:rsid w:val="003574DD"/>
    <w:rsid w:val="00357AEF"/>
    <w:rsid w:val="00357AFA"/>
    <w:rsid w:val="00357B7F"/>
    <w:rsid w:val="00357FE0"/>
    <w:rsid w:val="00360196"/>
    <w:rsid w:val="003602A7"/>
    <w:rsid w:val="00360B84"/>
    <w:rsid w:val="00361FDD"/>
    <w:rsid w:val="003626A3"/>
    <w:rsid w:val="00362708"/>
    <w:rsid w:val="00362EC7"/>
    <w:rsid w:val="00364710"/>
    <w:rsid w:val="003647C8"/>
    <w:rsid w:val="003647D3"/>
    <w:rsid w:val="003652A9"/>
    <w:rsid w:val="00365394"/>
    <w:rsid w:val="00365475"/>
    <w:rsid w:val="00365CA2"/>
    <w:rsid w:val="00366BDB"/>
    <w:rsid w:val="0036765D"/>
    <w:rsid w:val="003679D3"/>
    <w:rsid w:val="00367B4B"/>
    <w:rsid w:val="00367D1B"/>
    <w:rsid w:val="0037043F"/>
    <w:rsid w:val="00370C63"/>
    <w:rsid w:val="00371672"/>
    <w:rsid w:val="00371E32"/>
    <w:rsid w:val="003724EC"/>
    <w:rsid w:val="00372594"/>
    <w:rsid w:val="0037281C"/>
    <w:rsid w:val="00373AE7"/>
    <w:rsid w:val="00373FFF"/>
    <w:rsid w:val="00374603"/>
    <w:rsid w:val="00374644"/>
    <w:rsid w:val="003746FF"/>
    <w:rsid w:val="00374BF5"/>
    <w:rsid w:val="003757CB"/>
    <w:rsid w:val="00376FE3"/>
    <w:rsid w:val="00380B03"/>
    <w:rsid w:val="0038102B"/>
    <w:rsid w:val="00381AF0"/>
    <w:rsid w:val="00382542"/>
    <w:rsid w:val="0038295D"/>
    <w:rsid w:val="00382D76"/>
    <w:rsid w:val="00382DDC"/>
    <w:rsid w:val="00382F6A"/>
    <w:rsid w:val="00383C7A"/>
    <w:rsid w:val="00383D8F"/>
    <w:rsid w:val="003850C0"/>
    <w:rsid w:val="003852C2"/>
    <w:rsid w:val="0038555E"/>
    <w:rsid w:val="003859B7"/>
    <w:rsid w:val="00385C2B"/>
    <w:rsid w:val="00385C3D"/>
    <w:rsid w:val="003874B7"/>
    <w:rsid w:val="00387748"/>
    <w:rsid w:val="00390B2A"/>
    <w:rsid w:val="00391610"/>
    <w:rsid w:val="00391BB5"/>
    <w:rsid w:val="003921FB"/>
    <w:rsid w:val="003924D0"/>
    <w:rsid w:val="00392FCB"/>
    <w:rsid w:val="00393828"/>
    <w:rsid w:val="0039537E"/>
    <w:rsid w:val="003953E4"/>
    <w:rsid w:val="00395489"/>
    <w:rsid w:val="003955C4"/>
    <w:rsid w:val="00395679"/>
    <w:rsid w:val="0039579D"/>
    <w:rsid w:val="00395C75"/>
    <w:rsid w:val="0039610B"/>
    <w:rsid w:val="00396407"/>
    <w:rsid w:val="003971F0"/>
    <w:rsid w:val="00397AF4"/>
    <w:rsid w:val="003A0250"/>
    <w:rsid w:val="003A0746"/>
    <w:rsid w:val="003A08E2"/>
    <w:rsid w:val="003A0DEB"/>
    <w:rsid w:val="003A1691"/>
    <w:rsid w:val="003A1D29"/>
    <w:rsid w:val="003A1FAB"/>
    <w:rsid w:val="003A24B8"/>
    <w:rsid w:val="003A2626"/>
    <w:rsid w:val="003A2D2D"/>
    <w:rsid w:val="003A2F74"/>
    <w:rsid w:val="003A365B"/>
    <w:rsid w:val="003A45F7"/>
    <w:rsid w:val="003A5259"/>
    <w:rsid w:val="003A52F6"/>
    <w:rsid w:val="003A5899"/>
    <w:rsid w:val="003A665E"/>
    <w:rsid w:val="003A7BE2"/>
    <w:rsid w:val="003A7FFC"/>
    <w:rsid w:val="003B1322"/>
    <w:rsid w:val="003B17F2"/>
    <w:rsid w:val="003B275C"/>
    <w:rsid w:val="003B2E7E"/>
    <w:rsid w:val="003B2FD0"/>
    <w:rsid w:val="003B312F"/>
    <w:rsid w:val="003B3636"/>
    <w:rsid w:val="003B38D2"/>
    <w:rsid w:val="003B3F35"/>
    <w:rsid w:val="003B40CD"/>
    <w:rsid w:val="003B481B"/>
    <w:rsid w:val="003B4857"/>
    <w:rsid w:val="003B5F5E"/>
    <w:rsid w:val="003B6B08"/>
    <w:rsid w:val="003B6BB6"/>
    <w:rsid w:val="003B6F90"/>
    <w:rsid w:val="003B71D9"/>
    <w:rsid w:val="003B7B41"/>
    <w:rsid w:val="003C0767"/>
    <w:rsid w:val="003C143C"/>
    <w:rsid w:val="003C23B0"/>
    <w:rsid w:val="003C2689"/>
    <w:rsid w:val="003C2A7C"/>
    <w:rsid w:val="003C2B72"/>
    <w:rsid w:val="003C2C8C"/>
    <w:rsid w:val="003C2CD9"/>
    <w:rsid w:val="003C3E81"/>
    <w:rsid w:val="003C3FFE"/>
    <w:rsid w:val="003C4A4B"/>
    <w:rsid w:val="003C4BC8"/>
    <w:rsid w:val="003C4C0C"/>
    <w:rsid w:val="003C5398"/>
    <w:rsid w:val="003C54EF"/>
    <w:rsid w:val="003C56D7"/>
    <w:rsid w:val="003C5AC4"/>
    <w:rsid w:val="003C6923"/>
    <w:rsid w:val="003C7744"/>
    <w:rsid w:val="003C7B93"/>
    <w:rsid w:val="003C7D9A"/>
    <w:rsid w:val="003D123D"/>
    <w:rsid w:val="003D188B"/>
    <w:rsid w:val="003D19F0"/>
    <w:rsid w:val="003D20BC"/>
    <w:rsid w:val="003D245E"/>
    <w:rsid w:val="003D2701"/>
    <w:rsid w:val="003D2784"/>
    <w:rsid w:val="003D2F93"/>
    <w:rsid w:val="003D3514"/>
    <w:rsid w:val="003D3D14"/>
    <w:rsid w:val="003D3E04"/>
    <w:rsid w:val="003D501D"/>
    <w:rsid w:val="003D56FE"/>
    <w:rsid w:val="003D5A90"/>
    <w:rsid w:val="003D5D83"/>
    <w:rsid w:val="003D5FA3"/>
    <w:rsid w:val="003D6B51"/>
    <w:rsid w:val="003D75F9"/>
    <w:rsid w:val="003D77B1"/>
    <w:rsid w:val="003E074D"/>
    <w:rsid w:val="003E139E"/>
    <w:rsid w:val="003E1F85"/>
    <w:rsid w:val="003E22DF"/>
    <w:rsid w:val="003E2B1C"/>
    <w:rsid w:val="003E2BD3"/>
    <w:rsid w:val="003E3044"/>
    <w:rsid w:val="003E3278"/>
    <w:rsid w:val="003E335A"/>
    <w:rsid w:val="003E353B"/>
    <w:rsid w:val="003E3701"/>
    <w:rsid w:val="003E39F6"/>
    <w:rsid w:val="003E4BE4"/>
    <w:rsid w:val="003E5D66"/>
    <w:rsid w:val="003E6188"/>
    <w:rsid w:val="003E649B"/>
    <w:rsid w:val="003E6FBB"/>
    <w:rsid w:val="003E794F"/>
    <w:rsid w:val="003F00F6"/>
    <w:rsid w:val="003F02AF"/>
    <w:rsid w:val="003F0978"/>
    <w:rsid w:val="003F0DC1"/>
    <w:rsid w:val="003F27E9"/>
    <w:rsid w:val="003F2838"/>
    <w:rsid w:val="003F2D3D"/>
    <w:rsid w:val="003F2E57"/>
    <w:rsid w:val="003F348F"/>
    <w:rsid w:val="003F5283"/>
    <w:rsid w:val="003F58C5"/>
    <w:rsid w:val="003F60BA"/>
    <w:rsid w:val="003F6D8A"/>
    <w:rsid w:val="003F7A30"/>
    <w:rsid w:val="00400D9B"/>
    <w:rsid w:val="004012DA"/>
    <w:rsid w:val="00401338"/>
    <w:rsid w:val="004030F7"/>
    <w:rsid w:val="004036F0"/>
    <w:rsid w:val="00403E92"/>
    <w:rsid w:val="00403E97"/>
    <w:rsid w:val="00404268"/>
    <w:rsid w:val="0040498B"/>
    <w:rsid w:val="00404DC6"/>
    <w:rsid w:val="00405139"/>
    <w:rsid w:val="004055ED"/>
    <w:rsid w:val="00405730"/>
    <w:rsid w:val="004062A6"/>
    <w:rsid w:val="00406624"/>
    <w:rsid w:val="00406CA3"/>
    <w:rsid w:val="00406CE9"/>
    <w:rsid w:val="00406EB3"/>
    <w:rsid w:val="00406F4F"/>
    <w:rsid w:val="00407066"/>
    <w:rsid w:val="004100B9"/>
    <w:rsid w:val="00410DE2"/>
    <w:rsid w:val="004115CD"/>
    <w:rsid w:val="004116B9"/>
    <w:rsid w:val="00411BD0"/>
    <w:rsid w:val="00411F11"/>
    <w:rsid w:val="00412685"/>
    <w:rsid w:val="00412CF1"/>
    <w:rsid w:val="00412D50"/>
    <w:rsid w:val="00412E59"/>
    <w:rsid w:val="00413191"/>
    <w:rsid w:val="004136D1"/>
    <w:rsid w:val="00414317"/>
    <w:rsid w:val="0041470E"/>
    <w:rsid w:val="00416FC1"/>
    <w:rsid w:val="0041779D"/>
    <w:rsid w:val="004202E9"/>
    <w:rsid w:val="004208B0"/>
    <w:rsid w:val="00422FFD"/>
    <w:rsid w:val="00424C4E"/>
    <w:rsid w:val="004250D4"/>
    <w:rsid w:val="004258A0"/>
    <w:rsid w:val="00425F40"/>
    <w:rsid w:val="004260A8"/>
    <w:rsid w:val="00426ACA"/>
    <w:rsid w:val="00430C6B"/>
    <w:rsid w:val="00430FC3"/>
    <w:rsid w:val="00431653"/>
    <w:rsid w:val="00431679"/>
    <w:rsid w:val="0043214A"/>
    <w:rsid w:val="00432442"/>
    <w:rsid w:val="0043244A"/>
    <w:rsid w:val="00432D64"/>
    <w:rsid w:val="004338C9"/>
    <w:rsid w:val="0043496D"/>
    <w:rsid w:val="004356F5"/>
    <w:rsid w:val="00436333"/>
    <w:rsid w:val="0043634F"/>
    <w:rsid w:val="00437731"/>
    <w:rsid w:val="00437B7E"/>
    <w:rsid w:val="00437E4B"/>
    <w:rsid w:val="00437EF5"/>
    <w:rsid w:val="004403D1"/>
    <w:rsid w:val="004406B5"/>
    <w:rsid w:val="00441A29"/>
    <w:rsid w:val="0044203D"/>
    <w:rsid w:val="00442412"/>
    <w:rsid w:val="00443597"/>
    <w:rsid w:val="00443D6B"/>
    <w:rsid w:val="004443EF"/>
    <w:rsid w:val="00444AE0"/>
    <w:rsid w:val="00444FF2"/>
    <w:rsid w:val="0044542A"/>
    <w:rsid w:val="00445EFC"/>
    <w:rsid w:val="00445FD5"/>
    <w:rsid w:val="0044602F"/>
    <w:rsid w:val="00446DA9"/>
    <w:rsid w:val="00447433"/>
    <w:rsid w:val="00447E06"/>
    <w:rsid w:val="00450A99"/>
    <w:rsid w:val="004519F1"/>
    <w:rsid w:val="00451A55"/>
    <w:rsid w:val="00452169"/>
    <w:rsid w:val="00452709"/>
    <w:rsid w:val="00453565"/>
    <w:rsid w:val="004549A3"/>
    <w:rsid w:val="00454D6E"/>
    <w:rsid w:val="00454D70"/>
    <w:rsid w:val="00454F36"/>
    <w:rsid w:val="00455475"/>
    <w:rsid w:val="00455867"/>
    <w:rsid w:val="00455E68"/>
    <w:rsid w:val="00456534"/>
    <w:rsid w:val="0045707B"/>
    <w:rsid w:val="00457C82"/>
    <w:rsid w:val="0046037E"/>
    <w:rsid w:val="00460812"/>
    <w:rsid w:val="004608E1"/>
    <w:rsid w:val="004620CA"/>
    <w:rsid w:val="0046223F"/>
    <w:rsid w:val="00462520"/>
    <w:rsid w:val="0046343F"/>
    <w:rsid w:val="004635A7"/>
    <w:rsid w:val="00463CCE"/>
    <w:rsid w:val="00463CEA"/>
    <w:rsid w:val="00463D5C"/>
    <w:rsid w:val="00463DAA"/>
    <w:rsid w:val="004641D4"/>
    <w:rsid w:val="0046422D"/>
    <w:rsid w:val="00464396"/>
    <w:rsid w:val="00465589"/>
    <w:rsid w:val="00465ECF"/>
    <w:rsid w:val="004663EF"/>
    <w:rsid w:val="004664BA"/>
    <w:rsid w:val="00466A0B"/>
    <w:rsid w:val="00466A43"/>
    <w:rsid w:val="00467350"/>
    <w:rsid w:val="004674A1"/>
    <w:rsid w:val="00471261"/>
    <w:rsid w:val="00471551"/>
    <w:rsid w:val="004716FF"/>
    <w:rsid w:val="0047294D"/>
    <w:rsid w:val="004739F2"/>
    <w:rsid w:val="00473B44"/>
    <w:rsid w:val="00473BA2"/>
    <w:rsid w:val="004740C4"/>
    <w:rsid w:val="00474C0E"/>
    <w:rsid w:val="00474E14"/>
    <w:rsid w:val="00475123"/>
    <w:rsid w:val="00475CAD"/>
    <w:rsid w:val="00475F58"/>
    <w:rsid w:val="004760D0"/>
    <w:rsid w:val="00476CAA"/>
    <w:rsid w:val="00476F54"/>
    <w:rsid w:val="004771C5"/>
    <w:rsid w:val="00477C4D"/>
    <w:rsid w:val="00480790"/>
    <w:rsid w:val="00480B1C"/>
    <w:rsid w:val="00480C9E"/>
    <w:rsid w:val="00481122"/>
    <w:rsid w:val="00481985"/>
    <w:rsid w:val="00482491"/>
    <w:rsid w:val="00482E4F"/>
    <w:rsid w:val="00483E05"/>
    <w:rsid w:val="00483F24"/>
    <w:rsid w:val="0048434C"/>
    <w:rsid w:val="00484467"/>
    <w:rsid w:val="00484D20"/>
    <w:rsid w:val="00484D41"/>
    <w:rsid w:val="004859A8"/>
    <w:rsid w:val="00486E25"/>
    <w:rsid w:val="004873C8"/>
    <w:rsid w:val="0049008F"/>
    <w:rsid w:val="0049067F"/>
    <w:rsid w:val="00490711"/>
    <w:rsid w:val="004907B2"/>
    <w:rsid w:val="0049085B"/>
    <w:rsid w:val="004909F7"/>
    <w:rsid w:val="004912A5"/>
    <w:rsid w:val="00491E8C"/>
    <w:rsid w:val="00492115"/>
    <w:rsid w:val="0049254E"/>
    <w:rsid w:val="004925A5"/>
    <w:rsid w:val="0049291D"/>
    <w:rsid w:val="00492941"/>
    <w:rsid w:val="00493880"/>
    <w:rsid w:val="00493993"/>
    <w:rsid w:val="00493AD0"/>
    <w:rsid w:val="00494608"/>
    <w:rsid w:val="00495908"/>
    <w:rsid w:val="00495D59"/>
    <w:rsid w:val="00496955"/>
    <w:rsid w:val="00496C57"/>
    <w:rsid w:val="00496E03"/>
    <w:rsid w:val="00497364"/>
    <w:rsid w:val="00497A44"/>
    <w:rsid w:val="004A040C"/>
    <w:rsid w:val="004A05CA"/>
    <w:rsid w:val="004A0974"/>
    <w:rsid w:val="004A09B1"/>
    <w:rsid w:val="004A0D71"/>
    <w:rsid w:val="004A0EDC"/>
    <w:rsid w:val="004A1448"/>
    <w:rsid w:val="004A1538"/>
    <w:rsid w:val="004A1752"/>
    <w:rsid w:val="004A1771"/>
    <w:rsid w:val="004A21A8"/>
    <w:rsid w:val="004A275B"/>
    <w:rsid w:val="004A2AAB"/>
    <w:rsid w:val="004A3C68"/>
    <w:rsid w:val="004A4237"/>
    <w:rsid w:val="004A4A63"/>
    <w:rsid w:val="004A51F8"/>
    <w:rsid w:val="004A5EFD"/>
    <w:rsid w:val="004A6646"/>
    <w:rsid w:val="004A6A97"/>
    <w:rsid w:val="004A7A78"/>
    <w:rsid w:val="004B03A5"/>
    <w:rsid w:val="004B0AE8"/>
    <w:rsid w:val="004B0FD4"/>
    <w:rsid w:val="004B112F"/>
    <w:rsid w:val="004B179E"/>
    <w:rsid w:val="004B2C13"/>
    <w:rsid w:val="004B376B"/>
    <w:rsid w:val="004B3C0B"/>
    <w:rsid w:val="004B3DD1"/>
    <w:rsid w:val="004B3FBB"/>
    <w:rsid w:val="004B4231"/>
    <w:rsid w:val="004B449F"/>
    <w:rsid w:val="004B486E"/>
    <w:rsid w:val="004B509B"/>
    <w:rsid w:val="004B54CE"/>
    <w:rsid w:val="004B5BDB"/>
    <w:rsid w:val="004B5D94"/>
    <w:rsid w:val="004B60F5"/>
    <w:rsid w:val="004B64F7"/>
    <w:rsid w:val="004B6772"/>
    <w:rsid w:val="004B7125"/>
    <w:rsid w:val="004B7C48"/>
    <w:rsid w:val="004C1C6E"/>
    <w:rsid w:val="004C1F1E"/>
    <w:rsid w:val="004C1F3C"/>
    <w:rsid w:val="004C2350"/>
    <w:rsid w:val="004C3261"/>
    <w:rsid w:val="004C345B"/>
    <w:rsid w:val="004C3698"/>
    <w:rsid w:val="004C4312"/>
    <w:rsid w:val="004C481A"/>
    <w:rsid w:val="004C4C53"/>
    <w:rsid w:val="004C5400"/>
    <w:rsid w:val="004C5685"/>
    <w:rsid w:val="004C656D"/>
    <w:rsid w:val="004C75F4"/>
    <w:rsid w:val="004C76CF"/>
    <w:rsid w:val="004C7930"/>
    <w:rsid w:val="004D01F6"/>
    <w:rsid w:val="004D048B"/>
    <w:rsid w:val="004D07C1"/>
    <w:rsid w:val="004D0963"/>
    <w:rsid w:val="004D0CF9"/>
    <w:rsid w:val="004D0DD2"/>
    <w:rsid w:val="004D22AA"/>
    <w:rsid w:val="004D24D3"/>
    <w:rsid w:val="004D2547"/>
    <w:rsid w:val="004D25A8"/>
    <w:rsid w:val="004D3C1D"/>
    <w:rsid w:val="004D3DFE"/>
    <w:rsid w:val="004D4468"/>
    <w:rsid w:val="004D4E70"/>
    <w:rsid w:val="004D6135"/>
    <w:rsid w:val="004D754C"/>
    <w:rsid w:val="004D7904"/>
    <w:rsid w:val="004D7FE0"/>
    <w:rsid w:val="004E0201"/>
    <w:rsid w:val="004E033B"/>
    <w:rsid w:val="004E09D4"/>
    <w:rsid w:val="004E0E86"/>
    <w:rsid w:val="004E0F00"/>
    <w:rsid w:val="004E1747"/>
    <w:rsid w:val="004E28FB"/>
    <w:rsid w:val="004E33B7"/>
    <w:rsid w:val="004E4F08"/>
    <w:rsid w:val="004E5587"/>
    <w:rsid w:val="004E6BB9"/>
    <w:rsid w:val="004E75F3"/>
    <w:rsid w:val="004E78E2"/>
    <w:rsid w:val="004E7AAE"/>
    <w:rsid w:val="004E7E73"/>
    <w:rsid w:val="004F04A2"/>
    <w:rsid w:val="004F07AC"/>
    <w:rsid w:val="004F119A"/>
    <w:rsid w:val="004F189A"/>
    <w:rsid w:val="004F1CE4"/>
    <w:rsid w:val="004F2159"/>
    <w:rsid w:val="004F27B3"/>
    <w:rsid w:val="004F28AD"/>
    <w:rsid w:val="004F2959"/>
    <w:rsid w:val="004F2B9B"/>
    <w:rsid w:val="004F3D30"/>
    <w:rsid w:val="004F3E55"/>
    <w:rsid w:val="004F3EBB"/>
    <w:rsid w:val="004F3F66"/>
    <w:rsid w:val="004F4249"/>
    <w:rsid w:val="004F4654"/>
    <w:rsid w:val="004F4ADF"/>
    <w:rsid w:val="004F4F43"/>
    <w:rsid w:val="004F5070"/>
    <w:rsid w:val="004F5671"/>
    <w:rsid w:val="004F5F93"/>
    <w:rsid w:val="004F718F"/>
    <w:rsid w:val="004F73E3"/>
    <w:rsid w:val="004F775D"/>
    <w:rsid w:val="004F7AD0"/>
    <w:rsid w:val="004F7BA8"/>
    <w:rsid w:val="004F7D25"/>
    <w:rsid w:val="005004D5"/>
    <w:rsid w:val="0050052D"/>
    <w:rsid w:val="005005DA"/>
    <w:rsid w:val="00500966"/>
    <w:rsid w:val="00500A57"/>
    <w:rsid w:val="00500B4D"/>
    <w:rsid w:val="00500EEA"/>
    <w:rsid w:val="0050102C"/>
    <w:rsid w:val="0050172D"/>
    <w:rsid w:val="00501E60"/>
    <w:rsid w:val="005029F4"/>
    <w:rsid w:val="0050315F"/>
    <w:rsid w:val="00503183"/>
    <w:rsid w:val="005035DA"/>
    <w:rsid w:val="00504172"/>
    <w:rsid w:val="00504561"/>
    <w:rsid w:val="005048DC"/>
    <w:rsid w:val="00504E1C"/>
    <w:rsid w:val="00504FA3"/>
    <w:rsid w:val="005051F2"/>
    <w:rsid w:val="0050545A"/>
    <w:rsid w:val="005057AE"/>
    <w:rsid w:val="00505825"/>
    <w:rsid w:val="005058CA"/>
    <w:rsid w:val="005066ED"/>
    <w:rsid w:val="00506EFF"/>
    <w:rsid w:val="005073D6"/>
    <w:rsid w:val="00507437"/>
    <w:rsid w:val="00507642"/>
    <w:rsid w:val="005110BD"/>
    <w:rsid w:val="005114B0"/>
    <w:rsid w:val="00511A0C"/>
    <w:rsid w:val="005121C8"/>
    <w:rsid w:val="005125DB"/>
    <w:rsid w:val="00512824"/>
    <w:rsid w:val="005130EE"/>
    <w:rsid w:val="00513779"/>
    <w:rsid w:val="005137AC"/>
    <w:rsid w:val="0051429A"/>
    <w:rsid w:val="005143D5"/>
    <w:rsid w:val="00514D0C"/>
    <w:rsid w:val="00514E98"/>
    <w:rsid w:val="005151CA"/>
    <w:rsid w:val="00516183"/>
    <w:rsid w:val="00516456"/>
    <w:rsid w:val="005164E2"/>
    <w:rsid w:val="00516648"/>
    <w:rsid w:val="005168D8"/>
    <w:rsid w:val="0051722A"/>
    <w:rsid w:val="0051755D"/>
    <w:rsid w:val="005201E8"/>
    <w:rsid w:val="005206F2"/>
    <w:rsid w:val="00521A6A"/>
    <w:rsid w:val="00522DB3"/>
    <w:rsid w:val="00523279"/>
    <w:rsid w:val="005234DD"/>
    <w:rsid w:val="00523B31"/>
    <w:rsid w:val="00524598"/>
    <w:rsid w:val="00524794"/>
    <w:rsid w:val="00524BB1"/>
    <w:rsid w:val="0052540B"/>
    <w:rsid w:val="0052583B"/>
    <w:rsid w:val="00525D27"/>
    <w:rsid w:val="005260AF"/>
    <w:rsid w:val="00526FC9"/>
    <w:rsid w:val="0052726B"/>
    <w:rsid w:val="005306B3"/>
    <w:rsid w:val="00530B8B"/>
    <w:rsid w:val="00530D02"/>
    <w:rsid w:val="00530DAC"/>
    <w:rsid w:val="00531FB5"/>
    <w:rsid w:val="00532573"/>
    <w:rsid w:val="005331D6"/>
    <w:rsid w:val="0053351F"/>
    <w:rsid w:val="00533758"/>
    <w:rsid w:val="00533AB6"/>
    <w:rsid w:val="00534088"/>
    <w:rsid w:val="0053534C"/>
    <w:rsid w:val="005359D1"/>
    <w:rsid w:val="00535ACC"/>
    <w:rsid w:val="00536401"/>
    <w:rsid w:val="005364DF"/>
    <w:rsid w:val="00536FF8"/>
    <w:rsid w:val="00537150"/>
    <w:rsid w:val="00537B3D"/>
    <w:rsid w:val="00537DD5"/>
    <w:rsid w:val="0054020D"/>
    <w:rsid w:val="0054021D"/>
    <w:rsid w:val="0054149F"/>
    <w:rsid w:val="00541915"/>
    <w:rsid w:val="0054259F"/>
    <w:rsid w:val="0054305B"/>
    <w:rsid w:val="0054314C"/>
    <w:rsid w:val="00543649"/>
    <w:rsid w:val="005438F9"/>
    <w:rsid w:val="00543B64"/>
    <w:rsid w:val="00543DE3"/>
    <w:rsid w:val="005449B7"/>
    <w:rsid w:val="00544EA1"/>
    <w:rsid w:val="005456F6"/>
    <w:rsid w:val="0054684B"/>
    <w:rsid w:val="00546B86"/>
    <w:rsid w:val="00547E5A"/>
    <w:rsid w:val="0055033F"/>
    <w:rsid w:val="00550D41"/>
    <w:rsid w:val="0055104F"/>
    <w:rsid w:val="005518AA"/>
    <w:rsid w:val="00551E58"/>
    <w:rsid w:val="00552710"/>
    <w:rsid w:val="005533BB"/>
    <w:rsid w:val="005536CD"/>
    <w:rsid w:val="005536DC"/>
    <w:rsid w:val="00553C5C"/>
    <w:rsid w:val="00553D4A"/>
    <w:rsid w:val="00553EED"/>
    <w:rsid w:val="00554388"/>
    <w:rsid w:val="0055441E"/>
    <w:rsid w:val="005546D9"/>
    <w:rsid w:val="00554E9E"/>
    <w:rsid w:val="0055532A"/>
    <w:rsid w:val="005558DD"/>
    <w:rsid w:val="00555AE3"/>
    <w:rsid w:val="00555C7E"/>
    <w:rsid w:val="00556772"/>
    <w:rsid w:val="0055732B"/>
    <w:rsid w:val="00557641"/>
    <w:rsid w:val="00557C92"/>
    <w:rsid w:val="005605F2"/>
    <w:rsid w:val="0056099E"/>
    <w:rsid w:val="00560EAB"/>
    <w:rsid w:val="00561FE6"/>
    <w:rsid w:val="00562370"/>
    <w:rsid w:val="005628CD"/>
    <w:rsid w:val="00563097"/>
    <w:rsid w:val="00564276"/>
    <w:rsid w:val="005642FD"/>
    <w:rsid w:val="00565052"/>
    <w:rsid w:val="005650C9"/>
    <w:rsid w:val="00565793"/>
    <w:rsid w:val="00565C3D"/>
    <w:rsid w:val="00565D3B"/>
    <w:rsid w:val="00565E1D"/>
    <w:rsid w:val="0056659A"/>
    <w:rsid w:val="00567392"/>
    <w:rsid w:val="0056753A"/>
    <w:rsid w:val="00567A01"/>
    <w:rsid w:val="0057138B"/>
    <w:rsid w:val="00571D68"/>
    <w:rsid w:val="005724A1"/>
    <w:rsid w:val="00572C34"/>
    <w:rsid w:val="00572E6D"/>
    <w:rsid w:val="00573105"/>
    <w:rsid w:val="00573A70"/>
    <w:rsid w:val="0057462B"/>
    <w:rsid w:val="005746C8"/>
    <w:rsid w:val="0057481C"/>
    <w:rsid w:val="00575FFD"/>
    <w:rsid w:val="00576704"/>
    <w:rsid w:val="0057730A"/>
    <w:rsid w:val="00577B54"/>
    <w:rsid w:val="00577DD2"/>
    <w:rsid w:val="00577FC2"/>
    <w:rsid w:val="005800D5"/>
    <w:rsid w:val="005801F6"/>
    <w:rsid w:val="0058060A"/>
    <w:rsid w:val="00581788"/>
    <w:rsid w:val="005828D8"/>
    <w:rsid w:val="00582DA6"/>
    <w:rsid w:val="00582F0E"/>
    <w:rsid w:val="00582FCD"/>
    <w:rsid w:val="005835BE"/>
    <w:rsid w:val="005849C5"/>
    <w:rsid w:val="00584B58"/>
    <w:rsid w:val="0058537F"/>
    <w:rsid w:val="00585F9A"/>
    <w:rsid w:val="0058615C"/>
    <w:rsid w:val="005873AE"/>
    <w:rsid w:val="0059057D"/>
    <w:rsid w:val="0059118F"/>
    <w:rsid w:val="005918B1"/>
    <w:rsid w:val="0059210E"/>
    <w:rsid w:val="0059277F"/>
    <w:rsid w:val="00592BC1"/>
    <w:rsid w:val="00593140"/>
    <w:rsid w:val="00593327"/>
    <w:rsid w:val="005944E1"/>
    <w:rsid w:val="00594571"/>
    <w:rsid w:val="005945FC"/>
    <w:rsid w:val="0059467B"/>
    <w:rsid w:val="0059489C"/>
    <w:rsid w:val="005949D4"/>
    <w:rsid w:val="00594AFD"/>
    <w:rsid w:val="005959C5"/>
    <w:rsid w:val="00595C78"/>
    <w:rsid w:val="0059659D"/>
    <w:rsid w:val="0059675D"/>
    <w:rsid w:val="00597115"/>
    <w:rsid w:val="0059722F"/>
    <w:rsid w:val="0059778F"/>
    <w:rsid w:val="005A0368"/>
    <w:rsid w:val="005A039D"/>
    <w:rsid w:val="005A0BEE"/>
    <w:rsid w:val="005A2204"/>
    <w:rsid w:val="005A2C7F"/>
    <w:rsid w:val="005A3232"/>
    <w:rsid w:val="005A32E2"/>
    <w:rsid w:val="005A3789"/>
    <w:rsid w:val="005A4855"/>
    <w:rsid w:val="005A4B7E"/>
    <w:rsid w:val="005A5411"/>
    <w:rsid w:val="005A57F0"/>
    <w:rsid w:val="005A5CCC"/>
    <w:rsid w:val="005A5D7B"/>
    <w:rsid w:val="005A622E"/>
    <w:rsid w:val="005A6440"/>
    <w:rsid w:val="005A6AF8"/>
    <w:rsid w:val="005B04ED"/>
    <w:rsid w:val="005B05EE"/>
    <w:rsid w:val="005B0A95"/>
    <w:rsid w:val="005B0F5B"/>
    <w:rsid w:val="005B0FC0"/>
    <w:rsid w:val="005B1CF1"/>
    <w:rsid w:val="005B26DC"/>
    <w:rsid w:val="005B2B8C"/>
    <w:rsid w:val="005B2E74"/>
    <w:rsid w:val="005B36FD"/>
    <w:rsid w:val="005B3805"/>
    <w:rsid w:val="005B4ACC"/>
    <w:rsid w:val="005B4C38"/>
    <w:rsid w:val="005B51A4"/>
    <w:rsid w:val="005B5BDE"/>
    <w:rsid w:val="005B6C2D"/>
    <w:rsid w:val="005B6C91"/>
    <w:rsid w:val="005B7CE0"/>
    <w:rsid w:val="005B7CFF"/>
    <w:rsid w:val="005C0516"/>
    <w:rsid w:val="005C062F"/>
    <w:rsid w:val="005C0C2B"/>
    <w:rsid w:val="005C0CE3"/>
    <w:rsid w:val="005C16B8"/>
    <w:rsid w:val="005C1AED"/>
    <w:rsid w:val="005C252F"/>
    <w:rsid w:val="005C3114"/>
    <w:rsid w:val="005C3DB8"/>
    <w:rsid w:val="005C40DF"/>
    <w:rsid w:val="005C4C41"/>
    <w:rsid w:val="005C5AD1"/>
    <w:rsid w:val="005C5DA4"/>
    <w:rsid w:val="005C5EF7"/>
    <w:rsid w:val="005C67D5"/>
    <w:rsid w:val="005C68FE"/>
    <w:rsid w:val="005C6F1F"/>
    <w:rsid w:val="005D055D"/>
    <w:rsid w:val="005D1413"/>
    <w:rsid w:val="005D2166"/>
    <w:rsid w:val="005D227F"/>
    <w:rsid w:val="005D39F2"/>
    <w:rsid w:val="005D6B32"/>
    <w:rsid w:val="005D755E"/>
    <w:rsid w:val="005D7A8F"/>
    <w:rsid w:val="005E03A9"/>
    <w:rsid w:val="005E15B8"/>
    <w:rsid w:val="005E1700"/>
    <w:rsid w:val="005E2AC9"/>
    <w:rsid w:val="005E2F63"/>
    <w:rsid w:val="005E338F"/>
    <w:rsid w:val="005E4470"/>
    <w:rsid w:val="005E456A"/>
    <w:rsid w:val="005E49D3"/>
    <w:rsid w:val="005E4CEC"/>
    <w:rsid w:val="005E586C"/>
    <w:rsid w:val="005E674C"/>
    <w:rsid w:val="005E75E6"/>
    <w:rsid w:val="005E77CD"/>
    <w:rsid w:val="005F1431"/>
    <w:rsid w:val="005F1C62"/>
    <w:rsid w:val="005F2FF8"/>
    <w:rsid w:val="005F33DD"/>
    <w:rsid w:val="005F492C"/>
    <w:rsid w:val="005F55C8"/>
    <w:rsid w:val="005F5754"/>
    <w:rsid w:val="005F5F03"/>
    <w:rsid w:val="005F6530"/>
    <w:rsid w:val="005F66F8"/>
    <w:rsid w:val="005F6782"/>
    <w:rsid w:val="005F6FBD"/>
    <w:rsid w:val="00600314"/>
    <w:rsid w:val="0060054C"/>
    <w:rsid w:val="00600702"/>
    <w:rsid w:val="00600714"/>
    <w:rsid w:val="0060126C"/>
    <w:rsid w:val="00601880"/>
    <w:rsid w:val="00601A90"/>
    <w:rsid w:val="00601FCC"/>
    <w:rsid w:val="0060226E"/>
    <w:rsid w:val="006022F6"/>
    <w:rsid w:val="0060259F"/>
    <w:rsid w:val="0060406A"/>
    <w:rsid w:val="006045EB"/>
    <w:rsid w:val="00604C1F"/>
    <w:rsid w:val="006054F5"/>
    <w:rsid w:val="006057F3"/>
    <w:rsid w:val="006066F3"/>
    <w:rsid w:val="00606D00"/>
    <w:rsid w:val="00606D47"/>
    <w:rsid w:val="00606FD9"/>
    <w:rsid w:val="00607612"/>
    <w:rsid w:val="00610029"/>
    <w:rsid w:val="00610223"/>
    <w:rsid w:val="006105BB"/>
    <w:rsid w:val="00610699"/>
    <w:rsid w:val="00610719"/>
    <w:rsid w:val="00610A92"/>
    <w:rsid w:val="006113E0"/>
    <w:rsid w:val="00611FEE"/>
    <w:rsid w:val="00612066"/>
    <w:rsid w:val="00612243"/>
    <w:rsid w:val="00612444"/>
    <w:rsid w:val="0061393C"/>
    <w:rsid w:val="00614494"/>
    <w:rsid w:val="00614582"/>
    <w:rsid w:val="0061492C"/>
    <w:rsid w:val="00615C15"/>
    <w:rsid w:val="00616C3D"/>
    <w:rsid w:val="00616F4E"/>
    <w:rsid w:val="00617FAF"/>
    <w:rsid w:val="006203D1"/>
    <w:rsid w:val="006203F0"/>
    <w:rsid w:val="00620736"/>
    <w:rsid w:val="00620799"/>
    <w:rsid w:val="0062096A"/>
    <w:rsid w:val="00620A50"/>
    <w:rsid w:val="00621DD9"/>
    <w:rsid w:val="0062298F"/>
    <w:rsid w:val="00622BD2"/>
    <w:rsid w:val="00623030"/>
    <w:rsid w:val="006230DA"/>
    <w:rsid w:val="0062314D"/>
    <w:rsid w:val="006233FE"/>
    <w:rsid w:val="00623408"/>
    <w:rsid w:val="00623777"/>
    <w:rsid w:val="00623896"/>
    <w:rsid w:val="00623909"/>
    <w:rsid w:val="00623CA9"/>
    <w:rsid w:val="00623DDB"/>
    <w:rsid w:val="0062432C"/>
    <w:rsid w:val="006245E4"/>
    <w:rsid w:val="00625018"/>
    <w:rsid w:val="006253EE"/>
    <w:rsid w:val="006253FA"/>
    <w:rsid w:val="006255D2"/>
    <w:rsid w:val="00625FDF"/>
    <w:rsid w:val="00626BFA"/>
    <w:rsid w:val="006271DB"/>
    <w:rsid w:val="00627233"/>
    <w:rsid w:val="00627F21"/>
    <w:rsid w:val="00630896"/>
    <w:rsid w:val="00631280"/>
    <w:rsid w:val="006313AB"/>
    <w:rsid w:val="00633377"/>
    <w:rsid w:val="00633BE9"/>
    <w:rsid w:val="00633E51"/>
    <w:rsid w:val="00634486"/>
    <w:rsid w:val="00634603"/>
    <w:rsid w:val="0063513B"/>
    <w:rsid w:val="00635486"/>
    <w:rsid w:val="00635555"/>
    <w:rsid w:val="006356FC"/>
    <w:rsid w:val="00635FD9"/>
    <w:rsid w:val="00636807"/>
    <w:rsid w:val="00636BAA"/>
    <w:rsid w:val="00636E9A"/>
    <w:rsid w:val="00637406"/>
    <w:rsid w:val="006376C8"/>
    <w:rsid w:val="006376D4"/>
    <w:rsid w:val="00637DD1"/>
    <w:rsid w:val="00637F6E"/>
    <w:rsid w:val="00640403"/>
    <w:rsid w:val="006408B7"/>
    <w:rsid w:val="00640965"/>
    <w:rsid w:val="00640F97"/>
    <w:rsid w:val="00641036"/>
    <w:rsid w:val="006412E6"/>
    <w:rsid w:val="006416AA"/>
    <w:rsid w:val="006416D0"/>
    <w:rsid w:val="00641914"/>
    <w:rsid w:val="00641C46"/>
    <w:rsid w:val="00642C97"/>
    <w:rsid w:val="00642F6A"/>
    <w:rsid w:val="00643F4A"/>
    <w:rsid w:val="00644609"/>
    <w:rsid w:val="0064593C"/>
    <w:rsid w:val="006466FE"/>
    <w:rsid w:val="0064682B"/>
    <w:rsid w:val="00646F66"/>
    <w:rsid w:val="00647EB9"/>
    <w:rsid w:val="00651702"/>
    <w:rsid w:val="0065246B"/>
    <w:rsid w:val="00652AEC"/>
    <w:rsid w:val="006539E8"/>
    <w:rsid w:val="00653A9F"/>
    <w:rsid w:val="00654329"/>
    <w:rsid w:val="00655603"/>
    <w:rsid w:val="00656026"/>
    <w:rsid w:val="00656437"/>
    <w:rsid w:val="006566D3"/>
    <w:rsid w:val="006570CC"/>
    <w:rsid w:val="0065739D"/>
    <w:rsid w:val="006575FD"/>
    <w:rsid w:val="00660D23"/>
    <w:rsid w:val="00660D65"/>
    <w:rsid w:val="00662294"/>
    <w:rsid w:val="00662355"/>
    <w:rsid w:val="006624A4"/>
    <w:rsid w:val="006624B2"/>
    <w:rsid w:val="00662777"/>
    <w:rsid w:val="00663122"/>
    <w:rsid w:val="00664B4B"/>
    <w:rsid w:val="00665003"/>
    <w:rsid w:val="006656B6"/>
    <w:rsid w:val="00665FC8"/>
    <w:rsid w:val="006662A4"/>
    <w:rsid w:val="0066630E"/>
    <w:rsid w:val="00666596"/>
    <w:rsid w:val="0066669E"/>
    <w:rsid w:val="00667BFA"/>
    <w:rsid w:val="00670409"/>
    <w:rsid w:val="00670416"/>
    <w:rsid w:val="00670598"/>
    <w:rsid w:val="00670A48"/>
    <w:rsid w:val="00671443"/>
    <w:rsid w:val="00671E08"/>
    <w:rsid w:val="006728AF"/>
    <w:rsid w:val="00672C97"/>
    <w:rsid w:val="006734DD"/>
    <w:rsid w:val="00674095"/>
    <w:rsid w:val="00674FBE"/>
    <w:rsid w:val="00675FBE"/>
    <w:rsid w:val="00675FFD"/>
    <w:rsid w:val="00676514"/>
    <w:rsid w:val="006767D9"/>
    <w:rsid w:val="00676968"/>
    <w:rsid w:val="00676D5A"/>
    <w:rsid w:val="00676FE4"/>
    <w:rsid w:val="00677116"/>
    <w:rsid w:val="00677820"/>
    <w:rsid w:val="00677A44"/>
    <w:rsid w:val="00677BAC"/>
    <w:rsid w:val="00677BED"/>
    <w:rsid w:val="00677E1B"/>
    <w:rsid w:val="006803D9"/>
    <w:rsid w:val="0068114B"/>
    <w:rsid w:val="0068156E"/>
    <w:rsid w:val="00681BA7"/>
    <w:rsid w:val="006824A0"/>
    <w:rsid w:val="00682611"/>
    <w:rsid w:val="00682EE2"/>
    <w:rsid w:val="0068320B"/>
    <w:rsid w:val="00684557"/>
    <w:rsid w:val="00685704"/>
    <w:rsid w:val="006867BC"/>
    <w:rsid w:val="00686A2E"/>
    <w:rsid w:val="00686D66"/>
    <w:rsid w:val="00686FC6"/>
    <w:rsid w:val="00690349"/>
    <w:rsid w:val="00690EEB"/>
    <w:rsid w:val="0069231E"/>
    <w:rsid w:val="00693407"/>
    <w:rsid w:val="006937A8"/>
    <w:rsid w:val="00694290"/>
    <w:rsid w:val="006944C7"/>
    <w:rsid w:val="0069531A"/>
    <w:rsid w:val="00695CBD"/>
    <w:rsid w:val="006969D8"/>
    <w:rsid w:val="006974A9"/>
    <w:rsid w:val="00697743"/>
    <w:rsid w:val="00697A07"/>
    <w:rsid w:val="00697A08"/>
    <w:rsid w:val="006A112C"/>
    <w:rsid w:val="006A13E2"/>
    <w:rsid w:val="006A190F"/>
    <w:rsid w:val="006A19FB"/>
    <w:rsid w:val="006A1E77"/>
    <w:rsid w:val="006A233B"/>
    <w:rsid w:val="006A25CB"/>
    <w:rsid w:val="006A2BE2"/>
    <w:rsid w:val="006A31D6"/>
    <w:rsid w:val="006A3720"/>
    <w:rsid w:val="006A4395"/>
    <w:rsid w:val="006A5361"/>
    <w:rsid w:val="006A5E65"/>
    <w:rsid w:val="006B0DD6"/>
    <w:rsid w:val="006B1595"/>
    <w:rsid w:val="006B2DBC"/>
    <w:rsid w:val="006B3014"/>
    <w:rsid w:val="006B3746"/>
    <w:rsid w:val="006B46A3"/>
    <w:rsid w:val="006B4CE1"/>
    <w:rsid w:val="006B4F44"/>
    <w:rsid w:val="006B5060"/>
    <w:rsid w:val="006B5A3B"/>
    <w:rsid w:val="006B5F31"/>
    <w:rsid w:val="006B6C88"/>
    <w:rsid w:val="006B6D53"/>
    <w:rsid w:val="006B6F3B"/>
    <w:rsid w:val="006B7074"/>
    <w:rsid w:val="006B7D4A"/>
    <w:rsid w:val="006C06B6"/>
    <w:rsid w:val="006C0727"/>
    <w:rsid w:val="006C099F"/>
    <w:rsid w:val="006C0DEC"/>
    <w:rsid w:val="006C1B8C"/>
    <w:rsid w:val="006C1E13"/>
    <w:rsid w:val="006C22EA"/>
    <w:rsid w:val="006C24C9"/>
    <w:rsid w:val="006C2CE7"/>
    <w:rsid w:val="006C30FB"/>
    <w:rsid w:val="006C3137"/>
    <w:rsid w:val="006C33B5"/>
    <w:rsid w:val="006C3417"/>
    <w:rsid w:val="006C445A"/>
    <w:rsid w:val="006C45BA"/>
    <w:rsid w:val="006C47F1"/>
    <w:rsid w:val="006C49F9"/>
    <w:rsid w:val="006C5653"/>
    <w:rsid w:val="006C6665"/>
    <w:rsid w:val="006C6750"/>
    <w:rsid w:val="006D0654"/>
    <w:rsid w:val="006D13A3"/>
    <w:rsid w:val="006D142C"/>
    <w:rsid w:val="006D1DBE"/>
    <w:rsid w:val="006D205C"/>
    <w:rsid w:val="006D275D"/>
    <w:rsid w:val="006D2902"/>
    <w:rsid w:val="006D3370"/>
    <w:rsid w:val="006D3DDD"/>
    <w:rsid w:val="006D4161"/>
    <w:rsid w:val="006D4A18"/>
    <w:rsid w:val="006D4BE7"/>
    <w:rsid w:val="006D4DC8"/>
    <w:rsid w:val="006D5C19"/>
    <w:rsid w:val="006D67D8"/>
    <w:rsid w:val="006D6E05"/>
    <w:rsid w:val="006D780F"/>
    <w:rsid w:val="006E0E8B"/>
    <w:rsid w:val="006E0EBD"/>
    <w:rsid w:val="006E1021"/>
    <w:rsid w:val="006E11C3"/>
    <w:rsid w:val="006E1463"/>
    <w:rsid w:val="006E16AF"/>
    <w:rsid w:val="006E18CD"/>
    <w:rsid w:val="006E2200"/>
    <w:rsid w:val="006E23F4"/>
    <w:rsid w:val="006E2776"/>
    <w:rsid w:val="006E2CAB"/>
    <w:rsid w:val="006E2F3F"/>
    <w:rsid w:val="006E33A9"/>
    <w:rsid w:val="006E3567"/>
    <w:rsid w:val="006E3739"/>
    <w:rsid w:val="006E44A9"/>
    <w:rsid w:val="006E44E2"/>
    <w:rsid w:val="006E464B"/>
    <w:rsid w:val="006E51EF"/>
    <w:rsid w:val="006E56C4"/>
    <w:rsid w:val="006E5B7D"/>
    <w:rsid w:val="006E5E9F"/>
    <w:rsid w:val="006E63D8"/>
    <w:rsid w:val="006E6719"/>
    <w:rsid w:val="006E6F45"/>
    <w:rsid w:val="006F03A4"/>
    <w:rsid w:val="006F05D7"/>
    <w:rsid w:val="006F0AF7"/>
    <w:rsid w:val="006F2522"/>
    <w:rsid w:val="006F2861"/>
    <w:rsid w:val="006F2B6F"/>
    <w:rsid w:val="006F3658"/>
    <w:rsid w:val="006F36BA"/>
    <w:rsid w:val="006F3841"/>
    <w:rsid w:val="006F4C82"/>
    <w:rsid w:val="006F4D25"/>
    <w:rsid w:val="006F5424"/>
    <w:rsid w:val="006F54ED"/>
    <w:rsid w:val="006F5EBD"/>
    <w:rsid w:val="006F6153"/>
    <w:rsid w:val="006F7473"/>
    <w:rsid w:val="006F7601"/>
    <w:rsid w:val="006F7A37"/>
    <w:rsid w:val="007004EE"/>
    <w:rsid w:val="00700791"/>
    <w:rsid w:val="00700F2F"/>
    <w:rsid w:val="00701BBD"/>
    <w:rsid w:val="00702118"/>
    <w:rsid w:val="0070283D"/>
    <w:rsid w:val="00702C72"/>
    <w:rsid w:val="007030DD"/>
    <w:rsid w:val="007031E7"/>
    <w:rsid w:val="00703BB5"/>
    <w:rsid w:val="0070400C"/>
    <w:rsid w:val="00704644"/>
    <w:rsid w:val="0070491D"/>
    <w:rsid w:val="00704D7C"/>
    <w:rsid w:val="0070504D"/>
    <w:rsid w:val="0070538F"/>
    <w:rsid w:val="0070657A"/>
    <w:rsid w:val="007068AF"/>
    <w:rsid w:val="00706932"/>
    <w:rsid w:val="00706BDA"/>
    <w:rsid w:val="00706CAE"/>
    <w:rsid w:val="00707447"/>
    <w:rsid w:val="00707611"/>
    <w:rsid w:val="007077C4"/>
    <w:rsid w:val="007079F4"/>
    <w:rsid w:val="00707AC3"/>
    <w:rsid w:val="007103D9"/>
    <w:rsid w:val="007104AD"/>
    <w:rsid w:val="00710D4D"/>
    <w:rsid w:val="00710F50"/>
    <w:rsid w:val="007114C8"/>
    <w:rsid w:val="00711642"/>
    <w:rsid w:val="00711A36"/>
    <w:rsid w:val="00713062"/>
    <w:rsid w:val="00713547"/>
    <w:rsid w:val="00713CA3"/>
    <w:rsid w:val="00713DC9"/>
    <w:rsid w:val="00713E2C"/>
    <w:rsid w:val="007140EA"/>
    <w:rsid w:val="007140EB"/>
    <w:rsid w:val="00714283"/>
    <w:rsid w:val="0071477C"/>
    <w:rsid w:val="00714858"/>
    <w:rsid w:val="00715003"/>
    <w:rsid w:val="007151AA"/>
    <w:rsid w:val="00715F26"/>
    <w:rsid w:val="00716947"/>
    <w:rsid w:val="007171D4"/>
    <w:rsid w:val="007172DD"/>
    <w:rsid w:val="0071773F"/>
    <w:rsid w:val="0071776F"/>
    <w:rsid w:val="0071790E"/>
    <w:rsid w:val="007204FE"/>
    <w:rsid w:val="00721736"/>
    <w:rsid w:val="00721A53"/>
    <w:rsid w:val="00721BDE"/>
    <w:rsid w:val="00722643"/>
    <w:rsid w:val="007227E2"/>
    <w:rsid w:val="007231DA"/>
    <w:rsid w:val="00723701"/>
    <w:rsid w:val="00723831"/>
    <w:rsid w:val="007238AA"/>
    <w:rsid w:val="00723E7C"/>
    <w:rsid w:val="00724AEF"/>
    <w:rsid w:val="007256D1"/>
    <w:rsid w:val="00725C05"/>
    <w:rsid w:val="0072617B"/>
    <w:rsid w:val="00726241"/>
    <w:rsid w:val="00726BBF"/>
    <w:rsid w:val="00727364"/>
    <w:rsid w:val="0072736E"/>
    <w:rsid w:val="0072744B"/>
    <w:rsid w:val="0072778E"/>
    <w:rsid w:val="00727879"/>
    <w:rsid w:val="00727AEA"/>
    <w:rsid w:val="007301A1"/>
    <w:rsid w:val="007302A5"/>
    <w:rsid w:val="007302F4"/>
    <w:rsid w:val="00730602"/>
    <w:rsid w:val="007308C4"/>
    <w:rsid w:val="00730C71"/>
    <w:rsid w:val="007310C0"/>
    <w:rsid w:val="00731C38"/>
    <w:rsid w:val="00732B67"/>
    <w:rsid w:val="00732FAB"/>
    <w:rsid w:val="0073547A"/>
    <w:rsid w:val="007355DD"/>
    <w:rsid w:val="00735C3D"/>
    <w:rsid w:val="00735F33"/>
    <w:rsid w:val="00736020"/>
    <w:rsid w:val="00736104"/>
    <w:rsid w:val="007378DD"/>
    <w:rsid w:val="00740CAA"/>
    <w:rsid w:val="00740CFA"/>
    <w:rsid w:val="00740F87"/>
    <w:rsid w:val="0074113B"/>
    <w:rsid w:val="00741348"/>
    <w:rsid w:val="00741A57"/>
    <w:rsid w:val="007426CE"/>
    <w:rsid w:val="00742794"/>
    <w:rsid w:val="0074285A"/>
    <w:rsid w:val="00742F87"/>
    <w:rsid w:val="00742FFD"/>
    <w:rsid w:val="0074317F"/>
    <w:rsid w:val="007435A4"/>
    <w:rsid w:val="00743936"/>
    <w:rsid w:val="007441BC"/>
    <w:rsid w:val="007443FF"/>
    <w:rsid w:val="00744D36"/>
    <w:rsid w:val="007459BB"/>
    <w:rsid w:val="00745C85"/>
    <w:rsid w:val="00746E7A"/>
    <w:rsid w:val="0074720E"/>
    <w:rsid w:val="007475D7"/>
    <w:rsid w:val="00747DBA"/>
    <w:rsid w:val="00750C68"/>
    <w:rsid w:val="007514F9"/>
    <w:rsid w:val="00751616"/>
    <w:rsid w:val="007525F5"/>
    <w:rsid w:val="007527AA"/>
    <w:rsid w:val="0075305D"/>
    <w:rsid w:val="0075319B"/>
    <w:rsid w:val="00753289"/>
    <w:rsid w:val="00754030"/>
    <w:rsid w:val="007547E0"/>
    <w:rsid w:val="0075503F"/>
    <w:rsid w:val="007550F5"/>
    <w:rsid w:val="00755A72"/>
    <w:rsid w:val="00755D20"/>
    <w:rsid w:val="00755DC2"/>
    <w:rsid w:val="00756437"/>
    <w:rsid w:val="007566B1"/>
    <w:rsid w:val="0075706F"/>
    <w:rsid w:val="00757310"/>
    <w:rsid w:val="00760102"/>
    <w:rsid w:val="00760687"/>
    <w:rsid w:val="00761BB0"/>
    <w:rsid w:val="00761FBB"/>
    <w:rsid w:val="007637D3"/>
    <w:rsid w:val="00763996"/>
    <w:rsid w:val="00764555"/>
    <w:rsid w:val="00764608"/>
    <w:rsid w:val="007647A5"/>
    <w:rsid w:val="00765EBC"/>
    <w:rsid w:val="00767927"/>
    <w:rsid w:val="00767B37"/>
    <w:rsid w:val="00767E22"/>
    <w:rsid w:val="00767FB7"/>
    <w:rsid w:val="00770743"/>
    <w:rsid w:val="00770A50"/>
    <w:rsid w:val="007715B7"/>
    <w:rsid w:val="007718C7"/>
    <w:rsid w:val="007719E7"/>
    <w:rsid w:val="00772197"/>
    <w:rsid w:val="00772730"/>
    <w:rsid w:val="0077295A"/>
    <w:rsid w:val="00772E4E"/>
    <w:rsid w:val="00772F05"/>
    <w:rsid w:val="00772FC6"/>
    <w:rsid w:val="0077349C"/>
    <w:rsid w:val="007735DD"/>
    <w:rsid w:val="00773C46"/>
    <w:rsid w:val="007743D8"/>
    <w:rsid w:val="0077481E"/>
    <w:rsid w:val="00774868"/>
    <w:rsid w:val="00774B2C"/>
    <w:rsid w:val="00774BAA"/>
    <w:rsid w:val="00774C86"/>
    <w:rsid w:val="00775FA3"/>
    <w:rsid w:val="0077628D"/>
    <w:rsid w:val="007763E0"/>
    <w:rsid w:val="0077708A"/>
    <w:rsid w:val="007801D5"/>
    <w:rsid w:val="00780A33"/>
    <w:rsid w:val="00781353"/>
    <w:rsid w:val="007814F0"/>
    <w:rsid w:val="007815DA"/>
    <w:rsid w:val="00782820"/>
    <w:rsid w:val="0078352C"/>
    <w:rsid w:val="007835DA"/>
    <w:rsid w:val="00783FA5"/>
    <w:rsid w:val="00785BCE"/>
    <w:rsid w:val="00786351"/>
    <w:rsid w:val="0078689F"/>
    <w:rsid w:val="00786959"/>
    <w:rsid w:val="00786974"/>
    <w:rsid w:val="007877D2"/>
    <w:rsid w:val="007879E0"/>
    <w:rsid w:val="00787B72"/>
    <w:rsid w:val="00787B84"/>
    <w:rsid w:val="00787F91"/>
    <w:rsid w:val="007902DD"/>
    <w:rsid w:val="007909ED"/>
    <w:rsid w:val="00791331"/>
    <w:rsid w:val="0079201E"/>
    <w:rsid w:val="0079206B"/>
    <w:rsid w:val="007924B4"/>
    <w:rsid w:val="00792751"/>
    <w:rsid w:val="00793A30"/>
    <w:rsid w:val="00793B77"/>
    <w:rsid w:val="00793E65"/>
    <w:rsid w:val="00794C5B"/>
    <w:rsid w:val="00795914"/>
    <w:rsid w:val="0079593F"/>
    <w:rsid w:val="00795ED9"/>
    <w:rsid w:val="00796575"/>
    <w:rsid w:val="00797E84"/>
    <w:rsid w:val="007A0771"/>
    <w:rsid w:val="007A0E46"/>
    <w:rsid w:val="007A11DB"/>
    <w:rsid w:val="007A160A"/>
    <w:rsid w:val="007A1690"/>
    <w:rsid w:val="007A23E4"/>
    <w:rsid w:val="007A2F37"/>
    <w:rsid w:val="007A4919"/>
    <w:rsid w:val="007A52CC"/>
    <w:rsid w:val="007A56D6"/>
    <w:rsid w:val="007A5DAA"/>
    <w:rsid w:val="007A6103"/>
    <w:rsid w:val="007A632D"/>
    <w:rsid w:val="007A6B8A"/>
    <w:rsid w:val="007A6E01"/>
    <w:rsid w:val="007A7135"/>
    <w:rsid w:val="007A72A9"/>
    <w:rsid w:val="007A7E3C"/>
    <w:rsid w:val="007B0AB1"/>
    <w:rsid w:val="007B116F"/>
    <w:rsid w:val="007B19EC"/>
    <w:rsid w:val="007B1DC4"/>
    <w:rsid w:val="007B20FC"/>
    <w:rsid w:val="007B2BD5"/>
    <w:rsid w:val="007B3AFA"/>
    <w:rsid w:val="007B3DE4"/>
    <w:rsid w:val="007B3E72"/>
    <w:rsid w:val="007B5133"/>
    <w:rsid w:val="007B5939"/>
    <w:rsid w:val="007B5E57"/>
    <w:rsid w:val="007B5E61"/>
    <w:rsid w:val="007B64F0"/>
    <w:rsid w:val="007B6A95"/>
    <w:rsid w:val="007B6ABA"/>
    <w:rsid w:val="007B6C9B"/>
    <w:rsid w:val="007B6E6A"/>
    <w:rsid w:val="007B6F0A"/>
    <w:rsid w:val="007B7648"/>
    <w:rsid w:val="007B7FC8"/>
    <w:rsid w:val="007C0536"/>
    <w:rsid w:val="007C12B6"/>
    <w:rsid w:val="007C1F21"/>
    <w:rsid w:val="007C2518"/>
    <w:rsid w:val="007C284C"/>
    <w:rsid w:val="007C2B0F"/>
    <w:rsid w:val="007C3056"/>
    <w:rsid w:val="007C30DB"/>
    <w:rsid w:val="007C329A"/>
    <w:rsid w:val="007C38DA"/>
    <w:rsid w:val="007C3E6F"/>
    <w:rsid w:val="007C500F"/>
    <w:rsid w:val="007C5A59"/>
    <w:rsid w:val="007C7088"/>
    <w:rsid w:val="007C7104"/>
    <w:rsid w:val="007C718F"/>
    <w:rsid w:val="007C7361"/>
    <w:rsid w:val="007D00C1"/>
    <w:rsid w:val="007D0A83"/>
    <w:rsid w:val="007D0D0B"/>
    <w:rsid w:val="007D0DBD"/>
    <w:rsid w:val="007D113E"/>
    <w:rsid w:val="007D3D7F"/>
    <w:rsid w:val="007D3E04"/>
    <w:rsid w:val="007D49BF"/>
    <w:rsid w:val="007D5662"/>
    <w:rsid w:val="007D57C1"/>
    <w:rsid w:val="007D581E"/>
    <w:rsid w:val="007D5A33"/>
    <w:rsid w:val="007D63DF"/>
    <w:rsid w:val="007D6750"/>
    <w:rsid w:val="007D6B04"/>
    <w:rsid w:val="007D6DD1"/>
    <w:rsid w:val="007D74A3"/>
    <w:rsid w:val="007D7815"/>
    <w:rsid w:val="007E02B8"/>
    <w:rsid w:val="007E0F54"/>
    <w:rsid w:val="007E148C"/>
    <w:rsid w:val="007E1B5E"/>
    <w:rsid w:val="007E2005"/>
    <w:rsid w:val="007E23FB"/>
    <w:rsid w:val="007E259C"/>
    <w:rsid w:val="007E29B3"/>
    <w:rsid w:val="007E3BA9"/>
    <w:rsid w:val="007E3DA2"/>
    <w:rsid w:val="007E4D60"/>
    <w:rsid w:val="007E530A"/>
    <w:rsid w:val="007E58B3"/>
    <w:rsid w:val="007E59C8"/>
    <w:rsid w:val="007E5AE3"/>
    <w:rsid w:val="007E663C"/>
    <w:rsid w:val="007F046F"/>
    <w:rsid w:val="007F1DC7"/>
    <w:rsid w:val="007F2B91"/>
    <w:rsid w:val="007F2C79"/>
    <w:rsid w:val="007F2CAA"/>
    <w:rsid w:val="007F315D"/>
    <w:rsid w:val="007F3367"/>
    <w:rsid w:val="007F37A9"/>
    <w:rsid w:val="007F3900"/>
    <w:rsid w:val="007F3B3C"/>
    <w:rsid w:val="007F3D56"/>
    <w:rsid w:val="007F48D3"/>
    <w:rsid w:val="007F5001"/>
    <w:rsid w:val="007F5135"/>
    <w:rsid w:val="007F6747"/>
    <w:rsid w:val="007F67A6"/>
    <w:rsid w:val="007F6804"/>
    <w:rsid w:val="007F7154"/>
    <w:rsid w:val="007F7499"/>
    <w:rsid w:val="00800430"/>
    <w:rsid w:val="008007CC"/>
    <w:rsid w:val="00800F65"/>
    <w:rsid w:val="008013B8"/>
    <w:rsid w:val="008013E2"/>
    <w:rsid w:val="00801ECD"/>
    <w:rsid w:val="0080204F"/>
    <w:rsid w:val="00802462"/>
    <w:rsid w:val="00802E53"/>
    <w:rsid w:val="00802F63"/>
    <w:rsid w:val="008037AC"/>
    <w:rsid w:val="00803F8C"/>
    <w:rsid w:val="008048E6"/>
    <w:rsid w:val="008054D2"/>
    <w:rsid w:val="00805703"/>
    <w:rsid w:val="00805717"/>
    <w:rsid w:val="00806318"/>
    <w:rsid w:val="008063D1"/>
    <w:rsid w:val="00806A0E"/>
    <w:rsid w:val="00807015"/>
    <w:rsid w:val="00807FF1"/>
    <w:rsid w:val="008104BF"/>
    <w:rsid w:val="008104F2"/>
    <w:rsid w:val="008107A2"/>
    <w:rsid w:val="008121E7"/>
    <w:rsid w:val="0081226C"/>
    <w:rsid w:val="00813027"/>
    <w:rsid w:val="00813135"/>
    <w:rsid w:val="008132C9"/>
    <w:rsid w:val="00813327"/>
    <w:rsid w:val="0081410C"/>
    <w:rsid w:val="008144CD"/>
    <w:rsid w:val="00814D1D"/>
    <w:rsid w:val="0081587D"/>
    <w:rsid w:val="00815E3C"/>
    <w:rsid w:val="00815EA6"/>
    <w:rsid w:val="00816261"/>
    <w:rsid w:val="008163CB"/>
    <w:rsid w:val="008167B0"/>
    <w:rsid w:val="008169F9"/>
    <w:rsid w:val="00816FE8"/>
    <w:rsid w:val="008173BF"/>
    <w:rsid w:val="008179A0"/>
    <w:rsid w:val="00820D2A"/>
    <w:rsid w:val="00821BD7"/>
    <w:rsid w:val="00821D65"/>
    <w:rsid w:val="0082205A"/>
    <w:rsid w:val="00822455"/>
    <w:rsid w:val="00822761"/>
    <w:rsid w:val="00822DFC"/>
    <w:rsid w:val="00823312"/>
    <w:rsid w:val="00823389"/>
    <w:rsid w:val="0082468C"/>
    <w:rsid w:val="0082480C"/>
    <w:rsid w:val="008255C0"/>
    <w:rsid w:val="00825F3F"/>
    <w:rsid w:val="0082628E"/>
    <w:rsid w:val="00826749"/>
    <w:rsid w:val="00826DEA"/>
    <w:rsid w:val="00826F81"/>
    <w:rsid w:val="0082767D"/>
    <w:rsid w:val="0082785F"/>
    <w:rsid w:val="00827F8E"/>
    <w:rsid w:val="008303A9"/>
    <w:rsid w:val="00831811"/>
    <w:rsid w:val="00831945"/>
    <w:rsid w:val="00831CB3"/>
    <w:rsid w:val="00832F92"/>
    <w:rsid w:val="00833829"/>
    <w:rsid w:val="0083451D"/>
    <w:rsid w:val="00834C06"/>
    <w:rsid w:val="00834EDE"/>
    <w:rsid w:val="00834EF2"/>
    <w:rsid w:val="00834FA9"/>
    <w:rsid w:val="00835B5A"/>
    <w:rsid w:val="00836F22"/>
    <w:rsid w:val="0083706C"/>
    <w:rsid w:val="0083738C"/>
    <w:rsid w:val="008379F3"/>
    <w:rsid w:val="00837D77"/>
    <w:rsid w:val="008401A8"/>
    <w:rsid w:val="008403C2"/>
    <w:rsid w:val="00840D09"/>
    <w:rsid w:val="00840FAF"/>
    <w:rsid w:val="00840FFB"/>
    <w:rsid w:val="0084233B"/>
    <w:rsid w:val="0084240E"/>
    <w:rsid w:val="00842BD7"/>
    <w:rsid w:val="008437AC"/>
    <w:rsid w:val="008439A3"/>
    <w:rsid w:val="00843A27"/>
    <w:rsid w:val="00843F16"/>
    <w:rsid w:val="008442A2"/>
    <w:rsid w:val="008443E7"/>
    <w:rsid w:val="008448E0"/>
    <w:rsid w:val="0084579A"/>
    <w:rsid w:val="008459FF"/>
    <w:rsid w:val="008464EF"/>
    <w:rsid w:val="00846538"/>
    <w:rsid w:val="00846D0A"/>
    <w:rsid w:val="00846E2B"/>
    <w:rsid w:val="0084701A"/>
    <w:rsid w:val="008477C8"/>
    <w:rsid w:val="00847FD1"/>
    <w:rsid w:val="008505AB"/>
    <w:rsid w:val="00851D26"/>
    <w:rsid w:val="008527A6"/>
    <w:rsid w:val="0085323D"/>
    <w:rsid w:val="00853245"/>
    <w:rsid w:val="00853D50"/>
    <w:rsid w:val="008542B4"/>
    <w:rsid w:val="00854D5D"/>
    <w:rsid w:val="00854E54"/>
    <w:rsid w:val="0085516C"/>
    <w:rsid w:val="00855508"/>
    <w:rsid w:val="00855986"/>
    <w:rsid w:val="008566C1"/>
    <w:rsid w:val="00856800"/>
    <w:rsid w:val="008568BB"/>
    <w:rsid w:val="00856AD0"/>
    <w:rsid w:val="0085712B"/>
    <w:rsid w:val="00857360"/>
    <w:rsid w:val="008579F9"/>
    <w:rsid w:val="008602C3"/>
    <w:rsid w:val="0086197A"/>
    <w:rsid w:val="00861ACE"/>
    <w:rsid w:val="00861B01"/>
    <w:rsid w:val="00861D6B"/>
    <w:rsid w:val="00862670"/>
    <w:rsid w:val="0086291B"/>
    <w:rsid w:val="00862EA8"/>
    <w:rsid w:val="00863089"/>
    <w:rsid w:val="00863C59"/>
    <w:rsid w:val="00863CD1"/>
    <w:rsid w:val="008641C9"/>
    <w:rsid w:val="008652F9"/>
    <w:rsid w:val="00865A2F"/>
    <w:rsid w:val="00866262"/>
    <w:rsid w:val="008707CD"/>
    <w:rsid w:val="00870BCF"/>
    <w:rsid w:val="00871361"/>
    <w:rsid w:val="008713BE"/>
    <w:rsid w:val="0087148A"/>
    <w:rsid w:val="008715CA"/>
    <w:rsid w:val="00871F9A"/>
    <w:rsid w:val="00872E13"/>
    <w:rsid w:val="00873747"/>
    <w:rsid w:val="00873954"/>
    <w:rsid w:val="00875839"/>
    <w:rsid w:val="00875AF3"/>
    <w:rsid w:val="00876296"/>
    <w:rsid w:val="00876CFB"/>
    <w:rsid w:val="00876D30"/>
    <w:rsid w:val="00877938"/>
    <w:rsid w:val="00877D55"/>
    <w:rsid w:val="00877EE0"/>
    <w:rsid w:val="008800B1"/>
    <w:rsid w:val="008800D2"/>
    <w:rsid w:val="00881048"/>
    <w:rsid w:val="0088194F"/>
    <w:rsid w:val="008821CA"/>
    <w:rsid w:val="00882767"/>
    <w:rsid w:val="00882C03"/>
    <w:rsid w:val="00882D2D"/>
    <w:rsid w:val="00882DCE"/>
    <w:rsid w:val="00883C5B"/>
    <w:rsid w:val="00884004"/>
    <w:rsid w:val="00884ADA"/>
    <w:rsid w:val="00884C15"/>
    <w:rsid w:val="008853DD"/>
    <w:rsid w:val="00885772"/>
    <w:rsid w:val="008864BF"/>
    <w:rsid w:val="00886805"/>
    <w:rsid w:val="00887050"/>
    <w:rsid w:val="00887177"/>
    <w:rsid w:val="0088727F"/>
    <w:rsid w:val="0088749B"/>
    <w:rsid w:val="00890054"/>
    <w:rsid w:val="0089021E"/>
    <w:rsid w:val="00890574"/>
    <w:rsid w:val="008908D0"/>
    <w:rsid w:val="00891A70"/>
    <w:rsid w:val="00892930"/>
    <w:rsid w:val="00892D47"/>
    <w:rsid w:val="00892FA0"/>
    <w:rsid w:val="0089300E"/>
    <w:rsid w:val="008934CE"/>
    <w:rsid w:val="0089380C"/>
    <w:rsid w:val="008940DD"/>
    <w:rsid w:val="00894667"/>
    <w:rsid w:val="00894DEC"/>
    <w:rsid w:val="00895438"/>
    <w:rsid w:val="00895A15"/>
    <w:rsid w:val="00895CC2"/>
    <w:rsid w:val="00895FE1"/>
    <w:rsid w:val="0089622A"/>
    <w:rsid w:val="00896C7E"/>
    <w:rsid w:val="00896CEE"/>
    <w:rsid w:val="00896ED6"/>
    <w:rsid w:val="008972D2"/>
    <w:rsid w:val="0089771A"/>
    <w:rsid w:val="008978C3"/>
    <w:rsid w:val="008A204B"/>
    <w:rsid w:val="008A26B7"/>
    <w:rsid w:val="008A2775"/>
    <w:rsid w:val="008A29E7"/>
    <w:rsid w:val="008A2D00"/>
    <w:rsid w:val="008A3E94"/>
    <w:rsid w:val="008A449E"/>
    <w:rsid w:val="008A4C4D"/>
    <w:rsid w:val="008A51A7"/>
    <w:rsid w:val="008A5AD9"/>
    <w:rsid w:val="008A5C00"/>
    <w:rsid w:val="008A74FC"/>
    <w:rsid w:val="008A76BA"/>
    <w:rsid w:val="008B05B2"/>
    <w:rsid w:val="008B0A47"/>
    <w:rsid w:val="008B10DA"/>
    <w:rsid w:val="008B113E"/>
    <w:rsid w:val="008B169E"/>
    <w:rsid w:val="008B1E95"/>
    <w:rsid w:val="008B2110"/>
    <w:rsid w:val="008B2D37"/>
    <w:rsid w:val="008B3360"/>
    <w:rsid w:val="008B5421"/>
    <w:rsid w:val="008B55C5"/>
    <w:rsid w:val="008B6A81"/>
    <w:rsid w:val="008B6F75"/>
    <w:rsid w:val="008B724F"/>
    <w:rsid w:val="008B7556"/>
    <w:rsid w:val="008B7ED1"/>
    <w:rsid w:val="008C0043"/>
    <w:rsid w:val="008C00C0"/>
    <w:rsid w:val="008C1D4C"/>
    <w:rsid w:val="008C21B1"/>
    <w:rsid w:val="008C2CC5"/>
    <w:rsid w:val="008C2E40"/>
    <w:rsid w:val="008C2F4C"/>
    <w:rsid w:val="008C440C"/>
    <w:rsid w:val="008C4592"/>
    <w:rsid w:val="008C4BEB"/>
    <w:rsid w:val="008C4C1C"/>
    <w:rsid w:val="008C4D49"/>
    <w:rsid w:val="008C5BAF"/>
    <w:rsid w:val="008C5FC4"/>
    <w:rsid w:val="008C6502"/>
    <w:rsid w:val="008C6675"/>
    <w:rsid w:val="008C749A"/>
    <w:rsid w:val="008C7735"/>
    <w:rsid w:val="008D01AE"/>
    <w:rsid w:val="008D049C"/>
    <w:rsid w:val="008D1483"/>
    <w:rsid w:val="008D23BA"/>
    <w:rsid w:val="008D3051"/>
    <w:rsid w:val="008D394D"/>
    <w:rsid w:val="008D3973"/>
    <w:rsid w:val="008D42F9"/>
    <w:rsid w:val="008D44E7"/>
    <w:rsid w:val="008D58FA"/>
    <w:rsid w:val="008D590C"/>
    <w:rsid w:val="008D5B20"/>
    <w:rsid w:val="008D5C07"/>
    <w:rsid w:val="008D622D"/>
    <w:rsid w:val="008D636B"/>
    <w:rsid w:val="008D6CF8"/>
    <w:rsid w:val="008D6EB4"/>
    <w:rsid w:val="008E0BB3"/>
    <w:rsid w:val="008E20F6"/>
    <w:rsid w:val="008E22EE"/>
    <w:rsid w:val="008E2806"/>
    <w:rsid w:val="008E283B"/>
    <w:rsid w:val="008E28D2"/>
    <w:rsid w:val="008E3040"/>
    <w:rsid w:val="008E31C6"/>
    <w:rsid w:val="008E3304"/>
    <w:rsid w:val="008E3604"/>
    <w:rsid w:val="008E3F57"/>
    <w:rsid w:val="008E44AE"/>
    <w:rsid w:val="008E455A"/>
    <w:rsid w:val="008E4E37"/>
    <w:rsid w:val="008E589F"/>
    <w:rsid w:val="008E5BBF"/>
    <w:rsid w:val="008E7296"/>
    <w:rsid w:val="008F02CD"/>
    <w:rsid w:val="008F04FA"/>
    <w:rsid w:val="008F0A88"/>
    <w:rsid w:val="008F1582"/>
    <w:rsid w:val="008F164A"/>
    <w:rsid w:val="008F1BA9"/>
    <w:rsid w:val="008F25F2"/>
    <w:rsid w:val="008F2C0C"/>
    <w:rsid w:val="008F2D23"/>
    <w:rsid w:val="008F2F22"/>
    <w:rsid w:val="008F3112"/>
    <w:rsid w:val="008F31A1"/>
    <w:rsid w:val="008F3526"/>
    <w:rsid w:val="008F3A96"/>
    <w:rsid w:val="008F4DA8"/>
    <w:rsid w:val="008F4FF7"/>
    <w:rsid w:val="008F5396"/>
    <w:rsid w:val="008F5B47"/>
    <w:rsid w:val="008F6391"/>
    <w:rsid w:val="008F6991"/>
    <w:rsid w:val="008F69E6"/>
    <w:rsid w:val="008F6D7A"/>
    <w:rsid w:val="008F6F5C"/>
    <w:rsid w:val="008F6FCE"/>
    <w:rsid w:val="008F7A2B"/>
    <w:rsid w:val="00900489"/>
    <w:rsid w:val="00900AFC"/>
    <w:rsid w:val="00900C4D"/>
    <w:rsid w:val="00901159"/>
    <w:rsid w:val="0090120B"/>
    <w:rsid w:val="00901251"/>
    <w:rsid w:val="00901380"/>
    <w:rsid w:val="009026E7"/>
    <w:rsid w:val="00902A61"/>
    <w:rsid w:val="00902D65"/>
    <w:rsid w:val="00902E79"/>
    <w:rsid w:val="00904258"/>
    <w:rsid w:val="00904276"/>
    <w:rsid w:val="00904488"/>
    <w:rsid w:val="00904643"/>
    <w:rsid w:val="009046CC"/>
    <w:rsid w:val="00906D0C"/>
    <w:rsid w:val="0090720E"/>
    <w:rsid w:val="0090745A"/>
    <w:rsid w:val="00907520"/>
    <w:rsid w:val="009076A2"/>
    <w:rsid w:val="00907C4B"/>
    <w:rsid w:val="009117E2"/>
    <w:rsid w:val="009120AD"/>
    <w:rsid w:val="00912AE8"/>
    <w:rsid w:val="0091335E"/>
    <w:rsid w:val="0091342F"/>
    <w:rsid w:val="009135EF"/>
    <w:rsid w:val="00913A91"/>
    <w:rsid w:val="009142E6"/>
    <w:rsid w:val="00914EA4"/>
    <w:rsid w:val="0091541D"/>
    <w:rsid w:val="0091631B"/>
    <w:rsid w:val="0091710D"/>
    <w:rsid w:val="009171BB"/>
    <w:rsid w:val="00917338"/>
    <w:rsid w:val="00917412"/>
    <w:rsid w:val="00917A2D"/>
    <w:rsid w:val="00920373"/>
    <w:rsid w:val="0092293A"/>
    <w:rsid w:val="0092390D"/>
    <w:rsid w:val="00924654"/>
    <w:rsid w:val="00925834"/>
    <w:rsid w:val="00925F7C"/>
    <w:rsid w:val="0092771F"/>
    <w:rsid w:val="0093022A"/>
    <w:rsid w:val="00930470"/>
    <w:rsid w:val="00931192"/>
    <w:rsid w:val="009319FE"/>
    <w:rsid w:val="009330B6"/>
    <w:rsid w:val="00933322"/>
    <w:rsid w:val="0093362B"/>
    <w:rsid w:val="00933722"/>
    <w:rsid w:val="009338BC"/>
    <w:rsid w:val="00933A96"/>
    <w:rsid w:val="00933EE3"/>
    <w:rsid w:val="00934632"/>
    <w:rsid w:val="00935BBF"/>
    <w:rsid w:val="00935C26"/>
    <w:rsid w:val="00936F97"/>
    <w:rsid w:val="009378D3"/>
    <w:rsid w:val="00937C64"/>
    <w:rsid w:val="00937CF8"/>
    <w:rsid w:val="00940242"/>
    <w:rsid w:val="0094151B"/>
    <w:rsid w:val="009418FD"/>
    <w:rsid w:val="00941F0C"/>
    <w:rsid w:val="0094250D"/>
    <w:rsid w:val="00943260"/>
    <w:rsid w:val="00943DD9"/>
    <w:rsid w:val="00943FFA"/>
    <w:rsid w:val="009441CB"/>
    <w:rsid w:val="009441E6"/>
    <w:rsid w:val="009448FE"/>
    <w:rsid w:val="00944AF3"/>
    <w:rsid w:val="00944EB2"/>
    <w:rsid w:val="00945EB6"/>
    <w:rsid w:val="0094609E"/>
    <w:rsid w:val="0094683D"/>
    <w:rsid w:val="00946D6B"/>
    <w:rsid w:val="00947C6D"/>
    <w:rsid w:val="00950277"/>
    <w:rsid w:val="009502DA"/>
    <w:rsid w:val="00951956"/>
    <w:rsid w:val="00951C62"/>
    <w:rsid w:val="0095249F"/>
    <w:rsid w:val="009526B5"/>
    <w:rsid w:val="00953E96"/>
    <w:rsid w:val="0095445C"/>
    <w:rsid w:val="00955A65"/>
    <w:rsid w:val="00955BA2"/>
    <w:rsid w:val="00955FC3"/>
    <w:rsid w:val="00955FD9"/>
    <w:rsid w:val="0095622B"/>
    <w:rsid w:val="00956F3B"/>
    <w:rsid w:val="0095784A"/>
    <w:rsid w:val="00957B20"/>
    <w:rsid w:val="00960A31"/>
    <w:rsid w:val="0096192E"/>
    <w:rsid w:val="00961EFE"/>
    <w:rsid w:val="00962065"/>
    <w:rsid w:val="009622D8"/>
    <w:rsid w:val="009624AC"/>
    <w:rsid w:val="00963B96"/>
    <w:rsid w:val="00963DE3"/>
    <w:rsid w:val="00964053"/>
    <w:rsid w:val="0096441F"/>
    <w:rsid w:val="00964CC6"/>
    <w:rsid w:val="00964D7B"/>
    <w:rsid w:val="00964F4A"/>
    <w:rsid w:val="00966BEA"/>
    <w:rsid w:val="00967177"/>
    <w:rsid w:val="009675D1"/>
    <w:rsid w:val="00967AC3"/>
    <w:rsid w:val="00967C5E"/>
    <w:rsid w:val="0097003C"/>
    <w:rsid w:val="00971042"/>
    <w:rsid w:val="00971ADB"/>
    <w:rsid w:val="0097275C"/>
    <w:rsid w:val="009728E9"/>
    <w:rsid w:val="00973042"/>
    <w:rsid w:val="009742C4"/>
    <w:rsid w:val="00974987"/>
    <w:rsid w:val="0097511C"/>
    <w:rsid w:val="00975288"/>
    <w:rsid w:val="009752DE"/>
    <w:rsid w:val="009754B9"/>
    <w:rsid w:val="0097733D"/>
    <w:rsid w:val="00977382"/>
    <w:rsid w:val="009773BF"/>
    <w:rsid w:val="009802DA"/>
    <w:rsid w:val="009804CB"/>
    <w:rsid w:val="00980A75"/>
    <w:rsid w:val="00981733"/>
    <w:rsid w:val="009819D6"/>
    <w:rsid w:val="00981FD4"/>
    <w:rsid w:val="00982C81"/>
    <w:rsid w:val="00983563"/>
    <w:rsid w:val="00983A15"/>
    <w:rsid w:val="00983E3E"/>
    <w:rsid w:val="00983F21"/>
    <w:rsid w:val="009844B5"/>
    <w:rsid w:val="009846BE"/>
    <w:rsid w:val="009851E1"/>
    <w:rsid w:val="009852AC"/>
    <w:rsid w:val="0098548E"/>
    <w:rsid w:val="00985B01"/>
    <w:rsid w:val="00986494"/>
    <w:rsid w:val="0098731C"/>
    <w:rsid w:val="00987461"/>
    <w:rsid w:val="00990037"/>
    <w:rsid w:val="00990481"/>
    <w:rsid w:val="00990531"/>
    <w:rsid w:val="009905E7"/>
    <w:rsid w:val="009910C6"/>
    <w:rsid w:val="0099142D"/>
    <w:rsid w:val="00991EB2"/>
    <w:rsid w:val="0099282B"/>
    <w:rsid w:val="00992F02"/>
    <w:rsid w:val="00995359"/>
    <w:rsid w:val="00995659"/>
    <w:rsid w:val="00995913"/>
    <w:rsid w:val="009966A0"/>
    <w:rsid w:val="00996835"/>
    <w:rsid w:val="00996929"/>
    <w:rsid w:val="00996A56"/>
    <w:rsid w:val="00996D62"/>
    <w:rsid w:val="00996D82"/>
    <w:rsid w:val="009A0127"/>
    <w:rsid w:val="009A0904"/>
    <w:rsid w:val="009A0E86"/>
    <w:rsid w:val="009A16C7"/>
    <w:rsid w:val="009A2D77"/>
    <w:rsid w:val="009A382D"/>
    <w:rsid w:val="009A3C2D"/>
    <w:rsid w:val="009A4893"/>
    <w:rsid w:val="009A48EF"/>
    <w:rsid w:val="009A4AE4"/>
    <w:rsid w:val="009A4D54"/>
    <w:rsid w:val="009A4F8F"/>
    <w:rsid w:val="009A5113"/>
    <w:rsid w:val="009A5236"/>
    <w:rsid w:val="009A53CB"/>
    <w:rsid w:val="009A5470"/>
    <w:rsid w:val="009A5535"/>
    <w:rsid w:val="009A5B75"/>
    <w:rsid w:val="009A5D4C"/>
    <w:rsid w:val="009A5F31"/>
    <w:rsid w:val="009A72A2"/>
    <w:rsid w:val="009A74D8"/>
    <w:rsid w:val="009A7EAE"/>
    <w:rsid w:val="009B005B"/>
    <w:rsid w:val="009B0146"/>
    <w:rsid w:val="009B016B"/>
    <w:rsid w:val="009B024E"/>
    <w:rsid w:val="009B1072"/>
    <w:rsid w:val="009B15FB"/>
    <w:rsid w:val="009B1623"/>
    <w:rsid w:val="009B195F"/>
    <w:rsid w:val="009B2C2B"/>
    <w:rsid w:val="009B2F0B"/>
    <w:rsid w:val="009B2FA4"/>
    <w:rsid w:val="009B3101"/>
    <w:rsid w:val="009B3AA9"/>
    <w:rsid w:val="009B431E"/>
    <w:rsid w:val="009B48E3"/>
    <w:rsid w:val="009B4DF2"/>
    <w:rsid w:val="009B5237"/>
    <w:rsid w:val="009B5965"/>
    <w:rsid w:val="009B5CE2"/>
    <w:rsid w:val="009B6B01"/>
    <w:rsid w:val="009B717E"/>
    <w:rsid w:val="009B724E"/>
    <w:rsid w:val="009B7410"/>
    <w:rsid w:val="009C0496"/>
    <w:rsid w:val="009C0C65"/>
    <w:rsid w:val="009C1509"/>
    <w:rsid w:val="009C160C"/>
    <w:rsid w:val="009C19F9"/>
    <w:rsid w:val="009C2228"/>
    <w:rsid w:val="009C303D"/>
    <w:rsid w:val="009C3080"/>
    <w:rsid w:val="009C39F1"/>
    <w:rsid w:val="009C3B51"/>
    <w:rsid w:val="009C413F"/>
    <w:rsid w:val="009C490A"/>
    <w:rsid w:val="009C4BE8"/>
    <w:rsid w:val="009C5448"/>
    <w:rsid w:val="009C5807"/>
    <w:rsid w:val="009C6678"/>
    <w:rsid w:val="009C6C95"/>
    <w:rsid w:val="009C7EA0"/>
    <w:rsid w:val="009D0402"/>
    <w:rsid w:val="009D06B2"/>
    <w:rsid w:val="009D0733"/>
    <w:rsid w:val="009D0D18"/>
    <w:rsid w:val="009D111A"/>
    <w:rsid w:val="009D1138"/>
    <w:rsid w:val="009D27DE"/>
    <w:rsid w:val="009D3247"/>
    <w:rsid w:val="009D37B5"/>
    <w:rsid w:val="009D3DDA"/>
    <w:rsid w:val="009D42B5"/>
    <w:rsid w:val="009D42FD"/>
    <w:rsid w:val="009D43EA"/>
    <w:rsid w:val="009D5070"/>
    <w:rsid w:val="009D58E1"/>
    <w:rsid w:val="009D60E0"/>
    <w:rsid w:val="009D669D"/>
    <w:rsid w:val="009D6CE9"/>
    <w:rsid w:val="009D6E3E"/>
    <w:rsid w:val="009D778C"/>
    <w:rsid w:val="009D7DBF"/>
    <w:rsid w:val="009D7DEB"/>
    <w:rsid w:val="009E0C0A"/>
    <w:rsid w:val="009E0C60"/>
    <w:rsid w:val="009E38E4"/>
    <w:rsid w:val="009E38E6"/>
    <w:rsid w:val="009E3D4D"/>
    <w:rsid w:val="009E49A5"/>
    <w:rsid w:val="009E512D"/>
    <w:rsid w:val="009E5597"/>
    <w:rsid w:val="009E589D"/>
    <w:rsid w:val="009E5BE7"/>
    <w:rsid w:val="009E5E01"/>
    <w:rsid w:val="009E6550"/>
    <w:rsid w:val="009E6560"/>
    <w:rsid w:val="009E686C"/>
    <w:rsid w:val="009E70E5"/>
    <w:rsid w:val="009E774B"/>
    <w:rsid w:val="009E7C51"/>
    <w:rsid w:val="009F036D"/>
    <w:rsid w:val="009F03E9"/>
    <w:rsid w:val="009F0BB0"/>
    <w:rsid w:val="009F1A92"/>
    <w:rsid w:val="009F28EC"/>
    <w:rsid w:val="009F2D05"/>
    <w:rsid w:val="009F404B"/>
    <w:rsid w:val="009F43F9"/>
    <w:rsid w:val="009F5C64"/>
    <w:rsid w:val="009F5C7F"/>
    <w:rsid w:val="009F7C35"/>
    <w:rsid w:val="009F7E63"/>
    <w:rsid w:val="009F7F8F"/>
    <w:rsid w:val="009F7FFE"/>
    <w:rsid w:val="00A002E5"/>
    <w:rsid w:val="00A009DC"/>
    <w:rsid w:val="00A00D6C"/>
    <w:rsid w:val="00A00E27"/>
    <w:rsid w:val="00A01343"/>
    <w:rsid w:val="00A015C7"/>
    <w:rsid w:val="00A017D7"/>
    <w:rsid w:val="00A01B72"/>
    <w:rsid w:val="00A02816"/>
    <w:rsid w:val="00A02B90"/>
    <w:rsid w:val="00A04A10"/>
    <w:rsid w:val="00A0537C"/>
    <w:rsid w:val="00A062AD"/>
    <w:rsid w:val="00A0643D"/>
    <w:rsid w:val="00A06581"/>
    <w:rsid w:val="00A0748F"/>
    <w:rsid w:val="00A0785C"/>
    <w:rsid w:val="00A10A14"/>
    <w:rsid w:val="00A10F28"/>
    <w:rsid w:val="00A117A9"/>
    <w:rsid w:val="00A12790"/>
    <w:rsid w:val="00A12A38"/>
    <w:rsid w:val="00A12B7E"/>
    <w:rsid w:val="00A12C00"/>
    <w:rsid w:val="00A14142"/>
    <w:rsid w:val="00A146E4"/>
    <w:rsid w:val="00A14B66"/>
    <w:rsid w:val="00A15786"/>
    <w:rsid w:val="00A15839"/>
    <w:rsid w:val="00A15A9A"/>
    <w:rsid w:val="00A15BFE"/>
    <w:rsid w:val="00A15CDB"/>
    <w:rsid w:val="00A162A3"/>
    <w:rsid w:val="00A16EFC"/>
    <w:rsid w:val="00A16F75"/>
    <w:rsid w:val="00A17058"/>
    <w:rsid w:val="00A17914"/>
    <w:rsid w:val="00A17F3F"/>
    <w:rsid w:val="00A20A46"/>
    <w:rsid w:val="00A20BBD"/>
    <w:rsid w:val="00A2151E"/>
    <w:rsid w:val="00A21868"/>
    <w:rsid w:val="00A21890"/>
    <w:rsid w:val="00A22307"/>
    <w:rsid w:val="00A23398"/>
    <w:rsid w:val="00A23984"/>
    <w:rsid w:val="00A23CBB"/>
    <w:rsid w:val="00A23DBD"/>
    <w:rsid w:val="00A23F5B"/>
    <w:rsid w:val="00A24335"/>
    <w:rsid w:val="00A24B78"/>
    <w:rsid w:val="00A251A4"/>
    <w:rsid w:val="00A26FBB"/>
    <w:rsid w:val="00A27214"/>
    <w:rsid w:val="00A27A81"/>
    <w:rsid w:val="00A301D7"/>
    <w:rsid w:val="00A306E7"/>
    <w:rsid w:val="00A30ADE"/>
    <w:rsid w:val="00A3172B"/>
    <w:rsid w:val="00A31D77"/>
    <w:rsid w:val="00A322F2"/>
    <w:rsid w:val="00A324CD"/>
    <w:rsid w:val="00A33630"/>
    <w:rsid w:val="00A33BFE"/>
    <w:rsid w:val="00A34454"/>
    <w:rsid w:val="00A345CC"/>
    <w:rsid w:val="00A352BD"/>
    <w:rsid w:val="00A355C2"/>
    <w:rsid w:val="00A360A2"/>
    <w:rsid w:val="00A36B40"/>
    <w:rsid w:val="00A36EDB"/>
    <w:rsid w:val="00A40566"/>
    <w:rsid w:val="00A405DE"/>
    <w:rsid w:val="00A40611"/>
    <w:rsid w:val="00A40F49"/>
    <w:rsid w:val="00A41E90"/>
    <w:rsid w:val="00A42655"/>
    <w:rsid w:val="00A429D4"/>
    <w:rsid w:val="00A42E9D"/>
    <w:rsid w:val="00A43058"/>
    <w:rsid w:val="00A43134"/>
    <w:rsid w:val="00A43D55"/>
    <w:rsid w:val="00A44512"/>
    <w:rsid w:val="00A44B7E"/>
    <w:rsid w:val="00A4541F"/>
    <w:rsid w:val="00A454F0"/>
    <w:rsid w:val="00A45933"/>
    <w:rsid w:val="00A45EDE"/>
    <w:rsid w:val="00A4625F"/>
    <w:rsid w:val="00A46587"/>
    <w:rsid w:val="00A465EC"/>
    <w:rsid w:val="00A4692A"/>
    <w:rsid w:val="00A47314"/>
    <w:rsid w:val="00A474FA"/>
    <w:rsid w:val="00A47753"/>
    <w:rsid w:val="00A47994"/>
    <w:rsid w:val="00A50355"/>
    <w:rsid w:val="00A50E3B"/>
    <w:rsid w:val="00A51210"/>
    <w:rsid w:val="00A517C4"/>
    <w:rsid w:val="00A52683"/>
    <w:rsid w:val="00A5281E"/>
    <w:rsid w:val="00A5370C"/>
    <w:rsid w:val="00A53FBB"/>
    <w:rsid w:val="00A55272"/>
    <w:rsid w:val="00A55CD0"/>
    <w:rsid w:val="00A55E6C"/>
    <w:rsid w:val="00A562D1"/>
    <w:rsid w:val="00A564DD"/>
    <w:rsid w:val="00A5667E"/>
    <w:rsid w:val="00A57148"/>
    <w:rsid w:val="00A57873"/>
    <w:rsid w:val="00A602BE"/>
    <w:rsid w:val="00A60535"/>
    <w:rsid w:val="00A6065F"/>
    <w:rsid w:val="00A616D1"/>
    <w:rsid w:val="00A62D61"/>
    <w:rsid w:val="00A635B1"/>
    <w:rsid w:val="00A63734"/>
    <w:rsid w:val="00A639D7"/>
    <w:rsid w:val="00A63DA8"/>
    <w:rsid w:val="00A64310"/>
    <w:rsid w:val="00A65020"/>
    <w:rsid w:val="00A659AD"/>
    <w:rsid w:val="00A659B8"/>
    <w:rsid w:val="00A659C0"/>
    <w:rsid w:val="00A65B96"/>
    <w:rsid w:val="00A66716"/>
    <w:rsid w:val="00A6685D"/>
    <w:rsid w:val="00A66A06"/>
    <w:rsid w:val="00A6750F"/>
    <w:rsid w:val="00A67A71"/>
    <w:rsid w:val="00A67DBB"/>
    <w:rsid w:val="00A72955"/>
    <w:rsid w:val="00A731BE"/>
    <w:rsid w:val="00A74522"/>
    <w:rsid w:val="00A74A89"/>
    <w:rsid w:val="00A74B50"/>
    <w:rsid w:val="00A75430"/>
    <w:rsid w:val="00A75556"/>
    <w:rsid w:val="00A757CA"/>
    <w:rsid w:val="00A76242"/>
    <w:rsid w:val="00A765D6"/>
    <w:rsid w:val="00A770B6"/>
    <w:rsid w:val="00A7736D"/>
    <w:rsid w:val="00A7751B"/>
    <w:rsid w:val="00A801AF"/>
    <w:rsid w:val="00A80776"/>
    <w:rsid w:val="00A80DD4"/>
    <w:rsid w:val="00A810DE"/>
    <w:rsid w:val="00A82131"/>
    <w:rsid w:val="00A8232A"/>
    <w:rsid w:val="00A82988"/>
    <w:rsid w:val="00A830D3"/>
    <w:rsid w:val="00A8315B"/>
    <w:rsid w:val="00A835C9"/>
    <w:rsid w:val="00A83759"/>
    <w:rsid w:val="00A837D0"/>
    <w:rsid w:val="00A861E9"/>
    <w:rsid w:val="00A86906"/>
    <w:rsid w:val="00A86D8D"/>
    <w:rsid w:val="00A86FAA"/>
    <w:rsid w:val="00A871B2"/>
    <w:rsid w:val="00A873A4"/>
    <w:rsid w:val="00A876E8"/>
    <w:rsid w:val="00A908C3"/>
    <w:rsid w:val="00A917C8"/>
    <w:rsid w:val="00A918DF"/>
    <w:rsid w:val="00A91A0C"/>
    <w:rsid w:val="00A931E9"/>
    <w:rsid w:val="00A94581"/>
    <w:rsid w:val="00A94ED0"/>
    <w:rsid w:val="00A9505C"/>
    <w:rsid w:val="00A96B10"/>
    <w:rsid w:val="00A96B48"/>
    <w:rsid w:val="00A975C4"/>
    <w:rsid w:val="00A97E9B"/>
    <w:rsid w:val="00AA057B"/>
    <w:rsid w:val="00AA05E2"/>
    <w:rsid w:val="00AA0E47"/>
    <w:rsid w:val="00AA1128"/>
    <w:rsid w:val="00AA2052"/>
    <w:rsid w:val="00AA2450"/>
    <w:rsid w:val="00AA2552"/>
    <w:rsid w:val="00AA2794"/>
    <w:rsid w:val="00AA28A6"/>
    <w:rsid w:val="00AA28C6"/>
    <w:rsid w:val="00AA2B2B"/>
    <w:rsid w:val="00AA30FF"/>
    <w:rsid w:val="00AA3481"/>
    <w:rsid w:val="00AA4579"/>
    <w:rsid w:val="00AA4777"/>
    <w:rsid w:val="00AA49AC"/>
    <w:rsid w:val="00AA5384"/>
    <w:rsid w:val="00AA549D"/>
    <w:rsid w:val="00AA56F0"/>
    <w:rsid w:val="00AA68DD"/>
    <w:rsid w:val="00AA69B9"/>
    <w:rsid w:val="00AA74C7"/>
    <w:rsid w:val="00AA74EE"/>
    <w:rsid w:val="00AA7A08"/>
    <w:rsid w:val="00AA7BC5"/>
    <w:rsid w:val="00AA7F04"/>
    <w:rsid w:val="00AB007D"/>
    <w:rsid w:val="00AB0B29"/>
    <w:rsid w:val="00AB16A9"/>
    <w:rsid w:val="00AB1C61"/>
    <w:rsid w:val="00AB2694"/>
    <w:rsid w:val="00AB272A"/>
    <w:rsid w:val="00AB28E5"/>
    <w:rsid w:val="00AB2A74"/>
    <w:rsid w:val="00AB393A"/>
    <w:rsid w:val="00AB3C98"/>
    <w:rsid w:val="00AB3F6C"/>
    <w:rsid w:val="00AB3FDF"/>
    <w:rsid w:val="00AB4368"/>
    <w:rsid w:val="00AB43F6"/>
    <w:rsid w:val="00AB4507"/>
    <w:rsid w:val="00AB4B56"/>
    <w:rsid w:val="00AB5281"/>
    <w:rsid w:val="00AB5BF5"/>
    <w:rsid w:val="00AB7DDB"/>
    <w:rsid w:val="00AB7F23"/>
    <w:rsid w:val="00AC0CB7"/>
    <w:rsid w:val="00AC1407"/>
    <w:rsid w:val="00AC2309"/>
    <w:rsid w:val="00AC284A"/>
    <w:rsid w:val="00AC32DD"/>
    <w:rsid w:val="00AC3766"/>
    <w:rsid w:val="00AC3939"/>
    <w:rsid w:val="00AC3F25"/>
    <w:rsid w:val="00AC514C"/>
    <w:rsid w:val="00AC5248"/>
    <w:rsid w:val="00AC6654"/>
    <w:rsid w:val="00AC6F5D"/>
    <w:rsid w:val="00AC72AC"/>
    <w:rsid w:val="00AC73AA"/>
    <w:rsid w:val="00AC784B"/>
    <w:rsid w:val="00AC7E25"/>
    <w:rsid w:val="00AD09D8"/>
    <w:rsid w:val="00AD161A"/>
    <w:rsid w:val="00AD1AA7"/>
    <w:rsid w:val="00AD207A"/>
    <w:rsid w:val="00AD249B"/>
    <w:rsid w:val="00AD39F2"/>
    <w:rsid w:val="00AD4C05"/>
    <w:rsid w:val="00AD4DB4"/>
    <w:rsid w:val="00AD5443"/>
    <w:rsid w:val="00AD5C02"/>
    <w:rsid w:val="00AD5E3E"/>
    <w:rsid w:val="00AD74AE"/>
    <w:rsid w:val="00AE04EB"/>
    <w:rsid w:val="00AE07DD"/>
    <w:rsid w:val="00AE1521"/>
    <w:rsid w:val="00AE19E7"/>
    <w:rsid w:val="00AE1ACF"/>
    <w:rsid w:val="00AE250D"/>
    <w:rsid w:val="00AE2947"/>
    <w:rsid w:val="00AE2975"/>
    <w:rsid w:val="00AE2CEF"/>
    <w:rsid w:val="00AE2EF6"/>
    <w:rsid w:val="00AE316B"/>
    <w:rsid w:val="00AE38FA"/>
    <w:rsid w:val="00AE46B1"/>
    <w:rsid w:val="00AE5DCD"/>
    <w:rsid w:val="00AE7963"/>
    <w:rsid w:val="00AE7AFE"/>
    <w:rsid w:val="00AF04C7"/>
    <w:rsid w:val="00AF07A7"/>
    <w:rsid w:val="00AF07A9"/>
    <w:rsid w:val="00AF1B99"/>
    <w:rsid w:val="00AF20D2"/>
    <w:rsid w:val="00AF2B6D"/>
    <w:rsid w:val="00AF3C9E"/>
    <w:rsid w:val="00AF4695"/>
    <w:rsid w:val="00AF5346"/>
    <w:rsid w:val="00AF58B6"/>
    <w:rsid w:val="00AF61EE"/>
    <w:rsid w:val="00AF6361"/>
    <w:rsid w:val="00AF6677"/>
    <w:rsid w:val="00AF6BC1"/>
    <w:rsid w:val="00AF6E99"/>
    <w:rsid w:val="00AF70A9"/>
    <w:rsid w:val="00AF76F6"/>
    <w:rsid w:val="00AF7AAE"/>
    <w:rsid w:val="00AF7DB0"/>
    <w:rsid w:val="00B00836"/>
    <w:rsid w:val="00B01C5E"/>
    <w:rsid w:val="00B02936"/>
    <w:rsid w:val="00B031C2"/>
    <w:rsid w:val="00B03F73"/>
    <w:rsid w:val="00B04155"/>
    <w:rsid w:val="00B04179"/>
    <w:rsid w:val="00B04317"/>
    <w:rsid w:val="00B04332"/>
    <w:rsid w:val="00B04D00"/>
    <w:rsid w:val="00B05C33"/>
    <w:rsid w:val="00B05D9E"/>
    <w:rsid w:val="00B06F28"/>
    <w:rsid w:val="00B0744B"/>
    <w:rsid w:val="00B07C6B"/>
    <w:rsid w:val="00B104D2"/>
    <w:rsid w:val="00B105EC"/>
    <w:rsid w:val="00B12136"/>
    <w:rsid w:val="00B128A7"/>
    <w:rsid w:val="00B131CE"/>
    <w:rsid w:val="00B13886"/>
    <w:rsid w:val="00B1406E"/>
    <w:rsid w:val="00B14951"/>
    <w:rsid w:val="00B14C7E"/>
    <w:rsid w:val="00B150D8"/>
    <w:rsid w:val="00B15155"/>
    <w:rsid w:val="00B15279"/>
    <w:rsid w:val="00B15469"/>
    <w:rsid w:val="00B157D9"/>
    <w:rsid w:val="00B15CFF"/>
    <w:rsid w:val="00B167C4"/>
    <w:rsid w:val="00B200B6"/>
    <w:rsid w:val="00B20172"/>
    <w:rsid w:val="00B208A8"/>
    <w:rsid w:val="00B21497"/>
    <w:rsid w:val="00B216D9"/>
    <w:rsid w:val="00B21ACD"/>
    <w:rsid w:val="00B2215A"/>
    <w:rsid w:val="00B22785"/>
    <w:rsid w:val="00B22DB2"/>
    <w:rsid w:val="00B23B77"/>
    <w:rsid w:val="00B23F0B"/>
    <w:rsid w:val="00B2465E"/>
    <w:rsid w:val="00B24B71"/>
    <w:rsid w:val="00B24D83"/>
    <w:rsid w:val="00B25868"/>
    <w:rsid w:val="00B26A3D"/>
    <w:rsid w:val="00B26B70"/>
    <w:rsid w:val="00B302BB"/>
    <w:rsid w:val="00B305B4"/>
    <w:rsid w:val="00B31682"/>
    <w:rsid w:val="00B32E82"/>
    <w:rsid w:val="00B33503"/>
    <w:rsid w:val="00B3355E"/>
    <w:rsid w:val="00B3513D"/>
    <w:rsid w:val="00B35CC8"/>
    <w:rsid w:val="00B36044"/>
    <w:rsid w:val="00B3619C"/>
    <w:rsid w:val="00B36339"/>
    <w:rsid w:val="00B368F9"/>
    <w:rsid w:val="00B36F73"/>
    <w:rsid w:val="00B37286"/>
    <w:rsid w:val="00B37D0F"/>
    <w:rsid w:val="00B401A3"/>
    <w:rsid w:val="00B40700"/>
    <w:rsid w:val="00B40914"/>
    <w:rsid w:val="00B41088"/>
    <w:rsid w:val="00B4121E"/>
    <w:rsid w:val="00B41DC8"/>
    <w:rsid w:val="00B424DC"/>
    <w:rsid w:val="00B43389"/>
    <w:rsid w:val="00B43A29"/>
    <w:rsid w:val="00B43AAD"/>
    <w:rsid w:val="00B44396"/>
    <w:rsid w:val="00B44A96"/>
    <w:rsid w:val="00B45070"/>
    <w:rsid w:val="00B4570E"/>
    <w:rsid w:val="00B4571C"/>
    <w:rsid w:val="00B47337"/>
    <w:rsid w:val="00B504C3"/>
    <w:rsid w:val="00B523AB"/>
    <w:rsid w:val="00B5265C"/>
    <w:rsid w:val="00B53116"/>
    <w:rsid w:val="00B53790"/>
    <w:rsid w:val="00B53CE1"/>
    <w:rsid w:val="00B542D9"/>
    <w:rsid w:val="00B54BE8"/>
    <w:rsid w:val="00B54BF3"/>
    <w:rsid w:val="00B54BF4"/>
    <w:rsid w:val="00B54EF7"/>
    <w:rsid w:val="00B55288"/>
    <w:rsid w:val="00B55392"/>
    <w:rsid w:val="00B55550"/>
    <w:rsid w:val="00B55958"/>
    <w:rsid w:val="00B55AC3"/>
    <w:rsid w:val="00B55AC8"/>
    <w:rsid w:val="00B56532"/>
    <w:rsid w:val="00B56622"/>
    <w:rsid w:val="00B566A7"/>
    <w:rsid w:val="00B567BF"/>
    <w:rsid w:val="00B569CA"/>
    <w:rsid w:val="00B56A5E"/>
    <w:rsid w:val="00B56CD3"/>
    <w:rsid w:val="00B5758B"/>
    <w:rsid w:val="00B57A7E"/>
    <w:rsid w:val="00B57D5E"/>
    <w:rsid w:val="00B57D83"/>
    <w:rsid w:val="00B60D75"/>
    <w:rsid w:val="00B614A8"/>
    <w:rsid w:val="00B6189A"/>
    <w:rsid w:val="00B61A0B"/>
    <w:rsid w:val="00B61A61"/>
    <w:rsid w:val="00B6235F"/>
    <w:rsid w:val="00B62EB4"/>
    <w:rsid w:val="00B63095"/>
    <w:rsid w:val="00B63621"/>
    <w:rsid w:val="00B64A65"/>
    <w:rsid w:val="00B64B78"/>
    <w:rsid w:val="00B64E97"/>
    <w:rsid w:val="00B65124"/>
    <w:rsid w:val="00B652FB"/>
    <w:rsid w:val="00B65446"/>
    <w:rsid w:val="00B6555C"/>
    <w:rsid w:val="00B66003"/>
    <w:rsid w:val="00B6604B"/>
    <w:rsid w:val="00B6663D"/>
    <w:rsid w:val="00B66953"/>
    <w:rsid w:val="00B675AD"/>
    <w:rsid w:val="00B676EF"/>
    <w:rsid w:val="00B67E30"/>
    <w:rsid w:val="00B7005C"/>
    <w:rsid w:val="00B70137"/>
    <w:rsid w:val="00B7190D"/>
    <w:rsid w:val="00B719F3"/>
    <w:rsid w:val="00B722BF"/>
    <w:rsid w:val="00B7425D"/>
    <w:rsid w:val="00B74759"/>
    <w:rsid w:val="00B74A43"/>
    <w:rsid w:val="00B74E60"/>
    <w:rsid w:val="00B75057"/>
    <w:rsid w:val="00B75506"/>
    <w:rsid w:val="00B75EFA"/>
    <w:rsid w:val="00B76062"/>
    <w:rsid w:val="00B76575"/>
    <w:rsid w:val="00B774F5"/>
    <w:rsid w:val="00B80431"/>
    <w:rsid w:val="00B80485"/>
    <w:rsid w:val="00B80E68"/>
    <w:rsid w:val="00B8178C"/>
    <w:rsid w:val="00B818CA"/>
    <w:rsid w:val="00B81D59"/>
    <w:rsid w:val="00B81D8E"/>
    <w:rsid w:val="00B823B8"/>
    <w:rsid w:val="00B825C7"/>
    <w:rsid w:val="00B828B0"/>
    <w:rsid w:val="00B8311F"/>
    <w:rsid w:val="00B83C82"/>
    <w:rsid w:val="00B84283"/>
    <w:rsid w:val="00B84B8E"/>
    <w:rsid w:val="00B84D79"/>
    <w:rsid w:val="00B85F20"/>
    <w:rsid w:val="00B86A79"/>
    <w:rsid w:val="00B86B52"/>
    <w:rsid w:val="00B87E62"/>
    <w:rsid w:val="00B9049C"/>
    <w:rsid w:val="00B90EB9"/>
    <w:rsid w:val="00B90F12"/>
    <w:rsid w:val="00B91D15"/>
    <w:rsid w:val="00B91D99"/>
    <w:rsid w:val="00B925DE"/>
    <w:rsid w:val="00B932FB"/>
    <w:rsid w:val="00B93776"/>
    <w:rsid w:val="00B93B6B"/>
    <w:rsid w:val="00B949F6"/>
    <w:rsid w:val="00B94B2E"/>
    <w:rsid w:val="00B9528F"/>
    <w:rsid w:val="00B9591F"/>
    <w:rsid w:val="00B95F90"/>
    <w:rsid w:val="00B96A97"/>
    <w:rsid w:val="00B9711B"/>
    <w:rsid w:val="00B9799F"/>
    <w:rsid w:val="00B97B1A"/>
    <w:rsid w:val="00B97DBE"/>
    <w:rsid w:val="00BA0B5E"/>
    <w:rsid w:val="00BA1B01"/>
    <w:rsid w:val="00BA1F34"/>
    <w:rsid w:val="00BA24C9"/>
    <w:rsid w:val="00BA2CF5"/>
    <w:rsid w:val="00BA2E40"/>
    <w:rsid w:val="00BA32AC"/>
    <w:rsid w:val="00BA3C63"/>
    <w:rsid w:val="00BA3CE5"/>
    <w:rsid w:val="00BA49EC"/>
    <w:rsid w:val="00BA5251"/>
    <w:rsid w:val="00BA662F"/>
    <w:rsid w:val="00BA75DA"/>
    <w:rsid w:val="00BA7EA1"/>
    <w:rsid w:val="00BA7FEF"/>
    <w:rsid w:val="00BB069F"/>
    <w:rsid w:val="00BB0B2C"/>
    <w:rsid w:val="00BB1184"/>
    <w:rsid w:val="00BB11D8"/>
    <w:rsid w:val="00BB1329"/>
    <w:rsid w:val="00BB160F"/>
    <w:rsid w:val="00BB1F7C"/>
    <w:rsid w:val="00BB1FCE"/>
    <w:rsid w:val="00BB211C"/>
    <w:rsid w:val="00BB21BB"/>
    <w:rsid w:val="00BB22C0"/>
    <w:rsid w:val="00BB40D0"/>
    <w:rsid w:val="00BB4AD3"/>
    <w:rsid w:val="00BB5116"/>
    <w:rsid w:val="00BB5265"/>
    <w:rsid w:val="00BB52B6"/>
    <w:rsid w:val="00BB5A83"/>
    <w:rsid w:val="00BB5F74"/>
    <w:rsid w:val="00BB6B58"/>
    <w:rsid w:val="00BB7406"/>
    <w:rsid w:val="00BB7C69"/>
    <w:rsid w:val="00BB7CE5"/>
    <w:rsid w:val="00BC03FA"/>
    <w:rsid w:val="00BC0A33"/>
    <w:rsid w:val="00BC0FFE"/>
    <w:rsid w:val="00BC1188"/>
    <w:rsid w:val="00BC1445"/>
    <w:rsid w:val="00BC156B"/>
    <w:rsid w:val="00BC18CC"/>
    <w:rsid w:val="00BC1C36"/>
    <w:rsid w:val="00BC2A75"/>
    <w:rsid w:val="00BC327A"/>
    <w:rsid w:val="00BC334E"/>
    <w:rsid w:val="00BC36A7"/>
    <w:rsid w:val="00BC3F77"/>
    <w:rsid w:val="00BC54A9"/>
    <w:rsid w:val="00BC65CA"/>
    <w:rsid w:val="00BC6F0B"/>
    <w:rsid w:val="00BC72A4"/>
    <w:rsid w:val="00BC7713"/>
    <w:rsid w:val="00BD0588"/>
    <w:rsid w:val="00BD0E1E"/>
    <w:rsid w:val="00BD177C"/>
    <w:rsid w:val="00BD1820"/>
    <w:rsid w:val="00BD1A7E"/>
    <w:rsid w:val="00BD2085"/>
    <w:rsid w:val="00BD2429"/>
    <w:rsid w:val="00BD2504"/>
    <w:rsid w:val="00BD30EA"/>
    <w:rsid w:val="00BD3438"/>
    <w:rsid w:val="00BD347B"/>
    <w:rsid w:val="00BD38EA"/>
    <w:rsid w:val="00BD4709"/>
    <w:rsid w:val="00BD4F78"/>
    <w:rsid w:val="00BD5171"/>
    <w:rsid w:val="00BD5CE1"/>
    <w:rsid w:val="00BD69C1"/>
    <w:rsid w:val="00BD6B23"/>
    <w:rsid w:val="00BD708D"/>
    <w:rsid w:val="00BD70C3"/>
    <w:rsid w:val="00BD742F"/>
    <w:rsid w:val="00BD7D7E"/>
    <w:rsid w:val="00BE2AD9"/>
    <w:rsid w:val="00BE386C"/>
    <w:rsid w:val="00BE3910"/>
    <w:rsid w:val="00BE3B91"/>
    <w:rsid w:val="00BE4C8F"/>
    <w:rsid w:val="00BE5325"/>
    <w:rsid w:val="00BE5D52"/>
    <w:rsid w:val="00BE5EAF"/>
    <w:rsid w:val="00BE69A4"/>
    <w:rsid w:val="00BE6A46"/>
    <w:rsid w:val="00BE6D60"/>
    <w:rsid w:val="00BE6D8F"/>
    <w:rsid w:val="00BE7956"/>
    <w:rsid w:val="00BE7C17"/>
    <w:rsid w:val="00BE7E1B"/>
    <w:rsid w:val="00BE7EF4"/>
    <w:rsid w:val="00BF06E9"/>
    <w:rsid w:val="00BF06FC"/>
    <w:rsid w:val="00BF0A50"/>
    <w:rsid w:val="00BF158F"/>
    <w:rsid w:val="00BF2F2E"/>
    <w:rsid w:val="00BF484D"/>
    <w:rsid w:val="00BF552A"/>
    <w:rsid w:val="00BF571E"/>
    <w:rsid w:val="00BF6AED"/>
    <w:rsid w:val="00BF70FC"/>
    <w:rsid w:val="00BF7261"/>
    <w:rsid w:val="00C00597"/>
    <w:rsid w:val="00C00A4C"/>
    <w:rsid w:val="00C00BDB"/>
    <w:rsid w:val="00C013B6"/>
    <w:rsid w:val="00C01716"/>
    <w:rsid w:val="00C01E39"/>
    <w:rsid w:val="00C021AA"/>
    <w:rsid w:val="00C0292C"/>
    <w:rsid w:val="00C03285"/>
    <w:rsid w:val="00C037BC"/>
    <w:rsid w:val="00C03FF3"/>
    <w:rsid w:val="00C041E0"/>
    <w:rsid w:val="00C041E6"/>
    <w:rsid w:val="00C046D4"/>
    <w:rsid w:val="00C04B54"/>
    <w:rsid w:val="00C05229"/>
    <w:rsid w:val="00C05DFC"/>
    <w:rsid w:val="00C0632F"/>
    <w:rsid w:val="00C06415"/>
    <w:rsid w:val="00C0663D"/>
    <w:rsid w:val="00C06EF8"/>
    <w:rsid w:val="00C075F9"/>
    <w:rsid w:val="00C07DD6"/>
    <w:rsid w:val="00C1084F"/>
    <w:rsid w:val="00C10CEA"/>
    <w:rsid w:val="00C10DD1"/>
    <w:rsid w:val="00C10E83"/>
    <w:rsid w:val="00C11705"/>
    <w:rsid w:val="00C12D40"/>
    <w:rsid w:val="00C12F83"/>
    <w:rsid w:val="00C13279"/>
    <w:rsid w:val="00C13685"/>
    <w:rsid w:val="00C1406A"/>
    <w:rsid w:val="00C1446A"/>
    <w:rsid w:val="00C1453D"/>
    <w:rsid w:val="00C1509A"/>
    <w:rsid w:val="00C15273"/>
    <w:rsid w:val="00C153FE"/>
    <w:rsid w:val="00C15492"/>
    <w:rsid w:val="00C1597D"/>
    <w:rsid w:val="00C16053"/>
    <w:rsid w:val="00C162D4"/>
    <w:rsid w:val="00C169F6"/>
    <w:rsid w:val="00C16A52"/>
    <w:rsid w:val="00C16C09"/>
    <w:rsid w:val="00C1710A"/>
    <w:rsid w:val="00C17B3C"/>
    <w:rsid w:val="00C205B1"/>
    <w:rsid w:val="00C213EA"/>
    <w:rsid w:val="00C222C0"/>
    <w:rsid w:val="00C23177"/>
    <w:rsid w:val="00C23CB0"/>
    <w:rsid w:val="00C244AA"/>
    <w:rsid w:val="00C245DF"/>
    <w:rsid w:val="00C249B3"/>
    <w:rsid w:val="00C24F51"/>
    <w:rsid w:val="00C25098"/>
    <w:rsid w:val="00C25318"/>
    <w:rsid w:val="00C259B6"/>
    <w:rsid w:val="00C25A33"/>
    <w:rsid w:val="00C267C1"/>
    <w:rsid w:val="00C268F5"/>
    <w:rsid w:val="00C26EBB"/>
    <w:rsid w:val="00C27118"/>
    <w:rsid w:val="00C27285"/>
    <w:rsid w:val="00C3003F"/>
    <w:rsid w:val="00C304E2"/>
    <w:rsid w:val="00C306B9"/>
    <w:rsid w:val="00C306BC"/>
    <w:rsid w:val="00C30726"/>
    <w:rsid w:val="00C30E7B"/>
    <w:rsid w:val="00C3105D"/>
    <w:rsid w:val="00C31090"/>
    <w:rsid w:val="00C316E2"/>
    <w:rsid w:val="00C31878"/>
    <w:rsid w:val="00C32273"/>
    <w:rsid w:val="00C32B85"/>
    <w:rsid w:val="00C32D6A"/>
    <w:rsid w:val="00C33F6F"/>
    <w:rsid w:val="00C3484F"/>
    <w:rsid w:val="00C34864"/>
    <w:rsid w:val="00C34A41"/>
    <w:rsid w:val="00C34A99"/>
    <w:rsid w:val="00C35ED2"/>
    <w:rsid w:val="00C36207"/>
    <w:rsid w:val="00C36672"/>
    <w:rsid w:val="00C36677"/>
    <w:rsid w:val="00C36CF5"/>
    <w:rsid w:val="00C412AF"/>
    <w:rsid w:val="00C4142C"/>
    <w:rsid w:val="00C41C96"/>
    <w:rsid w:val="00C42B95"/>
    <w:rsid w:val="00C438C3"/>
    <w:rsid w:val="00C43E4A"/>
    <w:rsid w:val="00C44C4E"/>
    <w:rsid w:val="00C44F65"/>
    <w:rsid w:val="00C46143"/>
    <w:rsid w:val="00C47B97"/>
    <w:rsid w:val="00C47EC1"/>
    <w:rsid w:val="00C5020C"/>
    <w:rsid w:val="00C5169E"/>
    <w:rsid w:val="00C517A3"/>
    <w:rsid w:val="00C51A23"/>
    <w:rsid w:val="00C51D23"/>
    <w:rsid w:val="00C52B54"/>
    <w:rsid w:val="00C531C5"/>
    <w:rsid w:val="00C54721"/>
    <w:rsid w:val="00C55C47"/>
    <w:rsid w:val="00C55F7C"/>
    <w:rsid w:val="00C56357"/>
    <w:rsid w:val="00C569FF"/>
    <w:rsid w:val="00C5714D"/>
    <w:rsid w:val="00C574A3"/>
    <w:rsid w:val="00C5772B"/>
    <w:rsid w:val="00C6100C"/>
    <w:rsid w:val="00C61A1B"/>
    <w:rsid w:val="00C61B42"/>
    <w:rsid w:val="00C61C74"/>
    <w:rsid w:val="00C63008"/>
    <w:rsid w:val="00C63B4A"/>
    <w:rsid w:val="00C64BB7"/>
    <w:rsid w:val="00C64BF6"/>
    <w:rsid w:val="00C65213"/>
    <w:rsid w:val="00C65214"/>
    <w:rsid w:val="00C65B80"/>
    <w:rsid w:val="00C669A5"/>
    <w:rsid w:val="00C66BD1"/>
    <w:rsid w:val="00C67610"/>
    <w:rsid w:val="00C67896"/>
    <w:rsid w:val="00C702C0"/>
    <w:rsid w:val="00C706C5"/>
    <w:rsid w:val="00C71231"/>
    <w:rsid w:val="00C738A8"/>
    <w:rsid w:val="00C73D03"/>
    <w:rsid w:val="00C74E09"/>
    <w:rsid w:val="00C7552A"/>
    <w:rsid w:val="00C75BB5"/>
    <w:rsid w:val="00C7628B"/>
    <w:rsid w:val="00C76375"/>
    <w:rsid w:val="00C77B36"/>
    <w:rsid w:val="00C77D4A"/>
    <w:rsid w:val="00C80414"/>
    <w:rsid w:val="00C80A30"/>
    <w:rsid w:val="00C80E59"/>
    <w:rsid w:val="00C81557"/>
    <w:rsid w:val="00C82D51"/>
    <w:rsid w:val="00C84413"/>
    <w:rsid w:val="00C84685"/>
    <w:rsid w:val="00C850DA"/>
    <w:rsid w:val="00C852F5"/>
    <w:rsid w:val="00C85359"/>
    <w:rsid w:val="00C855F4"/>
    <w:rsid w:val="00C85C72"/>
    <w:rsid w:val="00C86346"/>
    <w:rsid w:val="00C8692D"/>
    <w:rsid w:val="00C86DD4"/>
    <w:rsid w:val="00C87781"/>
    <w:rsid w:val="00C908BA"/>
    <w:rsid w:val="00C90FA5"/>
    <w:rsid w:val="00C91CF7"/>
    <w:rsid w:val="00C92203"/>
    <w:rsid w:val="00C92BE2"/>
    <w:rsid w:val="00C93708"/>
    <w:rsid w:val="00C93A41"/>
    <w:rsid w:val="00C93A43"/>
    <w:rsid w:val="00C94022"/>
    <w:rsid w:val="00C9463D"/>
    <w:rsid w:val="00C949E9"/>
    <w:rsid w:val="00C94B93"/>
    <w:rsid w:val="00C95869"/>
    <w:rsid w:val="00C96317"/>
    <w:rsid w:val="00C96B3A"/>
    <w:rsid w:val="00C96B8B"/>
    <w:rsid w:val="00C9742D"/>
    <w:rsid w:val="00C978EF"/>
    <w:rsid w:val="00C97E3F"/>
    <w:rsid w:val="00CA0C15"/>
    <w:rsid w:val="00CA0E84"/>
    <w:rsid w:val="00CA1650"/>
    <w:rsid w:val="00CA190D"/>
    <w:rsid w:val="00CA1C81"/>
    <w:rsid w:val="00CA1F7C"/>
    <w:rsid w:val="00CA22C2"/>
    <w:rsid w:val="00CA24E9"/>
    <w:rsid w:val="00CA254B"/>
    <w:rsid w:val="00CA2580"/>
    <w:rsid w:val="00CA2CCB"/>
    <w:rsid w:val="00CA3319"/>
    <w:rsid w:val="00CA3A0C"/>
    <w:rsid w:val="00CA3FD2"/>
    <w:rsid w:val="00CA4016"/>
    <w:rsid w:val="00CA418A"/>
    <w:rsid w:val="00CA430F"/>
    <w:rsid w:val="00CA4340"/>
    <w:rsid w:val="00CA45CA"/>
    <w:rsid w:val="00CA5D1C"/>
    <w:rsid w:val="00CA5D54"/>
    <w:rsid w:val="00CA624F"/>
    <w:rsid w:val="00CA64ED"/>
    <w:rsid w:val="00CA679E"/>
    <w:rsid w:val="00CA692A"/>
    <w:rsid w:val="00CA7372"/>
    <w:rsid w:val="00CA75A2"/>
    <w:rsid w:val="00CA7F28"/>
    <w:rsid w:val="00CB0069"/>
    <w:rsid w:val="00CB05DF"/>
    <w:rsid w:val="00CB0F9C"/>
    <w:rsid w:val="00CB13F9"/>
    <w:rsid w:val="00CB1886"/>
    <w:rsid w:val="00CB214F"/>
    <w:rsid w:val="00CB2ADF"/>
    <w:rsid w:val="00CB311D"/>
    <w:rsid w:val="00CB3166"/>
    <w:rsid w:val="00CB36DD"/>
    <w:rsid w:val="00CB4434"/>
    <w:rsid w:val="00CB4835"/>
    <w:rsid w:val="00CB5EE2"/>
    <w:rsid w:val="00CB7A49"/>
    <w:rsid w:val="00CC0082"/>
    <w:rsid w:val="00CC1023"/>
    <w:rsid w:val="00CC15D6"/>
    <w:rsid w:val="00CC16DE"/>
    <w:rsid w:val="00CC2EA9"/>
    <w:rsid w:val="00CC2EFD"/>
    <w:rsid w:val="00CC32DB"/>
    <w:rsid w:val="00CC459B"/>
    <w:rsid w:val="00CC474F"/>
    <w:rsid w:val="00CC4F23"/>
    <w:rsid w:val="00CC58EB"/>
    <w:rsid w:val="00CC599D"/>
    <w:rsid w:val="00CC5AA0"/>
    <w:rsid w:val="00CC682E"/>
    <w:rsid w:val="00CC6FED"/>
    <w:rsid w:val="00CC7454"/>
    <w:rsid w:val="00CC78E0"/>
    <w:rsid w:val="00CC790B"/>
    <w:rsid w:val="00CC7F52"/>
    <w:rsid w:val="00CD06A5"/>
    <w:rsid w:val="00CD0E49"/>
    <w:rsid w:val="00CD380F"/>
    <w:rsid w:val="00CD389F"/>
    <w:rsid w:val="00CD3A9C"/>
    <w:rsid w:val="00CD3B26"/>
    <w:rsid w:val="00CD3DBC"/>
    <w:rsid w:val="00CD42A2"/>
    <w:rsid w:val="00CD4720"/>
    <w:rsid w:val="00CD5B90"/>
    <w:rsid w:val="00CD5DDB"/>
    <w:rsid w:val="00CD6653"/>
    <w:rsid w:val="00CD68E5"/>
    <w:rsid w:val="00CD69C7"/>
    <w:rsid w:val="00CD7494"/>
    <w:rsid w:val="00CD7808"/>
    <w:rsid w:val="00CD7B34"/>
    <w:rsid w:val="00CD7D49"/>
    <w:rsid w:val="00CE0A3C"/>
    <w:rsid w:val="00CE0EB1"/>
    <w:rsid w:val="00CE0F4E"/>
    <w:rsid w:val="00CE143B"/>
    <w:rsid w:val="00CE1520"/>
    <w:rsid w:val="00CE1C04"/>
    <w:rsid w:val="00CE1D4E"/>
    <w:rsid w:val="00CE1FFA"/>
    <w:rsid w:val="00CE23CF"/>
    <w:rsid w:val="00CE23F3"/>
    <w:rsid w:val="00CE264F"/>
    <w:rsid w:val="00CE29E7"/>
    <w:rsid w:val="00CE38DB"/>
    <w:rsid w:val="00CE4B66"/>
    <w:rsid w:val="00CE4D89"/>
    <w:rsid w:val="00CE5574"/>
    <w:rsid w:val="00CE5B61"/>
    <w:rsid w:val="00CE5EAD"/>
    <w:rsid w:val="00CE60D7"/>
    <w:rsid w:val="00CE6A70"/>
    <w:rsid w:val="00CE6BDF"/>
    <w:rsid w:val="00CE712B"/>
    <w:rsid w:val="00CE7696"/>
    <w:rsid w:val="00CF0D94"/>
    <w:rsid w:val="00CF1322"/>
    <w:rsid w:val="00CF136E"/>
    <w:rsid w:val="00CF1715"/>
    <w:rsid w:val="00CF18AE"/>
    <w:rsid w:val="00CF190B"/>
    <w:rsid w:val="00CF1C43"/>
    <w:rsid w:val="00CF1EB9"/>
    <w:rsid w:val="00CF2150"/>
    <w:rsid w:val="00CF2239"/>
    <w:rsid w:val="00CF2510"/>
    <w:rsid w:val="00CF2965"/>
    <w:rsid w:val="00CF29F6"/>
    <w:rsid w:val="00CF2F09"/>
    <w:rsid w:val="00CF2FBB"/>
    <w:rsid w:val="00CF37C7"/>
    <w:rsid w:val="00CF37F6"/>
    <w:rsid w:val="00CF394E"/>
    <w:rsid w:val="00CF3969"/>
    <w:rsid w:val="00CF3B8D"/>
    <w:rsid w:val="00CF3D6E"/>
    <w:rsid w:val="00CF4245"/>
    <w:rsid w:val="00CF4824"/>
    <w:rsid w:val="00CF4958"/>
    <w:rsid w:val="00CF4C11"/>
    <w:rsid w:val="00CF4D4A"/>
    <w:rsid w:val="00CF4F52"/>
    <w:rsid w:val="00CF568E"/>
    <w:rsid w:val="00CF61B3"/>
    <w:rsid w:val="00CF62DF"/>
    <w:rsid w:val="00CF6D85"/>
    <w:rsid w:val="00D000F5"/>
    <w:rsid w:val="00D0062D"/>
    <w:rsid w:val="00D00D3F"/>
    <w:rsid w:val="00D00D87"/>
    <w:rsid w:val="00D01E7C"/>
    <w:rsid w:val="00D0301E"/>
    <w:rsid w:val="00D03279"/>
    <w:rsid w:val="00D032D5"/>
    <w:rsid w:val="00D035B6"/>
    <w:rsid w:val="00D051D0"/>
    <w:rsid w:val="00D05246"/>
    <w:rsid w:val="00D05CB1"/>
    <w:rsid w:val="00D06151"/>
    <w:rsid w:val="00D064D7"/>
    <w:rsid w:val="00D07988"/>
    <w:rsid w:val="00D10052"/>
    <w:rsid w:val="00D10B7E"/>
    <w:rsid w:val="00D10C03"/>
    <w:rsid w:val="00D124E7"/>
    <w:rsid w:val="00D12F33"/>
    <w:rsid w:val="00D13019"/>
    <w:rsid w:val="00D132A8"/>
    <w:rsid w:val="00D1374C"/>
    <w:rsid w:val="00D13A38"/>
    <w:rsid w:val="00D143ED"/>
    <w:rsid w:val="00D15601"/>
    <w:rsid w:val="00D15F25"/>
    <w:rsid w:val="00D15FFF"/>
    <w:rsid w:val="00D16023"/>
    <w:rsid w:val="00D1679B"/>
    <w:rsid w:val="00D16A0A"/>
    <w:rsid w:val="00D16B1A"/>
    <w:rsid w:val="00D16BFB"/>
    <w:rsid w:val="00D16F74"/>
    <w:rsid w:val="00D171AD"/>
    <w:rsid w:val="00D173EA"/>
    <w:rsid w:val="00D17940"/>
    <w:rsid w:val="00D17EEA"/>
    <w:rsid w:val="00D2011E"/>
    <w:rsid w:val="00D20D35"/>
    <w:rsid w:val="00D21265"/>
    <w:rsid w:val="00D21C2E"/>
    <w:rsid w:val="00D2252D"/>
    <w:rsid w:val="00D2266A"/>
    <w:rsid w:val="00D23161"/>
    <w:rsid w:val="00D23D81"/>
    <w:rsid w:val="00D24410"/>
    <w:rsid w:val="00D25101"/>
    <w:rsid w:val="00D2553F"/>
    <w:rsid w:val="00D25941"/>
    <w:rsid w:val="00D25BA1"/>
    <w:rsid w:val="00D26C70"/>
    <w:rsid w:val="00D26CA9"/>
    <w:rsid w:val="00D26D51"/>
    <w:rsid w:val="00D275A1"/>
    <w:rsid w:val="00D27714"/>
    <w:rsid w:val="00D2788B"/>
    <w:rsid w:val="00D27EF0"/>
    <w:rsid w:val="00D27F00"/>
    <w:rsid w:val="00D27FA2"/>
    <w:rsid w:val="00D3130E"/>
    <w:rsid w:val="00D31BC8"/>
    <w:rsid w:val="00D31DE9"/>
    <w:rsid w:val="00D32AC8"/>
    <w:rsid w:val="00D32D9A"/>
    <w:rsid w:val="00D3326C"/>
    <w:rsid w:val="00D334E4"/>
    <w:rsid w:val="00D338E0"/>
    <w:rsid w:val="00D33DE6"/>
    <w:rsid w:val="00D3450F"/>
    <w:rsid w:val="00D34523"/>
    <w:rsid w:val="00D35B4C"/>
    <w:rsid w:val="00D35CA8"/>
    <w:rsid w:val="00D36489"/>
    <w:rsid w:val="00D364F8"/>
    <w:rsid w:val="00D3667E"/>
    <w:rsid w:val="00D372B1"/>
    <w:rsid w:val="00D375ED"/>
    <w:rsid w:val="00D4123A"/>
    <w:rsid w:val="00D41802"/>
    <w:rsid w:val="00D42731"/>
    <w:rsid w:val="00D4381D"/>
    <w:rsid w:val="00D43DEA"/>
    <w:rsid w:val="00D4405F"/>
    <w:rsid w:val="00D446AE"/>
    <w:rsid w:val="00D452EA"/>
    <w:rsid w:val="00D45538"/>
    <w:rsid w:val="00D45645"/>
    <w:rsid w:val="00D479B2"/>
    <w:rsid w:val="00D5000C"/>
    <w:rsid w:val="00D50CC1"/>
    <w:rsid w:val="00D50DC1"/>
    <w:rsid w:val="00D51D4D"/>
    <w:rsid w:val="00D51EE7"/>
    <w:rsid w:val="00D52BF9"/>
    <w:rsid w:val="00D53329"/>
    <w:rsid w:val="00D53630"/>
    <w:rsid w:val="00D54090"/>
    <w:rsid w:val="00D55A51"/>
    <w:rsid w:val="00D55AB8"/>
    <w:rsid w:val="00D564D5"/>
    <w:rsid w:val="00D5669E"/>
    <w:rsid w:val="00D568B4"/>
    <w:rsid w:val="00D5706E"/>
    <w:rsid w:val="00D576FC"/>
    <w:rsid w:val="00D6032E"/>
    <w:rsid w:val="00D604C0"/>
    <w:rsid w:val="00D60935"/>
    <w:rsid w:val="00D6152B"/>
    <w:rsid w:val="00D6229D"/>
    <w:rsid w:val="00D6309D"/>
    <w:rsid w:val="00D633C6"/>
    <w:rsid w:val="00D635C7"/>
    <w:rsid w:val="00D636F5"/>
    <w:rsid w:val="00D63A98"/>
    <w:rsid w:val="00D63C8E"/>
    <w:rsid w:val="00D640DA"/>
    <w:rsid w:val="00D6471D"/>
    <w:rsid w:val="00D64B3D"/>
    <w:rsid w:val="00D658EA"/>
    <w:rsid w:val="00D6672C"/>
    <w:rsid w:val="00D66903"/>
    <w:rsid w:val="00D67776"/>
    <w:rsid w:val="00D67B00"/>
    <w:rsid w:val="00D67E39"/>
    <w:rsid w:val="00D708F4"/>
    <w:rsid w:val="00D70C29"/>
    <w:rsid w:val="00D70F06"/>
    <w:rsid w:val="00D7166B"/>
    <w:rsid w:val="00D717FC"/>
    <w:rsid w:val="00D71C07"/>
    <w:rsid w:val="00D72134"/>
    <w:rsid w:val="00D7263A"/>
    <w:rsid w:val="00D72705"/>
    <w:rsid w:val="00D72CD1"/>
    <w:rsid w:val="00D73BD2"/>
    <w:rsid w:val="00D740B0"/>
    <w:rsid w:val="00D74584"/>
    <w:rsid w:val="00D751F8"/>
    <w:rsid w:val="00D7599A"/>
    <w:rsid w:val="00D759E2"/>
    <w:rsid w:val="00D75A1B"/>
    <w:rsid w:val="00D7601A"/>
    <w:rsid w:val="00D76B9B"/>
    <w:rsid w:val="00D76DAF"/>
    <w:rsid w:val="00D77D00"/>
    <w:rsid w:val="00D802A6"/>
    <w:rsid w:val="00D80324"/>
    <w:rsid w:val="00D80CB2"/>
    <w:rsid w:val="00D819D0"/>
    <w:rsid w:val="00D81CB3"/>
    <w:rsid w:val="00D830AB"/>
    <w:rsid w:val="00D833C3"/>
    <w:rsid w:val="00D837E7"/>
    <w:rsid w:val="00D83E82"/>
    <w:rsid w:val="00D8432A"/>
    <w:rsid w:val="00D84768"/>
    <w:rsid w:val="00D85664"/>
    <w:rsid w:val="00D85EB3"/>
    <w:rsid w:val="00D85FAA"/>
    <w:rsid w:val="00D86126"/>
    <w:rsid w:val="00D86209"/>
    <w:rsid w:val="00D8642F"/>
    <w:rsid w:val="00D86A11"/>
    <w:rsid w:val="00D86DC1"/>
    <w:rsid w:val="00D86F2F"/>
    <w:rsid w:val="00D87100"/>
    <w:rsid w:val="00D879BA"/>
    <w:rsid w:val="00D879EE"/>
    <w:rsid w:val="00D9002B"/>
    <w:rsid w:val="00D904F0"/>
    <w:rsid w:val="00D9063F"/>
    <w:rsid w:val="00D91387"/>
    <w:rsid w:val="00D918D3"/>
    <w:rsid w:val="00D928B8"/>
    <w:rsid w:val="00D92B45"/>
    <w:rsid w:val="00D92B89"/>
    <w:rsid w:val="00D92C49"/>
    <w:rsid w:val="00D93099"/>
    <w:rsid w:val="00D93DF8"/>
    <w:rsid w:val="00D93E5A"/>
    <w:rsid w:val="00D94007"/>
    <w:rsid w:val="00D944AC"/>
    <w:rsid w:val="00D94C66"/>
    <w:rsid w:val="00D94CEC"/>
    <w:rsid w:val="00D961F5"/>
    <w:rsid w:val="00D96EE7"/>
    <w:rsid w:val="00D97485"/>
    <w:rsid w:val="00DA1203"/>
    <w:rsid w:val="00DA28C0"/>
    <w:rsid w:val="00DA32D2"/>
    <w:rsid w:val="00DA32EE"/>
    <w:rsid w:val="00DA384B"/>
    <w:rsid w:val="00DA3CC9"/>
    <w:rsid w:val="00DA3F4C"/>
    <w:rsid w:val="00DA4270"/>
    <w:rsid w:val="00DA4633"/>
    <w:rsid w:val="00DA5038"/>
    <w:rsid w:val="00DA6252"/>
    <w:rsid w:val="00DA73AA"/>
    <w:rsid w:val="00DB02AA"/>
    <w:rsid w:val="00DB0442"/>
    <w:rsid w:val="00DB06E3"/>
    <w:rsid w:val="00DB077D"/>
    <w:rsid w:val="00DB0AA9"/>
    <w:rsid w:val="00DB0CC8"/>
    <w:rsid w:val="00DB146F"/>
    <w:rsid w:val="00DB1CE3"/>
    <w:rsid w:val="00DB26C5"/>
    <w:rsid w:val="00DB356F"/>
    <w:rsid w:val="00DB3BA6"/>
    <w:rsid w:val="00DB3C3E"/>
    <w:rsid w:val="00DB4144"/>
    <w:rsid w:val="00DB44B5"/>
    <w:rsid w:val="00DB4896"/>
    <w:rsid w:val="00DB4CD2"/>
    <w:rsid w:val="00DB4EAA"/>
    <w:rsid w:val="00DB5040"/>
    <w:rsid w:val="00DB55E8"/>
    <w:rsid w:val="00DB6DA8"/>
    <w:rsid w:val="00DB6F2A"/>
    <w:rsid w:val="00DB73D1"/>
    <w:rsid w:val="00DC0191"/>
    <w:rsid w:val="00DC0976"/>
    <w:rsid w:val="00DC10A2"/>
    <w:rsid w:val="00DC10A9"/>
    <w:rsid w:val="00DC1371"/>
    <w:rsid w:val="00DC21C7"/>
    <w:rsid w:val="00DC23E0"/>
    <w:rsid w:val="00DC284A"/>
    <w:rsid w:val="00DC2FC7"/>
    <w:rsid w:val="00DC317B"/>
    <w:rsid w:val="00DC3492"/>
    <w:rsid w:val="00DC36E5"/>
    <w:rsid w:val="00DC47EE"/>
    <w:rsid w:val="00DC4CBC"/>
    <w:rsid w:val="00DC4D11"/>
    <w:rsid w:val="00DC4D8E"/>
    <w:rsid w:val="00DC5247"/>
    <w:rsid w:val="00DC58FF"/>
    <w:rsid w:val="00DC5993"/>
    <w:rsid w:val="00DC604B"/>
    <w:rsid w:val="00DC7168"/>
    <w:rsid w:val="00DC7611"/>
    <w:rsid w:val="00DC7C19"/>
    <w:rsid w:val="00DD0054"/>
    <w:rsid w:val="00DD0187"/>
    <w:rsid w:val="00DD0694"/>
    <w:rsid w:val="00DD176B"/>
    <w:rsid w:val="00DD1AC7"/>
    <w:rsid w:val="00DD1EDD"/>
    <w:rsid w:val="00DD1EF6"/>
    <w:rsid w:val="00DD209D"/>
    <w:rsid w:val="00DD2570"/>
    <w:rsid w:val="00DD3DA1"/>
    <w:rsid w:val="00DD4675"/>
    <w:rsid w:val="00DD4C7B"/>
    <w:rsid w:val="00DD5947"/>
    <w:rsid w:val="00DD63B9"/>
    <w:rsid w:val="00DD65C6"/>
    <w:rsid w:val="00DD665F"/>
    <w:rsid w:val="00DD74FA"/>
    <w:rsid w:val="00DD7CA2"/>
    <w:rsid w:val="00DE03AA"/>
    <w:rsid w:val="00DE05CF"/>
    <w:rsid w:val="00DE0F31"/>
    <w:rsid w:val="00DE16FE"/>
    <w:rsid w:val="00DE1C00"/>
    <w:rsid w:val="00DE1E4A"/>
    <w:rsid w:val="00DE26D5"/>
    <w:rsid w:val="00DE462D"/>
    <w:rsid w:val="00DE4796"/>
    <w:rsid w:val="00DE4AB1"/>
    <w:rsid w:val="00DE5488"/>
    <w:rsid w:val="00DE54DF"/>
    <w:rsid w:val="00DE59F8"/>
    <w:rsid w:val="00DE5D80"/>
    <w:rsid w:val="00DE605B"/>
    <w:rsid w:val="00DE69E3"/>
    <w:rsid w:val="00DE7833"/>
    <w:rsid w:val="00DE7C2F"/>
    <w:rsid w:val="00DF00B5"/>
    <w:rsid w:val="00DF01E1"/>
    <w:rsid w:val="00DF0641"/>
    <w:rsid w:val="00DF082D"/>
    <w:rsid w:val="00DF0D41"/>
    <w:rsid w:val="00DF11DA"/>
    <w:rsid w:val="00DF1A1B"/>
    <w:rsid w:val="00DF38C4"/>
    <w:rsid w:val="00DF4159"/>
    <w:rsid w:val="00DF44B3"/>
    <w:rsid w:val="00DF46E6"/>
    <w:rsid w:val="00DF4C02"/>
    <w:rsid w:val="00DF4F8F"/>
    <w:rsid w:val="00DF5231"/>
    <w:rsid w:val="00DF5ADC"/>
    <w:rsid w:val="00DF5DE8"/>
    <w:rsid w:val="00DF608A"/>
    <w:rsid w:val="00DF6C79"/>
    <w:rsid w:val="00DF6DE4"/>
    <w:rsid w:val="00DF7DA0"/>
    <w:rsid w:val="00E012A0"/>
    <w:rsid w:val="00E01A12"/>
    <w:rsid w:val="00E01BF6"/>
    <w:rsid w:val="00E01ECC"/>
    <w:rsid w:val="00E02436"/>
    <w:rsid w:val="00E0259D"/>
    <w:rsid w:val="00E02B86"/>
    <w:rsid w:val="00E04F72"/>
    <w:rsid w:val="00E052A7"/>
    <w:rsid w:val="00E05789"/>
    <w:rsid w:val="00E06F2E"/>
    <w:rsid w:val="00E074B4"/>
    <w:rsid w:val="00E074D0"/>
    <w:rsid w:val="00E104C8"/>
    <w:rsid w:val="00E10746"/>
    <w:rsid w:val="00E10C9D"/>
    <w:rsid w:val="00E10D7E"/>
    <w:rsid w:val="00E11060"/>
    <w:rsid w:val="00E1136E"/>
    <w:rsid w:val="00E11651"/>
    <w:rsid w:val="00E119AD"/>
    <w:rsid w:val="00E11A50"/>
    <w:rsid w:val="00E11EE1"/>
    <w:rsid w:val="00E11F76"/>
    <w:rsid w:val="00E1201E"/>
    <w:rsid w:val="00E13909"/>
    <w:rsid w:val="00E13B39"/>
    <w:rsid w:val="00E13B98"/>
    <w:rsid w:val="00E13E95"/>
    <w:rsid w:val="00E140A8"/>
    <w:rsid w:val="00E14A5C"/>
    <w:rsid w:val="00E150F6"/>
    <w:rsid w:val="00E15125"/>
    <w:rsid w:val="00E15279"/>
    <w:rsid w:val="00E15425"/>
    <w:rsid w:val="00E15604"/>
    <w:rsid w:val="00E157F9"/>
    <w:rsid w:val="00E16667"/>
    <w:rsid w:val="00E16BB9"/>
    <w:rsid w:val="00E16E8F"/>
    <w:rsid w:val="00E17111"/>
    <w:rsid w:val="00E17828"/>
    <w:rsid w:val="00E20274"/>
    <w:rsid w:val="00E20F3D"/>
    <w:rsid w:val="00E22498"/>
    <w:rsid w:val="00E226BF"/>
    <w:rsid w:val="00E22968"/>
    <w:rsid w:val="00E22CBA"/>
    <w:rsid w:val="00E23B55"/>
    <w:rsid w:val="00E24598"/>
    <w:rsid w:val="00E26F2E"/>
    <w:rsid w:val="00E271CA"/>
    <w:rsid w:val="00E27E73"/>
    <w:rsid w:val="00E3015C"/>
    <w:rsid w:val="00E30844"/>
    <w:rsid w:val="00E30DE4"/>
    <w:rsid w:val="00E31170"/>
    <w:rsid w:val="00E32A9E"/>
    <w:rsid w:val="00E32DAD"/>
    <w:rsid w:val="00E33F29"/>
    <w:rsid w:val="00E3468D"/>
    <w:rsid w:val="00E34954"/>
    <w:rsid w:val="00E34FD0"/>
    <w:rsid w:val="00E3530B"/>
    <w:rsid w:val="00E3633E"/>
    <w:rsid w:val="00E3744A"/>
    <w:rsid w:val="00E379D3"/>
    <w:rsid w:val="00E37BEE"/>
    <w:rsid w:val="00E40241"/>
    <w:rsid w:val="00E4067C"/>
    <w:rsid w:val="00E40BBA"/>
    <w:rsid w:val="00E416D8"/>
    <w:rsid w:val="00E41A40"/>
    <w:rsid w:val="00E424D5"/>
    <w:rsid w:val="00E42741"/>
    <w:rsid w:val="00E428BA"/>
    <w:rsid w:val="00E42ECC"/>
    <w:rsid w:val="00E437BA"/>
    <w:rsid w:val="00E44934"/>
    <w:rsid w:val="00E44EAB"/>
    <w:rsid w:val="00E453DE"/>
    <w:rsid w:val="00E4598B"/>
    <w:rsid w:val="00E459F3"/>
    <w:rsid w:val="00E45AAA"/>
    <w:rsid w:val="00E46126"/>
    <w:rsid w:val="00E50002"/>
    <w:rsid w:val="00E503F7"/>
    <w:rsid w:val="00E508ED"/>
    <w:rsid w:val="00E5091F"/>
    <w:rsid w:val="00E5123F"/>
    <w:rsid w:val="00E53579"/>
    <w:rsid w:val="00E53F7B"/>
    <w:rsid w:val="00E545EF"/>
    <w:rsid w:val="00E5461B"/>
    <w:rsid w:val="00E561D8"/>
    <w:rsid w:val="00E565D0"/>
    <w:rsid w:val="00E56900"/>
    <w:rsid w:val="00E57A13"/>
    <w:rsid w:val="00E57BD6"/>
    <w:rsid w:val="00E57CFC"/>
    <w:rsid w:val="00E606D6"/>
    <w:rsid w:val="00E60C5B"/>
    <w:rsid w:val="00E60C95"/>
    <w:rsid w:val="00E613E9"/>
    <w:rsid w:val="00E6201C"/>
    <w:rsid w:val="00E62279"/>
    <w:rsid w:val="00E62C6A"/>
    <w:rsid w:val="00E62CEF"/>
    <w:rsid w:val="00E630C4"/>
    <w:rsid w:val="00E651A2"/>
    <w:rsid w:val="00E651F8"/>
    <w:rsid w:val="00E65FB9"/>
    <w:rsid w:val="00E671F3"/>
    <w:rsid w:val="00E67823"/>
    <w:rsid w:val="00E67AC6"/>
    <w:rsid w:val="00E70380"/>
    <w:rsid w:val="00E703E3"/>
    <w:rsid w:val="00E70927"/>
    <w:rsid w:val="00E70AB4"/>
    <w:rsid w:val="00E70B1C"/>
    <w:rsid w:val="00E70D7E"/>
    <w:rsid w:val="00E70E05"/>
    <w:rsid w:val="00E70F84"/>
    <w:rsid w:val="00E7124C"/>
    <w:rsid w:val="00E71FCD"/>
    <w:rsid w:val="00E729CD"/>
    <w:rsid w:val="00E72C1D"/>
    <w:rsid w:val="00E731AE"/>
    <w:rsid w:val="00E73403"/>
    <w:rsid w:val="00E74474"/>
    <w:rsid w:val="00E756A6"/>
    <w:rsid w:val="00E75E37"/>
    <w:rsid w:val="00E75EB7"/>
    <w:rsid w:val="00E75ED1"/>
    <w:rsid w:val="00E7604A"/>
    <w:rsid w:val="00E76178"/>
    <w:rsid w:val="00E76D1D"/>
    <w:rsid w:val="00E77093"/>
    <w:rsid w:val="00E774D3"/>
    <w:rsid w:val="00E77956"/>
    <w:rsid w:val="00E81263"/>
    <w:rsid w:val="00E813F1"/>
    <w:rsid w:val="00E81BC5"/>
    <w:rsid w:val="00E81F05"/>
    <w:rsid w:val="00E821EB"/>
    <w:rsid w:val="00E83179"/>
    <w:rsid w:val="00E837FB"/>
    <w:rsid w:val="00E83C27"/>
    <w:rsid w:val="00E846D8"/>
    <w:rsid w:val="00E84C35"/>
    <w:rsid w:val="00E868ED"/>
    <w:rsid w:val="00E86C30"/>
    <w:rsid w:val="00E86EF3"/>
    <w:rsid w:val="00E87332"/>
    <w:rsid w:val="00E900EF"/>
    <w:rsid w:val="00E903FC"/>
    <w:rsid w:val="00E90558"/>
    <w:rsid w:val="00E90A63"/>
    <w:rsid w:val="00E90D19"/>
    <w:rsid w:val="00E90DF9"/>
    <w:rsid w:val="00E915D9"/>
    <w:rsid w:val="00E91ABA"/>
    <w:rsid w:val="00E91D16"/>
    <w:rsid w:val="00E91EC6"/>
    <w:rsid w:val="00E91F19"/>
    <w:rsid w:val="00E9231C"/>
    <w:rsid w:val="00E926EA"/>
    <w:rsid w:val="00E929ED"/>
    <w:rsid w:val="00E92B96"/>
    <w:rsid w:val="00E93F63"/>
    <w:rsid w:val="00E94101"/>
    <w:rsid w:val="00E94509"/>
    <w:rsid w:val="00E94610"/>
    <w:rsid w:val="00E94C82"/>
    <w:rsid w:val="00E95271"/>
    <w:rsid w:val="00E964A5"/>
    <w:rsid w:val="00E96F3F"/>
    <w:rsid w:val="00E97302"/>
    <w:rsid w:val="00E97E7D"/>
    <w:rsid w:val="00EA0258"/>
    <w:rsid w:val="00EA037B"/>
    <w:rsid w:val="00EA05C3"/>
    <w:rsid w:val="00EA09BC"/>
    <w:rsid w:val="00EA09CE"/>
    <w:rsid w:val="00EA0AD0"/>
    <w:rsid w:val="00EA0D82"/>
    <w:rsid w:val="00EA0FAE"/>
    <w:rsid w:val="00EA195B"/>
    <w:rsid w:val="00EA1A33"/>
    <w:rsid w:val="00EA1D38"/>
    <w:rsid w:val="00EA21A0"/>
    <w:rsid w:val="00EA2815"/>
    <w:rsid w:val="00EA2BAD"/>
    <w:rsid w:val="00EA2E0F"/>
    <w:rsid w:val="00EA2EDC"/>
    <w:rsid w:val="00EA2FEE"/>
    <w:rsid w:val="00EA35C5"/>
    <w:rsid w:val="00EA37E7"/>
    <w:rsid w:val="00EA3E24"/>
    <w:rsid w:val="00EA3FA3"/>
    <w:rsid w:val="00EA493F"/>
    <w:rsid w:val="00EA6591"/>
    <w:rsid w:val="00EA660D"/>
    <w:rsid w:val="00EA6652"/>
    <w:rsid w:val="00EA6F3E"/>
    <w:rsid w:val="00EA723C"/>
    <w:rsid w:val="00EA7510"/>
    <w:rsid w:val="00EA7D39"/>
    <w:rsid w:val="00EA7ECB"/>
    <w:rsid w:val="00EB008B"/>
    <w:rsid w:val="00EB07E5"/>
    <w:rsid w:val="00EB125C"/>
    <w:rsid w:val="00EB1422"/>
    <w:rsid w:val="00EB1A8D"/>
    <w:rsid w:val="00EB1BBA"/>
    <w:rsid w:val="00EB1D6A"/>
    <w:rsid w:val="00EB22A2"/>
    <w:rsid w:val="00EB23F3"/>
    <w:rsid w:val="00EB2A36"/>
    <w:rsid w:val="00EB2B97"/>
    <w:rsid w:val="00EB3545"/>
    <w:rsid w:val="00EB3819"/>
    <w:rsid w:val="00EB5311"/>
    <w:rsid w:val="00EB6C4E"/>
    <w:rsid w:val="00EB76AF"/>
    <w:rsid w:val="00EB7F77"/>
    <w:rsid w:val="00EC0088"/>
    <w:rsid w:val="00EC033C"/>
    <w:rsid w:val="00EC0624"/>
    <w:rsid w:val="00EC147D"/>
    <w:rsid w:val="00EC1ED3"/>
    <w:rsid w:val="00EC29A3"/>
    <w:rsid w:val="00EC2CEB"/>
    <w:rsid w:val="00EC3E9A"/>
    <w:rsid w:val="00EC4339"/>
    <w:rsid w:val="00EC6304"/>
    <w:rsid w:val="00EC637C"/>
    <w:rsid w:val="00EC6798"/>
    <w:rsid w:val="00EC6B6B"/>
    <w:rsid w:val="00EC6D91"/>
    <w:rsid w:val="00EC6EFB"/>
    <w:rsid w:val="00EC7042"/>
    <w:rsid w:val="00EC7427"/>
    <w:rsid w:val="00EC78D1"/>
    <w:rsid w:val="00ED0114"/>
    <w:rsid w:val="00ED10B5"/>
    <w:rsid w:val="00ED209C"/>
    <w:rsid w:val="00ED2B01"/>
    <w:rsid w:val="00ED3DE4"/>
    <w:rsid w:val="00ED3E7D"/>
    <w:rsid w:val="00ED5143"/>
    <w:rsid w:val="00ED546B"/>
    <w:rsid w:val="00ED553F"/>
    <w:rsid w:val="00ED6068"/>
    <w:rsid w:val="00ED6F2E"/>
    <w:rsid w:val="00ED72F6"/>
    <w:rsid w:val="00ED7DDE"/>
    <w:rsid w:val="00EE0AC3"/>
    <w:rsid w:val="00EE0B53"/>
    <w:rsid w:val="00EE0C20"/>
    <w:rsid w:val="00EE0F64"/>
    <w:rsid w:val="00EE1582"/>
    <w:rsid w:val="00EE15C3"/>
    <w:rsid w:val="00EE1DF4"/>
    <w:rsid w:val="00EE218E"/>
    <w:rsid w:val="00EE21CA"/>
    <w:rsid w:val="00EE28AC"/>
    <w:rsid w:val="00EE2B1E"/>
    <w:rsid w:val="00EE3030"/>
    <w:rsid w:val="00EE3306"/>
    <w:rsid w:val="00EE3784"/>
    <w:rsid w:val="00EE43C5"/>
    <w:rsid w:val="00EE46B7"/>
    <w:rsid w:val="00EE4BFF"/>
    <w:rsid w:val="00EE4CD9"/>
    <w:rsid w:val="00EE4F36"/>
    <w:rsid w:val="00EE527F"/>
    <w:rsid w:val="00EE559F"/>
    <w:rsid w:val="00EE55C8"/>
    <w:rsid w:val="00EE5735"/>
    <w:rsid w:val="00EE5A1B"/>
    <w:rsid w:val="00EE70BA"/>
    <w:rsid w:val="00EE7C2C"/>
    <w:rsid w:val="00EE7DAB"/>
    <w:rsid w:val="00EE7F47"/>
    <w:rsid w:val="00EE7FDA"/>
    <w:rsid w:val="00EF0740"/>
    <w:rsid w:val="00EF0891"/>
    <w:rsid w:val="00EF0B32"/>
    <w:rsid w:val="00EF0DE3"/>
    <w:rsid w:val="00EF17B8"/>
    <w:rsid w:val="00EF1DAE"/>
    <w:rsid w:val="00EF4430"/>
    <w:rsid w:val="00EF4609"/>
    <w:rsid w:val="00EF4C58"/>
    <w:rsid w:val="00EF4FD9"/>
    <w:rsid w:val="00EF5299"/>
    <w:rsid w:val="00EF5E5C"/>
    <w:rsid w:val="00EF61FC"/>
    <w:rsid w:val="00EF6276"/>
    <w:rsid w:val="00EF6617"/>
    <w:rsid w:val="00EF6BE0"/>
    <w:rsid w:val="00EF6FED"/>
    <w:rsid w:val="00EF7010"/>
    <w:rsid w:val="00EF7FB6"/>
    <w:rsid w:val="00F00C6B"/>
    <w:rsid w:val="00F012D5"/>
    <w:rsid w:val="00F01428"/>
    <w:rsid w:val="00F0169F"/>
    <w:rsid w:val="00F01B9F"/>
    <w:rsid w:val="00F02397"/>
    <w:rsid w:val="00F02E5E"/>
    <w:rsid w:val="00F0327F"/>
    <w:rsid w:val="00F04AFF"/>
    <w:rsid w:val="00F04BD1"/>
    <w:rsid w:val="00F051A6"/>
    <w:rsid w:val="00F053EF"/>
    <w:rsid w:val="00F05596"/>
    <w:rsid w:val="00F06205"/>
    <w:rsid w:val="00F0633A"/>
    <w:rsid w:val="00F0662A"/>
    <w:rsid w:val="00F06B3E"/>
    <w:rsid w:val="00F06D04"/>
    <w:rsid w:val="00F07F27"/>
    <w:rsid w:val="00F11CC0"/>
    <w:rsid w:val="00F12689"/>
    <w:rsid w:val="00F13030"/>
    <w:rsid w:val="00F13174"/>
    <w:rsid w:val="00F137DE"/>
    <w:rsid w:val="00F14055"/>
    <w:rsid w:val="00F14085"/>
    <w:rsid w:val="00F1409A"/>
    <w:rsid w:val="00F142FF"/>
    <w:rsid w:val="00F14C1F"/>
    <w:rsid w:val="00F151B6"/>
    <w:rsid w:val="00F1596B"/>
    <w:rsid w:val="00F16A57"/>
    <w:rsid w:val="00F17229"/>
    <w:rsid w:val="00F1739D"/>
    <w:rsid w:val="00F17D3B"/>
    <w:rsid w:val="00F17FFA"/>
    <w:rsid w:val="00F20316"/>
    <w:rsid w:val="00F2058E"/>
    <w:rsid w:val="00F2116F"/>
    <w:rsid w:val="00F22118"/>
    <w:rsid w:val="00F22445"/>
    <w:rsid w:val="00F2283F"/>
    <w:rsid w:val="00F23A4B"/>
    <w:rsid w:val="00F241D0"/>
    <w:rsid w:val="00F25545"/>
    <w:rsid w:val="00F25D9A"/>
    <w:rsid w:val="00F26874"/>
    <w:rsid w:val="00F26C9E"/>
    <w:rsid w:val="00F26E4A"/>
    <w:rsid w:val="00F26F8C"/>
    <w:rsid w:val="00F270A3"/>
    <w:rsid w:val="00F27735"/>
    <w:rsid w:val="00F301BD"/>
    <w:rsid w:val="00F30411"/>
    <w:rsid w:val="00F30770"/>
    <w:rsid w:val="00F30A43"/>
    <w:rsid w:val="00F30C6F"/>
    <w:rsid w:val="00F30CB7"/>
    <w:rsid w:val="00F30EE4"/>
    <w:rsid w:val="00F30FD0"/>
    <w:rsid w:val="00F31311"/>
    <w:rsid w:val="00F31335"/>
    <w:rsid w:val="00F313B3"/>
    <w:rsid w:val="00F31435"/>
    <w:rsid w:val="00F3179D"/>
    <w:rsid w:val="00F321AC"/>
    <w:rsid w:val="00F321AE"/>
    <w:rsid w:val="00F3225D"/>
    <w:rsid w:val="00F32476"/>
    <w:rsid w:val="00F34193"/>
    <w:rsid w:val="00F34277"/>
    <w:rsid w:val="00F3428E"/>
    <w:rsid w:val="00F34E40"/>
    <w:rsid w:val="00F350DB"/>
    <w:rsid w:val="00F359D8"/>
    <w:rsid w:val="00F35F15"/>
    <w:rsid w:val="00F3632D"/>
    <w:rsid w:val="00F366D9"/>
    <w:rsid w:val="00F373D3"/>
    <w:rsid w:val="00F374EF"/>
    <w:rsid w:val="00F402FE"/>
    <w:rsid w:val="00F409D0"/>
    <w:rsid w:val="00F40B28"/>
    <w:rsid w:val="00F41AE6"/>
    <w:rsid w:val="00F422CE"/>
    <w:rsid w:val="00F422F7"/>
    <w:rsid w:val="00F42B1E"/>
    <w:rsid w:val="00F4398E"/>
    <w:rsid w:val="00F439CE"/>
    <w:rsid w:val="00F4416E"/>
    <w:rsid w:val="00F44A8F"/>
    <w:rsid w:val="00F44E0F"/>
    <w:rsid w:val="00F4505D"/>
    <w:rsid w:val="00F45434"/>
    <w:rsid w:val="00F4565B"/>
    <w:rsid w:val="00F45AA9"/>
    <w:rsid w:val="00F45D71"/>
    <w:rsid w:val="00F46439"/>
    <w:rsid w:val="00F4663E"/>
    <w:rsid w:val="00F4696F"/>
    <w:rsid w:val="00F46AB8"/>
    <w:rsid w:val="00F47128"/>
    <w:rsid w:val="00F4759B"/>
    <w:rsid w:val="00F47CF9"/>
    <w:rsid w:val="00F47DE3"/>
    <w:rsid w:val="00F47F1E"/>
    <w:rsid w:val="00F50388"/>
    <w:rsid w:val="00F50623"/>
    <w:rsid w:val="00F5078D"/>
    <w:rsid w:val="00F50E80"/>
    <w:rsid w:val="00F515F9"/>
    <w:rsid w:val="00F52630"/>
    <w:rsid w:val="00F52A61"/>
    <w:rsid w:val="00F5364F"/>
    <w:rsid w:val="00F53E7E"/>
    <w:rsid w:val="00F54584"/>
    <w:rsid w:val="00F54B28"/>
    <w:rsid w:val="00F5501A"/>
    <w:rsid w:val="00F55BF0"/>
    <w:rsid w:val="00F56173"/>
    <w:rsid w:val="00F56F44"/>
    <w:rsid w:val="00F56FAA"/>
    <w:rsid w:val="00F602ED"/>
    <w:rsid w:val="00F60504"/>
    <w:rsid w:val="00F612EE"/>
    <w:rsid w:val="00F615AE"/>
    <w:rsid w:val="00F61B5A"/>
    <w:rsid w:val="00F6248D"/>
    <w:rsid w:val="00F62A37"/>
    <w:rsid w:val="00F63C1B"/>
    <w:rsid w:val="00F64550"/>
    <w:rsid w:val="00F64E4A"/>
    <w:rsid w:val="00F657B3"/>
    <w:rsid w:val="00F6595A"/>
    <w:rsid w:val="00F66944"/>
    <w:rsid w:val="00F67DE3"/>
    <w:rsid w:val="00F7004C"/>
    <w:rsid w:val="00F702A6"/>
    <w:rsid w:val="00F70554"/>
    <w:rsid w:val="00F70B50"/>
    <w:rsid w:val="00F713BF"/>
    <w:rsid w:val="00F7151D"/>
    <w:rsid w:val="00F71B52"/>
    <w:rsid w:val="00F71DFB"/>
    <w:rsid w:val="00F71FE9"/>
    <w:rsid w:val="00F72290"/>
    <w:rsid w:val="00F7254F"/>
    <w:rsid w:val="00F730FD"/>
    <w:rsid w:val="00F732C6"/>
    <w:rsid w:val="00F73644"/>
    <w:rsid w:val="00F73892"/>
    <w:rsid w:val="00F73C10"/>
    <w:rsid w:val="00F73EAE"/>
    <w:rsid w:val="00F74608"/>
    <w:rsid w:val="00F7497D"/>
    <w:rsid w:val="00F74A22"/>
    <w:rsid w:val="00F75245"/>
    <w:rsid w:val="00F7565A"/>
    <w:rsid w:val="00F75949"/>
    <w:rsid w:val="00F76641"/>
    <w:rsid w:val="00F7673B"/>
    <w:rsid w:val="00F76B0D"/>
    <w:rsid w:val="00F76BAC"/>
    <w:rsid w:val="00F77013"/>
    <w:rsid w:val="00F77312"/>
    <w:rsid w:val="00F77A02"/>
    <w:rsid w:val="00F77B64"/>
    <w:rsid w:val="00F77BA4"/>
    <w:rsid w:val="00F80202"/>
    <w:rsid w:val="00F81560"/>
    <w:rsid w:val="00F81627"/>
    <w:rsid w:val="00F8165F"/>
    <w:rsid w:val="00F81E42"/>
    <w:rsid w:val="00F820BA"/>
    <w:rsid w:val="00F8216D"/>
    <w:rsid w:val="00F82424"/>
    <w:rsid w:val="00F82886"/>
    <w:rsid w:val="00F828A3"/>
    <w:rsid w:val="00F834CF"/>
    <w:rsid w:val="00F83568"/>
    <w:rsid w:val="00F836BC"/>
    <w:rsid w:val="00F84362"/>
    <w:rsid w:val="00F8515F"/>
    <w:rsid w:val="00F8586C"/>
    <w:rsid w:val="00F858DD"/>
    <w:rsid w:val="00F860E8"/>
    <w:rsid w:val="00F8638C"/>
    <w:rsid w:val="00F86458"/>
    <w:rsid w:val="00F86CF4"/>
    <w:rsid w:val="00F87B6E"/>
    <w:rsid w:val="00F90739"/>
    <w:rsid w:val="00F912A3"/>
    <w:rsid w:val="00F9170E"/>
    <w:rsid w:val="00F91D62"/>
    <w:rsid w:val="00F9205E"/>
    <w:rsid w:val="00F925E8"/>
    <w:rsid w:val="00F92AB3"/>
    <w:rsid w:val="00F92C53"/>
    <w:rsid w:val="00F92C95"/>
    <w:rsid w:val="00F933E8"/>
    <w:rsid w:val="00F934ED"/>
    <w:rsid w:val="00F93AA8"/>
    <w:rsid w:val="00F93DBA"/>
    <w:rsid w:val="00F94335"/>
    <w:rsid w:val="00F9496F"/>
    <w:rsid w:val="00F95001"/>
    <w:rsid w:val="00F95613"/>
    <w:rsid w:val="00F97A22"/>
    <w:rsid w:val="00F97AB4"/>
    <w:rsid w:val="00FA0F9C"/>
    <w:rsid w:val="00FA176B"/>
    <w:rsid w:val="00FA19FB"/>
    <w:rsid w:val="00FA1DCE"/>
    <w:rsid w:val="00FA20FB"/>
    <w:rsid w:val="00FA29C1"/>
    <w:rsid w:val="00FA2C65"/>
    <w:rsid w:val="00FA2EFA"/>
    <w:rsid w:val="00FA2F33"/>
    <w:rsid w:val="00FA2F50"/>
    <w:rsid w:val="00FA3BF1"/>
    <w:rsid w:val="00FA3E6A"/>
    <w:rsid w:val="00FA419D"/>
    <w:rsid w:val="00FA5006"/>
    <w:rsid w:val="00FA5C2E"/>
    <w:rsid w:val="00FA5CCD"/>
    <w:rsid w:val="00FA5DB1"/>
    <w:rsid w:val="00FA675B"/>
    <w:rsid w:val="00FA70BB"/>
    <w:rsid w:val="00FA7972"/>
    <w:rsid w:val="00FA7AF1"/>
    <w:rsid w:val="00FA7F7E"/>
    <w:rsid w:val="00FB09DD"/>
    <w:rsid w:val="00FB11CC"/>
    <w:rsid w:val="00FB128A"/>
    <w:rsid w:val="00FB1687"/>
    <w:rsid w:val="00FB1A89"/>
    <w:rsid w:val="00FB1F29"/>
    <w:rsid w:val="00FB205F"/>
    <w:rsid w:val="00FB232E"/>
    <w:rsid w:val="00FB3BB3"/>
    <w:rsid w:val="00FB4936"/>
    <w:rsid w:val="00FB6941"/>
    <w:rsid w:val="00FB6F42"/>
    <w:rsid w:val="00FB7A88"/>
    <w:rsid w:val="00FB7B16"/>
    <w:rsid w:val="00FC0133"/>
    <w:rsid w:val="00FC0492"/>
    <w:rsid w:val="00FC05DE"/>
    <w:rsid w:val="00FC0B51"/>
    <w:rsid w:val="00FC153E"/>
    <w:rsid w:val="00FC1FC1"/>
    <w:rsid w:val="00FC2261"/>
    <w:rsid w:val="00FC22A9"/>
    <w:rsid w:val="00FC2EA7"/>
    <w:rsid w:val="00FC3701"/>
    <w:rsid w:val="00FC3CED"/>
    <w:rsid w:val="00FC4BFB"/>
    <w:rsid w:val="00FC4C3A"/>
    <w:rsid w:val="00FC4D1E"/>
    <w:rsid w:val="00FC52C4"/>
    <w:rsid w:val="00FC553E"/>
    <w:rsid w:val="00FC5822"/>
    <w:rsid w:val="00FC599C"/>
    <w:rsid w:val="00FC62C6"/>
    <w:rsid w:val="00FC63FE"/>
    <w:rsid w:val="00FC7097"/>
    <w:rsid w:val="00FC70C2"/>
    <w:rsid w:val="00FC7320"/>
    <w:rsid w:val="00FC742C"/>
    <w:rsid w:val="00FC7759"/>
    <w:rsid w:val="00FC7860"/>
    <w:rsid w:val="00FC78DF"/>
    <w:rsid w:val="00FD01B6"/>
    <w:rsid w:val="00FD03E4"/>
    <w:rsid w:val="00FD05F8"/>
    <w:rsid w:val="00FD088D"/>
    <w:rsid w:val="00FD21BC"/>
    <w:rsid w:val="00FD35CD"/>
    <w:rsid w:val="00FD418A"/>
    <w:rsid w:val="00FD4A4C"/>
    <w:rsid w:val="00FD5919"/>
    <w:rsid w:val="00FD5AD6"/>
    <w:rsid w:val="00FD674F"/>
    <w:rsid w:val="00FD694C"/>
    <w:rsid w:val="00FD6D45"/>
    <w:rsid w:val="00FD735C"/>
    <w:rsid w:val="00FD7911"/>
    <w:rsid w:val="00FE0465"/>
    <w:rsid w:val="00FE0D83"/>
    <w:rsid w:val="00FE204B"/>
    <w:rsid w:val="00FE3505"/>
    <w:rsid w:val="00FE3944"/>
    <w:rsid w:val="00FE3FB9"/>
    <w:rsid w:val="00FE40F9"/>
    <w:rsid w:val="00FE4955"/>
    <w:rsid w:val="00FE57A7"/>
    <w:rsid w:val="00FE5F23"/>
    <w:rsid w:val="00FE632A"/>
    <w:rsid w:val="00FE71EC"/>
    <w:rsid w:val="00FE73F8"/>
    <w:rsid w:val="00FE7463"/>
    <w:rsid w:val="00FE7F79"/>
    <w:rsid w:val="00FF0316"/>
    <w:rsid w:val="00FF1B8F"/>
    <w:rsid w:val="00FF2283"/>
    <w:rsid w:val="00FF27FD"/>
    <w:rsid w:val="00FF3250"/>
    <w:rsid w:val="00FF35C4"/>
    <w:rsid w:val="00FF3FFA"/>
    <w:rsid w:val="00FF4F95"/>
    <w:rsid w:val="00FF5C0C"/>
    <w:rsid w:val="00FF6C5C"/>
    <w:rsid w:val="00FF6F76"/>
    <w:rsid w:val="00FF70CB"/>
    <w:rsid w:val="00FF7116"/>
    <w:rsid w:val="00FF7164"/>
    <w:rsid w:val="00FF7531"/>
    <w:rsid w:val="00FF7D1F"/>
    <w:rsid w:val="01E58E3D"/>
    <w:rsid w:val="0206092C"/>
    <w:rsid w:val="023B86B7"/>
    <w:rsid w:val="02D62633"/>
    <w:rsid w:val="02E33AE2"/>
    <w:rsid w:val="03460A22"/>
    <w:rsid w:val="0380AFC3"/>
    <w:rsid w:val="03C409B9"/>
    <w:rsid w:val="03E24BCF"/>
    <w:rsid w:val="0440354C"/>
    <w:rsid w:val="044280C9"/>
    <w:rsid w:val="047092F3"/>
    <w:rsid w:val="048D17EB"/>
    <w:rsid w:val="052B99DE"/>
    <w:rsid w:val="052EC802"/>
    <w:rsid w:val="0534C7B3"/>
    <w:rsid w:val="057A9A7C"/>
    <w:rsid w:val="05DD3AC3"/>
    <w:rsid w:val="067238C7"/>
    <w:rsid w:val="0739D6AC"/>
    <w:rsid w:val="074243B8"/>
    <w:rsid w:val="079D641E"/>
    <w:rsid w:val="07A7E956"/>
    <w:rsid w:val="07ADB5DF"/>
    <w:rsid w:val="07B2602F"/>
    <w:rsid w:val="0922C0EF"/>
    <w:rsid w:val="094106A1"/>
    <w:rsid w:val="09571BCD"/>
    <w:rsid w:val="09679D50"/>
    <w:rsid w:val="09CAA28D"/>
    <w:rsid w:val="09EACC98"/>
    <w:rsid w:val="0AB0ABE6"/>
    <w:rsid w:val="0ADF6FD0"/>
    <w:rsid w:val="0BAEADB1"/>
    <w:rsid w:val="0CB206B3"/>
    <w:rsid w:val="0CF0DEB6"/>
    <w:rsid w:val="0D9AED90"/>
    <w:rsid w:val="0DAFD0E2"/>
    <w:rsid w:val="0E0C431C"/>
    <w:rsid w:val="0E0DE4C0"/>
    <w:rsid w:val="0E2B19CF"/>
    <w:rsid w:val="0F120304"/>
    <w:rsid w:val="0F27BD24"/>
    <w:rsid w:val="0FDFDE75"/>
    <w:rsid w:val="102B2919"/>
    <w:rsid w:val="105C81F8"/>
    <w:rsid w:val="10ABF705"/>
    <w:rsid w:val="10FF394D"/>
    <w:rsid w:val="1128F8C9"/>
    <w:rsid w:val="119BF266"/>
    <w:rsid w:val="11B36602"/>
    <w:rsid w:val="1266F82F"/>
    <w:rsid w:val="12D3E90E"/>
    <w:rsid w:val="12E47671"/>
    <w:rsid w:val="13451431"/>
    <w:rsid w:val="135746A5"/>
    <w:rsid w:val="14513538"/>
    <w:rsid w:val="14BD6C31"/>
    <w:rsid w:val="14C5B95F"/>
    <w:rsid w:val="14CFEF0E"/>
    <w:rsid w:val="15F781DA"/>
    <w:rsid w:val="1608FCF0"/>
    <w:rsid w:val="16513599"/>
    <w:rsid w:val="1722A894"/>
    <w:rsid w:val="17A8D7F6"/>
    <w:rsid w:val="17BAAAF4"/>
    <w:rsid w:val="17C7B3FA"/>
    <w:rsid w:val="17E9FD65"/>
    <w:rsid w:val="185C1A82"/>
    <w:rsid w:val="18A422A3"/>
    <w:rsid w:val="18B5B571"/>
    <w:rsid w:val="197FD642"/>
    <w:rsid w:val="1991DA23"/>
    <w:rsid w:val="19B2D9C4"/>
    <w:rsid w:val="19C1D1E6"/>
    <w:rsid w:val="19F535B1"/>
    <w:rsid w:val="19FAD4A8"/>
    <w:rsid w:val="1A4D535B"/>
    <w:rsid w:val="1A70AA17"/>
    <w:rsid w:val="1BDF2FCC"/>
    <w:rsid w:val="1C272944"/>
    <w:rsid w:val="1C47951B"/>
    <w:rsid w:val="1CD3FD0A"/>
    <w:rsid w:val="1EE1C1DC"/>
    <w:rsid w:val="1F6B66ED"/>
    <w:rsid w:val="1F987A6B"/>
    <w:rsid w:val="2018C57D"/>
    <w:rsid w:val="2018E827"/>
    <w:rsid w:val="2028C961"/>
    <w:rsid w:val="203613A0"/>
    <w:rsid w:val="20BD36EF"/>
    <w:rsid w:val="20DDD105"/>
    <w:rsid w:val="21065452"/>
    <w:rsid w:val="217AE3BB"/>
    <w:rsid w:val="21CFA652"/>
    <w:rsid w:val="224CE6FC"/>
    <w:rsid w:val="226DB263"/>
    <w:rsid w:val="22B5E181"/>
    <w:rsid w:val="22DA33C2"/>
    <w:rsid w:val="231A1C15"/>
    <w:rsid w:val="23625F3C"/>
    <w:rsid w:val="23EE5D2E"/>
    <w:rsid w:val="23FB4055"/>
    <w:rsid w:val="24142AC3"/>
    <w:rsid w:val="24AF2ADA"/>
    <w:rsid w:val="24B5EC76"/>
    <w:rsid w:val="24CA7F67"/>
    <w:rsid w:val="2611BDAC"/>
    <w:rsid w:val="262644A6"/>
    <w:rsid w:val="26B9819D"/>
    <w:rsid w:val="2732E117"/>
    <w:rsid w:val="281FDECF"/>
    <w:rsid w:val="287B7659"/>
    <w:rsid w:val="2887A31A"/>
    <w:rsid w:val="29770707"/>
    <w:rsid w:val="299C1A3C"/>
    <w:rsid w:val="29AC7CC1"/>
    <w:rsid w:val="29B46B14"/>
    <w:rsid w:val="29BC0BC7"/>
    <w:rsid w:val="29D95F5A"/>
    <w:rsid w:val="2A296219"/>
    <w:rsid w:val="2A3746E0"/>
    <w:rsid w:val="2A6B8AEE"/>
    <w:rsid w:val="2BAC4B1D"/>
    <w:rsid w:val="2C014A5C"/>
    <w:rsid w:val="2C1D6C15"/>
    <w:rsid w:val="2C24991C"/>
    <w:rsid w:val="2C4C5172"/>
    <w:rsid w:val="2CF3AC89"/>
    <w:rsid w:val="2D7C1717"/>
    <w:rsid w:val="2DA32BB0"/>
    <w:rsid w:val="2DAFB755"/>
    <w:rsid w:val="2DB55003"/>
    <w:rsid w:val="2E009DFB"/>
    <w:rsid w:val="2E2A548B"/>
    <w:rsid w:val="2E9ABC73"/>
    <w:rsid w:val="2F09BDA4"/>
    <w:rsid w:val="2F28A1CE"/>
    <w:rsid w:val="2F98D4D6"/>
    <w:rsid w:val="2FEBA899"/>
    <w:rsid w:val="300E5F47"/>
    <w:rsid w:val="30185D4E"/>
    <w:rsid w:val="306653DE"/>
    <w:rsid w:val="30931E8F"/>
    <w:rsid w:val="30D87F24"/>
    <w:rsid w:val="30FC5C2C"/>
    <w:rsid w:val="31F4F775"/>
    <w:rsid w:val="32070B04"/>
    <w:rsid w:val="329844B4"/>
    <w:rsid w:val="32E7F241"/>
    <w:rsid w:val="334E49B6"/>
    <w:rsid w:val="33644ED3"/>
    <w:rsid w:val="336956B1"/>
    <w:rsid w:val="33B5F211"/>
    <w:rsid w:val="33BBAF89"/>
    <w:rsid w:val="33FD12A7"/>
    <w:rsid w:val="3407928E"/>
    <w:rsid w:val="341B1A91"/>
    <w:rsid w:val="342F4229"/>
    <w:rsid w:val="345D2EFF"/>
    <w:rsid w:val="34D34824"/>
    <w:rsid w:val="34ED462E"/>
    <w:rsid w:val="34EFF621"/>
    <w:rsid w:val="35CFCA9A"/>
    <w:rsid w:val="36395639"/>
    <w:rsid w:val="364715E8"/>
    <w:rsid w:val="37022E3D"/>
    <w:rsid w:val="3791134E"/>
    <w:rsid w:val="381CC794"/>
    <w:rsid w:val="38961118"/>
    <w:rsid w:val="38A424C1"/>
    <w:rsid w:val="38AB0412"/>
    <w:rsid w:val="38C96C20"/>
    <w:rsid w:val="39B3DA75"/>
    <w:rsid w:val="39D09E9A"/>
    <w:rsid w:val="39DF467C"/>
    <w:rsid w:val="39FC5FF4"/>
    <w:rsid w:val="3A2ABE3C"/>
    <w:rsid w:val="3AAF1E8C"/>
    <w:rsid w:val="3AB2CFB6"/>
    <w:rsid w:val="3AC94487"/>
    <w:rsid w:val="3AD03BF4"/>
    <w:rsid w:val="3BEB5535"/>
    <w:rsid w:val="3C010CE2"/>
    <w:rsid w:val="3CDD9FE3"/>
    <w:rsid w:val="3CFC5422"/>
    <w:rsid w:val="3D2752D2"/>
    <w:rsid w:val="3D584764"/>
    <w:rsid w:val="3D8C5AA7"/>
    <w:rsid w:val="3D9DA188"/>
    <w:rsid w:val="3DA0A2EA"/>
    <w:rsid w:val="3DB9A79D"/>
    <w:rsid w:val="3DC13D00"/>
    <w:rsid w:val="3DEC68B6"/>
    <w:rsid w:val="3E15CB8C"/>
    <w:rsid w:val="3E5DDCA6"/>
    <w:rsid w:val="3EB38E20"/>
    <w:rsid w:val="3EBBF813"/>
    <w:rsid w:val="3F35F8C8"/>
    <w:rsid w:val="3F43C85E"/>
    <w:rsid w:val="3F4BDD22"/>
    <w:rsid w:val="406D9F65"/>
    <w:rsid w:val="40C2ABB6"/>
    <w:rsid w:val="40F51B58"/>
    <w:rsid w:val="40FE664B"/>
    <w:rsid w:val="41028E57"/>
    <w:rsid w:val="414128C1"/>
    <w:rsid w:val="414B2BF2"/>
    <w:rsid w:val="4152B188"/>
    <w:rsid w:val="417A1BAE"/>
    <w:rsid w:val="41A43F00"/>
    <w:rsid w:val="420E6245"/>
    <w:rsid w:val="42B7D578"/>
    <w:rsid w:val="42D2652F"/>
    <w:rsid w:val="42F37A17"/>
    <w:rsid w:val="43B84305"/>
    <w:rsid w:val="44030FFC"/>
    <w:rsid w:val="443A2F19"/>
    <w:rsid w:val="446E3590"/>
    <w:rsid w:val="45522487"/>
    <w:rsid w:val="45CBAB0F"/>
    <w:rsid w:val="45DA1317"/>
    <w:rsid w:val="461E9AC7"/>
    <w:rsid w:val="4656E482"/>
    <w:rsid w:val="468E6429"/>
    <w:rsid w:val="46BCCD7B"/>
    <w:rsid w:val="46D89F64"/>
    <w:rsid w:val="46E4B037"/>
    <w:rsid w:val="46F2F106"/>
    <w:rsid w:val="4734C04F"/>
    <w:rsid w:val="47D0B724"/>
    <w:rsid w:val="4893353E"/>
    <w:rsid w:val="490829E2"/>
    <w:rsid w:val="49DA6A87"/>
    <w:rsid w:val="4AB28037"/>
    <w:rsid w:val="4AB73A54"/>
    <w:rsid w:val="4B8879DA"/>
    <w:rsid w:val="4B898226"/>
    <w:rsid w:val="4C3D8137"/>
    <w:rsid w:val="4CC003D1"/>
    <w:rsid w:val="4CE1FA69"/>
    <w:rsid w:val="4D30F4AF"/>
    <w:rsid w:val="4D8B8E9F"/>
    <w:rsid w:val="4DA2F094"/>
    <w:rsid w:val="4DA8DDE0"/>
    <w:rsid w:val="4DD9D3DA"/>
    <w:rsid w:val="4EB1DEBA"/>
    <w:rsid w:val="4F97E813"/>
    <w:rsid w:val="503E6709"/>
    <w:rsid w:val="504CC2AC"/>
    <w:rsid w:val="50695103"/>
    <w:rsid w:val="506D1DD2"/>
    <w:rsid w:val="50A04A74"/>
    <w:rsid w:val="50FF89C4"/>
    <w:rsid w:val="51223917"/>
    <w:rsid w:val="516AB27F"/>
    <w:rsid w:val="51907996"/>
    <w:rsid w:val="51C7C884"/>
    <w:rsid w:val="51ED69F2"/>
    <w:rsid w:val="523B8761"/>
    <w:rsid w:val="5253136A"/>
    <w:rsid w:val="52C55B72"/>
    <w:rsid w:val="53172D57"/>
    <w:rsid w:val="538A60A7"/>
    <w:rsid w:val="53DE1902"/>
    <w:rsid w:val="54B6D246"/>
    <w:rsid w:val="54B84748"/>
    <w:rsid w:val="54E1E033"/>
    <w:rsid w:val="54EFC206"/>
    <w:rsid w:val="550A9069"/>
    <w:rsid w:val="55250AB4"/>
    <w:rsid w:val="5537AE78"/>
    <w:rsid w:val="553DA19F"/>
    <w:rsid w:val="556A9F21"/>
    <w:rsid w:val="56404284"/>
    <w:rsid w:val="565B1957"/>
    <w:rsid w:val="56ABE347"/>
    <w:rsid w:val="56AE6CB1"/>
    <w:rsid w:val="571413EC"/>
    <w:rsid w:val="572D2CB7"/>
    <w:rsid w:val="5757E658"/>
    <w:rsid w:val="57B02BCA"/>
    <w:rsid w:val="58A20E0D"/>
    <w:rsid w:val="5AA6DC10"/>
    <w:rsid w:val="5B281943"/>
    <w:rsid w:val="5B7A7AA8"/>
    <w:rsid w:val="5BF26661"/>
    <w:rsid w:val="5C1CAC85"/>
    <w:rsid w:val="5C298A86"/>
    <w:rsid w:val="5C645CF8"/>
    <w:rsid w:val="5D4F0D73"/>
    <w:rsid w:val="5D91B2AF"/>
    <w:rsid w:val="5DD8C880"/>
    <w:rsid w:val="5E02C9A9"/>
    <w:rsid w:val="5E0C256B"/>
    <w:rsid w:val="5E91ED1E"/>
    <w:rsid w:val="5EC20E37"/>
    <w:rsid w:val="5EC3CFB6"/>
    <w:rsid w:val="5EDE2FF0"/>
    <w:rsid w:val="5EE8D937"/>
    <w:rsid w:val="5F85F4D4"/>
    <w:rsid w:val="5FAB48F3"/>
    <w:rsid w:val="5FF67592"/>
    <w:rsid w:val="6095DC52"/>
    <w:rsid w:val="60AE700A"/>
    <w:rsid w:val="60B18E5D"/>
    <w:rsid w:val="617B6D47"/>
    <w:rsid w:val="61B629BC"/>
    <w:rsid w:val="620D55DF"/>
    <w:rsid w:val="62BD7F12"/>
    <w:rsid w:val="6469EDE9"/>
    <w:rsid w:val="65687227"/>
    <w:rsid w:val="6579E1A9"/>
    <w:rsid w:val="65A121DA"/>
    <w:rsid w:val="65A2C363"/>
    <w:rsid w:val="66108036"/>
    <w:rsid w:val="6630C8D3"/>
    <w:rsid w:val="665A4560"/>
    <w:rsid w:val="667BDBEC"/>
    <w:rsid w:val="66B5B93E"/>
    <w:rsid w:val="66FE885D"/>
    <w:rsid w:val="6704479F"/>
    <w:rsid w:val="67A3E610"/>
    <w:rsid w:val="67ACC290"/>
    <w:rsid w:val="67BC70A4"/>
    <w:rsid w:val="68766E94"/>
    <w:rsid w:val="68904A74"/>
    <w:rsid w:val="692D85F6"/>
    <w:rsid w:val="69497F60"/>
    <w:rsid w:val="695CB370"/>
    <w:rsid w:val="699C4139"/>
    <w:rsid w:val="69FBA043"/>
    <w:rsid w:val="6A517FDF"/>
    <w:rsid w:val="6ADE94D1"/>
    <w:rsid w:val="6BF1000B"/>
    <w:rsid w:val="6C392555"/>
    <w:rsid w:val="6C5CDD0B"/>
    <w:rsid w:val="6C794221"/>
    <w:rsid w:val="6C7E8DAA"/>
    <w:rsid w:val="6CA3ACF2"/>
    <w:rsid w:val="6CAF73E5"/>
    <w:rsid w:val="6D0AA470"/>
    <w:rsid w:val="6D5BE2F1"/>
    <w:rsid w:val="6D880ADB"/>
    <w:rsid w:val="6D8C5093"/>
    <w:rsid w:val="6E5AA2A6"/>
    <w:rsid w:val="6E69978F"/>
    <w:rsid w:val="6F5ABC1A"/>
    <w:rsid w:val="6F7DB90D"/>
    <w:rsid w:val="6F7FDAC8"/>
    <w:rsid w:val="702FA2EB"/>
    <w:rsid w:val="7099DCA6"/>
    <w:rsid w:val="70AC83D7"/>
    <w:rsid w:val="70FB09B8"/>
    <w:rsid w:val="7127F381"/>
    <w:rsid w:val="71304E2E"/>
    <w:rsid w:val="714E9CF8"/>
    <w:rsid w:val="71A96245"/>
    <w:rsid w:val="7202BB39"/>
    <w:rsid w:val="72422831"/>
    <w:rsid w:val="72E6CFD7"/>
    <w:rsid w:val="743D7D8D"/>
    <w:rsid w:val="74713DFE"/>
    <w:rsid w:val="74C69529"/>
    <w:rsid w:val="754C3AF1"/>
    <w:rsid w:val="75E79468"/>
    <w:rsid w:val="765600ED"/>
    <w:rsid w:val="76AEF555"/>
    <w:rsid w:val="780C0B2E"/>
    <w:rsid w:val="78329C8A"/>
    <w:rsid w:val="783DB857"/>
    <w:rsid w:val="784AC5B6"/>
    <w:rsid w:val="7857BBF3"/>
    <w:rsid w:val="787B6CC7"/>
    <w:rsid w:val="788CE4BF"/>
    <w:rsid w:val="78CAC9CC"/>
    <w:rsid w:val="78D248DA"/>
    <w:rsid w:val="78EA3571"/>
    <w:rsid w:val="7950921E"/>
    <w:rsid w:val="79854D2E"/>
    <w:rsid w:val="7A22033C"/>
    <w:rsid w:val="7A41CDA5"/>
    <w:rsid w:val="7A575093"/>
    <w:rsid w:val="7AFD4B35"/>
    <w:rsid w:val="7BCE61CA"/>
    <w:rsid w:val="7C6D6D98"/>
    <w:rsid w:val="7C70F81C"/>
    <w:rsid w:val="7C820605"/>
    <w:rsid w:val="7CB43587"/>
    <w:rsid w:val="7CDDD199"/>
    <w:rsid w:val="7D608E7B"/>
    <w:rsid w:val="7D66C3C8"/>
    <w:rsid w:val="7D7BB56A"/>
    <w:rsid w:val="7D92A6AE"/>
    <w:rsid w:val="7E3B23E8"/>
    <w:rsid w:val="7E5005E8"/>
    <w:rsid w:val="7E5DD109"/>
    <w:rsid w:val="7E80981C"/>
    <w:rsid w:val="7ECCD1A4"/>
    <w:rsid w:val="7F4F7733"/>
    <w:rsid w:val="7F7BC170"/>
    <w:rsid w:val="7FB7861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17ECF20"/>
  <w15:docId w15:val="{60C96CE1-C7F4-417B-88FC-CF2CE3648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139B"/>
    <w:pPr>
      <w:spacing w:after="200" w:line="252" w:lineRule="auto"/>
    </w:pPr>
    <w:rPr>
      <w:sz w:val="22"/>
      <w:szCs w:val="22"/>
    </w:rPr>
  </w:style>
  <w:style w:type="paragraph" w:styleId="Heading1">
    <w:name w:val="heading 1"/>
    <w:aliases w:val="H1-Sec.Head"/>
    <w:basedOn w:val="Normal"/>
    <w:next w:val="Normal"/>
    <w:link w:val="Heading1Char"/>
    <w:uiPriority w:val="99"/>
    <w:qFormat/>
    <w:locked/>
    <w:rsid w:val="002A69FB"/>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locked/>
    <w:rsid w:val="002A69FB"/>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locked/>
    <w:rsid w:val="002A69FB"/>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locked/>
    <w:rsid w:val="002A69FB"/>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locked/>
    <w:rsid w:val="002A69FB"/>
    <w:pPr>
      <w:spacing w:before="320" w:after="120"/>
      <w:jc w:val="center"/>
      <w:outlineLvl w:val="4"/>
    </w:pPr>
    <w:rPr>
      <w:caps/>
      <w:color w:val="622423"/>
      <w:spacing w:val="10"/>
    </w:rPr>
  </w:style>
  <w:style w:type="paragraph" w:styleId="Heading6">
    <w:name w:val="heading 6"/>
    <w:basedOn w:val="Normal"/>
    <w:next w:val="Normal"/>
    <w:link w:val="Heading6Char"/>
    <w:uiPriority w:val="99"/>
    <w:qFormat/>
    <w:locked/>
    <w:rsid w:val="002A69FB"/>
    <w:pPr>
      <w:spacing w:after="120"/>
      <w:jc w:val="center"/>
      <w:outlineLvl w:val="5"/>
    </w:pPr>
    <w:rPr>
      <w:caps/>
      <w:color w:val="943634"/>
      <w:spacing w:val="10"/>
    </w:rPr>
  </w:style>
  <w:style w:type="paragraph" w:styleId="Heading7">
    <w:name w:val="heading 7"/>
    <w:basedOn w:val="Normal"/>
    <w:next w:val="Normal"/>
    <w:link w:val="Heading7Char"/>
    <w:uiPriority w:val="99"/>
    <w:qFormat/>
    <w:locked/>
    <w:rsid w:val="002A69FB"/>
    <w:pPr>
      <w:spacing w:after="120"/>
      <w:jc w:val="center"/>
      <w:outlineLvl w:val="6"/>
    </w:pPr>
    <w:rPr>
      <w:i/>
      <w:iCs/>
      <w:caps/>
      <w:color w:val="943634"/>
      <w:spacing w:val="10"/>
    </w:rPr>
  </w:style>
  <w:style w:type="paragraph" w:styleId="Heading8">
    <w:name w:val="heading 8"/>
    <w:basedOn w:val="Normal"/>
    <w:next w:val="Normal"/>
    <w:link w:val="Heading8Char"/>
    <w:uiPriority w:val="99"/>
    <w:qFormat/>
    <w:locked/>
    <w:rsid w:val="002A69FB"/>
    <w:pPr>
      <w:spacing w:after="120"/>
      <w:jc w:val="center"/>
      <w:outlineLvl w:val="7"/>
    </w:pPr>
    <w:rPr>
      <w:caps/>
      <w:spacing w:val="10"/>
      <w:sz w:val="20"/>
      <w:szCs w:val="20"/>
    </w:rPr>
  </w:style>
  <w:style w:type="paragraph" w:styleId="Heading9">
    <w:name w:val="heading 9"/>
    <w:basedOn w:val="Normal"/>
    <w:next w:val="Normal"/>
    <w:link w:val="Heading9Char"/>
    <w:uiPriority w:val="99"/>
    <w:qFormat/>
    <w:locked/>
    <w:rsid w:val="002A69FB"/>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2A69FB"/>
    <w:rPr>
      <w:rFonts w:eastAsia="Times New Roman" w:cs="Times New Roman"/>
      <w:caps/>
      <w:color w:val="632423"/>
      <w:spacing w:val="20"/>
      <w:sz w:val="28"/>
      <w:szCs w:val="28"/>
    </w:rPr>
  </w:style>
  <w:style w:type="character" w:customStyle="1" w:styleId="Heading2Char">
    <w:name w:val="Heading 2 Char"/>
    <w:aliases w:val="H2-Sec. Head Char"/>
    <w:basedOn w:val="DefaultParagraphFont"/>
    <w:link w:val="Heading2"/>
    <w:uiPriority w:val="99"/>
    <w:semiHidden/>
    <w:locked/>
    <w:rsid w:val="002A69FB"/>
    <w:rPr>
      <w:rFonts w:cs="Times New Roman"/>
      <w:caps/>
      <w:color w:val="632423"/>
      <w:spacing w:val="15"/>
      <w:sz w:val="24"/>
      <w:szCs w:val="24"/>
    </w:rPr>
  </w:style>
  <w:style w:type="character" w:customStyle="1" w:styleId="Heading3Char">
    <w:name w:val="Heading 3 Char"/>
    <w:aliases w:val="H3-Sec. Head Char"/>
    <w:basedOn w:val="DefaultParagraphFont"/>
    <w:link w:val="Heading3"/>
    <w:uiPriority w:val="99"/>
    <w:semiHidden/>
    <w:locked/>
    <w:rsid w:val="002A69FB"/>
    <w:rPr>
      <w:rFonts w:eastAsia="Times New Roman" w:cs="Times New Roman"/>
      <w:caps/>
      <w:color w:val="622423"/>
      <w:sz w:val="24"/>
      <w:szCs w:val="24"/>
    </w:rPr>
  </w:style>
  <w:style w:type="character" w:customStyle="1" w:styleId="Heading4Char">
    <w:name w:val="Heading 4 Char"/>
    <w:aliases w:val="H4 Sec.Heading Char"/>
    <w:basedOn w:val="DefaultParagraphFont"/>
    <w:link w:val="Heading4"/>
    <w:uiPriority w:val="99"/>
    <w:semiHidden/>
    <w:locked/>
    <w:rsid w:val="002A69FB"/>
    <w:rPr>
      <w:rFonts w:eastAsia="Times New Roman" w:cs="Times New Roman"/>
      <w:caps/>
      <w:color w:val="622423"/>
      <w:spacing w:val="10"/>
    </w:rPr>
  </w:style>
  <w:style w:type="character" w:customStyle="1" w:styleId="Heading5Char">
    <w:name w:val="Heading 5 Char"/>
    <w:basedOn w:val="DefaultParagraphFont"/>
    <w:link w:val="Heading5"/>
    <w:uiPriority w:val="99"/>
    <w:semiHidden/>
    <w:locked/>
    <w:rsid w:val="002A69FB"/>
    <w:rPr>
      <w:rFonts w:eastAsia="Times New Roman" w:cs="Times New Roman"/>
      <w:caps/>
      <w:color w:val="622423"/>
      <w:spacing w:val="10"/>
    </w:rPr>
  </w:style>
  <w:style w:type="character" w:customStyle="1" w:styleId="Heading6Char">
    <w:name w:val="Heading 6 Char"/>
    <w:basedOn w:val="DefaultParagraphFont"/>
    <w:link w:val="Heading6"/>
    <w:uiPriority w:val="99"/>
    <w:semiHidden/>
    <w:locked/>
    <w:rsid w:val="002A69FB"/>
    <w:rPr>
      <w:rFonts w:eastAsia="Times New Roman" w:cs="Times New Roman"/>
      <w:caps/>
      <w:color w:val="943634"/>
      <w:spacing w:val="10"/>
    </w:rPr>
  </w:style>
  <w:style w:type="character" w:customStyle="1" w:styleId="Heading7Char">
    <w:name w:val="Heading 7 Char"/>
    <w:basedOn w:val="DefaultParagraphFont"/>
    <w:link w:val="Heading7"/>
    <w:uiPriority w:val="99"/>
    <w:semiHidden/>
    <w:locked/>
    <w:rsid w:val="002A69FB"/>
    <w:rPr>
      <w:rFonts w:eastAsia="Times New Roman" w:cs="Times New Roman"/>
      <w:i/>
      <w:iCs/>
      <w:caps/>
      <w:color w:val="943634"/>
      <w:spacing w:val="10"/>
    </w:rPr>
  </w:style>
  <w:style w:type="character" w:customStyle="1" w:styleId="Heading8Char">
    <w:name w:val="Heading 8 Char"/>
    <w:basedOn w:val="DefaultParagraphFont"/>
    <w:link w:val="Heading8"/>
    <w:uiPriority w:val="99"/>
    <w:semiHidden/>
    <w:locked/>
    <w:rsid w:val="002A69FB"/>
    <w:rPr>
      <w:rFonts w:eastAsia="Times New Roman" w:cs="Times New Roman"/>
      <w:caps/>
      <w:spacing w:val="10"/>
      <w:sz w:val="20"/>
      <w:szCs w:val="20"/>
    </w:rPr>
  </w:style>
  <w:style w:type="character" w:customStyle="1" w:styleId="Heading9Char">
    <w:name w:val="Heading 9 Char"/>
    <w:basedOn w:val="DefaultParagraphFont"/>
    <w:link w:val="Heading9"/>
    <w:uiPriority w:val="99"/>
    <w:semiHidden/>
    <w:locked/>
    <w:rsid w:val="002A69FB"/>
    <w:rPr>
      <w:rFonts w:eastAsia="Times New Roman" w:cs="Times New Roman"/>
      <w:i/>
      <w:iCs/>
      <w:caps/>
      <w:spacing w:val="10"/>
      <w:sz w:val="20"/>
      <w:szCs w:val="20"/>
    </w:rPr>
  </w:style>
  <w:style w:type="table" w:styleId="TableGrid">
    <w:name w:val="Table Grid"/>
    <w:basedOn w:val="TableNormal"/>
    <w:uiPriority w:val="99"/>
    <w:rsid w:val="00AC37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rsid w:val="00AC3766"/>
    <w:rPr>
      <w:rFonts w:cs="Times New Roman"/>
      <w:sz w:val="16"/>
      <w:szCs w:val="16"/>
    </w:rPr>
  </w:style>
  <w:style w:type="paragraph" w:styleId="CommentText">
    <w:name w:val="annotation text"/>
    <w:basedOn w:val="Normal"/>
    <w:link w:val="CommentTextChar"/>
    <w:uiPriority w:val="99"/>
    <w:rsid w:val="00AC3766"/>
    <w:rPr>
      <w:sz w:val="20"/>
      <w:szCs w:val="20"/>
    </w:rPr>
  </w:style>
  <w:style w:type="character" w:customStyle="1" w:styleId="CommentTextChar">
    <w:name w:val="Comment Text Char"/>
    <w:basedOn w:val="DefaultParagraphFont"/>
    <w:link w:val="CommentText"/>
    <w:uiPriority w:val="99"/>
    <w:locked/>
    <w:rsid w:val="00AC3766"/>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AC3766"/>
    <w:rPr>
      <w:b/>
      <w:bCs/>
    </w:rPr>
  </w:style>
  <w:style w:type="character" w:customStyle="1" w:styleId="CommentSubjectChar">
    <w:name w:val="Comment Subject Char"/>
    <w:basedOn w:val="CommentTextChar"/>
    <w:link w:val="CommentSubject"/>
    <w:uiPriority w:val="99"/>
    <w:semiHidden/>
    <w:locked/>
    <w:rsid w:val="00AC3766"/>
    <w:rPr>
      <w:rFonts w:ascii="Calibri" w:hAnsi="Calibri" w:cs="Times New Roman"/>
      <w:b/>
      <w:bCs/>
      <w:sz w:val="20"/>
      <w:szCs w:val="20"/>
    </w:rPr>
  </w:style>
  <w:style w:type="paragraph" w:styleId="BalloonText">
    <w:name w:val="Balloon Text"/>
    <w:basedOn w:val="Normal"/>
    <w:link w:val="BalloonTextChar"/>
    <w:uiPriority w:val="99"/>
    <w:semiHidden/>
    <w:rsid w:val="00AC3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3766"/>
    <w:rPr>
      <w:rFonts w:ascii="Tahoma" w:hAnsi="Tahoma" w:cs="Tahoma"/>
      <w:sz w:val="16"/>
      <w:szCs w:val="16"/>
    </w:rPr>
  </w:style>
  <w:style w:type="paragraph" w:styleId="Header">
    <w:name w:val="header"/>
    <w:basedOn w:val="Normal"/>
    <w:link w:val="HeaderChar"/>
    <w:uiPriority w:val="99"/>
    <w:rsid w:val="00AC3766"/>
    <w:pPr>
      <w:tabs>
        <w:tab w:val="center" w:pos="4680"/>
        <w:tab w:val="right" w:pos="9360"/>
      </w:tabs>
    </w:pPr>
  </w:style>
  <w:style w:type="character" w:customStyle="1" w:styleId="HeaderChar">
    <w:name w:val="Header Char"/>
    <w:basedOn w:val="DefaultParagraphFont"/>
    <w:link w:val="Header"/>
    <w:uiPriority w:val="99"/>
    <w:locked/>
    <w:rsid w:val="00AC3766"/>
    <w:rPr>
      <w:rFonts w:ascii="Calibri" w:hAnsi="Calibri" w:cs="Times New Roman"/>
    </w:rPr>
  </w:style>
  <w:style w:type="paragraph" w:styleId="Footer">
    <w:name w:val="footer"/>
    <w:basedOn w:val="Normal"/>
    <w:link w:val="FooterChar"/>
    <w:uiPriority w:val="99"/>
    <w:rsid w:val="00AC3766"/>
    <w:pPr>
      <w:tabs>
        <w:tab w:val="center" w:pos="4680"/>
        <w:tab w:val="right" w:pos="9360"/>
      </w:tabs>
    </w:pPr>
  </w:style>
  <w:style w:type="character" w:customStyle="1" w:styleId="FooterChar">
    <w:name w:val="Footer Char"/>
    <w:basedOn w:val="DefaultParagraphFont"/>
    <w:link w:val="Footer"/>
    <w:uiPriority w:val="99"/>
    <w:locked/>
    <w:rsid w:val="00AC3766"/>
    <w:rPr>
      <w:rFonts w:ascii="Calibri" w:hAnsi="Calibri" w:cs="Times New Roman"/>
    </w:rPr>
  </w:style>
  <w:style w:type="character" w:styleId="Hyperlink">
    <w:name w:val="Hyperlink"/>
    <w:basedOn w:val="DefaultParagraphFont"/>
    <w:uiPriority w:val="99"/>
    <w:rsid w:val="004F4249"/>
    <w:rPr>
      <w:rFonts w:cs="Times New Roman"/>
      <w:color w:val="0000FF"/>
      <w:u w:val="single"/>
    </w:rPr>
  </w:style>
  <w:style w:type="paragraph" w:styleId="BodyText">
    <w:name w:val="Body Text"/>
    <w:basedOn w:val="Normal"/>
    <w:link w:val="BodyTextChar"/>
    <w:uiPriority w:val="99"/>
    <w:rsid w:val="00A918DF"/>
    <w:pPr>
      <w:spacing w:after="0" w:line="240" w:lineRule="auto"/>
    </w:pPr>
    <w:rPr>
      <w:b/>
      <w:bCs/>
      <w:sz w:val="24"/>
      <w:szCs w:val="15"/>
    </w:rPr>
  </w:style>
  <w:style w:type="character" w:customStyle="1" w:styleId="BodyTextChar">
    <w:name w:val="Body Text Char"/>
    <w:basedOn w:val="DefaultParagraphFont"/>
    <w:link w:val="BodyText"/>
    <w:uiPriority w:val="99"/>
    <w:locked/>
    <w:rsid w:val="00A918DF"/>
    <w:rPr>
      <w:rFonts w:ascii="Times New Roman" w:hAnsi="Times New Roman" w:cs="Times New Roman"/>
      <w:b/>
      <w:bCs/>
      <w:sz w:val="15"/>
      <w:szCs w:val="15"/>
    </w:rPr>
  </w:style>
  <w:style w:type="paragraph" w:styleId="ListParagraph">
    <w:name w:val="List Paragraph"/>
    <w:basedOn w:val="Normal"/>
    <w:uiPriority w:val="34"/>
    <w:qFormat/>
    <w:rsid w:val="002A69FB"/>
    <w:pPr>
      <w:ind w:left="720"/>
      <w:contextualSpacing/>
    </w:pPr>
  </w:style>
  <w:style w:type="paragraph" w:styleId="FootnoteText">
    <w:name w:val="footnote text"/>
    <w:aliases w:val="F1"/>
    <w:basedOn w:val="Normal"/>
    <w:link w:val="FootnoteTextChar"/>
    <w:semiHidden/>
    <w:rsid w:val="00AF6677"/>
    <w:pPr>
      <w:spacing w:after="0" w:line="240" w:lineRule="auto"/>
    </w:pPr>
    <w:rPr>
      <w:sz w:val="20"/>
      <w:szCs w:val="20"/>
    </w:rPr>
  </w:style>
  <w:style w:type="character" w:customStyle="1" w:styleId="FootnoteTextChar">
    <w:name w:val="Footnote Text Char"/>
    <w:aliases w:val="F1 Char"/>
    <w:basedOn w:val="DefaultParagraphFont"/>
    <w:link w:val="FootnoteText"/>
    <w:semiHidden/>
    <w:locked/>
    <w:rsid w:val="00AF6677"/>
    <w:rPr>
      <w:rFonts w:ascii="Times New Roman" w:hAnsi="Times New Roman" w:cs="Times New Roman"/>
      <w:sz w:val="20"/>
      <w:szCs w:val="20"/>
    </w:rPr>
  </w:style>
  <w:style w:type="character" w:styleId="FootnoteReference">
    <w:name w:val="footnote reference"/>
    <w:basedOn w:val="DefaultParagraphFont"/>
    <w:semiHidden/>
    <w:rsid w:val="00AF6677"/>
    <w:rPr>
      <w:rFonts w:cs="Times New Roman"/>
      <w:vertAlign w:val="superscript"/>
    </w:rPr>
  </w:style>
  <w:style w:type="paragraph" w:styleId="NormalWeb">
    <w:name w:val="Normal (Web)"/>
    <w:basedOn w:val="Normal"/>
    <w:uiPriority w:val="99"/>
    <w:rsid w:val="008C6675"/>
    <w:pPr>
      <w:spacing w:before="100" w:beforeAutospacing="1" w:after="100" w:afterAutospacing="1" w:line="240" w:lineRule="auto"/>
    </w:pPr>
    <w:rPr>
      <w:sz w:val="24"/>
      <w:szCs w:val="24"/>
    </w:rPr>
  </w:style>
  <w:style w:type="paragraph" w:styleId="Caption">
    <w:name w:val="caption"/>
    <w:basedOn w:val="Normal"/>
    <w:next w:val="Normal"/>
    <w:uiPriority w:val="99"/>
    <w:qFormat/>
    <w:locked/>
    <w:rsid w:val="002A69FB"/>
    <w:rPr>
      <w:caps/>
      <w:spacing w:val="10"/>
      <w:sz w:val="18"/>
      <w:szCs w:val="18"/>
    </w:rPr>
  </w:style>
  <w:style w:type="paragraph" w:styleId="Title">
    <w:name w:val="Title"/>
    <w:basedOn w:val="Normal"/>
    <w:next w:val="Normal"/>
    <w:link w:val="TitleChar"/>
    <w:uiPriority w:val="99"/>
    <w:qFormat/>
    <w:locked/>
    <w:rsid w:val="002A69FB"/>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99"/>
    <w:locked/>
    <w:rsid w:val="002A69FB"/>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locked/>
    <w:rsid w:val="002A69FB"/>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2A69FB"/>
    <w:rPr>
      <w:rFonts w:eastAsia="Times New Roman" w:cs="Times New Roman"/>
      <w:caps/>
      <w:spacing w:val="20"/>
      <w:sz w:val="18"/>
      <w:szCs w:val="18"/>
    </w:rPr>
  </w:style>
  <w:style w:type="character" w:styleId="Strong">
    <w:name w:val="Strong"/>
    <w:basedOn w:val="DefaultParagraphFont"/>
    <w:uiPriority w:val="99"/>
    <w:qFormat/>
    <w:locked/>
    <w:rsid w:val="002A69FB"/>
    <w:rPr>
      <w:rFonts w:cs="Times New Roman"/>
      <w:b/>
      <w:color w:val="943634"/>
      <w:spacing w:val="5"/>
    </w:rPr>
  </w:style>
  <w:style w:type="character" w:styleId="Emphasis">
    <w:name w:val="Emphasis"/>
    <w:basedOn w:val="DefaultParagraphFont"/>
    <w:uiPriority w:val="99"/>
    <w:qFormat/>
    <w:locked/>
    <w:rsid w:val="002A69FB"/>
    <w:rPr>
      <w:rFonts w:cs="Times New Roman"/>
      <w:caps/>
      <w:spacing w:val="5"/>
      <w:sz w:val="20"/>
    </w:rPr>
  </w:style>
  <w:style w:type="paragraph" w:styleId="NoSpacing">
    <w:name w:val="No Spacing"/>
    <w:basedOn w:val="Normal"/>
    <w:link w:val="NoSpacingChar"/>
    <w:uiPriority w:val="99"/>
    <w:qFormat/>
    <w:rsid w:val="002A69FB"/>
    <w:pPr>
      <w:spacing w:after="0" w:line="240" w:lineRule="auto"/>
    </w:pPr>
  </w:style>
  <w:style w:type="character" w:customStyle="1" w:styleId="NoSpacingChar">
    <w:name w:val="No Spacing Char"/>
    <w:basedOn w:val="DefaultParagraphFont"/>
    <w:link w:val="NoSpacing"/>
    <w:uiPriority w:val="99"/>
    <w:locked/>
    <w:rsid w:val="002A69FB"/>
    <w:rPr>
      <w:rFonts w:cs="Times New Roman"/>
    </w:rPr>
  </w:style>
  <w:style w:type="paragraph" w:styleId="Quote">
    <w:name w:val="Quote"/>
    <w:basedOn w:val="Normal"/>
    <w:next w:val="Normal"/>
    <w:link w:val="QuoteChar"/>
    <w:uiPriority w:val="99"/>
    <w:qFormat/>
    <w:rsid w:val="002A69FB"/>
    <w:rPr>
      <w:i/>
      <w:iCs/>
    </w:rPr>
  </w:style>
  <w:style w:type="character" w:customStyle="1" w:styleId="QuoteChar">
    <w:name w:val="Quote Char"/>
    <w:basedOn w:val="DefaultParagraphFont"/>
    <w:link w:val="Quote"/>
    <w:uiPriority w:val="99"/>
    <w:locked/>
    <w:rsid w:val="002A69FB"/>
    <w:rPr>
      <w:rFonts w:eastAsia="Times New Roman" w:cs="Times New Roman"/>
      <w:i/>
      <w:iCs/>
    </w:rPr>
  </w:style>
  <w:style w:type="paragraph" w:styleId="IntenseQuote">
    <w:name w:val="Intense Quote"/>
    <w:basedOn w:val="Normal"/>
    <w:next w:val="Normal"/>
    <w:link w:val="IntenseQuoteChar"/>
    <w:uiPriority w:val="99"/>
    <w:qFormat/>
    <w:rsid w:val="002A69FB"/>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99"/>
    <w:locked/>
    <w:rsid w:val="002A69FB"/>
    <w:rPr>
      <w:rFonts w:eastAsia="Times New Roman" w:cs="Times New Roman"/>
      <w:caps/>
      <w:color w:val="622423"/>
      <w:spacing w:val="5"/>
      <w:sz w:val="20"/>
      <w:szCs w:val="20"/>
    </w:rPr>
  </w:style>
  <w:style w:type="character" w:styleId="SubtleEmphasis">
    <w:name w:val="Subtle Emphasis"/>
    <w:basedOn w:val="DefaultParagraphFont"/>
    <w:uiPriority w:val="99"/>
    <w:qFormat/>
    <w:rsid w:val="002A69FB"/>
    <w:rPr>
      <w:rFonts w:cs="Times New Roman"/>
      <w:i/>
    </w:rPr>
  </w:style>
  <w:style w:type="character" w:styleId="IntenseEmphasis">
    <w:name w:val="Intense Emphasis"/>
    <w:basedOn w:val="DefaultParagraphFont"/>
    <w:uiPriority w:val="99"/>
    <w:qFormat/>
    <w:rsid w:val="002A69FB"/>
    <w:rPr>
      <w:rFonts w:cs="Times New Roman"/>
      <w:i/>
      <w:caps/>
      <w:spacing w:val="10"/>
      <w:sz w:val="20"/>
    </w:rPr>
  </w:style>
  <w:style w:type="character" w:styleId="SubtleReference">
    <w:name w:val="Subtle Reference"/>
    <w:basedOn w:val="DefaultParagraphFont"/>
    <w:uiPriority w:val="99"/>
    <w:qFormat/>
    <w:rsid w:val="002A69FB"/>
    <w:rPr>
      <w:rFonts w:ascii="Calibri" w:hAnsi="Calibri" w:cs="Times New Roman"/>
      <w:i/>
      <w:iCs/>
      <w:color w:val="622423"/>
    </w:rPr>
  </w:style>
  <w:style w:type="character" w:styleId="IntenseReference">
    <w:name w:val="Intense Reference"/>
    <w:basedOn w:val="DefaultParagraphFont"/>
    <w:uiPriority w:val="99"/>
    <w:qFormat/>
    <w:rsid w:val="002A69FB"/>
    <w:rPr>
      <w:rFonts w:ascii="Calibri" w:hAnsi="Calibri" w:cs="Times New Roman"/>
      <w:b/>
      <w:i/>
      <w:color w:val="622423"/>
    </w:rPr>
  </w:style>
  <w:style w:type="character" w:styleId="BookTitle">
    <w:name w:val="Book Title"/>
    <w:basedOn w:val="DefaultParagraphFont"/>
    <w:uiPriority w:val="99"/>
    <w:qFormat/>
    <w:rsid w:val="002A69FB"/>
    <w:rPr>
      <w:rFonts w:cs="Times New Roman"/>
      <w:caps/>
      <w:color w:val="622423"/>
      <w:spacing w:val="5"/>
      <w:u w:color="622423"/>
    </w:rPr>
  </w:style>
  <w:style w:type="paragraph" w:styleId="TOCHeading">
    <w:name w:val="TOC Heading"/>
    <w:basedOn w:val="Heading1"/>
    <w:next w:val="Normal"/>
    <w:uiPriority w:val="99"/>
    <w:qFormat/>
    <w:rsid w:val="002A69FB"/>
    <w:pPr>
      <w:outlineLvl w:val="9"/>
    </w:pPr>
  </w:style>
  <w:style w:type="paragraph" w:customStyle="1" w:styleId="ColorfulList-Accent11">
    <w:name w:val="Colorful List - Accent 11"/>
    <w:basedOn w:val="Normal"/>
    <w:uiPriority w:val="99"/>
    <w:qFormat/>
    <w:rsid w:val="004D0DD2"/>
    <w:pPr>
      <w:spacing w:after="0" w:line="240" w:lineRule="auto"/>
      <w:ind w:left="720"/>
    </w:pPr>
    <w:rPr>
      <w:rFonts w:ascii="Calibri" w:eastAsia="Calibri" w:hAnsi="Calibri" w:cs="Calibri"/>
    </w:rPr>
  </w:style>
  <w:style w:type="paragraph" w:customStyle="1" w:styleId="CM52">
    <w:name w:val="CM52"/>
    <w:basedOn w:val="Normal"/>
    <w:next w:val="Normal"/>
    <w:uiPriority w:val="99"/>
    <w:rsid w:val="00D27714"/>
    <w:pPr>
      <w:autoSpaceDE w:val="0"/>
      <w:autoSpaceDN w:val="0"/>
      <w:adjustRightInd w:val="0"/>
      <w:spacing w:after="0" w:line="240" w:lineRule="auto"/>
    </w:pPr>
    <w:rPr>
      <w:rFonts w:ascii="Helvetica" w:eastAsia="Calibri" w:hAnsi="Helvetica" w:cs="Helvetica"/>
      <w:sz w:val="24"/>
      <w:szCs w:val="24"/>
    </w:rPr>
  </w:style>
  <w:style w:type="paragraph" w:styleId="BodyTextIndent">
    <w:name w:val="Body Text Indent"/>
    <w:basedOn w:val="Normal"/>
    <w:link w:val="BodyTextIndentChar"/>
    <w:uiPriority w:val="99"/>
    <w:unhideWhenUsed/>
    <w:locked/>
    <w:rsid w:val="009502DA"/>
    <w:pPr>
      <w:spacing w:after="120"/>
      <w:ind w:left="360"/>
    </w:pPr>
  </w:style>
  <w:style w:type="character" w:customStyle="1" w:styleId="BodyTextIndentChar">
    <w:name w:val="Body Text Indent Char"/>
    <w:basedOn w:val="DefaultParagraphFont"/>
    <w:link w:val="BodyTextIndent"/>
    <w:uiPriority w:val="99"/>
    <w:rsid w:val="009502DA"/>
    <w:rPr>
      <w:sz w:val="22"/>
      <w:szCs w:val="22"/>
    </w:rPr>
  </w:style>
  <w:style w:type="character" w:styleId="FollowedHyperlink">
    <w:name w:val="FollowedHyperlink"/>
    <w:basedOn w:val="DefaultParagraphFont"/>
    <w:uiPriority w:val="99"/>
    <w:semiHidden/>
    <w:unhideWhenUsed/>
    <w:locked/>
    <w:rsid w:val="00DE16FE"/>
    <w:rPr>
      <w:color w:val="800080" w:themeColor="followedHyperlink"/>
      <w:u w:val="single"/>
    </w:rPr>
  </w:style>
  <w:style w:type="paragraph" w:styleId="Revision">
    <w:name w:val="Revision"/>
    <w:hidden/>
    <w:uiPriority w:val="99"/>
    <w:semiHidden/>
    <w:rsid w:val="002535EF"/>
    <w:rPr>
      <w:sz w:val="22"/>
      <w:szCs w:val="22"/>
    </w:rPr>
  </w:style>
  <w:style w:type="character" w:customStyle="1" w:styleId="tgc">
    <w:name w:val="_tgc"/>
    <w:basedOn w:val="DefaultParagraphFont"/>
    <w:rsid w:val="00474C0E"/>
  </w:style>
  <w:style w:type="character" w:customStyle="1" w:styleId="normaltextrun">
    <w:name w:val="normaltextrun"/>
    <w:basedOn w:val="DefaultParagraphFont"/>
    <w:rsid w:val="0033620E"/>
  </w:style>
  <w:style w:type="character" w:customStyle="1" w:styleId="eop">
    <w:name w:val="eop"/>
    <w:basedOn w:val="DefaultParagraphFont"/>
    <w:rsid w:val="0033620E"/>
  </w:style>
  <w:style w:type="paragraph" w:customStyle="1" w:styleId="paragraph">
    <w:name w:val="paragraph"/>
    <w:basedOn w:val="Normal"/>
    <w:rsid w:val="009C160C"/>
    <w:pPr>
      <w:spacing w:before="100" w:beforeAutospacing="1" w:after="100" w:afterAutospacing="1" w:line="240" w:lineRule="auto"/>
    </w:pPr>
    <w:rPr>
      <w:rFonts w:ascii="Times New Roman" w:hAnsi="Times New Roman"/>
      <w:sz w:val="24"/>
      <w:szCs w:val="24"/>
    </w:rPr>
  </w:style>
  <w:style w:type="paragraph" w:customStyle="1" w:styleId="Default">
    <w:name w:val="Default"/>
    <w:rsid w:val="00382DDC"/>
    <w:pPr>
      <w:autoSpaceDE w:val="0"/>
      <w:autoSpaceDN w:val="0"/>
      <w:adjustRightInd w:val="0"/>
    </w:pPr>
    <w:rPr>
      <w:rFonts w:ascii="Calibri" w:hAnsi="Calibri" w:eastAsiaTheme="minorHAns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regulations.gov/docket?D=ED-2018-ICCD-0117"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79a7a3f070270b6a8bf36f960c1b020e">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ae020577076f823ed526d81777927a7"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98B1DEC5-5273-4851-87CB-FB5178748993}">
  <ds:schemaRefs>
    <ds:schemaRef ds:uri="http://schemas.openxmlformats.org/officeDocument/2006/bibliography"/>
  </ds:schemaRefs>
</ds:datastoreItem>
</file>

<file path=customXml/itemProps2.xml><?xml version="1.0" encoding="utf-8"?>
<ds:datastoreItem xmlns:ds="http://schemas.openxmlformats.org/officeDocument/2006/customXml" ds:itemID="{507CA938-9512-4C4C-A2C7-9471FF3E959A}">
  <ds:schemaRefs>
    <ds:schemaRef ds:uri="http://schemas.microsoft.com/sharepoint/v3/contenttype/forms"/>
  </ds:schemaRefs>
</ds:datastoreItem>
</file>

<file path=customXml/itemProps3.xml><?xml version="1.0" encoding="utf-8"?>
<ds:datastoreItem xmlns:ds="http://schemas.openxmlformats.org/officeDocument/2006/customXml" ds:itemID="{B372495E-15CD-4B14-BDA7-60E8A81EA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F333B3-D293-43FE-8DAE-989105B4544E}">
  <ds:schemaRefs>
    <ds:schemaRef ds:uri="http://purl.org/dc/dcmitype/"/>
    <ds:schemaRef ds:uri="02e41e38-1731-4866-b09a-6257d8bc047f"/>
    <ds:schemaRef ds:uri="http://schemas.microsoft.com/office/2006/metadata/properties"/>
    <ds:schemaRef ds:uri="http://schemas.microsoft.com/office/2006/documentManagement/types"/>
    <ds:schemaRef ds:uri="http://schemas.openxmlformats.org/package/2006/metadata/core-properties"/>
    <ds:schemaRef ds:uri="f87c7b8b-c0e7-4b77-a067-2c707fd1239f"/>
    <ds:schemaRef ds:uri="http://schemas.microsoft.com/office/infopath/2007/PartnerControls"/>
    <ds:schemaRef ds:uri="http://www.w3.org/XML/1998/namespac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33</Pages>
  <Words>26369</Words>
  <Characters>150305</Characters>
  <Application>Microsoft Office Word</Application>
  <DocSecurity>0</DocSecurity>
  <Lines>1252</Lines>
  <Paragraphs>352</Paragraphs>
  <ScaleCrop>false</ScaleCrop>
  <HeadingPairs>
    <vt:vector size="2" baseType="variant">
      <vt:variant>
        <vt:lpstr>Title</vt:lpstr>
      </vt:variant>
      <vt:variant>
        <vt:i4>1</vt:i4>
      </vt:variant>
    </vt:vector>
  </HeadingPairs>
  <TitlesOfParts>
    <vt:vector size="1" baseType="lpstr">
      <vt:lpstr>B-5 Data groups and categories used exculsively in CRDC</vt:lpstr>
    </vt:vector>
  </TitlesOfParts>
  <Company>U.S. Department of Education</Company>
  <LinksUpToDate>false</LinksUpToDate>
  <CharactersWithSpaces>176322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B-5 Data groups and categories used exculsively in CRDC</dc:title>
  <dc:creator>Rosa.Olmeda@ed.gov</dc:creator>
  <cp:lastModifiedBy>Rosa Olmeda</cp:lastModifiedBy>
  <cp:revision>10</cp:revision>
  <cp:lastPrinted>2019-08-30T22:44:00Z</cp:lastPrinted>
  <dcterms:created xsi:type="dcterms:W3CDTF">2022-08-24T16:57:00Z</dcterms:created>
  <dcterms:modified xsi:type="dcterms:W3CDTF">2022-09-16T17:43:00Z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