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5062" w:rsidR="00F25BCE" w:rsidP="00F25BCE" w:rsidRDefault="00F25BCE" w14:paraId="5BADC3B1" w14:textId="2E32F536">
      <w:pPr>
        <w:jc w:val="center"/>
        <w:rPr>
          <w:rFonts w:eastAsia="Source Sans Pro" w:cs="Times New Roman" w:asciiTheme="minorHAnsi" w:hAnsiTheme="minorHAnsi"/>
          <w:b/>
          <w:bCs/>
          <w:iCs/>
          <w:sz w:val="24"/>
          <w:szCs w:val="24"/>
        </w:rPr>
      </w:pPr>
      <w:r w:rsidRPr="006B5062">
        <w:rPr>
          <w:rFonts w:eastAsia="Source Sans Pro" w:cs="Times New Roman" w:asciiTheme="minorHAnsi" w:hAnsiTheme="minorHAnsi"/>
          <w:b/>
          <w:bCs/>
          <w:iCs/>
          <w:sz w:val="24"/>
          <w:szCs w:val="24"/>
        </w:rPr>
        <w:t>EMERGENCY RENTAL ASSISTANCE PROGRAM</w:t>
      </w:r>
    </w:p>
    <w:p w:rsidR="00F25BCE" w:rsidP="00132CCD" w:rsidRDefault="00F25BCE" w14:paraId="34C0CE3E" w14:textId="5F346BDF">
      <w:pPr>
        <w:jc w:val="center"/>
        <w:rPr>
          <w:rFonts w:eastAsia="Source Sans Pro" w:cs="Times New Roman" w:asciiTheme="minorHAnsi" w:hAnsiTheme="minorHAnsi"/>
          <w:b/>
          <w:bCs/>
          <w:iCs/>
          <w:sz w:val="24"/>
          <w:szCs w:val="24"/>
        </w:rPr>
      </w:pPr>
      <w:r w:rsidRPr="006B5062">
        <w:rPr>
          <w:rFonts w:eastAsia="Source Sans Pro" w:cs="Times New Roman" w:asciiTheme="minorHAnsi" w:hAnsiTheme="minorHAnsi"/>
          <w:b/>
          <w:bCs/>
          <w:iCs/>
          <w:sz w:val="24"/>
          <w:szCs w:val="24"/>
        </w:rPr>
        <w:t>U.S. DEPARTMENT OF THE TREASURY</w:t>
      </w:r>
    </w:p>
    <w:p w:rsidRPr="006B5062" w:rsidR="00132CCD" w:rsidP="00577D99" w:rsidRDefault="00132CCD" w14:paraId="791B4497" w14:textId="77777777">
      <w:pPr>
        <w:jc w:val="center"/>
        <w:rPr>
          <w:rFonts w:eastAsia="Source Sans Pro" w:cs="Times New Roman" w:asciiTheme="minorHAnsi" w:hAnsiTheme="minorHAnsi"/>
          <w:b/>
          <w:bCs/>
          <w:iCs/>
          <w:sz w:val="24"/>
          <w:szCs w:val="24"/>
        </w:rPr>
      </w:pPr>
    </w:p>
    <w:p w:rsidRPr="006B5062" w:rsidR="00F25BCE" w:rsidP="006B5062" w:rsidRDefault="00F25BCE" w14:paraId="2CF361A1" w14:textId="5F053FA3">
      <w:pPr>
        <w:jc w:val="center"/>
        <w:rPr>
          <w:rFonts w:asciiTheme="minorHAnsi" w:hAnsiTheme="minorHAnsi"/>
          <w:b/>
          <w:bCs/>
          <w:sz w:val="24"/>
          <w:szCs w:val="24"/>
          <w:u w:val="single"/>
        </w:rPr>
      </w:pPr>
      <w:r w:rsidRPr="006B5062">
        <w:rPr>
          <w:rFonts w:eastAsia="Source Sans Pro" w:cs="Times New Roman" w:asciiTheme="minorHAnsi" w:hAnsiTheme="minorHAnsi"/>
          <w:b/>
          <w:bCs/>
          <w:iCs/>
          <w:sz w:val="24"/>
          <w:szCs w:val="24"/>
          <w:u w:val="single"/>
        </w:rPr>
        <w:t>Program Improvement Plan</w:t>
      </w:r>
    </w:p>
    <w:p w:rsidRPr="000D22A1" w:rsidR="009A03B7" w:rsidP="009A03B7" w:rsidRDefault="009A03B7" w14:paraId="63781EE3" w14:textId="1245C342">
      <w:pPr>
        <w:rPr>
          <w:rFonts w:asciiTheme="minorHAnsi" w:hAnsiTheme="minorHAnsi" w:cstheme="minorHAnsi"/>
        </w:rPr>
      </w:pPr>
      <w:bookmarkStart w:name="_heading=h.kxush57e7ujy" w:colFirst="0" w:colLast="0" w:id="0"/>
      <w:bookmarkEnd w:id="0"/>
    </w:p>
    <w:p w:rsidRPr="006B5062" w:rsidR="00A3190C" w:rsidP="009A03B7" w:rsidRDefault="002815A1" w14:paraId="21117A40" w14:textId="6293C5E4">
      <w:pPr>
        <w:rPr>
          <w:rFonts w:cs="Times New Roman" w:asciiTheme="minorHAnsi" w:hAnsiTheme="minorHAnsi"/>
          <w:sz w:val="24"/>
          <w:szCs w:val="24"/>
        </w:rPr>
      </w:pPr>
      <w:r>
        <w:rPr>
          <w:rFonts w:cs="Times New Roman" w:asciiTheme="minorHAnsi" w:hAnsiTheme="minorHAnsi"/>
          <w:sz w:val="24"/>
          <w:szCs w:val="24"/>
        </w:rPr>
        <w:t xml:space="preserve">This form of </w:t>
      </w:r>
      <w:r w:rsidRPr="006B5062" w:rsidR="00F14D35">
        <w:rPr>
          <w:rFonts w:cs="Times New Roman" w:asciiTheme="minorHAnsi" w:hAnsiTheme="minorHAnsi"/>
          <w:sz w:val="24"/>
          <w:szCs w:val="24"/>
        </w:rPr>
        <w:t xml:space="preserve">Program Improvement Plan has been developed to improve the delivery of emergency rental assistance (ERA) </w:t>
      </w:r>
      <w:r w:rsidRPr="006B5062" w:rsidR="00F25BCE">
        <w:rPr>
          <w:rFonts w:cs="Times New Roman" w:asciiTheme="minorHAnsi" w:hAnsiTheme="minorHAnsi"/>
          <w:sz w:val="24"/>
          <w:szCs w:val="24"/>
        </w:rPr>
        <w:t xml:space="preserve">funds </w:t>
      </w:r>
      <w:r>
        <w:rPr>
          <w:rFonts w:cs="Times New Roman" w:asciiTheme="minorHAnsi" w:hAnsiTheme="minorHAnsi"/>
          <w:sz w:val="24"/>
          <w:szCs w:val="24"/>
        </w:rPr>
        <w:t xml:space="preserve">under </w:t>
      </w:r>
      <w:r w:rsidRPr="006B5062" w:rsidR="00F14D35">
        <w:rPr>
          <w:rFonts w:cs="Times New Roman" w:asciiTheme="minorHAnsi" w:hAnsiTheme="minorHAnsi"/>
          <w:sz w:val="24"/>
          <w:szCs w:val="24"/>
        </w:rPr>
        <w:t xml:space="preserve">the Consolidated Appropriations Act, 2021 and the American Rescue Plan Act of 2021.  The assistance authorized by the Consolidated Appropriations Act, 2021 is referred to as “ERA1.”  The assistance authorized by the American Rescue Plan Act of 2021 is referred to as “ERA2.”  </w:t>
      </w:r>
    </w:p>
    <w:p w:rsidRPr="006B5062" w:rsidR="00A3190C" w:rsidP="009A03B7" w:rsidRDefault="00A3190C" w14:paraId="6801B6AF" w14:textId="77777777">
      <w:pPr>
        <w:rPr>
          <w:rFonts w:cs="Times New Roman" w:asciiTheme="minorHAnsi" w:hAnsiTheme="minorHAnsi"/>
          <w:sz w:val="24"/>
          <w:szCs w:val="24"/>
        </w:rPr>
      </w:pPr>
    </w:p>
    <w:p w:rsidRPr="006B5062" w:rsidR="009A03B7" w:rsidP="009A03B7" w:rsidRDefault="009A03B7" w14:paraId="12040A71" w14:textId="6172AD7A">
      <w:pPr>
        <w:rPr>
          <w:rFonts w:cs="Times New Roman" w:asciiTheme="minorHAnsi" w:hAnsiTheme="minorHAnsi"/>
          <w:sz w:val="24"/>
          <w:szCs w:val="24"/>
        </w:rPr>
      </w:pPr>
      <w:r w:rsidRPr="006B5062">
        <w:rPr>
          <w:rFonts w:cs="Times New Roman" w:asciiTheme="minorHAnsi" w:hAnsiTheme="minorHAnsi"/>
          <w:sz w:val="24"/>
          <w:szCs w:val="24"/>
        </w:rPr>
        <w:t xml:space="preserve">The Consolidated Appropriations Act, 2021 </w:t>
      </w:r>
      <w:r w:rsidRPr="006B5062" w:rsidR="004C5B76">
        <w:rPr>
          <w:rFonts w:cs="Times New Roman" w:asciiTheme="minorHAnsi" w:hAnsiTheme="minorHAnsi"/>
          <w:sz w:val="24"/>
          <w:szCs w:val="24"/>
        </w:rPr>
        <w:t xml:space="preserve">requires the U.S. </w:t>
      </w:r>
      <w:r w:rsidRPr="006B5062">
        <w:rPr>
          <w:rFonts w:cs="Times New Roman" w:asciiTheme="minorHAnsi" w:hAnsiTheme="minorHAnsi"/>
          <w:sz w:val="24"/>
          <w:szCs w:val="24"/>
        </w:rPr>
        <w:t xml:space="preserve">Treasury Department to begin reallocating </w:t>
      </w:r>
      <w:r w:rsidRPr="006B5062" w:rsidR="004C5B76">
        <w:rPr>
          <w:rFonts w:cs="Times New Roman" w:asciiTheme="minorHAnsi" w:hAnsiTheme="minorHAnsi"/>
          <w:sz w:val="24"/>
          <w:szCs w:val="24"/>
        </w:rPr>
        <w:t>“</w:t>
      </w:r>
      <w:r w:rsidRPr="006B5062">
        <w:rPr>
          <w:rFonts w:cs="Times New Roman" w:asciiTheme="minorHAnsi" w:hAnsiTheme="minorHAnsi"/>
          <w:sz w:val="24"/>
          <w:szCs w:val="24"/>
        </w:rPr>
        <w:t>excess</w:t>
      </w:r>
      <w:r w:rsidRPr="006B5062" w:rsidR="004C5B76">
        <w:rPr>
          <w:rFonts w:cs="Times New Roman" w:asciiTheme="minorHAnsi" w:hAnsiTheme="minorHAnsi"/>
          <w:sz w:val="24"/>
          <w:szCs w:val="24"/>
        </w:rPr>
        <w:t>”</w:t>
      </w:r>
      <w:r w:rsidRPr="006B5062">
        <w:rPr>
          <w:rFonts w:cs="Times New Roman" w:asciiTheme="minorHAnsi" w:hAnsiTheme="minorHAnsi"/>
          <w:sz w:val="24"/>
          <w:szCs w:val="24"/>
        </w:rPr>
        <w:t xml:space="preserve"> </w:t>
      </w:r>
      <w:r w:rsidRPr="006B5062" w:rsidR="00F14D35">
        <w:rPr>
          <w:rFonts w:cs="Times New Roman" w:asciiTheme="minorHAnsi" w:hAnsiTheme="minorHAnsi"/>
          <w:sz w:val="24"/>
          <w:szCs w:val="24"/>
        </w:rPr>
        <w:t>ERA1</w:t>
      </w:r>
      <w:r w:rsidRPr="006B5062" w:rsidR="003F0776">
        <w:rPr>
          <w:rFonts w:cs="Times New Roman" w:asciiTheme="minorHAnsi" w:hAnsiTheme="minorHAnsi"/>
          <w:sz w:val="24"/>
          <w:szCs w:val="24"/>
        </w:rPr>
        <w:t xml:space="preserve"> </w:t>
      </w:r>
      <w:r w:rsidRPr="006B5062">
        <w:rPr>
          <w:rFonts w:cs="Times New Roman" w:asciiTheme="minorHAnsi" w:hAnsiTheme="minorHAnsi"/>
          <w:sz w:val="24"/>
          <w:szCs w:val="24"/>
        </w:rPr>
        <w:t>funds beginning on September 30, 2021. Treasury issued Reallocation Guidance</w:t>
      </w:r>
      <w:r w:rsidRPr="006B5062" w:rsidR="004C5B76">
        <w:rPr>
          <w:rFonts w:cs="Times New Roman" w:asciiTheme="minorHAnsi" w:hAnsiTheme="minorHAnsi"/>
          <w:sz w:val="24"/>
          <w:szCs w:val="24"/>
        </w:rPr>
        <w:t>, available on Treasury’s website,</w:t>
      </w:r>
      <w:r w:rsidRPr="006B5062">
        <w:rPr>
          <w:rFonts w:cs="Times New Roman" w:asciiTheme="minorHAnsi" w:hAnsiTheme="minorHAnsi"/>
          <w:sz w:val="24"/>
          <w:szCs w:val="24"/>
        </w:rPr>
        <w:t xml:space="preserve"> </w:t>
      </w:r>
      <w:r w:rsidRPr="006B5062" w:rsidR="004C5B76">
        <w:rPr>
          <w:rFonts w:cs="Times New Roman" w:asciiTheme="minorHAnsi" w:hAnsiTheme="minorHAnsi"/>
          <w:sz w:val="24"/>
          <w:szCs w:val="24"/>
        </w:rPr>
        <w:t xml:space="preserve">under which </w:t>
      </w:r>
      <w:r w:rsidRPr="006B5062">
        <w:rPr>
          <w:rFonts w:cs="Times New Roman" w:asciiTheme="minorHAnsi" w:hAnsiTheme="minorHAnsi"/>
          <w:sz w:val="24"/>
          <w:szCs w:val="24"/>
        </w:rPr>
        <w:t xml:space="preserve">grantees </w:t>
      </w:r>
      <w:r w:rsidRPr="006B5062" w:rsidR="004C5B76">
        <w:rPr>
          <w:rFonts w:cs="Times New Roman" w:asciiTheme="minorHAnsi" w:hAnsiTheme="minorHAnsi"/>
          <w:sz w:val="24"/>
          <w:szCs w:val="24"/>
        </w:rPr>
        <w:t xml:space="preserve">that </w:t>
      </w:r>
      <w:r w:rsidRPr="006B5062">
        <w:rPr>
          <w:rFonts w:cs="Times New Roman" w:asciiTheme="minorHAnsi" w:hAnsiTheme="minorHAnsi"/>
          <w:sz w:val="24"/>
          <w:szCs w:val="24"/>
        </w:rPr>
        <w:t>obligated less than 65% of their ERA1 allocations by September 30, 2021, or that do not provide an Obligated Funds Certificat</w:t>
      </w:r>
      <w:r w:rsidRPr="006B5062" w:rsidR="00D27163">
        <w:rPr>
          <w:rFonts w:cs="Times New Roman" w:asciiTheme="minorHAnsi" w:hAnsiTheme="minorHAnsi"/>
          <w:sz w:val="24"/>
          <w:szCs w:val="24"/>
        </w:rPr>
        <w:t>ion as described in the guidance</w:t>
      </w:r>
      <w:r w:rsidRPr="006B5062">
        <w:rPr>
          <w:rFonts w:cs="Times New Roman" w:asciiTheme="minorHAnsi" w:hAnsiTheme="minorHAnsi"/>
          <w:sz w:val="24"/>
          <w:szCs w:val="24"/>
        </w:rPr>
        <w:t xml:space="preserve">, </w:t>
      </w:r>
      <w:r w:rsidRPr="006B5062" w:rsidR="00D27163">
        <w:rPr>
          <w:rFonts w:cs="Times New Roman" w:asciiTheme="minorHAnsi" w:hAnsiTheme="minorHAnsi"/>
          <w:sz w:val="24"/>
          <w:szCs w:val="24"/>
        </w:rPr>
        <w:t xml:space="preserve">must </w:t>
      </w:r>
      <w:r w:rsidRPr="006B5062">
        <w:rPr>
          <w:rFonts w:cs="Times New Roman" w:asciiTheme="minorHAnsi" w:hAnsiTheme="minorHAnsi"/>
          <w:sz w:val="24"/>
          <w:szCs w:val="24"/>
        </w:rPr>
        <w:t xml:space="preserve">submit for Treasury’s approval </w:t>
      </w:r>
      <w:r w:rsidRPr="006B5062" w:rsidR="00D27163">
        <w:rPr>
          <w:rFonts w:cs="Times New Roman" w:asciiTheme="minorHAnsi" w:hAnsiTheme="minorHAnsi"/>
          <w:sz w:val="24"/>
          <w:szCs w:val="24"/>
        </w:rPr>
        <w:t>a P</w:t>
      </w:r>
      <w:r w:rsidRPr="006B5062">
        <w:rPr>
          <w:rFonts w:cs="Times New Roman" w:asciiTheme="minorHAnsi" w:hAnsiTheme="minorHAnsi"/>
          <w:sz w:val="24"/>
          <w:szCs w:val="24"/>
        </w:rPr>
        <w:t xml:space="preserve">rogram </w:t>
      </w:r>
      <w:r w:rsidRPr="006B5062" w:rsidR="00D27163">
        <w:rPr>
          <w:rFonts w:cs="Times New Roman" w:asciiTheme="minorHAnsi" w:hAnsiTheme="minorHAnsi"/>
          <w:sz w:val="24"/>
          <w:szCs w:val="24"/>
        </w:rPr>
        <w:t>I</w:t>
      </w:r>
      <w:r w:rsidRPr="006B5062">
        <w:rPr>
          <w:rFonts w:cs="Times New Roman" w:asciiTheme="minorHAnsi" w:hAnsiTheme="minorHAnsi"/>
          <w:sz w:val="24"/>
          <w:szCs w:val="24"/>
        </w:rPr>
        <w:t xml:space="preserve">mprovement </w:t>
      </w:r>
      <w:r w:rsidRPr="006B5062" w:rsidR="00D27163">
        <w:rPr>
          <w:rFonts w:cs="Times New Roman" w:asciiTheme="minorHAnsi" w:hAnsiTheme="minorHAnsi"/>
          <w:sz w:val="24"/>
          <w:szCs w:val="24"/>
        </w:rPr>
        <w:t>P</w:t>
      </w:r>
      <w:r w:rsidRPr="006B5062">
        <w:rPr>
          <w:rFonts w:cs="Times New Roman" w:asciiTheme="minorHAnsi" w:hAnsiTheme="minorHAnsi"/>
          <w:sz w:val="24"/>
          <w:szCs w:val="24"/>
        </w:rPr>
        <w:t>lan no later than November 15, 2021</w:t>
      </w:r>
      <w:r w:rsidRPr="006B5062" w:rsidR="00997884">
        <w:rPr>
          <w:rFonts w:cs="Times New Roman" w:asciiTheme="minorHAnsi" w:hAnsiTheme="minorHAnsi"/>
          <w:sz w:val="24"/>
          <w:szCs w:val="24"/>
        </w:rPr>
        <w:t xml:space="preserve"> in order to avoid an excess funds determination equal to 10% of the grantee’s </w:t>
      </w:r>
      <w:r w:rsidRPr="006B5062" w:rsidR="00D27163">
        <w:rPr>
          <w:rFonts w:cs="Times New Roman" w:asciiTheme="minorHAnsi" w:hAnsiTheme="minorHAnsi"/>
          <w:sz w:val="24"/>
          <w:szCs w:val="24"/>
        </w:rPr>
        <w:t xml:space="preserve">initial </w:t>
      </w:r>
      <w:r w:rsidRPr="006B5062" w:rsidR="00997884">
        <w:rPr>
          <w:rFonts w:cs="Times New Roman" w:asciiTheme="minorHAnsi" w:hAnsiTheme="minorHAnsi"/>
          <w:sz w:val="24"/>
          <w:szCs w:val="24"/>
        </w:rPr>
        <w:t>allocation</w:t>
      </w:r>
      <w:r w:rsidRPr="006B5062">
        <w:rPr>
          <w:rFonts w:cs="Times New Roman" w:asciiTheme="minorHAnsi" w:hAnsiTheme="minorHAnsi"/>
          <w:sz w:val="24"/>
          <w:szCs w:val="24"/>
        </w:rPr>
        <w:t>.</w:t>
      </w:r>
      <w:r w:rsidRPr="006B5062" w:rsidR="00997884">
        <w:rPr>
          <w:rFonts w:cs="Times New Roman" w:asciiTheme="minorHAnsi" w:hAnsiTheme="minorHAnsi"/>
          <w:sz w:val="24"/>
          <w:szCs w:val="24"/>
        </w:rPr>
        <w:t xml:space="preserve">  A grantee may also submit </w:t>
      </w:r>
      <w:r w:rsidRPr="006B5062" w:rsidR="00D27163">
        <w:rPr>
          <w:rFonts w:cs="Times New Roman" w:asciiTheme="minorHAnsi" w:hAnsiTheme="minorHAnsi"/>
          <w:sz w:val="24"/>
          <w:szCs w:val="24"/>
        </w:rPr>
        <w:t>a Program Improvement P</w:t>
      </w:r>
      <w:r w:rsidRPr="006B5062" w:rsidR="00997884">
        <w:rPr>
          <w:rFonts w:cs="Times New Roman" w:asciiTheme="minorHAnsi" w:hAnsiTheme="minorHAnsi"/>
          <w:sz w:val="24"/>
          <w:szCs w:val="24"/>
        </w:rPr>
        <w:t>lan to mitigate</w:t>
      </w:r>
      <w:r w:rsidRPr="006B5062" w:rsidR="00364F0A">
        <w:rPr>
          <w:rFonts w:cs="Times New Roman" w:asciiTheme="minorHAnsi" w:hAnsiTheme="minorHAnsi"/>
          <w:sz w:val="24"/>
          <w:szCs w:val="24"/>
        </w:rPr>
        <w:t xml:space="preserve"> </w:t>
      </w:r>
      <w:r w:rsidRPr="006B5062" w:rsidR="00D27163">
        <w:rPr>
          <w:rFonts w:cs="Times New Roman" w:asciiTheme="minorHAnsi" w:hAnsiTheme="minorHAnsi"/>
          <w:sz w:val="24"/>
          <w:szCs w:val="24"/>
        </w:rPr>
        <w:t xml:space="preserve">an </w:t>
      </w:r>
      <w:r w:rsidRPr="006B5062" w:rsidR="000406AE">
        <w:rPr>
          <w:rFonts w:cs="Times New Roman" w:asciiTheme="minorHAnsi" w:hAnsiTheme="minorHAnsi"/>
          <w:sz w:val="24"/>
          <w:szCs w:val="24"/>
        </w:rPr>
        <w:t xml:space="preserve">excess </w:t>
      </w:r>
      <w:r w:rsidRPr="006B5062" w:rsidR="00D27163">
        <w:rPr>
          <w:rFonts w:cs="Times New Roman" w:asciiTheme="minorHAnsi" w:hAnsiTheme="minorHAnsi"/>
          <w:sz w:val="24"/>
          <w:szCs w:val="24"/>
        </w:rPr>
        <w:t xml:space="preserve">funds </w:t>
      </w:r>
      <w:r w:rsidRPr="006B5062" w:rsidR="000406AE">
        <w:rPr>
          <w:rFonts w:cs="Times New Roman" w:asciiTheme="minorHAnsi" w:hAnsiTheme="minorHAnsi"/>
          <w:sz w:val="24"/>
          <w:szCs w:val="24"/>
        </w:rPr>
        <w:t xml:space="preserve">determination that </w:t>
      </w:r>
      <w:r w:rsidRPr="006B5062" w:rsidR="00364F0A">
        <w:rPr>
          <w:rFonts w:cs="Times New Roman" w:asciiTheme="minorHAnsi" w:hAnsiTheme="minorHAnsi"/>
          <w:sz w:val="24"/>
          <w:szCs w:val="24"/>
        </w:rPr>
        <w:t>would result</w:t>
      </w:r>
      <w:r w:rsidRPr="006B5062" w:rsidR="000406AE">
        <w:rPr>
          <w:rFonts w:cs="Times New Roman" w:asciiTheme="minorHAnsi" w:hAnsiTheme="minorHAnsi"/>
          <w:sz w:val="24"/>
          <w:szCs w:val="24"/>
        </w:rPr>
        <w:t xml:space="preserve"> from an insufficient expenditure ratio </w:t>
      </w:r>
      <w:r w:rsidRPr="006B5062" w:rsidR="00364F0A">
        <w:rPr>
          <w:rFonts w:cs="Times New Roman" w:asciiTheme="minorHAnsi" w:hAnsiTheme="minorHAnsi"/>
          <w:sz w:val="24"/>
          <w:szCs w:val="24"/>
        </w:rPr>
        <w:t>based on the grantee’s report</w:t>
      </w:r>
      <w:r w:rsidRPr="006B5062" w:rsidR="00D27163">
        <w:rPr>
          <w:rFonts w:cs="Times New Roman" w:asciiTheme="minorHAnsi" w:hAnsiTheme="minorHAnsi"/>
          <w:sz w:val="24"/>
          <w:szCs w:val="24"/>
        </w:rPr>
        <w:t>ed</w:t>
      </w:r>
      <w:r w:rsidRPr="006B5062" w:rsidR="00364F0A">
        <w:rPr>
          <w:rFonts w:cs="Times New Roman" w:asciiTheme="minorHAnsi" w:hAnsiTheme="minorHAnsi"/>
          <w:sz w:val="24"/>
          <w:szCs w:val="24"/>
        </w:rPr>
        <w:t xml:space="preserve"> </w:t>
      </w:r>
      <w:r w:rsidRPr="006B5062" w:rsidR="00D27163">
        <w:rPr>
          <w:rFonts w:cs="Times New Roman" w:asciiTheme="minorHAnsi" w:hAnsiTheme="minorHAnsi"/>
          <w:sz w:val="24"/>
          <w:szCs w:val="24"/>
        </w:rPr>
        <w:t xml:space="preserve">expenditures </w:t>
      </w:r>
      <w:r w:rsidRPr="006B5062" w:rsidR="00D03847">
        <w:rPr>
          <w:rFonts w:cs="Times New Roman" w:asciiTheme="minorHAnsi" w:hAnsiTheme="minorHAnsi"/>
          <w:sz w:val="24"/>
          <w:szCs w:val="24"/>
        </w:rPr>
        <w:t xml:space="preserve">through September 30, 2021.  </w:t>
      </w:r>
      <w:r w:rsidRPr="006B5062" w:rsidR="00997884">
        <w:rPr>
          <w:rFonts w:cs="Times New Roman" w:asciiTheme="minorHAnsi" w:hAnsiTheme="minorHAnsi"/>
          <w:sz w:val="24"/>
          <w:szCs w:val="24"/>
        </w:rPr>
        <w:t xml:space="preserve">   </w:t>
      </w:r>
    </w:p>
    <w:p w:rsidRPr="006B5062" w:rsidR="009A03B7" w:rsidP="006B5062" w:rsidRDefault="009A03B7" w14:paraId="40114F9E" w14:textId="77777777">
      <w:pPr>
        <w:rPr>
          <w:rFonts w:cs="Times New Roman" w:asciiTheme="minorHAnsi" w:hAnsiTheme="minorHAnsi"/>
          <w:sz w:val="24"/>
          <w:szCs w:val="24"/>
        </w:rPr>
      </w:pPr>
    </w:p>
    <w:p w:rsidRPr="006B5062" w:rsidR="009A03B7" w:rsidP="009A03B7" w:rsidRDefault="005C2DF6" w14:paraId="73282D92" w14:textId="549B80C8">
      <w:pPr>
        <w:rPr>
          <w:rFonts w:cs="Times New Roman" w:asciiTheme="minorHAnsi" w:hAnsiTheme="minorHAnsi"/>
          <w:sz w:val="24"/>
          <w:szCs w:val="24"/>
        </w:rPr>
      </w:pPr>
      <w:r w:rsidRPr="006B5062">
        <w:rPr>
          <w:rFonts w:cs="Times New Roman" w:asciiTheme="minorHAnsi" w:hAnsiTheme="minorHAnsi"/>
          <w:sz w:val="24"/>
          <w:szCs w:val="24"/>
        </w:rPr>
        <w:t xml:space="preserve">In </w:t>
      </w:r>
      <w:r w:rsidRPr="006B5062" w:rsidR="00D27163">
        <w:rPr>
          <w:rFonts w:cs="Times New Roman" w:asciiTheme="minorHAnsi" w:hAnsiTheme="minorHAnsi"/>
          <w:sz w:val="24"/>
          <w:szCs w:val="24"/>
        </w:rPr>
        <w:t xml:space="preserve">this </w:t>
      </w:r>
      <w:r w:rsidRPr="006B5062" w:rsidR="009A03B7">
        <w:rPr>
          <w:rFonts w:cs="Times New Roman" w:asciiTheme="minorHAnsi" w:hAnsiTheme="minorHAnsi"/>
          <w:sz w:val="24"/>
          <w:szCs w:val="24"/>
        </w:rPr>
        <w:t>Program Improvement Plan</w:t>
      </w:r>
      <w:r w:rsidRPr="006B5062" w:rsidR="00D27163">
        <w:rPr>
          <w:rFonts w:cs="Times New Roman" w:asciiTheme="minorHAnsi" w:hAnsiTheme="minorHAnsi"/>
          <w:sz w:val="24"/>
          <w:szCs w:val="24"/>
        </w:rPr>
        <w:t>,</w:t>
      </w:r>
      <w:r w:rsidRPr="006B5062">
        <w:rPr>
          <w:rFonts w:cs="Times New Roman" w:asciiTheme="minorHAnsi" w:hAnsiTheme="minorHAnsi"/>
          <w:sz w:val="24"/>
          <w:szCs w:val="24"/>
        </w:rPr>
        <w:t xml:space="preserve"> the </w:t>
      </w:r>
      <w:r w:rsidRPr="006B5062" w:rsidR="005A1A59">
        <w:rPr>
          <w:rFonts w:cs="Times New Roman" w:asciiTheme="minorHAnsi" w:hAnsiTheme="minorHAnsi"/>
          <w:sz w:val="24"/>
          <w:szCs w:val="24"/>
        </w:rPr>
        <w:t>undersigned g</w:t>
      </w:r>
      <w:r w:rsidRPr="006B5062">
        <w:rPr>
          <w:rFonts w:cs="Times New Roman" w:asciiTheme="minorHAnsi" w:hAnsiTheme="minorHAnsi"/>
          <w:sz w:val="24"/>
          <w:szCs w:val="24"/>
        </w:rPr>
        <w:t xml:space="preserve">rantee </w:t>
      </w:r>
      <w:r w:rsidRPr="006B5062" w:rsidR="005A1A59">
        <w:rPr>
          <w:rFonts w:cs="Times New Roman" w:asciiTheme="minorHAnsi" w:hAnsiTheme="minorHAnsi"/>
          <w:sz w:val="24"/>
          <w:szCs w:val="24"/>
        </w:rPr>
        <w:t xml:space="preserve">(Grantee) </w:t>
      </w:r>
      <w:r w:rsidRPr="006B5062">
        <w:rPr>
          <w:rFonts w:cs="Times New Roman" w:asciiTheme="minorHAnsi" w:hAnsiTheme="minorHAnsi"/>
          <w:sz w:val="24"/>
          <w:szCs w:val="24"/>
        </w:rPr>
        <w:t>will:</w:t>
      </w:r>
    </w:p>
    <w:p w:rsidRPr="006B5062" w:rsidR="00D27163" w:rsidP="009A03B7" w:rsidRDefault="00D27163" w14:paraId="0D7BCAA6" w14:textId="77777777">
      <w:pPr>
        <w:rPr>
          <w:rFonts w:cs="Times New Roman" w:asciiTheme="minorHAnsi" w:hAnsiTheme="minorHAnsi"/>
          <w:sz w:val="24"/>
          <w:szCs w:val="24"/>
        </w:rPr>
      </w:pPr>
    </w:p>
    <w:p w:rsidRPr="006B5062" w:rsidR="005C2DF6" w:rsidP="005C2DF6" w:rsidRDefault="00CA2AC7" w14:paraId="23210808" w14:textId="3575C48F">
      <w:pPr>
        <w:pStyle w:val="ListParagraph"/>
        <w:numPr>
          <w:ilvl w:val="0"/>
          <w:numId w:val="26"/>
        </w:numPr>
        <w:rPr>
          <w:rFonts w:cs="Times New Roman" w:asciiTheme="minorHAnsi" w:hAnsiTheme="minorHAnsi"/>
          <w:sz w:val="24"/>
          <w:szCs w:val="24"/>
        </w:rPr>
      </w:pPr>
      <w:r w:rsidRPr="006B5062">
        <w:rPr>
          <w:rFonts w:cs="Times New Roman" w:asciiTheme="minorHAnsi" w:hAnsiTheme="minorHAnsi"/>
          <w:sz w:val="24"/>
          <w:szCs w:val="24"/>
        </w:rPr>
        <w:t xml:space="preserve">Assess the </w:t>
      </w:r>
      <w:r w:rsidRPr="006B5062" w:rsidR="005A1A59">
        <w:rPr>
          <w:rFonts w:cs="Times New Roman" w:asciiTheme="minorHAnsi" w:hAnsiTheme="minorHAnsi"/>
          <w:sz w:val="24"/>
          <w:szCs w:val="24"/>
        </w:rPr>
        <w:t xml:space="preserve">Grantee’s </w:t>
      </w:r>
      <w:r w:rsidRPr="006B5062">
        <w:rPr>
          <w:rFonts w:cs="Times New Roman" w:asciiTheme="minorHAnsi" w:hAnsiTheme="minorHAnsi"/>
          <w:sz w:val="24"/>
          <w:szCs w:val="24"/>
        </w:rPr>
        <w:t xml:space="preserve">ERA1 </w:t>
      </w:r>
      <w:r w:rsidRPr="006B5062" w:rsidR="00D27163">
        <w:rPr>
          <w:rFonts w:cs="Times New Roman" w:asciiTheme="minorHAnsi" w:hAnsiTheme="minorHAnsi"/>
          <w:sz w:val="24"/>
          <w:szCs w:val="24"/>
        </w:rPr>
        <w:t>p</w:t>
      </w:r>
      <w:r w:rsidRPr="006B5062">
        <w:rPr>
          <w:rFonts w:cs="Times New Roman" w:asciiTheme="minorHAnsi" w:hAnsiTheme="minorHAnsi"/>
          <w:sz w:val="24"/>
          <w:szCs w:val="24"/>
        </w:rPr>
        <w:t xml:space="preserve">rogram by identifying </w:t>
      </w:r>
      <w:r w:rsidRPr="006B5062" w:rsidR="003F0776">
        <w:rPr>
          <w:rFonts w:cs="Times New Roman" w:asciiTheme="minorHAnsi" w:hAnsiTheme="minorHAnsi"/>
          <w:sz w:val="24"/>
          <w:szCs w:val="24"/>
        </w:rPr>
        <w:t>(</w:t>
      </w:r>
      <w:proofErr w:type="spellStart"/>
      <w:r w:rsidRPr="006B5062" w:rsidR="003F0776">
        <w:rPr>
          <w:rFonts w:cs="Times New Roman" w:asciiTheme="minorHAnsi" w:hAnsiTheme="minorHAnsi"/>
          <w:sz w:val="24"/>
          <w:szCs w:val="24"/>
        </w:rPr>
        <w:t>i</w:t>
      </w:r>
      <w:proofErr w:type="spellEnd"/>
      <w:r w:rsidRPr="006B5062" w:rsidR="003F0776">
        <w:rPr>
          <w:rFonts w:cs="Times New Roman" w:asciiTheme="minorHAnsi" w:hAnsiTheme="minorHAnsi"/>
          <w:sz w:val="24"/>
          <w:szCs w:val="24"/>
        </w:rPr>
        <w:t xml:space="preserve">) </w:t>
      </w:r>
      <w:r w:rsidRPr="006B5062">
        <w:rPr>
          <w:rFonts w:cs="Times New Roman" w:asciiTheme="minorHAnsi" w:hAnsiTheme="minorHAnsi"/>
          <w:sz w:val="24"/>
          <w:szCs w:val="24"/>
        </w:rPr>
        <w:t xml:space="preserve">policies and practices </w:t>
      </w:r>
      <w:r w:rsidRPr="006B5062" w:rsidR="00D27163">
        <w:rPr>
          <w:rFonts w:cs="Times New Roman" w:asciiTheme="minorHAnsi" w:hAnsiTheme="minorHAnsi"/>
          <w:sz w:val="24"/>
          <w:szCs w:val="24"/>
        </w:rPr>
        <w:t>recommended by Treasury that the Grantee has already implemented</w:t>
      </w:r>
      <w:r w:rsidR="0053707D">
        <w:rPr>
          <w:rFonts w:cs="Times New Roman" w:asciiTheme="minorHAnsi" w:hAnsiTheme="minorHAnsi"/>
          <w:sz w:val="24"/>
          <w:szCs w:val="24"/>
        </w:rPr>
        <w:t>;</w:t>
      </w:r>
      <w:r w:rsidRPr="006B5062" w:rsidR="003F0776">
        <w:rPr>
          <w:rFonts w:cs="Times New Roman" w:asciiTheme="minorHAnsi" w:hAnsiTheme="minorHAnsi"/>
          <w:sz w:val="24"/>
          <w:szCs w:val="24"/>
        </w:rPr>
        <w:t xml:space="preserve"> </w:t>
      </w:r>
      <w:r w:rsidR="008C570E">
        <w:rPr>
          <w:rFonts w:cs="Times New Roman" w:asciiTheme="minorHAnsi" w:hAnsiTheme="minorHAnsi"/>
          <w:sz w:val="24"/>
          <w:szCs w:val="24"/>
        </w:rPr>
        <w:t xml:space="preserve">(ii) whether the Grantee has adopted any policies or practices that Treasury has discouraged; </w:t>
      </w:r>
      <w:r w:rsidRPr="006B5062" w:rsidR="00D27163">
        <w:rPr>
          <w:rFonts w:cs="Times New Roman" w:asciiTheme="minorHAnsi" w:hAnsiTheme="minorHAnsi"/>
          <w:sz w:val="24"/>
          <w:szCs w:val="24"/>
        </w:rPr>
        <w:t xml:space="preserve">and </w:t>
      </w:r>
      <w:r w:rsidRPr="006B5062" w:rsidR="003F0776">
        <w:rPr>
          <w:rFonts w:cs="Times New Roman" w:asciiTheme="minorHAnsi" w:hAnsiTheme="minorHAnsi"/>
          <w:sz w:val="24"/>
          <w:szCs w:val="24"/>
        </w:rPr>
        <w:t>(i</w:t>
      </w:r>
      <w:r w:rsidR="008C570E">
        <w:rPr>
          <w:rFonts w:cs="Times New Roman" w:asciiTheme="minorHAnsi" w:hAnsiTheme="minorHAnsi"/>
          <w:sz w:val="24"/>
          <w:szCs w:val="24"/>
        </w:rPr>
        <w:t>i</w:t>
      </w:r>
      <w:r w:rsidRPr="006B5062" w:rsidR="003F0776">
        <w:rPr>
          <w:rFonts w:cs="Times New Roman" w:asciiTheme="minorHAnsi" w:hAnsiTheme="minorHAnsi"/>
          <w:sz w:val="24"/>
          <w:szCs w:val="24"/>
        </w:rPr>
        <w:t xml:space="preserve">i) </w:t>
      </w:r>
      <w:r w:rsidRPr="006B5062" w:rsidR="00D27163">
        <w:rPr>
          <w:rFonts w:cs="Times New Roman" w:asciiTheme="minorHAnsi" w:hAnsiTheme="minorHAnsi"/>
          <w:sz w:val="24"/>
          <w:szCs w:val="24"/>
        </w:rPr>
        <w:t xml:space="preserve">key obstacles </w:t>
      </w:r>
      <w:r w:rsidRPr="006B5062" w:rsidR="003F0776">
        <w:rPr>
          <w:rFonts w:cs="Times New Roman" w:asciiTheme="minorHAnsi" w:hAnsiTheme="minorHAnsi"/>
          <w:sz w:val="24"/>
          <w:szCs w:val="24"/>
        </w:rPr>
        <w:t xml:space="preserve">to </w:t>
      </w:r>
      <w:r w:rsidRPr="006B5062" w:rsidR="00D27163">
        <w:rPr>
          <w:rFonts w:cs="Times New Roman" w:asciiTheme="minorHAnsi" w:hAnsiTheme="minorHAnsi"/>
          <w:sz w:val="24"/>
          <w:szCs w:val="24"/>
        </w:rPr>
        <w:t xml:space="preserve">delivering ERA assistance to eligible households </w:t>
      </w:r>
      <w:r w:rsidRPr="006B5062" w:rsidR="00364F0A">
        <w:rPr>
          <w:rFonts w:eastAsia="Source Sans Pro" w:cs="Times New Roman" w:asciiTheme="minorHAnsi" w:hAnsiTheme="minorHAnsi"/>
          <w:sz w:val="24"/>
          <w:szCs w:val="24"/>
        </w:rPr>
        <w:t xml:space="preserve">in </w:t>
      </w:r>
      <w:r w:rsidRPr="006B5062" w:rsidR="009A03B7">
        <w:rPr>
          <w:rFonts w:cs="Times New Roman" w:asciiTheme="minorHAnsi" w:hAnsiTheme="minorHAnsi"/>
          <w:sz w:val="24"/>
          <w:szCs w:val="24"/>
        </w:rPr>
        <w:t xml:space="preserve">the Grantee’s </w:t>
      </w:r>
      <w:proofErr w:type="gramStart"/>
      <w:r w:rsidRPr="006B5062" w:rsidR="009A03B7">
        <w:rPr>
          <w:rFonts w:cs="Times New Roman" w:asciiTheme="minorHAnsi" w:hAnsiTheme="minorHAnsi"/>
          <w:sz w:val="24"/>
          <w:szCs w:val="24"/>
        </w:rPr>
        <w:t>jurisdiction;</w:t>
      </w:r>
      <w:proofErr w:type="gramEnd"/>
      <w:r w:rsidRPr="006B5062" w:rsidR="009A03B7">
        <w:rPr>
          <w:rFonts w:cs="Times New Roman" w:asciiTheme="minorHAnsi" w:hAnsiTheme="minorHAnsi"/>
          <w:sz w:val="24"/>
          <w:szCs w:val="24"/>
        </w:rPr>
        <w:t xml:space="preserve"> </w:t>
      </w:r>
    </w:p>
    <w:p w:rsidRPr="006B5062" w:rsidR="005C2DF6" w:rsidP="005C2DF6" w:rsidRDefault="005C2DF6" w14:paraId="052CEBA1" w14:textId="42A2C7E8">
      <w:pPr>
        <w:pStyle w:val="ListParagraph"/>
        <w:numPr>
          <w:ilvl w:val="0"/>
          <w:numId w:val="26"/>
        </w:numPr>
        <w:rPr>
          <w:rFonts w:cs="Times New Roman" w:asciiTheme="minorHAnsi" w:hAnsiTheme="minorHAnsi"/>
          <w:sz w:val="24"/>
          <w:szCs w:val="24"/>
        </w:rPr>
      </w:pPr>
      <w:r w:rsidRPr="006B5062">
        <w:rPr>
          <w:rFonts w:cs="Times New Roman" w:asciiTheme="minorHAnsi" w:hAnsiTheme="minorHAnsi"/>
          <w:sz w:val="24"/>
          <w:szCs w:val="24"/>
        </w:rPr>
        <w:t>Document</w:t>
      </w:r>
      <w:r w:rsidRPr="006B5062" w:rsidR="009415AE">
        <w:rPr>
          <w:rFonts w:cs="Times New Roman" w:asciiTheme="minorHAnsi" w:hAnsiTheme="minorHAnsi"/>
          <w:sz w:val="24"/>
          <w:szCs w:val="24"/>
        </w:rPr>
        <w:t xml:space="preserve"> </w:t>
      </w:r>
      <w:r w:rsidRPr="006B5062" w:rsidR="00D27163">
        <w:rPr>
          <w:rFonts w:cs="Times New Roman" w:asciiTheme="minorHAnsi" w:hAnsiTheme="minorHAnsi"/>
          <w:sz w:val="24"/>
          <w:szCs w:val="24"/>
        </w:rPr>
        <w:t xml:space="preserve">actions </w:t>
      </w:r>
      <w:r w:rsidRPr="006B5062" w:rsidR="009415AE">
        <w:rPr>
          <w:rFonts w:cs="Times New Roman" w:asciiTheme="minorHAnsi" w:hAnsiTheme="minorHAnsi"/>
          <w:sz w:val="24"/>
          <w:szCs w:val="24"/>
        </w:rPr>
        <w:t xml:space="preserve">the Grantee </w:t>
      </w:r>
      <w:r w:rsidRPr="006B5062" w:rsidR="009A03B7">
        <w:rPr>
          <w:rFonts w:cs="Times New Roman" w:asciiTheme="minorHAnsi" w:hAnsiTheme="minorHAnsi"/>
          <w:sz w:val="24"/>
          <w:szCs w:val="24"/>
        </w:rPr>
        <w:t xml:space="preserve">will take to improve program performance; and </w:t>
      </w:r>
    </w:p>
    <w:p w:rsidRPr="006B5062" w:rsidR="009A03B7" w:rsidP="001A3458" w:rsidRDefault="005C2DF6" w14:paraId="196077D2" w14:textId="01EA7A33">
      <w:pPr>
        <w:pStyle w:val="ListParagraph"/>
        <w:numPr>
          <w:ilvl w:val="0"/>
          <w:numId w:val="26"/>
        </w:numPr>
        <w:rPr>
          <w:rFonts w:cs="Times New Roman" w:asciiTheme="minorHAnsi" w:hAnsiTheme="minorHAnsi"/>
          <w:sz w:val="24"/>
          <w:szCs w:val="24"/>
        </w:rPr>
      </w:pPr>
      <w:r w:rsidRPr="006B5062">
        <w:rPr>
          <w:rFonts w:cs="Times New Roman" w:asciiTheme="minorHAnsi" w:hAnsiTheme="minorHAnsi"/>
          <w:sz w:val="24"/>
          <w:szCs w:val="24"/>
        </w:rPr>
        <w:t>P</w:t>
      </w:r>
      <w:r w:rsidRPr="006B5062" w:rsidR="009A03B7">
        <w:rPr>
          <w:rFonts w:cs="Times New Roman" w:asciiTheme="minorHAnsi" w:hAnsiTheme="minorHAnsi"/>
          <w:sz w:val="24"/>
          <w:szCs w:val="24"/>
        </w:rPr>
        <w:t xml:space="preserve">roject the Grantee’s ERA1 expenditures </w:t>
      </w:r>
      <w:r w:rsidRPr="006B5062" w:rsidR="005A1A59">
        <w:rPr>
          <w:rFonts w:cs="Times New Roman" w:asciiTheme="minorHAnsi" w:hAnsiTheme="minorHAnsi"/>
          <w:sz w:val="24"/>
          <w:szCs w:val="24"/>
        </w:rPr>
        <w:t>through February 2022</w:t>
      </w:r>
      <w:r w:rsidRPr="006B5062" w:rsidR="009A03B7">
        <w:rPr>
          <w:rFonts w:cs="Times New Roman" w:asciiTheme="minorHAnsi" w:hAnsiTheme="minorHAnsi"/>
          <w:sz w:val="24"/>
          <w:szCs w:val="24"/>
        </w:rPr>
        <w:t>.</w:t>
      </w:r>
    </w:p>
    <w:p w:rsidRPr="006B5062" w:rsidR="00CA2AC7" w:rsidP="00CA2AC7" w:rsidRDefault="00CA2AC7" w14:paraId="55EA34DF" w14:textId="1A64B1C3">
      <w:pPr>
        <w:pStyle w:val="Heading2"/>
        <w:rPr>
          <w:rFonts w:cs="Times New Roman" w:asciiTheme="minorHAnsi" w:hAnsiTheme="minorHAnsi"/>
          <w:sz w:val="24"/>
          <w:szCs w:val="24"/>
          <w:u w:val="single"/>
        </w:rPr>
      </w:pPr>
      <w:bookmarkStart w:name="_heading=h.h2ndf0qqh96j" w:colFirst="0" w:colLast="0" w:id="1"/>
      <w:bookmarkEnd w:id="1"/>
      <w:r w:rsidRPr="006B5062">
        <w:rPr>
          <w:rFonts w:cs="Times New Roman" w:asciiTheme="minorHAnsi" w:hAnsiTheme="minorHAnsi"/>
          <w:sz w:val="24"/>
          <w:szCs w:val="24"/>
          <w:u w:val="single"/>
        </w:rPr>
        <w:t xml:space="preserve">1. Assess </w:t>
      </w:r>
      <w:r w:rsidRPr="006B5062" w:rsidR="00D57787">
        <w:rPr>
          <w:rFonts w:cs="Times New Roman" w:asciiTheme="minorHAnsi" w:hAnsiTheme="minorHAnsi"/>
          <w:sz w:val="24"/>
          <w:szCs w:val="24"/>
          <w:u w:val="single"/>
        </w:rPr>
        <w:t>the Grantee’s ERA1 P</w:t>
      </w:r>
      <w:r w:rsidRPr="006B5062">
        <w:rPr>
          <w:rFonts w:cs="Times New Roman" w:asciiTheme="minorHAnsi" w:hAnsiTheme="minorHAnsi"/>
          <w:sz w:val="24"/>
          <w:szCs w:val="24"/>
          <w:u w:val="single"/>
        </w:rPr>
        <w:t>rogram</w:t>
      </w:r>
    </w:p>
    <w:p w:rsidRPr="006B5062" w:rsidR="009C4E37" w:rsidRDefault="009C4E37" w14:paraId="00000004" w14:textId="77777777">
      <w:pPr>
        <w:spacing w:line="252" w:lineRule="auto"/>
        <w:ind w:left="360"/>
        <w:rPr>
          <w:rFonts w:eastAsia="Source Sans Pro" w:cs="Times New Roman" w:asciiTheme="minorHAnsi" w:hAnsiTheme="minorHAnsi"/>
          <w:sz w:val="24"/>
          <w:szCs w:val="24"/>
        </w:rPr>
      </w:pPr>
    </w:p>
    <w:p w:rsidRPr="006B5062" w:rsidR="00CA2AC7" w:rsidP="006B5062" w:rsidRDefault="00CA2AC7" w14:paraId="043C65C3" w14:textId="4E4A5490">
      <w:pPr>
        <w:spacing w:line="252" w:lineRule="auto"/>
        <w:ind w:left="360"/>
        <w:rPr>
          <w:rFonts w:eastAsia="Source Sans Pro" w:cs="Times New Roman" w:asciiTheme="minorHAnsi" w:hAnsiTheme="minorHAnsi"/>
          <w:b/>
          <w:sz w:val="24"/>
          <w:szCs w:val="24"/>
        </w:rPr>
      </w:pPr>
      <w:r w:rsidRPr="006B5062">
        <w:rPr>
          <w:rFonts w:eastAsia="Source Sans Pro" w:cs="Times New Roman" w:asciiTheme="minorHAnsi" w:hAnsiTheme="minorHAnsi"/>
          <w:b/>
          <w:sz w:val="24"/>
          <w:szCs w:val="24"/>
        </w:rPr>
        <w:t xml:space="preserve">A. Identify policies and practices implemented </w:t>
      </w:r>
      <w:r w:rsidRPr="006B5062" w:rsidR="00D57787">
        <w:rPr>
          <w:rFonts w:eastAsia="Source Sans Pro" w:cs="Times New Roman" w:asciiTheme="minorHAnsi" w:hAnsiTheme="minorHAnsi"/>
          <w:b/>
          <w:sz w:val="24"/>
          <w:szCs w:val="24"/>
        </w:rPr>
        <w:t>by the Grantee</w:t>
      </w:r>
      <w:r w:rsidRPr="006B5062" w:rsidR="00CE312A">
        <w:rPr>
          <w:rFonts w:eastAsia="Source Sans Pro" w:cs="Times New Roman" w:asciiTheme="minorHAnsi" w:hAnsiTheme="minorHAnsi"/>
          <w:b/>
          <w:bCs/>
          <w:sz w:val="24"/>
          <w:szCs w:val="24"/>
        </w:rPr>
        <w:t xml:space="preserve"> </w:t>
      </w:r>
    </w:p>
    <w:p w:rsidRPr="006B5062" w:rsidR="00CA2AC7" w:rsidP="00CA2AC7" w:rsidRDefault="00CA2AC7" w14:paraId="7A041F51" w14:textId="77777777">
      <w:pPr>
        <w:spacing w:line="252" w:lineRule="auto"/>
        <w:rPr>
          <w:rFonts w:eastAsia="Source Sans Pro" w:cs="Times New Roman" w:asciiTheme="minorHAnsi" w:hAnsiTheme="minorHAnsi"/>
          <w:sz w:val="24"/>
          <w:szCs w:val="24"/>
        </w:rPr>
      </w:pPr>
    </w:p>
    <w:p w:rsidRPr="006B5062" w:rsidR="009C4E37" w:rsidP="00EF47EF" w:rsidRDefault="004C3715" w14:paraId="0000001A" w14:textId="3A4B1C9E">
      <w:pPr>
        <w:spacing w:line="252" w:lineRule="auto"/>
        <w:rPr>
          <w:rFonts w:eastAsia="Source Sans Pro" w:cs="Times New Roman" w:asciiTheme="minorHAnsi" w:hAnsiTheme="minorHAnsi"/>
          <w:b/>
          <w:sz w:val="24"/>
          <w:szCs w:val="24"/>
          <w:u w:val="single"/>
        </w:rPr>
      </w:pPr>
      <w:r w:rsidRPr="006B5062">
        <w:rPr>
          <w:rFonts w:eastAsia="Source Sans Pro" w:cs="Times New Roman" w:asciiTheme="minorHAnsi" w:hAnsiTheme="minorHAnsi"/>
          <w:sz w:val="24"/>
          <w:szCs w:val="24"/>
        </w:rPr>
        <w:t xml:space="preserve">Please </w:t>
      </w:r>
      <w:r w:rsidRPr="006B5062" w:rsidR="00D57787">
        <w:rPr>
          <w:rFonts w:eastAsia="Source Sans Pro" w:cs="Times New Roman" w:asciiTheme="minorHAnsi" w:hAnsiTheme="minorHAnsi"/>
          <w:sz w:val="24"/>
          <w:szCs w:val="24"/>
        </w:rPr>
        <w:t xml:space="preserve">indicate which of the following </w:t>
      </w:r>
      <w:r w:rsidRPr="006B5062" w:rsidR="0025120B">
        <w:rPr>
          <w:rFonts w:eastAsia="Source Sans Pro" w:cs="Times New Roman" w:asciiTheme="minorHAnsi" w:hAnsiTheme="minorHAnsi"/>
          <w:sz w:val="24"/>
          <w:szCs w:val="24"/>
        </w:rPr>
        <w:t>recommend</w:t>
      </w:r>
      <w:r w:rsidR="00A813DF">
        <w:rPr>
          <w:rFonts w:eastAsia="Source Sans Pro" w:cs="Times New Roman" w:asciiTheme="minorHAnsi" w:hAnsiTheme="minorHAnsi"/>
          <w:sz w:val="24"/>
          <w:szCs w:val="24"/>
        </w:rPr>
        <w:t>ed</w:t>
      </w:r>
      <w:r w:rsidRPr="006B5062" w:rsidR="0025120B">
        <w:rPr>
          <w:rFonts w:eastAsia="Source Sans Pro" w:cs="Times New Roman" w:asciiTheme="minorHAnsi" w:hAnsiTheme="minorHAnsi"/>
          <w:sz w:val="24"/>
          <w:szCs w:val="24"/>
        </w:rPr>
        <w:t xml:space="preserve"> </w:t>
      </w:r>
      <w:r w:rsidRPr="006B5062">
        <w:rPr>
          <w:rFonts w:eastAsia="Source Sans Pro" w:cs="Times New Roman" w:asciiTheme="minorHAnsi" w:hAnsiTheme="minorHAnsi"/>
          <w:sz w:val="24"/>
          <w:szCs w:val="24"/>
        </w:rPr>
        <w:t xml:space="preserve">policies or practices that </w:t>
      </w:r>
      <w:r w:rsidRPr="006B5062" w:rsidR="00D57787">
        <w:rPr>
          <w:rFonts w:eastAsia="Source Sans Pro" w:cs="Times New Roman" w:asciiTheme="minorHAnsi" w:hAnsiTheme="minorHAnsi"/>
          <w:sz w:val="24"/>
          <w:szCs w:val="24"/>
        </w:rPr>
        <w:t xml:space="preserve">the Grantee has already </w:t>
      </w:r>
      <w:r w:rsidRPr="006B5062">
        <w:rPr>
          <w:rFonts w:eastAsia="Source Sans Pro" w:cs="Times New Roman" w:asciiTheme="minorHAnsi" w:hAnsiTheme="minorHAnsi"/>
          <w:sz w:val="24"/>
          <w:szCs w:val="24"/>
        </w:rPr>
        <w:t>implement</w:t>
      </w:r>
      <w:r w:rsidRPr="006B5062" w:rsidR="00D57787">
        <w:rPr>
          <w:rFonts w:eastAsia="Source Sans Pro" w:cs="Times New Roman" w:asciiTheme="minorHAnsi" w:hAnsiTheme="minorHAnsi"/>
          <w:sz w:val="24"/>
          <w:szCs w:val="24"/>
        </w:rPr>
        <w:t>ed</w:t>
      </w:r>
      <w:r w:rsidRPr="006B5062">
        <w:rPr>
          <w:rFonts w:eastAsia="Source Sans Pro" w:cs="Times New Roman" w:asciiTheme="minorHAnsi" w:hAnsiTheme="minorHAnsi"/>
          <w:sz w:val="24"/>
          <w:szCs w:val="24"/>
        </w:rPr>
        <w:t xml:space="preserve">. </w:t>
      </w:r>
      <w:r w:rsidRPr="006B5062" w:rsidR="001A3458">
        <w:rPr>
          <w:rFonts w:eastAsia="Source Sans Pro" w:cs="Times New Roman" w:asciiTheme="minorHAnsi" w:hAnsiTheme="minorHAnsi"/>
          <w:sz w:val="24"/>
          <w:szCs w:val="24"/>
        </w:rPr>
        <w:t xml:space="preserve"> </w:t>
      </w:r>
      <w:r w:rsidRPr="006B5062" w:rsidR="002F4FE5">
        <w:rPr>
          <w:rFonts w:eastAsia="Source Sans Pro" w:cs="Times New Roman" w:asciiTheme="minorHAnsi" w:hAnsiTheme="minorHAnsi"/>
          <w:b/>
          <w:bCs/>
          <w:sz w:val="24"/>
          <w:szCs w:val="24"/>
        </w:rPr>
        <w:t>N</w:t>
      </w:r>
      <w:r w:rsidRPr="006B5062" w:rsidR="001A3458">
        <w:rPr>
          <w:rFonts w:eastAsia="Source Sans Pro" w:cs="Times New Roman" w:asciiTheme="minorHAnsi" w:hAnsiTheme="minorHAnsi"/>
          <w:b/>
          <w:sz w:val="24"/>
          <w:szCs w:val="24"/>
        </w:rPr>
        <w:t xml:space="preserve">ote that the policies and practices that Treasury </w:t>
      </w:r>
      <w:r w:rsidRPr="006B5062" w:rsidR="00A05403">
        <w:rPr>
          <w:rFonts w:eastAsia="Source Sans Pro" w:cs="Times New Roman" w:asciiTheme="minorHAnsi" w:hAnsiTheme="minorHAnsi"/>
          <w:b/>
          <w:sz w:val="24"/>
          <w:szCs w:val="24"/>
        </w:rPr>
        <w:t xml:space="preserve">most strongly encourages </w:t>
      </w:r>
      <w:r w:rsidRPr="006B5062" w:rsidR="001A3458">
        <w:rPr>
          <w:rFonts w:eastAsia="Source Sans Pro" w:cs="Times New Roman" w:asciiTheme="minorHAnsi" w:hAnsiTheme="minorHAnsi"/>
          <w:b/>
          <w:sz w:val="24"/>
          <w:szCs w:val="24"/>
        </w:rPr>
        <w:t xml:space="preserve">are </w:t>
      </w:r>
      <w:r w:rsidRPr="006B5062" w:rsidR="00A05403">
        <w:rPr>
          <w:rFonts w:eastAsia="Source Sans Pro" w:cs="Times New Roman" w:asciiTheme="minorHAnsi" w:hAnsiTheme="minorHAnsi"/>
          <w:b/>
          <w:sz w:val="24"/>
          <w:szCs w:val="24"/>
        </w:rPr>
        <w:t xml:space="preserve">listed in </w:t>
      </w:r>
      <w:r w:rsidRPr="006B5062" w:rsidR="001A3458">
        <w:rPr>
          <w:rFonts w:eastAsia="Source Sans Pro" w:cs="Times New Roman" w:asciiTheme="minorHAnsi" w:hAnsiTheme="minorHAnsi"/>
          <w:b/>
          <w:sz w:val="24"/>
          <w:szCs w:val="24"/>
        </w:rPr>
        <w:t>bold</w:t>
      </w:r>
      <w:r w:rsidRPr="006B5062" w:rsidR="00CE312A">
        <w:rPr>
          <w:rFonts w:eastAsia="Source Sans Pro" w:cs="Times New Roman" w:asciiTheme="minorHAnsi" w:hAnsiTheme="minorHAnsi"/>
          <w:b/>
          <w:bCs/>
          <w:sz w:val="24"/>
          <w:szCs w:val="24"/>
        </w:rPr>
        <w:t xml:space="preserve"> type</w:t>
      </w:r>
      <w:r w:rsidRPr="006B5062" w:rsidR="001A3458">
        <w:rPr>
          <w:rFonts w:eastAsia="Source Sans Pro" w:cs="Times New Roman" w:asciiTheme="minorHAnsi" w:hAnsiTheme="minorHAnsi"/>
          <w:b/>
          <w:sz w:val="24"/>
          <w:szCs w:val="24"/>
        </w:rPr>
        <w:t>.</w:t>
      </w:r>
    </w:p>
    <w:p w:rsidRPr="006B5062" w:rsidR="009C4E37" w:rsidRDefault="004C3715" w14:paraId="0000001C" w14:textId="3712E4C8">
      <w:pPr>
        <w:pStyle w:val="Heading3"/>
        <w:rPr>
          <w:rFonts w:cs="Times New Roman" w:asciiTheme="minorHAnsi" w:hAnsiTheme="minorHAnsi"/>
          <w:i/>
          <w:sz w:val="24"/>
          <w:szCs w:val="24"/>
        </w:rPr>
      </w:pPr>
      <w:bookmarkStart w:name="_heading=h.1mmsjehbrdqx" w:colFirst="0" w:colLast="0" w:id="2"/>
      <w:bookmarkEnd w:id="2"/>
      <w:r w:rsidRPr="006B5062">
        <w:rPr>
          <w:rFonts w:cs="Times New Roman" w:asciiTheme="minorHAnsi" w:hAnsiTheme="minorHAnsi"/>
          <w:i/>
          <w:sz w:val="24"/>
          <w:szCs w:val="24"/>
        </w:rPr>
        <w:t>Application</w:t>
      </w:r>
      <w:r w:rsidRPr="006B5062" w:rsidR="006A6774">
        <w:rPr>
          <w:rFonts w:cs="Times New Roman" w:asciiTheme="minorHAnsi" w:hAnsiTheme="minorHAnsi"/>
          <w:i/>
          <w:sz w:val="24"/>
          <w:szCs w:val="24"/>
        </w:rPr>
        <w:t>,</w:t>
      </w:r>
      <w:r w:rsidRPr="006B5062" w:rsidR="001F12B9">
        <w:rPr>
          <w:rFonts w:cs="Times New Roman" w:asciiTheme="minorHAnsi" w:hAnsiTheme="minorHAnsi"/>
          <w:i/>
          <w:sz w:val="24"/>
          <w:szCs w:val="24"/>
        </w:rPr>
        <w:t xml:space="preserve"> Accessibility</w:t>
      </w:r>
      <w:r w:rsidRPr="006B5062" w:rsidR="002D2E05">
        <w:rPr>
          <w:rFonts w:cs="Times New Roman" w:asciiTheme="minorHAnsi" w:hAnsiTheme="minorHAnsi"/>
          <w:i/>
          <w:sz w:val="24"/>
          <w:szCs w:val="24"/>
        </w:rPr>
        <w:t>,</w:t>
      </w:r>
      <w:r w:rsidRPr="006B5062" w:rsidR="001F12B9">
        <w:rPr>
          <w:rFonts w:cs="Times New Roman" w:asciiTheme="minorHAnsi" w:hAnsiTheme="minorHAnsi"/>
          <w:i/>
          <w:sz w:val="24"/>
          <w:szCs w:val="24"/>
        </w:rPr>
        <w:t xml:space="preserve"> and Prioritization</w:t>
      </w:r>
    </w:p>
    <w:p w:rsidRPr="005F7612" w:rsidR="009C4E37" w:rsidRDefault="00DD5402" w14:paraId="0000001D" w14:textId="3A90E7B9">
      <w:pPr>
        <w:rPr>
          <w:rFonts w:cs="Times New Roman" w:asciiTheme="minorHAnsi" w:hAnsiTheme="minorHAnsi"/>
        </w:rPr>
      </w:pPr>
      <w:r w:rsidRPr="00856772">
        <w:rPr>
          <w:rFonts w:cs="Times New Roman" w:asciiTheme="minorHAnsi" w:hAnsiTheme="minorHAnsi"/>
        </w:rPr>
        <w:t xml:space="preserve">The </w:t>
      </w:r>
      <w:r w:rsidRPr="00856772" w:rsidR="004C3715">
        <w:rPr>
          <w:rFonts w:cs="Times New Roman" w:asciiTheme="minorHAnsi" w:hAnsiTheme="minorHAnsi"/>
        </w:rPr>
        <w:t>Grantee</w:t>
      </w:r>
      <w:r w:rsidRPr="00577D99">
        <w:rPr>
          <w:rFonts w:cs="Times New Roman" w:asciiTheme="minorHAnsi" w:hAnsiTheme="minorHAnsi"/>
        </w:rPr>
        <w:t>’s</w:t>
      </w:r>
      <w:r w:rsidRPr="00577D99" w:rsidR="00F930D6">
        <w:rPr>
          <w:rFonts w:cs="Times New Roman" w:asciiTheme="minorHAnsi" w:hAnsiTheme="minorHAnsi"/>
        </w:rPr>
        <w:t xml:space="preserve"> application process</w:t>
      </w:r>
      <w:r w:rsidRPr="00577D99" w:rsidR="00A05403">
        <w:rPr>
          <w:rFonts w:cs="Times New Roman" w:asciiTheme="minorHAnsi" w:hAnsiTheme="minorHAnsi"/>
        </w:rPr>
        <w:t>:</w:t>
      </w:r>
    </w:p>
    <w:p w:rsidRPr="005F7612" w:rsidR="00B53141" w:rsidP="00B53141" w:rsidRDefault="00B53141" w14:paraId="0FA38074" w14:textId="0222B243">
      <w:pPr>
        <w:numPr>
          <w:ilvl w:val="0"/>
          <w:numId w:val="12"/>
        </w:numPr>
        <w:rPr>
          <w:rFonts w:cs="Times New Roman" w:asciiTheme="minorHAnsi" w:hAnsiTheme="minorHAnsi"/>
        </w:rPr>
      </w:pPr>
      <w:r w:rsidRPr="005F7612">
        <w:rPr>
          <w:rFonts w:cs="Times New Roman" w:asciiTheme="minorHAnsi" w:hAnsiTheme="minorHAnsi"/>
        </w:rPr>
        <w:t xml:space="preserve">Provides the opportunity to apply in-person </w:t>
      </w:r>
    </w:p>
    <w:p w:rsidRPr="005F7612" w:rsidR="00B53141" w:rsidP="00B53141" w:rsidRDefault="00B53141" w14:paraId="475C8396" w14:textId="55B83E01">
      <w:pPr>
        <w:numPr>
          <w:ilvl w:val="0"/>
          <w:numId w:val="12"/>
        </w:numPr>
        <w:rPr>
          <w:rFonts w:cs="Times New Roman" w:asciiTheme="minorHAnsi" w:hAnsiTheme="minorHAnsi"/>
        </w:rPr>
      </w:pPr>
      <w:r w:rsidRPr="005F7612">
        <w:rPr>
          <w:rFonts w:cs="Times New Roman" w:asciiTheme="minorHAnsi" w:hAnsiTheme="minorHAnsi"/>
        </w:rPr>
        <w:lastRenderedPageBreak/>
        <w:t xml:space="preserve">Provides the opportunity to apply over the phone </w:t>
      </w:r>
    </w:p>
    <w:p w:rsidRPr="005F7612" w:rsidR="00606CE3" w:rsidP="00FF7B3C" w:rsidRDefault="00F930D6" w14:paraId="1CD4FAB9" w14:textId="185A2017">
      <w:pPr>
        <w:numPr>
          <w:ilvl w:val="0"/>
          <w:numId w:val="12"/>
        </w:numPr>
        <w:rPr>
          <w:rFonts w:cs="Times New Roman" w:asciiTheme="minorHAnsi" w:hAnsiTheme="minorHAnsi"/>
        </w:rPr>
      </w:pPr>
      <w:r w:rsidRPr="005F7612">
        <w:rPr>
          <w:rFonts w:cs="Times New Roman" w:asciiTheme="minorHAnsi" w:hAnsiTheme="minorHAnsi"/>
        </w:rPr>
        <w:t>P</w:t>
      </w:r>
      <w:r w:rsidRPr="005F7612" w:rsidR="004C3715">
        <w:rPr>
          <w:rFonts w:cs="Times New Roman" w:asciiTheme="minorHAnsi" w:hAnsiTheme="minorHAnsi"/>
        </w:rPr>
        <w:t xml:space="preserve">rovides </w:t>
      </w:r>
      <w:r w:rsidRPr="005F7612" w:rsidR="00606CE3">
        <w:rPr>
          <w:rFonts w:cs="Times New Roman" w:asciiTheme="minorHAnsi" w:hAnsiTheme="minorHAnsi"/>
        </w:rPr>
        <w:t xml:space="preserve">the </w:t>
      </w:r>
      <w:r w:rsidRPr="005F7612" w:rsidR="004C3715">
        <w:rPr>
          <w:rFonts w:cs="Times New Roman" w:asciiTheme="minorHAnsi" w:hAnsiTheme="minorHAnsi"/>
        </w:rPr>
        <w:t>opportunity to apply online</w:t>
      </w:r>
    </w:p>
    <w:p w:rsidRPr="005F7612" w:rsidR="00606CE3" w:rsidP="00606CE3" w:rsidRDefault="00DD5402" w14:paraId="76DD1EB6" w14:textId="4F69D2F6">
      <w:pPr>
        <w:numPr>
          <w:ilvl w:val="0"/>
          <w:numId w:val="12"/>
        </w:numPr>
        <w:rPr>
          <w:rFonts w:cs="Times New Roman" w:asciiTheme="minorHAnsi" w:hAnsiTheme="minorHAnsi"/>
          <w:b/>
        </w:rPr>
      </w:pPr>
      <w:r w:rsidRPr="005F7612">
        <w:rPr>
          <w:rFonts w:cs="Times New Roman" w:asciiTheme="minorHAnsi" w:hAnsiTheme="minorHAnsi"/>
          <w:b/>
        </w:rPr>
        <w:t xml:space="preserve">Includes a mobile-friendly option </w:t>
      </w:r>
      <w:r w:rsidRPr="005F7612" w:rsidR="00B53141">
        <w:rPr>
          <w:rFonts w:cs="Times New Roman" w:asciiTheme="minorHAnsi" w:hAnsiTheme="minorHAnsi"/>
          <w:b/>
        </w:rPr>
        <w:t xml:space="preserve">to facilitate </w:t>
      </w:r>
      <w:proofErr w:type="gramStart"/>
      <w:r w:rsidRPr="005F7612" w:rsidR="00DD0305">
        <w:rPr>
          <w:rFonts w:cs="Times New Roman" w:asciiTheme="minorHAnsi" w:hAnsiTheme="minorHAnsi"/>
          <w:b/>
        </w:rPr>
        <w:t xml:space="preserve">submitting </w:t>
      </w:r>
      <w:r w:rsidRPr="005F7612" w:rsidR="00B53141">
        <w:rPr>
          <w:rFonts w:cs="Times New Roman" w:asciiTheme="minorHAnsi" w:hAnsiTheme="minorHAnsi"/>
          <w:b/>
        </w:rPr>
        <w:t>an application</w:t>
      </w:r>
      <w:proofErr w:type="gramEnd"/>
      <w:r w:rsidRPr="005F7612">
        <w:rPr>
          <w:rFonts w:cs="Times New Roman" w:asciiTheme="minorHAnsi" w:hAnsiTheme="minorHAnsi"/>
          <w:b/>
        </w:rPr>
        <w:t xml:space="preserve"> with </w:t>
      </w:r>
      <w:r w:rsidRPr="005F7612" w:rsidR="00B53141">
        <w:rPr>
          <w:rFonts w:cs="Times New Roman" w:asciiTheme="minorHAnsi" w:hAnsiTheme="minorHAnsi"/>
          <w:b/>
        </w:rPr>
        <w:t xml:space="preserve">a </w:t>
      </w:r>
      <w:r w:rsidRPr="005F7612">
        <w:rPr>
          <w:rFonts w:cs="Times New Roman" w:asciiTheme="minorHAnsi" w:hAnsiTheme="minorHAnsi"/>
          <w:b/>
        </w:rPr>
        <w:t>smartphone</w:t>
      </w:r>
    </w:p>
    <w:p w:rsidRPr="006B5062" w:rsidR="00B53141" w:rsidP="00B53141" w:rsidRDefault="00F930D6" w14:paraId="64AA0FA1" w14:textId="29CEF9DD">
      <w:pPr>
        <w:numPr>
          <w:ilvl w:val="0"/>
          <w:numId w:val="32"/>
        </w:numPr>
        <w:rPr>
          <w:rFonts w:cs="Times New Roman" w:asciiTheme="minorHAnsi" w:hAnsiTheme="minorHAnsi"/>
        </w:rPr>
      </w:pPr>
      <w:r w:rsidRPr="005F7612">
        <w:rPr>
          <w:rFonts w:cs="Times New Roman" w:asciiTheme="minorHAnsi" w:hAnsiTheme="minorHAnsi"/>
        </w:rPr>
        <w:t xml:space="preserve">Applies </w:t>
      </w:r>
      <w:hyperlink r:id="rId12">
        <w:r w:rsidRPr="005F7612">
          <w:rPr>
            <w:rFonts w:cs="Times New Roman" w:asciiTheme="minorHAnsi" w:hAnsiTheme="minorHAnsi"/>
            <w:color w:val="1155CC"/>
            <w:u w:val="single"/>
          </w:rPr>
          <w:t xml:space="preserve"> </w:t>
        </w:r>
        <w:r w:rsidRPr="005F7612" w:rsidR="00A05403">
          <w:rPr>
            <w:rFonts w:cs="Times New Roman" w:asciiTheme="minorHAnsi" w:hAnsiTheme="minorHAnsi"/>
            <w:color w:val="1155CC"/>
            <w:u w:val="single"/>
          </w:rPr>
          <w:t xml:space="preserve">user-friendly </w:t>
        </w:r>
        <w:r w:rsidRPr="005F7612">
          <w:rPr>
            <w:rFonts w:cs="Times New Roman" w:asciiTheme="minorHAnsi" w:hAnsiTheme="minorHAnsi"/>
            <w:color w:val="1155CC"/>
            <w:u w:val="single"/>
          </w:rPr>
          <w:t>website and application design practices</w:t>
        </w:r>
      </w:hyperlink>
      <w:r w:rsidRPr="006B5062" w:rsidR="00B53141">
        <w:rPr>
          <w:rFonts w:cs="Times New Roman" w:asciiTheme="minorHAnsi" w:hAnsiTheme="minorHAnsi"/>
        </w:rPr>
        <w:t xml:space="preserve"> </w:t>
      </w:r>
    </w:p>
    <w:p w:rsidRPr="00856772" w:rsidR="00F930D6" w:rsidP="001A3458" w:rsidRDefault="00B53141" w14:paraId="030BAB3D" w14:textId="054A45C8">
      <w:pPr>
        <w:numPr>
          <w:ilvl w:val="0"/>
          <w:numId w:val="32"/>
        </w:numPr>
        <w:rPr>
          <w:rFonts w:cs="Times New Roman" w:asciiTheme="minorHAnsi" w:hAnsiTheme="minorHAnsi"/>
        </w:rPr>
      </w:pPr>
      <w:r w:rsidRPr="006B5062">
        <w:rPr>
          <w:rFonts w:cs="Times New Roman" w:asciiTheme="minorHAnsi" w:hAnsiTheme="minorHAnsi"/>
        </w:rPr>
        <w:t xml:space="preserve">Partners with </w:t>
      </w:r>
      <w:hyperlink w:history="1" r:id="rId13">
        <w:r w:rsidRPr="006B5062">
          <w:rPr>
            <w:rStyle w:val="Hyperlink"/>
            <w:rFonts w:cs="Times New Roman" w:asciiTheme="minorHAnsi" w:hAnsiTheme="minorHAnsi"/>
          </w:rPr>
          <w:t>community-based organizations, tenant organizations or trusted community leaders</w:t>
        </w:r>
      </w:hyperlink>
      <w:r w:rsidRPr="006B5062">
        <w:rPr>
          <w:rFonts w:cs="Times New Roman" w:asciiTheme="minorHAnsi" w:hAnsiTheme="minorHAnsi"/>
        </w:rPr>
        <w:t xml:space="preserve"> to provide tenants with application assistance</w:t>
      </w:r>
    </w:p>
    <w:p w:rsidRPr="00577D99" w:rsidR="00606CE3" w:rsidP="00606CE3" w:rsidRDefault="008E3D65" w14:paraId="39297783" w14:textId="0B88B629">
      <w:pPr>
        <w:numPr>
          <w:ilvl w:val="0"/>
          <w:numId w:val="12"/>
        </w:numPr>
        <w:rPr>
          <w:rFonts w:cs="Times New Roman" w:asciiTheme="minorHAnsi" w:hAnsiTheme="minorHAnsi"/>
        </w:rPr>
      </w:pPr>
      <w:r w:rsidRPr="00577D99">
        <w:rPr>
          <w:rFonts w:cs="Times New Roman" w:asciiTheme="minorHAnsi" w:hAnsiTheme="minorHAnsi"/>
        </w:rPr>
        <w:t xml:space="preserve">Ensures all application methods adopted by the Grantee are equally available and accessible by individuals with disabilities </w:t>
      </w:r>
    </w:p>
    <w:p w:rsidRPr="005F7612" w:rsidR="009C4E37" w:rsidP="00606CE3" w:rsidRDefault="008E3D65" w14:paraId="00000020" w14:textId="04546C9B">
      <w:pPr>
        <w:numPr>
          <w:ilvl w:val="0"/>
          <w:numId w:val="12"/>
        </w:numPr>
        <w:rPr>
          <w:rFonts w:cs="Times New Roman" w:asciiTheme="minorHAnsi" w:hAnsiTheme="minorHAnsi"/>
          <w:b/>
        </w:rPr>
      </w:pPr>
      <w:r w:rsidRPr="00577D99">
        <w:rPr>
          <w:rFonts w:cs="Times New Roman" w:asciiTheme="minorHAnsi" w:hAnsiTheme="minorHAnsi"/>
          <w:b/>
        </w:rPr>
        <w:t xml:space="preserve">Ensures all application methods adopted by the Grantee are available in languages </w:t>
      </w:r>
      <w:r w:rsidRPr="00577D99" w:rsidR="00370D14">
        <w:rPr>
          <w:rFonts w:cs="Times New Roman" w:asciiTheme="minorHAnsi" w:hAnsiTheme="minorHAnsi"/>
          <w:b/>
        </w:rPr>
        <w:t>other than</w:t>
      </w:r>
      <w:r w:rsidRPr="00577D99">
        <w:rPr>
          <w:rFonts w:cs="Times New Roman" w:asciiTheme="minorHAnsi" w:hAnsiTheme="minorHAnsi"/>
          <w:b/>
        </w:rPr>
        <w:t xml:space="preserve"> English</w:t>
      </w:r>
      <w:r w:rsidRPr="005F7612">
        <w:rPr>
          <w:rFonts w:cs="Times New Roman" w:asciiTheme="minorHAnsi" w:hAnsiTheme="minorHAnsi"/>
          <w:b/>
        </w:rPr>
        <w:t xml:space="preserve"> </w:t>
      </w:r>
    </w:p>
    <w:p w:rsidRPr="005F7612" w:rsidR="00606CE3" w:rsidP="006A6774" w:rsidRDefault="004C3715" w14:paraId="25496359" w14:textId="65C02AAD">
      <w:pPr>
        <w:pStyle w:val="ListParagraph"/>
        <w:numPr>
          <w:ilvl w:val="2"/>
          <w:numId w:val="12"/>
        </w:numPr>
        <w:rPr>
          <w:rFonts w:cs="Times New Roman" w:asciiTheme="minorHAnsi" w:hAnsiTheme="minorHAnsi"/>
        </w:rPr>
      </w:pPr>
      <w:r w:rsidRPr="005F7612">
        <w:rPr>
          <w:rFonts w:cs="Times New Roman" w:asciiTheme="minorHAnsi" w:hAnsiTheme="minorHAnsi"/>
        </w:rPr>
        <w:t>If so, please list the languages ______________________________________________________</w:t>
      </w:r>
    </w:p>
    <w:p w:rsidRPr="005F7612" w:rsidR="009C4E37" w:rsidP="00FF7B3C" w:rsidRDefault="004C3715" w14:paraId="00000022" w14:textId="35D71734">
      <w:pPr>
        <w:numPr>
          <w:ilvl w:val="0"/>
          <w:numId w:val="12"/>
        </w:numPr>
        <w:rPr>
          <w:rFonts w:cs="Times New Roman" w:asciiTheme="minorHAnsi" w:hAnsiTheme="minorHAnsi"/>
          <w:b/>
        </w:rPr>
      </w:pPr>
      <w:r w:rsidRPr="005F7612">
        <w:rPr>
          <w:rFonts w:cs="Times New Roman" w:asciiTheme="minorHAnsi" w:hAnsiTheme="minorHAnsi"/>
          <w:b/>
        </w:rPr>
        <w:t xml:space="preserve">Prioritizes </w:t>
      </w:r>
      <w:r w:rsidRPr="005F7612" w:rsidR="00F930D6">
        <w:rPr>
          <w:rFonts w:cs="Times New Roman" w:asciiTheme="minorHAnsi" w:hAnsiTheme="minorHAnsi"/>
          <w:b/>
        </w:rPr>
        <w:t xml:space="preserve">applications from households </w:t>
      </w:r>
      <w:hyperlink r:id="rId14">
        <w:r w:rsidRPr="005F7612" w:rsidR="0054018C">
          <w:rPr>
            <w:rFonts w:cs="Times New Roman" w:asciiTheme="minorHAnsi" w:hAnsiTheme="minorHAnsi"/>
            <w:b/>
            <w:color w:val="1155CC"/>
            <w:u w:val="single"/>
          </w:rPr>
          <w:t>at high risk of</w:t>
        </w:r>
        <w:r w:rsidRPr="005F7612">
          <w:rPr>
            <w:rFonts w:cs="Times New Roman" w:asciiTheme="minorHAnsi" w:hAnsiTheme="minorHAnsi"/>
            <w:b/>
            <w:color w:val="1155CC"/>
            <w:u w:val="single"/>
          </w:rPr>
          <w:t xml:space="preserve"> eviction</w:t>
        </w:r>
      </w:hyperlink>
      <w:r w:rsidRPr="00856772">
        <w:rPr>
          <w:rFonts w:cs="Times New Roman" w:asciiTheme="minorHAnsi" w:hAnsiTheme="minorHAnsi"/>
          <w:b/>
        </w:rPr>
        <w:t xml:space="preserve"> or </w:t>
      </w:r>
      <w:r w:rsidRPr="00577D99" w:rsidR="00DD0305">
        <w:rPr>
          <w:rFonts w:cs="Times New Roman" w:asciiTheme="minorHAnsi" w:hAnsiTheme="minorHAnsi"/>
          <w:b/>
        </w:rPr>
        <w:t xml:space="preserve">facing </w:t>
      </w:r>
      <w:r w:rsidRPr="00577D99">
        <w:rPr>
          <w:rFonts w:cs="Times New Roman" w:asciiTheme="minorHAnsi" w:hAnsiTheme="minorHAnsi"/>
          <w:b/>
        </w:rPr>
        <w:t xml:space="preserve">other </w:t>
      </w:r>
      <w:r w:rsidRPr="00577D99" w:rsidR="00F930D6">
        <w:rPr>
          <w:rFonts w:cs="Times New Roman" w:asciiTheme="minorHAnsi" w:hAnsiTheme="minorHAnsi"/>
          <w:b/>
        </w:rPr>
        <w:t>immediate threat</w:t>
      </w:r>
      <w:r w:rsidRPr="00577D99" w:rsidR="00DD5402">
        <w:rPr>
          <w:rFonts w:cs="Times New Roman" w:asciiTheme="minorHAnsi" w:hAnsiTheme="minorHAnsi"/>
          <w:b/>
        </w:rPr>
        <w:t>s</w:t>
      </w:r>
      <w:r w:rsidRPr="00577D99" w:rsidR="00F930D6">
        <w:rPr>
          <w:rFonts w:cs="Times New Roman" w:asciiTheme="minorHAnsi" w:hAnsiTheme="minorHAnsi"/>
          <w:b/>
        </w:rPr>
        <w:t xml:space="preserve"> to </w:t>
      </w:r>
      <w:r w:rsidRPr="00577D99">
        <w:rPr>
          <w:rFonts w:cs="Times New Roman" w:asciiTheme="minorHAnsi" w:hAnsiTheme="minorHAnsi"/>
          <w:b/>
        </w:rPr>
        <w:t>housing stability</w:t>
      </w:r>
      <w:r w:rsidRPr="005F7612">
        <w:rPr>
          <w:rFonts w:cs="Times New Roman" w:asciiTheme="minorHAnsi" w:hAnsiTheme="minorHAnsi"/>
          <w:b/>
        </w:rPr>
        <w:t xml:space="preserve"> </w:t>
      </w:r>
    </w:p>
    <w:p w:rsidRPr="00856772" w:rsidR="009C4E37" w:rsidP="00FF7B3C" w:rsidRDefault="004C3715" w14:paraId="00000026" w14:textId="0721ACBC">
      <w:pPr>
        <w:numPr>
          <w:ilvl w:val="0"/>
          <w:numId w:val="12"/>
        </w:numPr>
        <w:rPr>
          <w:rFonts w:cs="Times New Roman" w:asciiTheme="minorHAnsi" w:hAnsiTheme="minorHAnsi"/>
        </w:rPr>
      </w:pPr>
      <w:r w:rsidRPr="005F7612">
        <w:rPr>
          <w:rFonts w:cs="Times New Roman" w:asciiTheme="minorHAnsi" w:hAnsiTheme="minorHAnsi"/>
        </w:rPr>
        <w:t>Provide</w:t>
      </w:r>
      <w:r w:rsidRPr="005F7612" w:rsidR="00F930D6">
        <w:rPr>
          <w:rFonts w:cs="Times New Roman" w:asciiTheme="minorHAnsi" w:hAnsiTheme="minorHAnsi"/>
        </w:rPr>
        <w:t>s</w:t>
      </w:r>
      <w:r w:rsidRPr="005F7612">
        <w:rPr>
          <w:rFonts w:cs="Times New Roman" w:asciiTheme="minorHAnsi" w:hAnsiTheme="minorHAnsi"/>
        </w:rPr>
        <w:t xml:space="preserve"> </w:t>
      </w:r>
      <w:hyperlink w:anchor="visibility" r:id="rId15">
        <w:r w:rsidRPr="005F7612">
          <w:rPr>
            <w:rFonts w:cs="Times New Roman" w:asciiTheme="minorHAnsi" w:hAnsiTheme="minorHAnsi"/>
            <w:color w:val="1155CC"/>
            <w:u w:val="single"/>
          </w:rPr>
          <w:t>applicants a way to check on their application status</w:t>
        </w:r>
      </w:hyperlink>
    </w:p>
    <w:p w:rsidRPr="000D22A1" w:rsidR="009C4E37" w:rsidRDefault="009C4E37" w14:paraId="00000027" w14:textId="77777777">
      <w:pPr>
        <w:ind w:left="720"/>
        <w:rPr>
          <w:rFonts w:asciiTheme="minorHAnsi" w:hAnsiTheme="minorHAnsi" w:cstheme="minorHAnsi"/>
        </w:rPr>
      </w:pPr>
    </w:p>
    <w:p w:rsidRPr="006B5062" w:rsidR="009C4E37" w:rsidRDefault="004C3715" w14:paraId="00000029" w14:textId="04A105FF">
      <w:pPr>
        <w:pStyle w:val="Heading3"/>
        <w:spacing w:line="252" w:lineRule="auto"/>
        <w:rPr>
          <w:rFonts w:cs="Times New Roman" w:asciiTheme="minorHAnsi" w:hAnsiTheme="minorHAnsi"/>
          <w:i/>
          <w:sz w:val="24"/>
          <w:szCs w:val="24"/>
        </w:rPr>
      </w:pPr>
      <w:bookmarkStart w:name="_heading=h.de1mlg6hwex1" w:colFirst="0" w:colLast="0" w:id="3"/>
      <w:bookmarkEnd w:id="3"/>
      <w:r w:rsidRPr="006B5062">
        <w:rPr>
          <w:rFonts w:cs="Times New Roman" w:asciiTheme="minorHAnsi" w:hAnsiTheme="minorHAnsi"/>
          <w:i/>
          <w:sz w:val="24"/>
          <w:szCs w:val="24"/>
        </w:rPr>
        <w:t xml:space="preserve">Determination of </w:t>
      </w:r>
      <w:r w:rsidRPr="006B5062" w:rsidR="001F12B9">
        <w:rPr>
          <w:rFonts w:cs="Times New Roman" w:asciiTheme="minorHAnsi" w:hAnsiTheme="minorHAnsi"/>
          <w:i/>
          <w:sz w:val="24"/>
          <w:szCs w:val="24"/>
        </w:rPr>
        <w:t xml:space="preserve">Household </w:t>
      </w:r>
      <w:r w:rsidRPr="006B5062">
        <w:rPr>
          <w:rFonts w:cs="Times New Roman" w:asciiTheme="minorHAnsi" w:hAnsiTheme="minorHAnsi"/>
          <w:i/>
          <w:sz w:val="24"/>
          <w:szCs w:val="24"/>
        </w:rPr>
        <w:t>Eligibility</w:t>
      </w:r>
    </w:p>
    <w:p w:rsidRPr="005F7612" w:rsidR="009C4E37" w:rsidRDefault="005838E2" w14:paraId="0000002A" w14:textId="17A1F5C4">
      <w:pPr>
        <w:rPr>
          <w:rFonts w:cs="Times New Roman" w:asciiTheme="minorHAnsi" w:hAnsiTheme="minorHAnsi"/>
        </w:rPr>
      </w:pPr>
      <w:r w:rsidRPr="00856772">
        <w:rPr>
          <w:rFonts w:cs="Times New Roman" w:asciiTheme="minorHAnsi" w:hAnsiTheme="minorHAnsi"/>
        </w:rPr>
        <w:t xml:space="preserve">The </w:t>
      </w:r>
      <w:r w:rsidRPr="00856772" w:rsidR="004C3715">
        <w:rPr>
          <w:rFonts w:cs="Times New Roman" w:asciiTheme="minorHAnsi" w:hAnsiTheme="minorHAnsi"/>
        </w:rPr>
        <w:t>Grantee</w:t>
      </w:r>
      <w:r w:rsidRPr="00577D99">
        <w:rPr>
          <w:rFonts w:cs="Times New Roman" w:asciiTheme="minorHAnsi" w:hAnsiTheme="minorHAnsi"/>
        </w:rPr>
        <w:t>:</w:t>
      </w:r>
    </w:p>
    <w:p w:rsidRPr="005F7612" w:rsidR="001D5207" w:rsidP="00FF7B3C" w:rsidRDefault="001D5207" w14:paraId="48130510" w14:textId="65785229">
      <w:pPr>
        <w:numPr>
          <w:ilvl w:val="0"/>
          <w:numId w:val="13"/>
        </w:numPr>
        <w:rPr>
          <w:rFonts w:cs="Times New Roman" w:asciiTheme="minorHAnsi" w:hAnsiTheme="minorHAnsi"/>
        </w:rPr>
      </w:pPr>
      <w:r w:rsidRPr="005F7612">
        <w:rPr>
          <w:rFonts w:cs="Times New Roman" w:asciiTheme="minorHAnsi" w:hAnsiTheme="minorHAnsi"/>
        </w:rPr>
        <w:t xml:space="preserve">Does not create additional eligibility requirements beyond those required by the statute </w:t>
      </w:r>
    </w:p>
    <w:p w:rsidRPr="00577D99" w:rsidR="006A6774" w:rsidP="00FF7B3C" w:rsidRDefault="008150B0" w14:paraId="7995AD8F" w14:textId="06E560BC">
      <w:pPr>
        <w:numPr>
          <w:ilvl w:val="0"/>
          <w:numId w:val="13"/>
        </w:numPr>
        <w:rPr>
          <w:rFonts w:cs="Times New Roman" w:asciiTheme="minorHAnsi" w:hAnsiTheme="minorHAnsi"/>
        </w:rPr>
      </w:pPr>
      <w:hyperlink r:id="rId16">
        <w:r w:rsidRPr="005F7612" w:rsidR="004C3715">
          <w:rPr>
            <w:rFonts w:cs="Times New Roman" w:asciiTheme="minorHAnsi" w:hAnsiTheme="minorHAnsi"/>
            <w:color w:val="1155CC"/>
            <w:u w:val="single"/>
          </w:rPr>
          <w:t>P</w:t>
        </w:r>
      </w:hyperlink>
      <w:hyperlink r:id="rId17">
        <w:r w:rsidRPr="005F7612" w:rsidR="004C3715">
          <w:rPr>
            <w:rFonts w:cs="Times New Roman" w:asciiTheme="minorHAnsi" w:hAnsiTheme="minorHAnsi"/>
            <w:color w:val="1155CC"/>
            <w:u w:val="single"/>
          </w:rPr>
          <w:t>artners with a neighboring jurisdiction</w:t>
        </w:r>
      </w:hyperlink>
      <w:r w:rsidRPr="00856772" w:rsidR="004C3715">
        <w:rPr>
          <w:rFonts w:cs="Times New Roman" w:asciiTheme="minorHAnsi" w:hAnsiTheme="minorHAnsi"/>
        </w:rPr>
        <w:t xml:space="preserve"> on application</w:t>
      </w:r>
      <w:r w:rsidRPr="00856772" w:rsidR="004F37CC">
        <w:rPr>
          <w:rFonts w:cs="Times New Roman" w:asciiTheme="minorHAnsi" w:hAnsiTheme="minorHAnsi"/>
        </w:rPr>
        <w:t xml:space="preserve"> policies</w:t>
      </w:r>
      <w:r w:rsidRPr="00577D99" w:rsidR="006A6774">
        <w:rPr>
          <w:rFonts w:cs="Times New Roman" w:asciiTheme="minorHAnsi" w:hAnsiTheme="minorHAnsi"/>
        </w:rPr>
        <w:t>, program</w:t>
      </w:r>
      <w:r w:rsidRPr="00577D99" w:rsidR="004C3715">
        <w:rPr>
          <w:rFonts w:cs="Times New Roman" w:asciiTheme="minorHAnsi" w:hAnsiTheme="minorHAnsi"/>
        </w:rPr>
        <w:t xml:space="preserve"> terms and intake</w:t>
      </w:r>
      <w:r w:rsidRPr="00577D99" w:rsidR="006A6774">
        <w:rPr>
          <w:rFonts w:cs="Times New Roman" w:asciiTheme="minorHAnsi" w:hAnsiTheme="minorHAnsi"/>
        </w:rPr>
        <w:t xml:space="preserve"> </w:t>
      </w:r>
      <w:r w:rsidRPr="00577D99" w:rsidR="004F37CC">
        <w:rPr>
          <w:rFonts w:cs="Times New Roman" w:asciiTheme="minorHAnsi" w:hAnsiTheme="minorHAnsi"/>
        </w:rPr>
        <w:t xml:space="preserve">procedures </w:t>
      </w:r>
      <w:r w:rsidRPr="00577D99" w:rsidR="004C3715">
        <w:rPr>
          <w:rFonts w:cs="Times New Roman" w:asciiTheme="minorHAnsi" w:hAnsiTheme="minorHAnsi"/>
        </w:rPr>
        <w:t xml:space="preserve">to ensure regional consistency </w:t>
      </w:r>
    </w:p>
    <w:p w:rsidRPr="00577D99" w:rsidR="009C4E37" w:rsidRDefault="00331DD1" w14:paraId="0000002D" w14:textId="3B5E2BCE">
      <w:pPr>
        <w:pStyle w:val="ListParagraph"/>
        <w:numPr>
          <w:ilvl w:val="0"/>
          <w:numId w:val="12"/>
        </w:numPr>
        <w:spacing w:line="252" w:lineRule="auto"/>
        <w:contextualSpacing/>
        <w:rPr>
          <w:rFonts w:eastAsia="Times New Roman" w:cs="Times New Roman" w:asciiTheme="minorHAnsi" w:hAnsiTheme="minorHAnsi"/>
          <w:b/>
        </w:rPr>
      </w:pPr>
      <w:r w:rsidRPr="00577D99">
        <w:rPr>
          <w:rFonts w:cs="Times New Roman" w:asciiTheme="minorHAnsi" w:hAnsiTheme="minorHAnsi"/>
          <w:b/>
        </w:rPr>
        <w:t>Relies</w:t>
      </w:r>
      <w:r w:rsidRPr="00577D99" w:rsidR="004C3715">
        <w:rPr>
          <w:rFonts w:cs="Times New Roman" w:asciiTheme="minorHAnsi" w:hAnsiTheme="minorHAnsi"/>
          <w:b/>
        </w:rPr>
        <w:t xml:space="preserve"> on a tenant’s </w:t>
      </w:r>
      <w:r w:rsidRPr="00577D99" w:rsidR="00866F82">
        <w:rPr>
          <w:rFonts w:cs="Times New Roman" w:asciiTheme="minorHAnsi" w:hAnsiTheme="minorHAnsi"/>
          <w:b/>
        </w:rPr>
        <w:t xml:space="preserve">self-attestation </w:t>
      </w:r>
      <w:r w:rsidRPr="00E01FE6" w:rsidR="004C3715">
        <w:rPr>
          <w:rFonts w:cs="Times New Roman" w:asciiTheme="minorHAnsi" w:hAnsiTheme="minorHAnsi"/>
          <w:b/>
        </w:rPr>
        <w:t xml:space="preserve">for </w:t>
      </w:r>
      <w:r w:rsidRPr="005F7612" w:rsidR="004C3715">
        <w:rPr>
          <w:rFonts w:cs="Times New Roman" w:asciiTheme="minorHAnsi" w:hAnsiTheme="minorHAnsi"/>
          <w:b/>
        </w:rPr>
        <w:t>purpose</w:t>
      </w:r>
      <w:r w:rsidRPr="005F7612" w:rsidR="00A05403">
        <w:rPr>
          <w:rFonts w:cs="Times New Roman" w:asciiTheme="minorHAnsi" w:hAnsiTheme="minorHAnsi"/>
          <w:b/>
        </w:rPr>
        <w:t>s</w:t>
      </w:r>
      <w:r w:rsidRPr="005F7612" w:rsidR="004C3715">
        <w:rPr>
          <w:rFonts w:cs="Times New Roman" w:asciiTheme="minorHAnsi" w:hAnsiTheme="minorHAnsi"/>
          <w:b/>
        </w:rPr>
        <w:t xml:space="preserve"> of determining whether an applicant has experienced a </w:t>
      </w:r>
      <w:hyperlink w:history="1" w:anchor="2" r:id="rId18">
        <w:r w:rsidRPr="005F7612" w:rsidR="004C3715">
          <w:rPr>
            <w:rStyle w:val="Hyperlink"/>
            <w:rFonts w:cs="Times New Roman" w:asciiTheme="minorHAnsi" w:hAnsiTheme="minorHAnsi"/>
            <w:b/>
          </w:rPr>
          <w:t>qualifying financial hardship</w:t>
        </w:r>
      </w:hyperlink>
      <w:r w:rsidRPr="00856772" w:rsidR="004C3715">
        <w:rPr>
          <w:rFonts w:cs="Times New Roman" w:asciiTheme="minorHAnsi" w:hAnsiTheme="minorHAnsi"/>
          <w:b/>
        </w:rPr>
        <w:t xml:space="preserve"> </w:t>
      </w:r>
      <w:r w:rsidRPr="00577D99" w:rsidR="00866F82">
        <w:rPr>
          <w:rFonts w:eastAsia="Times New Roman" w:cs="Times New Roman" w:asciiTheme="minorHAnsi" w:hAnsiTheme="minorHAnsi"/>
          <w:b/>
        </w:rPr>
        <w:t xml:space="preserve">(see sample application screen: </w:t>
      </w:r>
      <w:hyperlink w:history="1" r:id="rId19">
        <w:r w:rsidRPr="005F7612" w:rsidR="00866F82">
          <w:rPr>
            <w:rStyle w:val="Hyperlink"/>
            <w:rFonts w:eastAsia="Times New Roman" w:cs="Times New Roman" w:asciiTheme="minorHAnsi" w:hAnsiTheme="minorHAnsi"/>
            <w:b/>
          </w:rPr>
          <w:t>COVID-19 Pandemic Impact</w:t>
        </w:r>
      </w:hyperlink>
      <w:r w:rsidRPr="00856772" w:rsidR="00866F82">
        <w:rPr>
          <w:rFonts w:eastAsia="Times New Roman" w:cs="Times New Roman" w:asciiTheme="minorHAnsi" w:hAnsiTheme="minorHAnsi"/>
          <w:b/>
        </w:rPr>
        <w:t>)</w:t>
      </w:r>
    </w:p>
    <w:p w:rsidRPr="005F7612" w:rsidR="006A6774" w:rsidP="006A6774" w:rsidRDefault="006A6774" w14:paraId="5212C37F" w14:textId="26C3623E">
      <w:pPr>
        <w:pStyle w:val="ListParagraph"/>
        <w:numPr>
          <w:ilvl w:val="0"/>
          <w:numId w:val="12"/>
        </w:numPr>
        <w:spacing w:line="252" w:lineRule="auto"/>
        <w:contextualSpacing/>
        <w:rPr>
          <w:rFonts w:eastAsia="Times New Roman" w:cs="Times New Roman" w:asciiTheme="minorHAnsi" w:hAnsiTheme="minorHAnsi"/>
          <w:b/>
        </w:rPr>
      </w:pPr>
      <w:r w:rsidRPr="00577D99">
        <w:rPr>
          <w:rFonts w:cs="Times New Roman" w:asciiTheme="minorHAnsi" w:hAnsiTheme="minorHAnsi"/>
          <w:b/>
        </w:rPr>
        <w:t xml:space="preserve">Allows for self-attestation </w:t>
      </w:r>
      <w:r w:rsidRPr="00577D99" w:rsidR="00331DD1">
        <w:rPr>
          <w:rFonts w:cs="Times New Roman" w:asciiTheme="minorHAnsi" w:hAnsiTheme="minorHAnsi"/>
          <w:b/>
        </w:rPr>
        <w:t xml:space="preserve">to establish that a tenant is </w:t>
      </w:r>
      <w:hyperlink w:history="1" w:anchor="3" r:id="rId20">
        <w:r w:rsidRPr="005F7612" w:rsidR="00331DD1">
          <w:rPr>
            <w:rStyle w:val="Hyperlink"/>
            <w:rFonts w:cs="Times New Roman" w:asciiTheme="minorHAnsi" w:hAnsiTheme="minorHAnsi"/>
            <w:b/>
          </w:rPr>
          <w:t xml:space="preserve">at </w:t>
        </w:r>
        <w:r w:rsidRPr="005F7612">
          <w:rPr>
            <w:rStyle w:val="Hyperlink"/>
            <w:rFonts w:cs="Times New Roman" w:asciiTheme="minorHAnsi" w:hAnsiTheme="minorHAnsi"/>
            <w:b/>
          </w:rPr>
          <w:t xml:space="preserve">risk of housing instability </w:t>
        </w:r>
        <w:r w:rsidRPr="005F7612" w:rsidR="00331DD1">
          <w:rPr>
            <w:rStyle w:val="Hyperlink"/>
            <w:rFonts w:cs="Times New Roman" w:asciiTheme="minorHAnsi" w:hAnsiTheme="minorHAnsi"/>
            <w:b/>
          </w:rPr>
          <w:t xml:space="preserve">or </w:t>
        </w:r>
        <w:r w:rsidRPr="005F7612">
          <w:rPr>
            <w:rStyle w:val="Hyperlink"/>
            <w:rFonts w:cs="Times New Roman" w:asciiTheme="minorHAnsi" w:hAnsiTheme="minorHAnsi"/>
            <w:b/>
          </w:rPr>
          <w:t>homelessness</w:t>
        </w:r>
      </w:hyperlink>
      <w:r w:rsidRPr="00856772" w:rsidR="00331DD1">
        <w:rPr>
          <w:rFonts w:cs="Times New Roman" w:asciiTheme="minorHAnsi" w:hAnsiTheme="minorHAnsi"/>
          <w:b/>
        </w:rPr>
        <w:t xml:space="preserve"> (see sample a</w:t>
      </w:r>
      <w:r w:rsidRPr="00577D99" w:rsidR="00331DD1">
        <w:rPr>
          <w:rFonts w:cs="Times New Roman" w:asciiTheme="minorHAnsi" w:hAnsiTheme="minorHAnsi"/>
          <w:b/>
        </w:rPr>
        <w:t xml:space="preserve">pplication screen: </w:t>
      </w:r>
      <w:hyperlink w:history="1" r:id="rId21">
        <w:r w:rsidRPr="005F7612" w:rsidR="00331DD1">
          <w:rPr>
            <w:rStyle w:val="Hyperlink"/>
            <w:rFonts w:cs="Times New Roman" w:asciiTheme="minorHAnsi" w:hAnsiTheme="minorHAnsi"/>
            <w:b/>
          </w:rPr>
          <w:t>Risk of Housing Instability or Homelessness</w:t>
        </w:r>
      </w:hyperlink>
      <w:r w:rsidRPr="00856772" w:rsidR="00331DD1">
        <w:rPr>
          <w:rFonts w:cs="Times New Roman" w:asciiTheme="minorHAnsi" w:hAnsiTheme="minorHAnsi"/>
          <w:b/>
        </w:rPr>
        <w:t>)</w:t>
      </w:r>
    </w:p>
    <w:p w:rsidRPr="00B0734B" w:rsidR="009C4E37" w:rsidRDefault="004C3715" w14:paraId="0000002E" w14:textId="309CA749">
      <w:pPr>
        <w:numPr>
          <w:ilvl w:val="0"/>
          <w:numId w:val="13"/>
        </w:numPr>
        <w:rPr>
          <w:rFonts w:cs="Times New Roman" w:asciiTheme="minorHAnsi" w:hAnsiTheme="minorHAnsi"/>
          <w:b/>
        </w:rPr>
      </w:pPr>
      <w:r w:rsidRPr="005F7612">
        <w:rPr>
          <w:rFonts w:cs="Times New Roman" w:asciiTheme="minorHAnsi" w:hAnsiTheme="minorHAnsi"/>
          <w:b/>
        </w:rPr>
        <w:t>Accepts a self-</w:t>
      </w:r>
      <w:r w:rsidRPr="005F7612" w:rsidR="00866F82">
        <w:rPr>
          <w:rFonts w:cs="Times New Roman" w:asciiTheme="minorHAnsi" w:hAnsiTheme="minorHAnsi"/>
          <w:b/>
        </w:rPr>
        <w:t>attestation</w:t>
      </w:r>
      <w:r w:rsidRPr="005F7612">
        <w:rPr>
          <w:rFonts w:cs="Times New Roman" w:asciiTheme="minorHAnsi" w:hAnsiTheme="minorHAnsi"/>
          <w:b/>
        </w:rPr>
        <w:t xml:space="preserve"> of income when determining an applicant’s </w:t>
      </w:r>
      <w:hyperlink w:history="1" w:anchor="4" r:id="rId22">
        <w:r w:rsidRPr="005F7612">
          <w:rPr>
            <w:rStyle w:val="Hyperlink"/>
            <w:rFonts w:cs="Times New Roman" w:asciiTheme="minorHAnsi" w:hAnsiTheme="minorHAnsi"/>
            <w:b/>
          </w:rPr>
          <w:t>income eligibility</w:t>
        </w:r>
      </w:hyperlink>
    </w:p>
    <w:p w:rsidRPr="005F7612" w:rsidR="009C4E37" w:rsidP="00FF7B3C" w:rsidRDefault="004C3715" w14:paraId="0000002F" w14:textId="651C4691">
      <w:pPr>
        <w:numPr>
          <w:ilvl w:val="0"/>
          <w:numId w:val="13"/>
        </w:numPr>
        <w:rPr>
          <w:rFonts w:cs="Times New Roman" w:asciiTheme="minorHAnsi" w:hAnsiTheme="minorHAnsi"/>
          <w:b/>
        </w:rPr>
      </w:pPr>
      <w:r w:rsidRPr="00856772">
        <w:rPr>
          <w:rFonts w:cs="Times New Roman" w:asciiTheme="minorHAnsi" w:hAnsiTheme="minorHAnsi"/>
          <w:b/>
        </w:rPr>
        <w:t xml:space="preserve">Has defined a </w:t>
      </w:r>
      <w:hyperlink r:id="rId23">
        <w:r w:rsidRPr="005F7612">
          <w:rPr>
            <w:rFonts w:cs="Times New Roman" w:asciiTheme="minorHAnsi" w:hAnsiTheme="minorHAnsi"/>
            <w:b/>
            <w:color w:val="1155CC"/>
            <w:u w:val="single"/>
          </w:rPr>
          <w:t>fact-specific proxy</w:t>
        </w:r>
      </w:hyperlink>
      <w:r w:rsidRPr="00856772">
        <w:rPr>
          <w:rFonts w:cs="Times New Roman" w:asciiTheme="minorHAnsi" w:hAnsiTheme="minorHAnsi"/>
          <w:b/>
        </w:rPr>
        <w:t xml:space="preserve"> for </w:t>
      </w:r>
      <w:r w:rsidRPr="005F7612">
        <w:rPr>
          <w:rFonts w:cs="Times New Roman" w:asciiTheme="minorHAnsi" w:hAnsiTheme="minorHAnsi"/>
          <w:b/>
        </w:rPr>
        <w:t>purpose</w:t>
      </w:r>
      <w:r w:rsidRPr="005F7612" w:rsidR="00A05403">
        <w:rPr>
          <w:rFonts w:cs="Times New Roman" w:asciiTheme="minorHAnsi" w:hAnsiTheme="minorHAnsi"/>
          <w:b/>
        </w:rPr>
        <w:t>s</w:t>
      </w:r>
      <w:r w:rsidRPr="005F7612">
        <w:rPr>
          <w:rFonts w:cs="Times New Roman" w:asciiTheme="minorHAnsi" w:hAnsiTheme="minorHAnsi"/>
          <w:b/>
        </w:rPr>
        <w:t xml:space="preserve"> of supporting the determination of applicants’ income eligibility</w:t>
      </w:r>
      <w:r w:rsidRPr="005F7612" w:rsidR="00866F82">
        <w:rPr>
          <w:rFonts w:cs="Times New Roman" w:asciiTheme="minorHAnsi" w:hAnsiTheme="minorHAnsi"/>
          <w:b/>
        </w:rPr>
        <w:t xml:space="preserve"> </w:t>
      </w:r>
      <w:r w:rsidRPr="005F7612" w:rsidR="00866F82">
        <w:rPr>
          <w:rFonts w:eastAsia="Times New Roman" w:cs="Times New Roman" w:asciiTheme="minorHAnsi" w:hAnsiTheme="minorHAnsi"/>
          <w:b/>
        </w:rPr>
        <w:t xml:space="preserve">(see sample application screen: </w:t>
      </w:r>
      <w:hyperlink w:history="1" r:id="rId24">
        <w:r w:rsidRPr="005F7612" w:rsidR="00866F82">
          <w:rPr>
            <w:rStyle w:val="Hyperlink"/>
            <w:rFonts w:eastAsia="Times New Roman" w:cs="Times New Roman" w:asciiTheme="minorHAnsi" w:hAnsiTheme="minorHAnsi"/>
            <w:b/>
          </w:rPr>
          <w:t>Income-Fact Specific Proxy</w:t>
        </w:r>
      </w:hyperlink>
      <w:r w:rsidRPr="00856772" w:rsidR="00866F82">
        <w:rPr>
          <w:rFonts w:eastAsia="Times New Roman" w:cs="Times New Roman" w:asciiTheme="minorHAnsi" w:hAnsiTheme="minorHAnsi"/>
          <w:b/>
        </w:rPr>
        <w:t>)</w:t>
      </w:r>
    </w:p>
    <w:p w:rsidRPr="00577D99" w:rsidR="009C4E37" w:rsidP="00FF7B3C" w:rsidRDefault="00A05403" w14:paraId="00000030" w14:textId="198005FA">
      <w:pPr>
        <w:numPr>
          <w:ilvl w:val="0"/>
          <w:numId w:val="13"/>
        </w:numPr>
        <w:rPr>
          <w:rFonts w:cs="Times New Roman" w:asciiTheme="minorHAnsi" w:hAnsiTheme="minorHAnsi"/>
        </w:rPr>
      </w:pPr>
      <w:r w:rsidRPr="005F7612">
        <w:rPr>
          <w:rFonts w:cs="Times New Roman" w:asciiTheme="minorHAnsi" w:hAnsiTheme="minorHAnsi"/>
        </w:rPr>
        <w:t xml:space="preserve">Uses </w:t>
      </w:r>
      <w:hyperlink r:id="rId25">
        <w:r w:rsidRPr="005F7612" w:rsidR="004C3715">
          <w:rPr>
            <w:rFonts w:cs="Times New Roman" w:asciiTheme="minorHAnsi" w:hAnsiTheme="minorHAnsi"/>
            <w:color w:val="1155CC"/>
            <w:u w:val="single"/>
          </w:rPr>
          <w:t>categorical eligibility</w:t>
        </w:r>
      </w:hyperlink>
      <w:r w:rsidRPr="00856772" w:rsidR="004C3715">
        <w:rPr>
          <w:rFonts w:cs="Times New Roman" w:asciiTheme="minorHAnsi" w:hAnsiTheme="minorHAnsi"/>
        </w:rPr>
        <w:t xml:space="preserve"> </w:t>
      </w:r>
      <w:r w:rsidRPr="00577D99" w:rsidR="004F37CC">
        <w:rPr>
          <w:rFonts w:cs="Times New Roman" w:asciiTheme="minorHAnsi" w:hAnsiTheme="minorHAnsi"/>
        </w:rPr>
        <w:t>when available to confirm an</w:t>
      </w:r>
      <w:r w:rsidRPr="00577D99" w:rsidR="004C3715">
        <w:rPr>
          <w:rFonts w:cs="Times New Roman" w:asciiTheme="minorHAnsi" w:hAnsiTheme="minorHAnsi"/>
        </w:rPr>
        <w:t xml:space="preserve"> applicant</w:t>
      </w:r>
      <w:r w:rsidRPr="00577D99">
        <w:rPr>
          <w:rFonts w:cs="Times New Roman" w:asciiTheme="minorHAnsi" w:hAnsiTheme="minorHAnsi"/>
        </w:rPr>
        <w:t>’</w:t>
      </w:r>
      <w:r w:rsidRPr="00577D99" w:rsidR="004C3715">
        <w:rPr>
          <w:rFonts w:cs="Times New Roman" w:asciiTheme="minorHAnsi" w:hAnsiTheme="minorHAnsi"/>
        </w:rPr>
        <w:t>s</w:t>
      </w:r>
      <w:r w:rsidRPr="005F7612" w:rsidR="004C3715">
        <w:rPr>
          <w:rFonts w:cs="Times New Roman" w:asciiTheme="minorHAnsi" w:hAnsiTheme="minorHAnsi"/>
        </w:rPr>
        <w:t xml:space="preserve"> income eligibility</w:t>
      </w:r>
      <w:r w:rsidRPr="005F7612" w:rsidR="00866F82">
        <w:rPr>
          <w:rFonts w:cs="Times New Roman" w:asciiTheme="minorHAnsi" w:hAnsiTheme="minorHAnsi"/>
        </w:rPr>
        <w:t xml:space="preserve"> </w:t>
      </w:r>
      <w:r w:rsidRPr="005F7612" w:rsidR="00866F82">
        <w:rPr>
          <w:rFonts w:eastAsia="Times New Roman" w:cs="Times New Roman" w:asciiTheme="minorHAnsi" w:hAnsiTheme="minorHAnsi"/>
        </w:rPr>
        <w:t xml:space="preserve">(see sample application screen: </w:t>
      </w:r>
      <w:hyperlink w:history="1" r:id="rId26">
        <w:r w:rsidRPr="005F7612" w:rsidR="00866F82">
          <w:rPr>
            <w:rStyle w:val="Hyperlink"/>
            <w:rFonts w:eastAsia="Times New Roman" w:cs="Times New Roman" w:asciiTheme="minorHAnsi" w:hAnsiTheme="minorHAnsi"/>
          </w:rPr>
          <w:t>Income-Categorical Eligibility</w:t>
        </w:r>
      </w:hyperlink>
      <w:r w:rsidRPr="00856772" w:rsidR="00866F82">
        <w:rPr>
          <w:rFonts w:eastAsia="Times New Roman" w:cs="Times New Roman" w:asciiTheme="minorHAnsi" w:hAnsiTheme="minorHAnsi"/>
        </w:rPr>
        <w:t>)</w:t>
      </w:r>
    </w:p>
    <w:p w:rsidRPr="00577D99" w:rsidR="001F12B9" w:rsidP="001A3458" w:rsidRDefault="001A3458" w14:paraId="4927181F" w14:textId="4902CE9D">
      <w:pPr>
        <w:numPr>
          <w:ilvl w:val="0"/>
          <w:numId w:val="13"/>
        </w:numPr>
        <w:rPr>
          <w:rFonts w:cs="Times New Roman" w:asciiTheme="minorHAnsi" w:hAnsiTheme="minorHAnsi"/>
        </w:rPr>
      </w:pPr>
      <w:r w:rsidRPr="006B5062">
        <w:rPr>
          <w:rFonts w:cs="Times New Roman" w:asciiTheme="minorHAnsi" w:hAnsiTheme="minorHAnsi"/>
        </w:rPr>
        <w:t xml:space="preserve">Combines self-attestation with other reasonable policies and procedures to </w:t>
      </w:r>
      <w:hyperlink w:history="1" w:anchor="5" r:id="rId27">
        <w:r w:rsidRPr="006B5062">
          <w:rPr>
            <w:rStyle w:val="Hyperlink"/>
            <w:rFonts w:cs="Times New Roman" w:asciiTheme="minorHAnsi" w:hAnsiTheme="minorHAnsi"/>
          </w:rPr>
          <w:t>document where the applicant resides and the applicant’s monthly rent payment in cases where the lease is either unwritten or there is no available copy</w:t>
        </w:r>
      </w:hyperlink>
      <w:r w:rsidRPr="00856772" w:rsidR="001F12B9">
        <w:rPr>
          <w:rFonts w:eastAsia="Times New Roman" w:cs="Times New Roman" w:asciiTheme="minorHAnsi" w:hAnsiTheme="minorHAnsi"/>
        </w:rPr>
        <w:t xml:space="preserve"> (see application screen:</w:t>
      </w:r>
      <w:hyperlink w:history="1" r:id="rId28">
        <w:r w:rsidRPr="005F7612" w:rsidR="001F12B9">
          <w:rPr>
            <w:rStyle w:val="Hyperlink"/>
            <w:rFonts w:eastAsia="Times New Roman" w:cs="Times New Roman" w:asciiTheme="minorHAnsi" w:hAnsiTheme="minorHAnsi"/>
          </w:rPr>
          <w:t xml:space="preserve"> Residence and Monthly Rent</w:t>
        </w:r>
      </w:hyperlink>
      <w:r w:rsidRPr="00856772" w:rsidR="001F12B9">
        <w:rPr>
          <w:rFonts w:eastAsia="Times New Roman" w:cs="Times New Roman" w:asciiTheme="minorHAnsi" w:hAnsiTheme="minorHAnsi"/>
        </w:rPr>
        <w:t>)</w:t>
      </w:r>
    </w:p>
    <w:p w:rsidRPr="000D22A1" w:rsidR="009C4E37" w:rsidP="00331DD1" w:rsidRDefault="004C3715" w14:paraId="00000032" w14:textId="3326FFC2">
      <w:pPr>
        <w:numPr>
          <w:ilvl w:val="0"/>
          <w:numId w:val="13"/>
        </w:numPr>
        <w:rPr>
          <w:rFonts w:asciiTheme="minorHAnsi" w:hAnsiTheme="minorHAnsi" w:cstheme="minorHAnsi"/>
        </w:rPr>
      </w:pPr>
      <w:r w:rsidRPr="00577D99">
        <w:rPr>
          <w:rFonts w:cs="Times New Roman" w:asciiTheme="minorHAnsi" w:hAnsiTheme="minorHAnsi"/>
        </w:rPr>
        <w:t xml:space="preserve">Allows tenants of </w:t>
      </w:r>
      <w:hyperlink w:anchor="15" r:id="rId29">
        <w:r w:rsidRPr="005F7612">
          <w:rPr>
            <w:rFonts w:cs="Times New Roman" w:asciiTheme="minorHAnsi" w:hAnsiTheme="minorHAnsi"/>
            <w:color w:val="1155CC"/>
            <w:u w:val="single"/>
          </w:rPr>
          <w:t>public housing</w:t>
        </w:r>
      </w:hyperlink>
      <w:r w:rsidRPr="00856772">
        <w:rPr>
          <w:rFonts w:cs="Times New Roman" w:asciiTheme="minorHAnsi" w:hAnsiTheme="minorHAnsi"/>
        </w:rPr>
        <w:t xml:space="preserve"> </w:t>
      </w:r>
      <w:r w:rsidRPr="005F7612" w:rsidR="005838E2">
        <w:rPr>
          <w:rFonts w:cs="Times New Roman" w:asciiTheme="minorHAnsi" w:hAnsiTheme="minorHAnsi"/>
        </w:rPr>
        <w:t xml:space="preserve">and </w:t>
      </w:r>
      <w:r w:rsidRPr="005F7612">
        <w:rPr>
          <w:rFonts w:cs="Times New Roman" w:asciiTheme="minorHAnsi" w:hAnsiTheme="minorHAnsi"/>
        </w:rPr>
        <w:t>other federally</w:t>
      </w:r>
      <w:r w:rsidRPr="005F7612" w:rsidR="00A05403">
        <w:rPr>
          <w:rFonts w:cs="Times New Roman" w:asciiTheme="minorHAnsi" w:hAnsiTheme="minorHAnsi"/>
        </w:rPr>
        <w:t xml:space="preserve"> </w:t>
      </w:r>
      <w:r w:rsidRPr="005F7612">
        <w:rPr>
          <w:rFonts w:cs="Times New Roman" w:asciiTheme="minorHAnsi" w:hAnsiTheme="minorHAnsi"/>
        </w:rPr>
        <w:t>assisted housing to apply</w:t>
      </w:r>
    </w:p>
    <w:p w:rsidRPr="000D22A1" w:rsidR="009C4E37" w:rsidRDefault="009C4E37" w14:paraId="00000034" w14:textId="77777777">
      <w:pPr>
        <w:rPr>
          <w:rFonts w:eastAsia="Source Sans Pro" w:asciiTheme="minorHAnsi" w:hAnsiTheme="minorHAnsi" w:cstheme="minorHAnsi"/>
          <w:u w:val="single"/>
        </w:rPr>
      </w:pPr>
    </w:p>
    <w:p w:rsidRPr="000D22A1" w:rsidR="009C4E37" w:rsidP="00331DD1" w:rsidRDefault="00331DD1" w14:paraId="00000035" w14:textId="7A2E71B7">
      <w:pPr>
        <w:pStyle w:val="Heading3"/>
        <w:spacing w:line="252" w:lineRule="auto"/>
        <w:rPr>
          <w:rFonts w:asciiTheme="minorHAnsi" w:hAnsiTheme="minorHAnsi" w:cstheme="minorHAnsi"/>
          <w:i/>
          <w:iCs/>
        </w:rPr>
      </w:pPr>
      <w:bookmarkStart w:name="_heading=h.2dqqex69g3s9" w:colFirst="0" w:colLast="0" w:id="4"/>
      <w:bookmarkEnd w:id="4"/>
      <w:r w:rsidRPr="006B5062">
        <w:rPr>
          <w:rFonts w:cs="Times New Roman" w:asciiTheme="minorHAnsi" w:hAnsiTheme="minorHAnsi"/>
          <w:i/>
          <w:sz w:val="24"/>
          <w:szCs w:val="24"/>
        </w:rPr>
        <w:t xml:space="preserve">Eviction Diversion, </w:t>
      </w:r>
      <w:r w:rsidRPr="006B5062" w:rsidR="004C3715">
        <w:rPr>
          <w:rFonts w:cs="Times New Roman" w:asciiTheme="minorHAnsi" w:hAnsiTheme="minorHAnsi"/>
          <w:i/>
          <w:sz w:val="24"/>
          <w:szCs w:val="24"/>
        </w:rPr>
        <w:t>Housing Stability Services</w:t>
      </w:r>
      <w:r w:rsidRPr="006B5062" w:rsidR="006A6774">
        <w:rPr>
          <w:rFonts w:cs="Times New Roman" w:asciiTheme="minorHAnsi" w:hAnsiTheme="minorHAnsi"/>
          <w:i/>
          <w:sz w:val="24"/>
          <w:szCs w:val="24"/>
        </w:rPr>
        <w:t xml:space="preserve">, </w:t>
      </w:r>
      <w:r w:rsidRPr="006B5062">
        <w:rPr>
          <w:rFonts w:cs="Times New Roman" w:asciiTheme="minorHAnsi" w:hAnsiTheme="minorHAnsi"/>
          <w:i/>
          <w:sz w:val="24"/>
          <w:szCs w:val="24"/>
        </w:rPr>
        <w:t xml:space="preserve">and </w:t>
      </w:r>
      <w:r w:rsidRPr="006B5062" w:rsidR="006A6774">
        <w:rPr>
          <w:rFonts w:cs="Times New Roman" w:asciiTheme="minorHAnsi" w:hAnsiTheme="minorHAnsi"/>
          <w:i/>
          <w:sz w:val="24"/>
          <w:szCs w:val="24"/>
        </w:rPr>
        <w:t xml:space="preserve">Legal </w:t>
      </w:r>
      <w:r w:rsidRPr="006B5062" w:rsidR="0054018C">
        <w:rPr>
          <w:rFonts w:cs="Times New Roman" w:asciiTheme="minorHAnsi" w:hAnsiTheme="minorHAnsi"/>
          <w:i/>
          <w:iCs/>
          <w:sz w:val="24"/>
          <w:szCs w:val="24"/>
        </w:rPr>
        <w:t>Serv</w:t>
      </w:r>
      <w:r w:rsidRPr="006B5062" w:rsidR="001E5C8D">
        <w:rPr>
          <w:rFonts w:cs="Times New Roman" w:asciiTheme="minorHAnsi" w:hAnsiTheme="minorHAnsi"/>
          <w:i/>
          <w:iCs/>
          <w:sz w:val="24"/>
          <w:szCs w:val="24"/>
        </w:rPr>
        <w:t>ices</w:t>
      </w:r>
      <w:r w:rsidRPr="000D22A1" w:rsidR="0054018C">
        <w:rPr>
          <w:rFonts w:asciiTheme="minorHAnsi" w:hAnsiTheme="minorHAnsi" w:cstheme="minorHAnsi"/>
          <w:i/>
          <w:iCs/>
        </w:rPr>
        <w:t xml:space="preserve"> </w:t>
      </w:r>
    </w:p>
    <w:p w:rsidRPr="005F7612" w:rsidR="009C4E37" w:rsidRDefault="005838E2" w14:paraId="00000036" w14:textId="62CD7B2E">
      <w:pPr>
        <w:rPr>
          <w:rFonts w:cs="Times New Roman" w:asciiTheme="minorHAnsi" w:hAnsiTheme="minorHAnsi"/>
        </w:rPr>
      </w:pPr>
      <w:r w:rsidRPr="00856772">
        <w:rPr>
          <w:rFonts w:cs="Times New Roman" w:asciiTheme="minorHAnsi" w:hAnsiTheme="minorHAnsi"/>
        </w:rPr>
        <w:t xml:space="preserve">The </w:t>
      </w:r>
      <w:r w:rsidRPr="00856772" w:rsidR="004C3715">
        <w:rPr>
          <w:rFonts w:cs="Times New Roman" w:asciiTheme="minorHAnsi" w:hAnsiTheme="minorHAnsi"/>
        </w:rPr>
        <w:t>Grantee</w:t>
      </w:r>
      <w:r w:rsidRPr="00577D99">
        <w:rPr>
          <w:rFonts w:cs="Times New Roman" w:asciiTheme="minorHAnsi" w:hAnsiTheme="minorHAnsi"/>
        </w:rPr>
        <w:t>:</w:t>
      </w:r>
    </w:p>
    <w:p w:rsidRPr="005F7612" w:rsidR="00331DD1" w:rsidP="00331DD1" w:rsidRDefault="00331DD1" w14:paraId="66835593" w14:textId="6E136FF5">
      <w:pPr>
        <w:numPr>
          <w:ilvl w:val="0"/>
          <w:numId w:val="14"/>
        </w:numPr>
        <w:pBdr>
          <w:top w:val="nil"/>
          <w:left w:val="nil"/>
          <w:bottom w:val="nil"/>
          <w:right w:val="nil"/>
          <w:between w:val="nil"/>
        </w:pBdr>
        <w:rPr>
          <w:rFonts w:eastAsia="Source Sans Pro" w:cs="Times New Roman" w:asciiTheme="minorHAnsi" w:hAnsiTheme="minorHAnsi"/>
          <w:b/>
          <w:color w:val="000000"/>
        </w:rPr>
      </w:pPr>
      <w:r w:rsidRPr="005F7612">
        <w:rPr>
          <w:rFonts w:eastAsia="Source Sans Pro" w:cs="Times New Roman" w:asciiTheme="minorHAnsi" w:hAnsiTheme="minorHAnsi"/>
          <w:b/>
        </w:rPr>
        <w:t>H</w:t>
      </w:r>
      <w:r w:rsidRPr="005F7612">
        <w:rPr>
          <w:rFonts w:eastAsia="Source Sans Pro" w:cs="Times New Roman" w:asciiTheme="minorHAnsi" w:hAnsiTheme="minorHAnsi"/>
          <w:b/>
          <w:color w:val="000000"/>
        </w:rPr>
        <w:t xml:space="preserve">as an </w:t>
      </w:r>
      <w:hyperlink r:id="rId30">
        <w:r w:rsidRPr="005F7612">
          <w:rPr>
            <w:rFonts w:eastAsia="Source Sans Pro" w:cs="Times New Roman" w:asciiTheme="minorHAnsi" w:hAnsiTheme="minorHAnsi"/>
            <w:b/>
            <w:color w:val="1155CC"/>
            <w:u w:val="single"/>
          </w:rPr>
          <w:t>eviction</w:t>
        </w:r>
        <w:r w:rsidRPr="005F7612" w:rsidR="005838E2">
          <w:rPr>
            <w:rFonts w:eastAsia="Source Sans Pro" w:cs="Times New Roman" w:asciiTheme="minorHAnsi" w:hAnsiTheme="minorHAnsi"/>
            <w:b/>
            <w:color w:val="1155CC"/>
            <w:u w:val="single"/>
          </w:rPr>
          <w:t>-</w:t>
        </w:r>
        <w:r w:rsidRPr="005F7612">
          <w:rPr>
            <w:rFonts w:eastAsia="Source Sans Pro" w:cs="Times New Roman" w:asciiTheme="minorHAnsi" w:hAnsiTheme="minorHAnsi"/>
            <w:b/>
            <w:color w:val="1155CC"/>
            <w:u w:val="single"/>
          </w:rPr>
          <w:t>diversion partnership</w:t>
        </w:r>
      </w:hyperlink>
      <w:r w:rsidRPr="00856772">
        <w:rPr>
          <w:rFonts w:eastAsia="Source Sans Pro" w:cs="Times New Roman" w:asciiTheme="minorHAnsi" w:hAnsiTheme="minorHAnsi"/>
          <w:b/>
          <w:color w:val="000000"/>
        </w:rPr>
        <w:t xml:space="preserve"> with </w:t>
      </w:r>
      <w:r w:rsidRPr="00577D99" w:rsidR="006D1824">
        <w:rPr>
          <w:rFonts w:eastAsia="Source Sans Pro" w:cs="Times New Roman" w:asciiTheme="minorHAnsi" w:hAnsiTheme="minorHAnsi"/>
          <w:b/>
          <w:color w:val="000000"/>
        </w:rPr>
        <w:t xml:space="preserve">one or more </w:t>
      </w:r>
      <w:r w:rsidRPr="00577D99">
        <w:rPr>
          <w:rFonts w:eastAsia="Source Sans Pro" w:cs="Times New Roman" w:asciiTheme="minorHAnsi" w:hAnsiTheme="minorHAnsi"/>
          <w:b/>
          <w:color w:val="000000"/>
        </w:rPr>
        <w:t>court</w:t>
      </w:r>
      <w:r w:rsidRPr="00577D99" w:rsidR="006D1824">
        <w:rPr>
          <w:rFonts w:eastAsia="Source Sans Pro" w:cs="Times New Roman" w:asciiTheme="minorHAnsi" w:hAnsiTheme="minorHAnsi"/>
          <w:b/>
          <w:color w:val="000000"/>
        </w:rPr>
        <w:t>s</w:t>
      </w:r>
      <w:r w:rsidRPr="00577D99">
        <w:rPr>
          <w:rFonts w:eastAsia="Source Sans Pro" w:cs="Times New Roman" w:asciiTheme="minorHAnsi" w:hAnsiTheme="minorHAnsi"/>
          <w:b/>
          <w:color w:val="000000"/>
        </w:rPr>
        <w:t xml:space="preserve"> that hear eviction cases from the grantee’s jurisdiction</w:t>
      </w:r>
    </w:p>
    <w:p w:rsidRPr="006B5062" w:rsidR="0054018C" w:rsidP="001E6861" w:rsidRDefault="0054018C" w14:paraId="284BE1AC" w14:textId="7ABB021C">
      <w:pPr>
        <w:pStyle w:val="CommentText"/>
        <w:ind w:left="1440"/>
        <w:rPr>
          <w:rFonts w:cs="Times New Roman" w:asciiTheme="minorHAnsi" w:hAnsiTheme="minorHAnsi"/>
          <w:sz w:val="22"/>
          <w:szCs w:val="22"/>
        </w:rPr>
      </w:pPr>
      <w:r w:rsidRPr="006B5062">
        <w:rPr>
          <w:rFonts w:cs="Times New Roman" w:asciiTheme="minorHAnsi" w:hAnsiTheme="minorHAnsi"/>
          <w:sz w:val="22"/>
          <w:szCs w:val="22"/>
        </w:rPr>
        <w:t xml:space="preserve">If applicable, check any components of the diversion program: </w:t>
      </w:r>
    </w:p>
    <w:p w:rsidRPr="006B5062" w:rsidR="0054018C" w:rsidP="001E6861" w:rsidRDefault="0054018C" w14:paraId="021D5157" w14:textId="6DD7E901">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t>Provides tenant</w:t>
      </w:r>
      <w:r w:rsidRPr="006B5062" w:rsidR="006D1824">
        <w:rPr>
          <w:rFonts w:cs="Times New Roman" w:asciiTheme="minorHAnsi" w:hAnsiTheme="minorHAnsi"/>
          <w:sz w:val="22"/>
          <w:szCs w:val="22"/>
        </w:rPr>
        <w:t>s</w:t>
      </w:r>
      <w:r w:rsidRPr="006B5062">
        <w:rPr>
          <w:rFonts w:cs="Times New Roman" w:asciiTheme="minorHAnsi" w:hAnsiTheme="minorHAnsi"/>
          <w:sz w:val="22"/>
          <w:szCs w:val="22"/>
        </w:rPr>
        <w:t xml:space="preserve"> access to </w:t>
      </w:r>
      <w:r w:rsidRPr="006B5062" w:rsidR="006D1824">
        <w:rPr>
          <w:rFonts w:cs="Times New Roman" w:asciiTheme="minorHAnsi" w:hAnsiTheme="minorHAnsi"/>
          <w:sz w:val="22"/>
          <w:szCs w:val="22"/>
        </w:rPr>
        <w:t xml:space="preserve">an advocate or other </w:t>
      </w:r>
      <w:r w:rsidRPr="006B5062">
        <w:rPr>
          <w:rFonts w:cs="Times New Roman" w:asciiTheme="minorHAnsi" w:hAnsiTheme="minorHAnsi"/>
          <w:sz w:val="22"/>
          <w:szCs w:val="22"/>
        </w:rPr>
        <w:t>legal assistance</w:t>
      </w:r>
    </w:p>
    <w:p w:rsidRPr="006B5062" w:rsidR="0054018C" w:rsidP="001E6861" w:rsidRDefault="001A3458" w14:paraId="39C61F84" w14:textId="457B4B02">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t>Made a</w:t>
      </w:r>
      <w:r w:rsidRPr="006B5062" w:rsidR="006D1824">
        <w:rPr>
          <w:rFonts w:cs="Times New Roman" w:asciiTheme="minorHAnsi" w:hAnsiTheme="minorHAnsi"/>
          <w:sz w:val="22"/>
          <w:szCs w:val="22"/>
        </w:rPr>
        <w:t>vailable before the filing of an eviction complaint or pleading</w:t>
      </w:r>
    </w:p>
    <w:p w:rsidRPr="006B5062" w:rsidR="0054018C" w:rsidP="001E6861" w:rsidRDefault="0054018C" w14:paraId="00B3EB8B" w14:textId="5B30BC70">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lastRenderedPageBreak/>
        <w:t>Provides alternative</w:t>
      </w:r>
      <w:r w:rsidRPr="006B5062" w:rsidR="006D1824">
        <w:rPr>
          <w:rFonts w:cs="Times New Roman" w:asciiTheme="minorHAnsi" w:hAnsiTheme="minorHAnsi"/>
          <w:sz w:val="22"/>
          <w:szCs w:val="22"/>
        </w:rPr>
        <w:t>(s)</w:t>
      </w:r>
      <w:r w:rsidRPr="006B5062">
        <w:rPr>
          <w:rFonts w:cs="Times New Roman" w:asciiTheme="minorHAnsi" w:hAnsiTheme="minorHAnsi"/>
          <w:sz w:val="22"/>
          <w:szCs w:val="22"/>
        </w:rPr>
        <w:t xml:space="preserve"> to </w:t>
      </w:r>
      <w:r w:rsidRPr="006B5062" w:rsidR="006D1824">
        <w:rPr>
          <w:rFonts w:cs="Times New Roman" w:asciiTheme="minorHAnsi" w:hAnsiTheme="minorHAnsi"/>
          <w:sz w:val="22"/>
          <w:szCs w:val="22"/>
        </w:rPr>
        <w:t xml:space="preserve">formal </w:t>
      </w:r>
      <w:r w:rsidRPr="006B5062">
        <w:rPr>
          <w:rFonts w:cs="Times New Roman" w:asciiTheme="minorHAnsi" w:hAnsiTheme="minorHAnsi"/>
          <w:sz w:val="22"/>
          <w:szCs w:val="22"/>
        </w:rPr>
        <w:t>court process (e.g.</w:t>
      </w:r>
      <w:r w:rsidRPr="00856772" w:rsidR="005838E2">
        <w:rPr>
          <w:rFonts w:cs="Times New Roman" w:asciiTheme="minorHAnsi" w:hAnsiTheme="minorHAnsi"/>
          <w:sz w:val="22"/>
          <w:szCs w:val="22"/>
        </w:rPr>
        <w:t>,</w:t>
      </w:r>
      <w:r w:rsidRPr="006B5062">
        <w:rPr>
          <w:rFonts w:cs="Times New Roman" w:asciiTheme="minorHAnsi" w:hAnsiTheme="minorHAnsi"/>
          <w:sz w:val="22"/>
          <w:szCs w:val="22"/>
        </w:rPr>
        <w:t xml:space="preserve"> alternative dispute resolution)</w:t>
      </w:r>
    </w:p>
    <w:p w:rsidRPr="006B5062" w:rsidR="0054018C" w:rsidP="001E6861" w:rsidRDefault="0054018C" w14:paraId="115FDCC9" w14:textId="77777777">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t>Provides opportunity to apply for ERA and housing stability services</w:t>
      </w:r>
    </w:p>
    <w:p w:rsidRPr="006B5062" w:rsidR="0054018C" w:rsidP="001E6861" w:rsidRDefault="0054018C" w14:paraId="25A5C1B8" w14:textId="7C0C08DA">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t>Participation is mandatory</w:t>
      </w:r>
    </w:p>
    <w:p w:rsidRPr="006B5062" w:rsidR="00B53141" w:rsidP="00B53141" w:rsidRDefault="00B53141" w14:paraId="4271EC0C" w14:textId="77777777">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t>Supported by policies that direct parties to apply for ERA before filing and that halt the eviction process where an application is initiated</w:t>
      </w:r>
    </w:p>
    <w:p w:rsidRPr="006B5062" w:rsidR="00B53141" w:rsidP="001A3458" w:rsidRDefault="00B53141" w14:paraId="74BC9DF6" w14:textId="46232400">
      <w:pPr>
        <w:pStyle w:val="CommentText"/>
        <w:numPr>
          <w:ilvl w:val="2"/>
          <w:numId w:val="23"/>
        </w:numPr>
        <w:rPr>
          <w:rFonts w:cs="Times New Roman" w:asciiTheme="minorHAnsi" w:hAnsiTheme="minorHAnsi"/>
          <w:sz w:val="22"/>
          <w:szCs w:val="22"/>
        </w:rPr>
      </w:pPr>
      <w:r w:rsidRPr="006B5062">
        <w:rPr>
          <w:rFonts w:cs="Times New Roman" w:asciiTheme="minorHAnsi" w:hAnsiTheme="minorHAnsi"/>
          <w:sz w:val="22"/>
          <w:szCs w:val="22"/>
        </w:rPr>
        <w:t>Court-based</w:t>
      </w:r>
      <w:r w:rsidRPr="006B5062" w:rsidR="00007CA2">
        <w:rPr>
          <w:rFonts w:cs="Times New Roman" w:asciiTheme="minorHAnsi" w:hAnsiTheme="minorHAnsi"/>
          <w:sz w:val="22"/>
          <w:szCs w:val="22"/>
        </w:rPr>
        <w:t xml:space="preserve"> or otherwise implemented through formal </w:t>
      </w:r>
      <w:r w:rsidRPr="006B5062">
        <w:rPr>
          <w:rFonts w:cs="Times New Roman" w:asciiTheme="minorHAnsi" w:hAnsiTheme="minorHAnsi"/>
          <w:sz w:val="22"/>
          <w:szCs w:val="22"/>
        </w:rPr>
        <w:t>collaboration with the court</w:t>
      </w:r>
    </w:p>
    <w:p w:rsidRPr="005F7612" w:rsidR="00331DD1" w:rsidRDefault="00331DD1" w14:paraId="672A70C0" w14:textId="64AA0467">
      <w:pPr>
        <w:numPr>
          <w:ilvl w:val="0"/>
          <w:numId w:val="14"/>
        </w:numPr>
        <w:pBdr>
          <w:top w:val="nil"/>
          <w:left w:val="nil"/>
          <w:bottom w:val="nil"/>
          <w:right w:val="nil"/>
          <w:between w:val="nil"/>
        </w:pBdr>
        <w:rPr>
          <w:rFonts w:eastAsia="Source Sans Pro" w:cs="Times New Roman" w:asciiTheme="minorHAnsi" w:hAnsiTheme="minorHAnsi"/>
          <w:color w:val="000000"/>
        </w:rPr>
      </w:pPr>
      <w:r w:rsidRPr="00577D99">
        <w:rPr>
          <w:rFonts w:eastAsia="Source Sans Pro" w:cs="Times New Roman" w:asciiTheme="minorHAnsi" w:hAnsiTheme="minorHAnsi"/>
        </w:rPr>
        <w:t>P</w:t>
      </w:r>
      <w:r w:rsidRPr="00577D99">
        <w:rPr>
          <w:rFonts w:eastAsia="Source Sans Pro" w:cs="Times New Roman" w:asciiTheme="minorHAnsi" w:hAnsiTheme="minorHAnsi"/>
          <w:color w:val="000000"/>
        </w:rPr>
        <w:t xml:space="preserve">rovides information to judges, magistrates, court clerks, and other relevant court officials </w:t>
      </w:r>
      <w:r w:rsidRPr="00577D99" w:rsidR="0054018C">
        <w:rPr>
          <w:rFonts w:eastAsia="Source Sans Pro" w:cs="Times New Roman" w:asciiTheme="minorHAnsi" w:hAnsiTheme="minorHAnsi"/>
          <w:color w:val="000000"/>
        </w:rPr>
        <w:t xml:space="preserve">and sheriffs or law enforcement </w:t>
      </w:r>
      <w:r w:rsidRPr="00577D99">
        <w:rPr>
          <w:rFonts w:eastAsia="Source Sans Pro" w:cs="Times New Roman" w:asciiTheme="minorHAnsi" w:hAnsiTheme="minorHAnsi"/>
          <w:color w:val="000000"/>
        </w:rPr>
        <w:t xml:space="preserve">about the availability of </w:t>
      </w:r>
      <w:r w:rsidRPr="00577D99" w:rsidR="00DD5402">
        <w:rPr>
          <w:rFonts w:eastAsia="Source Sans Pro" w:cs="Times New Roman" w:asciiTheme="minorHAnsi" w:hAnsiTheme="minorHAnsi"/>
          <w:color w:val="000000"/>
        </w:rPr>
        <w:t>ERA funds for tenant assistance</w:t>
      </w:r>
      <w:r w:rsidRPr="00E01FE6">
        <w:rPr>
          <w:rFonts w:eastAsia="Source Sans Pro" w:cs="Times New Roman" w:asciiTheme="minorHAnsi" w:hAnsiTheme="minorHAnsi"/>
          <w:color w:val="000000"/>
        </w:rPr>
        <w:t xml:space="preserve"> and housing stability services</w:t>
      </w:r>
      <w:r w:rsidRPr="005F7612" w:rsidR="0054018C">
        <w:rPr>
          <w:rFonts w:eastAsia="Source Sans Pro" w:cs="Times New Roman" w:asciiTheme="minorHAnsi" w:hAnsiTheme="minorHAnsi"/>
          <w:color w:val="000000"/>
        </w:rPr>
        <w:t xml:space="preserve"> and the importance of offering these services as early </w:t>
      </w:r>
      <w:r w:rsidRPr="005F7612" w:rsidR="005838E2">
        <w:rPr>
          <w:rFonts w:eastAsia="Source Sans Pro" w:cs="Times New Roman" w:asciiTheme="minorHAnsi" w:hAnsiTheme="minorHAnsi"/>
          <w:color w:val="000000"/>
        </w:rPr>
        <w:t xml:space="preserve">as possible </w:t>
      </w:r>
      <w:r w:rsidRPr="005F7612" w:rsidR="0054018C">
        <w:rPr>
          <w:rFonts w:eastAsia="Source Sans Pro" w:cs="Times New Roman" w:asciiTheme="minorHAnsi" w:hAnsiTheme="minorHAnsi"/>
          <w:color w:val="000000"/>
        </w:rPr>
        <w:t>in</w:t>
      </w:r>
      <w:r w:rsidRPr="005F7612" w:rsidR="005838E2">
        <w:rPr>
          <w:rFonts w:eastAsia="Source Sans Pro" w:cs="Times New Roman" w:asciiTheme="minorHAnsi" w:hAnsiTheme="minorHAnsi"/>
          <w:color w:val="000000"/>
        </w:rPr>
        <w:t>,</w:t>
      </w:r>
      <w:r w:rsidRPr="005F7612" w:rsidR="0054018C">
        <w:rPr>
          <w:rFonts w:eastAsia="Source Sans Pro" w:cs="Times New Roman" w:asciiTheme="minorHAnsi" w:hAnsiTheme="minorHAnsi"/>
          <w:color w:val="000000"/>
        </w:rPr>
        <w:t xml:space="preserve"> or prior to the initiation of</w:t>
      </w:r>
      <w:r w:rsidRPr="005F7612" w:rsidR="005838E2">
        <w:rPr>
          <w:rFonts w:eastAsia="Source Sans Pro" w:cs="Times New Roman" w:asciiTheme="minorHAnsi" w:hAnsiTheme="minorHAnsi"/>
          <w:color w:val="000000"/>
        </w:rPr>
        <w:t>,</w:t>
      </w:r>
      <w:r w:rsidRPr="005F7612" w:rsidR="0054018C">
        <w:rPr>
          <w:rFonts w:eastAsia="Source Sans Pro" w:cs="Times New Roman" w:asciiTheme="minorHAnsi" w:hAnsiTheme="minorHAnsi"/>
          <w:color w:val="000000"/>
        </w:rPr>
        <w:t xml:space="preserve"> the eviction process</w:t>
      </w:r>
    </w:p>
    <w:p w:rsidRPr="005F7612" w:rsidR="00331DD1" w:rsidP="00331DD1" w:rsidRDefault="00331DD1" w14:paraId="263E0EB5" w14:textId="4D28DF14">
      <w:pPr>
        <w:numPr>
          <w:ilvl w:val="0"/>
          <w:numId w:val="14"/>
        </w:numPr>
        <w:pBdr>
          <w:top w:val="nil"/>
          <w:left w:val="nil"/>
          <w:bottom w:val="nil"/>
          <w:right w:val="nil"/>
          <w:between w:val="nil"/>
        </w:pBdr>
        <w:rPr>
          <w:rFonts w:eastAsia="Source Sans Pro" w:cs="Times New Roman" w:asciiTheme="minorHAnsi" w:hAnsiTheme="minorHAnsi"/>
          <w:color w:val="000000"/>
        </w:rPr>
      </w:pPr>
      <w:r w:rsidRPr="005F7612">
        <w:rPr>
          <w:rFonts w:eastAsia="Source Sans Pro" w:cs="Times New Roman" w:asciiTheme="minorHAnsi" w:hAnsiTheme="minorHAnsi"/>
        </w:rPr>
        <w:t>W</w:t>
      </w:r>
      <w:r w:rsidRPr="005F7612">
        <w:rPr>
          <w:rFonts w:eastAsia="Source Sans Pro" w:cs="Times New Roman" w:asciiTheme="minorHAnsi" w:hAnsiTheme="minorHAnsi"/>
          <w:color w:val="000000"/>
        </w:rPr>
        <w:t xml:space="preserve">orks with eviction court(s) to provide information about </w:t>
      </w:r>
      <w:r w:rsidRPr="005F7612" w:rsidR="00486589">
        <w:rPr>
          <w:rFonts w:eastAsia="Source Sans Pro" w:cs="Times New Roman" w:asciiTheme="minorHAnsi" w:hAnsiTheme="minorHAnsi"/>
          <w:color w:val="000000"/>
        </w:rPr>
        <w:t xml:space="preserve">ERA program </w:t>
      </w:r>
      <w:r w:rsidRPr="005F7612">
        <w:rPr>
          <w:rFonts w:eastAsia="Source Sans Pro" w:cs="Times New Roman" w:asciiTheme="minorHAnsi" w:hAnsiTheme="minorHAnsi"/>
          <w:color w:val="000000"/>
        </w:rPr>
        <w:t>assistance to tenants and landlords as early in the adjudication process as possible</w:t>
      </w:r>
    </w:p>
    <w:p w:rsidRPr="005F7612" w:rsidR="00DC3184" w:rsidP="00DC3184" w:rsidRDefault="00DC3184" w14:paraId="25AAD509" w14:textId="77777777">
      <w:pPr>
        <w:numPr>
          <w:ilvl w:val="0"/>
          <w:numId w:val="14"/>
        </w:numPr>
        <w:pBdr>
          <w:top w:val="nil"/>
          <w:left w:val="nil"/>
          <w:bottom w:val="nil"/>
          <w:right w:val="nil"/>
          <w:between w:val="nil"/>
        </w:pBdr>
        <w:spacing w:line="252" w:lineRule="auto"/>
        <w:rPr>
          <w:rFonts w:eastAsia="Source Sans Pro" w:cs="Times New Roman" w:asciiTheme="minorHAnsi" w:hAnsiTheme="minorHAnsi"/>
          <w:color w:val="000000"/>
        </w:rPr>
      </w:pPr>
      <w:r w:rsidRPr="005F7612">
        <w:rPr>
          <w:rFonts w:eastAsia="Source Sans Pro" w:cs="Times New Roman" w:asciiTheme="minorHAnsi" w:hAnsiTheme="minorHAnsi"/>
        </w:rPr>
        <w:t>R</w:t>
      </w:r>
      <w:r w:rsidRPr="005F7612">
        <w:rPr>
          <w:rFonts w:eastAsia="Source Sans Pro" w:cs="Times New Roman" w:asciiTheme="minorHAnsi" w:hAnsiTheme="minorHAnsi"/>
          <w:color w:val="000000"/>
        </w:rPr>
        <w:t xml:space="preserve">efers ERA applicants to non-profit organizations </w:t>
      </w:r>
      <w:r w:rsidRPr="005F7612">
        <w:rPr>
          <w:rFonts w:eastAsia="Source Sans Pro" w:cs="Times New Roman" w:asciiTheme="minorHAnsi" w:hAnsiTheme="minorHAnsi"/>
        </w:rPr>
        <w:t>for</w:t>
      </w:r>
      <w:r w:rsidRPr="005F7612">
        <w:rPr>
          <w:rFonts w:eastAsia="Source Sans Pro" w:cs="Times New Roman" w:asciiTheme="minorHAnsi" w:hAnsiTheme="minorHAnsi"/>
          <w:color w:val="000000"/>
        </w:rPr>
        <w:t xml:space="preserve"> legal assistance</w:t>
      </w:r>
    </w:p>
    <w:p w:rsidRPr="005F7612" w:rsidR="0054018C" w:rsidP="005C2DF6" w:rsidRDefault="0054018C" w14:paraId="3ED47756" w14:textId="734CF2F7">
      <w:pPr>
        <w:numPr>
          <w:ilvl w:val="0"/>
          <w:numId w:val="14"/>
        </w:numPr>
        <w:pBdr>
          <w:top w:val="nil"/>
          <w:left w:val="nil"/>
          <w:bottom w:val="nil"/>
          <w:right w:val="nil"/>
          <w:between w:val="nil"/>
        </w:pBdr>
        <w:rPr>
          <w:rFonts w:eastAsia="Source Sans Pro" w:cs="Times New Roman" w:asciiTheme="minorHAnsi" w:hAnsiTheme="minorHAnsi"/>
          <w:b/>
          <w:color w:val="000000" w:themeColor="text1"/>
        </w:rPr>
      </w:pPr>
      <w:r w:rsidRPr="005F7612">
        <w:rPr>
          <w:rFonts w:cs="Times New Roman" w:asciiTheme="minorHAnsi" w:hAnsiTheme="minorHAnsi"/>
          <w:b/>
        </w:rPr>
        <w:t xml:space="preserve">Expends funds to support </w:t>
      </w:r>
      <w:r w:rsidRPr="005F7612">
        <w:rPr>
          <w:rFonts w:eastAsia="Source Sans Pro" w:cs="Times New Roman" w:asciiTheme="minorHAnsi" w:hAnsiTheme="minorHAnsi"/>
          <w:b/>
          <w:color w:val="000000"/>
        </w:rPr>
        <w:t xml:space="preserve">legal assistance to tenants at risk of eviction </w:t>
      </w:r>
    </w:p>
    <w:p w:rsidRPr="005F7612" w:rsidR="00DC3184" w:rsidP="00DC3184" w:rsidRDefault="00DC3184" w14:paraId="27E02B56" w14:textId="4F1BBD1C">
      <w:pPr>
        <w:numPr>
          <w:ilvl w:val="0"/>
          <w:numId w:val="14"/>
        </w:numPr>
        <w:pBdr>
          <w:top w:val="nil"/>
          <w:left w:val="nil"/>
          <w:bottom w:val="nil"/>
          <w:right w:val="nil"/>
          <w:between w:val="nil"/>
        </w:pBdr>
        <w:spacing w:line="252" w:lineRule="auto"/>
        <w:rPr>
          <w:rFonts w:eastAsia="Source Sans Pro" w:cs="Times New Roman" w:asciiTheme="minorHAnsi" w:hAnsiTheme="minorHAnsi"/>
          <w:color w:val="000000"/>
        </w:rPr>
      </w:pPr>
      <w:r w:rsidRPr="005F7612">
        <w:rPr>
          <w:rFonts w:eastAsia="Source Sans Pro" w:cs="Times New Roman" w:asciiTheme="minorHAnsi" w:hAnsiTheme="minorHAnsi"/>
        </w:rPr>
        <w:t>R</w:t>
      </w:r>
      <w:r w:rsidRPr="005F7612">
        <w:rPr>
          <w:rFonts w:eastAsia="Source Sans Pro" w:cs="Times New Roman" w:asciiTheme="minorHAnsi" w:hAnsiTheme="minorHAnsi"/>
          <w:color w:val="000000"/>
        </w:rPr>
        <w:t xml:space="preserve">efers ERA applicants to non-profit organizations </w:t>
      </w:r>
      <w:r w:rsidRPr="005F7612">
        <w:rPr>
          <w:rFonts w:eastAsia="Source Sans Pro" w:cs="Times New Roman" w:asciiTheme="minorHAnsi" w:hAnsiTheme="minorHAnsi"/>
        </w:rPr>
        <w:t>for</w:t>
      </w:r>
      <w:r w:rsidRPr="005F7612">
        <w:rPr>
          <w:rFonts w:eastAsia="Source Sans Pro" w:cs="Times New Roman" w:asciiTheme="minorHAnsi" w:hAnsiTheme="minorHAnsi"/>
          <w:color w:val="000000"/>
        </w:rPr>
        <w:t xml:space="preserve"> housing stability services</w:t>
      </w:r>
    </w:p>
    <w:p w:rsidRPr="005F7612" w:rsidR="009C4E37" w:rsidP="00FF7B3C" w:rsidRDefault="00FF7B3C" w14:paraId="00000037" w14:textId="6A11E53D">
      <w:pPr>
        <w:numPr>
          <w:ilvl w:val="0"/>
          <w:numId w:val="14"/>
        </w:numPr>
        <w:rPr>
          <w:rFonts w:cs="Times New Roman" w:asciiTheme="minorHAnsi" w:hAnsiTheme="minorHAnsi"/>
          <w:b/>
        </w:rPr>
      </w:pPr>
      <w:r w:rsidRPr="005F7612">
        <w:rPr>
          <w:rFonts w:cs="Times New Roman" w:asciiTheme="minorHAnsi" w:hAnsiTheme="minorHAnsi"/>
          <w:b/>
        </w:rPr>
        <w:t xml:space="preserve">Expends funds </w:t>
      </w:r>
      <w:r w:rsidRPr="005F7612" w:rsidR="008E3D65">
        <w:rPr>
          <w:rFonts w:cs="Times New Roman" w:asciiTheme="minorHAnsi" w:hAnsiTheme="minorHAnsi"/>
          <w:b/>
        </w:rPr>
        <w:t xml:space="preserve">on </w:t>
      </w:r>
      <w:hyperlink w:history="1" w:anchor="23" r:id="rId31">
        <w:r w:rsidRPr="005F7612">
          <w:rPr>
            <w:rStyle w:val="Hyperlink"/>
            <w:rFonts w:cs="Times New Roman" w:asciiTheme="minorHAnsi" w:hAnsiTheme="minorHAnsi"/>
            <w:b/>
          </w:rPr>
          <w:t>housing stability services</w:t>
        </w:r>
      </w:hyperlink>
      <w:r w:rsidRPr="00856772">
        <w:rPr>
          <w:rFonts w:cs="Times New Roman" w:asciiTheme="minorHAnsi" w:hAnsiTheme="minorHAnsi"/>
          <w:b/>
        </w:rPr>
        <w:t xml:space="preserve"> </w:t>
      </w:r>
      <w:r w:rsidRPr="00577D99" w:rsidR="008E3D65">
        <w:rPr>
          <w:rFonts w:cs="Times New Roman" w:asciiTheme="minorHAnsi" w:hAnsiTheme="minorHAnsi"/>
          <w:b/>
        </w:rPr>
        <w:t xml:space="preserve">provided </w:t>
      </w:r>
      <w:r w:rsidRPr="00577D99">
        <w:rPr>
          <w:rFonts w:cs="Times New Roman" w:asciiTheme="minorHAnsi" w:hAnsiTheme="minorHAnsi"/>
          <w:b/>
        </w:rPr>
        <w:t xml:space="preserve">by </w:t>
      </w:r>
      <w:r w:rsidRPr="00577D99" w:rsidR="004C3715">
        <w:rPr>
          <w:rFonts w:cs="Times New Roman" w:asciiTheme="minorHAnsi" w:hAnsiTheme="minorHAnsi"/>
          <w:b/>
        </w:rPr>
        <w:t xml:space="preserve">community-based and nonprofit organizations </w:t>
      </w:r>
      <w:r w:rsidRPr="00577D99" w:rsidR="00A700EC">
        <w:rPr>
          <w:rFonts w:cs="Times New Roman" w:asciiTheme="minorHAnsi" w:hAnsiTheme="minorHAnsi"/>
          <w:b/>
        </w:rPr>
        <w:t>to</w:t>
      </w:r>
      <w:r w:rsidRPr="00577D99" w:rsidR="004C3715">
        <w:rPr>
          <w:rFonts w:cs="Times New Roman" w:asciiTheme="minorHAnsi" w:hAnsiTheme="minorHAnsi"/>
          <w:b/>
        </w:rPr>
        <w:t xml:space="preserve"> keep people housed and meet essential household needs</w:t>
      </w:r>
    </w:p>
    <w:p w:rsidRPr="005F7612" w:rsidR="00DC3184" w:rsidP="00DC3184" w:rsidRDefault="00DC3184" w14:paraId="1381F851" w14:textId="5D00798D">
      <w:pPr>
        <w:numPr>
          <w:ilvl w:val="0"/>
          <w:numId w:val="14"/>
        </w:numPr>
        <w:pBdr>
          <w:top w:val="nil"/>
          <w:left w:val="nil"/>
          <w:bottom w:val="nil"/>
          <w:right w:val="nil"/>
          <w:between w:val="nil"/>
        </w:pBdr>
        <w:spacing w:line="252" w:lineRule="auto"/>
        <w:rPr>
          <w:rFonts w:eastAsia="Source Sans Pro" w:cs="Times New Roman" w:asciiTheme="minorHAnsi" w:hAnsiTheme="minorHAnsi"/>
          <w:color w:val="000000"/>
        </w:rPr>
      </w:pPr>
      <w:r w:rsidRPr="005F7612">
        <w:rPr>
          <w:rFonts w:eastAsia="Source Sans Pro" w:cs="Times New Roman" w:asciiTheme="minorHAnsi" w:hAnsiTheme="minorHAnsi"/>
        </w:rPr>
        <w:t>R</w:t>
      </w:r>
      <w:r w:rsidRPr="005F7612">
        <w:rPr>
          <w:rFonts w:eastAsia="Source Sans Pro" w:cs="Times New Roman" w:asciiTheme="minorHAnsi" w:hAnsiTheme="minorHAnsi"/>
          <w:color w:val="000000"/>
        </w:rPr>
        <w:t xml:space="preserve">efers ERA applicants to non-profit organizations </w:t>
      </w:r>
      <w:r w:rsidRPr="005F7612">
        <w:rPr>
          <w:rFonts w:eastAsia="Source Sans Pro" w:cs="Times New Roman" w:asciiTheme="minorHAnsi" w:hAnsiTheme="minorHAnsi"/>
        </w:rPr>
        <w:t>for culturally and linguistically relevant</w:t>
      </w:r>
      <w:r w:rsidRPr="005F7612">
        <w:rPr>
          <w:rFonts w:eastAsia="Source Sans Pro" w:cs="Times New Roman" w:asciiTheme="minorHAnsi" w:hAnsiTheme="minorHAnsi"/>
          <w:color w:val="000000"/>
        </w:rPr>
        <w:t xml:space="preserve"> housing stability services</w:t>
      </w:r>
    </w:p>
    <w:p w:rsidRPr="005F7612" w:rsidR="00884394" w:rsidP="00884394" w:rsidRDefault="00331DD1" w14:paraId="6B1C79C2" w14:textId="4B944A93">
      <w:pPr>
        <w:numPr>
          <w:ilvl w:val="0"/>
          <w:numId w:val="14"/>
        </w:numPr>
        <w:pBdr>
          <w:top w:val="nil"/>
          <w:left w:val="nil"/>
          <w:bottom w:val="nil"/>
          <w:right w:val="nil"/>
          <w:between w:val="nil"/>
        </w:pBdr>
        <w:spacing w:line="252" w:lineRule="auto"/>
        <w:rPr>
          <w:rFonts w:eastAsia="Source Sans Pro" w:cs="Times New Roman" w:asciiTheme="minorHAnsi" w:hAnsiTheme="minorHAnsi"/>
          <w:b/>
          <w:color w:val="000000"/>
        </w:rPr>
      </w:pPr>
      <w:r w:rsidRPr="005F7612">
        <w:rPr>
          <w:rFonts w:cs="Times New Roman" w:asciiTheme="minorHAnsi" w:hAnsiTheme="minorHAnsi"/>
          <w:b/>
        </w:rPr>
        <w:t xml:space="preserve">Expends funds to support </w:t>
      </w:r>
      <w:r w:rsidRPr="005F7612" w:rsidR="00884394">
        <w:rPr>
          <w:rFonts w:eastAsia="Source Sans Pro" w:cs="Times New Roman" w:asciiTheme="minorHAnsi" w:hAnsiTheme="minorHAnsi"/>
          <w:b/>
          <w:color w:val="000000"/>
        </w:rPr>
        <w:t>housing stability services or legal assistance that are culturally and linguistically relevant to populations with limited English proficiency</w:t>
      </w:r>
    </w:p>
    <w:p w:rsidRPr="005F7612" w:rsidR="009C4E37" w:rsidP="00FF7B3C" w:rsidRDefault="00884394" w14:paraId="00000039" w14:textId="223536E1">
      <w:pPr>
        <w:numPr>
          <w:ilvl w:val="0"/>
          <w:numId w:val="14"/>
        </w:numPr>
        <w:rPr>
          <w:rFonts w:cs="Times New Roman" w:asciiTheme="minorHAnsi" w:hAnsiTheme="minorHAnsi"/>
        </w:rPr>
      </w:pPr>
      <w:r w:rsidRPr="005F7612">
        <w:rPr>
          <w:rFonts w:cs="Times New Roman" w:asciiTheme="minorHAnsi" w:hAnsiTheme="minorHAnsi"/>
        </w:rPr>
        <w:t>Provides</w:t>
      </w:r>
      <w:r w:rsidRPr="005F7612" w:rsidR="004C3715">
        <w:rPr>
          <w:rFonts w:cs="Times New Roman" w:asciiTheme="minorHAnsi" w:hAnsiTheme="minorHAnsi"/>
        </w:rPr>
        <w:t xml:space="preserve"> tenants</w:t>
      </w:r>
      <w:r w:rsidRPr="005F7612">
        <w:rPr>
          <w:rFonts w:cs="Times New Roman" w:asciiTheme="minorHAnsi" w:hAnsiTheme="minorHAnsi"/>
        </w:rPr>
        <w:t xml:space="preserve"> with information</w:t>
      </w:r>
      <w:r w:rsidRPr="005F7612" w:rsidR="004C3715">
        <w:rPr>
          <w:rFonts w:cs="Times New Roman" w:asciiTheme="minorHAnsi" w:hAnsiTheme="minorHAnsi"/>
        </w:rPr>
        <w:t xml:space="preserve"> </w:t>
      </w:r>
      <w:r w:rsidRPr="005F7612">
        <w:rPr>
          <w:rFonts w:cs="Times New Roman" w:asciiTheme="minorHAnsi" w:hAnsiTheme="minorHAnsi"/>
        </w:rPr>
        <w:t>about</w:t>
      </w:r>
      <w:r w:rsidRPr="005F7612" w:rsidR="004C3715">
        <w:rPr>
          <w:rFonts w:cs="Times New Roman" w:asciiTheme="minorHAnsi" w:hAnsiTheme="minorHAnsi"/>
        </w:rPr>
        <w:t xml:space="preserve"> non-profit organizations that provide housing stability services on the ERA website and in the application</w:t>
      </w:r>
    </w:p>
    <w:p w:rsidRPr="00856772" w:rsidR="009C4E37" w:rsidP="00A24D12" w:rsidRDefault="00486589" w14:paraId="00000048" w14:textId="635D6C59">
      <w:pPr>
        <w:numPr>
          <w:ilvl w:val="0"/>
          <w:numId w:val="15"/>
        </w:numPr>
        <w:pBdr>
          <w:top w:val="nil"/>
          <w:left w:val="nil"/>
          <w:bottom w:val="nil"/>
          <w:right w:val="nil"/>
          <w:between w:val="nil"/>
        </w:pBdr>
        <w:rPr>
          <w:rFonts w:eastAsia="Source Sans Pro" w:cs="Times New Roman" w:asciiTheme="minorHAnsi" w:hAnsiTheme="minorHAnsi"/>
          <w:color w:val="000000"/>
        </w:rPr>
      </w:pPr>
      <w:bookmarkStart w:name="_heading=h.pjbf4bjt64hc" w:colFirst="0" w:colLast="0" w:id="5"/>
      <w:bookmarkEnd w:id="5"/>
      <w:r w:rsidRPr="005F7612">
        <w:rPr>
          <w:rFonts w:eastAsia="Source Sans Pro" w:cs="Times New Roman" w:asciiTheme="minorHAnsi" w:hAnsiTheme="minorHAnsi"/>
        </w:rPr>
        <w:t>As a condition to receiving ERA funds paid on a tenant’s behalf, requires a landlord’s agreement</w:t>
      </w:r>
      <w:r w:rsidRPr="005F7612" w:rsidR="004C3715">
        <w:rPr>
          <w:rFonts w:eastAsia="Source Sans Pro" w:cs="Times New Roman" w:asciiTheme="minorHAnsi" w:hAnsiTheme="minorHAnsi"/>
          <w:color w:val="000000"/>
        </w:rPr>
        <w:t xml:space="preserve"> </w:t>
      </w:r>
      <w:hyperlink w:anchor="32" r:id="rId32">
        <w:r w:rsidRPr="005F7612" w:rsidR="004C3715">
          <w:rPr>
            <w:rFonts w:eastAsia="Source Sans Pro" w:cs="Times New Roman" w:asciiTheme="minorHAnsi" w:hAnsiTheme="minorHAnsi"/>
            <w:color w:val="1155CC"/>
            <w:u w:val="single"/>
          </w:rPr>
          <w:t xml:space="preserve">not to evict </w:t>
        </w:r>
        <w:r w:rsidRPr="005F7612">
          <w:rPr>
            <w:rFonts w:eastAsia="Source Sans Pro" w:cs="Times New Roman" w:asciiTheme="minorHAnsi" w:hAnsiTheme="minorHAnsi"/>
            <w:color w:val="1155CC"/>
            <w:u w:val="single"/>
          </w:rPr>
          <w:t xml:space="preserve">the </w:t>
        </w:r>
        <w:r w:rsidRPr="005F7612" w:rsidR="004C3715">
          <w:rPr>
            <w:rFonts w:eastAsia="Source Sans Pro" w:cs="Times New Roman" w:asciiTheme="minorHAnsi" w:hAnsiTheme="minorHAnsi"/>
            <w:color w:val="1155CC"/>
            <w:u w:val="single"/>
          </w:rPr>
          <w:t>tenant for nonpayment of rent for 30 to 90 days longer than the period covered by the rental assistance</w:t>
        </w:r>
      </w:hyperlink>
    </w:p>
    <w:p w:rsidRPr="005F7612" w:rsidR="00B53141" w:rsidP="00B53141" w:rsidRDefault="00B53141" w14:paraId="7C0E79B3" w14:textId="12FDB515">
      <w:pPr>
        <w:numPr>
          <w:ilvl w:val="0"/>
          <w:numId w:val="15"/>
        </w:numPr>
        <w:rPr>
          <w:rFonts w:eastAsia="Source Sans Pro" w:cs="Times New Roman" w:asciiTheme="minorHAnsi" w:hAnsiTheme="minorHAnsi"/>
          <w:color w:val="000000"/>
        </w:rPr>
      </w:pPr>
      <w:r w:rsidRPr="00856772">
        <w:rPr>
          <w:rFonts w:eastAsia="Source Sans Pro" w:cs="Times New Roman" w:asciiTheme="minorHAnsi" w:hAnsiTheme="minorHAnsi"/>
          <w:color w:val="000000"/>
        </w:rPr>
        <w:t xml:space="preserve">Requires landlords and utility companies </w:t>
      </w:r>
      <w:r w:rsidRPr="00856772" w:rsidR="00486589">
        <w:rPr>
          <w:rFonts w:eastAsia="Source Sans Pro" w:cs="Times New Roman" w:asciiTheme="minorHAnsi" w:hAnsiTheme="minorHAnsi"/>
          <w:color w:val="000000"/>
        </w:rPr>
        <w:t>receiving</w:t>
      </w:r>
      <w:r w:rsidRPr="00577D99">
        <w:rPr>
          <w:rFonts w:eastAsia="Source Sans Pro" w:cs="Times New Roman" w:asciiTheme="minorHAnsi" w:hAnsiTheme="minorHAnsi"/>
          <w:color w:val="000000"/>
        </w:rPr>
        <w:t xml:space="preserve"> funds for rental or utility payment arrears to </w:t>
      </w:r>
      <w:r w:rsidRPr="005F7612" w:rsidR="00C11D9E">
        <w:rPr>
          <w:rFonts w:eastAsia="Source Sans Pro" w:cs="Times New Roman" w:asciiTheme="minorHAnsi" w:hAnsiTheme="minorHAnsi"/>
          <w:color w:val="000000"/>
        </w:rPr>
        <w:t xml:space="preserve">terminate </w:t>
      </w:r>
      <w:r w:rsidRPr="005F7612">
        <w:rPr>
          <w:rFonts w:eastAsia="Source Sans Pro" w:cs="Times New Roman" w:asciiTheme="minorHAnsi" w:hAnsiTheme="minorHAnsi"/>
          <w:color w:val="000000"/>
        </w:rPr>
        <w:t xml:space="preserve">any debt collection actions and inform credit reporting agencies </w:t>
      </w:r>
      <w:r w:rsidRPr="005F7612" w:rsidR="00486589">
        <w:rPr>
          <w:rFonts w:eastAsia="Source Sans Pro" w:cs="Times New Roman" w:asciiTheme="minorHAnsi" w:hAnsiTheme="minorHAnsi"/>
          <w:color w:val="000000"/>
        </w:rPr>
        <w:t xml:space="preserve">of </w:t>
      </w:r>
      <w:r w:rsidRPr="005F7612">
        <w:rPr>
          <w:rFonts w:eastAsia="Source Sans Pro" w:cs="Times New Roman" w:asciiTheme="minorHAnsi" w:hAnsiTheme="minorHAnsi"/>
          <w:color w:val="000000"/>
        </w:rPr>
        <w:t>the matter</w:t>
      </w:r>
      <w:r w:rsidRPr="005F7612" w:rsidR="00486589">
        <w:rPr>
          <w:rFonts w:eastAsia="Source Sans Pro" w:cs="Times New Roman" w:asciiTheme="minorHAnsi" w:hAnsiTheme="minorHAnsi"/>
          <w:color w:val="000000"/>
        </w:rPr>
        <w:t>’s</w:t>
      </w:r>
      <w:r w:rsidRPr="005F7612">
        <w:rPr>
          <w:rFonts w:eastAsia="Source Sans Pro" w:cs="Times New Roman" w:asciiTheme="minorHAnsi" w:hAnsiTheme="minorHAnsi"/>
          <w:color w:val="000000"/>
        </w:rPr>
        <w:t xml:space="preserve"> </w:t>
      </w:r>
      <w:r w:rsidRPr="005F7612" w:rsidR="00486589">
        <w:rPr>
          <w:rFonts w:eastAsia="Source Sans Pro" w:cs="Times New Roman" w:asciiTheme="minorHAnsi" w:hAnsiTheme="minorHAnsi"/>
          <w:color w:val="000000"/>
        </w:rPr>
        <w:t>resolution</w:t>
      </w:r>
    </w:p>
    <w:p w:rsidRPr="000D22A1" w:rsidR="009C4E37" w:rsidRDefault="009C4E37" w14:paraId="0000004B" w14:textId="2A04671A">
      <w:pPr>
        <w:rPr>
          <w:rFonts w:eastAsia="Source Sans Pro" w:asciiTheme="minorHAnsi" w:hAnsiTheme="minorHAnsi" w:cstheme="minorHAnsi"/>
        </w:rPr>
      </w:pPr>
    </w:p>
    <w:p w:rsidRPr="006B5062" w:rsidR="00CA2AC7" w:rsidP="00CA2AC7" w:rsidRDefault="00CA2AC7" w14:paraId="7EA5F6A0" w14:textId="77777777">
      <w:pPr>
        <w:pStyle w:val="Heading3"/>
        <w:rPr>
          <w:rFonts w:cs="Times New Roman" w:asciiTheme="minorHAnsi" w:hAnsiTheme="minorHAnsi"/>
          <w:i/>
          <w:sz w:val="24"/>
          <w:szCs w:val="24"/>
        </w:rPr>
      </w:pPr>
      <w:r w:rsidRPr="006B5062">
        <w:rPr>
          <w:rFonts w:cs="Times New Roman" w:asciiTheme="minorHAnsi" w:hAnsiTheme="minorHAnsi"/>
          <w:i/>
          <w:sz w:val="24"/>
          <w:szCs w:val="24"/>
        </w:rPr>
        <w:t>Marketing and Outreach</w:t>
      </w:r>
    </w:p>
    <w:p w:rsidRPr="005F7612" w:rsidR="00CA2AC7" w:rsidP="00CA2AC7" w:rsidRDefault="00C11D9E" w14:paraId="3FF353D5" w14:textId="2A18ABA4">
      <w:pPr>
        <w:rPr>
          <w:rFonts w:cs="Times New Roman" w:asciiTheme="minorHAnsi" w:hAnsiTheme="minorHAnsi"/>
        </w:rPr>
      </w:pPr>
      <w:r w:rsidRPr="00856772">
        <w:rPr>
          <w:rFonts w:cs="Times New Roman" w:asciiTheme="minorHAnsi" w:hAnsiTheme="minorHAnsi"/>
        </w:rPr>
        <w:t xml:space="preserve">The </w:t>
      </w:r>
      <w:r w:rsidRPr="00856772" w:rsidR="00CA2AC7">
        <w:rPr>
          <w:rFonts w:cs="Times New Roman" w:asciiTheme="minorHAnsi" w:hAnsiTheme="minorHAnsi"/>
        </w:rPr>
        <w:t>Grantee</w:t>
      </w:r>
      <w:r w:rsidRPr="00856772">
        <w:rPr>
          <w:rFonts w:cs="Times New Roman" w:asciiTheme="minorHAnsi" w:hAnsiTheme="minorHAnsi"/>
        </w:rPr>
        <w:t>:</w:t>
      </w:r>
    </w:p>
    <w:p w:rsidRPr="00856772" w:rsidR="00CA2AC7" w:rsidP="00CA2AC7" w:rsidRDefault="00CA2AC7" w14:paraId="74E3E805" w14:textId="5A6D457D">
      <w:pPr>
        <w:numPr>
          <w:ilvl w:val="0"/>
          <w:numId w:val="11"/>
        </w:numPr>
        <w:rPr>
          <w:rFonts w:cs="Times New Roman" w:asciiTheme="minorHAnsi" w:hAnsiTheme="minorHAnsi"/>
        </w:rPr>
      </w:pPr>
      <w:r w:rsidRPr="005F7612">
        <w:rPr>
          <w:rFonts w:cs="Times New Roman" w:asciiTheme="minorHAnsi" w:hAnsiTheme="minorHAnsi"/>
        </w:rPr>
        <w:t xml:space="preserve">Advertises the ERA program in print, television, radio, or online media specifically targeted to </w:t>
      </w:r>
      <w:hyperlink w:history="1" r:id="rId33">
        <w:r w:rsidRPr="005F7612">
          <w:rPr>
            <w:rStyle w:val="Hyperlink"/>
            <w:rFonts w:cs="Times New Roman" w:asciiTheme="minorHAnsi" w:hAnsiTheme="minorHAnsi"/>
          </w:rPr>
          <w:t>groups that may experience barriers</w:t>
        </w:r>
      </w:hyperlink>
      <w:r w:rsidRPr="00856772">
        <w:rPr>
          <w:rFonts w:cs="Times New Roman" w:asciiTheme="minorHAnsi" w:hAnsiTheme="minorHAnsi"/>
        </w:rPr>
        <w:t xml:space="preserve"> to accessing ERA resources</w:t>
      </w:r>
    </w:p>
    <w:p w:rsidRPr="00856772" w:rsidR="00CA2AC7" w:rsidP="00CA2AC7" w:rsidRDefault="00CA2AC7" w14:paraId="6648F941" w14:textId="77777777">
      <w:pPr>
        <w:numPr>
          <w:ilvl w:val="0"/>
          <w:numId w:val="11"/>
        </w:numPr>
        <w:rPr>
          <w:rFonts w:cs="Times New Roman" w:asciiTheme="minorHAnsi" w:hAnsiTheme="minorHAnsi"/>
        </w:rPr>
      </w:pPr>
      <w:r w:rsidRPr="00856772">
        <w:rPr>
          <w:rFonts w:cs="Times New Roman" w:asciiTheme="minorHAnsi" w:hAnsiTheme="minorHAnsi"/>
        </w:rPr>
        <w:t xml:space="preserve">Advertises the ERA program in print, television, radio, or online media in </w:t>
      </w:r>
      <w:hyperlink w:history="1" r:id="rId34">
        <w:r w:rsidRPr="005F7612">
          <w:rPr>
            <w:rStyle w:val="Hyperlink"/>
            <w:rFonts w:cs="Times New Roman" w:asciiTheme="minorHAnsi" w:hAnsiTheme="minorHAnsi"/>
          </w:rPr>
          <w:t>languages other than English</w:t>
        </w:r>
      </w:hyperlink>
      <w:r w:rsidRPr="00856772">
        <w:rPr>
          <w:rFonts w:cs="Times New Roman" w:asciiTheme="minorHAnsi" w:hAnsiTheme="minorHAnsi"/>
        </w:rPr>
        <w:t xml:space="preserve"> </w:t>
      </w:r>
    </w:p>
    <w:p w:rsidRPr="00577D99" w:rsidR="00CA2AC7" w:rsidP="006B5062" w:rsidRDefault="00CA2AC7" w14:paraId="188F331E" w14:textId="0C832213">
      <w:pPr>
        <w:pStyle w:val="ListParagraph"/>
        <w:numPr>
          <w:ilvl w:val="2"/>
          <w:numId w:val="12"/>
        </w:numPr>
        <w:rPr>
          <w:rFonts w:cs="Times New Roman" w:asciiTheme="minorHAnsi" w:hAnsiTheme="minorHAnsi"/>
        </w:rPr>
      </w:pPr>
      <w:r w:rsidRPr="00856772">
        <w:rPr>
          <w:rFonts w:cs="Times New Roman" w:asciiTheme="minorHAnsi" w:hAnsiTheme="minorHAnsi"/>
        </w:rPr>
        <w:t>If so, please list the languages ______________________________________________________</w:t>
      </w:r>
    </w:p>
    <w:p w:rsidRPr="00577D99" w:rsidR="00CA2AC7" w:rsidP="00CA2AC7" w:rsidRDefault="00CA2AC7" w14:paraId="48A8CD15" w14:textId="77777777">
      <w:pPr>
        <w:pStyle w:val="ListParagraph"/>
        <w:ind w:left="2160"/>
        <w:rPr>
          <w:rFonts w:cs="Times New Roman" w:asciiTheme="minorHAnsi" w:hAnsiTheme="minorHAnsi"/>
        </w:rPr>
      </w:pPr>
    </w:p>
    <w:p w:rsidRPr="005F7612" w:rsidR="00CA2AC7" w:rsidP="00CA2AC7" w:rsidRDefault="00CA2AC7" w14:paraId="0ED0678A" w14:textId="2D0FA594">
      <w:pPr>
        <w:numPr>
          <w:ilvl w:val="0"/>
          <w:numId w:val="11"/>
        </w:numPr>
        <w:rPr>
          <w:rFonts w:cs="Times New Roman" w:asciiTheme="minorHAnsi" w:hAnsiTheme="minorHAnsi"/>
          <w:b/>
        </w:rPr>
      </w:pPr>
      <w:r w:rsidRPr="00577D99">
        <w:rPr>
          <w:rFonts w:cs="Times New Roman" w:asciiTheme="minorHAnsi" w:hAnsiTheme="minorHAnsi"/>
          <w:b/>
        </w:rPr>
        <w:t xml:space="preserve">Includes measures specially targeted to </w:t>
      </w:r>
      <w:hyperlink w:history="1" r:id="rId35">
        <w:r w:rsidRPr="005F7612">
          <w:rPr>
            <w:rStyle w:val="Hyperlink"/>
            <w:rFonts w:cs="Times New Roman" w:asciiTheme="minorHAnsi" w:hAnsiTheme="minorHAnsi"/>
            <w:b/>
          </w:rPr>
          <w:t>landlords that own or operate fewer than 10 units</w:t>
        </w:r>
      </w:hyperlink>
      <w:r w:rsidRPr="00856772">
        <w:rPr>
          <w:rStyle w:val="Hyperlink"/>
          <w:rFonts w:cs="Times New Roman" w:asciiTheme="minorHAnsi" w:hAnsiTheme="minorHAnsi"/>
          <w:b/>
          <w:color w:val="auto"/>
          <w:u w:val="none"/>
        </w:rPr>
        <w:t xml:space="preserve"> in its program outreach efforts</w:t>
      </w:r>
    </w:p>
    <w:p w:rsidRPr="005F7612" w:rsidR="00CA2AC7" w:rsidP="00CA2AC7" w:rsidRDefault="008150B0" w14:paraId="6C20C27E" w14:textId="4C4FD816">
      <w:pPr>
        <w:numPr>
          <w:ilvl w:val="0"/>
          <w:numId w:val="11"/>
        </w:numPr>
        <w:rPr>
          <w:rFonts w:cs="Times New Roman" w:asciiTheme="minorHAnsi" w:hAnsiTheme="minorHAnsi"/>
        </w:rPr>
      </w:pPr>
      <w:hyperlink w:history="1" r:id="rId36">
        <w:r w:rsidRPr="005F7612" w:rsidR="00CA2AC7">
          <w:rPr>
            <w:rStyle w:val="Hyperlink"/>
            <w:rFonts w:cs="Times New Roman" w:asciiTheme="minorHAnsi" w:hAnsiTheme="minorHAnsi"/>
          </w:rPr>
          <w:t>Conducts outreach to landlords</w:t>
        </w:r>
      </w:hyperlink>
      <w:r w:rsidRPr="00856772" w:rsidR="00CA2AC7">
        <w:rPr>
          <w:rFonts w:cs="Times New Roman" w:asciiTheme="minorHAnsi" w:hAnsiTheme="minorHAnsi"/>
        </w:rPr>
        <w:t xml:space="preserve"> through landlord and real</w:t>
      </w:r>
      <w:r w:rsidRPr="00856772" w:rsidR="00C11D9E">
        <w:rPr>
          <w:rFonts w:cs="Times New Roman" w:asciiTheme="minorHAnsi" w:hAnsiTheme="minorHAnsi"/>
        </w:rPr>
        <w:t>-</w:t>
      </w:r>
      <w:r w:rsidRPr="005F7612" w:rsidR="00CA2AC7">
        <w:rPr>
          <w:rFonts w:cs="Times New Roman" w:asciiTheme="minorHAnsi" w:hAnsiTheme="minorHAnsi"/>
        </w:rPr>
        <w:t>estate associations</w:t>
      </w:r>
    </w:p>
    <w:p w:rsidRPr="005F7612" w:rsidR="00CA2AC7" w:rsidP="00CA2AC7" w:rsidRDefault="00CA2AC7" w14:paraId="3FD23FCE" w14:textId="2E219C1C">
      <w:pPr>
        <w:numPr>
          <w:ilvl w:val="0"/>
          <w:numId w:val="11"/>
        </w:numPr>
        <w:rPr>
          <w:rFonts w:cs="Times New Roman" w:asciiTheme="minorHAnsi" w:hAnsiTheme="minorHAnsi"/>
          <w:b/>
        </w:rPr>
      </w:pPr>
      <w:r w:rsidRPr="005F7612">
        <w:rPr>
          <w:rFonts w:cs="Times New Roman" w:asciiTheme="minorHAnsi" w:hAnsiTheme="minorHAnsi"/>
          <w:b/>
        </w:rPr>
        <w:lastRenderedPageBreak/>
        <w:t xml:space="preserve">Provides funding to </w:t>
      </w:r>
      <w:hyperlink w:history="1" r:id="rId37">
        <w:r w:rsidRPr="005F7612">
          <w:rPr>
            <w:rStyle w:val="Hyperlink"/>
            <w:rFonts w:cs="Times New Roman" w:asciiTheme="minorHAnsi" w:hAnsiTheme="minorHAnsi"/>
            <w:b/>
          </w:rPr>
          <w:t>community-based organizations,</w:t>
        </w:r>
        <w:r w:rsidRPr="005F7612" w:rsidR="00477681">
          <w:rPr>
            <w:rStyle w:val="Hyperlink"/>
            <w:rFonts w:cs="Times New Roman" w:asciiTheme="minorHAnsi" w:hAnsiTheme="minorHAnsi"/>
            <w:b/>
          </w:rPr>
          <w:t xml:space="preserve"> </w:t>
        </w:r>
        <w:proofErr w:type="spellStart"/>
        <w:r w:rsidRPr="005F7612" w:rsidR="00477681">
          <w:rPr>
            <w:rStyle w:val="Hyperlink"/>
            <w:rFonts w:cs="Times New Roman" w:asciiTheme="minorHAnsi" w:hAnsiTheme="minorHAnsi"/>
            <w:b/>
            <w:i/>
          </w:rPr>
          <w:t>promotoras</w:t>
        </w:r>
        <w:proofErr w:type="spellEnd"/>
        <w:r w:rsidRPr="005F7612" w:rsidR="00477681">
          <w:rPr>
            <w:rStyle w:val="Hyperlink"/>
            <w:rFonts w:cs="Times New Roman" w:asciiTheme="minorHAnsi" w:hAnsiTheme="minorHAnsi"/>
            <w:b/>
          </w:rPr>
          <w:t>,</w:t>
        </w:r>
        <w:r w:rsidRPr="005F7612">
          <w:rPr>
            <w:rStyle w:val="Hyperlink"/>
            <w:rFonts w:cs="Times New Roman" w:asciiTheme="minorHAnsi" w:hAnsiTheme="minorHAnsi"/>
            <w:b/>
          </w:rPr>
          <w:t xml:space="preserve"> tenant organizations</w:t>
        </w:r>
        <w:r w:rsidRPr="005F7612" w:rsidR="00C11D9E">
          <w:rPr>
            <w:rStyle w:val="Hyperlink"/>
            <w:rFonts w:cs="Times New Roman" w:asciiTheme="minorHAnsi" w:hAnsiTheme="minorHAnsi"/>
            <w:b/>
          </w:rPr>
          <w:t>,</w:t>
        </w:r>
        <w:r w:rsidRPr="005F7612">
          <w:rPr>
            <w:rStyle w:val="Hyperlink"/>
            <w:rFonts w:cs="Times New Roman" w:asciiTheme="minorHAnsi" w:hAnsiTheme="minorHAnsi"/>
            <w:b/>
          </w:rPr>
          <w:t xml:space="preserve"> or trusted community leaders</w:t>
        </w:r>
      </w:hyperlink>
      <w:r w:rsidRPr="00856772">
        <w:rPr>
          <w:rFonts w:cs="Times New Roman" w:asciiTheme="minorHAnsi" w:hAnsiTheme="minorHAnsi"/>
          <w:b/>
        </w:rPr>
        <w:t xml:space="preserve"> to support ERA outreach efforts</w:t>
      </w:r>
      <w:r w:rsidRPr="00856772" w:rsidR="00477681">
        <w:rPr>
          <w:rFonts w:cs="Times New Roman" w:asciiTheme="minorHAnsi" w:hAnsiTheme="minorHAnsi"/>
          <w:b/>
        </w:rPr>
        <w:t>, application assistance or navigation services</w:t>
      </w:r>
    </w:p>
    <w:p w:rsidRPr="005F7612" w:rsidR="00CA2AC7" w:rsidP="00CA2AC7" w:rsidRDefault="00CA2AC7" w14:paraId="7FE68831" w14:textId="77777777">
      <w:pPr>
        <w:numPr>
          <w:ilvl w:val="0"/>
          <w:numId w:val="11"/>
        </w:numPr>
        <w:rPr>
          <w:rFonts w:cs="Times New Roman" w:asciiTheme="minorHAnsi" w:hAnsiTheme="minorHAnsi"/>
        </w:rPr>
      </w:pPr>
      <w:r w:rsidRPr="005F7612">
        <w:rPr>
          <w:rFonts w:cs="Times New Roman" w:asciiTheme="minorHAnsi" w:hAnsiTheme="minorHAnsi"/>
        </w:rPr>
        <w:t xml:space="preserve">Coordinates with other health and social service providers serving low-income communities to identify and reach individuals who may qualify for the ERA program </w:t>
      </w:r>
    </w:p>
    <w:p w:rsidRPr="005F7612" w:rsidR="00CA2AC7" w:rsidP="00CA2AC7" w:rsidRDefault="008150B0" w14:paraId="4A03AF25" w14:textId="625736A0">
      <w:pPr>
        <w:numPr>
          <w:ilvl w:val="0"/>
          <w:numId w:val="11"/>
        </w:numPr>
        <w:rPr>
          <w:rFonts w:cs="Times New Roman" w:asciiTheme="minorHAnsi" w:hAnsiTheme="minorHAnsi"/>
        </w:rPr>
      </w:pPr>
      <w:hyperlink w:history="1" r:id="rId38">
        <w:r w:rsidRPr="005F7612" w:rsidR="00CA2AC7">
          <w:rPr>
            <w:rStyle w:val="Hyperlink"/>
            <w:rFonts w:cs="Times New Roman" w:asciiTheme="minorHAnsi" w:hAnsiTheme="minorHAnsi"/>
          </w:rPr>
          <w:t xml:space="preserve">Engages utility companies or agencies that administer the </w:t>
        </w:r>
        <w:proofErr w:type="gramStart"/>
        <w:r w:rsidRPr="005F7612" w:rsidR="00CA2AC7">
          <w:rPr>
            <w:rStyle w:val="Hyperlink"/>
            <w:rFonts w:cs="Times New Roman" w:asciiTheme="minorHAnsi" w:hAnsiTheme="minorHAnsi"/>
          </w:rPr>
          <w:t>Low Income</w:t>
        </w:r>
        <w:proofErr w:type="gramEnd"/>
        <w:r w:rsidRPr="005F7612" w:rsidR="00CA2AC7">
          <w:rPr>
            <w:rStyle w:val="Hyperlink"/>
            <w:rFonts w:cs="Times New Roman" w:asciiTheme="minorHAnsi" w:hAnsiTheme="minorHAnsi"/>
          </w:rPr>
          <w:t xml:space="preserve"> Home Energy Assistance Program (LIHEAP</w:t>
        </w:r>
      </w:hyperlink>
      <w:r w:rsidRPr="00856772" w:rsidR="00CA2AC7">
        <w:rPr>
          <w:rStyle w:val="Hyperlink"/>
          <w:rFonts w:cs="Times New Roman" w:asciiTheme="minorHAnsi" w:hAnsiTheme="minorHAnsi"/>
        </w:rPr>
        <w:t>)</w:t>
      </w:r>
      <w:r w:rsidRPr="00856772" w:rsidR="00CA2AC7">
        <w:rPr>
          <w:rFonts w:cs="Times New Roman" w:asciiTheme="minorHAnsi" w:hAnsiTheme="minorHAnsi"/>
        </w:rPr>
        <w:t xml:space="preserve"> to </w:t>
      </w:r>
      <w:r w:rsidRPr="005F7612" w:rsidR="00CA2AC7">
        <w:rPr>
          <w:rFonts w:cs="Times New Roman" w:asciiTheme="minorHAnsi" w:hAnsiTheme="minorHAnsi"/>
        </w:rPr>
        <w:t xml:space="preserve">inform </w:t>
      </w:r>
      <w:r w:rsidRPr="005F7612" w:rsidR="00C11D9E">
        <w:rPr>
          <w:rFonts w:cs="Times New Roman" w:asciiTheme="minorHAnsi" w:hAnsiTheme="minorHAnsi"/>
        </w:rPr>
        <w:t xml:space="preserve">low-income tenants </w:t>
      </w:r>
      <w:r w:rsidRPr="005F7612" w:rsidR="00CA2AC7">
        <w:rPr>
          <w:rFonts w:cs="Times New Roman" w:asciiTheme="minorHAnsi" w:hAnsiTheme="minorHAnsi"/>
        </w:rPr>
        <w:t>about the ERA program</w:t>
      </w:r>
    </w:p>
    <w:p w:rsidRPr="00856772" w:rsidR="00CA2AC7" w:rsidP="00CA2AC7" w:rsidRDefault="00CA2AC7" w14:paraId="0A62F549" w14:textId="46D78419">
      <w:pPr>
        <w:numPr>
          <w:ilvl w:val="0"/>
          <w:numId w:val="11"/>
        </w:numPr>
        <w:rPr>
          <w:rFonts w:cs="Times New Roman" w:asciiTheme="minorHAnsi" w:hAnsiTheme="minorHAnsi"/>
        </w:rPr>
      </w:pPr>
      <w:r w:rsidRPr="005F7612">
        <w:rPr>
          <w:rFonts w:cs="Times New Roman" w:asciiTheme="minorHAnsi" w:hAnsiTheme="minorHAnsi"/>
        </w:rPr>
        <w:t xml:space="preserve">Targets its outreach practices based on </w:t>
      </w:r>
      <w:hyperlink w:history="1" r:id="rId39">
        <w:r w:rsidRPr="005F7612">
          <w:rPr>
            <w:rStyle w:val="Hyperlink"/>
            <w:rFonts w:cs="Times New Roman" w:asciiTheme="minorHAnsi" w:hAnsiTheme="minorHAnsi"/>
          </w:rPr>
          <w:t>social vulnerability index scores, risk of evictions, or other data-driven measures of housing insecurity</w:t>
        </w:r>
      </w:hyperlink>
    </w:p>
    <w:p w:rsidRPr="00856772" w:rsidR="00EF47EF" w:rsidP="00E25F30" w:rsidRDefault="00CA2AC7" w14:paraId="5433FECA" w14:textId="54F3831B">
      <w:pPr>
        <w:numPr>
          <w:ilvl w:val="0"/>
          <w:numId w:val="11"/>
        </w:numPr>
        <w:rPr>
          <w:rFonts w:cs="Times New Roman" w:asciiTheme="minorHAnsi" w:hAnsiTheme="minorHAnsi"/>
          <w:i/>
        </w:rPr>
      </w:pPr>
      <w:r w:rsidRPr="00856772">
        <w:rPr>
          <w:rFonts w:cs="Times New Roman" w:asciiTheme="minorHAnsi" w:hAnsiTheme="minorHAnsi"/>
        </w:rPr>
        <w:t xml:space="preserve">Markets the ERA program through </w:t>
      </w:r>
      <w:hyperlink w:history="1" r:id="rId40">
        <w:r w:rsidRPr="005F7612">
          <w:rPr>
            <w:rStyle w:val="Hyperlink"/>
            <w:rFonts w:cs="Times New Roman" w:asciiTheme="minorHAnsi" w:hAnsiTheme="minorHAnsi"/>
          </w:rPr>
          <w:t xml:space="preserve">community institutions such as libraries, </w:t>
        </w:r>
        <w:r w:rsidRPr="005F7612" w:rsidR="00935578">
          <w:rPr>
            <w:rStyle w:val="Hyperlink"/>
            <w:rFonts w:cs="Times New Roman" w:asciiTheme="minorHAnsi" w:hAnsiTheme="minorHAnsi"/>
          </w:rPr>
          <w:t xml:space="preserve">public schools, </w:t>
        </w:r>
        <w:r w:rsidRPr="005F7612">
          <w:rPr>
            <w:rStyle w:val="Hyperlink"/>
            <w:rFonts w:cs="Times New Roman" w:asciiTheme="minorHAnsi" w:hAnsiTheme="minorHAnsi"/>
          </w:rPr>
          <w:t xml:space="preserve">grocery stores, community centers, </w:t>
        </w:r>
        <w:r w:rsidRPr="005F7612" w:rsidR="00C11D9E">
          <w:rPr>
            <w:rStyle w:val="Hyperlink"/>
            <w:rFonts w:cs="Times New Roman" w:asciiTheme="minorHAnsi" w:hAnsiTheme="minorHAnsi"/>
          </w:rPr>
          <w:t xml:space="preserve">and </w:t>
        </w:r>
        <w:r w:rsidRPr="005F7612">
          <w:rPr>
            <w:rStyle w:val="Hyperlink"/>
            <w:rFonts w:cs="Times New Roman" w:asciiTheme="minorHAnsi" w:hAnsiTheme="minorHAnsi"/>
          </w:rPr>
          <w:t>health clinics</w:t>
        </w:r>
      </w:hyperlink>
      <w:bookmarkStart w:name="_heading=h.aoybywqgb3gi" w:colFirst="0" w:colLast="0" w:id="6"/>
      <w:bookmarkEnd w:id="6"/>
    </w:p>
    <w:p w:rsidRPr="006B5062" w:rsidR="009C4E37" w:rsidRDefault="004C3715" w14:paraId="0000004C" w14:textId="4589D819">
      <w:pPr>
        <w:pStyle w:val="Heading3"/>
        <w:spacing w:line="252" w:lineRule="auto"/>
        <w:rPr>
          <w:rFonts w:cs="Times New Roman" w:asciiTheme="minorHAnsi" w:hAnsiTheme="minorHAnsi"/>
          <w:i/>
          <w:sz w:val="24"/>
          <w:szCs w:val="24"/>
        </w:rPr>
      </w:pPr>
      <w:r w:rsidRPr="006B5062">
        <w:rPr>
          <w:rFonts w:cs="Times New Roman" w:asciiTheme="minorHAnsi" w:hAnsiTheme="minorHAnsi"/>
          <w:i/>
          <w:sz w:val="24"/>
          <w:szCs w:val="24"/>
        </w:rPr>
        <w:t>Payments</w:t>
      </w:r>
    </w:p>
    <w:p w:rsidRPr="005F7612" w:rsidR="009C4E37" w:rsidRDefault="00C11D9E" w14:paraId="0000004D" w14:textId="1CF97C5A">
      <w:pPr>
        <w:rPr>
          <w:rFonts w:cs="Times New Roman" w:asciiTheme="minorHAnsi" w:hAnsiTheme="minorHAnsi"/>
        </w:rPr>
      </w:pPr>
      <w:r w:rsidRPr="00856772">
        <w:rPr>
          <w:rFonts w:cs="Times New Roman" w:asciiTheme="minorHAnsi" w:hAnsiTheme="minorHAnsi"/>
        </w:rPr>
        <w:t xml:space="preserve">The </w:t>
      </w:r>
      <w:r w:rsidRPr="00856772" w:rsidR="004C3715">
        <w:rPr>
          <w:rFonts w:cs="Times New Roman" w:asciiTheme="minorHAnsi" w:hAnsiTheme="minorHAnsi"/>
        </w:rPr>
        <w:t>Grantee</w:t>
      </w:r>
      <w:r w:rsidRPr="00577D99">
        <w:rPr>
          <w:rFonts w:cs="Times New Roman" w:asciiTheme="minorHAnsi" w:hAnsiTheme="minorHAnsi"/>
        </w:rPr>
        <w:t>:</w:t>
      </w:r>
    </w:p>
    <w:p w:rsidRPr="005F7612" w:rsidR="009C4E37" w:rsidP="00FF7B3C" w:rsidRDefault="00477681" w14:paraId="0000004E" w14:textId="2A243E7F">
      <w:pPr>
        <w:numPr>
          <w:ilvl w:val="0"/>
          <w:numId w:val="16"/>
        </w:numPr>
        <w:rPr>
          <w:rFonts w:cs="Times New Roman" w:asciiTheme="minorHAnsi" w:hAnsiTheme="minorHAnsi"/>
        </w:rPr>
      </w:pPr>
      <w:r w:rsidRPr="005F7612">
        <w:rPr>
          <w:rFonts w:cs="Times New Roman" w:asciiTheme="minorHAnsi" w:hAnsiTheme="minorHAnsi"/>
        </w:rPr>
        <w:t>Makes</w:t>
      </w:r>
      <w:r w:rsidRPr="005F7612" w:rsidR="004C3715">
        <w:rPr>
          <w:rFonts w:cs="Times New Roman" w:asciiTheme="minorHAnsi" w:hAnsiTheme="minorHAnsi"/>
        </w:rPr>
        <w:t xml:space="preserve"> </w:t>
      </w:r>
      <w:hyperlink w:anchor="38" r:id="rId41">
        <w:r w:rsidRPr="005F7612" w:rsidR="004C3715">
          <w:rPr>
            <w:rFonts w:cs="Times New Roman" w:asciiTheme="minorHAnsi" w:hAnsiTheme="minorHAnsi"/>
            <w:color w:val="1155CC"/>
            <w:u w:val="single"/>
          </w:rPr>
          <w:t>bundled payment arrangements</w:t>
        </w:r>
      </w:hyperlink>
      <w:r w:rsidRPr="00856772" w:rsidR="004C3715">
        <w:rPr>
          <w:rFonts w:cs="Times New Roman" w:asciiTheme="minorHAnsi" w:hAnsiTheme="minorHAnsi"/>
        </w:rPr>
        <w:t xml:space="preserve"> with landlord </w:t>
      </w:r>
      <w:r w:rsidRPr="005F7612" w:rsidR="004C3715">
        <w:rPr>
          <w:rFonts w:cs="Times New Roman" w:asciiTheme="minorHAnsi" w:hAnsiTheme="minorHAnsi"/>
        </w:rPr>
        <w:t>or utility providers that serve more than 10 eligible tenants</w:t>
      </w:r>
    </w:p>
    <w:p w:rsidRPr="005F7612" w:rsidR="009C4E37" w:rsidP="7BD0F1B2" w:rsidRDefault="004C3715" w14:paraId="0000004F" w14:textId="4EC2D05F">
      <w:pPr>
        <w:numPr>
          <w:ilvl w:val="0"/>
          <w:numId w:val="16"/>
        </w:numPr>
        <w:rPr>
          <w:rFonts w:cs="Times New Roman" w:asciiTheme="minorHAnsi" w:hAnsiTheme="minorHAnsi"/>
        </w:rPr>
      </w:pPr>
      <w:r w:rsidRPr="005F7612">
        <w:rPr>
          <w:rFonts w:cs="Times New Roman" w:asciiTheme="minorHAnsi" w:hAnsiTheme="minorHAnsi"/>
        </w:rPr>
        <w:t xml:space="preserve">Provides </w:t>
      </w:r>
      <w:r w:rsidRPr="005F7612" w:rsidR="00662EC4">
        <w:rPr>
          <w:rFonts w:cs="Times New Roman" w:asciiTheme="minorHAnsi" w:hAnsiTheme="minorHAnsi"/>
        </w:rPr>
        <w:t xml:space="preserve">the </w:t>
      </w:r>
      <w:r w:rsidRPr="005F7612" w:rsidR="6D214E9A">
        <w:rPr>
          <w:rFonts w:cs="Times New Roman" w:asciiTheme="minorHAnsi" w:hAnsiTheme="minorHAnsi"/>
        </w:rPr>
        <w:t xml:space="preserve">tenant and landlord </w:t>
      </w:r>
      <w:r w:rsidRPr="005F7612" w:rsidR="00370D14">
        <w:rPr>
          <w:rFonts w:cs="Times New Roman" w:asciiTheme="minorHAnsi" w:hAnsiTheme="minorHAnsi"/>
        </w:rPr>
        <w:t>notice</w:t>
      </w:r>
      <w:r w:rsidRPr="005F7612" w:rsidR="6D214E9A">
        <w:rPr>
          <w:rFonts w:cs="Times New Roman" w:asciiTheme="minorHAnsi" w:hAnsiTheme="minorHAnsi"/>
        </w:rPr>
        <w:t xml:space="preserve"> </w:t>
      </w:r>
      <w:r w:rsidRPr="005F7612" w:rsidR="00370D14">
        <w:rPr>
          <w:rFonts w:cs="Times New Roman" w:asciiTheme="minorHAnsi" w:hAnsiTheme="minorHAnsi"/>
        </w:rPr>
        <w:t xml:space="preserve">immediately upon approval </w:t>
      </w:r>
      <w:r w:rsidRPr="005F7612" w:rsidR="00662EC4">
        <w:rPr>
          <w:rFonts w:cs="Times New Roman" w:asciiTheme="minorHAnsi" w:hAnsiTheme="minorHAnsi"/>
        </w:rPr>
        <w:t xml:space="preserve">of an application </w:t>
      </w:r>
      <w:r w:rsidRPr="005F7612" w:rsidR="00370D14">
        <w:rPr>
          <w:rFonts w:cs="Times New Roman" w:asciiTheme="minorHAnsi" w:hAnsiTheme="minorHAnsi"/>
        </w:rPr>
        <w:t>and prior to payment processing</w:t>
      </w:r>
    </w:p>
    <w:p w:rsidRPr="00856772" w:rsidR="009C4E37" w:rsidP="00FF7B3C" w:rsidRDefault="004C3715" w14:paraId="00000051" w14:textId="77777777">
      <w:pPr>
        <w:numPr>
          <w:ilvl w:val="0"/>
          <w:numId w:val="16"/>
        </w:numPr>
        <w:rPr>
          <w:rFonts w:cs="Times New Roman" w:asciiTheme="minorHAnsi" w:hAnsiTheme="minorHAnsi"/>
        </w:rPr>
      </w:pPr>
      <w:r w:rsidRPr="005F7612">
        <w:rPr>
          <w:rFonts w:cs="Times New Roman" w:asciiTheme="minorHAnsi" w:hAnsiTheme="minorHAnsi"/>
        </w:rPr>
        <w:t xml:space="preserve">Offers </w:t>
      </w:r>
      <w:hyperlink w:anchor="friction" r:id="rId42">
        <w:r w:rsidRPr="005F7612">
          <w:rPr>
            <w:rFonts w:cs="Times New Roman" w:asciiTheme="minorHAnsi" w:hAnsiTheme="minorHAnsi"/>
            <w:color w:val="1155CC"/>
            <w:u w:val="single"/>
          </w:rPr>
          <w:t>electronic payments</w:t>
        </w:r>
      </w:hyperlink>
      <w:r w:rsidRPr="00856772">
        <w:rPr>
          <w:rFonts w:cs="Times New Roman" w:asciiTheme="minorHAnsi" w:hAnsiTheme="minorHAnsi"/>
        </w:rPr>
        <w:t xml:space="preserve"> to tenants and landlords</w:t>
      </w:r>
    </w:p>
    <w:p w:rsidRPr="006E1F01" w:rsidR="009C4E37" w:rsidP="006B5062" w:rsidRDefault="00DD5402" w14:paraId="00000055" w14:textId="360F911F">
      <w:pPr>
        <w:numPr>
          <w:ilvl w:val="0"/>
          <w:numId w:val="16"/>
        </w:numPr>
        <w:rPr>
          <w:rFonts w:eastAsia="Source Sans Pro" w:asciiTheme="minorHAnsi" w:hAnsiTheme="minorHAnsi" w:cstheme="minorHAnsi"/>
        </w:rPr>
      </w:pPr>
      <w:r w:rsidRPr="00577D99">
        <w:rPr>
          <w:rFonts w:cs="Times New Roman" w:asciiTheme="minorHAnsi" w:hAnsiTheme="minorHAnsi"/>
        </w:rPr>
        <w:t>On average, m</w:t>
      </w:r>
      <w:r w:rsidRPr="00577D99" w:rsidR="004C3715">
        <w:rPr>
          <w:rFonts w:cs="Times New Roman" w:asciiTheme="minorHAnsi" w:hAnsiTheme="minorHAnsi"/>
        </w:rPr>
        <w:t xml:space="preserve">akes payments </w:t>
      </w:r>
      <w:r w:rsidRPr="005F7612" w:rsidR="00C11D9E">
        <w:rPr>
          <w:rFonts w:cs="Times New Roman" w:asciiTheme="minorHAnsi" w:hAnsiTheme="minorHAnsi"/>
        </w:rPr>
        <w:t xml:space="preserve">less than </w:t>
      </w:r>
      <w:r w:rsidR="009B3983">
        <w:rPr>
          <w:rFonts w:cs="Times New Roman" w:asciiTheme="minorHAnsi" w:hAnsiTheme="minorHAnsi"/>
        </w:rPr>
        <w:t xml:space="preserve">two </w:t>
      </w:r>
      <w:r w:rsidRPr="005F7612" w:rsidR="004C3715">
        <w:rPr>
          <w:rFonts w:cs="Times New Roman" w:asciiTheme="minorHAnsi" w:hAnsiTheme="minorHAnsi"/>
        </w:rPr>
        <w:t xml:space="preserve">weeks after application </w:t>
      </w:r>
      <w:r w:rsidRPr="005F7612">
        <w:rPr>
          <w:rFonts w:cs="Times New Roman" w:asciiTheme="minorHAnsi" w:hAnsiTheme="minorHAnsi"/>
        </w:rPr>
        <w:t>approval</w:t>
      </w:r>
    </w:p>
    <w:p w:rsidRPr="006B5062" w:rsidR="00CF2A4B" w:rsidP="00CF2A4B" w:rsidRDefault="00CF2A4B" w14:paraId="6D5E7966" w14:textId="77777777">
      <w:pPr>
        <w:pStyle w:val="Heading3"/>
        <w:rPr>
          <w:rFonts w:cs="Times New Roman" w:asciiTheme="minorHAnsi" w:hAnsiTheme="minorHAnsi"/>
          <w:i/>
          <w:sz w:val="24"/>
          <w:szCs w:val="24"/>
        </w:rPr>
      </w:pPr>
      <w:r w:rsidRPr="006B5062">
        <w:rPr>
          <w:rFonts w:cs="Times New Roman" w:asciiTheme="minorHAnsi" w:hAnsiTheme="minorHAnsi"/>
          <w:i/>
          <w:sz w:val="24"/>
          <w:szCs w:val="24"/>
        </w:rPr>
        <w:t>Program Design</w:t>
      </w:r>
    </w:p>
    <w:p w:rsidRPr="005F7612" w:rsidR="00CF2A4B" w:rsidP="00CF2A4B" w:rsidRDefault="00C11D9E" w14:paraId="5C642A66" w14:textId="06667EC0">
      <w:pPr>
        <w:rPr>
          <w:rFonts w:eastAsia="Source Sans Pro" w:cs="Times New Roman" w:asciiTheme="minorHAnsi" w:hAnsiTheme="minorHAnsi"/>
          <w:color w:val="38761D"/>
        </w:rPr>
      </w:pPr>
      <w:r w:rsidRPr="00856772">
        <w:rPr>
          <w:rFonts w:cs="Times New Roman" w:asciiTheme="minorHAnsi" w:hAnsiTheme="minorHAnsi"/>
        </w:rPr>
        <w:t xml:space="preserve">The </w:t>
      </w:r>
      <w:r w:rsidRPr="00856772" w:rsidR="00CF2A4B">
        <w:rPr>
          <w:rFonts w:cs="Times New Roman" w:asciiTheme="minorHAnsi" w:hAnsiTheme="minorHAnsi"/>
        </w:rPr>
        <w:t>Grantee</w:t>
      </w:r>
      <w:r w:rsidRPr="00577D99">
        <w:rPr>
          <w:rFonts w:cs="Times New Roman" w:asciiTheme="minorHAnsi" w:hAnsiTheme="minorHAnsi"/>
        </w:rPr>
        <w:t>:</w:t>
      </w:r>
    </w:p>
    <w:p w:rsidRPr="005F7612" w:rsidR="00FE2DE9" w:rsidP="00FE2DE9" w:rsidRDefault="008150B0" w14:paraId="412AF183" w14:textId="536213D6">
      <w:pPr>
        <w:numPr>
          <w:ilvl w:val="0"/>
          <w:numId w:val="10"/>
        </w:numPr>
        <w:rPr>
          <w:rFonts w:cs="Times New Roman" w:asciiTheme="minorHAnsi" w:hAnsiTheme="minorHAnsi"/>
          <w:b/>
        </w:rPr>
      </w:pPr>
      <w:hyperlink w:anchor="12" r:id="rId43">
        <w:r w:rsidRPr="005F7612" w:rsidR="00FE2DE9">
          <w:rPr>
            <w:rFonts w:cs="Times New Roman" w:asciiTheme="minorHAnsi" w:hAnsiTheme="minorHAnsi"/>
            <w:b/>
            <w:color w:val="1155CC"/>
            <w:u w:val="single"/>
          </w:rPr>
          <w:t>P</w:t>
        </w:r>
      </w:hyperlink>
      <w:hyperlink w:anchor="12" r:id="rId44">
        <w:r w:rsidRPr="005F7612" w:rsidR="00FE2DE9">
          <w:rPr>
            <w:rFonts w:cs="Times New Roman" w:asciiTheme="minorHAnsi" w:hAnsiTheme="minorHAnsi"/>
            <w:b/>
            <w:color w:val="1155CC"/>
            <w:u w:val="single"/>
          </w:rPr>
          <w:t>rovides tenants the opportunity to apply</w:t>
        </w:r>
        <w:r w:rsidRPr="005F7612" w:rsidR="00477681">
          <w:rPr>
            <w:rFonts w:cs="Times New Roman" w:asciiTheme="minorHAnsi" w:hAnsiTheme="minorHAnsi"/>
            <w:b/>
            <w:color w:val="1155CC"/>
            <w:u w:val="single"/>
          </w:rPr>
          <w:t xml:space="preserve"> and receive funds</w:t>
        </w:r>
        <w:r w:rsidRPr="005F7612" w:rsidR="00FE2DE9">
          <w:rPr>
            <w:rFonts w:cs="Times New Roman" w:asciiTheme="minorHAnsi" w:hAnsiTheme="minorHAnsi"/>
            <w:b/>
            <w:color w:val="1155CC"/>
            <w:u w:val="single"/>
          </w:rPr>
          <w:t xml:space="preserve"> directly</w:t>
        </w:r>
      </w:hyperlink>
      <w:r w:rsidRPr="00856772" w:rsidR="00FE2DE9">
        <w:rPr>
          <w:rFonts w:cs="Times New Roman" w:asciiTheme="minorHAnsi" w:hAnsiTheme="minorHAnsi"/>
          <w:b/>
        </w:rPr>
        <w:t xml:space="preserve"> </w:t>
      </w:r>
      <w:r w:rsidRPr="00856772" w:rsidR="00602EFB">
        <w:rPr>
          <w:rFonts w:cs="Times New Roman" w:asciiTheme="minorHAnsi" w:hAnsiTheme="minorHAnsi"/>
          <w:b/>
        </w:rPr>
        <w:t>when landlords decline</w:t>
      </w:r>
      <w:r w:rsidRPr="005F7612" w:rsidR="00FE2DE9">
        <w:rPr>
          <w:rFonts w:cs="Times New Roman" w:asciiTheme="minorHAnsi" w:hAnsiTheme="minorHAnsi"/>
          <w:b/>
        </w:rPr>
        <w:t xml:space="preserve"> </w:t>
      </w:r>
      <w:r w:rsidRPr="005F7612" w:rsidR="001A3458">
        <w:rPr>
          <w:rFonts w:cs="Times New Roman" w:asciiTheme="minorHAnsi" w:hAnsiTheme="minorHAnsi"/>
          <w:b/>
        </w:rPr>
        <w:t xml:space="preserve">to </w:t>
      </w:r>
      <w:r w:rsidRPr="005F7612" w:rsidR="00FE2DE9">
        <w:rPr>
          <w:rFonts w:cs="Times New Roman" w:asciiTheme="minorHAnsi" w:hAnsiTheme="minorHAnsi"/>
          <w:b/>
        </w:rPr>
        <w:t>participat</w:t>
      </w:r>
      <w:r w:rsidRPr="005F7612" w:rsidR="001A3458">
        <w:rPr>
          <w:rFonts w:cs="Times New Roman" w:asciiTheme="minorHAnsi" w:hAnsiTheme="minorHAnsi"/>
          <w:b/>
        </w:rPr>
        <w:t>e</w:t>
      </w:r>
      <w:r w:rsidRPr="005F7612" w:rsidR="00FE2DE9">
        <w:rPr>
          <w:rFonts w:cs="Times New Roman" w:asciiTheme="minorHAnsi" w:hAnsiTheme="minorHAnsi"/>
          <w:b/>
        </w:rPr>
        <w:t xml:space="preserve"> in the application process</w:t>
      </w:r>
    </w:p>
    <w:p w:rsidRPr="00577D99" w:rsidR="00884394" w:rsidP="00884394" w:rsidRDefault="00FE2DE9" w14:paraId="4293BB77" w14:textId="749FED54">
      <w:pPr>
        <w:numPr>
          <w:ilvl w:val="0"/>
          <w:numId w:val="14"/>
        </w:numPr>
        <w:rPr>
          <w:rFonts w:cs="Times New Roman" w:asciiTheme="minorHAnsi" w:hAnsiTheme="minorHAnsi"/>
        </w:rPr>
      </w:pPr>
      <w:r w:rsidRPr="005F7612">
        <w:rPr>
          <w:rFonts w:cs="Times New Roman" w:asciiTheme="minorHAnsi" w:hAnsiTheme="minorHAnsi"/>
        </w:rPr>
        <w:t xml:space="preserve">Collaborates with another </w:t>
      </w:r>
      <w:hyperlink w:history="1" r:id="rId45">
        <w:r w:rsidRPr="005F7612">
          <w:rPr>
            <w:rStyle w:val="Hyperlink"/>
            <w:rFonts w:cs="Times New Roman" w:asciiTheme="minorHAnsi" w:hAnsiTheme="minorHAnsi"/>
          </w:rPr>
          <w:t>ERA grantee to achieve administrative efficiencies or to prevent duplication of assistance</w:t>
        </w:r>
      </w:hyperlink>
      <w:r w:rsidRPr="00856772">
        <w:rPr>
          <w:rFonts w:cs="Times New Roman" w:asciiTheme="minorHAnsi" w:hAnsiTheme="minorHAnsi"/>
        </w:rPr>
        <w:t xml:space="preserve"> </w:t>
      </w:r>
    </w:p>
    <w:p w:rsidRPr="00577D99" w:rsidR="00FE2DE9" w:rsidP="00884394" w:rsidRDefault="00884394" w14:paraId="2C398884" w14:textId="34258FE8">
      <w:pPr>
        <w:numPr>
          <w:ilvl w:val="0"/>
          <w:numId w:val="14"/>
        </w:numPr>
        <w:rPr>
          <w:rFonts w:cs="Times New Roman" w:asciiTheme="minorHAnsi" w:hAnsiTheme="minorHAnsi"/>
        </w:rPr>
      </w:pPr>
      <w:r w:rsidRPr="00577D99">
        <w:rPr>
          <w:rFonts w:cs="Times New Roman" w:asciiTheme="minorHAnsi" w:hAnsiTheme="minorHAnsi"/>
        </w:rPr>
        <w:t xml:space="preserve">Notifies </w:t>
      </w:r>
      <w:r w:rsidRPr="00577D99" w:rsidR="00744E59">
        <w:rPr>
          <w:rFonts w:cs="Times New Roman" w:asciiTheme="minorHAnsi" w:hAnsiTheme="minorHAnsi"/>
        </w:rPr>
        <w:t xml:space="preserve">one or more </w:t>
      </w:r>
      <w:r w:rsidRPr="00577D99">
        <w:rPr>
          <w:rFonts w:cs="Times New Roman" w:asciiTheme="minorHAnsi" w:hAnsiTheme="minorHAnsi"/>
        </w:rPr>
        <w:t>utility compan</w:t>
      </w:r>
      <w:r w:rsidRPr="005F7612">
        <w:rPr>
          <w:rFonts w:cs="Times New Roman" w:asciiTheme="minorHAnsi" w:hAnsiTheme="minorHAnsi"/>
        </w:rPr>
        <w:t xml:space="preserve">ies about ERA applications in process </w:t>
      </w:r>
      <w:r w:rsidRPr="005F7612" w:rsidR="00403AAC">
        <w:rPr>
          <w:rFonts w:cs="Times New Roman" w:asciiTheme="minorHAnsi" w:hAnsiTheme="minorHAnsi"/>
        </w:rPr>
        <w:t>to secure</w:t>
      </w:r>
      <w:r w:rsidRPr="005F7612">
        <w:rPr>
          <w:rFonts w:cs="Times New Roman" w:asciiTheme="minorHAnsi" w:hAnsiTheme="minorHAnsi"/>
        </w:rPr>
        <w:t xml:space="preserve"> a </w:t>
      </w:r>
      <w:r w:rsidRPr="005F7612" w:rsidR="00403AAC">
        <w:rPr>
          <w:rFonts w:cs="Times New Roman" w:asciiTheme="minorHAnsi" w:hAnsiTheme="minorHAnsi"/>
        </w:rPr>
        <w:t xml:space="preserve">payment </w:t>
      </w:r>
      <w:hyperlink w:history="1" r:id="rId46">
        <w:r w:rsidRPr="005F7612">
          <w:rPr>
            <w:rStyle w:val="Hyperlink"/>
            <w:rFonts w:cs="Times New Roman" w:asciiTheme="minorHAnsi" w:hAnsiTheme="minorHAnsi"/>
          </w:rPr>
          <w:t>grace period</w:t>
        </w:r>
      </w:hyperlink>
      <w:r w:rsidRPr="00856772">
        <w:rPr>
          <w:rFonts w:cs="Times New Roman" w:asciiTheme="minorHAnsi" w:hAnsiTheme="minorHAnsi"/>
        </w:rPr>
        <w:t xml:space="preserve"> or </w:t>
      </w:r>
      <w:r w:rsidRPr="00577D99" w:rsidR="00403AAC">
        <w:rPr>
          <w:rFonts w:cs="Times New Roman" w:asciiTheme="minorHAnsi" w:hAnsiTheme="minorHAnsi"/>
        </w:rPr>
        <w:t>service restoration for the applicant households</w:t>
      </w:r>
    </w:p>
    <w:p w:rsidRPr="00856772" w:rsidR="00CF2A4B" w:rsidP="00CF2A4B" w:rsidRDefault="005E7964" w14:paraId="78E04B68" w14:textId="3881774F">
      <w:pPr>
        <w:numPr>
          <w:ilvl w:val="0"/>
          <w:numId w:val="10"/>
        </w:numPr>
        <w:spacing w:line="252" w:lineRule="auto"/>
        <w:rPr>
          <w:rFonts w:eastAsia="Source Sans Pro" w:cs="Times New Roman" w:asciiTheme="minorHAnsi" w:hAnsiTheme="minorHAnsi"/>
        </w:rPr>
      </w:pPr>
      <w:r w:rsidRPr="005F7612">
        <w:rPr>
          <w:rFonts w:eastAsia="Source Sans Pro" w:cs="Times New Roman" w:asciiTheme="minorHAnsi" w:hAnsiTheme="minorHAnsi"/>
        </w:rPr>
        <w:t>Will</w:t>
      </w:r>
      <w:r w:rsidRPr="005F7612" w:rsidR="00CF2A4B">
        <w:rPr>
          <w:rFonts w:eastAsia="Source Sans Pro" w:cs="Times New Roman" w:asciiTheme="minorHAnsi" w:hAnsiTheme="minorHAnsi"/>
        </w:rPr>
        <w:t xml:space="preserve"> accept technical assistance </w:t>
      </w:r>
      <w:r w:rsidRPr="005F7612">
        <w:rPr>
          <w:rFonts w:eastAsia="Source Sans Pro" w:cs="Times New Roman" w:asciiTheme="minorHAnsi" w:hAnsiTheme="minorHAnsi"/>
        </w:rPr>
        <w:t xml:space="preserve">when offered </w:t>
      </w:r>
      <w:r w:rsidRPr="005F7612" w:rsidR="00CF2A4B">
        <w:rPr>
          <w:rFonts w:eastAsia="Source Sans Pro" w:cs="Times New Roman" w:asciiTheme="minorHAnsi" w:hAnsiTheme="minorHAnsi"/>
        </w:rPr>
        <w:t>to strengthen the ERA program</w:t>
      </w:r>
    </w:p>
    <w:p w:rsidRPr="00E01FE6" w:rsidR="00CF2A4B" w:rsidP="00CF2A4B" w:rsidRDefault="00CF2A4B" w14:paraId="25BE5844" w14:textId="797FADED">
      <w:pPr>
        <w:numPr>
          <w:ilvl w:val="0"/>
          <w:numId w:val="10"/>
        </w:numPr>
        <w:spacing w:line="252" w:lineRule="auto"/>
        <w:rPr>
          <w:rFonts w:eastAsia="Source Sans Pro" w:cs="Times New Roman" w:asciiTheme="minorHAnsi" w:hAnsiTheme="minorHAnsi"/>
        </w:rPr>
      </w:pPr>
      <w:r w:rsidRPr="00577D99">
        <w:rPr>
          <w:rFonts w:eastAsia="Source Sans Pro" w:cs="Times New Roman" w:asciiTheme="minorHAnsi" w:hAnsiTheme="minorHAnsi"/>
        </w:rPr>
        <w:t>Has created a public</w:t>
      </w:r>
      <w:r w:rsidRPr="00577D99" w:rsidR="00370D14">
        <w:rPr>
          <w:rFonts w:eastAsia="Source Sans Pro" w:cs="Times New Roman" w:asciiTheme="minorHAnsi" w:hAnsiTheme="minorHAnsi"/>
        </w:rPr>
        <w:t>ly viewable</w:t>
      </w:r>
      <w:r w:rsidRPr="00577D99">
        <w:rPr>
          <w:rFonts w:eastAsia="Source Sans Pro" w:cs="Times New Roman" w:asciiTheme="minorHAnsi" w:hAnsiTheme="minorHAnsi"/>
        </w:rPr>
        <w:t xml:space="preserve"> data dashboard</w:t>
      </w:r>
      <w:r w:rsidRPr="00577D99" w:rsidR="00370D14">
        <w:rPr>
          <w:rFonts w:eastAsia="Source Sans Pro" w:cs="Times New Roman" w:asciiTheme="minorHAnsi" w:hAnsiTheme="minorHAnsi"/>
        </w:rPr>
        <w:t xml:space="preserve"> or program progress report</w:t>
      </w:r>
      <w:r w:rsidRPr="00577D99">
        <w:rPr>
          <w:rFonts w:eastAsia="Source Sans Pro" w:cs="Times New Roman" w:asciiTheme="minorHAnsi" w:hAnsiTheme="minorHAnsi"/>
        </w:rPr>
        <w:t xml:space="preserve"> </w:t>
      </w:r>
    </w:p>
    <w:p w:rsidRPr="005F7612" w:rsidR="0093433D" w:rsidP="008C492D" w:rsidRDefault="00CF2A4B" w14:paraId="775A785E" w14:textId="77777777">
      <w:pPr>
        <w:numPr>
          <w:ilvl w:val="0"/>
          <w:numId w:val="10"/>
        </w:numPr>
        <w:spacing w:line="252" w:lineRule="auto"/>
        <w:rPr>
          <w:rFonts w:eastAsia="Source Sans Pro" w:cs="Times New Roman" w:asciiTheme="minorHAnsi" w:hAnsiTheme="minorHAnsi"/>
        </w:rPr>
      </w:pPr>
      <w:r w:rsidRPr="005F7612">
        <w:rPr>
          <w:rFonts w:cs="Times New Roman" w:asciiTheme="minorHAnsi" w:hAnsiTheme="minorHAnsi"/>
        </w:rPr>
        <w:t>Has developed a risk-mitigation plan for fraud</w:t>
      </w:r>
    </w:p>
    <w:p w:rsidRPr="005F7612" w:rsidR="009C4E37" w:rsidP="008C492D" w:rsidRDefault="0093433D" w14:paraId="00000057" w14:textId="55AA221C">
      <w:pPr>
        <w:numPr>
          <w:ilvl w:val="0"/>
          <w:numId w:val="10"/>
        </w:numPr>
        <w:spacing w:line="252" w:lineRule="auto"/>
        <w:rPr>
          <w:rFonts w:eastAsia="Source Sans Pro" w:cs="Times New Roman" w:asciiTheme="minorHAnsi" w:hAnsiTheme="minorHAnsi"/>
        </w:rPr>
      </w:pPr>
      <w:r w:rsidRPr="005F7612">
        <w:rPr>
          <w:rFonts w:cs="Times New Roman" w:asciiTheme="minorHAnsi" w:hAnsiTheme="minorHAnsi"/>
        </w:rPr>
        <w:t>Protects personally identifiable information (PII)</w:t>
      </w:r>
      <w:r w:rsidRPr="005F7612" w:rsidR="00CF2A4B">
        <w:rPr>
          <w:rFonts w:cs="Times New Roman" w:asciiTheme="minorHAnsi" w:hAnsiTheme="minorHAnsi"/>
        </w:rPr>
        <w:t xml:space="preserve"> </w:t>
      </w:r>
      <w:r w:rsidRPr="005F7612">
        <w:rPr>
          <w:rFonts w:cs="Times New Roman" w:asciiTheme="minorHAnsi" w:hAnsiTheme="minorHAnsi"/>
        </w:rPr>
        <w:t>of tenants</w:t>
      </w:r>
      <w:r w:rsidRPr="005F7612" w:rsidR="00744E59">
        <w:rPr>
          <w:rFonts w:cs="Times New Roman" w:asciiTheme="minorHAnsi" w:hAnsiTheme="minorHAnsi"/>
        </w:rPr>
        <w:t>,</w:t>
      </w:r>
      <w:r w:rsidRPr="005F7612">
        <w:rPr>
          <w:rFonts w:cs="Times New Roman" w:asciiTheme="minorHAnsi" w:hAnsiTheme="minorHAnsi"/>
        </w:rPr>
        <w:t xml:space="preserve"> including by not collecting </w:t>
      </w:r>
      <w:r w:rsidRPr="005F7612" w:rsidR="00744E59">
        <w:rPr>
          <w:rFonts w:cs="Times New Roman" w:asciiTheme="minorHAnsi" w:hAnsiTheme="minorHAnsi"/>
        </w:rPr>
        <w:t>S</w:t>
      </w:r>
      <w:r w:rsidRPr="005F7612">
        <w:rPr>
          <w:rFonts w:cs="Times New Roman" w:asciiTheme="minorHAnsi" w:hAnsiTheme="minorHAnsi"/>
        </w:rPr>
        <w:t xml:space="preserve">ocial </w:t>
      </w:r>
      <w:r w:rsidRPr="005F7612" w:rsidR="00744E59">
        <w:rPr>
          <w:rFonts w:cs="Times New Roman" w:asciiTheme="minorHAnsi" w:hAnsiTheme="minorHAnsi"/>
        </w:rPr>
        <w:t>S</w:t>
      </w:r>
      <w:r w:rsidRPr="005F7612">
        <w:rPr>
          <w:rFonts w:cs="Times New Roman" w:asciiTheme="minorHAnsi" w:hAnsiTheme="minorHAnsi"/>
        </w:rPr>
        <w:t>ecurity numbers</w:t>
      </w:r>
    </w:p>
    <w:p w:rsidR="00AE0FBE" w:rsidP="00594C66" w:rsidRDefault="00AE0FBE" w14:paraId="044A3AA0" w14:textId="4444DDCF">
      <w:pPr>
        <w:rPr>
          <w:rFonts w:asciiTheme="minorHAnsi" w:hAnsiTheme="minorHAnsi" w:cstheme="minorHAnsi"/>
        </w:rPr>
      </w:pPr>
    </w:p>
    <w:p w:rsidR="00295004" w:rsidRDefault="00295004" w14:paraId="787D5179" w14:textId="77777777">
      <w:pPr>
        <w:rPr>
          <w:rFonts w:asciiTheme="minorHAnsi" w:hAnsiTheme="minorHAnsi" w:cstheme="minorHAnsi"/>
          <w:b/>
          <w:bCs/>
          <w:sz w:val="24"/>
          <w:szCs w:val="24"/>
        </w:rPr>
      </w:pPr>
      <w:r>
        <w:rPr>
          <w:rFonts w:asciiTheme="minorHAnsi" w:hAnsiTheme="minorHAnsi" w:cstheme="minorHAnsi"/>
          <w:b/>
          <w:bCs/>
          <w:sz w:val="24"/>
          <w:szCs w:val="24"/>
        </w:rPr>
        <w:br w:type="page"/>
      </w:r>
    </w:p>
    <w:p w:rsidRPr="006B5062" w:rsidR="00295004" w:rsidP="006B5062" w:rsidRDefault="005647DA" w14:paraId="30316593" w14:textId="722E6248">
      <w:pPr>
        <w:ind w:firstLine="360"/>
        <w:rPr>
          <w:rFonts w:asciiTheme="minorHAnsi" w:hAnsiTheme="minorHAnsi" w:cstheme="minorHAnsi"/>
          <w:b/>
          <w:bCs/>
          <w:sz w:val="24"/>
          <w:szCs w:val="24"/>
        </w:rPr>
      </w:pPr>
      <w:r w:rsidRPr="006B5062">
        <w:rPr>
          <w:rFonts w:asciiTheme="minorHAnsi" w:hAnsiTheme="minorHAnsi" w:cstheme="minorHAnsi"/>
          <w:b/>
          <w:bCs/>
          <w:sz w:val="24"/>
          <w:szCs w:val="24"/>
        </w:rPr>
        <w:lastRenderedPageBreak/>
        <w:t>B.   Discouraged Practices</w:t>
      </w:r>
    </w:p>
    <w:p w:rsidR="00295004" w:rsidP="005647DA" w:rsidRDefault="00295004" w14:paraId="4B3100D6" w14:textId="77777777">
      <w:pPr>
        <w:rPr>
          <w:rFonts w:asciiTheme="minorHAnsi" w:hAnsiTheme="minorHAnsi" w:cstheme="minorHAnsi"/>
          <w:sz w:val="24"/>
          <w:szCs w:val="24"/>
        </w:rPr>
      </w:pPr>
    </w:p>
    <w:p w:rsidR="005647DA" w:rsidP="005647DA" w:rsidRDefault="005647DA" w14:paraId="6948C2EF" w14:textId="2EB29B0D">
      <w:pPr>
        <w:rPr>
          <w:rFonts w:asciiTheme="minorHAnsi" w:hAnsiTheme="minorHAnsi" w:cstheme="minorHAnsi"/>
          <w:sz w:val="24"/>
          <w:szCs w:val="24"/>
        </w:rPr>
      </w:pPr>
      <w:r>
        <w:rPr>
          <w:rFonts w:asciiTheme="minorHAnsi" w:hAnsiTheme="minorHAnsi" w:cstheme="minorHAnsi"/>
          <w:sz w:val="24"/>
          <w:szCs w:val="24"/>
        </w:rPr>
        <w:t>In the box below, please identify any practices or policies</w:t>
      </w:r>
      <w:r w:rsidR="002E2C5A">
        <w:rPr>
          <w:rFonts w:asciiTheme="minorHAnsi" w:hAnsiTheme="minorHAnsi" w:cstheme="minorHAnsi"/>
          <w:sz w:val="24"/>
          <w:szCs w:val="24"/>
        </w:rPr>
        <w:t xml:space="preserve"> expressly discouraged by Treasury’s FAQ</w:t>
      </w:r>
      <w:r w:rsidR="007B32D5">
        <w:rPr>
          <w:rFonts w:asciiTheme="minorHAnsi" w:hAnsiTheme="minorHAnsi" w:cstheme="minorHAnsi"/>
          <w:sz w:val="24"/>
          <w:szCs w:val="24"/>
        </w:rPr>
        <w:t xml:space="preserve"> </w:t>
      </w:r>
      <w:r w:rsidR="002E2C5A">
        <w:rPr>
          <w:rFonts w:asciiTheme="minorHAnsi" w:hAnsiTheme="minorHAnsi" w:cstheme="minorHAnsi"/>
          <w:sz w:val="24"/>
          <w:szCs w:val="24"/>
        </w:rPr>
        <w:t>guidance</w:t>
      </w:r>
      <w:r>
        <w:rPr>
          <w:rFonts w:asciiTheme="minorHAnsi" w:hAnsiTheme="minorHAnsi" w:cstheme="minorHAnsi"/>
          <w:sz w:val="24"/>
          <w:szCs w:val="24"/>
        </w:rPr>
        <w:t xml:space="preserve"> </w:t>
      </w:r>
      <w:r w:rsidR="004E0592">
        <w:rPr>
          <w:rFonts w:asciiTheme="minorHAnsi" w:hAnsiTheme="minorHAnsi" w:cstheme="minorHAnsi"/>
          <w:sz w:val="24"/>
          <w:szCs w:val="24"/>
        </w:rPr>
        <w:t xml:space="preserve">the Grantee believes are warranted for its ERA program </w:t>
      </w:r>
      <w:r w:rsidR="00406B1F">
        <w:rPr>
          <w:rFonts w:asciiTheme="minorHAnsi" w:hAnsiTheme="minorHAnsi" w:cstheme="minorHAnsi"/>
          <w:sz w:val="24"/>
          <w:szCs w:val="24"/>
        </w:rPr>
        <w:t xml:space="preserve">and </w:t>
      </w:r>
      <w:r w:rsidR="004E0592">
        <w:rPr>
          <w:rFonts w:asciiTheme="minorHAnsi" w:hAnsiTheme="minorHAnsi" w:cstheme="minorHAnsi"/>
          <w:sz w:val="24"/>
          <w:szCs w:val="24"/>
        </w:rPr>
        <w:t>intends to continue</w:t>
      </w:r>
      <w:r w:rsidR="000F4204">
        <w:rPr>
          <w:rFonts w:asciiTheme="minorHAnsi" w:hAnsiTheme="minorHAnsi" w:cstheme="minorHAnsi"/>
          <w:sz w:val="24"/>
          <w:szCs w:val="24"/>
        </w:rPr>
        <w:t>.</w:t>
      </w:r>
      <w:r w:rsidR="00295004">
        <w:rPr>
          <w:rFonts w:asciiTheme="minorHAnsi" w:hAnsiTheme="minorHAnsi" w:cstheme="minorHAnsi"/>
          <w:sz w:val="24"/>
          <w:szCs w:val="24"/>
        </w:rPr>
        <w:t xml:space="preserve">  </w:t>
      </w:r>
      <w:r w:rsidR="00B75912">
        <w:rPr>
          <w:rFonts w:asciiTheme="minorHAnsi" w:hAnsiTheme="minorHAnsi" w:cstheme="minorHAnsi"/>
          <w:sz w:val="24"/>
          <w:szCs w:val="24"/>
        </w:rPr>
        <w:t xml:space="preserve">Examples include failing to allow tenants to apply directly when landlords do not participate; prohibiting applications from residents of federally assisted housing; establishing eligibility requirements beyond those required by statute or Treasury’s FAQs; and collecting </w:t>
      </w:r>
      <w:r w:rsidR="00A8174E">
        <w:rPr>
          <w:rFonts w:asciiTheme="minorHAnsi" w:hAnsiTheme="minorHAnsi" w:cstheme="minorHAnsi"/>
          <w:sz w:val="24"/>
          <w:szCs w:val="24"/>
        </w:rPr>
        <w:t>S</w:t>
      </w:r>
      <w:r w:rsidR="00B75912">
        <w:rPr>
          <w:rFonts w:asciiTheme="minorHAnsi" w:hAnsiTheme="minorHAnsi" w:cstheme="minorHAnsi"/>
          <w:sz w:val="24"/>
          <w:szCs w:val="24"/>
        </w:rPr>
        <w:t xml:space="preserve">ocial </w:t>
      </w:r>
      <w:r w:rsidR="00A8174E">
        <w:rPr>
          <w:rFonts w:asciiTheme="minorHAnsi" w:hAnsiTheme="minorHAnsi" w:cstheme="minorHAnsi"/>
          <w:sz w:val="24"/>
          <w:szCs w:val="24"/>
        </w:rPr>
        <w:t>S</w:t>
      </w:r>
      <w:r w:rsidR="00B75912">
        <w:rPr>
          <w:rFonts w:asciiTheme="minorHAnsi" w:hAnsiTheme="minorHAnsi" w:cstheme="minorHAnsi"/>
          <w:sz w:val="24"/>
          <w:szCs w:val="24"/>
        </w:rPr>
        <w:t>ecu</w:t>
      </w:r>
      <w:r w:rsidR="00BE10AC">
        <w:rPr>
          <w:rFonts w:asciiTheme="minorHAnsi" w:hAnsiTheme="minorHAnsi" w:cstheme="minorHAnsi"/>
          <w:sz w:val="24"/>
          <w:szCs w:val="24"/>
        </w:rPr>
        <w:t>rity</w:t>
      </w:r>
      <w:r w:rsidR="00B75912">
        <w:rPr>
          <w:rFonts w:asciiTheme="minorHAnsi" w:hAnsiTheme="minorHAnsi" w:cstheme="minorHAnsi"/>
          <w:sz w:val="24"/>
          <w:szCs w:val="24"/>
        </w:rPr>
        <w:t xml:space="preserve"> numbers or other unnecessary personally identifiable information (PII) from applicants.  </w:t>
      </w:r>
      <w:r w:rsidR="00295004">
        <w:rPr>
          <w:rFonts w:asciiTheme="minorHAnsi" w:hAnsiTheme="minorHAnsi" w:cstheme="minorHAnsi"/>
          <w:sz w:val="24"/>
          <w:szCs w:val="24"/>
        </w:rPr>
        <w:t xml:space="preserve">At its option, the Grantee may provide further details and explanation under separate cover.  </w:t>
      </w:r>
    </w:p>
    <w:p w:rsidR="00C9681E" w:rsidP="005647DA" w:rsidRDefault="00C9681E" w14:paraId="7F8CA0AE" w14:textId="50FD2387">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9350"/>
      </w:tblGrid>
      <w:tr w:rsidRPr="00E70095" w:rsidR="00143786" w:rsidTr="00E70095" w14:paraId="023FEDDB" w14:textId="77777777">
        <w:tc>
          <w:tcPr>
            <w:tcW w:w="9350" w:type="dxa"/>
            <w:shd w:val="clear" w:color="auto" w:fill="BFBFBF" w:themeFill="background1" w:themeFillShade="BF"/>
          </w:tcPr>
          <w:p w:rsidRPr="00E70095" w:rsidR="00143786" w:rsidP="00E70095" w:rsidRDefault="00143786" w14:paraId="38E69DC9" w14:textId="0A17E970">
            <w:pPr>
              <w:jc w:val="center"/>
              <w:rPr>
                <w:rFonts w:eastAsia="Source Sans Pro" w:cs="Times New Roman" w:asciiTheme="minorHAnsi" w:hAnsiTheme="minorHAnsi"/>
                <w:b/>
                <w:bCs/>
              </w:rPr>
            </w:pPr>
            <w:r>
              <w:rPr>
                <w:rFonts w:eastAsia="Source Sans Pro" w:cs="Times New Roman" w:asciiTheme="minorHAnsi" w:hAnsiTheme="minorHAnsi"/>
                <w:b/>
                <w:bCs/>
              </w:rPr>
              <w:t>Discouraged Practices</w:t>
            </w:r>
          </w:p>
        </w:tc>
      </w:tr>
      <w:tr w:rsidRPr="00E70095" w:rsidR="00143786" w:rsidTr="00E70095" w14:paraId="71920994" w14:textId="77777777">
        <w:tc>
          <w:tcPr>
            <w:tcW w:w="9350" w:type="dxa"/>
          </w:tcPr>
          <w:p w:rsidRPr="006B5062" w:rsidR="00DA72B6" w:rsidP="00E70095" w:rsidRDefault="00DA72B6" w14:paraId="518E1B37" w14:textId="15494C64">
            <w:pPr>
              <w:rPr>
                <w:rFonts w:eastAsia="Source Sans Pro" w:cs="Times New Roman" w:asciiTheme="minorHAnsi" w:hAnsiTheme="minorHAnsi"/>
              </w:rPr>
            </w:pPr>
          </w:p>
          <w:p w:rsidRPr="006B5062" w:rsidR="00143786" w:rsidP="00E70095" w:rsidRDefault="00143786" w14:paraId="04B64F4D" w14:textId="77777777">
            <w:pPr>
              <w:rPr>
                <w:rFonts w:eastAsia="Source Sans Pro" w:cs="Times New Roman" w:asciiTheme="minorHAnsi" w:hAnsiTheme="minorHAnsi"/>
              </w:rPr>
            </w:pPr>
          </w:p>
          <w:p w:rsidR="00143786" w:rsidP="00E70095" w:rsidRDefault="00143786" w14:paraId="1B03BF63" w14:textId="77777777">
            <w:pPr>
              <w:rPr>
                <w:rFonts w:eastAsia="Source Sans Pro" w:cs="Times New Roman" w:asciiTheme="minorHAnsi" w:hAnsiTheme="minorHAnsi"/>
                <w:sz w:val="24"/>
                <w:szCs w:val="24"/>
              </w:rPr>
            </w:pPr>
          </w:p>
          <w:p w:rsidR="00295004" w:rsidP="00E70095" w:rsidRDefault="00295004" w14:paraId="067C7050" w14:textId="77777777">
            <w:pPr>
              <w:rPr>
                <w:rFonts w:eastAsia="Source Sans Pro" w:cs="Times New Roman" w:asciiTheme="minorHAnsi" w:hAnsiTheme="minorHAnsi"/>
                <w:sz w:val="24"/>
                <w:szCs w:val="24"/>
              </w:rPr>
            </w:pPr>
          </w:p>
          <w:p w:rsidR="00295004" w:rsidP="00E70095" w:rsidRDefault="00295004" w14:paraId="21C5F504" w14:textId="77777777">
            <w:pPr>
              <w:rPr>
                <w:rFonts w:eastAsia="Source Sans Pro" w:cs="Times New Roman" w:asciiTheme="minorHAnsi" w:hAnsiTheme="minorHAnsi"/>
                <w:sz w:val="24"/>
                <w:szCs w:val="24"/>
              </w:rPr>
            </w:pPr>
          </w:p>
          <w:p w:rsidR="00295004" w:rsidP="00E70095" w:rsidRDefault="00295004" w14:paraId="611C4CC8" w14:textId="77777777">
            <w:pPr>
              <w:rPr>
                <w:rFonts w:eastAsia="Source Sans Pro" w:cs="Times New Roman" w:asciiTheme="minorHAnsi" w:hAnsiTheme="minorHAnsi"/>
                <w:sz w:val="24"/>
                <w:szCs w:val="24"/>
              </w:rPr>
            </w:pPr>
          </w:p>
          <w:p w:rsidR="00295004" w:rsidP="00E70095" w:rsidRDefault="00295004" w14:paraId="2EE57083" w14:textId="77777777">
            <w:pPr>
              <w:rPr>
                <w:rFonts w:eastAsia="Source Sans Pro" w:cs="Times New Roman" w:asciiTheme="minorHAnsi" w:hAnsiTheme="minorHAnsi"/>
                <w:sz w:val="24"/>
                <w:szCs w:val="24"/>
              </w:rPr>
            </w:pPr>
          </w:p>
          <w:p w:rsidR="00295004" w:rsidP="00E70095" w:rsidRDefault="00295004" w14:paraId="0DF56D27" w14:textId="77777777">
            <w:pPr>
              <w:rPr>
                <w:rFonts w:eastAsia="Source Sans Pro" w:cs="Times New Roman" w:asciiTheme="minorHAnsi" w:hAnsiTheme="minorHAnsi"/>
                <w:sz w:val="24"/>
                <w:szCs w:val="24"/>
              </w:rPr>
            </w:pPr>
          </w:p>
          <w:p w:rsidR="00295004" w:rsidP="00E70095" w:rsidRDefault="00295004" w14:paraId="2E16C3F0" w14:textId="77777777">
            <w:pPr>
              <w:rPr>
                <w:rFonts w:eastAsia="Source Sans Pro" w:cs="Times New Roman" w:asciiTheme="minorHAnsi" w:hAnsiTheme="minorHAnsi"/>
                <w:sz w:val="24"/>
                <w:szCs w:val="24"/>
              </w:rPr>
            </w:pPr>
          </w:p>
          <w:p w:rsidR="00295004" w:rsidP="00E70095" w:rsidRDefault="00295004" w14:paraId="35A5E637" w14:textId="77777777">
            <w:pPr>
              <w:rPr>
                <w:rFonts w:eastAsia="Source Sans Pro" w:cs="Times New Roman" w:asciiTheme="minorHAnsi" w:hAnsiTheme="minorHAnsi"/>
                <w:sz w:val="24"/>
                <w:szCs w:val="24"/>
              </w:rPr>
            </w:pPr>
          </w:p>
          <w:p w:rsidR="00295004" w:rsidP="00E70095" w:rsidRDefault="00295004" w14:paraId="473DFBBD" w14:textId="77777777">
            <w:pPr>
              <w:rPr>
                <w:rFonts w:eastAsia="Source Sans Pro" w:cs="Times New Roman" w:asciiTheme="minorHAnsi" w:hAnsiTheme="minorHAnsi"/>
                <w:sz w:val="24"/>
                <w:szCs w:val="24"/>
              </w:rPr>
            </w:pPr>
          </w:p>
          <w:p w:rsidR="00295004" w:rsidP="00E70095" w:rsidRDefault="00295004" w14:paraId="0A79A77D" w14:textId="77777777">
            <w:pPr>
              <w:rPr>
                <w:rFonts w:eastAsia="Source Sans Pro" w:cs="Times New Roman" w:asciiTheme="minorHAnsi" w:hAnsiTheme="minorHAnsi"/>
                <w:sz w:val="24"/>
                <w:szCs w:val="24"/>
              </w:rPr>
            </w:pPr>
          </w:p>
          <w:p w:rsidR="00295004" w:rsidP="00E70095" w:rsidRDefault="00295004" w14:paraId="43CB1EFB" w14:textId="77777777">
            <w:pPr>
              <w:rPr>
                <w:rFonts w:eastAsia="Source Sans Pro" w:cs="Times New Roman" w:asciiTheme="minorHAnsi" w:hAnsiTheme="minorHAnsi"/>
                <w:sz w:val="24"/>
                <w:szCs w:val="24"/>
              </w:rPr>
            </w:pPr>
          </w:p>
          <w:p w:rsidR="00295004" w:rsidP="00E70095" w:rsidRDefault="00295004" w14:paraId="6D67D8CC" w14:textId="77777777">
            <w:pPr>
              <w:rPr>
                <w:rFonts w:eastAsia="Source Sans Pro" w:cs="Times New Roman" w:asciiTheme="minorHAnsi" w:hAnsiTheme="minorHAnsi"/>
                <w:sz w:val="24"/>
                <w:szCs w:val="24"/>
              </w:rPr>
            </w:pPr>
          </w:p>
          <w:p w:rsidR="00CC464B" w:rsidP="00E70095" w:rsidRDefault="00CC464B" w14:paraId="27749506" w14:textId="77777777">
            <w:pPr>
              <w:rPr>
                <w:rFonts w:eastAsia="Source Sans Pro" w:cs="Times New Roman" w:asciiTheme="minorHAnsi" w:hAnsiTheme="minorHAnsi"/>
                <w:sz w:val="24"/>
                <w:szCs w:val="24"/>
              </w:rPr>
            </w:pPr>
          </w:p>
          <w:p w:rsidRPr="00E70095" w:rsidR="00CC464B" w:rsidP="00E70095" w:rsidRDefault="00CC464B" w14:paraId="0D18200B" w14:textId="43F4F555">
            <w:pPr>
              <w:rPr>
                <w:rFonts w:eastAsia="Source Sans Pro" w:cs="Times New Roman" w:asciiTheme="minorHAnsi" w:hAnsiTheme="minorHAnsi"/>
                <w:sz w:val="24"/>
                <w:szCs w:val="24"/>
              </w:rPr>
            </w:pPr>
          </w:p>
        </w:tc>
      </w:tr>
    </w:tbl>
    <w:p w:rsidRPr="006B5062" w:rsidR="00477681" w:rsidP="006B5062" w:rsidRDefault="00477681" w14:paraId="11DAB183" w14:textId="52E0D7D1">
      <w:pPr>
        <w:tabs>
          <w:tab w:val="left" w:pos="5355"/>
        </w:tabs>
        <w:rPr>
          <w:rFonts w:asciiTheme="minorHAnsi" w:hAnsiTheme="minorHAnsi" w:cstheme="minorHAnsi"/>
          <w:sz w:val="32"/>
          <w:szCs w:val="32"/>
        </w:rPr>
      </w:pPr>
      <w:bookmarkStart w:name="_heading=h.29k8u6cw3hlx" w:colFirst="0" w:colLast="0" w:id="7"/>
      <w:bookmarkEnd w:id="7"/>
      <w:r w:rsidRPr="0020149F">
        <w:rPr>
          <w:rFonts w:asciiTheme="minorHAnsi" w:hAnsiTheme="minorHAnsi" w:cstheme="minorHAnsi"/>
          <w:sz w:val="32"/>
          <w:szCs w:val="32"/>
        </w:rPr>
        <w:br w:type="page"/>
      </w:r>
      <w:r w:rsidRPr="0020149F" w:rsidR="005E7964">
        <w:rPr>
          <w:rFonts w:asciiTheme="minorHAnsi" w:hAnsiTheme="minorHAnsi" w:cstheme="minorHAnsi"/>
          <w:sz w:val="32"/>
          <w:szCs w:val="32"/>
        </w:rPr>
        <w:lastRenderedPageBreak/>
        <w:tab/>
      </w:r>
    </w:p>
    <w:p w:rsidRPr="006B5062" w:rsidR="009C4E37" w:rsidP="006B5062" w:rsidRDefault="005647DA" w14:paraId="0000005B" w14:textId="35841DF1">
      <w:pPr>
        <w:spacing w:line="252" w:lineRule="auto"/>
        <w:ind w:left="360"/>
        <w:rPr>
          <w:rFonts w:eastAsia="Source Sans Pro" w:cs="Times New Roman" w:asciiTheme="minorHAnsi" w:hAnsiTheme="minorHAnsi"/>
          <w:sz w:val="24"/>
          <w:szCs w:val="24"/>
        </w:rPr>
      </w:pPr>
      <w:r>
        <w:rPr>
          <w:rFonts w:cs="Times New Roman" w:asciiTheme="minorHAnsi" w:hAnsiTheme="minorHAnsi"/>
          <w:b/>
          <w:sz w:val="24"/>
          <w:szCs w:val="24"/>
        </w:rPr>
        <w:t>C</w:t>
      </w:r>
      <w:r w:rsidRPr="006B5062" w:rsidR="008C492D">
        <w:rPr>
          <w:rFonts w:cs="Times New Roman" w:asciiTheme="minorHAnsi" w:hAnsiTheme="minorHAnsi"/>
          <w:b/>
          <w:sz w:val="24"/>
          <w:szCs w:val="24"/>
        </w:rPr>
        <w:t xml:space="preserve">. </w:t>
      </w:r>
      <w:r w:rsidRPr="006B5062" w:rsidR="004C3715">
        <w:rPr>
          <w:rFonts w:cs="Times New Roman" w:asciiTheme="minorHAnsi" w:hAnsiTheme="minorHAnsi"/>
          <w:b/>
          <w:sz w:val="24"/>
          <w:szCs w:val="24"/>
        </w:rPr>
        <w:t xml:space="preserve">Identify </w:t>
      </w:r>
      <w:r w:rsidRPr="006B5062" w:rsidR="00FC1E25">
        <w:rPr>
          <w:rFonts w:cs="Times New Roman" w:asciiTheme="minorHAnsi" w:hAnsiTheme="minorHAnsi"/>
          <w:b/>
          <w:sz w:val="24"/>
          <w:szCs w:val="24"/>
        </w:rPr>
        <w:t>key obstacles</w:t>
      </w:r>
    </w:p>
    <w:p w:rsidRPr="000D22A1" w:rsidR="009C4E37" w:rsidRDefault="009C4E37" w14:paraId="0000005C" w14:textId="77777777">
      <w:pPr>
        <w:rPr>
          <w:rFonts w:eastAsia="Source Sans Pro" w:asciiTheme="minorHAnsi" w:hAnsiTheme="minorHAnsi" w:cstheme="minorHAnsi"/>
        </w:rPr>
      </w:pPr>
    </w:p>
    <w:p w:rsidRPr="006B5062" w:rsidR="009C4E37" w:rsidRDefault="001B0F2F" w14:paraId="0000005D" w14:textId="2CD9FE00">
      <w:pPr>
        <w:rPr>
          <w:rFonts w:eastAsia="Source Sans Pro" w:cs="Times New Roman" w:asciiTheme="minorHAnsi" w:hAnsiTheme="minorHAnsi"/>
          <w:sz w:val="24"/>
          <w:szCs w:val="24"/>
        </w:rPr>
      </w:pPr>
      <w:r w:rsidRPr="006B5062">
        <w:rPr>
          <w:rFonts w:eastAsia="Source Sans Pro" w:cs="Times New Roman" w:asciiTheme="minorHAnsi" w:hAnsiTheme="minorHAnsi"/>
          <w:sz w:val="24"/>
          <w:szCs w:val="24"/>
        </w:rPr>
        <w:t>In the boxes below, p</w:t>
      </w:r>
      <w:r w:rsidRPr="006B5062" w:rsidR="00477681">
        <w:rPr>
          <w:rFonts w:eastAsia="Source Sans Pro" w:cs="Times New Roman" w:asciiTheme="minorHAnsi" w:hAnsiTheme="minorHAnsi"/>
          <w:sz w:val="24"/>
          <w:szCs w:val="24"/>
        </w:rPr>
        <w:t>lease</w:t>
      </w:r>
      <w:r w:rsidRPr="006B5062" w:rsidR="004C3715">
        <w:rPr>
          <w:rFonts w:eastAsia="Source Sans Pro" w:cs="Times New Roman" w:asciiTheme="minorHAnsi" w:hAnsiTheme="minorHAnsi"/>
          <w:sz w:val="24"/>
          <w:szCs w:val="24"/>
        </w:rPr>
        <w:t xml:space="preserve"> identify the </w:t>
      </w:r>
      <w:r w:rsidRPr="006B5062" w:rsidR="00FC1E25">
        <w:rPr>
          <w:rFonts w:eastAsia="Source Sans Pro" w:cs="Times New Roman" w:asciiTheme="minorHAnsi" w:hAnsiTheme="minorHAnsi"/>
          <w:sz w:val="24"/>
          <w:szCs w:val="24"/>
        </w:rPr>
        <w:t xml:space="preserve">key obstacles </w:t>
      </w:r>
      <w:r w:rsidRPr="006B5062" w:rsidR="00884394">
        <w:rPr>
          <w:rFonts w:eastAsia="Source Sans Pro" w:cs="Times New Roman" w:asciiTheme="minorHAnsi" w:hAnsiTheme="minorHAnsi"/>
          <w:sz w:val="24"/>
          <w:szCs w:val="24"/>
        </w:rPr>
        <w:t xml:space="preserve">to increasing </w:t>
      </w:r>
      <w:r w:rsidRPr="006B5062" w:rsidR="00FC1E25">
        <w:rPr>
          <w:rFonts w:eastAsia="Source Sans Pro" w:cs="Times New Roman" w:asciiTheme="minorHAnsi" w:hAnsiTheme="minorHAnsi"/>
          <w:sz w:val="24"/>
          <w:szCs w:val="24"/>
        </w:rPr>
        <w:t xml:space="preserve">the amount of ERA1 funds the Grantee expends on assistance to eligible households </w:t>
      </w:r>
      <w:r w:rsidRPr="006B5062" w:rsidR="00884394">
        <w:rPr>
          <w:rFonts w:eastAsia="Source Sans Pro" w:cs="Times New Roman" w:asciiTheme="minorHAnsi" w:hAnsiTheme="minorHAnsi"/>
          <w:sz w:val="24"/>
          <w:szCs w:val="24"/>
        </w:rPr>
        <w:t xml:space="preserve">and </w:t>
      </w:r>
      <w:r w:rsidRPr="006B5062" w:rsidR="00FC1E25">
        <w:rPr>
          <w:rFonts w:eastAsia="Source Sans Pro" w:cs="Times New Roman" w:asciiTheme="minorHAnsi" w:hAnsiTheme="minorHAnsi"/>
          <w:sz w:val="24"/>
          <w:szCs w:val="24"/>
        </w:rPr>
        <w:t xml:space="preserve">increasing </w:t>
      </w:r>
      <w:r w:rsidRPr="006B5062" w:rsidR="00884394">
        <w:rPr>
          <w:rFonts w:eastAsia="Source Sans Pro" w:cs="Times New Roman" w:asciiTheme="minorHAnsi" w:hAnsiTheme="minorHAnsi"/>
          <w:sz w:val="24"/>
          <w:szCs w:val="24"/>
        </w:rPr>
        <w:t xml:space="preserve">the number of households served by the </w:t>
      </w:r>
      <w:r w:rsidRPr="006B5062" w:rsidR="00FC1E25">
        <w:rPr>
          <w:rFonts w:eastAsia="Source Sans Pro" w:cs="Times New Roman" w:asciiTheme="minorHAnsi" w:hAnsiTheme="minorHAnsi"/>
          <w:sz w:val="24"/>
          <w:szCs w:val="24"/>
        </w:rPr>
        <w:t xml:space="preserve">Grantee’s ERA1 </w:t>
      </w:r>
      <w:r w:rsidRPr="006B5062" w:rsidR="00884394">
        <w:rPr>
          <w:rFonts w:eastAsia="Source Sans Pro" w:cs="Times New Roman" w:asciiTheme="minorHAnsi" w:hAnsiTheme="minorHAnsi"/>
          <w:sz w:val="24"/>
          <w:szCs w:val="24"/>
        </w:rPr>
        <w:t>program on a monthly basis</w:t>
      </w:r>
      <w:r w:rsidRPr="006B5062" w:rsidR="004C3715">
        <w:rPr>
          <w:rFonts w:eastAsia="Source Sans Pro" w:cs="Times New Roman" w:asciiTheme="minorHAnsi" w:hAnsiTheme="minorHAnsi"/>
          <w:sz w:val="24"/>
          <w:szCs w:val="24"/>
        </w:rPr>
        <w:t>.</w:t>
      </w:r>
    </w:p>
    <w:p w:rsidRPr="006B5062" w:rsidR="00CD10B7" w:rsidRDefault="00CD10B7" w14:paraId="3992A010" w14:textId="49134859">
      <w:pPr>
        <w:rPr>
          <w:rFonts w:eastAsia="Source Sans Pro" w:cs="Times New Roman" w:asciiTheme="minorHAnsi" w:hAnsiTheme="minorHAnsi"/>
          <w:sz w:val="24"/>
          <w:szCs w:val="24"/>
        </w:rPr>
      </w:pPr>
    </w:p>
    <w:tbl>
      <w:tblPr>
        <w:tblStyle w:val="TableGrid"/>
        <w:tblW w:w="0" w:type="auto"/>
        <w:tblLook w:val="04A0" w:firstRow="1" w:lastRow="0" w:firstColumn="1" w:lastColumn="0" w:noHBand="0" w:noVBand="1"/>
      </w:tblPr>
      <w:tblGrid>
        <w:gridCol w:w="9350"/>
      </w:tblGrid>
      <w:tr w:rsidRPr="0020149F" w:rsidR="00CD10B7" w:rsidTr="006B5062" w14:paraId="63221E16" w14:textId="77777777">
        <w:tc>
          <w:tcPr>
            <w:tcW w:w="9350" w:type="dxa"/>
            <w:shd w:val="clear" w:color="auto" w:fill="BFBFBF" w:themeFill="background1" w:themeFillShade="BF"/>
          </w:tcPr>
          <w:p w:rsidRPr="006B5062" w:rsidR="00CD10B7" w:rsidP="006B5062" w:rsidRDefault="00CD10B7" w14:paraId="4CBF54B9" w14:textId="063B38D6">
            <w:pPr>
              <w:jc w:val="center"/>
              <w:rPr>
                <w:rFonts w:eastAsia="Source Sans Pro" w:cs="Times New Roman" w:asciiTheme="minorHAnsi" w:hAnsiTheme="minorHAnsi"/>
                <w:b/>
                <w:bCs/>
              </w:rPr>
            </w:pPr>
            <w:r w:rsidRPr="006B5062">
              <w:rPr>
                <w:rFonts w:eastAsia="Source Sans Pro" w:cs="Times New Roman" w:asciiTheme="minorHAnsi" w:hAnsiTheme="minorHAnsi"/>
                <w:b/>
                <w:bCs/>
              </w:rPr>
              <w:t>Obstacle # 1</w:t>
            </w:r>
          </w:p>
        </w:tc>
      </w:tr>
      <w:tr w:rsidRPr="0020149F" w:rsidR="00CD10B7" w:rsidTr="00CD10B7" w14:paraId="426B6305" w14:textId="77777777">
        <w:tc>
          <w:tcPr>
            <w:tcW w:w="9350" w:type="dxa"/>
          </w:tcPr>
          <w:p w:rsidRPr="006B5062" w:rsidR="00CD10B7" w:rsidRDefault="00CD10B7" w14:paraId="6EF54DE3" w14:textId="77777777">
            <w:pPr>
              <w:rPr>
                <w:rFonts w:eastAsia="Source Sans Pro" w:cs="Times New Roman" w:asciiTheme="minorHAnsi" w:hAnsiTheme="minorHAnsi"/>
                <w:sz w:val="24"/>
                <w:szCs w:val="24"/>
              </w:rPr>
            </w:pPr>
          </w:p>
          <w:p w:rsidRPr="006B5062" w:rsidR="00CD10B7" w:rsidRDefault="00CD10B7" w14:paraId="1E85318F" w14:textId="77777777">
            <w:pPr>
              <w:rPr>
                <w:rFonts w:eastAsia="Source Sans Pro" w:cs="Times New Roman" w:asciiTheme="minorHAnsi" w:hAnsiTheme="minorHAnsi"/>
                <w:sz w:val="24"/>
                <w:szCs w:val="24"/>
              </w:rPr>
            </w:pPr>
          </w:p>
          <w:p w:rsidRPr="006B5062" w:rsidR="00CD10B7" w:rsidRDefault="00CD10B7" w14:paraId="639C6C96" w14:textId="77777777">
            <w:pPr>
              <w:rPr>
                <w:rFonts w:eastAsia="Source Sans Pro" w:cs="Times New Roman" w:asciiTheme="minorHAnsi" w:hAnsiTheme="minorHAnsi"/>
                <w:sz w:val="24"/>
                <w:szCs w:val="24"/>
              </w:rPr>
            </w:pPr>
          </w:p>
          <w:p w:rsidRPr="006B5062" w:rsidR="00CD10B7" w:rsidRDefault="00CD10B7" w14:paraId="7BB755C1" w14:textId="77777777">
            <w:pPr>
              <w:rPr>
                <w:rFonts w:eastAsia="Source Sans Pro" w:cs="Times New Roman" w:asciiTheme="minorHAnsi" w:hAnsiTheme="minorHAnsi"/>
                <w:sz w:val="24"/>
                <w:szCs w:val="24"/>
              </w:rPr>
            </w:pPr>
          </w:p>
          <w:p w:rsidRPr="006B5062" w:rsidR="00CD10B7" w:rsidRDefault="00CD10B7" w14:paraId="183CDA0E" w14:textId="77777777">
            <w:pPr>
              <w:rPr>
                <w:rFonts w:eastAsia="Source Sans Pro" w:cs="Times New Roman" w:asciiTheme="minorHAnsi" w:hAnsiTheme="minorHAnsi"/>
                <w:sz w:val="24"/>
                <w:szCs w:val="24"/>
              </w:rPr>
            </w:pPr>
          </w:p>
          <w:p w:rsidRPr="006B5062" w:rsidR="00CD10B7" w:rsidRDefault="00CD10B7" w14:paraId="3D66C1C5" w14:textId="77777777">
            <w:pPr>
              <w:rPr>
                <w:rFonts w:eastAsia="Source Sans Pro" w:cs="Times New Roman" w:asciiTheme="minorHAnsi" w:hAnsiTheme="minorHAnsi"/>
                <w:sz w:val="24"/>
                <w:szCs w:val="24"/>
              </w:rPr>
            </w:pPr>
          </w:p>
          <w:p w:rsidRPr="006B5062" w:rsidR="00CD10B7" w:rsidRDefault="00CD10B7" w14:paraId="51EB544D" w14:textId="77777777">
            <w:pPr>
              <w:rPr>
                <w:rFonts w:eastAsia="Source Sans Pro" w:cs="Times New Roman" w:asciiTheme="minorHAnsi" w:hAnsiTheme="minorHAnsi"/>
                <w:sz w:val="24"/>
                <w:szCs w:val="24"/>
              </w:rPr>
            </w:pPr>
          </w:p>
          <w:p w:rsidRPr="006B5062" w:rsidR="00CD10B7" w:rsidRDefault="00CD10B7" w14:paraId="2EE92CE0" w14:textId="2A246960">
            <w:pPr>
              <w:rPr>
                <w:rFonts w:eastAsia="Source Sans Pro" w:cs="Times New Roman" w:asciiTheme="minorHAnsi" w:hAnsiTheme="minorHAnsi"/>
                <w:sz w:val="24"/>
                <w:szCs w:val="24"/>
              </w:rPr>
            </w:pPr>
          </w:p>
        </w:tc>
      </w:tr>
    </w:tbl>
    <w:p w:rsidRPr="006B5062" w:rsidR="00CD10B7" w:rsidRDefault="00CD10B7" w14:paraId="03CB6390" w14:textId="77777777">
      <w:pPr>
        <w:rPr>
          <w:rFonts w:eastAsia="Source Sans Pro" w:cs="Times New Roman" w:asciiTheme="minorHAnsi" w:hAnsiTheme="minorHAnsi"/>
          <w:sz w:val="24"/>
          <w:szCs w:val="24"/>
        </w:rPr>
      </w:pPr>
    </w:p>
    <w:p w:rsidRPr="000D22A1" w:rsidR="00884394" w:rsidRDefault="00884394" w14:paraId="74D54470" w14:textId="34AF7865">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CD10B7" w:rsidTr="006B5062" w14:paraId="27D0DBE7" w14:textId="77777777">
        <w:tc>
          <w:tcPr>
            <w:tcW w:w="9350" w:type="dxa"/>
            <w:shd w:val="clear" w:color="auto" w:fill="BFBFBF" w:themeFill="background1" w:themeFillShade="BF"/>
          </w:tcPr>
          <w:p w:rsidRPr="006B5062" w:rsidR="00CD10B7" w:rsidP="002815A1" w:rsidRDefault="00CD10B7" w14:paraId="3AE6156D" w14:textId="2F164F05">
            <w:pPr>
              <w:jc w:val="center"/>
              <w:rPr>
                <w:rFonts w:eastAsia="Source Sans Pro" w:cs="Times New Roman" w:asciiTheme="minorHAnsi" w:hAnsiTheme="minorHAnsi"/>
                <w:b/>
                <w:bCs/>
              </w:rPr>
            </w:pPr>
            <w:r w:rsidRPr="006B5062">
              <w:rPr>
                <w:rFonts w:eastAsia="Source Sans Pro" w:cs="Times New Roman" w:asciiTheme="minorHAnsi" w:hAnsiTheme="minorHAnsi"/>
                <w:b/>
                <w:bCs/>
              </w:rPr>
              <w:t>Obstacle # 2</w:t>
            </w:r>
          </w:p>
        </w:tc>
      </w:tr>
      <w:tr w:rsidRPr="0020149F" w:rsidR="00CD10B7" w:rsidTr="002815A1" w14:paraId="5189272B" w14:textId="77777777">
        <w:tc>
          <w:tcPr>
            <w:tcW w:w="9350" w:type="dxa"/>
          </w:tcPr>
          <w:p w:rsidRPr="006B5062" w:rsidR="00CD10B7" w:rsidP="002815A1" w:rsidRDefault="00CD10B7" w14:paraId="1291020A" w14:textId="77777777">
            <w:pPr>
              <w:rPr>
                <w:rFonts w:eastAsia="Source Sans Pro" w:cs="Times New Roman" w:asciiTheme="minorHAnsi" w:hAnsiTheme="minorHAnsi"/>
                <w:sz w:val="24"/>
                <w:szCs w:val="24"/>
              </w:rPr>
            </w:pPr>
          </w:p>
          <w:p w:rsidRPr="006B5062" w:rsidR="00CD10B7" w:rsidP="002815A1" w:rsidRDefault="00CD10B7" w14:paraId="6007FA4B" w14:textId="77777777">
            <w:pPr>
              <w:rPr>
                <w:rFonts w:eastAsia="Source Sans Pro" w:cs="Times New Roman" w:asciiTheme="minorHAnsi" w:hAnsiTheme="minorHAnsi"/>
                <w:sz w:val="24"/>
                <w:szCs w:val="24"/>
              </w:rPr>
            </w:pPr>
          </w:p>
          <w:p w:rsidRPr="006B5062" w:rsidR="00CD10B7" w:rsidP="002815A1" w:rsidRDefault="00CD10B7" w14:paraId="2D1A0615" w14:textId="77777777">
            <w:pPr>
              <w:rPr>
                <w:rFonts w:eastAsia="Source Sans Pro" w:cs="Times New Roman" w:asciiTheme="minorHAnsi" w:hAnsiTheme="minorHAnsi"/>
                <w:sz w:val="24"/>
                <w:szCs w:val="24"/>
              </w:rPr>
            </w:pPr>
          </w:p>
          <w:p w:rsidRPr="006B5062" w:rsidR="00CD10B7" w:rsidP="002815A1" w:rsidRDefault="00CD10B7" w14:paraId="5A68309D" w14:textId="77777777">
            <w:pPr>
              <w:rPr>
                <w:rFonts w:eastAsia="Source Sans Pro" w:cs="Times New Roman" w:asciiTheme="minorHAnsi" w:hAnsiTheme="minorHAnsi"/>
                <w:sz w:val="24"/>
                <w:szCs w:val="24"/>
              </w:rPr>
            </w:pPr>
          </w:p>
          <w:p w:rsidRPr="006B5062" w:rsidR="00CD10B7" w:rsidP="002815A1" w:rsidRDefault="00CD10B7" w14:paraId="6A1DE0D5" w14:textId="77777777">
            <w:pPr>
              <w:rPr>
                <w:rFonts w:eastAsia="Source Sans Pro" w:cs="Times New Roman" w:asciiTheme="minorHAnsi" w:hAnsiTheme="minorHAnsi"/>
                <w:sz w:val="24"/>
                <w:szCs w:val="24"/>
              </w:rPr>
            </w:pPr>
          </w:p>
          <w:p w:rsidRPr="006B5062" w:rsidR="00CD10B7" w:rsidP="002815A1" w:rsidRDefault="00CD10B7" w14:paraId="17473781" w14:textId="77777777">
            <w:pPr>
              <w:rPr>
                <w:rFonts w:eastAsia="Source Sans Pro" w:cs="Times New Roman" w:asciiTheme="minorHAnsi" w:hAnsiTheme="minorHAnsi"/>
                <w:sz w:val="24"/>
                <w:szCs w:val="24"/>
              </w:rPr>
            </w:pPr>
          </w:p>
          <w:p w:rsidRPr="006B5062" w:rsidR="00CD10B7" w:rsidP="002815A1" w:rsidRDefault="00CD10B7" w14:paraId="22290776" w14:textId="77777777">
            <w:pPr>
              <w:rPr>
                <w:rFonts w:eastAsia="Source Sans Pro" w:cs="Times New Roman" w:asciiTheme="minorHAnsi" w:hAnsiTheme="minorHAnsi"/>
                <w:sz w:val="24"/>
                <w:szCs w:val="24"/>
              </w:rPr>
            </w:pPr>
          </w:p>
          <w:p w:rsidRPr="006B5062" w:rsidR="00CD10B7" w:rsidP="002815A1" w:rsidRDefault="00CD10B7" w14:paraId="1B100B2B" w14:textId="77777777">
            <w:pPr>
              <w:rPr>
                <w:rFonts w:eastAsia="Source Sans Pro" w:cs="Times New Roman" w:asciiTheme="minorHAnsi" w:hAnsiTheme="minorHAnsi"/>
                <w:sz w:val="24"/>
                <w:szCs w:val="24"/>
              </w:rPr>
            </w:pPr>
          </w:p>
        </w:tc>
      </w:tr>
    </w:tbl>
    <w:p w:rsidRPr="000D22A1" w:rsidR="00884394" w:rsidRDefault="00884394" w14:paraId="4AAA9056" w14:textId="05E25068">
      <w:pPr>
        <w:rPr>
          <w:rFonts w:eastAsia="Source Sans Pro" w:asciiTheme="minorHAnsi" w:hAnsiTheme="minorHAnsi" w:cstheme="minorHAnsi"/>
        </w:rPr>
      </w:pPr>
    </w:p>
    <w:p w:rsidRPr="0020149F" w:rsidR="00CD10B7" w:rsidRDefault="00CD10B7" w14:paraId="5633543C" w14:textId="0A337351">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CD10B7" w:rsidTr="006B5062" w14:paraId="66515DEE" w14:textId="77777777">
        <w:tc>
          <w:tcPr>
            <w:tcW w:w="9350" w:type="dxa"/>
            <w:shd w:val="clear" w:color="auto" w:fill="BFBFBF" w:themeFill="background1" w:themeFillShade="BF"/>
          </w:tcPr>
          <w:p w:rsidRPr="006B5062" w:rsidR="00CD10B7" w:rsidP="002815A1" w:rsidRDefault="00CD10B7" w14:paraId="6F568C4D" w14:textId="6934CDB2">
            <w:pPr>
              <w:jc w:val="center"/>
              <w:rPr>
                <w:rFonts w:eastAsia="Source Sans Pro" w:cs="Times New Roman" w:asciiTheme="minorHAnsi" w:hAnsiTheme="minorHAnsi"/>
                <w:b/>
                <w:bCs/>
              </w:rPr>
            </w:pPr>
            <w:r w:rsidRPr="006B5062">
              <w:rPr>
                <w:rFonts w:eastAsia="Source Sans Pro" w:cs="Times New Roman" w:asciiTheme="minorHAnsi" w:hAnsiTheme="minorHAnsi"/>
                <w:b/>
                <w:bCs/>
              </w:rPr>
              <w:t>Obstacle #3</w:t>
            </w:r>
          </w:p>
        </w:tc>
      </w:tr>
      <w:tr w:rsidRPr="0020149F" w:rsidR="00CD10B7" w:rsidTr="002815A1" w14:paraId="7B883D0E" w14:textId="77777777">
        <w:tc>
          <w:tcPr>
            <w:tcW w:w="9350" w:type="dxa"/>
          </w:tcPr>
          <w:p w:rsidRPr="006B5062" w:rsidR="00CD10B7" w:rsidP="002815A1" w:rsidRDefault="00CD10B7" w14:paraId="7E815F1A" w14:textId="19447933">
            <w:pPr>
              <w:rPr>
                <w:rFonts w:eastAsia="Source Sans Pro" w:cs="Times New Roman" w:asciiTheme="minorHAnsi" w:hAnsiTheme="minorHAnsi"/>
                <w:sz w:val="24"/>
                <w:szCs w:val="24"/>
              </w:rPr>
            </w:pPr>
          </w:p>
          <w:p w:rsidRPr="006B5062" w:rsidR="00CD10B7" w:rsidP="002815A1" w:rsidRDefault="00CD10B7" w14:paraId="442A5611" w14:textId="77777777">
            <w:pPr>
              <w:rPr>
                <w:rFonts w:eastAsia="Source Sans Pro" w:cs="Times New Roman" w:asciiTheme="minorHAnsi" w:hAnsiTheme="minorHAnsi"/>
                <w:sz w:val="24"/>
                <w:szCs w:val="24"/>
              </w:rPr>
            </w:pPr>
          </w:p>
          <w:p w:rsidRPr="006B5062" w:rsidR="00CD10B7" w:rsidP="002815A1" w:rsidRDefault="00CD10B7" w14:paraId="27349A20" w14:textId="77777777">
            <w:pPr>
              <w:rPr>
                <w:rFonts w:eastAsia="Source Sans Pro" w:cs="Times New Roman" w:asciiTheme="minorHAnsi" w:hAnsiTheme="minorHAnsi"/>
                <w:sz w:val="24"/>
                <w:szCs w:val="24"/>
              </w:rPr>
            </w:pPr>
          </w:p>
          <w:p w:rsidRPr="006B5062" w:rsidR="00CD10B7" w:rsidP="002815A1" w:rsidRDefault="00CD10B7" w14:paraId="28099033" w14:textId="77777777">
            <w:pPr>
              <w:rPr>
                <w:rFonts w:eastAsia="Source Sans Pro" w:cs="Times New Roman" w:asciiTheme="minorHAnsi" w:hAnsiTheme="minorHAnsi"/>
                <w:sz w:val="24"/>
                <w:szCs w:val="24"/>
              </w:rPr>
            </w:pPr>
          </w:p>
          <w:p w:rsidRPr="006B5062" w:rsidR="00CD10B7" w:rsidP="002815A1" w:rsidRDefault="00CD10B7" w14:paraId="11EDAE73" w14:textId="77777777">
            <w:pPr>
              <w:rPr>
                <w:rFonts w:eastAsia="Source Sans Pro" w:cs="Times New Roman" w:asciiTheme="minorHAnsi" w:hAnsiTheme="minorHAnsi"/>
                <w:sz w:val="24"/>
                <w:szCs w:val="24"/>
              </w:rPr>
            </w:pPr>
          </w:p>
          <w:p w:rsidRPr="006B5062" w:rsidR="00CD10B7" w:rsidP="002815A1" w:rsidRDefault="00CD10B7" w14:paraId="664A34E9" w14:textId="77777777">
            <w:pPr>
              <w:rPr>
                <w:rFonts w:eastAsia="Source Sans Pro" w:cs="Times New Roman" w:asciiTheme="minorHAnsi" w:hAnsiTheme="minorHAnsi"/>
                <w:sz w:val="24"/>
                <w:szCs w:val="24"/>
              </w:rPr>
            </w:pPr>
          </w:p>
          <w:p w:rsidRPr="006B5062" w:rsidR="00CD10B7" w:rsidP="002815A1" w:rsidRDefault="00CD10B7" w14:paraId="47DCC542" w14:textId="77777777">
            <w:pPr>
              <w:rPr>
                <w:rFonts w:eastAsia="Source Sans Pro" w:cs="Times New Roman" w:asciiTheme="minorHAnsi" w:hAnsiTheme="minorHAnsi"/>
                <w:sz w:val="24"/>
                <w:szCs w:val="24"/>
              </w:rPr>
            </w:pPr>
          </w:p>
        </w:tc>
      </w:tr>
    </w:tbl>
    <w:p w:rsidRPr="0020149F" w:rsidR="00CD10B7" w:rsidRDefault="00CD10B7" w14:paraId="72DBA504" w14:textId="77777777">
      <w:pPr>
        <w:rPr>
          <w:rFonts w:eastAsia="Source Sans Pro" w:asciiTheme="minorHAnsi" w:hAnsiTheme="minorHAnsi" w:cstheme="minorHAnsi"/>
        </w:rPr>
      </w:pPr>
    </w:p>
    <w:p w:rsidR="00E25F30" w:rsidP="00884394" w:rsidRDefault="00E25F30" w14:paraId="2E6AF710" w14:textId="77777777">
      <w:pPr>
        <w:spacing w:line="252" w:lineRule="auto"/>
        <w:rPr>
          <w:rFonts w:eastAsia="Source Sans Pro" w:asciiTheme="minorHAnsi" w:hAnsiTheme="minorHAnsi" w:cstheme="minorHAnsi"/>
          <w:b/>
        </w:rPr>
      </w:pPr>
    </w:p>
    <w:p w:rsidR="00477681" w:rsidP="00477681" w:rsidRDefault="00477681" w14:paraId="74CE676A" w14:textId="0B018986">
      <w:pPr>
        <w:spacing w:line="252" w:lineRule="auto"/>
        <w:rPr>
          <w:rFonts w:eastAsia="Source Sans Pro" w:asciiTheme="minorHAnsi" w:hAnsiTheme="minorHAnsi" w:cstheme="minorHAnsi"/>
          <w:b/>
        </w:rPr>
      </w:pPr>
    </w:p>
    <w:p w:rsidR="00E25F30" w:rsidP="00477681" w:rsidRDefault="00E25F30" w14:paraId="6F2574DF" w14:textId="77777777">
      <w:pPr>
        <w:spacing w:line="252" w:lineRule="auto"/>
        <w:rPr>
          <w:rFonts w:eastAsia="Source Sans Pro" w:asciiTheme="minorHAnsi" w:hAnsiTheme="minorHAnsi" w:cstheme="minorHAnsi"/>
          <w:b/>
        </w:rPr>
      </w:pPr>
    </w:p>
    <w:p w:rsidRPr="000D22A1" w:rsidR="009C4E37" w:rsidP="006B5062" w:rsidRDefault="00283F42" w14:paraId="00000074" w14:textId="48A1DD7E">
      <w:pPr>
        <w:pStyle w:val="Heading2"/>
        <w:rPr>
          <w:rFonts w:eastAsia="Source Sans Pro" w:asciiTheme="minorHAnsi" w:hAnsiTheme="minorHAnsi" w:cstheme="minorHAnsi"/>
          <w:bCs/>
          <w:sz w:val="32"/>
          <w:szCs w:val="32"/>
        </w:rPr>
      </w:pPr>
      <w:bookmarkStart w:name="_heading=h.b6qxhceyc3pt" w:colFirst="0" w:colLast="0" w:id="8"/>
      <w:bookmarkEnd w:id="8"/>
      <w:r w:rsidRPr="0020149F">
        <w:rPr>
          <w:rFonts w:asciiTheme="minorHAnsi" w:hAnsiTheme="minorHAnsi" w:cstheme="minorHAnsi"/>
          <w:b w:val="0"/>
          <w:sz w:val="32"/>
          <w:szCs w:val="32"/>
        </w:rPr>
        <w:br w:type="page"/>
      </w:r>
      <w:r w:rsidRPr="006B5062" w:rsidR="00EF47EF">
        <w:rPr>
          <w:rFonts w:cs="Times New Roman" w:asciiTheme="minorHAnsi" w:hAnsiTheme="minorHAnsi"/>
          <w:sz w:val="24"/>
          <w:szCs w:val="24"/>
          <w:u w:val="single"/>
        </w:rPr>
        <w:lastRenderedPageBreak/>
        <w:t>2</w:t>
      </w:r>
      <w:r w:rsidRPr="006B5062" w:rsidR="00884394">
        <w:rPr>
          <w:rFonts w:cs="Times New Roman" w:asciiTheme="minorHAnsi" w:hAnsiTheme="minorHAnsi"/>
          <w:sz w:val="24"/>
          <w:szCs w:val="24"/>
          <w:u w:val="single"/>
        </w:rPr>
        <w:t xml:space="preserve">.  </w:t>
      </w:r>
      <w:r w:rsidRPr="006B5062" w:rsidR="00FC1E25">
        <w:rPr>
          <w:rFonts w:cs="Times New Roman" w:asciiTheme="minorHAnsi" w:hAnsiTheme="minorHAnsi"/>
          <w:sz w:val="24"/>
          <w:szCs w:val="24"/>
          <w:u w:val="single"/>
        </w:rPr>
        <w:t>A</w:t>
      </w:r>
      <w:r w:rsidRPr="006B5062" w:rsidR="006A6774">
        <w:rPr>
          <w:rFonts w:cs="Times New Roman" w:asciiTheme="minorHAnsi" w:hAnsiTheme="minorHAnsi"/>
          <w:sz w:val="24"/>
          <w:szCs w:val="24"/>
          <w:u w:val="single"/>
        </w:rPr>
        <w:t xml:space="preserve">ctions for </w:t>
      </w:r>
      <w:r w:rsidRPr="006B5062" w:rsidR="00FC2CC8">
        <w:rPr>
          <w:rFonts w:cs="Times New Roman" w:asciiTheme="minorHAnsi" w:hAnsiTheme="minorHAnsi"/>
          <w:sz w:val="24"/>
          <w:szCs w:val="24"/>
          <w:u w:val="single"/>
        </w:rPr>
        <w:t>P</w:t>
      </w:r>
      <w:r w:rsidRPr="006B5062" w:rsidR="006A6774">
        <w:rPr>
          <w:rFonts w:cs="Times New Roman" w:asciiTheme="minorHAnsi" w:hAnsiTheme="minorHAnsi"/>
          <w:sz w:val="24"/>
          <w:szCs w:val="24"/>
          <w:u w:val="single"/>
        </w:rPr>
        <w:t>rogram</w:t>
      </w:r>
      <w:r w:rsidRPr="006B5062" w:rsidR="004C3715">
        <w:rPr>
          <w:rFonts w:cs="Times New Roman" w:asciiTheme="minorHAnsi" w:hAnsiTheme="minorHAnsi"/>
          <w:sz w:val="24"/>
          <w:szCs w:val="24"/>
          <w:u w:val="single"/>
        </w:rPr>
        <w:t xml:space="preserve"> </w:t>
      </w:r>
      <w:r w:rsidRPr="006B5062" w:rsidR="00FC2CC8">
        <w:rPr>
          <w:rFonts w:cs="Times New Roman" w:asciiTheme="minorHAnsi" w:hAnsiTheme="minorHAnsi"/>
          <w:sz w:val="24"/>
          <w:szCs w:val="24"/>
          <w:u w:val="single"/>
        </w:rPr>
        <w:t>I</w:t>
      </w:r>
      <w:r w:rsidRPr="006B5062" w:rsidR="004C3715">
        <w:rPr>
          <w:rFonts w:cs="Times New Roman" w:asciiTheme="minorHAnsi" w:hAnsiTheme="minorHAnsi"/>
          <w:sz w:val="24"/>
          <w:szCs w:val="24"/>
          <w:u w:val="single"/>
        </w:rPr>
        <w:t xml:space="preserve">mprovement </w:t>
      </w:r>
    </w:p>
    <w:p w:rsidRPr="000D22A1" w:rsidR="00CA2AC7" w:rsidRDefault="00CA2AC7" w14:paraId="5A659BF0" w14:textId="77777777">
      <w:pPr>
        <w:rPr>
          <w:rFonts w:eastAsia="Source Sans Pro" w:asciiTheme="minorHAnsi" w:hAnsiTheme="minorHAnsi" w:cstheme="minorHAnsi"/>
        </w:rPr>
      </w:pPr>
    </w:p>
    <w:p w:rsidRPr="006B5062" w:rsidR="009C4E37" w:rsidRDefault="00A15CD5" w14:paraId="00000076" w14:textId="6BD1700E">
      <w:pPr>
        <w:rPr>
          <w:rFonts w:eastAsia="Source Sans Pro" w:cs="Times New Roman" w:asciiTheme="minorHAnsi" w:hAnsiTheme="minorHAnsi"/>
          <w:sz w:val="24"/>
          <w:szCs w:val="24"/>
        </w:rPr>
      </w:pPr>
      <w:r w:rsidRPr="006B5062">
        <w:rPr>
          <w:rFonts w:eastAsia="Source Sans Pro" w:cs="Times New Roman" w:asciiTheme="minorHAnsi" w:hAnsiTheme="minorHAnsi"/>
          <w:sz w:val="24"/>
          <w:szCs w:val="24"/>
        </w:rPr>
        <w:t>In the boxes below, p</w:t>
      </w:r>
      <w:r w:rsidRPr="006B5062" w:rsidR="004C3715">
        <w:rPr>
          <w:rFonts w:eastAsia="Source Sans Pro" w:cs="Times New Roman" w:asciiTheme="minorHAnsi" w:hAnsiTheme="minorHAnsi"/>
          <w:color w:val="000000"/>
          <w:sz w:val="24"/>
          <w:szCs w:val="24"/>
        </w:rPr>
        <w:t xml:space="preserve">lease list </w:t>
      </w:r>
      <w:r w:rsidRPr="006B5062" w:rsidR="00D6213A">
        <w:rPr>
          <w:rFonts w:eastAsia="Source Sans Pro" w:cs="Times New Roman" w:asciiTheme="minorHAnsi" w:hAnsiTheme="minorHAnsi"/>
          <w:color w:val="000000"/>
          <w:sz w:val="24"/>
          <w:szCs w:val="24"/>
        </w:rPr>
        <w:t xml:space="preserve">at least </w:t>
      </w:r>
      <w:r w:rsidRPr="006B5062" w:rsidR="007715A6">
        <w:rPr>
          <w:rFonts w:eastAsia="Source Sans Pro" w:cs="Times New Roman" w:asciiTheme="minorHAnsi" w:hAnsiTheme="minorHAnsi"/>
          <w:color w:val="000000"/>
          <w:sz w:val="24"/>
          <w:szCs w:val="24"/>
        </w:rPr>
        <w:t xml:space="preserve">three </w:t>
      </w:r>
      <w:r w:rsidRPr="006B5062" w:rsidR="004C3715">
        <w:rPr>
          <w:rFonts w:eastAsia="Source Sans Pro" w:cs="Times New Roman" w:asciiTheme="minorHAnsi" w:hAnsiTheme="minorHAnsi"/>
          <w:color w:val="000000"/>
          <w:sz w:val="24"/>
          <w:szCs w:val="24"/>
        </w:rPr>
        <w:t xml:space="preserve">specific actions that </w:t>
      </w:r>
      <w:r w:rsidRPr="006B5062" w:rsidR="00FC1E25">
        <w:rPr>
          <w:rFonts w:eastAsia="Source Sans Pro" w:cs="Times New Roman" w:asciiTheme="minorHAnsi" w:hAnsiTheme="minorHAnsi"/>
          <w:color w:val="000000"/>
          <w:sz w:val="24"/>
          <w:szCs w:val="24"/>
        </w:rPr>
        <w:t xml:space="preserve">the Grantee </w:t>
      </w:r>
      <w:r w:rsidRPr="006B5062" w:rsidR="004C3715">
        <w:rPr>
          <w:rFonts w:eastAsia="Source Sans Pro" w:cs="Times New Roman" w:asciiTheme="minorHAnsi" w:hAnsiTheme="minorHAnsi"/>
          <w:color w:val="000000"/>
          <w:sz w:val="24"/>
          <w:szCs w:val="24"/>
        </w:rPr>
        <w:t xml:space="preserve">will take to </w:t>
      </w:r>
      <w:r w:rsidRPr="006B5062" w:rsidR="00FC1E25">
        <w:rPr>
          <w:rFonts w:eastAsia="Source Sans Pro" w:cs="Times New Roman" w:asciiTheme="minorHAnsi" w:hAnsiTheme="minorHAnsi"/>
          <w:color w:val="000000"/>
          <w:sz w:val="24"/>
          <w:szCs w:val="24"/>
        </w:rPr>
        <w:t xml:space="preserve">improve the performance of its ERA1 program, including to </w:t>
      </w:r>
      <w:r w:rsidRPr="006B5062" w:rsidR="00FC1E25">
        <w:rPr>
          <w:rFonts w:eastAsia="Source Sans Pro" w:cs="Times New Roman" w:asciiTheme="minorHAnsi" w:hAnsiTheme="minorHAnsi"/>
          <w:sz w:val="24"/>
          <w:szCs w:val="24"/>
        </w:rPr>
        <w:t>increase the amount of ERA1 funds the Grantee expends on assistance to eligible households and increase the number of households served by the Grantee’s ERA1 program on a monthly basis</w:t>
      </w:r>
      <w:r w:rsidRPr="006B5062" w:rsidR="004C3715">
        <w:rPr>
          <w:rFonts w:eastAsia="Source Sans Pro" w:cs="Times New Roman" w:asciiTheme="minorHAnsi" w:hAnsiTheme="minorHAnsi"/>
          <w:sz w:val="24"/>
          <w:szCs w:val="24"/>
        </w:rPr>
        <w:t>.</w:t>
      </w:r>
      <w:r w:rsidRPr="006B5062" w:rsidR="00884394">
        <w:rPr>
          <w:rFonts w:eastAsia="Source Sans Pro" w:cs="Times New Roman" w:asciiTheme="minorHAnsi" w:hAnsiTheme="minorHAnsi"/>
          <w:sz w:val="24"/>
          <w:szCs w:val="24"/>
        </w:rPr>
        <w:t xml:space="preserve">  </w:t>
      </w:r>
      <w:r w:rsidRPr="006B5062" w:rsidR="00CB3DD0">
        <w:rPr>
          <w:rFonts w:eastAsia="Source Sans Pro" w:cs="Times New Roman" w:asciiTheme="minorHAnsi" w:hAnsiTheme="minorHAnsi"/>
          <w:sz w:val="24"/>
          <w:szCs w:val="24"/>
        </w:rPr>
        <w:t xml:space="preserve">To the maximum extent possible, the Grantee’s improvements should include </w:t>
      </w:r>
      <w:r w:rsidRPr="006B5062" w:rsidR="004A10E4">
        <w:rPr>
          <w:rFonts w:eastAsia="Source Sans Pro" w:cs="Times New Roman" w:asciiTheme="minorHAnsi" w:hAnsiTheme="minorHAnsi"/>
          <w:sz w:val="24"/>
          <w:szCs w:val="24"/>
        </w:rPr>
        <w:t xml:space="preserve">policies and practices </w:t>
      </w:r>
      <w:r w:rsidRPr="006B5062" w:rsidR="00CB3DD0">
        <w:rPr>
          <w:rFonts w:eastAsia="Source Sans Pro" w:cs="Times New Roman" w:asciiTheme="minorHAnsi" w:hAnsiTheme="minorHAnsi"/>
          <w:sz w:val="24"/>
          <w:szCs w:val="24"/>
        </w:rPr>
        <w:t xml:space="preserve">identified </w:t>
      </w:r>
      <w:r w:rsidRPr="006B5062" w:rsidR="004A10E4">
        <w:rPr>
          <w:rFonts w:eastAsia="Source Sans Pro" w:cs="Times New Roman" w:asciiTheme="minorHAnsi" w:hAnsiTheme="minorHAnsi"/>
          <w:sz w:val="24"/>
          <w:szCs w:val="24"/>
        </w:rPr>
        <w:t xml:space="preserve">in </w:t>
      </w:r>
      <w:r w:rsidRPr="006B5062" w:rsidR="00CB3DD0">
        <w:rPr>
          <w:rFonts w:eastAsia="Source Sans Pro" w:cs="Times New Roman" w:asciiTheme="minorHAnsi" w:hAnsiTheme="minorHAnsi"/>
          <w:sz w:val="24"/>
          <w:szCs w:val="24"/>
        </w:rPr>
        <w:t xml:space="preserve">bold in </w:t>
      </w:r>
      <w:r w:rsidRPr="006B5062" w:rsidR="004A10E4">
        <w:rPr>
          <w:rFonts w:eastAsia="Source Sans Pro" w:cs="Times New Roman" w:asciiTheme="minorHAnsi" w:hAnsiTheme="minorHAnsi"/>
          <w:sz w:val="24"/>
          <w:szCs w:val="24"/>
        </w:rPr>
        <w:t>Section A</w:t>
      </w:r>
      <w:r w:rsidRPr="006B5062" w:rsidR="00CB3DD0">
        <w:rPr>
          <w:rFonts w:eastAsia="Source Sans Pro" w:cs="Times New Roman" w:asciiTheme="minorHAnsi" w:hAnsiTheme="minorHAnsi"/>
          <w:sz w:val="24"/>
          <w:szCs w:val="24"/>
        </w:rPr>
        <w:t xml:space="preserve"> above as those that </w:t>
      </w:r>
      <w:r w:rsidRPr="006B5062" w:rsidR="004A10E4">
        <w:rPr>
          <w:rFonts w:eastAsia="Source Sans Pro" w:cs="Times New Roman" w:asciiTheme="minorHAnsi" w:hAnsiTheme="minorHAnsi"/>
          <w:sz w:val="24"/>
          <w:szCs w:val="24"/>
        </w:rPr>
        <w:t xml:space="preserve">Treasury </w:t>
      </w:r>
      <w:r w:rsidRPr="006B5062" w:rsidR="00CB3DD0">
        <w:rPr>
          <w:rFonts w:eastAsia="Source Sans Pro" w:cs="Times New Roman" w:asciiTheme="minorHAnsi" w:hAnsiTheme="minorHAnsi"/>
          <w:sz w:val="24"/>
          <w:szCs w:val="24"/>
        </w:rPr>
        <w:t>most strongly encourages.</w:t>
      </w:r>
    </w:p>
    <w:p w:rsidRPr="000D22A1" w:rsidR="00CA2AC7" w:rsidRDefault="00CA2AC7" w14:paraId="3D292CDF" w14:textId="77777777">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E9362F" w:rsidTr="002815A1" w14:paraId="0B2F68AE" w14:textId="77777777">
        <w:tc>
          <w:tcPr>
            <w:tcW w:w="9350" w:type="dxa"/>
            <w:shd w:val="clear" w:color="auto" w:fill="BFBFBF" w:themeFill="background1" w:themeFillShade="BF"/>
          </w:tcPr>
          <w:p w:rsidRPr="006B5062" w:rsidR="00E9362F" w:rsidP="002815A1" w:rsidRDefault="00E9362F" w14:paraId="542E318A" w14:textId="2A52D6E6">
            <w:pPr>
              <w:jc w:val="center"/>
              <w:rPr>
                <w:rFonts w:eastAsia="Source Sans Pro" w:cs="Times New Roman" w:asciiTheme="minorHAnsi" w:hAnsiTheme="minorHAnsi"/>
                <w:b/>
                <w:bCs/>
              </w:rPr>
            </w:pPr>
            <w:r w:rsidRPr="006B5062">
              <w:rPr>
                <w:rFonts w:eastAsia="Source Sans Pro" w:cs="Times New Roman" w:asciiTheme="minorHAnsi" w:hAnsiTheme="minorHAnsi"/>
                <w:b/>
                <w:bCs/>
              </w:rPr>
              <w:t>Improvement Action # 1</w:t>
            </w:r>
          </w:p>
        </w:tc>
      </w:tr>
      <w:tr w:rsidRPr="0020149F" w:rsidR="00E9362F" w:rsidTr="002815A1" w14:paraId="67F0BB4A" w14:textId="77777777">
        <w:tc>
          <w:tcPr>
            <w:tcW w:w="9350" w:type="dxa"/>
          </w:tcPr>
          <w:p w:rsidRPr="006B5062" w:rsidR="00E9362F" w:rsidP="002815A1" w:rsidRDefault="00E9362F" w14:paraId="3722EC28" w14:textId="77777777">
            <w:pPr>
              <w:rPr>
                <w:rFonts w:eastAsia="Source Sans Pro" w:cs="Times New Roman" w:asciiTheme="minorHAnsi" w:hAnsiTheme="minorHAnsi"/>
                <w:sz w:val="24"/>
                <w:szCs w:val="24"/>
              </w:rPr>
            </w:pPr>
          </w:p>
          <w:p w:rsidRPr="006B5062" w:rsidR="00E9362F" w:rsidP="002815A1" w:rsidRDefault="00E9362F" w14:paraId="61662C4E" w14:textId="77777777">
            <w:pPr>
              <w:rPr>
                <w:rFonts w:eastAsia="Source Sans Pro" w:cs="Times New Roman" w:asciiTheme="minorHAnsi" w:hAnsiTheme="minorHAnsi"/>
                <w:sz w:val="24"/>
                <w:szCs w:val="24"/>
              </w:rPr>
            </w:pPr>
          </w:p>
          <w:p w:rsidRPr="006B5062" w:rsidR="00E9362F" w:rsidP="002815A1" w:rsidRDefault="00E9362F" w14:paraId="5722107F" w14:textId="77777777">
            <w:pPr>
              <w:rPr>
                <w:rFonts w:eastAsia="Source Sans Pro" w:cs="Times New Roman" w:asciiTheme="minorHAnsi" w:hAnsiTheme="minorHAnsi"/>
                <w:sz w:val="24"/>
                <w:szCs w:val="24"/>
              </w:rPr>
            </w:pPr>
          </w:p>
          <w:p w:rsidRPr="006B5062" w:rsidR="00E9362F" w:rsidP="002815A1" w:rsidRDefault="00E9362F" w14:paraId="1F8261DA" w14:textId="27BEA08D">
            <w:pPr>
              <w:rPr>
                <w:rFonts w:eastAsia="Source Sans Pro" w:cs="Times New Roman" w:asciiTheme="minorHAnsi" w:hAnsiTheme="minorHAnsi"/>
                <w:sz w:val="24"/>
                <w:szCs w:val="24"/>
              </w:rPr>
            </w:pPr>
          </w:p>
        </w:tc>
      </w:tr>
    </w:tbl>
    <w:p w:rsidRPr="006B5062" w:rsidR="00E9362F" w:rsidP="00E9362F" w:rsidRDefault="00E9362F" w14:paraId="194DF095" w14:textId="77777777">
      <w:pPr>
        <w:rPr>
          <w:rFonts w:eastAsia="Source Sans Pro" w:cs="Times New Roman" w:asciiTheme="minorHAnsi" w:hAnsiTheme="minorHAnsi"/>
          <w:sz w:val="24"/>
          <w:szCs w:val="24"/>
        </w:rPr>
      </w:pPr>
    </w:p>
    <w:p w:rsidRPr="0020149F" w:rsidR="00E9362F" w:rsidP="00E9362F" w:rsidRDefault="00E9362F" w14:paraId="5E1350C7" w14:textId="77777777">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E9362F" w:rsidTr="002815A1" w14:paraId="23089FD7" w14:textId="77777777">
        <w:tc>
          <w:tcPr>
            <w:tcW w:w="9350" w:type="dxa"/>
            <w:shd w:val="clear" w:color="auto" w:fill="BFBFBF" w:themeFill="background1" w:themeFillShade="BF"/>
          </w:tcPr>
          <w:p w:rsidRPr="006B5062" w:rsidR="00E9362F" w:rsidP="002815A1" w:rsidRDefault="00E9362F" w14:paraId="260EDB87" w14:textId="712AE3F1">
            <w:pPr>
              <w:jc w:val="center"/>
              <w:rPr>
                <w:rFonts w:eastAsia="Source Sans Pro" w:cs="Times New Roman" w:asciiTheme="minorHAnsi" w:hAnsiTheme="minorHAnsi"/>
                <w:b/>
                <w:bCs/>
              </w:rPr>
            </w:pPr>
            <w:r w:rsidRPr="006B5062">
              <w:rPr>
                <w:rFonts w:eastAsia="Source Sans Pro" w:cs="Times New Roman" w:asciiTheme="minorHAnsi" w:hAnsiTheme="minorHAnsi"/>
                <w:b/>
                <w:bCs/>
              </w:rPr>
              <w:t>Improvement Action # 2</w:t>
            </w:r>
          </w:p>
        </w:tc>
      </w:tr>
      <w:tr w:rsidRPr="0020149F" w:rsidR="00E9362F" w:rsidTr="002815A1" w14:paraId="207D685C" w14:textId="77777777">
        <w:tc>
          <w:tcPr>
            <w:tcW w:w="9350" w:type="dxa"/>
          </w:tcPr>
          <w:p w:rsidRPr="006B5062" w:rsidR="00E9362F" w:rsidP="002815A1" w:rsidRDefault="00E9362F" w14:paraId="1BCD7FFB" w14:textId="77777777">
            <w:pPr>
              <w:rPr>
                <w:rFonts w:eastAsia="Source Sans Pro" w:cs="Times New Roman" w:asciiTheme="minorHAnsi" w:hAnsiTheme="minorHAnsi"/>
                <w:sz w:val="24"/>
                <w:szCs w:val="24"/>
              </w:rPr>
            </w:pPr>
          </w:p>
          <w:p w:rsidRPr="006B5062" w:rsidR="00E9362F" w:rsidP="002815A1" w:rsidRDefault="00E9362F" w14:paraId="436B4968" w14:textId="77777777">
            <w:pPr>
              <w:rPr>
                <w:rFonts w:eastAsia="Source Sans Pro" w:cs="Times New Roman" w:asciiTheme="minorHAnsi" w:hAnsiTheme="minorHAnsi"/>
                <w:sz w:val="24"/>
                <w:szCs w:val="24"/>
              </w:rPr>
            </w:pPr>
          </w:p>
          <w:p w:rsidRPr="006B5062" w:rsidR="00E9362F" w:rsidP="002815A1" w:rsidRDefault="00E9362F" w14:paraId="49397C3E" w14:textId="77777777">
            <w:pPr>
              <w:rPr>
                <w:rFonts w:eastAsia="Source Sans Pro" w:cs="Times New Roman" w:asciiTheme="minorHAnsi" w:hAnsiTheme="minorHAnsi"/>
                <w:sz w:val="24"/>
                <w:szCs w:val="24"/>
              </w:rPr>
            </w:pPr>
          </w:p>
          <w:p w:rsidRPr="006B5062" w:rsidR="00E9362F" w:rsidP="002815A1" w:rsidRDefault="00E9362F" w14:paraId="74BA0C79" w14:textId="05EBFC44">
            <w:pPr>
              <w:rPr>
                <w:rFonts w:eastAsia="Source Sans Pro" w:cs="Times New Roman" w:asciiTheme="minorHAnsi" w:hAnsiTheme="minorHAnsi"/>
                <w:sz w:val="24"/>
                <w:szCs w:val="24"/>
              </w:rPr>
            </w:pPr>
          </w:p>
        </w:tc>
      </w:tr>
    </w:tbl>
    <w:p w:rsidRPr="0020149F" w:rsidR="00E9362F" w:rsidP="00E9362F" w:rsidRDefault="00E9362F" w14:paraId="06194234" w14:textId="77777777">
      <w:pPr>
        <w:rPr>
          <w:rFonts w:eastAsia="Source Sans Pro" w:asciiTheme="minorHAnsi" w:hAnsiTheme="minorHAnsi" w:cstheme="minorHAnsi"/>
        </w:rPr>
      </w:pPr>
    </w:p>
    <w:p w:rsidRPr="0020149F" w:rsidR="00E9362F" w:rsidP="00E9362F" w:rsidRDefault="00E9362F" w14:paraId="120D81E3" w14:textId="77777777">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E9362F" w:rsidTr="002815A1" w14:paraId="4D55FCCB" w14:textId="77777777">
        <w:tc>
          <w:tcPr>
            <w:tcW w:w="9350" w:type="dxa"/>
            <w:shd w:val="clear" w:color="auto" w:fill="BFBFBF" w:themeFill="background1" w:themeFillShade="BF"/>
          </w:tcPr>
          <w:p w:rsidRPr="006B5062" w:rsidR="00E9362F" w:rsidP="002815A1" w:rsidRDefault="00E9362F" w14:paraId="2B3C8F66" w14:textId="6B6418FD">
            <w:pPr>
              <w:jc w:val="center"/>
              <w:rPr>
                <w:rFonts w:eastAsia="Source Sans Pro" w:cs="Times New Roman" w:asciiTheme="minorHAnsi" w:hAnsiTheme="minorHAnsi"/>
                <w:b/>
                <w:bCs/>
              </w:rPr>
            </w:pPr>
            <w:r w:rsidRPr="006B5062">
              <w:rPr>
                <w:rFonts w:eastAsia="Source Sans Pro" w:cs="Times New Roman" w:asciiTheme="minorHAnsi" w:hAnsiTheme="minorHAnsi"/>
                <w:b/>
                <w:bCs/>
              </w:rPr>
              <w:t>Improvement Action #3</w:t>
            </w:r>
          </w:p>
        </w:tc>
      </w:tr>
      <w:tr w:rsidRPr="0020149F" w:rsidR="00E9362F" w:rsidTr="002815A1" w14:paraId="3A80910F" w14:textId="77777777">
        <w:tc>
          <w:tcPr>
            <w:tcW w:w="9350" w:type="dxa"/>
          </w:tcPr>
          <w:p w:rsidRPr="006B5062" w:rsidR="00E9362F" w:rsidP="002815A1" w:rsidRDefault="00E9362F" w14:paraId="63C3BAFB" w14:textId="77777777">
            <w:pPr>
              <w:rPr>
                <w:rFonts w:eastAsia="Source Sans Pro" w:cs="Times New Roman" w:asciiTheme="minorHAnsi" w:hAnsiTheme="minorHAnsi"/>
                <w:sz w:val="24"/>
                <w:szCs w:val="24"/>
              </w:rPr>
            </w:pPr>
          </w:p>
          <w:p w:rsidRPr="006B5062" w:rsidR="00E9362F" w:rsidP="002815A1" w:rsidRDefault="00E9362F" w14:paraId="176D6170" w14:textId="77777777">
            <w:pPr>
              <w:rPr>
                <w:rFonts w:eastAsia="Source Sans Pro" w:cs="Times New Roman" w:asciiTheme="minorHAnsi" w:hAnsiTheme="minorHAnsi"/>
                <w:sz w:val="24"/>
                <w:szCs w:val="24"/>
              </w:rPr>
            </w:pPr>
          </w:p>
          <w:p w:rsidRPr="006B5062" w:rsidR="00E9362F" w:rsidP="002815A1" w:rsidRDefault="00E9362F" w14:paraId="5AEB83B4" w14:textId="77777777">
            <w:pPr>
              <w:rPr>
                <w:rFonts w:eastAsia="Source Sans Pro" w:cs="Times New Roman" w:asciiTheme="minorHAnsi" w:hAnsiTheme="minorHAnsi"/>
                <w:sz w:val="24"/>
                <w:szCs w:val="24"/>
              </w:rPr>
            </w:pPr>
          </w:p>
          <w:p w:rsidRPr="006B5062" w:rsidR="00E9362F" w:rsidP="002815A1" w:rsidRDefault="00E9362F" w14:paraId="360009B1" w14:textId="5A3FC167">
            <w:pPr>
              <w:rPr>
                <w:rFonts w:eastAsia="Source Sans Pro" w:cs="Times New Roman" w:asciiTheme="minorHAnsi" w:hAnsiTheme="minorHAnsi"/>
                <w:sz w:val="24"/>
                <w:szCs w:val="24"/>
              </w:rPr>
            </w:pPr>
          </w:p>
        </w:tc>
      </w:tr>
    </w:tbl>
    <w:p w:rsidRPr="000D22A1" w:rsidR="00CA2AC7" w:rsidRDefault="00CA2AC7" w14:paraId="30FAB310" w14:textId="2A9CDDD1">
      <w:pPr>
        <w:rPr>
          <w:rFonts w:eastAsia="Source Sans Pro" w:asciiTheme="minorHAnsi" w:hAnsiTheme="minorHAnsi" w:cstheme="minorHAnsi"/>
        </w:rPr>
      </w:pPr>
    </w:p>
    <w:p w:rsidRPr="0020149F" w:rsidR="00E9362F" w:rsidRDefault="00E9362F" w14:paraId="5EF65C69" w14:textId="77777777">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E9362F" w:rsidTr="002815A1" w14:paraId="65CA0058" w14:textId="77777777">
        <w:tc>
          <w:tcPr>
            <w:tcW w:w="9350" w:type="dxa"/>
            <w:shd w:val="clear" w:color="auto" w:fill="BFBFBF" w:themeFill="background1" w:themeFillShade="BF"/>
          </w:tcPr>
          <w:p w:rsidRPr="006B5062" w:rsidR="00E9362F" w:rsidP="002815A1" w:rsidRDefault="00E9362F" w14:paraId="4861AA2B" w14:textId="4C62804C">
            <w:pPr>
              <w:jc w:val="center"/>
              <w:rPr>
                <w:rFonts w:eastAsia="Source Sans Pro" w:cs="Times New Roman" w:asciiTheme="minorHAnsi" w:hAnsiTheme="minorHAnsi"/>
                <w:b/>
                <w:bCs/>
              </w:rPr>
            </w:pPr>
            <w:r w:rsidRPr="006B5062">
              <w:rPr>
                <w:rFonts w:eastAsia="Source Sans Pro" w:cs="Times New Roman" w:asciiTheme="minorHAnsi" w:hAnsiTheme="minorHAnsi"/>
                <w:b/>
                <w:bCs/>
              </w:rPr>
              <w:t>Improvement Action #4</w:t>
            </w:r>
          </w:p>
        </w:tc>
      </w:tr>
      <w:tr w:rsidRPr="0020149F" w:rsidR="00E9362F" w:rsidTr="002815A1" w14:paraId="1999569F" w14:textId="77777777">
        <w:tc>
          <w:tcPr>
            <w:tcW w:w="9350" w:type="dxa"/>
          </w:tcPr>
          <w:p w:rsidRPr="006B5062" w:rsidR="00E9362F" w:rsidP="002815A1" w:rsidRDefault="00E9362F" w14:paraId="117C302D" w14:textId="77777777">
            <w:pPr>
              <w:rPr>
                <w:rFonts w:eastAsia="Source Sans Pro" w:cs="Times New Roman" w:asciiTheme="minorHAnsi" w:hAnsiTheme="minorHAnsi"/>
                <w:sz w:val="24"/>
                <w:szCs w:val="24"/>
              </w:rPr>
            </w:pPr>
          </w:p>
          <w:p w:rsidRPr="006B5062" w:rsidR="00E9362F" w:rsidP="002815A1" w:rsidRDefault="00E9362F" w14:paraId="6450D9A8" w14:textId="77777777">
            <w:pPr>
              <w:rPr>
                <w:rFonts w:eastAsia="Source Sans Pro" w:cs="Times New Roman" w:asciiTheme="minorHAnsi" w:hAnsiTheme="minorHAnsi"/>
                <w:sz w:val="24"/>
                <w:szCs w:val="24"/>
              </w:rPr>
            </w:pPr>
          </w:p>
          <w:p w:rsidRPr="006B5062" w:rsidR="00E9362F" w:rsidP="002815A1" w:rsidRDefault="00E9362F" w14:paraId="0CBADB6D" w14:textId="77777777">
            <w:pPr>
              <w:rPr>
                <w:rFonts w:eastAsia="Source Sans Pro" w:cs="Times New Roman" w:asciiTheme="minorHAnsi" w:hAnsiTheme="minorHAnsi"/>
                <w:sz w:val="24"/>
                <w:szCs w:val="24"/>
              </w:rPr>
            </w:pPr>
          </w:p>
          <w:p w:rsidRPr="006B5062" w:rsidR="00E9362F" w:rsidP="002815A1" w:rsidRDefault="00E9362F" w14:paraId="77808C75" w14:textId="77777777">
            <w:pPr>
              <w:rPr>
                <w:rFonts w:eastAsia="Source Sans Pro" w:cs="Times New Roman" w:asciiTheme="minorHAnsi" w:hAnsiTheme="minorHAnsi"/>
                <w:sz w:val="24"/>
                <w:szCs w:val="24"/>
              </w:rPr>
            </w:pPr>
          </w:p>
        </w:tc>
      </w:tr>
    </w:tbl>
    <w:p w:rsidRPr="0020149F" w:rsidR="00E9362F" w:rsidRDefault="00E9362F" w14:paraId="5F07C6C7" w14:textId="77777777">
      <w:pPr>
        <w:rPr>
          <w:rFonts w:eastAsia="Source Sans Pro" w:asciiTheme="minorHAnsi" w:hAnsiTheme="minorHAnsi" w:cstheme="minorHAnsi"/>
        </w:rPr>
      </w:pPr>
    </w:p>
    <w:p w:rsidRPr="000D22A1" w:rsidR="00884394" w:rsidRDefault="00884394" w14:paraId="68EC9368" w14:textId="79E0D187">
      <w:pPr>
        <w:rPr>
          <w:rFonts w:eastAsia="Source Sans Pro" w:asciiTheme="minorHAnsi" w:hAnsiTheme="minorHAnsi" w:cstheme="minorHAnsi"/>
        </w:rPr>
      </w:pPr>
    </w:p>
    <w:tbl>
      <w:tblPr>
        <w:tblStyle w:val="TableGrid"/>
        <w:tblW w:w="0" w:type="auto"/>
        <w:tblLook w:val="04A0" w:firstRow="1" w:lastRow="0" w:firstColumn="1" w:lastColumn="0" w:noHBand="0" w:noVBand="1"/>
      </w:tblPr>
      <w:tblGrid>
        <w:gridCol w:w="9350"/>
      </w:tblGrid>
      <w:tr w:rsidRPr="0020149F" w:rsidR="00E9362F" w:rsidTr="002815A1" w14:paraId="49457CEE" w14:textId="77777777">
        <w:tc>
          <w:tcPr>
            <w:tcW w:w="9350" w:type="dxa"/>
            <w:shd w:val="clear" w:color="auto" w:fill="BFBFBF" w:themeFill="background1" w:themeFillShade="BF"/>
          </w:tcPr>
          <w:p w:rsidRPr="006B5062" w:rsidR="00E9362F" w:rsidP="002815A1" w:rsidRDefault="00E9362F" w14:paraId="7CAB0E03" w14:textId="114AAFB8">
            <w:pPr>
              <w:jc w:val="center"/>
              <w:rPr>
                <w:rFonts w:eastAsia="Source Sans Pro" w:cs="Times New Roman" w:asciiTheme="minorHAnsi" w:hAnsiTheme="minorHAnsi"/>
                <w:b/>
                <w:bCs/>
              </w:rPr>
            </w:pPr>
            <w:r w:rsidRPr="006B5062">
              <w:rPr>
                <w:rFonts w:eastAsia="Source Sans Pro" w:cs="Times New Roman" w:asciiTheme="minorHAnsi" w:hAnsiTheme="minorHAnsi"/>
                <w:b/>
                <w:bCs/>
              </w:rPr>
              <w:t>Improvement Action #5</w:t>
            </w:r>
          </w:p>
        </w:tc>
      </w:tr>
      <w:tr w:rsidRPr="0020149F" w:rsidR="00E9362F" w:rsidTr="002815A1" w14:paraId="02E1B29E" w14:textId="77777777">
        <w:tc>
          <w:tcPr>
            <w:tcW w:w="9350" w:type="dxa"/>
          </w:tcPr>
          <w:p w:rsidRPr="006B5062" w:rsidR="00E9362F" w:rsidP="002815A1" w:rsidRDefault="00E9362F" w14:paraId="09D68969" w14:textId="77777777">
            <w:pPr>
              <w:rPr>
                <w:rFonts w:eastAsia="Source Sans Pro" w:cs="Times New Roman" w:asciiTheme="minorHAnsi" w:hAnsiTheme="minorHAnsi"/>
                <w:sz w:val="24"/>
                <w:szCs w:val="24"/>
              </w:rPr>
            </w:pPr>
          </w:p>
          <w:p w:rsidRPr="006B5062" w:rsidR="00E9362F" w:rsidP="002815A1" w:rsidRDefault="00E9362F" w14:paraId="0662378C" w14:textId="77777777">
            <w:pPr>
              <w:rPr>
                <w:rFonts w:eastAsia="Source Sans Pro" w:cs="Times New Roman" w:asciiTheme="minorHAnsi" w:hAnsiTheme="minorHAnsi"/>
                <w:sz w:val="24"/>
                <w:szCs w:val="24"/>
              </w:rPr>
            </w:pPr>
          </w:p>
          <w:p w:rsidRPr="006B5062" w:rsidR="00E9362F" w:rsidP="002815A1" w:rsidRDefault="00E9362F" w14:paraId="00F9A465" w14:textId="77777777">
            <w:pPr>
              <w:rPr>
                <w:rFonts w:eastAsia="Source Sans Pro" w:cs="Times New Roman" w:asciiTheme="minorHAnsi" w:hAnsiTheme="minorHAnsi"/>
                <w:sz w:val="24"/>
                <w:szCs w:val="24"/>
              </w:rPr>
            </w:pPr>
          </w:p>
          <w:p w:rsidRPr="006B5062" w:rsidR="00E9362F" w:rsidP="002815A1" w:rsidRDefault="00E9362F" w14:paraId="04246274" w14:textId="77777777">
            <w:pPr>
              <w:rPr>
                <w:rFonts w:eastAsia="Source Sans Pro" w:cs="Times New Roman" w:asciiTheme="minorHAnsi" w:hAnsiTheme="minorHAnsi"/>
                <w:sz w:val="24"/>
                <w:szCs w:val="24"/>
              </w:rPr>
            </w:pPr>
          </w:p>
        </w:tc>
      </w:tr>
    </w:tbl>
    <w:p w:rsidRPr="0020149F" w:rsidR="00E9362F" w:rsidRDefault="00E9362F" w14:paraId="40D313CA" w14:textId="77777777">
      <w:pPr>
        <w:rPr>
          <w:rFonts w:eastAsia="Source Sans Pro" w:asciiTheme="minorHAnsi" w:hAnsiTheme="minorHAnsi" w:cstheme="minorHAnsi"/>
        </w:rPr>
      </w:pPr>
    </w:p>
    <w:p w:rsidR="00E25F30" w:rsidRDefault="00E25F30" w14:paraId="18AB488F" w14:textId="77777777">
      <w:pPr>
        <w:rPr>
          <w:rFonts w:eastAsia="Source Sans Pro" w:asciiTheme="minorHAnsi" w:hAnsiTheme="minorHAnsi" w:cstheme="minorHAnsi"/>
          <w:b/>
        </w:rPr>
      </w:pPr>
    </w:p>
    <w:p w:rsidRPr="000D22A1" w:rsidR="009C4E37" w:rsidRDefault="00EF47EF" w14:paraId="00000081" w14:textId="68347FD3">
      <w:pPr>
        <w:pStyle w:val="Heading2"/>
        <w:rPr>
          <w:rFonts w:asciiTheme="minorHAnsi" w:hAnsiTheme="minorHAnsi" w:cstheme="minorHAnsi"/>
        </w:rPr>
      </w:pPr>
      <w:bookmarkStart w:name="_heading=h.l33zq061ipsd" w:colFirst="0" w:colLast="0" w:id="9"/>
      <w:bookmarkEnd w:id="9"/>
      <w:r w:rsidRPr="006B5062">
        <w:rPr>
          <w:rFonts w:cs="Times New Roman" w:asciiTheme="minorHAnsi" w:hAnsiTheme="minorHAnsi"/>
          <w:sz w:val="22"/>
          <w:szCs w:val="22"/>
          <w:u w:val="single"/>
        </w:rPr>
        <w:lastRenderedPageBreak/>
        <w:t>3</w:t>
      </w:r>
      <w:r w:rsidRPr="006B5062" w:rsidR="006A6774">
        <w:rPr>
          <w:rFonts w:cs="Times New Roman" w:asciiTheme="minorHAnsi" w:hAnsiTheme="minorHAnsi"/>
          <w:sz w:val="22"/>
          <w:szCs w:val="22"/>
          <w:u w:val="single"/>
        </w:rPr>
        <w:t>. Project</w:t>
      </w:r>
      <w:r w:rsidRPr="006B5062" w:rsidR="00FA4CF9">
        <w:rPr>
          <w:rFonts w:cs="Times New Roman" w:asciiTheme="minorHAnsi" w:hAnsiTheme="minorHAnsi"/>
          <w:sz w:val="22"/>
          <w:szCs w:val="22"/>
          <w:u w:val="single"/>
        </w:rPr>
        <w:t>ed</w:t>
      </w:r>
      <w:r w:rsidRPr="006B5062" w:rsidR="006A6774">
        <w:rPr>
          <w:rFonts w:cs="Times New Roman" w:asciiTheme="minorHAnsi" w:hAnsiTheme="minorHAnsi"/>
          <w:sz w:val="22"/>
          <w:szCs w:val="22"/>
          <w:u w:val="single"/>
        </w:rPr>
        <w:t xml:space="preserve"> </w:t>
      </w:r>
      <w:r w:rsidRPr="006B5062" w:rsidR="00FA4CF9">
        <w:rPr>
          <w:rFonts w:cs="Times New Roman" w:asciiTheme="minorHAnsi" w:hAnsiTheme="minorHAnsi"/>
          <w:sz w:val="22"/>
          <w:szCs w:val="22"/>
          <w:u w:val="single"/>
        </w:rPr>
        <w:t>ERA1 expenditures</w:t>
      </w:r>
    </w:p>
    <w:p w:rsidRPr="000D22A1" w:rsidR="009C4E37" w:rsidRDefault="009C4E37" w14:paraId="00000082" w14:textId="77777777">
      <w:pPr>
        <w:pBdr>
          <w:top w:val="nil"/>
          <w:left w:val="nil"/>
          <w:bottom w:val="nil"/>
          <w:right w:val="nil"/>
          <w:between w:val="nil"/>
        </w:pBdr>
        <w:ind w:left="360"/>
        <w:rPr>
          <w:rFonts w:eastAsia="Source Sans Pro" w:asciiTheme="minorHAnsi" w:hAnsiTheme="minorHAnsi" w:cstheme="minorHAnsi"/>
        </w:rPr>
      </w:pPr>
    </w:p>
    <w:p w:rsidRPr="006B5062" w:rsidR="009C4E37" w:rsidRDefault="00FA4CF9" w14:paraId="00000083" w14:textId="195C7D64">
      <w:pPr>
        <w:pBdr>
          <w:top w:val="nil"/>
          <w:left w:val="nil"/>
          <w:bottom w:val="nil"/>
          <w:right w:val="nil"/>
          <w:between w:val="nil"/>
        </w:pBdr>
        <w:rPr>
          <w:rFonts w:eastAsia="Source Sans Pro" w:cs="Times New Roman" w:asciiTheme="minorHAnsi" w:hAnsiTheme="minorHAnsi"/>
          <w:sz w:val="24"/>
          <w:szCs w:val="24"/>
        </w:rPr>
      </w:pPr>
      <w:r w:rsidRPr="006B5062">
        <w:rPr>
          <w:rFonts w:eastAsia="Source Sans Pro" w:cs="Times New Roman" w:asciiTheme="minorHAnsi" w:hAnsiTheme="minorHAnsi"/>
          <w:sz w:val="24"/>
          <w:szCs w:val="24"/>
        </w:rPr>
        <w:t>P</w:t>
      </w:r>
      <w:r w:rsidRPr="006B5062" w:rsidR="007E0AD2">
        <w:rPr>
          <w:rFonts w:eastAsia="Source Sans Pro" w:cs="Times New Roman" w:asciiTheme="minorHAnsi" w:hAnsiTheme="minorHAnsi"/>
          <w:sz w:val="24"/>
          <w:szCs w:val="24"/>
        </w:rPr>
        <w:t xml:space="preserve">lease </w:t>
      </w:r>
      <w:r w:rsidRPr="006B5062">
        <w:rPr>
          <w:rFonts w:eastAsia="Source Sans Pro" w:cs="Times New Roman" w:asciiTheme="minorHAnsi" w:hAnsiTheme="minorHAnsi"/>
          <w:sz w:val="24"/>
          <w:szCs w:val="24"/>
        </w:rPr>
        <w:t xml:space="preserve">provide </w:t>
      </w:r>
      <w:r w:rsidRPr="006B5062" w:rsidR="007E0AD2">
        <w:rPr>
          <w:rFonts w:eastAsia="Source Sans Pro" w:cs="Times New Roman" w:asciiTheme="minorHAnsi" w:hAnsiTheme="minorHAnsi"/>
          <w:sz w:val="24"/>
          <w:szCs w:val="24"/>
        </w:rPr>
        <w:t>reasonable</w:t>
      </w:r>
      <w:r w:rsidRPr="006B5062" w:rsidR="004C3715">
        <w:rPr>
          <w:rFonts w:eastAsia="Source Sans Pro" w:cs="Times New Roman" w:asciiTheme="minorHAnsi" w:hAnsiTheme="minorHAnsi"/>
          <w:sz w:val="24"/>
          <w:szCs w:val="24"/>
        </w:rPr>
        <w:t xml:space="preserve"> </w:t>
      </w:r>
      <w:r w:rsidRPr="006B5062">
        <w:rPr>
          <w:rFonts w:eastAsia="Source Sans Pro" w:cs="Times New Roman" w:asciiTheme="minorHAnsi" w:hAnsiTheme="minorHAnsi"/>
          <w:sz w:val="24"/>
          <w:szCs w:val="24"/>
        </w:rPr>
        <w:t xml:space="preserve">monthly </w:t>
      </w:r>
      <w:r w:rsidRPr="006B5062" w:rsidR="007E0AD2">
        <w:rPr>
          <w:rFonts w:eastAsia="Source Sans Pro" w:cs="Times New Roman" w:asciiTheme="minorHAnsi" w:hAnsiTheme="minorHAnsi"/>
          <w:sz w:val="24"/>
          <w:szCs w:val="24"/>
        </w:rPr>
        <w:t>projection</w:t>
      </w:r>
      <w:r w:rsidRPr="006B5062">
        <w:rPr>
          <w:rFonts w:eastAsia="Source Sans Pro" w:cs="Times New Roman" w:asciiTheme="minorHAnsi" w:hAnsiTheme="minorHAnsi"/>
          <w:sz w:val="24"/>
          <w:szCs w:val="24"/>
        </w:rPr>
        <w:t>s</w:t>
      </w:r>
      <w:r w:rsidRPr="006B5062" w:rsidR="004C3715">
        <w:rPr>
          <w:rFonts w:eastAsia="Source Sans Pro" w:cs="Times New Roman" w:asciiTheme="minorHAnsi" w:hAnsiTheme="minorHAnsi"/>
          <w:sz w:val="24"/>
          <w:szCs w:val="24"/>
        </w:rPr>
        <w:t xml:space="preserve"> </w:t>
      </w:r>
      <w:r w:rsidRPr="006B5062" w:rsidR="007E0AD2">
        <w:rPr>
          <w:rFonts w:eastAsia="Source Sans Pro" w:cs="Times New Roman" w:asciiTheme="minorHAnsi" w:hAnsiTheme="minorHAnsi"/>
          <w:sz w:val="24"/>
          <w:szCs w:val="24"/>
        </w:rPr>
        <w:t xml:space="preserve">of </w:t>
      </w:r>
      <w:r w:rsidRPr="006B5062">
        <w:rPr>
          <w:rFonts w:eastAsia="Source Sans Pro" w:cs="Times New Roman" w:asciiTheme="minorHAnsi" w:hAnsiTheme="minorHAnsi"/>
          <w:sz w:val="24"/>
          <w:szCs w:val="24"/>
        </w:rPr>
        <w:t xml:space="preserve">the Grantee’s </w:t>
      </w:r>
      <w:r w:rsidR="00856772">
        <w:rPr>
          <w:rFonts w:eastAsia="Source Sans Pro" w:cs="Times New Roman" w:asciiTheme="minorHAnsi" w:hAnsiTheme="minorHAnsi"/>
          <w:sz w:val="24"/>
          <w:szCs w:val="24"/>
        </w:rPr>
        <w:t>ERA1</w:t>
      </w:r>
      <w:r w:rsidRPr="006B5062" w:rsidR="00662EC4">
        <w:rPr>
          <w:rFonts w:eastAsia="Source Sans Pro" w:cs="Times New Roman" w:asciiTheme="minorHAnsi" w:hAnsiTheme="minorHAnsi"/>
          <w:sz w:val="24"/>
          <w:szCs w:val="24"/>
        </w:rPr>
        <w:t xml:space="preserve"> </w:t>
      </w:r>
      <w:r w:rsidRPr="006B5062" w:rsidR="007E0AD2">
        <w:rPr>
          <w:rFonts w:eastAsia="Source Sans Pro" w:cs="Times New Roman" w:asciiTheme="minorHAnsi" w:hAnsiTheme="minorHAnsi"/>
          <w:sz w:val="24"/>
          <w:szCs w:val="24"/>
        </w:rPr>
        <w:t xml:space="preserve">program’s </w:t>
      </w:r>
      <w:r w:rsidRPr="006B5062">
        <w:rPr>
          <w:rFonts w:eastAsia="Source Sans Pro" w:cs="Times New Roman" w:asciiTheme="minorHAnsi" w:hAnsiTheme="minorHAnsi"/>
          <w:sz w:val="24"/>
          <w:szCs w:val="24"/>
        </w:rPr>
        <w:t xml:space="preserve">expenditures and activities </w:t>
      </w:r>
      <w:r w:rsidRPr="006B5062" w:rsidR="007E0AD2">
        <w:rPr>
          <w:rFonts w:eastAsia="Source Sans Pro" w:cs="Times New Roman" w:asciiTheme="minorHAnsi" w:hAnsiTheme="minorHAnsi"/>
          <w:sz w:val="24"/>
          <w:szCs w:val="24"/>
        </w:rPr>
        <w:t>over the</w:t>
      </w:r>
      <w:r w:rsidRPr="006B5062" w:rsidR="004C3715">
        <w:rPr>
          <w:rFonts w:eastAsia="Source Sans Pro" w:cs="Times New Roman" w:asciiTheme="minorHAnsi" w:hAnsiTheme="minorHAnsi"/>
          <w:sz w:val="24"/>
          <w:szCs w:val="24"/>
        </w:rPr>
        <w:t xml:space="preserve"> next </w:t>
      </w:r>
      <w:r w:rsidRPr="006B5062">
        <w:rPr>
          <w:rFonts w:eastAsia="Source Sans Pro" w:cs="Times New Roman" w:asciiTheme="minorHAnsi" w:hAnsiTheme="minorHAnsi"/>
          <w:sz w:val="24"/>
          <w:szCs w:val="24"/>
        </w:rPr>
        <w:t xml:space="preserve">four </w:t>
      </w:r>
      <w:r w:rsidRPr="006B5062" w:rsidR="004C3715">
        <w:rPr>
          <w:rFonts w:eastAsia="Source Sans Pro" w:cs="Times New Roman" w:asciiTheme="minorHAnsi" w:hAnsiTheme="minorHAnsi"/>
          <w:sz w:val="24"/>
          <w:szCs w:val="24"/>
        </w:rPr>
        <w:t xml:space="preserve">months. </w:t>
      </w:r>
    </w:p>
    <w:p w:rsidRPr="00856772" w:rsidR="009C4E37" w:rsidP="00331DD1" w:rsidRDefault="009C4E37" w14:paraId="00000084" w14:textId="77777777">
      <w:pPr>
        <w:pBdr>
          <w:top w:val="nil"/>
          <w:left w:val="nil"/>
          <w:bottom w:val="nil"/>
          <w:right w:val="nil"/>
          <w:between w:val="nil"/>
        </w:pBdr>
        <w:ind w:left="360"/>
        <w:rPr>
          <w:rFonts w:eastAsia="Source Sans Pro" w:cs="Times New Roman" w:asciiTheme="minorHAnsi" w:hAnsiTheme="minorHAnsi"/>
        </w:rPr>
      </w:pPr>
    </w:p>
    <w:tbl>
      <w:tblPr>
        <w:tblStyle w:val="TableGrid"/>
        <w:tblW w:w="0" w:type="auto"/>
        <w:tblLook w:val="04A0" w:firstRow="1" w:lastRow="0" w:firstColumn="1" w:lastColumn="0" w:noHBand="0" w:noVBand="1"/>
      </w:tblPr>
      <w:tblGrid>
        <w:gridCol w:w="5485"/>
        <w:gridCol w:w="1620"/>
      </w:tblGrid>
      <w:tr w:rsidRPr="00517CBB" w:rsidR="00280B5A" w:rsidTr="002815A1" w14:paraId="1FFABC21" w14:textId="77777777">
        <w:tc>
          <w:tcPr>
            <w:tcW w:w="7105" w:type="dxa"/>
            <w:gridSpan w:val="2"/>
            <w:shd w:val="clear" w:color="auto" w:fill="BFBFBF" w:themeFill="background1" w:themeFillShade="BF"/>
          </w:tcPr>
          <w:p w:rsidRPr="00A94111" w:rsidR="00280B5A" w:rsidP="002815A1" w:rsidRDefault="00280B5A" w14:paraId="68ABC03C" w14:textId="77777777">
            <w:pPr>
              <w:jc w:val="center"/>
              <w:rPr>
                <w:rFonts w:asciiTheme="minorHAnsi" w:hAnsiTheme="minorHAnsi" w:cstheme="minorHAnsi"/>
                <w:b/>
                <w:bCs/>
                <w:sz w:val="24"/>
                <w:szCs w:val="24"/>
              </w:rPr>
            </w:pPr>
            <w:r w:rsidRPr="00A94111">
              <w:rPr>
                <w:rFonts w:asciiTheme="minorHAnsi" w:hAnsiTheme="minorHAnsi" w:cstheme="minorHAnsi"/>
                <w:b/>
                <w:bCs/>
                <w:sz w:val="24"/>
                <w:szCs w:val="24"/>
              </w:rPr>
              <w:t>November 2021</w:t>
            </w:r>
          </w:p>
        </w:tc>
      </w:tr>
      <w:tr w:rsidRPr="00517CBB" w:rsidR="00280B5A" w:rsidTr="002815A1" w14:paraId="220F1C88" w14:textId="77777777">
        <w:tc>
          <w:tcPr>
            <w:tcW w:w="5485" w:type="dxa"/>
          </w:tcPr>
          <w:p w:rsidRPr="00A94111" w:rsidR="00280B5A" w:rsidP="002815A1" w:rsidRDefault="00280B5A" w14:paraId="710FFAE7" w14:textId="77777777">
            <w:pPr>
              <w:rPr>
                <w:rFonts w:asciiTheme="minorHAnsi" w:hAnsiTheme="minorHAnsi" w:cstheme="minorHAnsi"/>
                <w:sz w:val="24"/>
                <w:szCs w:val="24"/>
              </w:rPr>
            </w:pPr>
            <w:r w:rsidRPr="00A94111">
              <w:rPr>
                <w:rFonts w:asciiTheme="minorHAnsi" w:hAnsiTheme="minorHAnsi" w:cstheme="minorHAnsi"/>
                <w:sz w:val="24"/>
                <w:szCs w:val="24"/>
              </w:rPr>
              <w:t>Number of unique households that will be assisted</w:t>
            </w:r>
          </w:p>
        </w:tc>
        <w:tc>
          <w:tcPr>
            <w:tcW w:w="1620" w:type="dxa"/>
          </w:tcPr>
          <w:p w:rsidRPr="00A94111" w:rsidR="00280B5A" w:rsidP="002815A1" w:rsidRDefault="00280B5A" w14:paraId="0D19639C" w14:textId="77777777">
            <w:pPr>
              <w:rPr>
                <w:rFonts w:asciiTheme="minorHAnsi" w:hAnsiTheme="minorHAnsi" w:cstheme="minorHAnsi"/>
                <w:sz w:val="24"/>
                <w:szCs w:val="24"/>
              </w:rPr>
            </w:pPr>
          </w:p>
        </w:tc>
      </w:tr>
      <w:tr w:rsidRPr="00517CBB" w:rsidR="00280B5A" w:rsidTr="002815A1" w14:paraId="36A8D263" w14:textId="77777777">
        <w:tc>
          <w:tcPr>
            <w:tcW w:w="5485" w:type="dxa"/>
          </w:tcPr>
          <w:p w:rsidRPr="00A94111" w:rsidR="00280B5A" w:rsidP="002815A1" w:rsidRDefault="00280B5A" w14:paraId="38C66479" w14:textId="77777777">
            <w:pPr>
              <w:rPr>
                <w:rFonts w:asciiTheme="minorHAnsi" w:hAnsiTheme="minorHAnsi" w:cstheme="minorHAnsi"/>
                <w:sz w:val="24"/>
                <w:szCs w:val="24"/>
              </w:rPr>
            </w:pPr>
            <w:r w:rsidRPr="00A94111">
              <w:rPr>
                <w:rFonts w:asciiTheme="minorHAnsi" w:hAnsiTheme="minorHAnsi" w:cstheme="minorHAnsi"/>
                <w:sz w:val="24"/>
                <w:szCs w:val="24"/>
              </w:rPr>
              <w:t>Amount of assistance to eligible households expended</w:t>
            </w:r>
          </w:p>
        </w:tc>
        <w:tc>
          <w:tcPr>
            <w:tcW w:w="1620" w:type="dxa"/>
          </w:tcPr>
          <w:p w:rsidRPr="00A94111" w:rsidR="00280B5A" w:rsidP="002815A1" w:rsidRDefault="00280B5A" w14:paraId="2E095258" w14:textId="77777777">
            <w:pPr>
              <w:rPr>
                <w:rFonts w:asciiTheme="minorHAnsi" w:hAnsiTheme="minorHAnsi" w:cstheme="minorHAnsi"/>
                <w:sz w:val="24"/>
                <w:szCs w:val="24"/>
              </w:rPr>
            </w:pPr>
            <w:r w:rsidRPr="00A94111">
              <w:rPr>
                <w:rFonts w:asciiTheme="minorHAnsi" w:hAnsiTheme="minorHAnsi" w:cstheme="minorHAnsi"/>
                <w:sz w:val="24"/>
                <w:szCs w:val="24"/>
              </w:rPr>
              <w:t>$</w:t>
            </w:r>
          </w:p>
        </w:tc>
      </w:tr>
      <w:tr w:rsidRPr="00517CBB" w:rsidR="00280B5A" w:rsidTr="002815A1" w14:paraId="55E622CA" w14:textId="77777777">
        <w:tc>
          <w:tcPr>
            <w:tcW w:w="5485" w:type="dxa"/>
          </w:tcPr>
          <w:p w:rsidRPr="00A94111" w:rsidR="00280B5A" w:rsidP="002815A1" w:rsidRDefault="00280B5A" w14:paraId="059BE055" w14:textId="5B5A53A1">
            <w:pPr>
              <w:rPr>
                <w:rFonts w:asciiTheme="minorHAnsi" w:hAnsiTheme="minorHAnsi" w:cstheme="minorHAnsi"/>
                <w:sz w:val="24"/>
                <w:szCs w:val="24"/>
              </w:rPr>
            </w:pPr>
            <w:r w:rsidRPr="00A94111">
              <w:rPr>
                <w:rFonts w:asciiTheme="minorHAnsi" w:hAnsiTheme="minorHAnsi" w:cstheme="minorHAnsi"/>
                <w:sz w:val="24"/>
                <w:szCs w:val="24"/>
              </w:rPr>
              <w:t xml:space="preserve">Number of applications </w:t>
            </w:r>
            <w:r w:rsidR="00D527AE">
              <w:rPr>
                <w:rFonts w:asciiTheme="minorHAnsi" w:hAnsiTheme="minorHAnsi" w:cstheme="minorHAnsi"/>
                <w:sz w:val="24"/>
                <w:szCs w:val="24"/>
              </w:rPr>
              <w:t>submitted</w:t>
            </w:r>
          </w:p>
        </w:tc>
        <w:tc>
          <w:tcPr>
            <w:tcW w:w="1620" w:type="dxa"/>
          </w:tcPr>
          <w:p w:rsidRPr="00A94111" w:rsidR="00280B5A" w:rsidP="002815A1" w:rsidRDefault="00280B5A" w14:paraId="47F9D17A" w14:textId="77777777">
            <w:pPr>
              <w:rPr>
                <w:rFonts w:asciiTheme="minorHAnsi" w:hAnsiTheme="minorHAnsi" w:cstheme="minorHAnsi"/>
                <w:sz w:val="24"/>
                <w:szCs w:val="24"/>
              </w:rPr>
            </w:pPr>
          </w:p>
        </w:tc>
      </w:tr>
    </w:tbl>
    <w:p w:rsidRPr="00A94111" w:rsidR="00280B5A" w:rsidP="00280B5A" w:rsidRDefault="00280B5A" w14:paraId="78D187AE" w14:textId="77777777">
      <w:pPr>
        <w:jc w:val="cente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485"/>
        <w:gridCol w:w="1620"/>
      </w:tblGrid>
      <w:tr w:rsidRPr="00517CBB" w:rsidR="00280B5A" w:rsidTr="002815A1" w14:paraId="0A68A49B" w14:textId="77777777">
        <w:tc>
          <w:tcPr>
            <w:tcW w:w="7105" w:type="dxa"/>
            <w:gridSpan w:val="2"/>
            <w:shd w:val="clear" w:color="auto" w:fill="BFBFBF" w:themeFill="background1" w:themeFillShade="BF"/>
          </w:tcPr>
          <w:p w:rsidRPr="00A94111" w:rsidR="00280B5A" w:rsidP="002815A1" w:rsidRDefault="00280B5A" w14:paraId="194F186C" w14:textId="77777777">
            <w:pPr>
              <w:jc w:val="center"/>
              <w:rPr>
                <w:rFonts w:asciiTheme="minorHAnsi" w:hAnsiTheme="minorHAnsi" w:cstheme="minorHAnsi"/>
                <w:b/>
                <w:bCs/>
                <w:sz w:val="24"/>
                <w:szCs w:val="24"/>
              </w:rPr>
            </w:pPr>
            <w:r w:rsidRPr="00A94111">
              <w:rPr>
                <w:rFonts w:asciiTheme="minorHAnsi" w:hAnsiTheme="minorHAnsi" w:cstheme="minorHAnsi"/>
                <w:b/>
                <w:bCs/>
                <w:sz w:val="24"/>
                <w:szCs w:val="24"/>
              </w:rPr>
              <w:t>December 2021</w:t>
            </w:r>
          </w:p>
        </w:tc>
      </w:tr>
      <w:tr w:rsidRPr="00517CBB" w:rsidR="00280B5A" w:rsidTr="002815A1" w14:paraId="0271CC00" w14:textId="77777777">
        <w:tc>
          <w:tcPr>
            <w:tcW w:w="5485" w:type="dxa"/>
          </w:tcPr>
          <w:p w:rsidRPr="00A94111" w:rsidR="00280B5A" w:rsidP="002815A1" w:rsidRDefault="00280B5A" w14:paraId="6B7F78B7" w14:textId="77777777">
            <w:pPr>
              <w:rPr>
                <w:rFonts w:asciiTheme="minorHAnsi" w:hAnsiTheme="minorHAnsi" w:cstheme="minorHAnsi"/>
                <w:sz w:val="24"/>
                <w:szCs w:val="24"/>
              </w:rPr>
            </w:pPr>
            <w:r w:rsidRPr="00A94111">
              <w:rPr>
                <w:rFonts w:asciiTheme="minorHAnsi" w:hAnsiTheme="minorHAnsi" w:cstheme="minorHAnsi"/>
                <w:sz w:val="24"/>
                <w:szCs w:val="24"/>
              </w:rPr>
              <w:t>Number of unique households that will be assisted</w:t>
            </w:r>
          </w:p>
        </w:tc>
        <w:tc>
          <w:tcPr>
            <w:tcW w:w="1620" w:type="dxa"/>
          </w:tcPr>
          <w:p w:rsidRPr="00A94111" w:rsidR="00280B5A" w:rsidP="002815A1" w:rsidRDefault="00280B5A" w14:paraId="1446FD58" w14:textId="77777777">
            <w:pPr>
              <w:rPr>
                <w:rFonts w:asciiTheme="minorHAnsi" w:hAnsiTheme="minorHAnsi" w:cstheme="minorHAnsi"/>
                <w:sz w:val="24"/>
                <w:szCs w:val="24"/>
              </w:rPr>
            </w:pPr>
          </w:p>
        </w:tc>
      </w:tr>
      <w:tr w:rsidRPr="00517CBB" w:rsidR="00280B5A" w:rsidTr="002815A1" w14:paraId="104B7F9E" w14:textId="77777777">
        <w:tc>
          <w:tcPr>
            <w:tcW w:w="5485" w:type="dxa"/>
          </w:tcPr>
          <w:p w:rsidRPr="00A94111" w:rsidR="00280B5A" w:rsidP="002815A1" w:rsidRDefault="00280B5A" w14:paraId="62ABC3DC" w14:textId="77777777">
            <w:pPr>
              <w:rPr>
                <w:rFonts w:asciiTheme="minorHAnsi" w:hAnsiTheme="minorHAnsi" w:cstheme="minorHAnsi"/>
                <w:sz w:val="24"/>
                <w:szCs w:val="24"/>
              </w:rPr>
            </w:pPr>
            <w:r w:rsidRPr="00A94111">
              <w:rPr>
                <w:rFonts w:asciiTheme="minorHAnsi" w:hAnsiTheme="minorHAnsi" w:cstheme="minorHAnsi"/>
                <w:sz w:val="24"/>
                <w:szCs w:val="24"/>
              </w:rPr>
              <w:t>Amount of assistance to eligible households expended</w:t>
            </w:r>
          </w:p>
        </w:tc>
        <w:tc>
          <w:tcPr>
            <w:tcW w:w="1620" w:type="dxa"/>
          </w:tcPr>
          <w:p w:rsidRPr="00A94111" w:rsidR="00280B5A" w:rsidP="002815A1" w:rsidRDefault="00280B5A" w14:paraId="7285C10A" w14:textId="77777777">
            <w:pPr>
              <w:rPr>
                <w:rFonts w:asciiTheme="minorHAnsi" w:hAnsiTheme="minorHAnsi" w:cstheme="minorHAnsi"/>
                <w:sz w:val="24"/>
                <w:szCs w:val="24"/>
              </w:rPr>
            </w:pPr>
            <w:r w:rsidRPr="00A94111">
              <w:rPr>
                <w:rFonts w:asciiTheme="minorHAnsi" w:hAnsiTheme="minorHAnsi" w:cstheme="minorHAnsi"/>
                <w:sz w:val="24"/>
                <w:szCs w:val="24"/>
              </w:rPr>
              <w:t>$</w:t>
            </w:r>
          </w:p>
        </w:tc>
      </w:tr>
      <w:tr w:rsidRPr="00517CBB" w:rsidR="00280B5A" w:rsidTr="002815A1" w14:paraId="6E94B697" w14:textId="77777777">
        <w:tc>
          <w:tcPr>
            <w:tcW w:w="5485" w:type="dxa"/>
          </w:tcPr>
          <w:p w:rsidRPr="00A94111" w:rsidR="00280B5A" w:rsidP="002815A1" w:rsidRDefault="00280B5A" w14:paraId="3B6B81ED" w14:textId="5B4D43AD">
            <w:pPr>
              <w:rPr>
                <w:rFonts w:asciiTheme="minorHAnsi" w:hAnsiTheme="minorHAnsi" w:cstheme="minorHAnsi"/>
                <w:sz w:val="24"/>
                <w:szCs w:val="24"/>
              </w:rPr>
            </w:pPr>
            <w:r w:rsidRPr="00A94111">
              <w:rPr>
                <w:rFonts w:asciiTheme="minorHAnsi" w:hAnsiTheme="minorHAnsi" w:cstheme="minorHAnsi"/>
                <w:sz w:val="24"/>
                <w:szCs w:val="24"/>
              </w:rPr>
              <w:t xml:space="preserve">Number of applications </w:t>
            </w:r>
            <w:r w:rsidR="00D527AE">
              <w:rPr>
                <w:rFonts w:asciiTheme="minorHAnsi" w:hAnsiTheme="minorHAnsi" w:cstheme="minorHAnsi"/>
                <w:sz w:val="24"/>
                <w:szCs w:val="24"/>
              </w:rPr>
              <w:t>submitted</w:t>
            </w:r>
          </w:p>
        </w:tc>
        <w:tc>
          <w:tcPr>
            <w:tcW w:w="1620" w:type="dxa"/>
          </w:tcPr>
          <w:p w:rsidRPr="00A94111" w:rsidR="00280B5A" w:rsidP="002815A1" w:rsidRDefault="00280B5A" w14:paraId="26643D69" w14:textId="77777777">
            <w:pPr>
              <w:rPr>
                <w:rFonts w:asciiTheme="minorHAnsi" w:hAnsiTheme="minorHAnsi" w:cstheme="minorHAnsi"/>
                <w:sz w:val="24"/>
                <w:szCs w:val="24"/>
              </w:rPr>
            </w:pPr>
          </w:p>
        </w:tc>
      </w:tr>
    </w:tbl>
    <w:p w:rsidRPr="00A94111" w:rsidR="00280B5A" w:rsidP="00280B5A" w:rsidRDefault="00280B5A" w14:paraId="5A2DA9B4" w14:textId="77777777">
      <w:pPr>
        <w:ind w:right="720"/>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485"/>
        <w:gridCol w:w="1620"/>
      </w:tblGrid>
      <w:tr w:rsidRPr="00517CBB" w:rsidR="00280B5A" w:rsidTr="002815A1" w14:paraId="7CA07F8D" w14:textId="77777777">
        <w:tc>
          <w:tcPr>
            <w:tcW w:w="7105" w:type="dxa"/>
            <w:gridSpan w:val="2"/>
            <w:shd w:val="clear" w:color="auto" w:fill="BFBFBF" w:themeFill="background1" w:themeFillShade="BF"/>
          </w:tcPr>
          <w:p w:rsidRPr="00A94111" w:rsidR="00280B5A" w:rsidP="002815A1" w:rsidRDefault="00280B5A" w14:paraId="24D43921" w14:textId="77777777">
            <w:pPr>
              <w:jc w:val="center"/>
              <w:rPr>
                <w:rFonts w:asciiTheme="minorHAnsi" w:hAnsiTheme="minorHAnsi" w:cstheme="minorHAnsi"/>
                <w:b/>
                <w:bCs/>
                <w:sz w:val="24"/>
                <w:szCs w:val="24"/>
              </w:rPr>
            </w:pPr>
            <w:r w:rsidRPr="00A94111">
              <w:rPr>
                <w:rFonts w:asciiTheme="minorHAnsi" w:hAnsiTheme="minorHAnsi" w:cstheme="minorHAnsi"/>
                <w:b/>
                <w:bCs/>
                <w:sz w:val="24"/>
                <w:szCs w:val="24"/>
              </w:rPr>
              <w:t>January 2022</w:t>
            </w:r>
          </w:p>
        </w:tc>
      </w:tr>
      <w:tr w:rsidRPr="00517CBB" w:rsidR="00280B5A" w:rsidTr="002815A1" w14:paraId="10A2EC2B" w14:textId="77777777">
        <w:tc>
          <w:tcPr>
            <w:tcW w:w="5485" w:type="dxa"/>
          </w:tcPr>
          <w:p w:rsidRPr="00A94111" w:rsidR="00280B5A" w:rsidP="002815A1" w:rsidRDefault="00280B5A" w14:paraId="344A38E3" w14:textId="77777777">
            <w:pPr>
              <w:rPr>
                <w:rFonts w:asciiTheme="minorHAnsi" w:hAnsiTheme="minorHAnsi" w:cstheme="minorHAnsi"/>
                <w:sz w:val="24"/>
                <w:szCs w:val="24"/>
              </w:rPr>
            </w:pPr>
            <w:r w:rsidRPr="00A94111">
              <w:rPr>
                <w:rFonts w:asciiTheme="minorHAnsi" w:hAnsiTheme="minorHAnsi" w:cstheme="minorHAnsi"/>
                <w:sz w:val="24"/>
                <w:szCs w:val="24"/>
              </w:rPr>
              <w:t>Number of unique households that will be assisted</w:t>
            </w:r>
          </w:p>
        </w:tc>
        <w:tc>
          <w:tcPr>
            <w:tcW w:w="1620" w:type="dxa"/>
          </w:tcPr>
          <w:p w:rsidRPr="00A94111" w:rsidR="00280B5A" w:rsidP="002815A1" w:rsidRDefault="00280B5A" w14:paraId="1E752F43" w14:textId="77777777">
            <w:pPr>
              <w:rPr>
                <w:rFonts w:asciiTheme="minorHAnsi" w:hAnsiTheme="minorHAnsi" w:cstheme="minorHAnsi"/>
                <w:sz w:val="24"/>
                <w:szCs w:val="24"/>
              </w:rPr>
            </w:pPr>
          </w:p>
        </w:tc>
      </w:tr>
      <w:tr w:rsidRPr="00517CBB" w:rsidR="00280B5A" w:rsidTr="002815A1" w14:paraId="788FF1B0" w14:textId="77777777">
        <w:tc>
          <w:tcPr>
            <w:tcW w:w="5485" w:type="dxa"/>
          </w:tcPr>
          <w:p w:rsidRPr="00A94111" w:rsidR="00280B5A" w:rsidP="002815A1" w:rsidRDefault="00280B5A" w14:paraId="554AE465" w14:textId="77777777">
            <w:pPr>
              <w:rPr>
                <w:rFonts w:asciiTheme="minorHAnsi" w:hAnsiTheme="minorHAnsi" w:cstheme="minorHAnsi"/>
                <w:sz w:val="24"/>
                <w:szCs w:val="24"/>
              </w:rPr>
            </w:pPr>
            <w:r w:rsidRPr="00A94111">
              <w:rPr>
                <w:rFonts w:asciiTheme="minorHAnsi" w:hAnsiTheme="minorHAnsi" w:cstheme="minorHAnsi"/>
                <w:sz w:val="24"/>
                <w:szCs w:val="24"/>
              </w:rPr>
              <w:t>Amount of assistance to eligible households expended</w:t>
            </w:r>
          </w:p>
        </w:tc>
        <w:tc>
          <w:tcPr>
            <w:tcW w:w="1620" w:type="dxa"/>
          </w:tcPr>
          <w:p w:rsidRPr="00A94111" w:rsidR="00280B5A" w:rsidP="002815A1" w:rsidRDefault="00280B5A" w14:paraId="3528C811" w14:textId="77777777">
            <w:pPr>
              <w:rPr>
                <w:rFonts w:asciiTheme="minorHAnsi" w:hAnsiTheme="minorHAnsi" w:cstheme="minorHAnsi"/>
                <w:sz w:val="24"/>
                <w:szCs w:val="24"/>
              </w:rPr>
            </w:pPr>
            <w:r w:rsidRPr="00A94111">
              <w:rPr>
                <w:rFonts w:asciiTheme="minorHAnsi" w:hAnsiTheme="minorHAnsi" w:cstheme="minorHAnsi"/>
                <w:sz w:val="24"/>
                <w:szCs w:val="24"/>
              </w:rPr>
              <w:t>$</w:t>
            </w:r>
          </w:p>
        </w:tc>
      </w:tr>
      <w:tr w:rsidRPr="00517CBB" w:rsidR="00280B5A" w:rsidTr="002815A1" w14:paraId="1A8E3509" w14:textId="77777777">
        <w:tc>
          <w:tcPr>
            <w:tcW w:w="5485" w:type="dxa"/>
          </w:tcPr>
          <w:p w:rsidRPr="00A94111" w:rsidR="00280B5A" w:rsidP="002815A1" w:rsidRDefault="00280B5A" w14:paraId="4537F203" w14:textId="70FE8257">
            <w:pPr>
              <w:rPr>
                <w:rFonts w:asciiTheme="minorHAnsi" w:hAnsiTheme="minorHAnsi" w:cstheme="minorHAnsi"/>
                <w:sz w:val="24"/>
                <w:szCs w:val="24"/>
              </w:rPr>
            </w:pPr>
            <w:r w:rsidRPr="00A94111">
              <w:rPr>
                <w:rFonts w:asciiTheme="minorHAnsi" w:hAnsiTheme="minorHAnsi" w:cstheme="minorHAnsi"/>
                <w:sz w:val="24"/>
                <w:szCs w:val="24"/>
              </w:rPr>
              <w:t>Number of applications</w:t>
            </w:r>
            <w:r w:rsidR="00D96075">
              <w:rPr>
                <w:rFonts w:asciiTheme="minorHAnsi" w:hAnsiTheme="minorHAnsi" w:cstheme="minorHAnsi"/>
                <w:sz w:val="24"/>
                <w:szCs w:val="24"/>
              </w:rPr>
              <w:t xml:space="preserve"> </w:t>
            </w:r>
            <w:r w:rsidR="00D527AE">
              <w:rPr>
                <w:rFonts w:asciiTheme="minorHAnsi" w:hAnsiTheme="minorHAnsi" w:cstheme="minorHAnsi"/>
                <w:sz w:val="24"/>
                <w:szCs w:val="24"/>
              </w:rPr>
              <w:t>submitted</w:t>
            </w:r>
          </w:p>
        </w:tc>
        <w:tc>
          <w:tcPr>
            <w:tcW w:w="1620" w:type="dxa"/>
          </w:tcPr>
          <w:p w:rsidRPr="00A94111" w:rsidR="00280B5A" w:rsidP="002815A1" w:rsidRDefault="00280B5A" w14:paraId="0E4C2759" w14:textId="77777777">
            <w:pPr>
              <w:rPr>
                <w:rFonts w:asciiTheme="minorHAnsi" w:hAnsiTheme="minorHAnsi" w:cstheme="minorHAnsi"/>
                <w:sz w:val="24"/>
                <w:szCs w:val="24"/>
              </w:rPr>
            </w:pPr>
          </w:p>
        </w:tc>
      </w:tr>
    </w:tbl>
    <w:p w:rsidRPr="00A94111" w:rsidR="00280B5A" w:rsidP="00280B5A" w:rsidRDefault="00280B5A" w14:paraId="5C955A7B" w14:textId="77777777">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5485"/>
        <w:gridCol w:w="1620"/>
      </w:tblGrid>
      <w:tr w:rsidRPr="00517CBB" w:rsidR="00280B5A" w:rsidTr="002815A1" w14:paraId="38B7EC41" w14:textId="77777777">
        <w:tc>
          <w:tcPr>
            <w:tcW w:w="7105" w:type="dxa"/>
            <w:gridSpan w:val="2"/>
            <w:shd w:val="clear" w:color="auto" w:fill="BFBFBF" w:themeFill="background1" w:themeFillShade="BF"/>
          </w:tcPr>
          <w:p w:rsidRPr="00A94111" w:rsidR="00280B5A" w:rsidP="002815A1" w:rsidRDefault="00280B5A" w14:paraId="68BD1412" w14:textId="77777777">
            <w:pPr>
              <w:jc w:val="center"/>
              <w:rPr>
                <w:rFonts w:asciiTheme="minorHAnsi" w:hAnsiTheme="minorHAnsi" w:cstheme="minorHAnsi"/>
                <w:b/>
                <w:bCs/>
                <w:sz w:val="24"/>
                <w:szCs w:val="24"/>
              </w:rPr>
            </w:pPr>
            <w:r w:rsidRPr="00A94111">
              <w:rPr>
                <w:rFonts w:asciiTheme="minorHAnsi" w:hAnsiTheme="minorHAnsi" w:cstheme="minorHAnsi"/>
                <w:b/>
                <w:bCs/>
                <w:sz w:val="24"/>
                <w:szCs w:val="24"/>
              </w:rPr>
              <w:t>February 2022</w:t>
            </w:r>
          </w:p>
        </w:tc>
      </w:tr>
      <w:tr w:rsidRPr="00517CBB" w:rsidR="00280B5A" w:rsidTr="002815A1" w14:paraId="2367A0EE" w14:textId="77777777">
        <w:tc>
          <w:tcPr>
            <w:tcW w:w="5485" w:type="dxa"/>
          </w:tcPr>
          <w:p w:rsidRPr="00A94111" w:rsidR="00280B5A" w:rsidP="002815A1" w:rsidRDefault="00280B5A" w14:paraId="02EF3ACE" w14:textId="77777777">
            <w:pPr>
              <w:rPr>
                <w:rFonts w:asciiTheme="minorHAnsi" w:hAnsiTheme="minorHAnsi" w:cstheme="minorHAnsi"/>
                <w:sz w:val="24"/>
                <w:szCs w:val="24"/>
              </w:rPr>
            </w:pPr>
            <w:r w:rsidRPr="00A94111">
              <w:rPr>
                <w:rFonts w:asciiTheme="minorHAnsi" w:hAnsiTheme="minorHAnsi" w:cstheme="minorHAnsi"/>
                <w:sz w:val="24"/>
                <w:szCs w:val="24"/>
              </w:rPr>
              <w:t>Number of unique households that will be assisted</w:t>
            </w:r>
          </w:p>
        </w:tc>
        <w:tc>
          <w:tcPr>
            <w:tcW w:w="1620" w:type="dxa"/>
          </w:tcPr>
          <w:p w:rsidRPr="00A94111" w:rsidR="00280B5A" w:rsidP="002815A1" w:rsidRDefault="00280B5A" w14:paraId="2EAFA55D" w14:textId="77777777">
            <w:pPr>
              <w:rPr>
                <w:rFonts w:asciiTheme="minorHAnsi" w:hAnsiTheme="minorHAnsi" w:cstheme="minorHAnsi"/>
                <w:sz w:val="24"/>
                <w:szCs w:val="24"/>
              </w:rPr>
            </w:pPr>
          </w:p>
        </w:tc>
      </w:tr>
      <w:tr w:rsidRPr="00517CBB" w:rsidR="00280B5A" w:rsidTr="002815A1" w14:paraId="3612679C" w14:textId="77777777">
        <w:tc>
          <w:tcPr>
            <w:tcW w:w="5485" w:type="dxa"/>
          </w:tcPr>
          <w:p w:rsidRPr="00A94111" w:rsidR="00280B5A" w:rsidP="002815A1" w:rsidRDefault="00280B5A" w14:paraId="59958128" w14:textId="77777777">
            <w:pPr>
              <w:rPr>
                <w:rFonts w:asciiTheme="minorHAnsi" w:hAnsiTheme="minorHAnsi" w:cstheme="minorHAnsi"/>
                <w:sz w:val="24"/>
                <w:szCs w:val="24"/>
              </w:rPr>
            </w:pPr>
            <w:r w:rsidRPr="00A94111">
              <w:rPr>
                <w:rFonts w:asciiTheme="minorHAnsi" w:hAnsiTheme="minorHAnsi" w:cstheme="minorHAnsi"/>
                <w:sz w:val="24"/>
                <w:szCs w:val="24"/>
              </w:rPr>
              <w:t>Amount of assistance to eligible households expended</w:t>
            </w:r>
          </w:p>
        </w:tc>
        <w:tc>
          <w:tcPr>
            <w:tcW w:w="1620" w:type="dxa"/>
          </w:tcPr>
          <w:p w:rsidRPr="00A94111" w:rsidR="00280B5A" w:rsidP="002815A1" w:rsidRDefault="00280B5A" w14:paraId="5788CC4C" w14:textId="77777777">
            <w:pPr>
              <w:rPr>
                <w:rFonts w:asciiTheme="minorHAnsi" w:hAnsiTheme="minorHAnsi" w:cstheme="minorHAnsi"/>
                <w:sz w:val="24"/>
                <w:szCs w:val="24"/>
              </w:rPr>
            </w:pPr>
            <w:r w:rsidRPr="00A94111">
              <w:rPr>
                <w:rFonts w:asciiTheme="minorHAnsi" w:hAnsiTheme="minorHAnsi" w:cstheme="minorHAnsi"/>
                <w:sz w:val="24"/>
                <w:szCs w:val="24"/>
              </w:rPr>
              <w:t>$</w:t>
            </w:r>
          </w:p>
        </w:tc>
      </w:tr>
      <w:tr w:rsidRPr="00517CBB" w:rsidR="00280B5A" w:rsidTr="002815A1" w14:paraId="478B0952" w14:textId="77777777">
        <w:tc>
          <w:tcPr>
            <w:tcW w:w="5485" w:type="dxa"/>
          </w:tcPr>
          <w:p w:rsidRPr="00A94111" w:rsidR="00280B5A" w:rsidP="002815A1" w:rsidRDefault="00280B5A" w14:paraId="7B1DAA01" w14:textId="434CAC06">
            <w:pPr>
              <w:rPr>
                <w:rFonts w:asciiTheme="minorHAnsi" w:hAnsiTheme="minorHAnsi" w:cstheme="minorHAnsi"/>
                <w:sz w:val="24"/>
                <w:szCs w:val="24"/>
              </w:rPr>
            </w:pPr>
            <w:r w:rsidRPr="00A94111">
              <w:rPr>
                <w:rFonts w:asciiTheme="minorHAnsi" w:hAnsiTheme="minorHAnsi" w:cstheme="minorHAnsi"/>
                <w:sz w:val="24"/>
                <w:szCs w:val="24"/>
              </w:rPr>
              <w:t xml:space="preserve">Number of applications </w:t>
            </w:r>
            <w:r w:rsidR="00D527AE">
              <w:rPr>
                <w:rFonts w:asciiTheme="minorHAnsi" w:hAnsiTheme="minorHAnsi" w:cstheme="minorHAnsi"/>
                <w:sz w:val="24"/>
                <w:szCs w:val="24"/>
              </w:rPr>
              <w:t>submitted</w:t>
            </w:r>
          </w:p>
        </w:tc>
        <w:tc>
          <w:tcPr>
            <w:tcW w:w="1620" w:type="dxa"/>
          </w:tcPr>
          <w:p w:rsidRPr="00A94111" w:rsidR="00280B5A" w:rsidP="002815A1" w:rsidRDefault="00280B5A" w14:paraId="3C0FDC81" w14:textId="77777777">
            <w:pPr>
              <w:rPr>
                <w:rFonts w:asciiTheme="minorHAnsi" w:hAnsiTheme="minorHAnsi" w:cstheme="minorHAnsi"/>
                <w:sz w:val="24"/>
                <w:szCs w:val="24"/>
              </w:rPr>
            </w:pPr>
          </w:p>
        </w:tc>
      </w:tr>
    </w:tbl>
    <w:p w:rsidRPr="000D22A1" w:rsidR="00AE0FBE" w:rsidP="001C05C6" w:rsidRDefault="00AE0FBE" w14:paraId="35256D1C" w14:textId="77777777">
      <w:pPr>
        <w:pBdr>
          <w:top w:val="nil"/>
          <w:left w:val="nil"/>
          <w:bottom w:val="nil"/>
          <w:right w:val="nil"/>
          <w:between w:val="nil"/>
        </w:pBdr>
        <w:rPr>
          <w:rFonts w:eastAsia="Source Sans Pro" w:asciiTheme="minorHAnsi" w:hAnsiTheme="minorHAnsi" w:cstheme="minorHAnsi"/>
        </w:rPr>
      </w:pPr>
      <w:bookmarkStart w:name="_heading=h.g7ep73olkxx1" w:colFirst="0" w:colLast="0" w:id="10"/>
      <w:bookmarkEnd w:id="10"/>
    </w:p>
    <w:p w:rsidRPr="006B5062" w:rsidR="001C05C6" w:rsidRDefault="00662EC4" w14:paraId="18E6B98B" w14:textId="37792999">
      <w:pPr>
        <w:pBdr>
          <w:top w:val="nil"/>
          <w:left w:val="nil"/>
          <w:bottom w:val="nil"/>
          <w:right w:val="nil"/>
          <w:between w:val="nil"/>
        </w:pBdr>
        <w:rPr>
          <w:rFonts w:eastAsia="Source Sans Pro" w:cs="Times New Roman" w:asciiTheme="minorHAnsi" w:hAnsiTheme="minorHAnsi"/>
          <w:sz w:val="24"/>
          <w:szCs w:val="24"/>
        </w:rPr>
      </w:pPr>
      <w:r w:rsidRPr="006B5062">
        <w:rPr>
          <w:rFonts w:eastAsia="Source Sans Pro" w:cs="Times New Roman" w:asciiTheme="minorHAnsi" w:hAnsiTheme="minorHAnsi"/>
          <w:sz w:val="24"/>
          <w:szCs w:val="24"/>
        </w:rPr>
        <w:t xml:space="preserve">Do you anticipate providing rental assistance </w:t>
      </w:r>
      <w:r w:rsidRPr="006B5062" w:rsidR="00027E44">
        <w:rPr>
          <w:rFonts w:eastAsia="Source Sans Pro" w:cs="Times New Roman" w:asciiTheme="minorHAnsi" w:hAnsiTheme="minorHAnsi"/>
          <w:sz w:val="24"/>
          <w:szCs w:val="24"/>
        </w:rPr>
        <w:t xml:space="preserve">between November 2021 and February 2022 </w:t>
      </w:r>
      <w:r w:rsidRPr="006B5062">
        <w:rPr>
          <w:rFonts w:eastAsia="Source Sans Pro" w:cs="Times New Roman" w:asciiTheme="minorHAnsi" w:hAnsiTheme="minorHAnsi"/>
          <w:sz w:val="24"/>
          <w:szCs w:val="24"/>
        </w:rPr>
        <w:t>funded with a source other than ERA1 (</w:t>
      </w:r>
      <w:proofErr w:type="gramStart"/>
      <w:r w:rsidRPr="006B5062">
        <w:rPr>
          <w:rFonts w:eastAsia="Source Sans Pro" w:cs="Times New Roman" w:asciiTheme="minorHAnsi" w:hAnsiTheme="minorHAnsi"/>
          <w:sz w:val="24"/>
          <w:szCs w:val="24"/>
        </w:rPr>
        <w:t>e.g.</w:t>
      </w:r>
      <w:proofErr w:type="gramEnd"/>
      <w:r w:rsidRPr="006B5062">
        <w:rPr>
          <w:rFonts w:eastAsia="Source Sans Pro" w:cs="Times New Roman" w:asciiTheme="minorHAnsi" w:hAnsiTheme="minorHAnsi"/>
          <w:sz w:val="24"/>
          <w:szCs w:val="24"/>
        </w:rPr>
        <w:t xml:space="preserve"> ERA2, State and Local Fiscal Recovery Funds, other funds made available by a state or local entity)?</w:t>
      </w:r>
    </w:p>
    <w:p w:rsidRPr="006B5062" w:rsidR="00662EC4" w:rsidP="001C05C6" w:rsidRDefault="00662EC4" w14:paraId="1B1336EF" w14:textId="354BEA48">
      <w:pPr>
        <w:pBdr>
          <w:top w:val="nil"/>
          <w:left w:val="nil"/>
          <w:bottom w:val="nil"/>
          <w:right w:val="nil"/>
          <w:between w:val="nil"/>
        </w:pBdr>
        <w:rPr>
          <w:rFonts w:eastAsia="Source Sans Pro" w:cs="Times New Roman" w:asciiTheme="minorHAnsi" w:hAnsiTheme="minorHAnsi"/>
          <w:sz w:val="24"/>
          <w:szCs w:val="24"/>
        </w:rPr>
      </w:pPr>
    </w:p>
    <w:p w:rsidRPr="00856772" w:rsidR="00662EC4" w:rsidP="00825126" w:rsidRDefault="00662EC4" w14:paraId="3C6790B7" w14:textId="32939290">
      <w:pPr>
        <w:pStyle w:val="ListParagraph"/>
        <w:numPr>
          <w:ilvl w:val="0"/>
          <w:numId w:val="25"/>
        </w:numPr>
        <w:pBdr>
          <w:top w:val="nil"/>
          <w:left w:val="nil"/>
          <w:bottom w:val="nil"/>
          <w:right w:val="nil"/>
          <w:between w:val="nil"/>
        </w:pBdr>
        <w:rPr>
          <w:rFonts w:eastAsia="Source Sans Pro" w:cs="Times New Roman" w:asciiTheme="minorHAnsi" w:hAnsiTheme="minorHAnsi"/>
        </w:rPr>
      </w:pPr>
      <w:r w:rsidRPr="00856772">
        <w:rPr>
          <w:rFonts w:eastAsia="Source Sans Pro" w:cs="Times New Roman" w:asciiTheme="minorHAnsi" w:hAnsiTheme="minorHAnsi"/>
        </w:rPr>
        <w:t>Yes</w:t>
      </w:r>
    </w:p>
    <w:p w:rsidRPr="00856772" w:rsidR="00662EC4" w:rsidP="00825126" w:rsidRDefault="00662EC4" w14:paraId="56090387" w14:textId="09715C28">
      <w:pPr>
        <w:pStyle w:val="ListParagraph"/>
        <w:numPr>
          <w:ilvl w:val="0"/>
          <w:numId w:val="25"/>
        </w:numPr>
        <w:pBdr>
          <w:top w:val="nil"/>
          <w:left w:val="nil"/>
          <w:bottom w:val="nil"/>
          <w:right w:val="nil"/>
          <w:between w:val="nil"/>
        </w:pBdr>
        <w:rPr>
          <w:rFonts w:eastAsia="Source Sans Pro" w:cs="Times New Roman" w:asciiTheme="minorHAnsi" w:hAnsiTheme="minorHAnsi"/>
        </w:rPr>
      </w:pPr>
      <w:r w:rsidRPr="00577D99">
        <w:rPr>
          <w:rFonts w:eastAsia="Source Sans Pro" w:cs="Times New Roman" w:asciiTheme="minorHAnsi" w:hAnsiTheme="minorHAnsi"/>
        </w:rPr>
        <w:t>No</w:t>
      </w:r>
    </w:p>
    <w:p w:rsidRPr="006B5062" w:rsidR="00662EC4" w:rsidP="001C05C6" w:rsidRDefault="00662EC4" w14:paraId="46E6AC24" w14:textId="77777777">
      <w:pPr>
        <w:pBdr>
          <w:top w:val="nil"/>
          <w:left w:val="nil"/>
          <w:bottom w:val="nil"/>
          <w:right w:val="nil"/>
          <w:between w:val="nil"/>
        </w:pBdr>
        <w:rPr>
          <w:rFonts w:eastAsia="Source Sans Pro" w:cs="Times New Roman" w:asciiTheme="minorHAnsi" w:hAnsiTheme="minorHAnsi"/>
          <w:sz w:val="24"/>
          <w:szCs w:val="24"/>
        </w:rPr>
      </w:pPr>
    </w:p>
    <w:p w:rsidR="0020149F" w:rsidP="001C05C6" w:rsidRDefault="00662EC4" w14:paraId="3FD637C7" w14:textId="66C452BD">
      <w:pPr>
        <w:pBdr>
          <w:top w:val="nil"/>
          <w:left w:val="nil"/>
          <w:bottom w:val="nil"/>
          <w:right w:val="nil"/>
          <w:between w:val="nil"/>
        </w:pBdr>
        <w:rPr>
          <w:rFonts w:eastAsia="Source Sans Pro" w:cs="Times New Roman" w:asciiTheme="minorHAnsi" w:hAnsiTheme="minorHAnsi"/>
          <w:sz w:val="24"/>
          <w:szCs w:val="24"/>
        </w:rPr>
      </w:pPr>
      <w:r w:rsidRPr="006B5062">
        <w:rPr>
          <w:rFonts w:eastAsia="Source Sans Pro" w:cs="Times New Roman" w:asciiTheme="minorHAnsi" w:hAnsiTheme="minorHAnsi"/>
          <w:sz w:val="24"/>
          <w:szCs w:val="24"/>
        </w:rPr>
        <w:t xml:space="preserve">If yes, please describe </w:t>
      </w:r>
      <w:r w:rsidRPr="006B5062" w:rsidR="00562FAE">
        <w:rPr>
          <w:rFonts w:eastAsia="Source Sans Pro" w:cs="Times New Roman" w:asciiTheme="minorHAnsi" w:hAnsiTheme="minorHAnsi"/>
          <w:sz w:val="24"/>
          <w:szCs w:val="24"/>
        </w:rPr>
        <w:t xml:space="preserve">in the box below </w:t>
      </w:r>
      <w:r w:rsidRPr="006B5062">
        <w:rPr>
          <w:rFonts w:eastAsia="Source Sans Pro" w:cs="Times New Roman" w:asciiTheme="minorHAnsi" w:hAnsiTheme="minorHAnsi"/>
          <w:sz w:val="24"/>
          <w:szCs w:val="24"/>
        </w:rPr>
        <w:t>the sources of funding other than ERA</w:t>
      </w:r>
      <w:r w:rsidR="00627040">
        <w:rPr>
          <w:rFonts w:eastAsia="Source Sans Pro" w:cs="Times New Roman" w:asciiTheme="minorHAnsi" w:hAnsiTheme="minorHAnsi"/>
          <w:sz w:val="24"/>
          <w:szCs w:val="24"/>
        </w:rPr>
        <w:t>1</w:t>
      </w:r>
      <w:r w:rsidRPr="006B5062" w:rsidR="000B68CA">
        <w:rPr>
          <w:rFonts w:eastAsia="Source Sans Pro" w:cs="Times New Roman" w:asciiTheme="minorHAnsi" w:hAnsiTheme="minorHAnsi"/>
          <w:sz w:val="24"/>
          <w:szCs w:val="24"/>
        </w:rPr>
        <w:t xml:space="preserve"> </w:t>
      </w:r>
      <w:r w:rsidRPr="006B5062">
        <w:rPr>
          <w:rFonts w:eastAsia="Source Sans Pro" w:cs="Times New Roman" w:asciiTheme="minorHAnsi" w:hAnsiTheme="minorHAnsi"/>
          <w:sz w:val="24"/>
          <w:szCs w:val="24"/>
        </w:rPr>
        <w:t xml:space="preserve">that you anticipate will support the </w:t>
      </w:r>
      <w:r w:rsidRPr="006B5062" w:rsidR="00027E44">
        <w:rPr>
          <w:rFonts w:eastAsia="Source Sans Pro" w:cs="Times New Roman" w:asciiTheme="minorHAnsi" w:hAnsiTheme="minorHAnsi"/>
          <w:sz w:val="24"/>
          <w:szCs w:val="24"/>
        </w:rPr>
        <w:t xml:space="preserve">Grantee’s </w:t>
      </w:r>
      <w:r w:rsidRPr="006B5062">
        <w:rPr>
          <w:rFonts w:eastAsia="Source Sans Pro" w:cs="Times New Roman" w:asciiTheme="minorHAnsi" w:hAnsiTheme="minorHAnsi"/>
          <w:sz w:val="24"/>
          <w:szCs w:val="24"/>
        </w:rPr>
        <w:t xml:space="preserve">provision of rental </w:t>
      </w:r>
      <w:proofErr w:type="gramStart"/>
      <w:r w:rsidRPr="006B5062">
        <w:rPr>
          <w:rFonts w:eastAsia="Source Sans Pro" w:cs="Times New Roman" w:asciiTheme="minorHAnsi" w:hAnsiTheme="minorHAnsi"/>
          <w:sz w:val="24"/>
          <w:szCs w:val="24"/>
        </w:rPr>
        <w:t>assistance</w:t>
      </w:r>
      <w:r w:rsidRPr="006B5062" w:rsidR="00027E44">
        <w:rPr>
          <w:rFonts w:eastAsia="Source Sans Pro" w:cs="Times New Roman" w:asciiTheme="minorHAnsi" w:hAnsiTheme="minorHAnsi"/>
          <w:sz w:val="24"/>
          <w:szCs w:val="24"/>
        </w:rPr>
        <w:t>,</w:t>
      </w:r>
      <w:r w:rsidRPr="006B5062">
        <w:rPr>
          <w:rFonts w:eastAsia="Source Sans Pro" w:cs="Times New Roman" w:asciiTheme="minorHAnsi" w:hAnsiTheme="minorHAnsi"/>
          <w:sz w:val="24"/>
          <w:szCs w:val="24"/>
        </w:rPr>
        <w:t xml:space="preserve"> and</w:t>
      </w:r>
      <w:proofErr w:type="gramEnd"/>
      <w:r w:rsidRPr="006B5062">
        <w:rPr>
          <w:rFonts w:eastAsia="Source Sans Pro" w:cs="Times New Roman" w:asciiTheme="minorHAnsi" w:hAnsiTheme="minorHAnsi"/>
          <w:sz w:val="24"/>
          <w:szCs w:val="24"/>
        </w:rPr>
        <w:t xml:space="preserve"> provide a projection </w:t>
      </w:r>
      <w:r w:rsidRPr="006B5062" w:rsidR="00027E44">
        <w:rPr>
          <w:rFonts w:eastAsia="Source Sans Pro" w:cs="Times New Roman" w:asciiTheme="minorHAnsi" w:hAnsiTheme="minorHAnsi"/>
          <w:sz w:val="24"/>
          <w:szCs w:val="24"/>
        </w:rPr>
        <w:t xml:space="preserve">for the next four months </w:t>
      </w:r>
      <w:r w:rsidRPr="006B5062">
        <w:rPr>
          <w:rFonts w:eastAsia="Source Sans Pro" w:cs="Times New Roman" w:asciiTheme="minorHAnsi" w:hAnsiTheme="minorHAnsi"/>
          <w:sz w:val="24"/>
          <w:szCs w:val="24"/>
        </w:rPr>
        <w:t xml:space="preserve">of the number of households </w:t>
      </w:r>
      <w:r w:rsidRPr="006B5062" w:rsidR="00027E44">
        <w:rPr>
          <w:rFonts w:eastAsia="Source Sans Pro" w:cs="Times New Roman" w:asciiTheme="minorHAnsi" w:hAnsiTheme="minorHAnsi"/>
          <w:sz w:val="24"/>
          <w:szCs w:val="24"/>
        </w:rPr>
        <w:t xml:space="preserve">that will receive such assistance </w:t>
      </w:r>
      <w:r w:rsidRPr="006B5062">
        <w:rPr>
          <w:rFonts w:eastAsia="Source Sans Pro" w:cs="Times New Roman" w:asciiTheme="minorHAnsi" w:hAnsiTheme="minorHAnsi"/>
          <w:sz w:val="24"/>
          <w:szCs w:val="24"/>
        </w:rPr>
        <w:t xml:space="preserve">and the amount to be expended. </w:t>
      </w:r>
    </w:p>
    <w:p w:rsidR="00E763F0" w:rsidP="001C05C6" w:rsidRDefault="00E763F0" w14:paraId="652853A7" w14:textId="571E1644">
      <w:pPr>
        <w:pBdr>
          <w:top w:val="nil"/>
          <w:left w:val="nil"/>
          <w:bottom w:val="nil"/>
          <w:right w:val="nil"/>
          <w:between w:val="nil"/>
        </w:pBdr>
        <w:rPr>
          <w:rFonts w:eastAsia="Source Sans Pro" w:cs="Times New Roman" w:asciiTheme="minorHAnsi" w:hAnsiTheme="minorHAnsi"/>
          <w:sz w:val="24"/>
          <w:szCs w:val="24"/>
        </w:rPr>
      </w:pPr>
    </w:p>
    <w:p w:rsidRPr="006B5062" w:rsidR="00E763F0" w:rsidP="001C05C6" w:rsidRDefault="00E763F0" w14:paraId="38491E6C" w14:textId="77777777">
      <w:pPr>
        <w:pBdr>
          <w:top w:val="nil"/>
          <w:left w:val="nil"/>
          <w:bottom w:val="nil"/>
          <w:right w:val="nil"/>
          <w:between w:val="nil"/>
        </w:pBdr>
        <w:rPr>
          <w:rFonts w:eastAsia="Source Sans Pro" w:cs="Times New Roman" w:asciiTheme="minorHAnsi" w:hAnsiTheme="minorHAnsi"/>
          <w:sz w:val="24"/>
          <w:szCs w:val="24"/>
        </w:rPr>
      </w:pPr>
    </w:p>
    <w:p w:rsidRPr="006B5062" w:rsidR="00562FAE" w:rsidP="001C05C6" w:rsidRDefault="00562FAE" w14:paraId="5B74F8D1" w14:textId="3208B803">
      <w:pPr>
        <w:pBdr>
          <w:top w:val="nil"/>
          <w:left w:val="nil"/>
          <w:bottom w:val="nil"/>
          <w:right w:val="nil"/>
          <w:between w:val="nil"/>
        </w:pBdr>
        <w:rPr>
          <w:rFonts w:eastAsia="Source Sans Pro" w:cs="Times New Roman" w:asciiTheme="minorHAnsi" w:hAnsiTheme="minorHAnsi"/>
          <w:sz w:val="24"/>
          <w:szCs w:val="24"/>
        </w:rPr>
      </w:pPr>
    </w:p>
    <w:tbl>
      <w:tblPr>
        <w:tblStyle w:val="TableGrid"/>
        <w:tblW w:w="0" w:type="auto"/>
        <w:tblLook w:val="04A0" w:firstRow="1" w:lastRow="0" w:firstColumn="1" w:lastColumn="0" w:noHBand="0" w:noVBand="1"/>
      </w:tblPr>
      <w:tblGrid>
        <w:gridCol w:w="9350"/>
      </w:tblGrid>
      <w:tr w:rsidRPr="0020149F" w:rsidR="00562FAE" w:rsidTr="002815A1" w14:paraId="432817DD" w14:textId="77777777">
        <w:tc>
          <w:tcPr>
            <w:tcW w:w="9350" w:type="dxa"/>
            <w:shd w:val="clear" w:color="auto" w:fill="BFBFBF" w:themeFill="background1" w:themeFillShade="BF"/>
          </w:tcPr>
          <w:p w:rsidRPr="006B5062" w:rsidR="00562FAE" w:rsidP="002815A1" w:rsidRDefault="00562FAE" w14:paraId="685C975F" w14:textId="5E0E1642">
            <w:pPr>
              <w:jc w:val="center"/>
              <w:rPr>
                <w:rFonts w:eastAsia="Source Sans Pro" w:cs="Times New Roman" w:asciiTheme="minorHAnsi" w:hAnsiTheme="minorHAnsi"/>
                <w:b/>
                <w:bCs/>
              </w:rPr>
            </w:pPr>
            <w:r w:rsidRPr="006B5062">
              <w:rPr>
                <w:rFonts w:eastAsia="Source Sans Pro" w:cs="Times New Roman" w:asciiTheme="minorHAnsi" w:hAnsiTheme="minorHAnsi"/>
                <w:b/>
                <w:bCs/>
              </w:rPr>
              <w:lastRenderedPageBreak/>
              <w:t>Other Funding Sources</w:t>
            </w:r>
          </w:p>
        </w:tc>
      </w:tr>
      <w:tr w:rsidRPr="0020149F" w:rsidR="00562FAE" w:rsidTr="002815A1" w14:paraId="0F593D21" w14:textId="77777777">
        <w:tc>
          <w:tcPr>
            <w:tcW w:w="9350" w:type="dxa"/>
          </w:tcPr>
          <w:p w:rsidRPr="006B5062" w:rsidR="00562FAE" w:rsidP="002815A1" w:rsidRDefault="00562FAE" w14:paraId="742858E4" w14:textId="77777777">
            <w:pPr>
              <w:rPr>
                <w:rFonts w:eastAsia="Source Sans Pro" w:cs="Times New Roman" w:asciiTheme="minorHAnsi" w:hAnsiTheme="minorHAnsi"/>
                <w:sz w:val="24"/>
                <w:szCs w:val="24"/>
              </w:rPr>
            </w:pPr>
          </w:p>
          <w:p w:rsidRPr="006B5062" w:rsidR="00562FAE" w:rsidP="002815A1" w:rsidRDefault="00562FAE" w14:paraId="4AE71A57" w14:textId="77777777">
            <w:pPr>
              <w:rPr>
                <w:rFonts w:eastAsia="Source Sans Pro" w:cs="Times New Roman" w:asciiTheme="minorHAnsi" w:hAnsiTheme="minorHAnsi"/>
                <w:sz w:val="24"/>
                <w:szCs w:val="24"/>
              </w:rPr>
            </w:pPr>
          </w:p>
          <w:p w:rsidRPr="006B5062" w:rsidR="00562FAE" w:rsidP="002815A1" w:rsidRDefault="00562FAE" w14:paraId="1EEA4AA8" w14:textId="77777777">
            <w:pPr>
              <w:rPr>
                <w:rFonts w:eastAsia="Source Sans Pro" w:cs="Times New Roman" w:asciiTheme="minorHAnsi" w:hAnsiTheme="minorHAnsi"/>
                <w:sz w:val="24"/>
                <w:szCs w:val="24"/>
              </w:rPr>
            </w:pPr>
          </w:p>
          <w:p w:rsidRPr="006B5062" w:rsidR="00562FAE" w:rsidP="002815A1" w:rsidRDefault="00562FAE" w14:paraId="7E86BB7D" w14:textId="77777777">
            <w:pPr>
              <w:rPr>
                <w:rFonts w:eastAsia="Source Sans Pro" w:cs="Times New Roman" w:asciiTheme="minorHAnsi" w:hAnsiTheme="minorHAnsi"/>
                <w:sz w:val="24"/>
                <w:szCs w:val="24"/>
              </w:rPr>
            </w:pPr>
          </w:p>
          <w:p w:rsidRPr="006B5062" w:rsidR="00562FAE" w:rsidP="002815A1" w:rsidRDefault="00562FAE" w14:paraId="011131AE" w14:textId="77777777">
            <w:pPr>
              <w:rPr>
                <w:rFonts w:eastAsia="Source Sans Pro" w:cs="Times New Roman" w:asciiTheme="minorHAnsi" w:hAnsiTheme="minorHAnsi"/>
                <w:sz w:val="24"/>
                <w:szCs w:val="24"/>
              </w:rPr>
            </w:pPr>
          </w:p>
          <w:p w:rsidRPr="006B5062" w:rsidR="00562FAE" w:rsidP="002815A1" w:rsidRDefault="00562FAE" w14:paraId="4EB84AD8" w14:textId="77777777">
            <w:pPr>
              <w:rPr>
                <w:rFonts w:eastAsia="Source Sans Pro" w:cs="Times New Roman" w:asciiTheme="minorHAnsi" w:hAnsiTheme="minorHAnsi"/>
                <w:sz w:val="24"/>
                <w:szCs w:val="24"/>
              </w:rPr>
            </w:pPr>
          </w:p>
          <w:p w:rsidRPr="006B5062" w:rsidR="00562FAE" w:rsidP="002815A1" w:rsidRDefault="00562FAE" w14:paraId="1D3EDAB6" w14:textId="767420A3">
            <w:pPr>
              <w:rPr>
                <w:rFonts w:eastAsia="Source Sans Pro" w:cs="Times New Roman" w:asciiTheme="minorHAnsi" w:hAnsiTheme="minorHAnsi"/>
                <w:sz w:val="24"/>
                <w:szCs w:val="24"/>
              </w:rPr>
            </w:pPr>
          </w:p>
        </w:tc>
      </w:tr>
    </w:tbl>
    <w:p w:rsidRPr="006B5062" w:rsidR="00562FAE" w:rsidP="001C05C6" w:rsidRDefault="00562FAE" w14:paraId="231697E6" w14:textId="34CE0A61">
      <w:pPr>
        <w:pBdr>
          <w:top w:val="nil"/>
          <w:left w:val="nil"/>
          <w:bottom w:val="nil"/>
          <w:right w:val="nil"/>
          <w:between w:val="nil"/>
        </w:pBdr>
        <w:rPr>
          <w:rFonts w:eastAsia="Source Sans Pro" w:cs="Times New Roman" w:asciiTheme="minorHAnsi" w:hAnsiTheme="minorHAnsi"/>
          <w:sz w:val="24"/>
          <w:szCs w:val="24"/>
        </w:rPr>
      </w:pPr>
    </w:p>
    <w:p w:rsidRPr="006B5062" w:rsidR="00562FAE" w:rsidP="001C05C6" w:rsidRDefault="00562FAE" w14:paraId="6ACBC584" w14:textId="77777777">
      <w:pPr>
        <w:pBdr>
          <w:top w:val="nil"/>
          <w:left w:val="nil"/>
          <w:bottom w:val="nil"/>
          <w:right w:val="nil"/>
          <w:between w:val="nil"/>
        </w:pBdr>
        <w:rPr>
          <w:rFonts w:eastAsia="Source Sans Pro" w:cs="Times New Roman" w:asciiTheme="minorHAnsi" w:hAnsiTheme="minorHAnsi"/>
          <w:sz w:val="24"/>
          <w:szCs w:val="24"/>
        </w:rPr>
      </w:pPr>
    </w:p>
    <w:tbl>
      <w:tblPr>
        <w:tblStyle w:val="TableGrid"/>
        <w:tblW w:w="0" w:type="auto"/>
        <w:tblLook w:val="04A0" w:firstRow="1" w:lastRow="0" w:firstColumn="1" w:lastColumn="0" w:noHBand="0" w:noVBand="1"/>
      </w:tblPr>
      <w:tblGrid>
        <w:gridCol w:w="3116"/>
        <w:gridCol w:w="3117"/>
        <w:gridCol w:w="3117"/>
      </w:tblGrid>
      <w:tr w:rsidRPr="0020149F" w:rsidR="00562FAE" w:rsidTr="006B5062" w14:paraId="2C506511" w14:textId="77777777">
        <w:tc>
          <w:tcPr>
            <w:tcW w:w="9350" w:type="dxa"/>
            <w:gridSpan w:val="3"/>
            <w:shd w:val="clear" w:color="auto" w:fill="BFBFBF" w:themeFill="background1" w:themeFillShade="BF"/>
          </w:tcPr>
          <w:p w:rsidRPr="006B5062" w:rsidR="00562FAE" w:rsidP="006B5062" w:rsidRDefault="00562FAE" w14:paraId="6E8E636C" w14:textId="22CAC706">
            <w:pPr>
              <w:jc w:val="center"/>
              <w:rPr>
                <w:rFonts w:eastAsia="Source Sans Pro" w:cs="Times New Roman" w:asciiTheme="minorHAnsi" w:hAnsiTheme="minorHAnsi"/>
                <w:b/>
                <w:bCs/>
              </w:rPr>
            </w:pPr>
            <w:r w:rsidRPr="00856772">
              <w:rPr>
                <w:rFonts w:eastAsia="Source Sans Pro" w:cs="Times New Roman" w:asciiTheme="minorHAnsi" w:hAnsiTheme="minorHAnsi"/>
                <w:b/>
                <w:bCs/>
              </w:rPr>
              <w:t>Projection</w:t>
            </w:r>
          </w:p>
        </w:tc>
      </w:tr>
      <w:tr w:rsidRPr="0020149F" w:rsidR="00562FAE" w:rsidTr="006B5062" w14:paraId="30D8F9F1" w14:textId="77777777">
        <w:tc>
          <w:tcPr>
            <w:tcW w:w="3116" w:type="dxa"/>
          </w:tcPr>
          <w:p w:rsidRPr="00856772" w:rsidR="00562FAE" w:rsidP="006B5062" w:rsidRDefault="00562FAE" w14:paraId="6FD0F65E" w14:textId="1C24A2A7">
            <w:pPr>
              <w:jc w:val="center"/>
              <w:rPr>
                <w:rFonts w:eastAsia="Source Sans Pro" w:cs="Times New Roman" w:asciiTheme="minorHAnsi" w:hAnsiTheme="minorHAnsi"/>
              </w:rPr>
            </w:pPr>
            <w:r w:rsidRPr="00856772">
              <w:rPr>
                <w:rFonts w:eastAsia="Source Sans Pro" w:cs="Times New Roman" w:asciiTheme="minorHAnsi" w:hAnsiTheme="minorHAnsi"/>
              </w:rPr>
              <w:t>Month</w:t>
            </w:r>
            <w:r w:rsidRPr="006B5062" w:rsidR="006A5E80">
              <w:rPr>
                <w:rFonts w:eastAsia="Source Sans Pro" w:cs="Times New Roman" w:asciiTheme="minorHAnsi" w:hAnsiTheme="minorHAnsi"/>
              </w:rPr>
              <w:t>*</w:t>
            </w:r>
          </w:p>
        </w:tc>
        <w:tc>
          <w:tcPr>
            <w:tcW w:w="3117" w:type="dxa"/>
          </w:tcPr>
          <w:p w:rsidRPr="00577D99" w:rsidR="00562FAE" w:rsidP="006B5062" w:rsidRDefault="00562FAE" w14:paraId="3E885C99" w14:textId="78DC7864">
            <w:pPr>
              <w:jc w:val="center"/>
              <w:rPr>
                <w:rFonts w:eastAsia="Source Sans Pro" w:cs="Times New Roman" w:asciiTheme="minorHAnsi" w:hAnsiTheme="minorHAnsi"/>
              </w:rPr>
            </w:pPr>
            <w:r w:rsidRPr="00577D99">
              <w:rPr>
                <w:rFonts w:eastAsia="Source Sans Pro" w:cs="Times New Roman" w:asciiTheme="minorHAnsi" w:hAnsiTheme="minorHAnsi"/>
              </w:rPr>
              <w:t>Number of Households</w:t>
            </w:r>
          </w:p>
        </w:tc>
        <w:tc>
          <w:tcPr>
            <w:tcW w:w="3117" w:type="dxa"/>
          </w:tcPr>
          <w:p w:rsidRPr="00577D99" w:rsidR="00562FAE" w:rsidP="006B5062" w:rsidRDefault="00562FAE" w14:paraId="10553B84" w14:textId="64407444">
            <w:pPr>
              <w:jc w:val="center"/>
              <w:rPr>
                <w:rFonts w:eastAsia="Source Sans Pro" w:cs="Times New Roman" w:asciiTheme="minorHAnsi" w:hAnsiTheme="minorHAnsi"/>
              </w:rPr>
            </w:pPr>
            <w:r w:rsidRPr="00577D99">
              <w:rPr>
                <w:rFonts w:eastAsia="Source Sans Pro" w:cs="Times New Roman" w:asciiTheme="minorHAnsi" w:hAnsiTheme="minorHAnsi"/>
              </w:rPr>
              <w:t>Amount</w:t>
            </w:r>
          </w:p>
        </w:tc>
      </w:tr>
      <w:tr w:rsidRPr="0020149F" w:rsidR="00562FAE" w:rsidTr="006B5062" w14:paraId="788C19E2" w14:textId="77777777">
        <w:tc>
          <w:tcPr>
            <w:tcW w:w="3116" w:type="dxa"/>
          </w:tcPr>
          <w:p w:rsidRPr="006B5062" w:rsidR="00562FAE" w:rsidP="00562FAE" w:rsidRDefault="00562FAE" w14:paraId="6E1C14ED" w14:textId="5235B3A6">
            <w:pPr>
              <w:rPr>
                <w:rFonts w:eastAsia="Source Sans Pro" w:cs="Times New Roman" w:asciiTheme="minorHAnsi" w:hAnsiTheme="minorHAnsi"/>
                <w:u w:val="single"/>
              </w:rPr>
            </w:pPr>
            <w:r w:rsidRPr="00856772">
              <w:rPr>
                <w:rFonts w:eastAsia="Source Sans Pro" w:cs="Times New Roman" w:asciiTheme="minorHAnsi" w:hAnsiTheme="minorHAnsi"/>
              </w:rPr>
              <w:t>1</w:t>
            </w:r>
            <w:r w:rsidRPr="00577D99">
              <w:rPr>
                <w:rFonts w:eastAsia="Source Sans Pro" w:cs="Times New Roman" w:asciiTheme="minorHAnsi" w:hAnsiTheme="minorHAnsi"/>
              </w:rPr>
              <w:t>.</w:t>
            </w:r>
            <w:r w:rsidRPr="006B5062" w:rsidR="004036E8">
              <w:rPr>
                <w:rFonts w:eastAsia="Source Sans Pro" w:cs="Times New Roman" w:asciiTheme="minorHAnsi" w:hAnsiTheme="minorHAnsi"/>
              </w:rPr>
              <w:tab/>
            </w:r>
            <w:r w:rsidRPr="006B5062" w:rsidR="004036E8">
              <w:rPr>
                <w:rFonts w:eastAsia="Source Sans Pro" w:cs="Times New Roman" w:asciiTheme="minorHAnsi" w:hAnsiTheme="minorHAnsi"/>
              </w:rPr>
              <w:tab/>
            </w:r>
            <w:r w:rsidRPr="006B5062" w:rsidR="000D23BE">
              <w:rPr>
                <w:rFonts w:eastAsia="Source Sans Pro" w:cs="Times New Roman" w:asciiTheme="minorHAnsi" w:hAnsiTheme="minorHAnsi"/>
              </w:rPr>
              <w:tab/>
            </w:r>
            <w:r w:rsidRPr="006B5062" w:rsidR="004036E8">
              <w:rPr>
                <w:rFonts w:eastAsia="Source Sans Pro" w:cs="Times New Roman" w:asciiTheme="minorHAnsi" w:hAnsiTheme="minorHAnsi"/>
              </w:rPr>
              <w:t>, 20</w:t>
            </w:r>
            <w:r w:rsidRPr="006B5062" w:rsidR="004036E8">
              <w:rPr>
                <w:rFonts w:eastAsia="Source Sans Pro" w:cs="Times New Roman" w:asciiTheme="minorHAnsi" w:hAnsiTheme="minorHAnsi"/>
                <w:u w:val="single"/>
              </w:rPr>
              <w:tab/>
            </w:r>
          </w:p>
          <w:p w:rsidRPr="006B5062" w:rsidR="000D23BE" w:rsidRDefault="000D23BE" w14:paraId="0EF954DE" w14:textId="2829FEAE">
            <w:pPr>
              <w:rPr>
                <w:rFonts w:eastAsia="Source Sans Pro" w:cs="Times New Roman" w:asciiTheme="minorHAnsi" w:hAnsiTheme="minorHAnsi"/>
                <w:u w:val="single"/>
              </w:rPr>
            </w:pPr>
          </w:p>
        </w:tc>
        <w:tc>
          <w:tcPr>
            <w:tcW w:w="3117" w:type="dxa"/>
          </w:tcPr>
          <w:p w:rsidRPr="00856772" w:rsidR="00562FAE" w:rsidRDefault="00562FAE" w14:paraId="0E39729D" w14:textId="77777777">
            <w:pPr>
              <w:rPr>
                <w:rFonts w:eastAsia="Source Sans Pro" w:cs="Times New Roman" w:asciiTheme="minorHAnsi" w:hAnsiTheme="minorHAnsi"/>
              </w:rPr>
            </w:pPr>
          </w:p>
        </w:tc>
        <w:tc>
          <w:tcPr>
            <w:tcW w:w="3117" w:type="dxa"/>
          </w:tcPr>
          <w:p w:rsidRPr="00856772" w:rsidR="00DB13E4" w:rsidRDefault="00DB13E4" w14:paraId="4CEE99B9" w14:textId="6155FBC0">
            <w:pPr>
              <w:rPr>
                <w:rFonts w:eastAsia="Source Sans Pro" w:cs="Times New Roman" w:asciiTheme="minorHAnsi" w:hAnsiTheme="minorHAnsi"/>
              </w:rPr>
            </w:pPr>
            <w:r w:rsidRPr="006B5062">
              <w:rPr>
                <w:rFonts w:eastAsia="Source Sans Pro" w:cs="Times New Roman" w:asciiTheme="minorHAnsi" w:hAnsiTheme="minorHAnsi"/>
              </w:rPr>
              <w:t>$</w:t>
            </w:r>
          </w:p>
        </w:tc>
      </w:tr>
      <w:tr w:rsidRPr="0020149F" w:rsidR="00562FAE" w:rsidTr="006B5062" w14:paraId="7DD65D83" w14:textId="77777777">
        <w:tc>
          <w:tcPr>
            <w:tcW w:w="3116" w:type="dxa"/>
          </w:tcPr>
          <w:p w:rsidRPr="006B5062" w:rsidR="00562FAE" w:rsidP="00562FAE" w:rsidRDefault="00562FAE" w14:paraId="48C9F309" w14:textId="7139D66C">
            <w:pPr>
              <w:rPr>
                <w:rFonts w:eastAsia="Source Sans Pro" w:cs="Times New Roman" w:asciiTheme="minorHAnsi" w:hAnsiTheme="minorHAnsi"/>
                <w:u w:val="single"/>
              </w:rPr>
            </w:pPr>
            <w:r w:rsidRPr="00856772">
              <w:rPr>
                <w:rFonts w:eastAsia="Source Sans Pro" w:cs="Times New Roman" w:asciiTheme="minorHAnsi" w:hAnsiTheme="minorHAnsi"/>
              </w:rPr>
              <w:t>2</w:t>
            </w:r>
            <w:r w:rsidRPr="00577D99">
              <w:rPr>
                <w:rFonts w:eastAsia="Source Sans Pro" w:cs="Times New Roman" w:asciiTheme="minorHAnsi" w:hAnsiTheme="minorHAnsi"/>
              </w:rPr>
              <w:t>.</w:t>
            </w:r>
            <w:r w:rsidRPr="006B5062" w:rsidR="004036E8">
              <w:rPr>
                <w:rFonts w:eastAsia="Source Sans Pro" w:cs="Times New Roman" w:asciiTheme="minorHAnsi" w:hAnsiTheme="minorHAnsi"/>
              </w:rPr>
              <w:tab/>
            </w:r>
            <w:r w:rsidRPr="006B5062" w:rsidR="004036E8">
              <w:rPr>
                <w:rFonts w:eastAsia="Source Sans Pro" w:cs="Times New Roman" w:asciiTheme="minorHAnsi" w:hAnsiTheme="minorHAnsi"/>
              </w:rPr>
              <w:tab/>
            </w:r>
            <w:r w:rsidRPr="006B5062" w:rsidR="000D23BE">
              <w:rPr>
                <w:rFonts w:eastAsia="Source Sans Pro" w:cs="Times New Roman" w:asciiTheme="minorHAnsi" w:hAnsiTheme="minorHAnsi"/>
              </w:rPr>
              <w:tab/>
            </w:r>
            <w:r w:rsidRPr="006B5062" w:rsidR="004036E8">
              <w:rPr>
                <w:rFonts w:eastAsia="Source Sans Pro" w:cs="Times New Roman" w:asciiTheme="minorHAnsi" w:hAnsiTheme="minorHAnsi"/>
              </w:rPr>
              <w:t>, 20</w:t>
            </w:r>
            <w:r w:rsidRPr="006B5062" w:rsidR="004036E8">
              <w:rPr>
                <w:rFonts w:eastAsia="Source Sans Pro" w:cs="Times New Roman" w:asciiTheme="minorHAnsi" w:hAnsiTheme="minorHAnsi"/>
                <w:u w:val="single"/>
              </w:rPr>
              <w:tab/>
            </w:r>
          </w:p>
          <w:p w:rsidRPr="006B5062" w:rsidR="000D23BE" w:rsidRDefault="000D23BE" w14:paraId="1B7CCD3E" w14:textId="465BBF62">
            <w:pPr>
              <w:rPr>
                <w:rFonts w:eastAsia="Source Sans Pro" w:cs="Times New Roman" w:asciiTheme="minorHAnsi" w:hAnsiTheme="minorHAnsi"/>
                <w:u w:val="single"/>
              </w:rPr>
            </w:pPr>
          </w:p>
        </w:tc>
        <w:tc>
          <w:tcPr>
            <w:tcW w:w="3117" w:type="dxa"/>
          </w:tcPr>
          <w:p w:rsidRPr="00856772" w:rsidR="00562FAE" w:rsidRDefault="00562FAE" w14:paraId="1DDA96C5" w14:textId="77777777">
            <w:pPr>
              <w:rPr>
                <w:rFonts w:eastAsia="Source Sans Pro" w:cs="Times New Roman" w:asciiTheme="minorHAnsi" w:hAnsiTheme="minorHAnsi"/>
              </w:rPr>
            </w:pPr>
          </w:p>
        </w:tc>
        <w:tc>
          <w:tcPr>
            <w:tcW w:w="3117" w:type="dxa"/>
          </w:tcPr>
          <w:p w:rsidRPr="00856772" w:rsidR="00562FAE" w:rsidRDefault="00DB13E4" w14:paraId="65D6D5D6" w14:textId="3AA7EFDC">
            <w:pPr>
              <w:rPr>
                <w:rFonts w:eastAsia="Source Sans Pro" w:cs="Times New Roman" w:asciiTheme="minorHAnsi" w:hAnsiTheme="minorHAnsi"/>
              </w:rPr>
            </w:pPr>
            <w:r w:rsidRPr="006B5062">
              <w:rPr>
                <w:rFonts w:eastAsia="Source Sans Pro" w:cs="Times New Roman" w:asciiTheme="minorHAnsi" w:hAnsiTheme="minorHAnsi"/>
              </w:rPr>
              <w:t>$</w:t>
            </w:r>
          </w:p>
        </w:tc>
      </w:tr>
      <w:tr w:rsidRPr="0020149F" w:rsidR="00562FAE" w:rsidTr="006B5062" w14:paraId="14D8861F" w14:textId="77777777">
        <w:tc>
          <w:tcPr>
            <w:tcW w:w="3116" w:type="dxa"/>
          </w:tcPr>
          <w:p w:rsidRPr="006B5062" w:rsidR="00562FAE" w:rsidP="00562FAE" w:rsidRDefault="004036E8" w14:paraId="157204FA" w14:textId="52E3D562">
            <w:pPr>
              <w:rPr>
                <w:rFonts w:eastAsia="Source Sans Pro" w:cs="Times New Roman" w:asciiTheme="minorHAnsi" w:hAnsiTheme="minorHAnsi"/>
                <w:u w:val="single"/>
              </w:rPr>
            </w:pPr>
            <w:r w:rsidRPr="006B5062">
              <w:rPr>
                <w:rFonts w:eastAsia="Source Sans Pro" w:cs="Times New Roman" w:asciiTheme="minorHAnsi" w:hAnsiTheme="minorHAnsi"/>
              </w:rPr>
              <w:t>3.</w:t>
            </w:r>
            <w:r w:rsidRPr="006B5062">
              <w:rPr>
                <w:rFonts w:eastAsia="Source Sans Pro" w:cs="Times New Roman" w:asciiTheme="minorHAnsi" w:hAnsiTheme="minorHAnsi"/>
              </w:rPr>
              <w:tab/>
            </w:r>
            <w:r w:rsidRPr="006B5062">
              <w:rPr>
                <w:rFonts w:eastAsia="Source Sans Pro" w:cs="Times New Roman" w:asciiTheme="minorHAnsi" w:hAnsiTheme="minorHAnsi"/>
              </w:rPr>
              <w:tab/>
            </w:r>
            <w:r w:rsidRPr="006B5062" w:rsidR="000D23BE">
              <w:rPr>
                <w:rFonts w:eastAsia="Source Sans Pro" w:cs="Times New Roman" w:asciiTheme="minorHAnsi" w:hAnsiTheme="minorHAnsi"/>
              </w:rPr>
              <w:tab/>
            </w:r>
            <w:r w:rsidRPr="006B5062">
              <w:rPr>
                <w:rFonts w:eastAsia="Source Sans Pro" w:cs="Times New Roman" w:asciiTheme="minorHAnsi" w:hAnsiTheme="minorHAnsi"/>
              </w:rPr>
              <w:t>, 20</w:t>
            </w:r>
            <w:r w:rsidRPr="006B5062">
              <w:rPr>
                <w:rFonts w:eastAsia="Source Sans Pro" w:cs="Times New Roman" w:asciiTheme="minorHAnsi" w:hAnsiTheme="minorHAnsi"/>
                <w:u w:val="single"/>
              </w:rPr>
              <w:tab/>
            </w:r>
          </w:p>
          <w:p w:rsidRPr="006B5062" w:rsidR="000D23BE" w:rsidRDefault="000D23BE" w14:paraId="7B06B656" w14:textId="067D7159">
            <w:pPr>
              <w:rPr>
                <w:rFonts w:eastAsia="Source Sans Pro" w:cs="Times New Roman" w:asciiTheme="minorHAnsi" w:hAnsiTheme="minorHAnsi"/>
              </w:rPr>
            </w:pPr>
          </w:p>
        </w:tc>
        <w:tc>
          <w:tcPr>
            <w:tcW w:w="3117" w:type="dxa"/>
          </w:tcPr>
          <w:p w:rsidRPr="00856772" w:rsidR="00562FAE" w:rsidRDefault="00562FAE" w14:paraId="4B8DEDAA" w14:textId="77777777">
            <w:pPr>
              <w:rPr>
                <w:rFonts w:eastAsia="Source Sans Pro" w:cs="Times New Roman" w:asciiTheme="minorHAnsi" w:hAnsiTheme="minorHAnsi"/>
              </w:rPr>
            </w:pPr>
          </w:p>
        </w:tc>
        <w:tc>
          <w:tcPr>
            <w:tcW w:w="3117" w:type="dxa"/>
          </w:tcPr>
          <w:p w:rsidRPr="00856772" w:rsidR="00562FAE" w:rsidRDefault="00DB13E4" w14:paraId="1EE3664E" w14:textId="57A98F1B">
            <w:pPr>
              <w:rPr>
                <w:rFonts w:eastAsia="Source Sans Pro" w:cs="Times New Roman" w:asciiTheme="minorHAnsi" w:hAnsiTheme="minorHAnsi"/>
              </w:rPr>
            </w:pPr>
            <w:r w:rsidRPr="006B5062">
              <w:rPr>
                <w:rFonts w:eastAsia="Source Sans Pro" w:cs="Times New Roman" w:asciiTheme="minorHAnsi" w:hAnsiTheme="minorHAnsi"/>
              </w:rPr>
              <w:t>$</w:t>
            </w:r>
          </w:p>
        </w:tc>
      </w:tr>
      <w:tr w:rsidRPr="0020149F" w:rsidR="00562FAE" w:rsidTr="006B5062" w14:paraId="61889D9F" w14:textId="77777777">
        <w:tc>
          <w:tcPr>
            <w:tcW w:w="3116" w:type="dxa"/>
          </w:tcPr>
          <w:p w:rsidRPr="006B5062" w:rsidR="00562FAE" w:rsidP="00562FAE" w:rsidRDefault="00562FAE" w14:paraId="2A88F697" w14:textId="097DFD07">
            <w:pPr>
              <w:rPr>
                <w:rFonts w:eastAsia="Source Sans Pro" w:cs="Times New Roman" w:asciiTheme="minorHAnsi" w:hAnsiTheme="minorHAnsi"/>
                <w:u w:val="single"/>
              </w:rPr>
            </w:pPr>
            <w:r w:rsidRPr="00856772">
              <w:rPr>
                <w:rFonts w:eastAsia="Source Sans Pro" w:cs="Times New Roman" w:asciiTheme="minorHAnsi" w:hAnsiTheme="minorHAnsi"/>
              </w:rPr>
              <w:t>4</w:t>
            </w:r>
            <w:r w:rsidRPr="00577D99">
              <w:rPr>
                <w:rFonts w:eastAsia="Source Sans Pro" w:cs="Times New Roman" w:asciiTheme="minorHAnsi" w:hAnsiTheme="minorHAnsi"/>
              </w:rPr>
              <w:t>.</w:t>
            </w:r>
            <w:r w:rsidRPr="006B5062" w:rsidR="004036E8">
              <w:rPr>
                <w:rFonts w:eastAsia="Source Sans Pro" w:cs="Times New Roman" w:asciiTheme="minorHAnsi" w:hAnsiTheme="minorHAnsi"/>
              </w:rPr>
              <w:tab/>
            </w:r>
            <w:r w:rsidRPr="006B5062" w:rsidR="004036E8">
              <w:rPr>
                <w:rFonts w:eastAsia="Source Sans Pro" w:cs="Times New Roman" w:asciiTheme="minorHAnsi" w:hAnsiTheme="minorHAnsi"/>
              </w:rPr>
              <w:tab/>
            </w:r>
            <w:r w:rsidRPr="006B5062" w:rsidR="000D23BE">
              <w:rPr>
                <w:rFonts w:eastAsia="Source Sans Pro" w:cs="Times New Roman" w:asciiTheme="minorHAnsi" w:hAnsiTheme="minorHAnsi"/>
              </w:rPr>
              <w:tab/>
            </w:r>
            <w:r w:rsidRPr="006B5062" w:rsidR="004036E8">
              <w:rPr>
                <w:rFonts w:eastAsia="Source Sans Pro" w:cs="Times New Roman" w:asciiTheme="minorHAnsi" w:hAnsiTheme="minorHAnsi"/>
              </w:rPr>
              <w:t>, 20</w:t>
            </w:r>
            <w:r w:rsidRPr="006B5062" w:rsidR="000D23BE">
              <w:rPr>
                <w:rFonts w:eastAsia="Source Sans Pro" w:cs="Times New Roman" w:asciiTheme="minorHAnsi" w:hAnsiTheme="minorHAnsi"/>
                <w:u w:val="single"/>
              </w:rPr>
              <w:tab/>
            </w:r>
          </w:p>
          <w:p w:rsidRPr="006B5062" w:rsidR="004036E8" w:rsidRDefault="004036E8" w14:paraId="204DA1D1" w14:textId="6368DB64">
            <w:pPr>
              <w:rPr>
                <w:rFonts w:eastAsia="Source Sans Pro" w:cs="Times New Roman" w:asciiTheme="minorHAnsi" w:hAnsiTheme="minorHAnsi"/>
                <w:u w:val="single"/>
              </w:rPr>
            </w:pPr>
          </w:p>
        </w:tc>
        <w:tc>
          <w:tcPr>
            <w:tcW w:w="3117" w:type="dxa"/>
          </w:tcPr>
          <w:p w:rsidRPr="00856772" w:rsidR="00562FAE" w:rsidRDefault="00562FAE" w14:paraId="5D458B64" w14:textId="77777777">
            <w:pPr>
              <w:rPr>
                <w:rFonts w:eastAsia="Source Sans Pro" w:cs="Times New Roman" w:asciiTheme="minorHAnsi" w:hAnsiTheme="minorHAnsi"/>
              </w:rPr>
            </w:pPr>
          </w:p>
        </w:tc>
        <w:tc>
          <w:tcPr>
            <w:tcW w:w="3117" w:type="dxa"/>
          </w:tcPr>
          <w:p w:rsidRPr="00856772" w:rsidR="00562FAE" w:rsidRDefault="00DB13E4" w14:paraId="50016B92" w14:textId="1EE3E3E4">
            <w:pPr>
              <w:rPr>
                <w:rFonts w:eastAsia="Source Sans Pro" w:cs="Times New Roman" w:asciiTheme="minorHAnsi" w:hAnsiTheme="minorHAnsi"/>
              </w:rPr>
            </w:pPr>
            <w:r w:rsidRPr="006B5062">
              <w:rPr>
                <w:rFonts w:eastAsia="Source Sans Pro" w:cs="Times New Roman" w:asciiTheme="minorHAnsi" w:hAnsiTheme="minorHAnsi"/>
              </w:rPr>
              <w:t>$</w:t>
            </w:r>
          </w:p>
        </w:tc>
      </w:tr>
    </w:tbl>
    <w:p w:rsidRPr="000D22A1" w:rsidR="005C2E7F" w:rsidP="001C05C6" w:rsidRDefault="005C2E7F" w14:paraId="53159432" w14:textId="6F12C962">
      <w:pPr>
        <w:pBdr>
          <w:top w:val="nil"/>
          <w:left w:val="nil"/>
          <w:bottom w:val="nil"/>
          <w:right w:val="nil"/>
          <w:between w:val="nil"/>
        </w:pBdr>
        <w:rPr>
          <w:rFonts w:eastAsia="Source Sans Pro" w:asciiTheme="minorHAnsi" w:hAnsiTheme="minorHAnsi" w:cstheme="minorHAnsi"/>
        </w:rPr>
      </w:pPr>
    </w:p>
    <w:p w:rsidRPr="000D22A1" w:rsidR="00662EC4" w:rsidP="001C05C6" w:rsidRDefault="006A5E80" w14:paraId="6B2029D3" w14:textId="55AC2CF4">
      <w:pPr>
        <w:pBdr>
          <w:top w:val="nil"/>
          <w:left w:val="nil"/>
          <w:bottom w:val="nil"/>
          <w:right w:val="nil"/>
          <w:between w:val="nil"/>
        </w:pBdr>
        <w:rPr>
          <w:rFonts w:eastAsia="Source Sans Pro" w:asciiTheme="minorHAnsi" w:hAnsiTheme="minorHAnsi" w:cstheme="minorHAnsi"/>
        </w:rPr>
      </w:pPr>
      <w:r w:rsidRPr="00856772">
        <w:rPr>
          <w:rFonts w:eastAsia="Source Sans Pro" w:cs="Times New Roman" w:asciiTheme="minorHAnsi" w:hAnsiTheme="minorHAnsi"/>
        </w:rPr>
        <w:t xml:space="preserve">*The projection should begin with the first full month following plan submission.  </w:t>
      </w:r>
    </w:p>
    <w:p w:rsidRPr="000D22A1" w:rsidR="00EF47EF" w:rsidP="006B5062" w:rsidRDefault="00EF47EF" w14:paraId="62B55DFA" w14:textId="77777777">
      <w:pPr>
        <w:ind w:left="720" w:firstLine="720"/>
        <w:rPr>
          <w:rFonts w:asciiTheme="minorHAnsi" w:hAnsiTheme="minorHAnsi" w:cstheme="minorHAnsi"/>
          <w:b/>
          <w:sz w:val="36"/>
          <w:szCs w:val="36"/>
        </w:rPr>
      </w:pPr>
      <w:r w:rsidRPr="000D22A1">
        <w:rPr>
          <w:rFonts w:asciiTheme="minorHAnsi" w:hAnsiTheme="minorHAnsi" w:cstheme="minorHAnsi"/>
        </w:rPr>
        <w:br w:type="page"/>
      </w:r>
    </w:p>
    <w:p w:rsidRPr="006B5062" w:rsidR="005C2E7F" w:rsidP="005C2E7F" w:rsidRDefault="005C2E7F" w14:paraId="5650DDF0" w14:textId="084259CC">
      <w:pPr>
        <w:pStyle w:val="Heading2"/>
        <w:rPr>
          <w:rFonts w:cs="Times New Roman" w:asciiTheme="minorHAnsi" w:hAnsiTheme="minorHAnsi"/>
          <w:sz w:val="24"/>
          <w:szCs w:val="24"/>
          <w:u w:val="single"/>
        </w:rPr>
      </w:pPr>
      <w:r w:rsidRPr="006B5062">
        <w:rPr>
          <w:rFonts w:cs="Times New Roman" w:asciiTheme="minorHAnsi" w:hAnsiTheme="minorHAnsi"/>
          <w:sz w:val="24"/>
          <w:szCs w:val="24"/>
          <w:u w:val="single"/>
        </w:rPr>
        <w:lastRenderedPageBreak/>
        <w:t>Contact Information for Program Administrator:</w:t>
      </w:r>
    </w:p>
    <w:p w:rsidRPr="005F7612" w:rsidR="005C2E7F" w:rsidP="001C05C6" w:rsidRDefault="005128B1" w14:paraId="0C5FE7EB" w14:textId="747B9710">
      <w:pPr>
        <w:pBdr>
          <w:top w:val="nil"/>
          <w:left w:val="nil"/>
          <w:bottom w:val="nil"/>
          <w:right w:val="nil"/>
          <w:between w:val="nil"/>
        </w:pBdr>
        <w:rPr>
          <w:rFonts w:eastAsia="Source Sans Pro" w:cs="Times New Roman" w:asciiTheme="minorHAnsi" w:hAnsiTheme="minorHAnsi"/>
        </w:rPr>
      </w:pPr>
      <w:r w:rsidRPr="00856772">
        <w:rPr>
          <w:rFonts w:eastAsia="Source Sans Pro" w:cs="Times New Roman" w:asciiTheme="minorHAnsi" w:hAnsiTheme="minorHAnsi"/>
        </w:rPr>
        <w:t xml:space="preserve">For questions related to implementation of this plan, please list </w:t>
      </w:r>
      <w:r w:rsidRPr="005F7612" w:rsidR="00027E44">
        <w:rPr>
          <w:rFonts w:eastAsia="Source Sans Pro" w:cs="Times New Roman" w:asciiTheme="minorHAnsi" w:hAnsiTheme="minorHAnsi"/>
        </w:rPr>
        <w:t xml:space="preserve">a </w:t>
      </w:r>
      <w:r w:rsidRPr="005F7612">
        <w:rPr>
          <w:rFonts w:eastAsia="Source Sans Pro" w:cs="Times New Roman" w:asciiTheme="minorHAnsi" w:hAnsiTheme="minorHAnsi"/>
        </w:rPr>
        <w:t xml:space="preserve">program administrator contact: </w:t>
      </w:r>
    </w:p>
    <w:p w:rsidRPr="000D22A1" w:rsidR="005C2E7F" w:rsidP="001C05C6" w:rsidRDefault="005C2E7F" w14:paraId="77F9F189" w14:textId="77777777">
      <w:pPr>
        <w:pBdr>
          <w:top w:val="nil"/>
          <w:left w:val="nil"/>
          <w:bottom w:val="nil"/>
          <w:right w:val="nil"/>
          <w:between w:val="nil"/>
        </w:pBdr>
        <w:rPr>
          <w:rFonts w:eastAsia="Source Sans Pro" w:asciiTheme="minorHAnsi" w:hAnsiTheme="minorHAnsi" w:cstheme="minorHAnsi"/>
        </w:rPr>
      </w:pPr>
    </w:p>
    <w:p w:rsidRPr="005F7612" w:rsidR="005C2E7F" w:rsidP="001C05C6" w:rsidRDefault="005C2E7F" w14:paraId="24B9BF1E" w14:textId="33F5A604">
      <w:pPr>
        <w:pBdr>
          <w:top w:val="nil"/>
          <w:left w:val="nil"/>
          <w:bottom w:val="nil"/>
          <w:right w:val="nil"/>
          <w:between w:val="nil"/>
        </w:pBdr>
        <w:rPr>
          <w:rFonts w:eastAsia="Source Sans Pro" w:cs="Times New Roman" w:asciiTheme="minorHAnsi" w:hAnsiTheme="minorHAnsi"/>
        </w:rPr>
      </w:pPr>
      <w:r w:rsidRPr="00856772">
        <w:rPr>
          <w:rFonts w:eastAsia="Source Sans Pro" w:cs="Times New Roman" w:asciiTheme="minorHAnsi" w:hAnsiTheme="minorHAnsi"/>
        </w:rPr>
        <w:t xml:space="preserve">Name: </w:t>
      </w:r>
      <w:r w:rsidRPr="00856772">
        <w:rPr>
          <w:rFonts w:eastAsia="Source Sans Pro" w:cs="Times New Roman" w:asciiTheme="minorHAnsi" w:hAnsiTheme="minorHAnsi"/>
        </w:rPr>
        <w:tab/>
      </w:r>
      <w:r w:rsidRPr="00856772">
        <w:rPr>
          <w:rFonts w:eastAsia="Source Sans Pro" w:cs="Times New Roman" w:asciiTheme="minorHAnsi" w:hAnsiTheme="minorHAnsi"/>
        </w:rPr>
        <w:tab/>
      </w:r>
      <w:r w:rsidRPr="005F7612" w:rsidR="005128B1">
        <w:rPr>
          <w:rFonts w:eastAsia="Source Sans Pro" w:cs="Times New Roman" w:asciiTheme="minorHAnsi" w:hAnsiTheme="minorHAnsi"/>
        </w:rPr>
        <w:tab/>
      </w:r>
      <w:r w:rsidRPr="005F7612">
        <w:rPr>
          <w:rFonts w:eastAsia="Source Sans Pro" w:cs="Times New Roman" w:asciiTheme="minorHAnsi" w:hAnsiTheme="minorHAnsi"/>
        </w:rPr>
        <w:t>_________________________________</w:t>
      </w:r>
      <w:r w:rsidRPr="005F7612" w:rsidR="005128B1">
        <w:rPr>
          <w:rFonts w:eastAsia="Source Sans Pro" w:cs="Times New Roman" w:asciiTheme="minorHAnsi" w:hAnsiTheme="minorHAnsi"/>
        </w:rPr>
        <w:t>___</w:t>
      </w:r>
    </w:p>
    <w:p w:rsidRPr="005F7612" w:rsidR="005C2E7F" w:rsidP="001C05C6" w:rsidRDefault="005C2E7F" w14:paraId="1F1AEB19" w14:textId="15DE278D">
      <w:pPr>
        <w:pBdr>
          <w:top w:val="nil"/>
          <w:left w:val="nil"/>
          <w:bottom w:val="nil"/>
          <w:right w:val="nil"/>
          <w:between w:val="nil"/>
        </w:pBdr>
        <w:rPr>
          <w:rFonts w:eastAsia="Source Sans Pro" w:cs="Times New Roman" w:asciiTheme="minorHAnsi" w:hAnsiTheme="minorHAnsi"/>
        </w:rPr>
      </w:pPr>
    </w:p>
    <w:p w:rsidRPr="005F7612" w:rsidR="005C2E7F" w:rsidP="001C05C6" w:rsidRDefault="005C2E7F" w14:paraId="06A017AE" w14:textId="70857DC7">
      <w:pPr>
        <w:pBdr>
          <w:top w:val="nil"/>
          <w:left w:val="nil"/>
          <w:bottom w:val="nil"/>
          <w:right w:val="nil"/>
          <w:between w:val="nil"/>
        </w:pBdr>
        <w:rPr>
          <w:rFonts w:eastAsia="Source Sans Pro" w:cs="Times New Roman" w:asciiTheme="minorHAnsi" w:hAnsiTheme="minorHAnsi"/>
        </w:rPr>
      </w:pPr>
      <w:r w:rsidRPr="005F7612">
        <w:rPr>
          <w:rFonts w:eastAsia="Source Sans Pro" w:cs="Times New Roman" w:asciiTheme="minorHAnsi" w:hAnsiTheme="minorHAnsi"/>
        </w:rPr>
        <w:t xml:space="preserve">Title:  </w:t>
      </w:r>
      <w:r w:rsidRPr="005F7612">
        <w:rPr>
          <w:rFonts w:eastAsia="Source Sans Pro" w:cs="Times New Roman" w:asciiTheme="minorHAnsi" w:hAnsiTheme="minorHAnsi"/>
        </w:rPr>
        <w:tab/>
      </w:r>
      <w:r w:rsidRPr="005F7612">
        <w:rPr>
          <w:rFonts w:eastAsia="Source Sans Pro" w:cs="Times New Roman" w:asciiTheme="minorHAnsi" w:hAnsiTheme="minorHAnsi"/>
        </w:rPr>
        <w:tab/>
      </w:r>
      <w:r w:rsidRPr="005F7612" w:rsidR="005128B1">
        <w:rPr>
          <w:rFonts w:eastAsia="Source Sans Pro" w:cs="Times New Roman" w:asciiTheme="minorHAnsi" w:hAnsiTheme="minorHAnsi"/>
        </w:rPr>
        <w:tab/>
      </w:r>
      <w:r w:rsidRPr="005F7612">
        <w:rPr>
          <w:rFonts w:eastAsia="Source Sans Pro" w:cs="Times New Roman" w:asciiTheme="minorHAnsi" w:hAnsiTheme="minorHAnsi"/>
        </w:rPr>
        <w:t>__________________________________</w:t>
      </w:r>
      <w:r w:rsidRPr="005F7612" w:rsidR="005128B1">
        <w:rPr>
          <w:rFonts w:eastAsia="Source Sans Pro" w:cs="Times New Roman" w:asciiTheme="minorHAnsi" w:hAnsiTheme="minorHAnsi"/>
        </w:rPr>
        <w:t>__</w:t>
      </w:r>
    </w:p>
    <w:p w:rsidRPr="005F7612" w:rsidR="005C2E7F" w:rsidP="001C05C6" w:rsidRDefault="005C2E7F" w14:paraId="05435045" w14:textId="026B22A3">
      <w:pPr>
        <w:pBdr>
          <w:top w:val="nil"/>
          <w:left w:val="nil"/>
          <w:bottom w:val="nil"/>
          <w:right w:val="nil"/>
          <w:between w:val="nil"/>
        </w:pBdr>
        <w:rPr>
          <w:rFonts w:eastAsia="Source Sans Pro" w:cs="Times New Roman" w:asciiTheme="minorHAnsi" w:hAnsiTheme="minorHAnsi"/>
        </w:rPr>
      </w:pPr>
    </w:p>
    <w:p w:rsidRPr="005F7612" w:rsidR="005C2E7F" w:rsidP="001C05C6" w:rsidRDefault="005C2E7F" w14:paraId="57C44537" w14:textId="4C373919">
      <w:pPr>
        <w:pBdr>
          <w:top w:val="nil"/>
          <w:left w:val="nil"/>
          <w:bottom w:val="nil"/>
          <w:right w:val="nil"/>
          <w:between w:val="nil"/>
        </w:pBdr>
        <w:rPr>
          <w:rFonts w:eastAsia="Source Sans Pro" w:cs="Times New Roman" w:asciiTheme="minorHAnsi" w:hAnsiTheme="minorHAnsi"/>
        </w:rPr>
      </w:pPr>
      <w:r w:rsidRPr="005F7612">
        <w:rPr>
          <w:rFonts w:eastAsia="Source Sans Pro" w:cs="Times New Roman" w:asciiTheme="minorHAnsi" w:hAnsiTheme="minorHAnsi"/>
        </w:rPr>
        <w:t>Email:</w:t>
      </w:r>
      <w:r w:rsidRPr="005F7612" w:rsidR="005128B1">
        <w:rPr>
          <w:rFonts w:eastAsia="Source Sans Pro" w:cs="Times New Roman" w:asciiTheme="minorHAnsi" w:hAnsiTheme="minorHAnsi"/>
        </w:rPr>
        <w:tab/>
      </w:r>
      <w:r w:rsidRPr="005F7612" w:rsidR="005128B1">
        <w:rPr>
          <w:rFonts w:eastAsia="Source Sans Pro" w:cs="Times New Roman" w:asciiTheme="minorHAnsi" w:hAnsiTheme="minorHAnsi"/>
        </w:rPr>
        <w:tab/>
      </w:r>
      <w:r w:rsidRPr="005F7612" w:rsidR="005128B1">
        <w:rPr>
          <w:rFonts w:eastAsia="Source Sans Pro" w:cs="Times New Roman" w:asciiTheme="minorHAnsi" w:hAnsiTheme="minorHAnsi"/>
        </w:rPr>
        <w:tab/>
        <w:t>____________________________________</w:t>
      </w:r>
    </w:p>
    <w:p w:rsidRPr="005F7612" w:rsidR="005128B1" w:rsidP="001C05C6" w:rsidRDefault="005128B1" w14:paraId="0F47DCAC" w14:textId="017D6E21">
      <w:pPr>
        <w:pBdr>
          <w:top w:val="nil"/>
          <w:left w:val="nil"/>
          <w:bottom w:val="nil"/>
          <w:right w:val="nil"/>
          <w:between w:val="nil"/>
        </w:pBdr>
        <w:rPr>
          <w:rFonts w:eastAsia="Source Sans Pro" w:cs="Times New Roman" w:asciiTheme="minorHAnsi" w:hAnsiTheme="minorHAnsi"/>
        </w:rPr>
      </w:pPr>
    </w:p>
    <w:p w:rsidRPr="005F7612" w:rsidR="005128B1" w:rsidP="001C05C6" w:rsidRDefault="005128B1" w14:paraId="7A5DFCC7" w14:textId="7D964D05">
      <w:pPr>
        <w:pBdr>
          <w:top w:val="nil"/>
          <w:left w:val="nil"/>
          <w:bottom w:val="nil"/>
          <w:right w:val="nil"/>
          <w:between w:val="nil"/>
        </w:pBdr>
        <w:rPr>
          <w:rFonts w:eastAsia="Source Sans Pro" w:cs="Times New Roman" w:asciiTheme="minorHAnsi" w:hAnsiTheme="minorHAnsi"/>
        </w:rPr>
      </w:pPr>
      <w:r w:rsidRPr="005F7612">
        <w:rPr>
          <w:rFonts w:eastAsia="Source Sans Pro" w:cs="Times New Roman" w:asciiTheme="minorHAnsi" w:hAnsiTheme="minorHAnsi"/>
        </w:rPr>
        <w:t xml:space="preserve">Office phone: </w:t>
      </w:r>
      <w:r w:rsidRPr="005F7612">
        <w:rPr>
          <w:rFonts w:eastAsia="Source Sans Pro" w:cs="Times New Roman" w:asciiTheme="minorHAnsi" w:hAnsiTheme="minorHAnsi"/>
        </w:rPr>
        <w:tab/>
      </w:r>
      <w:r w:rsidRPr="005F7612">
        <w:rPr>
          <w:rFonts w:eastAsia="Source Sans Pro" w:cs="Times New Roman" w:asciiTheme="minorHAnsi" w:hAnsiTheme="minorHAnsi"/>
        </w:rPr>
        <w:tab/>
        <w:t>____________________________________</w:t>
      </w:r>
    </w:p>
    <w:p w:rsidRPr="005F7612" w:rsidR="005128B1" w:rsidP="001C05C6" w:rsidRDefault="005128B1" w14:paraId="4EF3486B" w14:textId="77777777">
      <w:pPr>
        <w:pBdr>
          <w:top w:val="nil"/>
          <w:left w:val="nil"/>
          <w:bottom w:val="nil"/>
          <w:right w:val="nil"/>
          <w:between w:val="nil"/>
        </w:pBdr>
        <w:rPr>
          <w:rFonts w:eastAsia="Source Sans Pro" w:cs="Times New Roman" w:asciiTheme="minorHAnsi" w:hAnsiTheme="minorHAnsi"/>
        </w:rPr>
      </w:pPr>
    </w:p>
    <w:p w:rsidRPr="005F7612" w:rsidR="005128B1" w:rsidP="001C05C6" w:rsidRDefault="005128B1" w14:paraId="43F690C0" w14:textId="0A15A9F6">
      <w:pPr>
        <w:pBdr>
          <w:top w:val="nil"/>
          <w:left w:val="nil"/>
          <w:bottom w:val="nil"/>
          <w:right w:val="nil"/>
          <w:between w:val="nil"/>
        </w:pBdr>
        <w:rPr>
          <w:rFonts w:eastAsia="Source Sans Pro" w:cs="Times New Roman" w:asciiTheme="minorHAnsi" w:hAnsiTheme="minorHAnsi"/>
        </w:rPr>
      </w:pPr>
      <w:r w:rsidRPr="005F7612">
        <w:rPr>
          <w:rFonts w:eastAsia="Source Sans Pro" w:cs="Times New Roman" w:asciiTheme="minorHAnsi" w:hAnsiTheme="minorHAnsi"/>
        </w:rPr>
        <w:t>Mobile phone:</w:t>
      </w:r>
      <w:r w:rsidRPr="005F7612">
        <w:rPr>
          <w:rFonts w:eastAsia="Source Sans Pro" w:cs="Times New Roman" w:asciiTheme="minorHAnsi" w:hAnsiTheme="minorHAnsi"/>
        </w:rPr>
        <w:tab/>
      </w:r>
      <w:r w:rsidRPr="005F7612">
        <w:rPr>
          <w:rFonts w:eastAsia="Source Sans Pro" w:cs="Times New Roman" w:asciiTheme="minorHAnsi" w:hAnsiTheme="minorHAnsi"/>
        </w:rPr>
        <w:tab/>
        <w:t xml:space="preserve">____________________________________ </w:t>
      </w:r>
    </w:p>
    <w:p w:rsidRPr="000D22A1" w:rsidR="005C2E7F" w:rsidP="006A6774" w:rsidRDefault="005C2E7F" w14:paraId="28306133" w14:textId="77777777">
      <w:pPr>
        <w:pBdr>
          <w:top w:val="nil"/>
          <w:left w:val="nil"/>
          <w:bottom w:val="nil"/>
          <w:right w:val="nil"/>
          <w:between w:val="nil"/>
        </w:pBdr>
        <w:rPr>
          <w:rFonts w:eastAsia="Source Sans Pro" w:asciiTheme="minorHAnsi" w:hAnsiTheme="minorHAnsi" w:cstheme="minorHAnsi"/>
        </w:rPr>
      </w:pPr>
    </w:p>
    <w:p w:rsidRPr="006B5062" w:rsidR="003C29DD" w:rsidRDefault="004C3715" w14:paraId="08D6FFD1" w14:textId="3B209AC4">
      <w:pPr>
        <w:pStyle w:val="Heading2"/>
        <w:rPr>
          <w:rFonts w:cs="Times New Roman" w:asciiTheme="minorHAnsi" w:hAnsiTheme="minorHAnsi"/>
          <w:sz w:val="24"/>
          <w:szCs w:val="24"/>
        </w:rPr>
      </w:pPr>
      <w:bookmarkStart w:name="_heading=h.42vcni9fa0m3" w:colFirst="0" w:colLast="0" w:id="11"/>
      <w:bookmarkEnd w:id="11"/>
      <w:r w:rsidRPr="006B5062">
        <w:rPr>
          <w:rFonts w:cs="Times New Roman" w:asciiTheme="minorHAnsi" w:hAnsiTheme="minorHAnsi"/>
          <w:sz w:val="24"/>
          <w:szCs w:val="24"/>
        </w:rPr>
        <w:t>Signature</w:t>
      </w:r>
    </w:p>
    <w:p w:rsidRPr="006B5062" w:rsidR="00F74088" w:rsidP="00F74088" w:rsidRDefault="00F74088" w14:paraId="619933FA" w14:textId="77777777">
      <w:pPr>
        <w:rPr>
          <w:rFonts w:cs="Times New Roman" w:asciiTheme="minorHAnsi" w:hAnsiTheme="minorHAnsi"/>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Pr="0020149F" w:rsidR="00F74088" w:rsidTr="006B5062" w14:paraId="332C558F" w14:textId="77777777">
        <w:tc>
          <w:tcPr>
            <w:tcW w:w="4675" w:type="dxa"/>
          </w:tcPr>
          <w:p w:rsidRPr="006B5062" w:rsidR="00F74088" w:rsidRDefault="00F74088" w14:paraId="708D67BC" w14:textId="17855195">
            <w:pPr>
              <w:rPr>
                <w:rFonts w:cs="Times New Roman" w:asciiTheme="minorHAnsi" w:hAnsiTheme="minorHAnsi"/>
                <w:b/>
                <w:bCs/>
                <w:sz w:val="24"/>
                <w:szCs w:val="24"/>
              </w:rPr>
            </w:pPr>
            <w:r w:rsidRPr="006B5062">
              <w:rPr>
                <w:rFonts w:cs="Times New Roman" w:asciiTheme="minorHAnsi" w:hAnsiTheme="minorHAnsi"/>
                <w:b/>
                <w:bCs/>
                <w:sz w:val="24"/>
                <w:szCs w:val="24"/>
              </w:rPr>
              <w:t>[ERA GRANTEE]</w:t>
            </w:r>
          </w:p>
        </w:tc>
        <w:tc>
          <w:tcPr>
            <w:tcW w:w="4675" w:type="dxa"/>
          </w:tcPr>
          <w:p w:rsidRPr="006B5062" w:rsidR="00F74088" w:rsidP="002815A1" w:rsidRDefault="00F74088" w14:paraId="7BD19ACB" w14:textId="77777777">
            <w:pPr>
              <w:rPr>
                <w:rFonts w:cs="Times New Roman" w:asciiTheme="minorHAnsi" w:hAnsiTheme="minorHAnsi"/>
                <w:sz w:val="24"/>
                <w:szCs w:val="24"/>
              </w:rPr>
            </w:pPr>
          </w:p>
        </w:tc>
      </w:tr>
      <w:tr w:rsidRPr="0020149F" w:rsidR="000F5292" w:rsidTr="006B5062" w14:paraId="363B6FE7" w14:textId="77777777">
        <w:tc>
          <w:tcPr>
            <w:tcW w:w="4675" w:type="dxa"/>
          </w:tcPr>
          <w:p w:rsidRPr="006B5062" w:rsidR="00176384" w:rsidP="002815A1" w:rsidRDefault="00176384" w14:paraId="32C8EB06" w14:textId="77777777">
            <w:pPr>
              <w:rPr>
                <w:rFonts w:cs="Times New Roman" w:asciiTheme="minorHAnsi" w:hAnsiTheme="minorHAnsi"/>
                <w:b/>
                <w:bCs/>
                <w:sz w:val="24"/>
                <w:szCs w:val="24"/>
              </w:rPr>
            </w:pPr>
          </w:p>
          <w:p w:rsidRPr="006B5062" w:rsidR="000F5292" w:rsidP="002815A1" w:rsidRDefault="000F5292" w14:paraId="7AE0355C" w14:textId="77777777">
            <w:pPr>
              <w:rPr>
                <w:rFonts w:cs="Times New Roman" w:asciiTheme="minorHAnsi" w:hAnsiTheme="minorHAnsi"/>
                <w:b/>
                <w:bCs/>
                <w:sz w:val="24"/>
                <w:szCs w:val="24"/>
              </w:rPr>
            </w:pPr>
          </w:p>
          <w:p w:rsidRPr="006B5062" w:rsidR="000F5292" w:rsidP="002815A1" w:rsidRDefault="000F5292" w14:paraId="066C06A8" w14:textId="77777777">
            <w:pPr>
              <w:rPr>
                <w:rFonts w:cs="Times New Roman" w:asciiTheme="minorHAnsi" w:hAnsiTheme="minorHAnsi"/>
                <w:sz w:val="24"/>
                <w:szCs w:val="24"/>
              </w:rPr>
            </w:pPr>
            <w:r w:rsidRPr="006B5062">
              <w:rPr>
                <w:rFonts w:cs="Times New Roman" w:asciiTheme="minorHAnsi" w:hAnsiTheme="minorHAnsi"/>
                <w:sz w:val="24"/>
                <w:szCs w:val="24"/>
              </w:rPr>
              <w:t>By:</w:t>
            </w:r>
            <w:r w:rsidRPr="006B5062">
              <w:rPr>
                <w:rFonts w:cs="Times New Roman" w:asciiTheme="minorHAnsi" w:hAnsiTheme="minorHAnsi"/>
                <w:sz w:val="24"/>
                <w:szCs w:val="24"/>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p>
          <w:p w:rsidRPr="006B5062" w:rsidR="000F5292" w:rsidP="002815A1" w:rsidRDefault="000F5292" w14:paraId="794814CC" w14:textId="77777777">
            <w:pPr>
              <w:rPr>
                <w:rFonts w:cs="Times New Roman" w:asciiTheme="minorHAnsi" w:hAnsiTheme="minorHAnsi"/>
                <w:sz w:val="24"/>
                <w:szCs w:val="24"/>
              </w:rPr>
            </w:pPr>
            <w:r w:rsidRPr="006B5062">
              <w:rPr>
                <w:rFonts w:cs="Times New Roman" w:asciiTheme="minorHAnsi" w:hAnsiTheme="minorHAnsi"/>
                <w:sz w:val="24"/>
                <w:szCs w:val="24"/>
              </w:rPr>
              <w:tab/>
              <w:t>[</w:t>
            </w:r>
            <w:r w:rsidRPr="006B5062">
              <w:rPr>
                <w:rFonts w:cs="Times New Roman" w:asciiTheme="minorHAnsi" w:hAnsiTheme="minorHAnsi"/>
                <w:i/>
                <w:iCs/>
                <w:sz w:val="24"/>
                <w:szCs w:val="24"/>
              </w:rPr>
              <w:t>Official’s Name</w:t>
            </w:r>
            <w:r w:rsidRPr="006B5062">
              <w:rPr>
                <w:rFonts w:cs="Times New Roman" w:asciiTheme="minorHAnsi" w:hAnsiTheme="minorHAnsi"/>
                <w:sz w:val="24"/>
                <w:szCs w:val="24"/>
              </w:rPr>
              <w:t>]</w:t>
            </w:r>
          </w:p>
          <w:p w:rsidRPr="006B5062" w:rsidR="000F5292" w:rsidP="002815A1" w:rsidRDefault="000F5292" w14:paraId="5D52D809" w14:textId="77777777">
            <w:pPr>
              <w:rPr>
                <w:rFonts w:cs="Times New Roman" w:asciiTheme="minorHAnsi" w:hAnsiTheme="minorHAnsi"/>
                <w:sz w:val="24"/>
                <w:szCs w:val="24"/>
              </w:rPr>
            </w:pPr>
            <w:r w:rsidRPr="006B5062">
              <w:rPr>
                <w:rFonts w:cs="Times New Roman" w:asciiTheme="minorHAnsi" w:hAnsiTheme="minorHAnsi"/>
                <w:sz w:val="24"/>
                <w:szCs w:val="24"/>
              </w:rPr>
              <w:tab/>
              <w:t>[</w:t>
            </w:r>
            <w:r w:rsidRPr="006B5062">
              <w:rPr>
                <w:rFonts w:cs="Times New Roman" w:asciiTheme="minorHAnsi" w:hAnsiTheme="minorHAnsi"/>
                <w:i/>
                <w:iCs/>
                <w:sz w:val="24"/>
                <w:szCs w:val="24"/>
              </w:rPr>
              <w:t>Official’s Title</w:t>
            </w:r>
            <w:r w:rsidRPr="006B5062">
              <w:rPr>
                <w:rFonts w:cs="Times New Roman" w:asciiTheme="minorHAnsi" w:hAnsiTheme="minorHAnsi"/>
                <w:sz w:val="24"/>
                <w:szCs w:val="24"/>
              </w:rPr>
              <w:t>]</w:t>
            </w:r>
          </w:p>
        </w:tc>
        <w:tc>
          <w:tcPr>
            <w:tcW w:w="4675" w:type="dxa"/>
          </w:tcPr>
          <w:p w:rsidRPr="006B5062" w:rsidR="000F5292" w:rsidP="002815A1" w:rsidRDefault="000F5292" w14:paraId="4E36A9E9" w14:textId="77777777">
            <w:pPr>
              <w:rPr>
                <w:rFonts w:cs="Times New Roman" w:asciiTheme="minorHAnsi" w:hAnsiTheme="minorHAnsi"/>
                <w:sz w:val="24"/>
                <w:szCs w:val="24"/>
              </w:rPr>
            </w:pPr>
          </w:p>
          <w:p w:rsidRPr="006B5062" w:rsidR="000F5292" w:rsidP="002815A1" w:rsidRDefault="000F5292" w14:paraId="222124EA" w14:textId="77777777">
            <w:pPr>
              <w:rPr>
                <w:rFonts w:cs="Times New Roman" w:asciiTheme="minorHAnsi" w:hAnsiTheme="minorHAnsi"/>
                <w:sz w:val="24"/>
                <w:szCs w:val="24"/>
              </w:rPr>
            </w:pPr>
          </w:p>
          <w:p w:rsidRPr="006B5062" w:rsidR="000F5292" w:rsidP="002815A1" w:rsidRDefault="000F5292" w14:paraId="6C91F39B" w14:textId="1CAC73CA">
            <w:pPr>
              <w:rPr>
                <w:rFonts w:cs="Times New Roman" w:asciiTheme="minorHAnsi" w:hAnsiTheme="minorHAnsi"/>
                <w:sz w:val="24"/>
                <w:szCs w:val="24"/>
              </w:rPr>
            </w:pPr>
            <w:r w:rsidRPr="006B5062">
              <w:rPr>
                <w:rFonts w:cs="Times New Roman" w:asciiTheme="minorHAnsi" w:hAnsiTheme="minorHAnsi"/>
                <w:sz w:val="24"/>
                <w:szCs w:val="24"/>
              </w:rPr>
              <w:t>Date:</w:t>
            </w:r>
            <w:r w:rsidRPr="006B5062">
              <w:rPr>
                <w:rFonts w:cs="Times New Roman" w:asciiTheme="minorHAnsi" w:hAnsiTheme="minorHAnsi"/>
                <w:sz w:val="24"/>
                <w:szCs w:val="24"/>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u w:val="single"/>
              </w:rPr>
              <w:tab/>
            </w:r>
            <w:r w:rsidRPr="006B5062">
              <w:rPr>
                <w:rFonts w:cs="Times New Roman" w:asciiTheme="minorHAnsi" w:hAnsiTheme="minorHAnsi"/>
                <w:sz w:val="24"/>
                <w:szCs w:val="24"/>
              </w:rPr>
              <w:t>, 20</w:t>
            </w:r>
            <w:r w:rsidRPr="006B5062">
              <w:rPr>
                <w:rFonts w:cs="Times New Roman" w:asciiTheme="minorHAnsi" w:hAnsiTheme="minorHAnsi"/>
                <w:sz w:val="24"/>
                <w:szCs w:val="24"/>
                <w:u w:val="single"/>
              </w:rPr>
              <w:tab/>
            </w:r>
          </w:p>
        </w:tc>
      </w:tr>
    </w:tbl>
    <w:p w:rsidRPr="000D22A1" w:rsidR="003A7690" w:rsidRDefault="006A72CF" w14:paraId="052D1371" w14:textId="64621C6A">
      <w:pPr>
        <w:rPr>
          <w:rFonts w:eastAsia="Source Sans Pro" w:asciiTheme="minorHAnsi" w:hAnsiTheme="minorHAnsi" w:cstheme="minorHAnsi"/>
        </w:rPr>
      </w:pPr>
      <w:r>
        <w:rPr>
          <w:rFonts w:eastAsia="Source Sans Pro" w:asciiTheme="minorHAnsi" w:hAnsiTheme="minorHAnsi" w:cstheme="minorHAnsi"/>
        </w:rPr>
        <w:tab/>
      </w:r>
    </w:p>
    <w:p w:rsidRPr="000D22A1" w:rsidR="003A7690" w:rsidRDefault="003A7690" w14:paraId="006139F8" w14:textId="77777777">
      <w:pPr>
        <w:rPr>
          <w:rFonts w:eastAsia="Source Sans Pro" w:asciiTheme="minorHAnsi" w:hAnsiTheme="minorHAnsi" w:cstheme="minorHAnsi"/>
        </w:rPr>
      </w:pPr>
    </w:p>
    <w:p w:rsidRPr="00577D99" w:rsidR="00403AAC" w:rsidP="00403AAC" w:rsidRDefault="00403AAC" w14:paraId="569B4026" w14:textId="77777777">
      <w:pPr>
        <w:rPr>
          <w:rFonts w:cs="Times New Roman" w:asciiTheme="minorHAnsi" w:hAnsiTheme="minorHAnsi"/>
          <w:sz w:val="18"/>
          <w:szCs w:val="18"/>
        </w:rPr>
      </w:pPr>
      <w:r w:rsidRPr="00856772">
        <w:rPr>
          <w:rFonts w:cs="Times New Roman" w:asciiTheme="minorHAnsi" w:hAnsiTheme="minorHAnsi"/>
          <w:sz w:val="18"/>
          <w:szCs w:val="18"/>
        </w:rPr>
        <w:t>PAPERWORK REDUCTION ACT NOTICE:  The information collected will be used for the U.S. Government to determine the reallocation of emergency rental assistance funds.  The estimated burden associa</w:t>
      </w:r>
      <w:r w:rsidRPr="00577D99">
        <w:rPr>
          <w:rFonts w:cs="Times New Roman" w:asciiTheme="minorHAnsi" w:hAnsiTheme="minorHAnsi"/>
          <w:sz w:val="18"/>
          <w:szCs w:val="18"/>
        </w:rPr>
        <w:t>ted with this collection of information is 120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E01FE6" w:rsidR="00403AAC" w:rsidP="00403AAC" w:rsidRDefault="00403AAC" w14:paraId="1CF8CE32" w14:textId="77777777">
      <w:pPr>
        <w:rPr>
          <w:rFonts w:cs="Times New Roman" w:asciiTheme="minorHAnsi" w:hAnsiTheme="minorHAnsi"/>
          <w:sz w:val="18"/>
          <w:szCs w:val="18"/>
        </w:rPr>
      </w:pPr>
    </w:p>
    <w:p w:rsidRPr="005F7612" w:rsidR="00403AAC" w:rsidP="00403AAC" w:rsidRDefault="00403AAC" w14:paraId="100B0638" w14:textId="77777777">
      <w:pPr>
        <w:rPr>
          <w:rFonts w:cs="Times New Roman" w:asciiTheme="minorHAnsi" w:hAnsiTheme="minorHAnsi"/>
          <w:sz w:val="18"/>
          <w:szCs w:val="18"/>
        </w:rPr>
      </w:pPr>
      <w:r w:rsidRPr="00E01FE6">
        <w:rPr>
          <w:rFonts w:cs="Times New Roman" w:asciiTheme="minorHAnsi" w:hAnsiTheme="minorHAnsi"/>
          <w:sz w:val="18"/>
          <w:szCs w:val="18"/>
        </w:rPr>
        <w:t>PRIVACY ACT STATEMENT</w:t>
      </w:r>
    </w:p>
    <w:p w:rsidRPr="005F7612" w:rsidR="00403AAC" w:rsidP="00403AAC" w:rsidRDefault="00403AAC" w14:paraId="11FA52B6" w14:textId="77777777">
      <w:pPr>
        <w:rPr>
          <w:rFonts w:cs="Times New Roman" w:asciiTheme="minorHAnsi" w:hAnsiTheme="minorHAnsi"/>
          <w:sz w:val="18"/>
          <w:szCs w:val="18"/>
        </w:rPr>
      </w:pPr>
      <w:r w:rsidRPr="005F7612">
        <w:rPr>
          <w:rFonts w:cs="Times New Roman" w:asciiTheme="minorHAnsi" w:hAnsiTheme="minorHAnsi"/>
          <w:sz w:val="18"/>
          <w:szCs w:val="18"/>
        </w:rPr>
        <w:t>AUTHORITY:  Solicitation of this information is authorized by section 501 of division N of the Consolidated Appropriations Act, 2021 (the “Act”)</w:t>
      </w:r>
    </w:p>
    <w:p w:rsidRPr="005F7612" w:rsidR="00403AAC" w:rsidP="00403AAC" w:rsidRDefault="00403AAC" w14:paraId="4B43C4B7" w14:textId="26A3A41B">
      <w:pPr>
        <w:rPr>
          <w:rFonts w:cs="Times New Roman" w:asciiTheme="minorHAnsi" w:hAnsiTheme="minorHAnsi"/>
          <w:sz w:val="18"/>
          <w:szCs w:val="18"/>
        </w:rPr>
      </w:pPr>
      <w:r w:rsidRPr="005F7612">
        <w:rPr>
          <w:rFonts w:cs="Times New Roman" w:asciiTheme="minorHAnsi" w:hAnsiTheme="minorHAnsi"/>
          <w:sz w:val="18"/>
          <w:szCs w:val="18"/>
        </w:rPr>
        <w:t xml:space="preserve">PURPOSE:  The Act requires Treasury to allocate funds to eligible grantees for the delivery of emergency rental assistance to eligible households.  Eligible grantees include </w:t>
      </w:r>
      <w:r w:rsidRPr="005F7612" w:rsidR="00027E44">
        <w:rPr>
          <w:rFonts w:cs="Times New Roman" w:asciiTheme="minorHAnsi" w:hAnsiTheme="minorHAnsi"/>
          <w:sz w:val="18"/>
          <w:szCs w:val="18"/>
        </w:rPr>
        <w:t>s</w:t>
      </w:r>
      <w:r w:rsidRPr="005F7612">
        <w:rPr>
          <w:rFonts w:cs="Times New Roman" w:asciiTheme="minorHAnsi" w:hAnsiTheme="minorHAnsi"/>
          <w:sz w:val="18"/>
          <w:szCs w:val="18"/>
        </w:rPr>
        <w:t xml:space="preserve">tates, </w:t>
      </w:r>
      <w:r w:rsidRPr="005F7612" w:rsidR="00027E44">
        <w:rPr>
          <w:rFonts w:cs="Times New Roman" w:asciiTheme="minorHAnsi" w:hAnsiTheme="minorHAnsi"/>
          <w:sz w:val="18"/>
          <w:szCs w:val="18"/>
        </w:rPr>
        <w:t>l</w:t>
      </w:r>
      <w:r w:rsidRPr="005F7612">
        <w:rPr>
          <w:rFonts w:cs="Times New Roman" w:asciiTheme="minorHAnsi" w:hAnsiTheme="minorHAnsi"/>
          <w:sz w:val="18"/>
          <w:szCs w:val="18"/>
        </w:rPr>
        <w:t xml:space="preserve">ocal governments, U.S. </w:t>
      </w:r>
      <w:r w:rsidRPr="005F7612" w:rsidR="00027E44">
        <w:rPr>
          <w:rFonts w:cs="Times New Roman" w:asciiTheme="minorHAnsi" w:hAnsiTheme="minorHAnsi"/>
          <w:sz w:val="18"/>
          <w:szCs w:val="18"/>
        </w:rPr>
        <w:t>t</w:t>
      </w:r>
      <w:r w:rsidRPr="005F7612">
        <w:rPr>
          <w:rFonts w:cs="Times New Roman" w:asciiTheme="minorHAnsi" w:hAnsiTheme="minorHAnsi"/>
          <w:sz w:val="18"/>
          <w:szCs w:val="18"/>
        </w:rPr>
        <w:t xml:space="preserve">erritories, Tribes or Tribally Designated Housing Entities (TDHEs), as applicable, and the Department of Hawaiian </w:t>
      </w:r>
      <w:proofErr w:type="gramStart"/>
      <w:r w:rsidRPr="005F7612">
        <w:rPr>
          <w:rFonts w:cs="Times New Roman" w:asciiTheme="minorHAnsi" w:hAnsiTheme="minorHAnsi"/>
          <w:sz w:val="18"/>
          <w:szCs w:val="18"/>
        </w:rPr>
        <w:t>Home Lands</w:t>
      </w:r>
      <w:proofErr w:type="gramEnd"/>
      <w:r w:rsidRPr="005F7612">
        <w:rPr>
          <w:rFonts w:cs="Times New Roman" w:asciiTheme="minorHAnsi" w:hAnsiTheme="minorHAnsi"/>
          <w:sz w:val="18"/>
          <w:szCs w:val="18"/>
        </w:rPr>
        <w:t xml:space="preserve">.  Treasury maintains contact information for authorized representatives and contact persons of the ERA grantees for the purpose of communicating with ERA grantees regarding the administration of their award under the Act.  </w:t>
      </w:r>
    </w:p>
    <w:p w:rsidRPr="005F7612" w:rsidR="00403AAC" w:rsidP="00403AAC" w:rsidRDefault="00403AAC" w14:paraId="01DE8DF4" w14:textId="77777777">
      <w:pPr>
        <w:rPr>
          <w:rFonts w:cs="Times New Roman" w:asciiTheme="minorHAnsi" w:hAnsiTheme="minorHAnsi"/>
          <w:sz w:val="18"/>
          <w:szCs w:val="18"/>
        </w:rPr>
      </w:pPr>
      <w:r w:rsidRPr="005F7612">
        <w:rPr>
          <w:rFonts w:cs="Times New Roman" w:asciiTheme="minorHAnsi" w:hAnsiTheme="minorHAnsi"/>
          <w:sz w:val="18"/>
          <w:szCs w:val="18"/>
        </w:rPr>
        <w:t>ROUTINE USES: The information you furnish may be shared in accordance with the routine uses outlined in the Treasury’s system of records notice, Treasury .017 – Correspondence and Contact Information, which can be found at 81 FR 78266 (Nov. 7, 2016).</w:t>
      </w:r>
    </w:p>
    <w:p w:rsidRPr="005F7612" w:rsidR="00403AAC" w:rsidP="00403AAC" w:rsidRDefault="00403AAC" w14:paraId="51F88B94" w14:textId="77777777">
      <w:pPr>
        <w:rPr>
          <w:rFonts w:cs="Times New Roman" w:asciiTheme="minorHAnsi" w:hAnsiTheme="minorHAnsi"/>
          <w:sz w:val="18"/>
          <w:szCs w:val="18"/>
        </w:rPr>
      </w:pPr>
      <w:r w:rsidRPr="005F7612">
        <w:rPr>
          <w:rFonts w:cs="Times New Roman" w:asciiTheme="minorHAnsi" w:hAnsiTheme="minorHAnsi"/>
          <w:sz w:val="18"/>
          <w:szCs w:val="18"/>
        </w:rPr>
        <w:t xml:space="preserve">DISCLOSURE:  Disclosure of this information is voluntary.  However, grantees/recipients that do not disclose contact information will be unable to communicate with Treasury on issues related to their obligations under the Act which may affect the status of their award.  </w:t>
      </w:r>
    </w:p>
    <w:p w:rsidRPr="000D22A1" w:rsidR="00403AAC" w:rsidRDefault="00403AAC" w14:paraId="1A76B21A" w14:textId="77777777">
      <w:pPr>
        <w:rPr>
          <w:rFonts w:eastAsia="Source Sans Pro" w:asciiTheme="minorHAnsi" w:hAnsiTheme="minorHAnsi" w:cstheme="minorHAnsi"/>
        </w:rPr>
      </w:pPr>
    </w:p>
    <w:sectPr w:rsidRPr="000D22A1" w:rsidR="00403AAC" w:rsidSect="00A876B4">
      <w:headerReference w:type="default" r:id="rId47"/>
      <w:footerReference w:type="default" r:id="rId48"/>
      <w:footerReference w:type="first" r:id="rId4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95E4C" w14:textId="77777777" w:rsidR="002815A1" w:rsidRDefault="002815A1" w:rsidP="00CB01F3">
      <w:r>
        <w:separator/>
      </w:r>
    </w:p>
  </w:endnote>
  <w:endnote w:type="continuationSeparator" w:id="0">
    <w:p w14:paraId="688D8726" w14:textId="77777777" w:rsidR="002815A1" w:rsidRDefault="002815A1" w:rsidP="00CB01F3">
      <w:r>
        <w:continuationSeparator/>
      </w:r>
    </w:p>
  </w:endnote>
  <w:endnote w:type="continuationNotice" w:id="1">
    <w:p w14:paraId="7EB584F4" w14:textId="77777777" w:rsidR="002815A1" w:rsidRDefault="00281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330439"/>
      <w:docPartObj>
        <w:docPartGallery w:val="Page Numbers (Bottom of Page)"/>
        <w:docPartUnique/>
      </w:docPartObj>
    </w:sdtPr>
    <w:sdtEndPr>
      <w:rPr>
        <w:noProof/>
      </w:rPr>
    </w:sdtEndPr>
    <w:sdtContent>
      <w:p w14:paraId="6A479E8B" w14:textId="2A94F2B5" w:rsidR="002815A1" w:rsidRDefault="002815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7B5705" w14:textId="77777777" w:rsidR="002815A1" w:rsidRDefault="00281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352F" w14:textId="28DCF2AA" w:rsidR="00A876B4" w:rsidRDefault="00A876B4" w:rsidP="00A876B4">
    <w:pPr>
      <w:pStyle w:val="Header"/>
      <w:jc w:val="right"/>
      <w:rPr>
        <w:rFonts w:cs="Times New Roman"/>
        <w:sz w:val="18"/>
        <w:szCs w:val="18"/>
      </w:rPr>
    </w:pPr>
    <w:bookmarkStart w:id="12" w:name="_Hlk86053587"/>
    <w:r>
      <w:rPr>
        <w:rFonts w:cs="Times New Roman"/>
        <w:sz w:val="18"/>
        <w:szCs w:val="18"/>
      </w:rPr>
      <w:t>OMB Approved No.:  150</w:t>
    </w:r>
    <w:r w:rsidR="008150B0">
      <w:rPr>
        <w:rFonts w:cs="Times New Roman"/>
        <w:sz w:val="18"/>
        <w:szCs w:val="18"/>
      </w:rPr>
      <w:t>5</w:t>
    </w:r>
    <w:r>
      <w:rPr>
        <w:rFonts w:cs="Times New Roman"/>
        <w:sz w:val="18"/>
        <w:szCs w:val="18"/>
      </w:rPr>
      <w:t>-0266</w:t>
    </w:r>
  </w:p>
  <w:p w14:paraId="22E90C11" w14:textId="77777777" w:rsidR="00A876B4" w:rsidRDefault="00A876B4" w:rsidP="00A876B4">
    <w:pPr>
      <w:pStyle w:val="Header"/>
      <w:jc w:val="right"/>
      <w:rPr>
        <w:rFonts w:cs="Times New Roman"/>
        <w:sz w:val="18"/>
        <w:szCs w:val="18"/>
      </w:rPr>
    </w:pPr>
    <w:r>
      <w:rPr>
        <w:rFonts w:cs="Times New Roman"/>
        <w:sz w:val="18"/>
        <w:szCs w:val="18"/>
      </w:rPr>
      <w:t>Exp.:  11/30/2021</w:t>
    </w:r>
  </w:p>
  <w:bookmarkEnd w:id="12"/>
  <w:p w14:paraId="4BF52F53" w14:textId="77777777" w:rsidR="00A876B4" w:rsidRDefault="00A876B4" w:rsidP="00A876B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0497F" w14:textId="77777777" w:rsidR="002815A1" w:rsidRDefault="002815A1" w:rsidP="00CB01F3">
      <w:r>
        <w:separator/>
      </w:r>
    </w:p>
  </w:footnote>
  <w:footnote w:type="continuationSeparator" w:id="0">
    <w:p w14:paraId="69E3BA0A" w14:textId="77777777" w:rsidR="002815A1" w:rsidRDefault="002815A1" w:rsidP="00CB01F3">
      <w:r>
        <w:continuationSeparator/>
      </w:r>
    </w:p>
  </w:footnote>
  <w:footnote w:type="continuationNotice" w:id="1">
    <w:p w14:paraId="1CB59219" w14:textId="77777777" w:rsidR="002815A1" w:rsidRDefault="00281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5531B" w14:textId="3551EBC5" w:rsidR="005E516E" w:rsidRDefault="005E516E" w:rsidP="005E516E">
    <w:pPr>
      <w:pStyle w:val="Header"/>
      <w:rPr>
        <w:rFonts w:asciiTheme="minorHAnsi" w:hAnsiTheme="minorHAnsi" w:cs="Times New Roman"/>
        <w:sz w:val="20"/>
        <w:szCs w:val="20"/>
      </w:rPr>
    </w:pPr>
  </w:p>
  <w:p w14:paraId="0A7E057A" w14:textId="77777777" w:rsidR="002815A1" w:rsidRDefault="0028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A05"/>
    <w:multiLevelType w:val="multilevel"/>
    <w:tmpl w:val="160AFA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8A4A63"/>
    <w:multiLevelType w:val="multilevel"/>
    <w:tmpl w:val="0402F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9A4107"/>
    <w:multiLevelType w:val="hybridMultilevel"/>
    <w:tmpl w:val="F85C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B730AA"/>
    <w:multiLevelType w:val="multilevel"/>
    <w:tmpl w:val="6E7C1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DC5700"/>
    <w:multiLevelType w:val="multilevel"/>
    <w:tmpl w:val="B2DC3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9E0FE3"/>
    <w:multiLevelType w:val="hybridMultilevel"/>
    <w:tmpl w:val="3182BDE4"/>
    <w:lvl w:ilvl="0" w:tplc="FA1A66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D449B"/>
    <w:multiLevelType w:val="multilevel"/>
    <w:tmpl w:val="65D867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B29AF"/>
    <w:multiLevelType w:val="hybridMultilevel"/>
    <w:tmpl w:val="F4C8402E"/>
    <w:lvl w:ilvl="0" w:tplc="F55C6EE6">
      <w:start w:val="1"/>
      <w:numFmt w:val="decimal"/>
      <w:lvlText w:val="%1."/>
      <w:lvlJc w:val="left"/>
      <w:pPr>
        <w:ind w:left="720" w:hanging="360"/>
      </w:pPr>
      <w:rPr>
        <w:rFonts w:ascii="Source Sans Pro" w:eastAsia="Source Sans Pro" w:hAnsi="Source Sans Pro" w:cs="Source Sans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62EC6"/>
    <w:multiLevelType w:val="hybridMultilevel"/>
    <w:tmpl w:val="F3E2C7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1412B2"/>
    <w:multiLevelType w:val="hybridMultilevel"/>
    <w:tmpl w:val="442A8E60"/>
    <w:lvl w:ilvl="0" w:tplc="04090001">
      <w:start w:val="1"/>
      <w:numFmt w:val="bullet"/>
      <w:lvlText w:val=""/>
      <w:lvlJc w:val="left"/>
      <w:pPr>
        <w:ind w:left="720" w:hanging="360"/>
      </w:pPr>
      <w:rPr>
        <w:rFonts w:ascii="Symbol" w:hAnsi="Symbol" w:hint="default"/>
      </w:rPr>
    </w:lvl>
    <w:lvl w:ilvl="1" w:tplc="FA1A668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40230"/>
    <w:multiLevelType w:val="multilevel"/>
    <w:tmpl w:val="153035D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7927F18"/>
    <w:multiLevelType w:val="multilevel"/>
    <w:tmpl w:val="1F901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84F44DB"/>
    <w:multiLevelType w:val="multilevel"/>
    <w:tmpl w:val="9A84593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C90150"/>
    <w:multiLevelType w:val="hybridMultilevel"/>
    <w:tmpl w:val="22E06068"/>
    <w:lvl w:ilvl="0" w:tplc="9BEC3B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46BA2"/>
    <w:multiLevelType w:val="multilevel"/>
    <w:tmpl w:val="C25496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283D8A"/>
    <w:multiLevelType w:val="multilevel"/>
    <w:tmpl w:val="13F605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0164D9"/>
    <w:multiLevelType w:val="hybridMultilevel"/>
    <w:tmpl w:val="49BC09E6"/>
    <w:lvl w:ilvl="0" w:tplc="9BEC3B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A1A668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14E6D"/>
    <w:multiLevelType w:val="hybridMultilevel"/>
    <w:tmpl w:val="5CAEF1BC"/>
    <w:lvl w:ilvl="0" w:tplc="1E528088">
      <w:start w:val="1"/>
      <w:numFmt w:val="upperLetter"/>
      <w:lvlText w:val="%1."/>
      <w:lvlJc w:val="left"/>
      <w:pPr>
        <w:ind w:left="720" w:hanging="360"/>
      </w:pPr>
      <w:rPr>
        <w:rFonts w:ascii="Source Sans Pro" w:eastAsia="Source Sans Pro" w:hAnsi="Source Sans Pro" w:cs="Source Sans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A1068"/>
    <w:multiLevelType w:val="hybridMultilevel"/>
    <w:tmpl w:val="35BE2B44"/>
    <w:lvl w:ilvl="0" w:tplc="9BEC3B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B5002"/>
    <w:multiLevelType w:val="hybridMultilevel"/>
    <w:tmpl w:val="E59E90C8"/>
    <w:lvl w:ilvl="0" w:tplc="796EE2A8">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7E6D26"/>
    <w:multiLevelType w:val="multilevel"/>
    <w:tmpl w:val="33688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C1648"/>
    <w:multiLevelType w:val="hybridMultilevel"/>
    <w:tmpl w:val="D9764658"/>
    <w:lvl w:ilvl="0" w:tplc="FA1A66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2627484"/>
    <w:multiLevelType w:val="hybridMultilevel"/>
    <w:tmpl w:val="8DB4BA74"/>
    <w:lvl w:ilvl="0" w:tplc="FA1A66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1559B5"/>
    <w:multiLevelType w:val="multilevel"/>
    <w:tmpl w:val="8BFA6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73A5064"/>
    <w:multiLevelType w:val="multilevel"/>
    <w:tmpl w:val="3C3060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9F5ABA"/>
    <w:multiLevelType w:val="multilevel"/>
    <w:tmpl w:val="B434B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B53139"/>
    <w:multiLevelType w:val="multilevel"/>
    <w:tmpl w:val="244A96F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23"/>
  </w:num>
  <w:num w:numId="2">
    <w:abstractNumId w:val="20"/>
  </w:num>
  <w:num w:numId="3">
    <w:abstractNumId w:val="11"/>
  </w:num>
  <w:num w:numId="4">
    <w:abstractNumId w:val="6"/>
  </w:num>
  <w:num w:numId="5">
    <w:abstractNumId w:val="25"/>
  </w:num>
  <w:num w:numId="6">
    <w:abstractNumId w:val="4"/>
  </w:num>
  <w:num w:numId="7">
    <w:abstractNumId w:val="1"/>
  </w:num>
  <w:num w:numId="8">
    <w:abstractNumId w:val="3"/>
  </w:num>
  <w:num w:numId="9">
    <w:abstractNumId w:val="10"/>
  </w:num>
  <w:num w:numId="10">
    <w:abstractNumId w:val="0"/>
  </w:num>
  <w:num w:numId="11">
    <w:abstractNumId w:val="24"/>
  </w:num>
  <w:num w:numId="12">
    <w:abstractNumId w:val="13"/>
  </w:num>
  <w:num w:numId="13">
    <w:abstractNumId w:val="15"/>
  </w:num>
  <w:num w:numId="14">
    <w:abstractNumId w:val="18"/>
  </w:num>
  <w:num w:numId="15">
    <w:abstractNumId w:val="14"/>
  </w:num>
  <w:num w:numId="16">
    <w:abstractNumId w:val="12"/>
  </w:num>
  <w:num w:numId="17">
    <w:abstractNumId w:val="26"/>
  </w:num>
  <w:num w:numId="18">
    <w:abstractNumId w:val="21"/>
  </w:num>
  <w:num w:numId="19">
    <w:abstractNumId w:val="8"/>
  </w:num>
  <w:num w:numId="20">
    <w:abstractNumId w:val="9"/>
  </w:num>
  <w:num w:numId="21">
    <w:abstractNumId w:val="22"/>
  </w:num>
  <w:num w:numId="22">
    <w:abstractNumId w:val="14"/>
  </w:num>
  <w:num w:numId="23">
    <w:abstractNumId w:val="16"/>
  </w:num>
  <w:num w:numId="24">
    <w:abstractNumId w:val="19"/>
  </w:num>
  <w:num w:numId="25">
    <w:abstractNumId w:val="5"/>
  </w:num>
  <w:num w:numId="26">
    <w:abstractNumId w:val="2"/>
  </w:num>
  <w:num w:numId="27">
    <w:abstractNumId w:val="17"/>
  </w:num>
  <w:num w:numId="28">
    <w:abstractNumId w:val="7"/>
  </w:num>
  <w:num w:numId="29">
    <w:abstractNumId w:val="2"/>
  </w:num>
  <w:num w:numId="30">
    <w:abstractNumId w:val="16"/>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37"/>
    <w:rsid w:val="00007CA2"/>
    <w:rsid w:val="00015E25"/>
    <w:rsid w:val="00024D95"/>
    <w:rsid w:val="00027E44"/>
    <w:rsid w:val="000319BE"/>
    <w:rsid w:val="000406AE"/>
    <w:rsid w:val="0004279E"/>
    <w:rsid w:val="0005722E"/>
    <w:rsid w:val="0007489C"/>
    <w:rsid w:val="000A4D4C"/>
    <w:rsid w:val="000B68CA"/>
    <w:rsid w:val="000D22A1"/>
    <w:rsid w:val="000D23BE"/>
    <w:rsid w:val="000F4204"/>
    <w:rsid w:val="000F5292"/>
    <w:rsid w:val="00132CCD"/>
    <w:rsid w:val="00143786"/>
    <w:rsid w:val="001470A9"/>
    <w:rsid w:val="00157C9F"/>
    <w:rsid w:val="00157F59"/>
    <w:rsid w:val="00170636"/>
    <w:rsid w:val="00176384"/>
    <w:rsid w:val="00185588"/>
    <w:rsid w:val="001868CF"/>
    <w:rsid w:val="00187CB7"/>
    <w:rsid w:val="001A3458"/>
    <w:rsid w:val="001B0F2F"/>
    <w:rsid w:val="001C05C6"/>
    <w:rsid w:val="001D5207"/>
    <w:rsid w:val="001D7B48"/>
    <w:rsid w:val="001E496A"/>
    <w:rsid w:val="001E5C8D"/>
    <w:rsid w:val="001E6861"/>
    <w:rsid w:val="001E6A1A"/>
    <w:rsid w:val="001F12B9"/>
    <w:rsid w:val="001F1AE9"/>
    <w:rsid w:val="0020149F"/>
    <w:rsid w:val="00201E32"/>
    <w:rsid w:val="00221D2C"/>
    <w:rsid w:val="00230908"/>
    <w:rsid w:val="00230D29"/>
    <w:rsid w:val="0025120B"/>
    <w:rsid w:val="00280B5A"/>
    <w:rsid w:val="002815A1"/>
    <w:rsid w:val="00283F42"/>
    <w:rsid w:val="00295004"/>
    <w:rsid w:val="002B4539"/>
    <w:rsid w:val="002D2E05"/>
    <w:rsid w:val="002E2C5A"/>
    <w:rsid w:val="002F4FE5"/>
    <w:rsid w:val="00314510"/>
    <w:rsid w:val="00331DD1"/>
    <w:rsid w:val="00333D86"/>
    <w:rsid w:val="00364F0A"/>
    <w:rsid w:val="00370D14"/>
    <w:rsid w:val="0038086D"/>
    <w:rsid w:val="003A7690"/>
    <w:rsid w:val="003B102B"/>
    <w:rsid w:val="003C29DD"/>
    <w:rsid w:val="003D7AF8"/>
    <w:rsid w:val="003E01DA"/>
    <w:rsid w:val="003E11CC"/>
    <w:rsid w:val="003F0776"/>
    <w:rsid w:val="003F1EBE"/>
    <w:rsid w:val="004036E8"/>
    <w:rsid w:val="00403AAC"/>
    <w:rsid w:val="00406B1F"/>
    <w:rsid w:val="0043539A"/>
    <w:rsid w:val="00466414"/>
    <w:rsid w:val="00477681"/>
    <w:rsid w:val="00486589"/>
    <w:rsid w:val="004940FE"/>
    <w:rsid w:val="004A10E4"/>
    <w:rsid w:val="004C3715"/>
    <w:rsid w:val="004C5B76"/>
    <w:rsid w:val="004E0592"/>
    <w:rsid w:val="004F37CC"/>
    <w:rsid w:val="00511A3E"/>
    <w:rsid w:val="005128B1"/>
    <w:rsid w:val="0053707D"/>
    <w:rsid w:val="0054018C"/>
    <w:rsid w:val="00560C97"/>
    <w:rsid w:val="00562FAE"/>
    <w:rsid w:val="005647DA"/>
    <w:rsid w:val="00577D99"/>
    <w:rsid w:val="005838E2"/>
    <w:rsid w:val="00594C66"/>
    <w:rsid w:val="005A1A59"/>
    <w:rsid w:val="005A3769"/>
    <w:rsid w:val="005C2DF6"/>
    <w:rsid w:val="005C2E7F"/>
    <w:rsid w:val="005E516E"/>
    <w:rsid w:val="005E7964"/>
    <w:rsid w:val="005F21AC"/>
    <w:rsid w:val="005F7612"/>
    <w:rsid w:val="00602EFB"/>
    <w:rsid w:val="00606CE3"/>
    <w:rsid w:val="0062139C"/>
    <w:rsid w:val="00621FF0"/>
    <w:rsid w:val="00627040"/>
    <w:rsid w:val="00627873"/>
    <w:rsid w:val="00661A90"/>
    <w:rsid w:val="00662EC4"/>
    <w:rsid w:val="006827F7"/>
    <w:rsid w:val="0068358E"/>
    <w:rsid w:val="006A31D9"/>
    <w:rsid w:val="006A5E80"/>
    <w:rsid w:val="006A6774"/>
    <w:rsid w:val="006A72CF"/>
    <w:rsid w:val="006B5062"/>
    <w:rsid w:val="006D1824"/>
    <w:rsid w:val="006E0038"/>
    <w:rsid w:val="006E1F01"/>
    <w:rsid w:val="006F7C49"/>
    <w:rsid w:val="00744E59"/>
    <w:rsid w:val="007517F1"/>
    <w:rsid w:val="00756260"/>
    <w:rsid w:val="007715A6"/>
    <w:rsid w:val="00774844"/>
    <w:rsid w:val="007756B1"/>
    <w:rsid w:val="007B2EAE"/>
    <w:rsid w:val="007B32D5"/>
    <w:rsid w:val="007E0AD2"/>
    <w:rsid w:val="008150B0"/>
    <w:rsid w:val="00825126"/>
    <w:rsid w:val="00856772"/>
    <w:rsid w:val="00866F82"/>
    <w:rsid w:val="0087315D"/>
    <w:rsid w:val="008821BC"/>
    <w:rsid w:val="00884394"/>
    <w:rsid w:val="008C492D"/>
    <w:rsid w:val="008C570E"/>
    <w:rsid w:val="008E3D65"/>
    <w:rsid w:val="008F38E3"/>
    <w:rsid w:val="00931AAE"/>
    <w:rsid w:val="0093433D"/>
    <w:rsid w:val="00935578"/>
    <w:rsid w:val="009415AE"/>
    <w:rsid w:val="009558D8"/>
    <w:rsid w:val="00973C70"/>
    <w:rsid w:val="009904A8"/>
    <w:rsid w:val="0099245D"/>
    <w:rsid w:val="00997884"/>
    <w:rsid w:val="009A03B7"/>
    <w:rsid w:val="009B3983"/>
    <w:rsid w:val="009C4E37"/>
    <w:rsid w:val="009C532B"/>
    <w:rsid w:val="009D6CCA"/>
    <w:rsid w:val="00A03B94"/>
    <w:rsid w:val="00A05403"/>
    <w:rsid w:val="00A06D1F"/>
    <w:rsid w:val="00A07623"/>
    <w:rsid w:val="00A15CD5"/>
    <w:rsid w:val="00A24D12"/>
    <w:rsid w:val="00A3190C"/>
    <w:rsid w:val="00A520F2"/>
    <w:rsid w:val="00A57E18"/>
    <w:rsid w:val="00A700EC"/>
    <w:rsid w:val="00A813DF"/>
    <w:rsid w:val="00A8174E"/>
    <w:rsid w:val="00A85E8B"/>
    <w:rsid w:val="00A876B4"/>
    <w:rsid w:val="00AA4AAF"/>
    <w:rsid w:val="00AC01FF"/>
    <w:rsid w:val="00AD5C24"/>
    <w:rsid w:val="00AE0FBE"/>
    <w:rsid w:val="00B03005"/>
    <w:rsid w:val="00B0734B"/>
    <w:rsid w:val="00B53141"/>
    <w:rsid w:val="00B5635C"/>
    <w:rsid w:val="00B616BC"/>
    <w:rsid w:val="00B63A79"/>
    <w:rsid w:val="00B65615"/>
    <w:rsid w:val="00B75912"/>
    <w:rsid w:val="00B83354"/>
    <w:rsid w:val="00B873F6"/>
    <w:rsid w:val="00B94C43"/>
    <w:rsid w:val="00B95D60"/>
    <w:rsid w:val="00BC3F2A"/>
    <w:rsid w:val="00BC4E62"/>
    <w:rsid w:val="00BD092F"/>
    <w:rsid w:val="00BD166D"/>
    <w:rsid w:val="00BE10AC"/>
    <w:rsid w:val="00BE6420"/>
    <w:rsid w:val="00C11D9E"/>
    <w:rsid w:val="00C2127F"/>
    <w:rsid w:val="00C22CB0"/>
    <w:rsid w:val="00C331BE"/>
    <w:rsid w:val="00C44E1E"/>
    <w:rsid w:val="00C45041"/>
    <w:rsid w:val="00C51367"/>
    <w:rsid w:val="00C828D8"/>
    <w:rsid w:val="00C9681E"/>
    <w:rsid w:val="00C97801"/>
    <w:rsid w:val="00CA2AC7"/>
    <w:rsid w:val="00CB01F3"/>
    <w:rsid w:val="00CB3DD0"/>
    <w:rsid w:val="00CC34C6"/>
    <w:rsid w:val="00CC464B"/>
    <w:rsid w:val="00CD10B7"/>
    <w:rsid w:val="00CE312A"/>
    <w:rsid w:val="00CF231A"/>
    <w:rsid w:val="00CF2A4B"/>
    <w:rsid w:val="00D03847"/>
    <w:rsid w:val="00D27163"/>
    <w:rsid w:val="00D40C28"/>
    <w:rsid w:val="00D527AE"/>
    <w:rsid w:val="00D57787"/>
    <w:rsid w:val="00D6213A"/>
    <w:rsid w:val="00D7221B"/>
    <w:rsid w:val="00D96075"/>
    <w:rsid w:val="00DA72B6"/>
    <w:rsid w:val="00DB13E4"/>
    <w:rsid w:val="00DC3184"/>
    <w:rsid w:val="00DD0305"/>
    <w:rsid w:val="00DD5402"/>
    <w:rsid w:val="00DF462A"/>
    <w:rsid w:val="00E01FE6"/>
    <w:rsid w:val="00E044B1"/>
    <w:rsid w:val="00E051DE"/>
    <w:rsid w:val="00E25F30"/>
    <w:rsid w:val="00E30852"/>
    <w:rsid w:val="00E538B3"/>
    <w:rsid w:val="00E763F0"/>
    <w:rsid w:val="00E92555"/>
    <w:rsid w:val="00E9362F"/>
    <w:rsid w:val="00EA4BA3"/>
    <w:rsid w:val="00ED76CC"/>
    <w:rsid w:val="00EF47EF"/>
    <w:rsid w:val="00F058A9"/>
    <w:rsid w:val="00F1270C"/>
    <w:rsid w:val="00F14D35"/>
    <w:rsid w:val="00F25BCE"/>
    <w:rsid w:val="00F27D31"/>
    <w:rsid w:val="00F41BA0"/>
    <w:rsid w:val="00F52B42"/>
    <w:rsid w:val="00F74088"/>
    <w:rsid w:val="00F82EB0"/>
    <w:rsid w:val="00F930D6"/>
    <w:rsid w:val="00F93E94"/>
    <w:rsid w:val="00FA4CF9"/>
    <w:rsid w:val="00FC1E25"/>
    <w:rsid w:val="00FC2CC8"/>
    <w:rsid w:val="00FE2DE9"/>
    <w:rsid w:val="00FE321D"/>
    <w:rsid w:val="00FF7B3C"/>
    <w:rsid w:val="03044CFC"/>
    <w:rsid w:val="061BE558"/>
    <w:rsid w:val="10F6B090"/>
    <w:rsid w:val="14D1E164"/>
    <w:rsid w:val="1BD694B9"/>
    <w:rsid w:val="1D8FA531"/>
    <w:rsid w:val="1F1A35EB"/>
    <w:rsid w:val="2374D761"/>
    <w:rsid w:val="2953A50D"/>
    <w:rsid w:val="310ED388"/>
    <w:rsid w:val="38A35D75"/>
    <w:rsid w:val="3A5FAB46"/>
    <w:rsid w:val="3B923E0A"/>
    <w:rsid w:val="3C79C8EC"/>
    <w:rsid w:val="473D96D6"/>
    <w:rsid w:val="49DFAA1C"/>
    <w:rsid w:val="55A48459"/>
    <w:rsid w:val="648783AF"/>
    <w:rsid w:val="6BEC48C6"/>
    <w:rsid w:val="6D214E9A"/>
    <w:rsid w:val="6E22AA64"/>
    <w:rsid w:val="6FBAF988"/>
    <w:rsid w:val="77A6EEC3"/>
    <w:rsid w:val="78BDB444"/>
    <w:rsid w:val="7BD0F1B2"/>
    <w:rsid w:val="7CB63B5A"/>
    <w:rsid w:val="7EB4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E2BF"/>
  <w15:docId w15:val="{F8BA1AA5-03EF-4FAE-865F-8A1F0B1D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11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B7115"/>
    <w:pPr>
      <w:ind w:left="720"/>
    </w:pPr>
  </w:style>
  <w:style w:type="paragraph" w:styleId="NormalWeb">
    <w:name w:val="Normal (Web)"/>
    <w:basedOn w:val="Normal"/>
    <w:uiPriority w:val="99"/>
    <w:unhideWhenUsed/>
    <w:rsid w:val="007331A1"/>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1270C"/>
    <w:rPr>
      <w:sz w:val="16"/>
      <w:szCs w:val="16"/>
    </w:rPr>
  </w:style>
  <w:style w:type="paragraph" w:styleId="CommentText">
    <w:name w:val="annotation text"/>
    <w:basedOn w:val="Normal"/>
    <w:link w:val="CommentTextChar"/>
    <w:uiPriority w:val="99"/>
    <w:semiHidden/>
    <w:unhideWhenUsed/>
    <w:rsid w:val="00F1270C"/>
    <w:rPr>
      <w:sz w:val="20"/>
      <w:szCs w:val="20"/>
    </w:rPr>
  </w:style>
  <w:style w:type="character" w:customStyle="1" w:styleId="CommentTextChar">
    <w:name w:val="Comment Text Char"/>
    <w:basedOn w:val="DefaultParagraphFont"/>
    <w:link w:val="CommentText"/>
    <w:uiPriority w:val="99"/>
    <w:semiHidden/>
    <w:rsid w:val="00F1270C"/>
    <w:rPr>
      <w:sz w:val="20"/>
      <w:szCs w:val="20"/>
    </w:rPr>
  </w:style>
  <w:style w:type="paragraph" w:styleId="CommentSubject">
    <w:name w:val="annotation subject"/>
    <w:basedOn w:val="CommentText"/>
    <w:next w:val="CommentText"/>
    <w:link w:val="CommentSubjectChar"/>
    <w:uiPriority w:val="99"/>
    <w:semiHidden/>
    <w:unhideWhenUsed/>
    <w:rsid w:val="00F1270C"/>
    <w:rPr>
      <w:b/>
      <w:bCs/>
    </w:rPr>
  </w:style>
  <w:style w:type="character" w:customStyle="1" w:styleId="CommentSubjectChar">
    <w:name w:val="Comment Subject Char"/>
    <w:basedOn w:val="CommentTextChar"/>
    <w:link w:val="CommentSubject"/>
    <w:uiPriority w:val="99"/>
    <w:semiHidden/>
    <w:rsid w:val="00F1270C"/>
    <w:rPr>
      <w:b/>
      <w:bCs/>
      <w:sz w:val="20"/>
      <w:szCs w:val="20"/>
    </w:rPr>
  </w:style>
  <w:style w:type="paragraph" w:styleId="BalloonText">
    <w:name w:val="Balloon Text"/>
    <w:basedOn w:val="Normal"/>
    <w:link w:val="BalloonTextChar"/>
    <w:uiPriority w:val="99"/>
    <w:semiHidden/>
    <w:unhideWhenUsed/>
    <w:rsid w:val="00F12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0C"/>
    <w:rPr>
      <w:rFonts w:ascii="Segoe UI" w:hAnsi="Segoe UI" w:cs="Segoe UI"/>
      <w:sz w:val="18"/>
      <w:szCs w:val="18"/>
    </w:rPr>
  </w:style>
  <w:style w:type="character" w:styleId="Hyperlink">
    <w:name w:val="Hyperlink"/>
    <w:basedOn w:val="DefaultParagraphFont"/>
    <w:uiPriority w:val="99"/>
    <w:unhideWhenUsed/>
    <w:rsid w:val="001E496A"/>
    <w:rPr>
      <w:color w:val="0563C1" w:themeColor="hyperlink"/>
      <w:u w:val="single"/>
    </w:rPr>
  </w:style>
  <w:style w:type="character" w:styleId="UnresolvedMention">
    <w:name w:val="Unresolved Mention"/>
    <w:basedOn w:val="DefaultParagraphFont"/>
    <w:uiPriority w:val="99"/>
    <w:semiHidden/>
    <w:unhideWhenUsed/>
    <w:rsid w:val="001E496A"/>
    <w:rPr>
      <w:color w:val="605E5C"/>
      <w:shd w:val="clear" w:color="auto" w:fill="E1DFDD"/>
    </w:rPr>
  </w:style>
  <w:style w:type="character" w:styleId="FollowedHyperlink">
    <w:name w:val="FollowedHyperlink"/>
    <w:basedOn w:val="DefaultParagraphFont"/>
    <w:uiPriority w:val="99"/>
    <w:semiHidden/>
    <w:unhideWhenUsed/>
    <w:rsid w:val="00B83354"/>
    <w:rPr>
      <w:color w:val="954F72" w:themeColor="followedHyperlink"/>
      <w:u w:val="single"/>
    </w:rPr>
  </w:style>
  <w:style w:type="paragraph" w:styleId="Revision">
    <w:name w:val="Revision"/>
    <w:hidden/>
    <w:uiPriority w:val="99"/>
    <w:semiHidden/>
    <w:rsid w:val="00BC3F2A"/>
  </w:style>
  <w:style w:type="paragraph" w:styleId="Header">
    <w:name w:val="header"/>
    <w:basedOn w:val="Normal"/>
    <w:link w:val="HeaderChar"/>
    <w:uiPriority w:val="99"/>
    <w:unhideWhenUsed/>
    <w:rsid w:val="00CB01F3"/>
    <w:pPr>
      <w:tabs>
        <w:tab w:val="center" w:pos="4680"/>
        <w:tab w:val="right" w:pos="9360"/>
      </w:tabs>
    </w:pPr>
  </w:style>
  <w:style w:type="character" w:customStyle="1" w:styleId="HeaderChar">
    <w:name w:val="Header Char"/>
    <w:basedOn w:val="DefaultParagraphFont"/>
    <w:link w:val="Header"/>
    <w:uiPriority w:val="99"/>
    <w:rsid w:val="00CB01F3"/>
  </w:style>
  <w:style w:type="paragraph" w:styleId="Footer">
    <w:name w:val="footer"/>
    <w:basedOn w:val="Normal"/>
    <w:link w:val="FooterChar"/>
    <w:uiPriority w:val="99"/>
    <w:unhideWhenUsed/>
    <w:rsid w:val="00CB01F3"/>
    <w:pPr>
      <w:tabs>
        <w:tab w:val="center" w:pos="4680"/>
        <w:tab w:val="right" w:pos="9360"/>
      </w:tabs>
    </w:pPr>
  </w:style>
  <w:style w:type="character" w:customStyle="1" w:styleId="FooterChar">
    <w:name w:val="Footer Char"/>
    <w:basedOn w:val="DefaultParagraphFont"/>
    <w:link w:val="Footer"/>
    <w:uiPriority w:val="99"/>
    <w:rsid w:val="00CB01F3"/>
  </w:style>
  <w:style w:type="table" w:styleId="TableGrid">
    <w:name w:val="Table Grid"/>
    <w:basedOn w:val="TableNormal"/>
    <w:uiPriority w:val="39"/>
    <w:rsid w:val="00560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8078">
      <w:bodyDiv w:val="1"/>
      <w:marLeft w:val="0"/>
      <w:marRight w:val="0"/>
      <w:marTop w:val="0"/>
      <w:marBottom w:val="0"/>
      <w:divBdr>
        <w:top w:val="none" w:sz="0" w:space="0" w:color="auto"/>
        <w:left w:val="none" w:sz="0" w:space="0" w:color="auto"/>
        <w:bottom w:val="none" w:sz="0" w:space="0" w:color="auto"/>
        <w:right w:val="none" w:sz="0" w:space="0" w:color="auto"/>
      </w:divBdr>
    </w:div>
    <w:div w:id="104663219">
      <w:bodyDiv w:val="1"/>
      <w:marLeft w:val="0"/>
      <w:marRight w:val="0"/>
      <w:marTop w:val="0"/>
      <w:marBottom w:val="0"/>
      <w:divBdr>
        <w:top w:val="none" w:sz="0" w:space="0" w:color="auto"/>
        <w:left w:val="none" w:sz="0" w:space="0" w:color="auto"/>
        <w:bottom w:val="none" w:sz="0" w:space="0" w:color="auto"/>
        <w:right w:val="none" w:sz="0" w:space="0" w:color="auto"/>
      </w:divBdr>
    </w:div>
    <w:div w:id="143394772">
      <w:bodyDiv w:val="1"/>
      <w:marLeft w:val="0"/>
      <w:marRight w:val="0"/>
      <w:marTop w:val="0"/>
      <w:marBottom w:val="0"/>
      <w:divBdr>
        <w:top w:val="none" w:sz="0" w:space="0" w:color="auto"/>
        <w:left w:val="none" w:sz="0" w:space="0" w:color="auto"/>
        <w:bottom w:val="none" w:sz="0" w:space="0" w:color="auto"/>
        <w:right w:val="none" w:sz="0" w:space="0" w:color="auto"/>
      </w:divBdr>
    </w:div>
    <w:div w:id="646204950">
      <w:bodyDiv w:val="1"/>
      <w:marLeft w:val="0"/>
      <w:marRight w:val="0"/>
      <w:marTop w:val="0"/>
      <w:marBottom w:val="0"/>
      <w:divBdr>
        <w:top w:val="none" w:sz="0" w:space="0" w:color="auto"/>
        <w:left w:val="none" w:sz="0" w:space="0" w:color="auto"/>
        <w:bottom w:val="none" w:sz="0" w:space="0" w:color="auto"/>
        <w:right w:val="none" w:sz="0" w:space="0" w:color="auto"/>
      </w:divBdr>
    </w:div>
    <w:div w:id="826436066">
      <w:bodyDiv w:val="1"/>
      <w:marLeft w:val="0"/>
      <w:marRight w:val="0"/>
      <w:marTop w:val="0"/>
      <w:marBottom w:val="0"/>
      <w:divBdr>
        <w:top w:val="none" w:sz="0" w:space="0" w:color="auto"/>
        <w:left w:val="none" w:sz="0" w:space="0" w:color="auto"/>
        <w:bottom w:val="none" w:sz="0" w:space="0" w:color="auto"/>
        <w:right w:val="none" w:sz="0" w:space="0" w:color="auto"/>
      </w:divBdr>
    </w:div>
    <w:div w:id="1261794495">
      <w:bodyDiv w:val="1"/>
      <w:marLeft w:val="0"/>
      <w:marRight w:val="0"/>
      <w:marTop w:val="0"/>
      <w:marBottom w:val="0"/>
      <w:divBdr>
        <w:top w:val="none" w:sz="0" w:space="0" w:color="auto"/>
        <w:left w:val="none" w:sz="0" w:space="0" w:color="auto"/>
        <w:bottom w:val="none" w:sz="0" w:space="0" w:color="auto"/>
        <w:right w:val="none" w:sz="0" w:space="0" w:color="auto"/>
      </w:divBdr>
    </w:div>
    <w:div w:id="1296182965">
      <w:bodyDiv w:val="1"/>
      <w:marLeft w:val="0"/>
      <w:marRight w:val="0"/>
      <w:marTop w:val="0"/>
      <w:marBottom w:val="0"/>
      <w:divBdr>
        <w:top w:val="none" w:sz="0" w:space="0" w:color="auto"/>
        <w:left w:val="none" w:sz="0" w:space="0" w:color="auto"/>
        <w:bottom w:val="none" w:sz="0" w:space="0" w:color="auto"/>
        <w:right w:val="none" w:sz="0" w:space="0" w:color="auto"/>
      </w:divBdr>
    </w:div>
    <w:div w:id="1299385691">
      <w:bodyDiv w:val="1"/>
      <w:marLeft w:val="0"/>
      <w:marRight w:val="0"/>
      <w:marTop w:val="0"/>
      <w:marBottom w:val="0"/>
      <w:divBdr>
        <w:top w:val="none" w:sz="0" w:space="0" w:color="auto"/>
        <w:left w:val="none" w:sz="0" w:space="0" w:color="auto"/>
        <w:bottom w:val="none" w:sz="0" w:space="0" w:color="auto"/>
        <w:right w:val="none" w:sz="0" w:space="0" w:color="auto"/>
      </w:divBdr>
    </w:div>
    <w:div w:id="189781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ome.treasury.gov/policy-issues/coronavirus/assistance-for-state-local-and-tribal-governments/emergency-rental-assistance-program/promising-practices/outreach" TargetMode="External"/><Relationship Id="rId18" Type="http://schemas.openxmlformats.org/officeDocument/2006/relationships/hyperlink" Target="https://home.treasury.gov/policy-issues/coronavirus/assistance-for-state-local-and-tribal-governments/emergency-rental-assistance-program/faqs" TargetMode="External"/><Relationship Id="rId26" Type="http://schemas.openxmlformats.org/officeDocument/2006/relationships/hyperlink" Target="https://home.treasury.gov/policy-issues/coronavirus/assistance-for-state-local-and-tribal-governments/emergency-rental-assistance-program/service-design/example-application-screens" TargetMode="External"/><Relationship Id="rId39" Type="http://schemas.openxmlformats.org/officeDocument/2006/relationships/hyperlink" Target="https://home.treasury.gov/policy-issues/coronavirus/assistance-for-state-local-and-tribal-governments/emergency-rental-assistance-program/promising-practices/data" TargetMode="External"/><Relationship Id="rId21" Type="http://schemas.openxmlformats.org/officeDocument/2006/relationships/hyperlink" Target="https://home.treasury.gov/policy-issues/coronavirus/assistance-for-state-local-and-tribal-governments/emergency-rental-assistance-program/service-design/example-application-screens" TargetMode="External"/><Relationship Id="rId34" Type="http://schemas.openxmlformats.org/officeDocument/2006/relationships/hyperlink" Target="https://home.treasury.gov/policy-issues/coronavirus/assistance-for-state-local-and-tribal-governments/emergency-rental-assistance-program/promising-practices/outreach" TargetMode="External"/><Relationship Id="rId42" Type="http://schemas.openxmlformats.org/officeDocument/2006/relationships/hyperlink" Target="https://home.treasury.gov/policy-issues/coronavirus/assistance-for-state-local-and-tribal-governments/emergency-rental-assistance-program/service-design/application-web-sites"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home.treasury.gov/policy-issues/coronavirus/assistance-for-state-local-and-tribal-governments/emergency-rental-assistance-program/promising-practices/partnerships-in-program-implementation" TargetMode="External"/><Relationship Id="rId29" Type="http://schemas.openxmlformats.org/officeDocument/2006/relationships/hyperlink" Target="https://home.treasury.gov/policy-issues/coronavirus/assistance-for-state-local-and-tribal-governments/emergency-rental-assistance-program/faqs" TargetMode="External"/><Relationship Id="rId11" Type="http://schemas.openxmlformats.org/officeDocument/2006/relationships/endnotes" Target="endnotes.xml"/><Relationship Id="rId24" Type="http://schemas.openxmlformats.org/officeDocument/2006/relationships/hyperlink" Target="https://home.treasury.gov/policy-issues/coronavirus/assistance-for-state-local-and-tribal-governments/emergency-rental-assistance-program/service-design/example-application-screens" TargetMode="External"/><Relationship Id="rId32" Type="http://schemas.openxmlformats.org/officeDocument/2006/relationships/hyperlink" Target="https://home.treasury.gov/policy-issues/coronavirus/assistance-for-state-local-and-tribal-governments/emergency-rental-assistance-program/faqs" TargetMode="External"/><Relationship Id="rId37" Type="http://schemas.openxmlformats.org/officeDocument/2006/relationships/hyperlink" Target="https://home.treasury.gov/policy-issues/coronavirus/assistance-for-state-local-and-tribal-governments/emergency-rental-assistance-program/promising-practices/outreach" TargetMode="External"/><Relationship Id="rId40" Type="http://schemas.openxmlformats.org/officeDocument/2006/relationships/hyperlink" Target="https://home.treasury.gov/policy-issues/coronavirus/assistance-for-state-local-and-tribal-governments/emergency-rental-assistance-program/promising-practices/outreach" TargetMode="External"/><Relationship Id="rId45" Type="http://schemas.openxmlformats.org/officeDocument/2006/relationships/hyperlink" Target="https://home.treasury.gov/policy-issues/coronavirus/assistance-for-state-local-and-tribal-governments/emergency-rental-assistance-program/promising-practices/partnerships-in-program-implementation" TargetMode="External"/><Relationship Id="rId5" Type="http://schemas.openxmlformats.org/officeDocument/2006/relationships/customXml" Target="../customXml/item5.xml"/><Relationship Id="rId15" Type="http://schemas.openxmlformats.org/officeDocument/2006/relationships/hyperlink" Target="https://home.treasury.gov/policy-issues/coronavirus/assistance-for-state-local-and-tribal-governments/emergency-rental-assistance-program/service-design/application-web-sites" TargetMode="External"/><Relationship Id="rId23" Type="http://schemas.openxmlformats.org/officeDocument/2006/relationships/hyperlink" Target="https://home.treasury.gov/policy-issues/coronavirus/assistance-for-state-local-and-tribal-governments/emergency-rental-assistance-program/promising-practices/fact-specific-proxies" TargetMode="External"/><Relationship Id="rId28" Type="http://schemas.openxmlformats.org/officeDocument/2006/relationships/hyperlink" Target="https://home.treasury.gov/policy-issues/coronavirus/assistance-for-state-local-and-tribal-governments/emergency-rental-assistance-program/service-design/example-application-screens" TargetMode="External"/><Relationship Id="rId36" Type="http://schemas.openxmlformats.org/officeDocument/2006/relationships/hyperlink" Target="https://home.treasury.gov/policy-issues/coronavirus/assistance-for-state-local-and-tribal-governments/emergency-rental-assistance-program/promising-practices/landlord-engagement"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home.treasury.gov/policy-issues/coronavirus/assistance-for-state-local-and-tribal-governments/emergency-rental-assistance-program/service-design/example-application-screens" TargetMode="External"/><Relationship Id="rId31" Type="http://schemas.openxmlformats.org/officeDocument/2006/relationships/hyperlink" Target="https://home.treasury.gov/policy-issues/coronavirus/assistance-for-state-local-and-tribal-governments/emergency-rental-assistance-program/faqs" TargetMode="External"/><Relationship Id="rId44" Type="http://schemas.openxmlformats.org/officeDocument/2006/relationships/hyperlink" Target="https://home.treasury.gov/policy-issues/coronavirus/assistance-for-state-local-and-tribal-governments/emergency-rental-assistance-program/faqs/faqs-by-categor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ome.treasury.gov/policy-issues/coronavirus/assistance-for-state-local-and-tribal-governments/emergency-rental-assistance-program/promising-practices/eviction-diversion" TargetMode="External"/><Relationship Id="rId22" Type="http://schemas.openxmlformats.org/officeDocument/2006/relationships/hyperlink" Target="https://home.treasury.gov/policy-issues/coronavirus/assistance-for-state-local-and-tribal-governments/emergency-rental-assistance-program/faqs" TargetMode="External"/><Relationship Id="rId27" Type="http://schemas.openxmlformats.org/officeDocument/2006/relationships/hyperlink" Target="https://home.treasury.gov/policy-issues/coronavirus/assistance-for-state-local-and-tribal-governments/emergency-rental-assistance-program/faqs" TargetMode="External"/><Relationship Id="rId30" Type="http://schemas.openxmlformats.org/officeDocument/2006/relationships/hyperlink" Target="https://home.treasury.gov/policy-issues/coronavirus/assistance-for-state-local-and-tribal-governments/emergency-rental-assistance-program/promising-practices/eviction-diversion" TargetMode="External"/><Relationship Id="rId35" Type="http://schemas.openxmlformats.org/officeDocument/2006/relationships/hyperlink" Target="https://home.treasury.gov/policy-issues/coronavirus/assistance-for-state-local-and-tribal-governments/emergency-rental-assistance-program/promising-practices/landlord-engagement" TargetMode="External"/><Relationship Id="rId43" Type="http://schemas.openxmlformats.org/officeDocument/2006/relationships/hyperlink" Target="https://home.treasury.gov/policy-issues/coronavirus/assistance-for-state-local-and-tribal-governments/emergency-rental-assistance-program/faqs/faqs-by-category" TargetMode="External"/><Relationship Id="rId48"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home.treasury.gov/policy-issues/coronavirus/assistance-for-state-local-and-tribal-governments/emergency-rental-assistance-program/service-design" TargetMode="External"/><Relationship Id="rId17" Type="http://schemas.openxmlformats.org/officeDocument/2006/relationships/hyperlink" Target="https://home.treasury.gov/policy-issues/coronavirus/assistance-for-state-local-and-tribal-governments/emergency-rental-assistance-program/promising-practices/partnerships-in-program-implementation" TargetMode="External"/><Relationship Id="rId25" Type="http://schemas.openxmlformats.org/officeDocument/2006/relationships/hyperlink" Target="https://home.treasury.gov/policy-issues/coronavirus/assistance-for-state-local-and-tribal-governments/emergency-rental-assistance-program/promising-practices/fact-specific-proxies" TargetMode="External"/><Relationship Id="rId33" Type="http://schemas.openxmlformats.org/officeDocument/2006/relationships/hyperlink" Target="https://home.treasury.gov/policy-issues/coronavirus/assistance-for-state-local-and-tribal-governments/emergency-rental-assistance-program/promising-practices/outreach" TargetMode="External"/><Relationship Id="rId38" Type="http://schemas.openxmlformats.org/officeDocument/2006/relationships/hyperlink" Target="https://home.treasury.gov/policy-issues/coronavirus/assistance-for-state-local-and-tribal-governments/emergency-rental-assistance-program/promising-practices/utilities" TargetMode="External"/><Relationship Id="rId46" Type="http://schemas.openxmlformats.org/officeDocument/2006/relationships/hyperlink" Target="https://home.treasury.gov/policy-issues/coronavirus/assistance-for-state-local-and-tribal-governments/emergency-rental-assistance-program/promising-practices/utilities" TargetMode="External"/><Relationship Id="rId20" Type="http://schemas.openxmlformats.org/officeDocument/2006/relationships/hyperlink" Target="https://home.treasury.gov/policy-issues/coronavirus/assistance-for-state-local-and-tribal-governments/emergency-rental-assistance-program/faqs" TargetMode="External"/><Relationship Id="rId41" Type="http://schemas.openxmlformats.org/officeDocument/2006/relationships/hyperlink" Target="https://home.treasury.gov/policy-issues/coronavirus/assistance-for-state-local-and-tribal-governments/emergency-rental-assistance-program/faqs"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cyktytghn9CHWb71TVpy2ZZV5w==">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E509F210B37D428F2E73D2E89458EF" ma:contentTypeVersion="4" ma:contentTypeDescription="Create a new document." ma:contentTypeScope="" ma:versionID="92b53c4b032f914e8d4c22bdd883ac7a">
  <xsd:schema xmlns:xsd="http://www.w3.org/2001/XMLSchema" xmlns:xs="http://www.w3.org/2001/XMLSchema" xmlns:p="http://schemas.microsoft.com/office/2006/metadata/properties" xmlns:ns2="8cbf0476-bce7-42ee-a310-39aa1b374346" xmlns:ns3="91882c98-ad7c-457b-bb99-16138be0c2aa" targetNamespace="http://schemas.microsoft.com/office/2006/metadata/properties" ma:root="true" ma:fieldsID="8d18e44208edd7da6402cd808bd95619" ns2:_="" ns3:_="">
    <xsd:import namespace="8cbf0476-bce7-42ee-a310-39aa1b374346"/>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0476-bce7-42ee-a310-39aa1b374346"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8cbf0476-bce7-42ee-a310-39aa1b374346">IC</Category>
    <CaseID xmlns="8cbf0476-bce7-42ee-a310-39aa1b374346">202110-SE-7651</CaseID>
    <DocID xmlns="8cbf0476-bce7-42ee-a310-39aa1b374346">abb14cb7-fdd1-4527-b13a-104890224c4e</DocI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B04AFF8-DE19-4D1E-9426-1B8CB08FA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0476-bce7-42ee-a310-39aa1b374346"/>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90510-0797-45E3-90E3-CEA15BADDABB}">
  <ds:schemaRefs>
    <ds:schemaRef ds:uri="http://schemas.openxmlformats.org/officeDocument/2006/bibliography"/>
  </ds:schemaRefs>
</ds:datastoreItem>
</file>

<file path=customXml/itemProps4.xml><?xml version="1.0" encoding="utf-8"?>
<ds:datastoreItem xmlns:ds="http://schemas.openxmlformats.org/officeDocument/2006/customXml" ds:itemID="{0E341499-105D-43C1-BE2F-568337F07872}">
  <ds:schemaRefs>
    <ds:schemaRef ds:uri="http://schemas.microsoft.com/sharepoint/v3/contenttype/forms"/>
  </ds:schemaRefs>
</ds:datastoreItem>
</file>

<file path=customXml/itemProps5.xml><?xml version="1.0" encoding="utf-8"?>
<ds:datastoreItem xmlns:ds="http://schemas.openxmlformats.org/officeDocument/2006/customXml" ds:itemID="{E3989B1B-7C8E-4AB9-BF38-9ADBFC784C4F}">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91882c98-ad7c-457b-bb99-16138be0c2aa"/>
    <ds:schemaRef ds:uri="http://schemas.microsoft.com/office/2006/documentManagement/types"/>
    <ds:schemaRef ds:uri="8cbf0476-bce7-42ee-a310-39aa1b3743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3304</Words>
  <Characters>18837</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Keyser, Raymond (Detailee)</dc:creator>
  <cp:lastModifiedBy>Clark, Spencer</cp:lastModifiedBy>
  <cp:revision>2</cp:revision>
  <dcterms:created xsi:type="dcterms:W3CDTF">2021-10-25T15:28:00Z</dcterms:created>
  <dcterms:modified xsi:type="dcterms:W3CDTF">2021-10-25T15:28:00Z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0x0101006FE509F210B37D428F2E73D2E89458EF</vt:lpwstr>
  </property>
</Properties>
</file>