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CC1" w:rsidP="002F1CC1" w:rsidRDefault="002F1CC1">
      <w:pPr>
        <w:pStyle w:val="BodyText"/>
        <w:ind w:right="789"/>
        <w:rPr>
          <w:rFonts w:asciiTheme="minorHAnsi" w:hAnsiTheme="minorHAnsi" w:cstheme="minorHAnsi"/>
          <w:b/>
          <w:bCs/>
          <w:color w:val="231F20"/>
          <w:spacing w:val="-5"/>
          <w:sz w:val="20"/>
          <w:szCs w:val="20"/>
        </w:rPr>
      </w:pPr>
    </w:p>
    <w:p w:rsidRPr="00611843" w:rsidR="002F1CC1" w:rsidP="002F1CC1" w:rsidRDefault="002F1CC1">
      <w:pPr>
        <w:pStyle w:val="BodyText"/>
        <w:ind w:right="965"/>
        <w:rPr>
          <w:rFonts w:asciiTheme="minorHAnsi" w:hAnsiTheme="minorHAnsi" w:cstheme="minorHAnsi"/>
          <w:b/>
          <w:bCs/>
          <w:color w:val="231F20"/>
          <w:sz w:val="20"/>
          <w:szCs w:val="20"/>
        </w:rPr>
      </w:pPr>
      <w:r>
        <w:rPr>
          <w:rFonts w:asciiTheme="minorHAnsi" w:hAnsiTheme="minorHAnsi" w:cstheme="minorHAnsi"/>
          <w:b/>
          <w:bCs/>
          <w:color w:val="231F20"/>
          <w:sz w:val="20"/>
          <w:szCs w:val="20"/>
        </w:rPr>
        <w:t xml:space="preserve">Item A </w:t>
      </w:r>
      <w:r>
        <w:rPr>
          <w:b/>
          <w:bCs/>
        </w:rPr>
        <w:t xml:space="preserve">– </w:t>
      </w:r>
      <w:r w:rsidRPr="00611843">
        <w:rPr>
          <w:rFonts w:asciiTheme="minorHAnsi" w:hAnsiTheme="minorHAnsi" w:cstheme="minorHAnsi"/>
          <w:b/>
          <w:bCs/>
          <w:color w:val="231F20"/>
          <w:sz w:val="20"/>
          <w:szCs w:val="20"/>
        </w:rPr>
        <w:t>Contact Information Regarding This Survey</w:t>
      </w:r>
    </w:p>
    <w:p w:rsidR="002F1CC1" w:rsidP="002F1CC1" w:rsidRDefault="002F1CC1">
      <w:pPr>
        <w:pStyle w:val="BodyText"/>
        <w:ind w:right="965"/>
        <w:rPr>
          <w:rFonts w:asciiTheme="minorHAnsi" w:hAnsiTheme="minorHAnsi" w:cstheme="minorHAnsi"/>
          <w:color w:val="231F20"/>
          <w:sz w:val="20"/>
          <w:szCs w:val="20"/>
        </w:rPr>
      </w:pPr>
      <w:r w:rsidRPr="00DA7E44">
        <w:rPr>
          <w:rFonts w:asciiTheme="minorHAnsi" w:hAnsiTheme="minorHAnsi" w:cstheme="minorHAnsi"/>
          <w:color w:val="231F20"/>
          <w:sz w:val="20"/>
          <w:szCs w:val="20"/>
        </w:rPr>
        <w:t xml:space="preserve">Enter your name, title, phone, and </w:t>
      </w:r>
      <w:r>
        <w:rPr>
          <w:rFonts w:asciiTheme="minorHAnsi" w:hAnsiTheme="minorHAnsi" w:cstheme="minorHAnsi"/>
          <w:color w:val="231F20"/>
          <w:sz w:val="20"/>
          <w:szCs w:val="20"/>
        </w:rPr>
        <w:t>email address</w:t>
      </w:r>
      <w:r w:rsidRPr="00DA7E44">
        <w:rPr>
          <w:rFonts w:asciiTheme="minorHAnsi" w:hAnsiTheme="minorHAnsi" w:cstheme="minorHAnsi"/>
          <w:color w:val="231F20"/>
          <w:sz w:val="20"/>
          <w:szCs w:val="20"/>
        </w:rPr>
        <w:t xml:space="preserve"> in the event that we have any questions about your </w:t>
      </w:r>
      <w:r>
        <w:rPr>
          <w:rFonts w:asciiTheme="minorHAnsi" w:hAnsiTheme="minorHAnsi" w:cstheme="minorHAnsi"/>
          <w:color w:val="231F20"/>
          <w:sz w:val="20"/>
          <w:szCs w:val="20"/>
        </w:rPr>
        <w:t xml:space="preserve">responses to the </w:t>
      </w:r>
      <w:r w:rsidRPr="00DA7E44">
        <w:rPr>
          <w:rFonts w:asciiTheme="minorHAnsi" w:hAnsiTheme="minorHAnsi" w:cstheme="minorHAnsi"/>
          <w:color w:val="231F20"/>
          <w:sz w:val="20"/>
          <w:szCs w:val="20"/>
        </w:rPr>
        <w:t>survey.</w:t>
      </w:r>
    </w:p>
    <w:p w:rsidRPr="00DA7E44" w:rsidR="002F1CC1" w:rsidP="002F1CC1" w:rsidRDefault="002F1CC1">
      <w:pPr>
        <w:pStyle w:val="BodyText"/>
        <w:ind w:right="965"/>
        <w:rPr>
          <w:rFonts w:asciiTheme="minorHAnsi" w:hAnsiTheme="minorHAnsi" w:cstheme="minorHAnsi"/>
          <w:sz w:val="20"/>
          <w:szCs w:val="20"/>
        </w:rPr>
      </w:pPr>
    </w:p>
    <w:p w:rsidRPr="001C5695" w:rsidR="002F1CC1" w:rsidP="002F1CC1" w:rsidRDefault="002F1CC1">
      <w:pPr>
        <w:pStyle w:val="BodyText"/>
        <w:rPr>
          <w:rFonts w:asciiTheme="minorHAnsi" w:hAnsiTheme="minorHAnsi" w:cstheme="minorHAnsi"/>
          <w:b/>
          <w:bCs/>
          <w:sz w:val="20"/>
          <w:szCs w:val="20"/>
        </w:rPr>
      </w:pPr>
      <w:r w:rsidRPr="001C5695">
        <w:rPr>
          <w:rFonts w:asciiTheme="minorHAnsi" w:hAnsiTheme="minorHAnsi" w:cstheme="minorHAnsi"/>
          <w:b/>
          <w:bCs/>
          <w:sz w:val="20"/>
          <w:szCs w:val="20"/>
        </w:rPr>
        <w:t>Name and Mailing Address</w:t>
      </w:r>
    </w:p>
    <w:p w:rsidRPr="00C67A69" w:rsidR="002F1CC1" w:rsidP="002F1CC1" w:rsidRDefault="002F1CC1">
      <w:pPr>
        <w:pStyle w:val="BodyText"/>
        <w:ind w:right="712"/>
        <w:rPr>
          <w:rFonts w:asciiTheme="minorHAnsi" w:hAnsiTheme="minorHAnsi" w:cstheme="minorHAnsi"/>
          <w:strike/>
          <w:color w:val="231F20"/>
          <w:sz w:val="20"/>
          <w:szCs w:val="20"/>
        </w:rPr>
      </w:pPr>
      <w:r>
        <w:rPr>
          <w:rFonts w:asciiTheme="minorHAnsi" w:hAnsiTheme="minorHAnsi" w:cstheme="minorHAnsi"/>
          <w:color w:val="231F20"/>
          <w:sz w:val="20"/>
          <w:szCs w:val="20"/>
        </w:rPr>
        <w:t xml:space="preserve">This will be used </w:t>
      </w:r>
      <w:r w:rsidRPr="001845C1">
        <w:rPr>
          <w:rFonts w:asciiTheme="minorHAnsi" w:hAnsiTheme="minorHAnsi" w:cstheme="minorHAnsi"/>
          <w:color w:val="231F20"/>
          <w:sz w:val="20"/>
          <w:szCs w:val="20"/>
        </w:rPr>
        <w:t>for future CFS correspondence</w:t>
      </w:r>
      <w:r>
        <w:rPr>
          <w:rFonts w:asciiTheme="minorHAnsi" w:hAnsiTheme="minorHAnsi" w:cstheme="minorHAnsi"/>
          <w:color w:val="231F20"/>
          <w:sz w:val="20"/>
          <w:szCs w:val="20"/>
        </w:rPr>
        <w:t xml:space="preserve"> when there is no valid email address on file.  Update the information displayed </w:t>
      </w:r>
      <w:r w:rsidRPr="00F74114">
        <w:rPr>
          <w:rFonts w:asciiTheme="minorHAnsi" w:hAnsiTheme="minorHAnsi" w:cstheme="minorHAnsi"/>
          <w:color w:val="231F20"/>
          <w:sz w:val="20"/>
          <w:szCs w:val="20"/>
        </w:rPr>
        <w:t>as to a headquarters or office building that reports for the physical shipping locatio</w:t>
      </w:r>
      <w:r>
        <w:rPr>
          <w:rFonts w:asciiTheme="minorHAnsi" w:hAnsiTheme="minorHAnsi" w:cstheme="minorHAnsi"/>
          <w:color w:val="231F20"/>
          <w:sz w:val="20"/>
          <w:szCs w:val="20"/>
        </w:rPr>
        <w:t>n.</w:t>
      </w:r>
    </w:p>
    <w:p w:rsidR="002F1CC1" w:rsidP="002F1CC1" w:rsidRDefault="002F1CC1">
      <w:pPr>
        <w:pStyle w:val="BodyText"/>
        <w:ind w:right="789"/>
        <w:rPr>
          <w:rFonts w:asciiTheme="minorHAnsi" w:hAnsiTheme="minorHAnsi" w:cstheme="minorHAnsi"/>
          <w:b/>
          <w:bCs/>
          <w:color w:val="231F20"/>
          <w:spacing w:val="-5"/>
          <w:sz w:val="20"/>
          <w:szCs w:val="20"/>
        </w:rPr>
      </w:pPr>
      <w:bookmarkStart w:name="_TOC_250010" w:id="0"/>
      <w:bookmarkStart w:name="_GoBack" w:id="1"/>
      <w:bookmarkEnd w:id="1"/>
    </w:p>
    <w:p w:rsidRPr="000D23FC" w:rsidR="002F1CC1" w:rsidP="002F1CC1" w:rsidRDefault="002F1CC1">
      <w:pPr>
        <w:pStyle w:val="BodyText"/>
        <w:ind w:right="789"/>
        <w:rPr>
          <w:rFonts w:asciiTheme="minorHAnsi" w:hAnsiTheme="minorHAnsi" w:cstheme="minorHAnsi"/>
          <w:b/>
          <w:bCs/>
          <w:color w:val="231F20"/>
          <w:spacing w:val="-5"/>
          <w:sz w:val="20"/>
          <w:szCs w:val="20"/>
        </w:rPr>
      </w:pPr>
      <w:r>
        <w:rPr>
          <w:rFonts w:asciiTheme="minorHAnsi" w:hAnsiTheme="minorHAnsi" w:cstheme="minorHAnsi"/>
          <w:b/>
          <w:bCs/>
          <w:color w:val="231F20"/>
          <w:spacing w:val="-5"/>
          <w:sz w:val="20"/>
          <w:szCs w:val="20"/>
        </w:rPr>
        <w:t xml:space="preserve">Item A </w:t>
      </w:r>
      <w:r>
        <w:rPr>
          <w:b/>
          <w:bCs/>
        </w:rPr>
        <w:t>–</w:t>
      </w:r>
      <w:r>
        <w:rPr>
          <w:rFonts w:asciiTheme="minorHAnsi" w:hAnsiTheme="minorHAnsi" w:cstheme="minorHAnsi"/>
          <w:b/>
          <w:bCs/>
          <w:color w:val="231F20"/>
          <w:spacing w:val="-5"/>
          <w:sz w:val="20"/>
          <w:szCs w:val="20"/>
        </w:rPr>
        <w:t xml:space="preserve"> </w:t>
      </w:r>
      <w:r w:rsidRPr="000D23FC">
        <w:rPr>
          <w:rFonts w:asciiTheme="minorHAnsi" w:hAnsiTheme="minorHAnsi" w:cstheme="minorHAnsi"/>
          <w:b/>
          <w:bCs/>
          <w:color w:val="231F20"/>
          <w:spacing w:val="-5"/>
          <w:sz w:val="20"/>
          <w:szCs w:val="20"/>
        </w:rPr>
        <w:t xml:space="preserve">Shipping </w:t>
      </w:r>
      <w:r>
        <w:rPr>
          <w:rFonts w:asciiTheme="minorHAnsi" w:hAnsiTheme="minorHAnsi" w:cstheme="minorHAnsi"/>
          <w:b/>
          <w:bCs/>
          <w:color w:val="231F20"/>
          <w:spacing w:val="-5"/>
          <w:sz w:val="20"/>
          <w:szCs w:val="20"/>
        </w:rPr>
        <w:t xml:space="preserve">Location Information </w:t>
      </w:r>
    </w:p>
    <w:p w:rsidR="002F1CC1" w:rsidP="002F1CC1" w:rsidRDefault="002F1CC1">
      <w:pPr>
        <w:pStyle w:val="BodyText"/>
        <w:ind w:right="789"/>
        <w:rPr>
          <w:rFonts w:asciiTheme="minorHAnsi" w:hAnsiTheme="minorHAnsi" w:cstheme="minorHAnsi"/>
          <w:color w:val="231F20"/>
          <w:sz w:val="20"/>
          <w:szCs w:val="20"/>
        </w:rPr>
      </w:pPr>
      <w:r w:rsidRPr="00DA7E44">
        <w:rPr>
          <w:rFonts w:asciiTheme="minorHAnsi" w:hAnsiTheme="minorHAnsi" w:cstheme="minorHAnsi"/>
          <w:color w:val="231F20"/>
          <w:spacing w:val="-5"/>
          <w:sz w:val="20"/>
          <w:szCs w:val="20"/>
        </w:rPr>
        <w:t xml:space="preserve">Verify </w:t>
      </w:r>
      <w:r w:rsidRPr="00DA7E44">
        <w:rPr>
          <w:rFonts w:asciiTheme="minorHAnsi" w:hAnsiTheme="minorHAnsi" w:cstheme="minorHAnsi"/>
          <w:color w:val="231F20"/>
          <w:sz w:val="20"/>
          <w:szCs w:val="20"/>
        </w:rPr>
        <w:t xml:space="preserve">that the </w:t>
      </w:r>
      <w:r>
        <w:rPr>
          <w:rFonts w:asciiTheme="minorHAnsi" w:hAnsiTheme="minorHAnsi" w:cstheme="minorHAnsi"/>
          <w:color w:val="231F20"/>
          <w:sz w:val="20"/>
          <w:szCs w:val="20"/>
        </w:rPr>
        <w:t xml:space="preserve">company </w:t>
      </w:r>
      <w:r w:rsidRPr="00DA7E44">
        <w:rPr>
          <w:rFonts w:asciiTheme="minorHAnsi" w:hAnsiTheme="minorHAnsi" w:cstheme="minorHAnsi"/>
          <w:color w:val="231F20"/>
          <w:sz w:val="20"/>
          <w:szCs w:val="20"/>
        </w:rPr>
        <w:t>name and shipping address</w:t>
      </w:r>
      <w:r>
        <w:rPr>
          <w:rFonts w:asciiTheme="minorHAnsi" w:hAnsiTheme="minorHAnsi" w:cstheme="minorHAnsi"/>
          <w:color w:val="231F20"/>
          <w:sz w:val="20"/>
          <w:szCs w:val="20"/>
        </w:rPr>
        <w:t xml:space="preserve"> displayed</w:t>
      </w:r>
      <w:r w:rsidRPr="00DA7E44">
        <w:rPr>
          <w:rFonts w:asciiTheme="minorHAnsi" w:hAnsiTheme="minorHAnsi" w:cstheme="minorHAnsi"/>
          <w:color w:val="231F20"/>
          <w:sz w:val="20"/>
          <w:szCs w:val="20"/>
        </w:rPr>
        <w:t xml:space="preserve"> are correct from where your shipments originate. </w:t>
      </w:r>
      <w:r>
        <w:rPr>
          <w:rFonts w:asciiTheme="minorHAnsi" w:hAnsiTheme="minorHAnsi" w:cstheme="minorHAnsi"/>
          <w:color w:val="231F20"/>
          <w:sz w:val="20"/>
          <w:szCs w:val="20"/>
        </w:rPr>
        <w:t xml:space="preserve"> </w:t>
      </w:r>
      <w:r w:rsidRPr="00DA7E44">
        <w:rPr>
          <w:rFonts w:asciiTheme="minorHAnsi" w:hAnsiTheme="minorHAnsi" w:cstheme="minorHAnsi"/>
          <w:color w:val="231F20"/>
          <w:sz w:val="20"/>
          <w:szCs w:val="20"/>
        </w:rPr>
        <w:t xml:space="preserve">If any component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w:t>
      </w:r>
      <w:r>
        <w:rPr>
          <w:rFonts w:asciiTheme="minorHAnsi" w:hAnsiTheme="minorHAnsi" w:cstheme="minorHAnsi"/>
          <w:color w:val="231F20"/>
          <w:sz w:val="20"/>
          <w:szCs w:val="20"/>
        </w:rPr>
        <w:t xml:space="preserve">company </w:t>
      </w:r>
      <w:r w:rsidRPr="00DA7E44">
        <w:rPr>
          <w:rFonts w:asciiTheme="minorHAnsi" w:hAnsiTheme="minorHAnsi" w:cstheme="minorHAnsi"/>
          <w:color w:val="231F20"/>
          <w:sz w:val="20"/>
          <w:szCs w:val="20"/>
        </w:rPr>
        <w:t>name and shipping address is incorrect, make the corrections for each address component in Item</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A.</w:t>
      </w:r>
      <w:bookmarkStart w:name="_TOC_250011" w:id="2"/>
    </w:p>
    <w:bookmarkEnd w:id="2"/>
    <w:p w:rsidR="002F1CC1" w:rsidP="002F1CC1" w:rsidRDefault="002F1CC1">
      <w:pPr>
        <w:pStyle w:val="BodyText"/>
        <w:ind w:right="789"/>
        <w:rPr>
          <w:rFonts w:asciiTheme="minorHAnsi" w:hAnsiTheme="minorHAnsi" w:cstheme="minorHAnsi"/>
          <w:b/>
          <w:bCs/>
          <w:color w:val="231F20"/>
          <w:spacing w:val="-5"/>
          <w:sz w:val="20"/>
          <w:szCs w:val="20"/>
        </w:rPr>
      </w:pPr>
    </w:p>
    <w:p w:rsidRPr="00657429" w:rsidR="002F1CC1" w:rsidP="002F1CC1" w:rsidRDefault="002F1CC1">
      <w:pPr>
        <w:pStyle w:val="BodyText"/>
        <w:ind w:right="789"/>
        <w:rPr>
          <w:rFonts w:asciiTheme="minorHAnsi" w:hAnsiTheme="minorHAnsi" w:cstheme="minorHAnsi"/>
          <w:b/>
          <w:bCs/>
          <w:color w:val="231F20"/>
          <w:spacing w:val="-5"/>
          <w:sz w:val="20"/>
          <w:szCs w:val="20"/>
        </w:rPr>
      </w:pPr>
      <w:r>
        <w:rPr>
          <w:rFonts w:asciiTheme="minorHAnsi" w:hAnsiTheme="minorHAnsi" w:cstheme="minorHAnsi"/>
          <w:b/>
          <w:bCs/>
          <w:color w:val="231F20"/>
          <w:spacing w:val="-5"/>
          <w:sz w:val="20"/>
          <w:szCs w:val="20"/>
        </w:rPr>
        <w:t>--------------------------------------------------------------------------------------------------------------------------------------------------------</w:t>
      </w:r>
    </w:p>
    <w:bookmarkEnd w:id="0"/>
    <w:p w:rsidR="002F1CC1" w:rsidP="002F1CC1" w:rsidRDefault="002F1CC1">
      <w:pPr>
        <w:pStyle w:val="BodyText"/>
        <w:ind w:right="712"/>
        <w:rPr>
          <w:rFonts w:asciiTheme="minorHAnsi" w:hAnsiTheme="minorHAnsi" w:cstheme="minorHAnsi"/>
          <w:b/>
          <w:bCs/>
          <w:color w:val="231F20"/>
          <w:sz w:val="20"/>
          <w:szCs w:val="20"/>
        </w:rPr>
      </w:pPr>
    </w:p>
    <w:p w:rsidRPr="006E6C23" w:rsidR="002F1CC1" w:rsidP="002F1CC1" w:rsidRDefault="002F1CC1">
      <w:pPr>
        <w:pStyle w:val="BodyText"/>
        <w:ind w:right="712"/>
        <w:rPr>
          <w:rFonts w:asciiTheme="minorHAnsi" w:hAnsiTheme="minorHAnsi" w:cstheme="minorHAnsi"/>
          <w:b/>
          <w:bCs/>
          <w:color w:val="231F20"/>
          <w:sz w:val="20"/>
          <w:szCs w:val="20"/>
        </w:rPr>
      </w:pPr>
      <w:r>
        <w:rPr>
          <w:rFonts w:asciiTheme="minorHAnsi" w:hAnsiTheme="minorHAnsi" w:cstheme="minorHAnsi"/>
          <w:b/>
          <w:bCs/>
          <w:color w:val="231F20"/>
          <w:sz w:val="20"/>
          <w:szCs w:val="20"/>
        </w:rPr>
        <w:t xml:space="preserve">Item C - </w:t>
      </w:r>
      <w:r w:rsidRPr="006E6C23">
        <w:rPr>
          <w:rFonts w:asciiTheme="minorHAnsi" w:hAnsiTheme="minorHAnsi" w:cstheme="minorHAnsi"/>
          <w:b/>
          <w:bCs/>
          <w:color w:val="231F20"/>
          <w:sz w:val="20"/>
          <w:szCs w:val="20"/>
        </w:rPr>
        <w:t>Operating Status</w:t>
      </w:r>
    </w:p>
    <w:p w:rsidRPr="00DA7E44" w:rsidR="002F1CC1" w:rsidP="002F1CC1" w:rsidRDefault="002F1CC1">
      <w:pPr>
        <w:pStyle w:val="BodyText"/>
        <w:ind w:right="712"/>
        <w:rPr>
          <w:rFonts w:asciiTheme="minorHAnsi" w:hAnsiTheme="minorHAnsi" w:cstheme="minorHAnsi"/>
          <w:sz w:val="20"/>
          <w:szCs w:val="20"/>
        </w:rPr>
      </w:pPr>
      <w:r>
        <w:rPr>
          <w:rFonts w:asciiTheme="minorHAnsi" w:hAnsiTheme="minorHAnsi" w:cstheme="minorHAnsi"/>
          <w:color w:val="231F20"/>
          <w:sz w:val="20"/>
          <w:szCs w:val="20"/>
        </w:rPr>
        <w:t>What</w:t>
      </w:r>
      <w:r w:rsidRPr="00DA7E44">
        <w:rPr>
          <w:rFonts w:asciiTheme="minorHAnsi" w:hAnsiTheme="minorHAnsi" w:cstheme="minorHAnsi"/>
          <w:color w:val="231F20"/>
          <w:sz w:val="20"/>
          <w:szCs w:val="20"/>
        </w:rPr>
        <w:t xml:space="preserve"> best describes this location’s operating status during the designated reporting week. If this location’s operating status is described as either </w:t>
      </w:r>
      <w:r>
        <w:rPr>
          <w:rFonts w:asciiTheme="minorHAnsi" w:hAnsiTheme="minorHAnsi" w:cstheme="minorHAnsi"/>
          <w:color w:val="231F20"/>
          <w:spacing w:val="-4"/>
          <w:sz w:val="20"/>
          <w:szCs w:val="20"/>
        </w:rPr>
        <w:t>t</w:t>
      </w:r>
      <w:r w:rsidRPr="00DA7E44">
        <w:rPr>
          <w:rFonts w:asciiTheme="minorHAnsi" w:hAnsiTheme="minorHAnsi" w:cstheme="minorHAnsi"/>
          <w:color w:val="231F20"/>
          <w:spacing w:val="-4"/>
          <w:sz w:val="20"/>
          <w:szCs w:val="20"/>
        </w:rPr>
        <w:t xml:space="preserve">emporarily </w:t>
      </w:r>
      <w:r w:rsidRPr="00DA7E44">
        <w:rPr>
          <w:rFonts w:asciiTheme="minorHAnsi" w:hAnsiTheme="minorHAnsi" w:cstheme="minorHAnsi"/>
          <w:color w:val="231F20"/>
          <w:sz w:val="20"/>
          <w:szCs w:val="20"/>
        </w:rPr>
        <w:t>or seasonally inactive and made no outbound shipments during the designated reporting week</w:t>
      </w:r>
      <w:r>
        <w:rPr>
          <w:rFonts w:asciiTheme="minorHAnsi" w:hAnsiTheme="minorHAnsi" w:cstheme="minorHAnsi"/>
          <w:color w:val="231F20"/>
          <w:sz w:val="20"/>
          <w:szCs w:val="20"/>
        </w:rPr>
        <w:t>, select “in Operation – No shipping activity during the reporting period.</w:t>
      </w:r>
      <w:r w:rsidRPr="00DA7E44">
        <w:rPr>
          <w:rFonts w:asciiTheme="minorHAnsi" w:hAnsiTheme="minorHAnsi" w:cstheme="minorHAnsi"/>
          <w:color w:val="231F20"/>
          <w:sz w:val="20"/>
          <w:szCs w:val="20"/>
        </w:rPr>
        <w:t xml:space="preserve"> </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BodyText"/>
        <w:ind w:right="712"/>
        <w:rPr>
          <w:rFonts w:asciiTheme="minorHAnsi" w:hAnsiTheme="minorHAnsi" w:cstheme="minorHAnsi"/>
          <w:sz w:val="20"/>
          <w:szCs w:val="20"/>
        </w:rPr>
      </w:pPr>
      <w:r w:rsidRPr="00DA7E44">
        <w:rPr>
          <w:rFonts w:asciiTheme="minorHAnsi" w:hAnsiTheme="minorHAnsi" w:cstheme="minorHAnsi"/>
          <w:color w:val="231F20"/>
          <w:sz w:val="20"/>
          <w:szCs w:val="20"/>
        </w:rPr>
        <w:t>If this location’s operating status is described as “Ceased operation” and made no outbound shipments during the designated reporting week, enter the date the location ceased operation</w:t>
      </w:r>
      <w:r>
        <w:rPr>
          <w:rFonts w:asciiTheme="minorHAnsi" w:hAnsiTheme="minorHAnsi" w:cstheme="minorHAnsi"/>
          <w:color w:val="231F20"/>
          <w:sz w:val="20"/>
          <w:szCs w:val="20"/>
        </w:rPr>
        <w:t>.</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BodyText"/>
        <w:ind w:right="1197"/>
        <w:rPr>
          <w:rFonts w:asciiTheme="minorHAnsi" w:hAnsiTheme="minorHAnsi" w:cstheme="minorHAnsi"/>
          <w:sz w:val="20"/>
          <w:szCs w:val="20"/>
        </w:rPr>
      </w:pPr>
      <w:r w:rsidRPr="00DA7E44">
        <w:rPr>
          <w:rFonts w:asciiTheme="minorHAnsi" w:hAnsiTheme="minorHAnsi" w:cstheme="minorHAnsi"/>
          <w:color w:val="231F20"/>
          <w:sz w:val="20"/>
          <w:szCs w:val="20"/>
        </w:rPr>
        <w:t xml:space="preserve">If the location was sold or acquired, select the "In </w:t>
      </w:r>
      <w:r>
        <w:rPr>
          <w:rFonts w:asciiTheme="minorHAnsi" w:hAnsiTheme="minorHAnsi" w:cstheme="minorHAnsi"/>
          <w:color w:val="231F20"/>
          <w:sz w:val="20"/>
          <w:szCs w:val="20"/>
        </w:rPr>
        <w:t>O</w:t>
      </w:r>
      <w:r w:rsidRPr="00DA7E44">
        <w:rPr>
          <w:rFonts w:asciiTheme="minorHAnsi" w:hAnsiTheme="minorHAnsi" w:cstheme="minorHAnsi"/>
          <w:color w:val="231F20"/>
          <w:sz w:val="20"/>
          <w:szCs w:val="20"/>
        </w:rPr>
        <w:t>peration</w:t>
      </w:r>
      <w:r>
        <w:rPr>
          <w:rFonts w:asciiTheme="minorHAnsi" w:hAnsiTheme="minorHAnsi" w:cstheme="minorHAnsi"/>
          <w:color w:val="231F20"/>
          <w:sz w:val="20"/>
          <w:szCs w:val="20"/>
        </w:rPr>
        <w:t xml:space="preserve"> – Sold or Acquired</w:t>
      </w:r>
      <w:r w:rsidRPr="00DA7E44">
        <w:rPr>
          <w:rFonts w:asciiTheme="minorHAnsi" w:hAnsiTheme="minorHAnsi" w:cstheme="minorHAnsi"/>
          <w:color w:val="231F20"/>
          <w:sz w:val="20"/>
          <w:szCs w:val="20"/>
        </w:rPr>
        <w:t xml:space="preserve">" box and describe these operations changes in Item </w:t>
      </w:r>
      <w:r>
        <w:rPr>
          <w:rFonts w:asciiTheme="minorHAnsi" w:hAnsiTheme="minorHAnsi" w:cstheme="minorHAnsi"/>
          <w:color w:val="231F20"/>
          <w:sz w:val="20"/>
          <w:szCs w:val="20"/>
        </w:rPr>
        <w:t>J</w:t>
      </w:r>
      <w:r w:rsidRPr="00DA7E44">
        <w:rPr>
          <w:rFonts w:asciiTheme="minorHAnsi" w:hAnsiTheme="minorHAnsi" w:cstheme="minorHAnsi"/>
          <w:color w:val="231F20"/>
          <w:sz w:val="20"/>
          <w:szCs w:val="20"/>
        </w:rPr>
        <w:t xml:space="preserve"> – “Remarks”.</w:t>
      </w:r>
    </w:p>
    <w:p w:rsidR="002F1CC1" w:rsidP="002F1CC1" w:rsidRDefault="002F1CC1">
      <w:pPr>
        <w:pStyle w:val="Heading1"/>
        <w:spacing w:before="0"/>
        <w:ind w:left="0"/>
        <w:rPr>
          <w:rFonts w:asciiTheme="minorHAnsi" w:hAnsiTheme="minorHAnsi" w:cstheme="minorHAnsi"/>
          <w:sz w:val="20"/>
          <w:szCs w:val="20"/>
        </w:rPr>
      </w:pPr>
    </w:p>
    <w:p w:rsidRPr="00DA7E44" w:rsidR="002F1CC1" w:rsidP="002F1CC1" w:rsidRDefault="002F1CC1">
      <w:pPr>
        <w:pStyle w:val="Heading1"/>
        <w:spacing w:before="0"/>
        <w:ind w:left="0"/>
        <w:rPr>
          <w:rFonts w:asciiTheme="minorHAnsi" w:hAnsiTheme="minorHAnsi" w:cstheme="minorHAnsi"/>
          <w:sz w:val="20"/>
          <w:szCs w:val="20"/>
        </w:rPr>
      </w:pPr>
      <w:r>
        <w:rPr>
          <w:rFonts w:asciiTheme="minorHAnsi" w:hAnsiTheme="minorHAnsi" w:cstheme="minorHAnsi"/>
          <w:sz w:val="20"/>
          <w:szCs w:val="20"/>
        </w:rPr>
        <w:t>--------------------------------------------------------------------------------------------------------------------------------------------------</w:t>
      </w:r>
    </w:p>
    <w:p w:rsidR="002F1CC1" w:rsidP="002F1CC1" w:rsidRDefault="002F1CC1">
      <w:pPr>
        <w:pStyle w:val="BodyText"/>
        <w:rPr>
          <w:rFonts w:asciiTheme="minorHAnsi" w:hAnsiTheme="minorHAnsi" w:cstheme="minorHAnsi"/>
          <w:b/>
          <w:sz w:val="20"/>
          <w:szCs w:val="20"/>
        </w:rPr>
      </w:pPr>
    </w:p>
    <w:p w:rsidR="002F1CC1" w:rsidP="002F1CC1" w:rsidRDefault="002F1CC1">
      <w:pPr>
        <w:pStyle w:val="BodyText"/>
        <w:rPr>
          <w:rFonts w:asciiTheme="minorHAnsi" w:hAnsiTheme="minorHAnsi" w:cstheme="minorHAnsi"/>
          <w:b/>
          <w:sz w:val="20"/>
          <w:szCs w:val="20"/>
        </w:rPr>
      </w:pPr>
      <w:r>
        <w:rPr>
          <w:rFonts w:asciiTheme="minorHAnsi" w:hAnsiTheme="minorHAnsi" w:cstheme="minorHAnsi"/>
          <w:b/>
          <w:sz w:val="20"/>
          <w:szCs w:val="20"/>
        </w:rPr>
        <w:t>Item D1</w:t>
      </w:r>
      <w:bookmarkStart w:name="_Hlk81946539" w:id="3"/>
      <w:r>
        <w:rPr>
          <w:rFonts w:asciiTheme="minorHAnsi" w:hAnsiTheme="minorHAnsi" w:cstheme="minorHAnsi"/>
          <w:b/>
          <w:sz w:val="20"/>
          <w:szCs w:val="20"/>
        </w:rPr>
        <w:t xml:space="preserve"> – </w:t>
      </w:r>
      <w:bookmarkEnd w:id="3"/>
      <w:r>
        <w:rPr>
          <w:rFonts w:asciiTheme="minorHAnsi" w:hAnsiTheme="minorHAnsi" w:cstheme="minorHAnsi"/>
          <w:b/>
          <w:sz w:val="20"/>
          <w:szCs w:val="20"/>
        </w:rPr>
        <w:t>Shipments from Originating Shipping Location</w:t>
      </w:r>
    </w:p>
    <w:p w:rsidR="002F1CC1" w:rsidP="002F1CC1" w:rsidRDefault="002F1CC1">
      <w:pPr>
        <w:pStyle w:val="BodyText"/>
        <w:rPr>
          <w:rFonts w:asciiTheme="minorHAnsi" w:hAnsiTheme="minorHAnsi" w:cstheme="minorHAnsi"/>
          <w:bCs/>
          <w:sz w:val="20"/>
          <w:szCs w:val="20"/>
        </w:rPr>
      </w:pPr>
      <w:r>
        <w:rPr>
          <w:rFonts w:asciiTheme="minorHAnsi" w:hAnsiTheme="minorHAnsi" w:cstheme="minorHAnsi"/>
          <w:bCs/>
          <w:sz w:val="20"/>
          <w:szCs w:val="20"/>
        </w:rPr>
        <w:t xml:space="preserve">We only want shipments that originate from the physical shipping location listed.  If you have shipments not originating from </w:t>
      </w:r>
      <w:r w:rsidRPr="00DE0FFB">
        <w:rPr>
          <w:rFonts w:asciiTheme="minorHAnsi" w:hAnsiTheme="minorHAnsi" w:cstheme="minorHAnsi"/>
          <w:bCs/>
          <w:sz w:val="20"/>
          <w:szCs w:val="20"/>
        </w:rPr>
        <w:t>this location</w:t>
      </w:r>
      <w:r>
        <w:rPr>
          <w:rFonts w:asciiTheme="minorHAnsi" w:hAnsiTheme="minorHAnsi" w:cstheme="minorHAnsi"/>
          <w:bCs/>
          <w:sz w:val="20"/>
          <w:szCs w:val="20"/>
        </w:rPr>
        <w:t>, we ask that you do not report these shipments. We need to confirm that you are able to exclude any shipments not originating at the physical shipping location.</w:t>
      </w:r>
    </w:p>
    <w:p w:rsidR="002F1CC1" w:rsidP="002F1CC1" w:rsidRDefault="002F1CC1">
      <w:pPr>
        <w:pStyle w:val="BodyText"/>
        <w:rPr>
          <w:rFonts w:asciiTheme="minorHAnsi" w:hAnsiTheme="minorHAnsi" w:cstheme="minorHAnsi"/>
          <w:bCs/>
          <w:sz w:val="20"/>
          <w:szCs w:val="20"/>
        </w:rPr>
      </w:pPr>
      <w:r>
        <w:rPr>
          <w:rFonts w:asciiTheme="minorHAnsi" w:hAnsiTheme="minorHAnsi" w:cstheme="minorHAnsi"/>
          <w:bCs/>
          <w:sz w:val="20"/>
          <w:szCs w:val="20"/>
        </w:rPr>
        <w:t xml:space="preserve"> </w:t>
      </w:r>
    </w:p>
    <w:p w:rsidRPr="00756DE8" w:rsidR="002F1CC1" w:rsidP="002F1CC1" w:rsidRDefault="002F1CC1">
      <w:pPr>
        <w:pStyle w:val="BodyText"/>
        <w:rPr>
          <w:rFonts w:asciiTheme="minorHAnsi" w:hAnsiTheme="minorHAnsi" w:cstheme="minorHAnsi"/>
          <w:b/>
          <w:sz w:val="20"/>
          <w:szCs w:val="20"/>
        </w:rPr>
      </w:pPr>
      <w:r w:rsidRPr="00756DE8">
        <w:rPr>
          <w:rFonts w:asciiTheme="minorHAnsi" w:hAnsiTheme="minorHAnsi" w:cstheme="minorHAnsi"/>
          <w:b/>
          <w:sz w:val="20"/>
          <w:szCs w:val="20"/>
        </w:rPr>
        <w:t>---------------------------------------------------------------------------------------------------------------------------------------------------</w:t>
      </w:r>
    </w:p>
    <w:p w:rsidR="002F1CC1" w:rsidP="002F1CC1" w:rsidRDefault="002F1CC1">
      <w:pPr>
        <w:pStyle w:val="BodyText"/>
        <w:ind w:right="1197"/>
        <w:rPr>
          <w:rFonts w:asciiTheme="minorHAnsi" w:hAnsiTheme="minorHAnsi" w:cstheme="minorHAnsi"/>
          <w:b/>
          <w:bCs/>
          <w:color w:val="231F20"/>
          <w:sz w:val="20"/>
          <w:szCs w:val="20"/>
        </w:rPr>
      </w:pPr>
    </w:p>
    <w:p w:rsidR="002F1CC1" w:rsidP="002F1CC1" w:rsidRDefault="002F1CC1">
      <w:pPr>
        <w:pStyle w:val="BodyText"/>
        <w:ind w:right="1197"/>
        <w:rPr>
          <w:rFonts w:asciiTheme="minorHAnsi" w:hAnsiTheme="minorHAnsi" w:cstheme="minorHAnsi"/>
          <w:b/>
          <w:bCs/>
          <w:color w:val="231F20"/>
          <w:sz w:val="20"/>
          <w:szCs w:val="20"/>
        </w:rPr>
      </w:pPr>
      <w:r>
        <w:rPr>
          <w:rFonts w:asciiTheme="minorHAnsi" w:hAnsiTheme="minorHAnsi" w:cstheme="minorHAnsi"/>
          <w:b/>
          <w:bCs/>
          <w:color w:val="231F20"/>
          <w:sz w:val="20"/>
          <w:szCs w:val="20"/>
        </w:rPr>
        <w:t xml:space="preserve">Item D2 </w:t>
      </w:r>
      <w:r>
        <w:rPr>
          <w:rFonts w:asciiTheme="minorHAnsi" w:hAnsiTheme="minorHAnsi" w:cstheme="minorHAnsi"/>
          <w:b/>
          <w:sz w:val="20"/>
          <w:szCs w:val="20"/>
        </w:rPr>
        <w:t xml:space="preserve"> – </w:t>
      </w:r>
      <w:r w:rsidRPr="006E6C23">
        <w:rPr>
          <w:rFonts w:asciiTheme="minorHAnsi" w:hAnsiTheme="minorHAnsi" w:cstheme="minorHAnsi"/>
          <w:b/>
          <w:bCs/>
          <w:color w:val="231F20"/>
          <w:sz w:val="20"/>
          <w:szCs w:val="20"/>
        </w:rPr>
        <w:t xml:space="preserve">Total Number </w:t>
      </w:r>
      <w:r>
        <w:rPr>
          <w:rFonts w:asciiTheme="minorHAnsi" w:hAnsiTheme="minorHAnsi" w:cstheme="minorHAnsi"/>
          <w:b/>
          <w:bCs/>
          <w:color w:val="231F20"/>
          <w:sz w:val="20"/>
          <w:szCs w:val="20"/>
        </w:rPr>
        <w:t xml:space="preserve">and Value </w:t>
      </w:r>
      <w:r w:rsidRPr="006E6C23">
        <w:rPr>
          <w:rFonts w:asciiTheme="minorHAnsi" w:hAnsiTheme="minorHAnsi" w:cstheme="minorHAnsi"/>
          <w:b/>
          <w:bCs/>
          <w:color w:val="231F20"/>
          <w:sz w:val="20"/>
          <w:szCs w:val="20"/>
        </w:rPr>
        <w:t>of Outbound Shipments</w:t>
      </w:r>
    </w:p>
    <w:p w:rsidR="002F1CC1" w:rsidP="002F1CC1" w:rsidRDefault="002F1CC1">
      <w:pPr>
        <w:pStyle w:val="BodyText"/>
        <w:ind w:right="1197"/>
        <w:rPr>
          <w:rFonts w:asciiTheme="minorHAnsi" w:hAnsiTheme="minorHAnsi" w:cstheme="minorHAnsi"/>
          <w:b/>
          <w:bCs/>
          <w:color w:val="231F20"/>
          <w:sz w:val="20"/>
          <w:szCs w:val="20"/>
        </w:rPr>
      </w:pPr>
    </w:p>
    <w:p w:rsidR="002F1CC1" w:rsidP="002F1CC1" w:rsidRDefault="002F1CC1">
      <w:pPr>
        <w:pStyle w:val="BodyText"/>
        <w:ind w:right="1197"/>
        <w:rPr>
          <w:rFonts w:asciiTheme="minorHAnsi" w:hAnsiTheme="minorHAnsi" w:cstheme="minorHAnsi"/>
          <w:b/>
          <w:bCs/>
          <w:color w:val="231F20"/>
          <w:sz w:val="20"/>
          <w:szCs w:val="20"/>
        </w:rPr>
      </w:pPr>
      <w:r>
        <w:rPr>
          <w:rFonts w:asciiTheme="minorHAnsi" w:hAnsiTheme="minorHAnsi" w:cstheme="minorHAnsi"/>
          <w:b/>
          <w:bCs/>
          <w:color w:val="231F20"/>
          <w:sz w:val="20"/>
          <w:szCs w:val="20"/>
        </w:rPr>
        <w:t>Total Number of Outbound Shipments</w:t>
      </w:r>
    </w:p>
    <w:p w:rsidRPr="00DA7E44" w:rsidR="002F1CC1" w:rsidP="002F1CC1" w:rsidRDefault="002F1CC1">
      <w:pPr>
        <w:pStyle w:val="BodyText"/>
        <w:ind w:right="1197"/>
        <w:rPr>
          <w:rFonts w:asciiTheme="minorHAnsi" w:hAnsiTheme="minorHAnsi" w:cstheme="minorHAnsi"/>
          <w:sz w:val="20"/>
          <w:szCs w:val="20"/>
        </w:rPr>
      </w:pPr>
      <w:r w:rsidRPr="00DA7E44">
        <w:rPr>
          <w:rFonts w:asciiTheme="minorHAnsi" w:hAnsiTheme="minorHAnsi" w:cstheme="minorHAnsi"/>
          <w:color w:val="231F20"/>
          <w:sz w:val="20"/>
          <w:szCs w:val="20"/>
        </w:rPr>
        <w:t xml:space="preserve">An </w:t>
      </w:r>
      <w:r w:rsidRPr="00DA7E44">
        <w:rPr>
          <w:rFonts w:asciiTheme="minorHAnsi" w:hAnsiTheme="minorHAnsi" w:cstheme="minorHAnsi"/>
          <w:b/>
          <w:color w:val="231F20"/>
          <w:sz w:val="20"/>
          <w:szCs w:val="20"/>
        </w:rPr>
        <w:t xml:space="preserve">outbound </w:t>
      </w:r>
      <w:r w:rsidRPr="00DA7E44">
        <w:rPr>
          <w:rFonts w:asciiTheme="minorHAnsi" w:hAnsiTheme="minorHAnsi" w:cstheme="minorHAnsi"/>
          <w:color w:val="231F20"/>
          <w:sz w:val="20"/>
          <w:szCs w:val="20"/>
        </w:rPr>
        <w:t>shipment is a movement of commodities from your location to another single location, in one trip.</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BodyText"/>
        <w:ind w:right="965"/>
        <w:rPr>
          <w:rFonts w:asciiTheme="minorHAnsi" w:hAnsiTheme="minorHAnsi" w:cstheme="minorHAnsi"/>
          <w:sz w:val="20"/>
          <w:szCs w:val="20"/>
        </w:rPr>
      </w:pPr>
      <w:r w:rsidRPr="00DA7E44">
        <w:rPr>
          <w:rFonts w:asciiTheme="minorHAnsi" w:hAnsiTheme="minorHAnsi" w:cstheme="minorHAnsi"/>
          <w:color w:val="231F20"/>
          <w:sz w:val="20"/>
          <w:szCs w:val="20"/>
        </w:rPr>
        <w:t xml:space="preserve">A </w:t>
      </w:r>
      <w:r w:rsidRPr="00DA7E44">
        <w:rPr>
          <w:rFonts w:asciiTheme="minorHAnsi" w:hAnsiTheme="minorHAnsi" w:cstheme="minorHAnsi"/>
          <w:b/>
          <w:color w:val="231F20"/>
          <w:sz w:val="20"/>
          <w:szCs w:val="20"/>
        </w:rPr>
        <w:t xml:space="preserve">single shipment </w:t>
      </w:r>
      <w:r w:rsidRPr="00DA7E44">
        <w:rPr>
          <w:rFonts w:asciiTheme="minorHAnsi" w:hAnsiTheme="minorHAnsi" w:cstheme="minorHAnsi"/>
          <w:color w:val="231F20"/>
          <w:sz w:val="20"/>
          <w:szCs w:val="20"/>
        </w:rPr>
        <w:t>may have multiple pieces, and go by multiple vehicles, such as unit trains or truck convoys, but only one destination. For example, a full truckload should be counted as a single shipment only if all the commodities on the truck are destined for one location. For a less than truckload (LTL), only that part of the load that is transported from the same origin and is delivered to the same destination in one delivery is counted as one shipment.</w:t>
      </w:r>
    </w:p>
    <w:p w:rsidRPr="00DA7E44" w:rsidR="002F1CC1" w:rsidP="002F1CC1" w:rsidRDefault="002F1CC1">
      <w:pPr>
        <w:pStyle w:val="BodyText"/>
        <w:rPr>
          <w:rFonts w:asciiTheme="minorHAnsi" w:hAnsiTheme="minorHAnsi" w:cstheme="minorHAnsi"/>
          <w:sz w:val="20"/>
          <w:szCs w:val="20"/>
        </w:rPr>
      </w:pPr>
    </w:p>
    <w:p w:rsidR="002F1CC1" w:rsidP="002F1CC1" w:rsidRDefault="002F1CC1">
      <w:pPr>
        <w:pStyle w:val="BodyText"/>
        <w:ind w:right="1197"/>
        <w:rPr>
          <w:rFonts w:asciiTheme="minorHAnsi" w:hAnsiTheme="minorHAnsi" w:cstheme="minorHAnsi"/>
          <w:color w:val="231F20"/>
          <w:sz w:val="20"/>
          <w:szCs w:val="20"/>
        </w:rPr>
      </w:pPr>
      <w:r w:rsidRPr="00DA7E44">
        <w:rPr>
          <w:rFonts w:asciiTheme="minorHAnsi" w:hAnsiTheme="minorHAnsi" w:cstheme="minorHAnsi"/>
          <w:color w:val="231F20"/>
          <w:sz w:val="20"/>
          <w:szCs w:val="20"/>
        </w:rPr>
        <w:t xml:space="preserve">On the other hand, commodities sent from your location to multiple destinations constitute </w:t>
      </w:r>
      <w:r w:rsidRPr="00DA7E44">
        <w:rPr>
          <w:rFonts w:asciiTheme="minorHAnsi" w:hAnsiTheme="minorHAnsi" w:cstheme="minorHAnsi"/>
          <w:b/>
          <w:color w:val="231F20"/>
          <w:sz w:val="20"/>
          <w:szCs w:val="20"/>
        </w:rPr>
        <w:t>multiple shipments</w:t>
      </w:r>
      <w:r w:rsidRPr="00DA7E44">
        <w:rPr>
          <w:rFonts w:asciiTheme="minorHAnsi" w:hAnsiTheme="minorHAnsi" w:cstheme="minorHAnsi"/>
          <w:color w:val="231F20"/>
          <w:sz w:val="20"/>
          <w:szCs w:val="20"/>
        </w:rPr>
        <w:t>. Each location on the route to which your commodities are delivered is considered one shipment.</w:t>
      </w:r>
    </w:p>
    <w:p w:rsidRPr="00DA7E44" w:rsidR="002F1CC1" w:rsidP="002F1CC1" w:rsidRDefault="002F1CC1">
      <w:pPr>
        <w:pStyle w:val="BodyText"/>
        <w:ind w:right="1197"/>
        <w:rPr>
          <w:rFonts w:asciiTheme="minorHAnsi" w:hAnsiTheme="minorHAnsi" w:cstheme="minorHAnsi"/>
          <w:sz w:val="20"/>
          <w:szCs w:val="20"/>
        </w:rPr>
      </w:pPr>
    </w:p>
    <w:p w:rsidRPr="00DA7E44" w:rsidR="002F1CC1" w:rsidP="002F1CC1" w:rsidRDefault="002F1CC1">
      <w:pPr>
        <w:pStyle w:val="BodyText"/>
        <w:ind w:right="1197"/>
        <w:rPr>
          <w:rFonts w:asciiTheme="minorHAnsi" w:hAnsiTheme="minorHAnsi" w:cstheme="minorHAnsi"/>
          <w:sz w:val="20"/>
          <w:szCs w:val="20"/>
        </w:rPr>
      </w:pPr>
      <w:r w:rsidRPr="00DA7E44">
        <w:rPr>
          <w:rFonts w:asciiTheme="minorHAnsi" w:hAnsiTheme="minorHAnsi" w:cstheme="minorHAnsi"/>
          <w:b/>
          <w:color w:val="231F20"/>
          <w:sz w:val="20"/>
          <w:szCs w:val="20"/>
        </w:rPr>
        <w:t xml:space="preserve">"Commodities" </w:t>
      </w:r>
      <w:r w:rsidRPr="00DA7E44">
        <w:rPr>
          <w:rFonts w:asciiTheme="minorHAnsi" w:hAnsiTheme="minorHAnsi" w:cstheme="minorHAnsi"/>
          <w:color w:val="231F20"/>
          <w:sz w:val="20"/>
          <w:szCs w:val="20"/>
        </w:rPr>
        <w:t xml:space="preserve">refer to items that this location produces, sells, or distributes. Waste products of your location’s operation (that have no value for your location) are not considered commodities and </w:t>
      </w:r>
      <w:r w:rsidRPr="00DA7E44">
        <w:rPr>
          <w:rFonts w:asciiTheme="minorHAnsi" w:hAnsiTheme="minorHAnsi" w:cstheme="minorHAnsi"/>
          <w:color w:val="231F20"/>
          <w:sz w:val="20"/>
          <w:szCs w:val="20"/>
        </w:rPr>
        <w:lastRenderedPageBreak/>
        <w:t>should not be reported.</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ind w:right="712"/>
        <w:rPr>
          <w:rFonts w:cstheme="minorHAnsi"/>
          <w:sz w:val="20"/>
          <w:szCs w:val="20"/>
        </w:rPr>
      </w:pPr>
      <w:r>
        <w:rPr>
          <w:rFonts w:cstheme="minorHAnsi"/>
          <w:color w:val="231F20"/>
          <w:sz w:val="20"/>
          <w:szCs w:val="20"/>
        </w:rPr>
        <w:t>Enter</w:t>
      </w:r>
      <w:r w:rsidRPr="00DA7E44">
        <w:rPr>
          <w:rFonts w:cstheme="minorHAnsi"/>
          <w:color w:val="231F20"/>
          <w:sz w:val="20"/>
          <w:szCs w:val="20"/>
        </w:rPr>
        <w:t xml:space="preserve"> the total number of outbound shipments </w:t>
      </w:r>
      <w:r w:rsidRPr="00DA7E44">
        <w:rPr>
          <w:rFonts w:cstheme="minorHAnsi"/>
          <w:b/>
          <w:i/>
          <w:color w:val="231F20"/>
          <w:sz w:val="20"/>
          <w:szCs w:val="20"/>
        </w:rPr>
        <w:t>for the one-week reporting period displayed</w:t>
      </w:r>
      <w:r w:rsidRPr="00DA7E44">
        <w:rPr>
          <w:rFonts w:cstheme="minorHAnsi"/>
          <w:color w:val="231F20"/>
          <w:sz w:val="20"/>
          <w:szCs w:val="20"/>
        </w:rPr>
        <w:t>.</w:t>
      </w:r>
    </w:p>
    <w:p w:rsidR="002F1CC1" w:rsidP="002F1CC1" w:rsidRDefault="002F1CC1">
      <w:pPr>
        <w:pStyle w:val="ListParagraph"/>
        <w:tabs>
          <w:tab w:val="left" w:pos="1874"/>
        </w:tabs>
        <w:ind w:left="0" w:right="1426" w:firstLine="0"/>
        <w:rPr>
          <w:rFonts w:asciiTheme="minorHAnsi" w:hAnsiTheme="minorHAnsi" w:cstheme="minorHAnsi"/>
          <w:sz w:val="20"/>
          <w:szCs w:val="20"/>
        </w:rPr>
      </w:pPr>
    </w:p>
    <w:p w:rsidRPr="00657429" w:rsidR="002F1CC1" w:rsidP="002F1CC1" w:rsidRDefault="002F1CC1">
      <w:pPr>
        <w:pStyle w:val="ListParagraph"/>
        <w:tabs>
          <w:tab w:val="left" w:pos="1874"/>
        </w:tabs>
        <w:ind w:left="0" w:right="1426" w:firstLine="0"/>
        <w:rPr>
          <w:rFonts w:asciiTheme="minorHAnsi" w:hAnsiTheme="minorHAnsi" w:cstheme="minorHAnsi"/>
          <w:sz w:val="20"/>
          <w:szCs w:val="20"/>
        </w:rPr>
      </w:pPr>
      <w:r w:rsidRPr="00AB56DA">
        <w:rPr>
          <w:rFonts w:asciiTheme="minorHAnsi" w:hAnsiTheme="minorHAnsi" w:cstheme="minorHAnsi"/>
          <w:sz w:val="20"/>
          <w:szCs w:val="20"/>
        </w:rPr>
        <w:t xml:space="preserve">Shipments to </w:t>
      </w:r>
      <w:r>
        <w:rPr>
          <w:rFonts w:asciiTheme="minorHAnsi" w:hAnsiTheme="minorHAnsi" w:cstheme="minorHAnsi"/>
          <w:sz w:val="20"/>
          <w:szCs w:val="20"/>
        </w:rPr>
        <w:t>In</w:t>
      </w:r>
      <w:r w:rsidRPr="00AB56DA">
        <w:rPr>
          <w:rFonts w:asciiTheme="minorHAnsi" w:hAnsiTheme="minorHAnsi" w:cstheme="minorHAnsi"/>
          <w:sz w:val="20"/>
          <w:szCs w:val="20"/>
        </w:rPr>
        <w:t>clude:</w:t>
      </w:r>
    </w:p>
    <w:p w:rsidRPr="00DA7E44" w:rsidR="002F1CC1" w:rsidP="002F1CC1" w:rsidRDefault="002F1CC1">
      <w:pPr>
        <w:pStyle w:val="ListParagraph"/>
        <w:numPr>
          <w:ilvl w:val="1"/>
          <w:numId w:val="1"/>
        </w:numPr>
        <w:tabs>
          <w:tab w:val="left" w:pos="1874"/>
        </w:tabs>
        <w:ind w:left="176"/>
        <w:rPr>
          <w:rFonts w:asciiTheme="minorHAnsi" w:hAnsiTheme="minorHAnsi" w:cstheme="minorHAnsi"/>
          <w:sz w:val="20"/>
          <w:szCs w:val="20"/>
        </w:rPr>
      </w:pPr>
      <w:r w:rsidRPr="00DA7E44">
        <w:rPr>
          <w:rFonts w:asciiTheme="minorHAnsi" w:hAnsiTheme="minorHAnsi" w:cstheme="minorHAnsi"/>
          <w:color w:val="231F20"/>
          <w:sz w:val="20"/>
          <w:szCs w:val="20"/>
        </w:rPr>
        <w:t xml:space="preserve">Any materials picked up </w:t>
      </w:r>
      <w:r w:rsidRPr="00DA7E44">
        <w:rPr>
          <w:rFonts w:asciiTheme="minorHAnsi" w:hAnsiTheme="minorHAnsi" w:cstheme="minorHAnsi"/>
          <w:color w:val="231F20"/>
          <w:spacing w:val="-3"/>
          <w:sz w:val="20"/>
          <w:szCs w:val="20"/>
        </w:rPr>
        <w:t xml:space="preserve">by </w:t>
      </w:r>
      <w:r w:rsidRPr="00DA7E44">
        <w:rPr>
          <w:rFonts w:asciiTheme="minorHAnsi" w:hAnsiTheme="minorHAnsi" w:cstheme="minorHAnsi"/>
          <w:color w:val="231F20"/>
          <w:sz w:val="20"/>
          <w:szCs w:val="20"/>
        </w:rPr>
        <w:t>the customer (“customer</w:t>
      </w:r>
      <w:r w:rsidRPr="00DA7E44">
        <w:rPr>
          <w:rFonts w:asciiTheme="minorHAnsi" w:hAnsiTheme="minorHAnsi" w:cstheme="minorHAnsi"/>
          <w:color w:val="231F20"/>
          <w:spacing w:val="5"/>
          <w:sz w:val="20"/>
          <w:szCs w:val="20"/>
        </w:rPr>
        <w:t xml:space="preserve"> </w:t>
      </w:r>
      <w:r w:rsidRPr="00DA7E44">
        <w:rPr>
          <w:rFonts w:asciiTheme="minorHAnsi" w:hAnsiTheme="minorHAnsi" w:cstheme="minorHAnsi"/>
          <w:color w:val="231F20"/>
          <w:sz w:val="20"/>
          <w:szCs w:val="20"/>
        </w:rPr>
        <w:t>pick-up”)</w:t>
      </w:r>
    </w:p>
    <w:p w:rsidRPr="00DA7E44" w:rsidR="002F1CC1" w:rsidP="002F1CC1" w:rsidRDefault="002F1CC1">
      <w:pPr>
        <w:pStyle w:val="ListParagraph"/>
        <w:numPr>
          <w:ilvl w:val="1"/>
          <w:numId w:val="1"/>
        </w:numPr>
        <w:tabs>
          <w:tab w:val="left" w:pos="1874"/>
        </w:tabs>
        <w:ind w:left="176"/>
        <w:rPr>
          <w:rFonts w:asciiTheme="minorHAnsi" w:hAnsiTheme="minorHAnsi" w:cstheme="minorHAnsi"/>
          <w:sz w:val="20"/>
          <w:szCs w:val="20"/>
        </w:rPr>
      </w:pPr>
      <w:r w:rsidRPr="00DA7E44">
        <w:rPr>
          <w:rFonts w:asciiTheme="minorHAnsi" w:hAnsiTheme="minorHAnsi" w:cstheme="minorHAnsi"/>
          <w:color w:val="231F20"/>
          <w:sz w:val="20"/>
          <w:szCs w:val="20"/>
        </w:rPr>
        <w:t>Only</w:t>
      </w:r>
      <w:r w:rsidRPr="00DA7E44">
        <w:rPr>
          <w:rFonts w:asciiTheme="minorHAnsi" w:hAnsiTheme="minorHAnsi" w:cstheme="minorHAnsi"/>
          <w:color w:val="231F20"/>
          <w:spacing w:val="8"/>
          <w:sz w:val="20"/>
          <w:szCs w:val="20"/>
        </w:rPr>
        <w:t xml:space="preserve"> </w:t>
      </w:r>
      <w:r w:rsidRPr="00DA7E44">
        <w:rPr>
          <w:rFonts w:asciiTheme="minorHAnsi" w:hAnsiTheme="minorHAnsi" w:cstheme="minorHAnsi"/>
          <w:color w:val="231F20"/>
          <w:sz w:val="20"/>
          <w:szCs w:val="20"/>
        </w:rPr>
        <w:t>those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shipments</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that</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pacing w:val="-3"/>
          <w:sz w:val="20"/>
          <w:szCs w:val="20"/>
        </w:rPr>
        <w:t>were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sent</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from</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address</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listed</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in</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Item</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A</w:t>
      </w:r>
    </w:p>
    <w:p w:rsidRPr="00DA7E44" w:rsidR="002F1CC1" w:rsidP="002F1CC1" w:rsidRDefault="002F1CC1">
      <w:pPr>
        <w:pStyle w:val="ListParagraph"/>
        <w:numPr>
          <w:ilvl w:val="1"/>
          <w:numId w:val="1"/>
        </w:numPr>
        <w:tabs>
          <w:tab w:val="left" w:pos="1874"/>
        </w:tabs>
        <w:ind w:left="176" w:right="2159" w:hanging="180"/>
        <w:rPr>
          <w:rFonts w:asciiTheme="minorHAnsi" w:hAnsiTheme="minorHAnsi" w:cstheme="minorHAnsi"/>
          <w:sz w:val="20"/>
          <w:szCs w:val="20"/>
        </w:rPr>
      </w:pPr>
      <w:r w:rsidRPr="00DA7E44">
        <w:rPr>
          <w:rFonts w:asciiTheme="minorHAnsi" w:hAnsiTheme="minorHAnsi" w:cstheme="minorHAnsi"/>
          <w:color w:val="231F20"/>
          <w:sz w:val="20"/>
          <w:szCs w:val="20"/>
        </w:rPr>
        <w:t xml:space="preserve">Shipments made from the location listed on Item A on behalf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another establishment</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z w:val="20"/>
          <w:szCs w:val="20"/>
        </w:rPr>
        <w:t>(Drop-Shipments)</w:t>
      </w:r>
    </w:p>
    <w:p w:rsidRPr="00DA7E44" w:rsidR="002F1CC1" w:rsidP="002F1CC1" w:rsidRDefault="002F1CC1">
      <w:pPr>
        <w:pStyle w:val="ListParagraph"/>
        <w:numPr>
          <w:ilvl w:val="1"/>
          <w:numId w:val="1"/>
        </w:numPr>
        <w:tabs>
          <w:tab w:val="left" w:pos="1874"/>
        </w:tabs>
        <w:ind w:left="176"/>
        <w:rPr>
          <w:rFonts w:asciiTheme="minorHAnsi" w:hAnsiTheme="minorHAnsi" w:cstheme="minorHAnsi"/>
          <w:sz w:val="20"/>
          <w:szCs w:val="20"/>
        </w:rPr>
      </w:pPr>
      <w:r w:rsidRPr="00DA7E44">
        <w:rPr>
          <w:rFonts w:asciiTheme="minorHAnsi" w:hAnsiTheme="minorHAnsi" w:cstheme="minorHAnsi"/>
          <w:color w:val="231F20"/>
          <w:sz w:val="20"/>
          <w:szCs w:val="20"/>
        </w:rPr>
        <w:t>Shipments</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commodities</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all</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pacing w:val="-3"/>
          <w:sz w:val="20"/>
          <w:szCs w:val="20"/>
        </w:rPr>
        <w:t>sizes,</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pacing w:val="-3"/>
          <w:sz w:val="20"/>
          <w:szCs w:val="20"/>
        </w:rPr>
        <w:t>by</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any</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mode</w:t>
      </w:r>
      <w:r w:rsidRPr="00DA7E44">
        <w:rPr>
          <w:rFonts w:asciiTheme="minorHAnsi" w:hAnsiTheme="minorHAnsi" w:cstheme="minorHAnsi"/>
          <w:color w:val="231F20"/>
          <w:spacing w:val="8"/>
          <w:sz w:val="20"/>
          <w:szCs w:val="20"/>
        </w:rPr>
        <w:t xml:space="preserv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transportation</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(e.g.,</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parcels,</w:t>
      </w:r>
    </w:p>
    <w:p w:rsidRPr="00DA7E44" w:rsidR="002F1CC1" w:rsidP="002F1CC1" w:rsidRDefault="002F1CC1">
      <w:pPr>
        <w:pStyle w:val="BodyText"/>
        <w:ind w:left="176"/>
        <w:rPr>
          <w:rFonts w:asciiTheme="minorHAnsi" w:hAnsiTheme="minorHAnsi" w:cstheme="minorHAnsi"/>
          <w:sz w:val="20"/>
          <w:szCs w:val="20"/>
        </w:rPr>
      </w:pPr>
      <w:r w:rsidRPr="00DA7E44">
        <w:rPr>
          <w:rFonts w:asciiTheme="minorHAnsi" w:hAnsiTheme="minorHAnsi" w:cstheme="minorHAnsi"/>
          <w:color w:val="231F20"/>
          <w:sz w:val="20"/>
          <w:szCs w:val="20"/>
        </w:rPr>
        <w:t>truck, railroad)</w:t>
      </w:r>
    </w:p>
    <w:p w:rsidRPr="00DA7E44" w:rsidR="002F1CC1" w:rsidP="002F1CC1" w:rsidRDefault="002F1CC1">
      <w:pPr>
        <w:pStyle w:val="ListParagraph"/>
        <w:numPr>
          <w:ilvl w:val="1"/>
          <w:numId w:val="1"/>
        </w:numPr>
        <w:tabs>
          <w:tab w:val="left" w:pos="1874"/>
        </w:tabs>
        <w:ind w:left="176" w:right="1390" w:hanging="180"/>
        <w:rPr>
          <w:rFonts w:asciiTheme="minorHAnsi" w:hAnsiTheme="minorHAnsi" w:cstheme="minorHAnsi"/>
          <w:sz w:val="20"/>
          <w:szCs w:val="20"/>
        </w:rPr>
      </w:pPr>
      <w:r w:rsidRPr="00DA7E44">
        <w:rPr>
          <w:rFonts w:asciiTheme="minorHAnsi" w:hAnsiTheme="minorHAnsi" w:cstheme="minorHAnsi"/>
          <w:color w:val="231F20"/>
          <w:sz w:val="20"/>
          <w:szCs w:val="20"/>
        </w:rPr>
        <w:t xml:space="preserve">Any shipment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products from this location to another location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the company that are intended for sale (e.g., products moved from this location to a company warehouse)</w:t>
      </w:r>
    </w:p>
    <w:p w:rsidRPr="00DA7E44" w:rsidR="002F1CC1" w:rsidP="002F1CC1" w:rsidRDefault="002F1CC1">
      <w:pPr>
        <w:pStyle w:val="BodyText"/>
        <w:ind w:left="176"/>
        <w:rPr>
          <w:rFonts w:asciiTheme="minorHAnsi" w:hAnsiTheme="minorHAnsi" w:cstheme="minorHAnsi"/>
          <w:sz w:val="20"/>
          <w:szCs w:val="20"/>
        </w:rPr>
      </w:pPr>
    </w:p>
    <w:p w:rsidRPr="00AB56DA" w:rsidR="002F1CC1" w:rsidP="002F1CC1" w:rsidRDefault="002F1CC1">
      <w:pPr>
        <w:pStyle w:val="ListParagraph"/>
        <w:tabs>
          <w:tab w:val="left" w:pos="1874"/>
        </w:tabs>
        <w:ind w:left="0" w:right="1426" w:firstLine="0"/>
        <w:rPr>
          <w:rFonts w:asciiTheme="minorHAnsi" w:hAnsiTheme="minorHAnsi" w:cstheme="minorHAnsi"/>
          <w:sz w:val="20"/>
          <w:szCs w:val="20"/>
        </w:rPr>
      </w:pPr>
      <w:r w:rsidRPr="00AB56DA">
        <w:rPr>
          <w:rFonts w:asciiTheme="minorHAnsi" w:hAnsiTheme="minorHAnsi" w:cstheme="minorHAnsi"/>
          <w:sz w:val="20"/>
          <w:szCs w:val="20"/>
        </w:rPr>
        <w:t>Shipments to Exclude:</w:t>
      </w:r>
    </w:p>
    <w:p w:rsidRPr="00DA7E44" w:rsidR="002F1CC1" w:rsidP="002F1CC1" w:rsidRDefault="002F1CC1">
      <w:pPr>
        <w:pStyle w:val="ListParagraph"/>
        <w:numPr>
          <w:ilvl w:val="1"/>
          <w:numId w:val="1"/>
        </w:numPr>
        <w:tabs>
          <w:tab w:val="left" w:pos="180"/>
        </w:tabs>
        <w:ind w:left="180" w:right="1426" w:hanging="180"/>
        <w:rPr>
          <w:rFonts w:asciiTheme="minorHAnsi" w:hAnsiTheme="minorHAnsi" w:cstheme="minorHAnsi"/>
          <w:sz w:val="20"/>
          <w:szCs w:val="20"/>
        </w:rPr>
      </w:pPr>
      <w:r w:rsidRPr="00DA7E44">
        <w:rPr>
          <w:rFonts w:asciiTheme="minorHAnsi" w:hAnsiTheme="minorHAnsi" w:cstheme="minorHAnsi"/>
          <w:color w:val="231F20"/>
          <w:sz w:val="20"/>
          <w:szCs w:val="20"/>
        </w:rPr>
        <w:t>Drop-shipments, made from another location other than the shipping address in Item</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A</w:t>
      </w:r>
    </w:p>
    <w:p w:rsidRPr="00DA7E44" w:rsidR="002F1CC1" w:rsidP="002F1CC1" w:rsidRDefault="002F1CC1">
      <w:pPr>
        <w:pStyle w:val="ListParagraph"/>
        <w:numPr>
          <w:ilvl w:val="1"/>
          <w:numId w:val="1"/>
        </w:numPr>
        <w:tabs>
          <w:tab w:val="left" w:pos="180"/>
        </w:tabs>
        <w:ind w:left="180" w:hanging="180"/>
        <w:rPr>
          <w:rFonts w:asciiTheme="minorHAnsi" w:hAnsiTheme="minorHAnsi" w:cstheme="minorHAnsi"/>
          <w:sz w:val="20"/>
          <w:szCs w:val="20"/>
        </w:rPr>
      </w:pPr>
      <w:r w:rsidRPr="00DA7E44">
        <w:rPr>
          <w:rFonts w:asciiTheme="minorHAnsi" w:hAnsiTheme="minorHAnsi" w:cstheme="minorHAnsi"/>
          <w:color w:val="231F20"/>
          <w:sz w:val="20"/>
          <w:szCs w:val="20"/>
        </w:rPr>
        <w:t>Internal administrative items such as inter-office memos, payroll</w:t>
      </w:r>
      <w:r>
        <w:rPr>
          <w:rFonts w:asciiTheme="minorHAnsi" w:hAnsiTheme="minorHAnsi" w:cstheme="minorHAnsi"/>
          <w:color w:val="231F20"/>
          <w:spacing w:val="41"/>
          <w:sz w:val="20"/>
          <w:szCs w:val="20"/>
        </w:rPr>
        <w:t xml:space="preserve"> </w:t>
      </w:r>
      <w:r w:rsidRPr="00DA7E44">
        <w:rPr>
          <w:rFonts w:asciiTheme="minorHAnsi" w:hAnsiTheme="minorHAnsi" w:cstheme="minorHAnsi"/>
          <w:color w:val="231F20"/>
          <w:spacing w:val="-3"/>
          <w:sz w:val="20"/>
          <w:szCs w:val="20"/>
        </w:rPr>
        <w:t>checks,</w:t>
      </w:r>
    </w:p>
    <w:p w:rsidRPr="00DA7E44" w:rsidR="002F1CC1" w:rsidP="002F1CC1" w:rsidRDefault="002F1CC1">
      <w:pPr>
        <w:pStyle w:val="BodyText"/>
        <w:ind w:left="360" w:hanging="180"/>
        <w:rPr>
          <w:rFonts w:asciiTheme="minorHAnsi" w:hAnsiTheme="minorHAnsi" w:cstheme="minorHAnsi"/>
          <w:sz w:val="20"/>
          <w:szCs w:val="20"/>
        </w:rPr>
      </w:pPr>
      <w:r w:rsidRPr="00DA7E44">
        <w:rPr>
          <w:rFonts w:asciiTheme="minorHAnsi" w:hAnsiTheme="minorHAnsi" w:cstheme="minorHAnsi"/>
          <w:color w:val="231F20"/>
          <w:sz w:val="20"/>
          <w:szCs w:val="20"/>
        </w:rPr>
        <w:t>business correspondence</w:t>
      </w:r>
    </w:p>
    <w:p w:rsidRPr="00DA7E44" w:rsidR="002F1CC1" w:rsidP="002F1CC1" w:rsidRDefault="002F1CC1">
      <w:pPr>
        <w:pStyle w:val="ListParagraph"/>
        <w:numPr>
          <w:ilvl w:val="1"/>
          <w:numId w:val="1"/>
        </w:numPr>
        <w:tabs>
          <w:tab w:val="left" w:pos="180"/>
        </w:tabs>
        <w:ind w:left="180" w:hanging="180"/>
        <w:rPr>
          <w:rFonts w:asciiTheme="minorHAnsi" w:hAnsiTheme="minorHAnsi" w:cstheme="minorHAnsi"/>
          <w:sz w:val="20"/>
          <w:szCs w:val="20"/>
        </w:rPr>
      </w:pPr>
      <w:r w:rsidRPr="00DA7E44">
        <w:rPr>
          <w:rFonts w:asciiTheme="minorHAnsi" w:hAnsiTheme="minorHAnsi" w:cstheme="minorHAnsi"/>
          <w:color w:val="231F20"/>
          <w:sz w:val="20"/>
          <w:szCs w:val="20"/>
        </w:rPr>
        <w:t xml:space="preserve">Promotional items sent to potential customers free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z w:val="20"/>
          <w:szCs w:val="20"/>
        </w:rPr>
        <w:t>charge</w:t>
      </w:r>
    </w:p>
    <w:p w:rsidRPr="00DA7E44" w:rsidR="002F1CC1" w:rsidP="002F1CC1" w:rsidRDefault="002F1CC1">
      <w:pPr>
        <w:pStyle w:val="ListParagraph"/>
        <w:numPr>
          <w:ilvl w:val="1"/>
          <w:numId w:val="1"/>
        </w:numPr>
        <w:ind w:left="180" w:right="1601" w:hanging="180"/>
        <w:rPr>
          <w:rFonts w:asciiTheme="minorHAnsi" w:hAnsiTheme="minorHAnsi" w:cstheme="minorHAnsi"/>
          <w:sz w:val="20"/>
          <w:szCs w:val="20"/>
        </w:rPr>
      </w:pPr>
      <w:r w:rsidRPr="00DA7E44">
        <w:rPr>
          <w:rFonts w:asciiTheme="minorHAnsi" w:hAnsiTheme="minorHAnsi" w:cstheme="minorHAnsi"/>
          <w:color w:val="231F20"/>
          <w:sz w:val="20"/>
          <w:szCs w:val="20"/>
        </w:rPr>
        <w:t xml:space="preserve">Refuse and waste items such as scrap </w:t>
      </w:r>
      <w:r w:rsidRPr="00DA7E44">
        <w:rPr>
          <w:rFonts w:asciiTheme="minorHAnsi" w:hAnsiTheme="minorHAnsi" w:cstheme="minorHAnsi"/>
          <w:color w:val="231F20"/>
          <w:spacing w:val="-5"/>
          <w:sz w:val="20"/>
          <w:szCs w:val="20"/>
        </w:rPr>
        <w:t xml:space="preserve">paper, </w:t>
      </w:r>
      <w:r w:rsidRPr="00DA7E44">
        <w:rPr>
          <w:rFonts w:asciiTheme="minorHAnsi" w:hAnsiTheme="minorHAnsi" w:cstheme="minorHAnsi"/>
          <w:color w:val="231F20"/>
          <w:spacing w:val="-4"/>
          <w:sz w:val="20"/>
          <w:szCs w:val="20"/>
        </w:rPr>
        <w:t xml:space="preserve">waste, </w:t>
      </w:r>
      <w:r w:rsidRPr="00DA7E44">
        <w:rPr>
          <w:rFonts w:asciiTheme="minorHAnsi" w:hAnsiTheme="minorHAnsi" w:cstheme="minorHAnsi"/>
          <w:color w:val="231F20"/>
          <w:sz w:val="20"/>
          <w:szCs w:val="20"/>
        </w:rPr>
        <w:t xml:space="preserve">and recyclable materials unless this location is in the business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15"/>
          <w:sz w:val="20"/>
          <w:szCs w:val="20"/>
        </w:rPr>
        <w:t xml:space="preserve"> </w:t>
      </w:r>
      <w:r w:rsidRPr="00DA7E44">
        <w:rPr>
          <w:rFonts w:asciiTheme="minorHAnsi" w:hAnsiTheme="minorHAnsi" w:cstheme="minorHAnsi"/>
          <w:color w:val="231F20"/>
          <w:sz w:val="20"/>
          <w:szCs w:val="20"/>
        </w:rPr>
        <w:t>selling these materials</w:t>
      </w:r>
    </w:p>
    <w:p w:rsidRPr="00DA7E44" w:rsidR="002F1CC1" w:rsidP="002F1CC1" w:rsidRDefault="002F1CC1">
      <w:pPr>
        <w:pStyle w:val="ListParagraph"/>
        <w:numPr>
          <w:ilvl w:val="1"/>
          <w:numId w:val="1"/>
        </w:numPr>
        <w:tabs>
          <w:tab w:val="left" w:pos="180"/>
        </w:tabs>
        <w:ind w:left="180" w:hanging="180"/>
        <w:rPr>
          <w:rFonts w:asciiTheme="minorHAnsi" w:hAnsiTheme="minorHAnsi" w:cstheme="minorHAnsi"/>
          <w:sz w:val="20"/>
          <w:szCs w:val="20"/>
        </w:rPr>
      </w:pPr>
      <w:r w:rsidRPr="00DA7E44">
        <w:rPr>
          <w:rFonts w:asciiTheme="minorHAnsi" w:hAnsiTheme="minorHAnsi" w:cstheme="minorHAnsi"/>
          <w:color w:val="231F20"/>
          <w:sz w:val="20"/>
          <w:szCs w:val="20"/>
        </w:rPr>
        <w:t xml:space="preserve">Items </w:t>
      </w:r>
      <w:r w:rsidRPr="00DA7E44">
        <w:rPr>
          <w:rFonts w:asciiTheme="minorHAnsi" w:hAnsiTheme="minorHAnsi" w:cstheme="minorHAnsi"/>
          <w:color w:val="231F20"/>
          <w:spacing w:val="-3"/>
          <w:sz w:val="20"/>
          <w:szCs w:val="20"/>
        </w:rPr>
        <w:t xml:space="preserve">moved </w:t>
      </w:r>
      <w:r w:rsidRPr="00DA7E44">
        <w:rPr>
          <w:rFonts w:asciiTheme="minorHAnsi" w:hAnsiTheme="minorHAnsi" w:cstheme="minorHAnsi"/>
          <w:color w:val="231F20"/>
          <w:sz w:val="20"/>
          <w:szCs w:val="20"/>
        </w:rPr>
        <w:t xml:space="preserve">from this location to another location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the company if</w:t>
      </w:r>
      <w:r w:rsidRPr="00DA7E44">
        <w:rPr>
          <w:rFonts w:asciiTheme="minorHAnsi" w:hAnsiTheme="minorHAnsi" w:cstheme="minorHAnsi"/>
          <w:color w:val="231F20"/>
          <w:spacing w:val="34"/>
          <w:sz w:val="20"/>
          <w:szCs w:val="20"/>
        </w:rPr>
        <w:t xml:space="preserve"> </w:t>
      </w:r>
      <w:r w:rsidRPr="00DA7E44">
        <w:rPr>
          <w:rFonts w:asciiTheme="minorHAnsi" w:hAnsiTheme="minorHAnsi" w:cstheme="minorHAnsi"/>
          <w:color w:val="231F20"/>
          <w:spacing w:val="-3"/>
          <w:sz w:val="20"/>
          <w:szCs w:val="20"/>
          <w:u w:val="thick" w:color="231F20"/>
        </w:rPr>
        <w:t>not</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z w:val="20"/>
          <w:szCs w:val="20"/>
        </w:rPr>
        <w:t>intended</w:t>
      </w:r>
    </w:p>
    <w:p w:rsidRPr="00DA7E44" w:rsidR="002F1CC1" w:rsidP="002F1CC1" w:rsidRDefault="002F1CC1">
      <w:pPr>
        <w:pStyle w:val="BodyText"/>
        <w:ind w:left="180" w:right="712"/>
        <w:rPr>
          <w:rFonts w:asciiTheme="minorHAnsi" w:hAnsiTheme="minorHAnsi" w:cstheme="minorHAnsi"/>
          <w:sz w:val="20"/>
          <w:szCs w:val="20"/>
        </w:rPr>
      </w:pPr>
      <w:r w:rsidRPr="00DA7E44">
        <w:rPr>
          <w:rFonts w:asciiTheme="minorHAnsi" w:hAnsiTheme="minorHAnsi" w:cstheme="minorHAnsi"/>
          <w:color w:val="231F20"/>
          <w:sz w:val="20"/>
          <w:szCs w:val="20"/>
        </w:rPr>
        <w:t>for commercial activity (e.g., the transfer of office furniture to be used at another location of this company)</w:t>
      </w:r>
    </w:p>
    <w:p w:rsidRPr="00DA7E44" w:rsidR="002F1CC1" w:rsidP="002F1CC1" w:rsidRDefault="002F1CC1">
      <w:pPr>
        <w:pStyle w:val="Heading1"/>
        <w:spacing w:before="0"/>
        <w:ind w:left="0"/>
        <w:rPr>
          <w:rFonts w:asciiTheme="minorHAnsi" w:hAnsiTheme="minorHAnsi" w:cstheme="minorHAnsi"/>
          <w:color w:val="231F20"/>
          <w:w w:val="110"/>
          <w:sz w:val="20"/>
          <w:szCs w:val="20"/>
        </w:rPr>
      </w:pPr>
      <w:bookmarkStart w:name="_TOC_250007" w:id="4"/>
    </w:p>
    <w:bookmarkEnd w:id="4"/>
    <w:p w:rsidR="002F1CC1" w:rsidP="002F1CC1" w:rsidRDefault="002F1CC1">
      <w:pPr>
        <w:pStyle w:val="BodyText"/>
        <w:rPr>
          <w:rFonts w:asciiTheme="minorHAnsi" w:hAnsiTheme="minorHAnsi" w:cstheme="minorHAnsi"/>
          <w:b/>
          <w:sz w:val="20"/>
          <w:szCs w:val="20"/>
        </w:rPr>
      </w:pPr>
      <w:r w:rsidRPr="006E6C23">
        <w:rPr>
          <w:rFonts w:asciiTheme="minorHAnsi" w:hAnsiTheme="minorHAnsi" w:cstheme="minorHAnsi"/>
          <w:b/>
          <w:sz w:val="20"/>
          <w:szCs w:val="20"/>
        </w:rPr>
        <w:t>Total Value of Outbound Shipments</w:t>
      </w:r>
    </w:p>
    <w:p w:rsidRPr="00D10CBE" w:rsidR="002F1CC1" w:rsidP="002F1CC1" w:rsidRDefault="002F1CC1">
      <w:pPr>
        <w:pStyle w:val="BodyText"/>
        <w:rPr>
          <w:rFonts w:asciiTheme="minorHAnsi" w:hAnsiTheme="minorHAnsi" w:cstheme="minorHAnsi"/>
          <w:bCs/>
          <w:sz w:val="20"/>
          <w:szCs w:val="20"/>
        </w:rPr>
      </w:pPr>
      <w:r w:rsidRPr="00D10CBE">
        <w:rPr>
          <w:rFonts w:asciiTheme="minorHAnsi" w:hAnsiTheme="minorHAnsi" w:cstheme="minorHAnsi"/>
          <w:bCs/>
          <w:sz w:val="20"/>
          <w:szCs w:val="20"/>
        </w:rPr>
        <w:t xml:space="preserve">Enter the total value in dollar amount for the outbound shipments you reported in </w:t>
      </w:r>
    </w:p>
    <w:p w:rsidRPr="00DA7E44" w:rsidR="002F1CC1" w:rsidP="002F1CC1" w:rsidRDefault="002F1CC1">
      <w:pPr>
        <w:pStyle w:val="BodyText"/>
        <w:rPr>
          <w:rFonts w:asciiTheme="minorHAnsi" w:hAnsiTheme="minorHAnsi" w:cstheme="minorHAnsi"/>
          <w:b/>
          <w:sz w:val="20"/>
          <w:szCs w:val="20"/>
        </w:rPr>
      </w:pPr>
      <w:r w:rsidRPr="00D10CBE">
        <w:rPr>
          <w:rFonts w:asciiTheme="minorHAnsi" w:hAnsiTheme="minorHAnsi" w:cstheme="minorHAnsi"/>
          <w:bCs/>
          <w:sz w:val="20"/>
          <w:szCs w:val="20"/>
        </w:rPr>
        <w:t>Item D1. The value should not include freight charges or excise taxes (i.e., report the net selling value, freight on board plant). If the value is not readily available from your records, please estimate.</w:t>
      </w:r>
    </w:p>
    <w:p w:rsidR="002F1CC1" w:rsidP="002F1CC1" w:rsidRDefault="002F1CC1">
      <w:pPr>
        <w:pStyle w:val="BodyText"/>
        <w:rPr>
          <w:rFonts w:asciiTheme="minorHAnsi" w:hAnsiTheme="minorHAnsi" w:cstheme="minorHAnsi"/>
          <w:sz w:val="20"/>
          <w:szCs w:val="20"/>
        </w:rPr>
      </w:pPr>
    </w:p>
    <w:p w:rsidRPr="002D26EA" w:rsidR="002F1CC1" w:rsidP="002F1CC1" w:rsidRDefault="002F1CC1">
      <w:pPr>
        <w:pStyle w:val="BodyText"/>
        <w:ind w:right="963"/>
        <w:jc w:val="both"/>
        <w:rPr>
          <w:rFonts w:asciiTheme="minorHAnsi" w:hAnsiTheme="minorHAnsi" w:cstheme="minorHAnsi"/>
          <w:b/>
          <w:bCs/>
          <w:sz w:val="20"/>
          <w:szCs w:val="20"/>
        </w:rPr>
      </w:pPr>
      <w:bookmarkStart w:name="_TOC_250006" w:id="5"/>
      <w:bookmarkEnd w:id="5"/>
      <w:r w:rsidRPr="002D26EA">
        <w:rPr>
          <w:rFonts w:asciiTheme="minorHAnsi" w:hAnsiTheme="minorHAnsi" w:cstheme="minorHAnsi"/>
          <w:b/>
          <w:bCs/>
          <w:sz w:val="20"/>
          <w:szCs w:val="20"/>
        </w:rPr>
        <w:t>-----------------------------------------------------------------------------------------------------------------------------------------</w:t>
      </w:r>
    </w:p>
    <w:p w:rsidR="002F1CC1" w:rsidP="002F1CC1" w:rsidRDefault="002F1CC1">
      <w:pPr>
        <w:pStyle w:val="BodyText"/>
        <w:ind w:right="963"/>
        <w:jc w:val="both"/>
        <w:rPr>
          <w:rFonts w:asciiTheme="minorHAnsi" w:hAnsiTheme="minorHAnsi" w:cstheme="minorHAnsi"/>
          <w:b/>
          <w:bCs/>
          <w:color w:val="231F20"/>
          <w:sz w:val="20"/>
          <w:szCs w:val="20"/>
        </w:rPr>
      </w:pPr>
    </w:p>
    <w:p w:rsidR="002F1CC1" w:rsidP="002F1CC1" w:rsidRDefault="002F1CC1">
      <w:pPr>
        <w:pStyle w:val="BodyText"/>
        <w:ind w:right="963"/>
        <w:jc w:val="both"/>
        <w:rPr>
          <w:rFonts w:asciiTheme="minorHAnsi" w:hAnsiTheme="minorHAnsi" w:cstheme="minorHAnsi"/>
          <w:b/>
          <w:bCs/>
          <w:color w:val="231F20"/>
          <w:sz w:val="20"/>
          <w:szCs w:val="20"/>
        </w:rPr>
      </w:pPr>
      <w:r>
        <w:rPr>
          <w:rFonts w:asciiTheme="minorHAnsi" w:hAnsiTheme="minorHAnsi" w:cstheme="minorHAnsi"/>
          <w:b/>
          <w:bCs/>
          <w:color w:val="231F20"/>
          <w:sz w:val="20"/>
          <w:szCs w:val="20"/>
        </w:rPr>
        <w:t xml:space="preserve">Item F – Shipments Characteristics Summary - Sample of </w:t>
      </w:r>
      <w:r w:rsidRPr="00A3662E">
        <w:rPr>
          <w:rFonts w:asciiTheme="minorHAnsi" w:hAnsiTheme="minorHAnsi" w:cstheme="minorHAnsi"/>
          <w:b/>
          <w:bCs/>
          <w:color w:val="231F20"/>
          <w:sz w:val="20"/>
          <w:szCs w:val="20"/>
        </w:rPr>
        <w:t>Shipment</w:t>
      </w:r>
      <w:r>
        <w:rPr>
          <w:rFonts w:asciiTheme="minorHAnsi" w:hAnsiTheme="minorHAnsi" w:cstheme="minorHAnsi"/>
          <w:b/>
          <w:bCs/>
          <w:color w:val="231F20"/>
          <w:sz w:val="20"/>
          <w:szCs w:val="20"/>
        </w:rPr>
        <w:t>s</w:t>
      </w:r>
      <w:r w:rsidRPr="00A3662E">
        <w:rPr>
          <w:rFonts w:asciiTheme="minorHAnsi" w:hAnsiTheme="minorHAnsi" w:cstheme="minorHAnsi"/>
          <w:b/>
          <w:bCs/>
          <w:color w:val="231F20"/>
          <w:sz w:val="20"/>
          <w:szCs w:val="20"/>
        </w:rPr>
        <w:t xml:space="preserve"> </w:t>
      </w:r>
      <w:r>
        <w:rPr>
          <w:rFonts w:asciiTheme="minorHAnsi" w:hAnsiTheme="minorHAnsi" w:cstheme="minorHAnsi"/>
          <w:b/>
          <w:bCs/>
          <w:color w:val="231F20"/>
          <w:sz w:val="20"/>
          <w:szCs w:val="20"/>
        </w:rPr>
        <w:t xml:space="preserve">to Report </w:t>
      </w:r>
    </w:p>
    <w:p w:rsidRPr="00657429" w:rsidR="002F1CC1" w:rsidP="002F1CC1" w:rsidRDefault="002F1CC1">
      <w:pPr>
        <w:pStyle w:val="BodyText"/>
        <w:ind w:right="963"/>
        <w:jc w:val="both"/>
        <w:rPr>
          <w:rFonts w:asciiTheme="minorHAnsi" w:hAnsiTheme="minorHAnsi" w:cstheme="minorHAnsi"/>
          <w:b/>
          <w:bCs/>
          <w:color w:val="231F20"/>
          <w:sz w:val="20"/>
          <w:szCs w:val="20"/>
        </w:rPr>
      </w:pPr>
      <w:r>
        <w:rPr>
          <w:rFonts w:asciiTheme="minorHAnsi" w:hAnsiTheme="minorHAnsi" w:cstheme="minorHAnsi"/>
          <w:b/>
          <w:bCs/>
          <w:color w:val="231F20"/>
          <w:sz w:val="20"/>
          <w:szCs w:val="20"/>
        </w:rPr>
        <w:t>(if a sample of your shipments was selected in Item F1)</w:t>
      </w:r>
    </w:p>
    <w:p w:rsidRPr="00DA7E44" w:rsidR="002F1CC1" w:rsidP="002F1CC1" w:rsidRDefault="002F1CC1">
      <w:pPr>
        <w:pStyle w:val="BodyText"/>
        <w:ind w:right="1197"/>
        <w:rPr>
          <w:rFonts w:asciiTheme="minorHAnsi" w:hAnsiTheme="minorHAnsi" w:cstheme="minorHAnsi"/>
          <w:sz w:val="20"/>
          <w:szCs w:val="20"/>
        </w:rPr>
      </w:pPr>
      <w:r w:rsidRPr="00DA7E44">
        <w:rPr>
          <w:rFonts w:asciiTheme="minorHAnsi" w:hAnsiTheme="minorHAnsi" w:cstheme="minorHAnsi"/>
          <w:color w:val="231F20"/>
          <w:sz w:val="20"/>
          <w:szCs w:val="20"/>
        </w:rPr>
        <w:t>If you have more than 40 shipments.</w:t>
      </w:r>
    </w:p>
    <w:p w:rsidRPr="00DA7E44" w:rsidR="002F1CC1" w:rsidP="002F1CC1" w:rsidRDefault="002F1CC1">
      <w:pPr>
        <w:pStyle w:val="BodyText"/>
        <w:ind w:right="712"/>
        <w:rPr>
          <w:rFonts w:asciiTheme="minorHAnsi" w:hAnsiTheme="minorHAnsi" w:cstheme="minorHAnsi"/>
          <w:sz w:val="20"/>
          <w:szCs w:val="20"/>
        </w:rPr>
      </w:pPr>
      <w:r w:rsidRPr="00DA7E44">
        <w:rPr>
          <w:rFonts w:asciiTheme="minorHAnsi" w:hAnsiTheme="minorHAnsi" w:cstheme="minorHAnsi"/>
          <w:color w:val="231F20"/>
          <w:sz w:val="20"/>
          <w:szCs w:val="20"/>
        </w:rPr>
        <w:t>Report the information requested for all shipments made during the assigned week.</w:t>
      </w:r>
    </w:p>
    <w:p w:rsidR="002F1CC1" w:rsidP="002F1CC1" w:rsidRDefault="002F1CC1">
      <w:pPr>
        <w:rPr>
          <w:rFonts w:cstheme="minorHAnsi"/>
          <w:sz w:val="20"/>
          <w:szCs w:val="20"/>
        </w:rPr>
      </w:pPr>
    </w:p>
    <w:p w:rsidRPr="00DA7E44" w:rsidR="002F1CC1" w:rsidP="002F1CC1" w:rsidRDefault="002F1CC1">
      <w:pPr>
        <w:pStyle w:val="BodyText"/>
        <w:ind w:right="965"/>
        <w:rPr>
          <w:rFonts w:asciiTheme="minorHAnsi" w:hAnsiTheme="minorHAnsi" w:cstheme="minorHAnsi"/>
          <w:sz w:val="20"/>
          <w:szCs w:val="20"/>
        </w:rPr>
      </w:pPr>
      <w:r w:rsidRPr="00DA7E44">
        <w:rPr>
          <w:rFonts w:asciiTheme="minorHAnsi" w:hAnsiTheme="minorHAnsi" w:cstheme="minorHAnsi"/>
          <w:color w:val="231F20"/>
          <w:sz w:val="20"/>
          <w:szCs w:val="20"/>
        </w:rPr>
        <w:t>When sampling your shipments</w:t>
      </w:r>
      <w:r>
        <w:rPr>
          <w:rFonts w:asciiTheme="minorHAnsi" w:hAnsiTheme="minorHAnsi" w:cstheme="minorHAnsi"/>
          <w:color w:val="231F20"/>
          <w:sz w:val="20"/>
          <w:szCs w:val="20"/>
        </w:rPr>
        <w:t xml:space="preserve"> for the “report xx shipments” shown on the screen</w:t>
      </w:r>
      <w:r w:rsidRPr="00DA7E44">
        <w:rPr>
          <w:rFonts w:asciiTheme="minorHAnsi" w:hAnsiTheme="minorHAnsi" w:cstheme="minorHAnsi"/>
          <w:color w:val="231F20"/>
          <w:sz w:val="20"/>
          <w:szCs w:val="20"/>
        </w:rPr>
        <w:t>, please use all your files that reflect the full range</w:t>
      </w:r>
      <w:r>
        <w:rPr>
          <w:rFonts w:asciiTheme="minorHAnsi" w:hAnsiTheme="minorHAnsi" w:cstheme="minorHAnsi"/>
          <w:sz w:val="20"/>
          <w:szCs w:val="20"/>
        </w:rPr>
        <w:t xml:space="preserve"> </w:t>
      </w:r>
      <w:r w:rsidRPr="00DA7E44">
        <w:rPr>
          <w:rFonts w:asciiTheme="minorHAnsi" w:hAnsiTheme="minorHAnsi" w:cstheme="minorHAnsi"/>
          <w:color w:val="231F20"/>
          <w:sz w:val="20"/>
          <w:szCs w:val="20"/>
        </w:rPr>
        <w:t>of your location shipping activities, regardless of modes of transportation used, type of commodities or products shipped, customers, or destinations.</w:t>
      </w:r>
    </w:p>
    <w:p w:rsidRPr="00DA7E44" w:rsidR="002F1CC1" w:rsidP="002F1CC1" w:rsidRDefault="002F1CC1">
      <w:pPr>
        <w:pStyle w:val="BodyText"/>
        <w:rPr>
          <w:rFonts w:asciiTheme="minorHAnsi" w:hAnsiTheme="minorHAnsi" w:cstheme="minorHAnsi"/>
          <w:sz w:val="20"/>
          <w:szCs w:val="20"/>
        </w:rPr>
      </w:pPr>
    </w:p>
    <w:p w:rsidRPr="002D26EA" w:rsidR="002F1CC1" w:rsidP="002F1CC1" w:rsidRDefault="002F1CC1">
      <w:pPr>
        <w:pStyle w:val="BodyText"/>
        <w:rPr>
          <w:rFonts w:asciiTheme="minorHAnsi" w:hAnsiTheme="minorHAnsi" w:cstheme="minorHAnsi"/>
          <w:b/>
          <w:bCs/>
          <w:sz w:val="20"/>
          <w:szCs w:val="20"/>
        </w:rPr>
      </w:pPr>
      <w:r w:rsidRPr="002D26EA">
        <w:rPr>
          <w:rFonts w:asciiTheme="minorHAnsi" w:hAnsiTheme="minorHAnsi" w:cstheme="minorHAnsi"/>
          <w:b/>
          <w:bCs/>
          <w:sz w:val="20"/>
          <w:szCs w:val="20"/>
        </w:rPr>
        <w:t>--------------------------------------------------------------------------------------------------------------------------------------------</w:t>
      </w:r>
    </w:p>
    <w:p w:rsidR="002F1CC1" w:rsidP="002F1CC1" w:rsidRDefault="002F1CC1">
      <w:pPr>
        <w:pStyle w:val="BodyText"/>
        <w:rPr>
          <w:rFonts w:asciiTheme="minorHAnsi" w:hAnsiTheme="minorHAnsi" w:cstheme="minorHAnsi"/>
          <w:b/>
          <w:sz w:val="20"/>
          <w:szCs w:val="20"/>
        </w:rPr>
      </w:pPr>
    </w:p>
    <w:p w:rsidR="002F1CC1" w:rsidP="002F1CC1" w:rsidRDefault="002F1CC1">
      <w:pPr>
        <w:pStyle w:val="BodyText"/>
        <w:rPr>
          <w:rFonts w:asciiTheme="minorHAnsi" w:hAnsiTheme="minorHAnsi" w:cstheme="minorHAnsi"/>
          <w:b/>
          <w:sz w:val="20"/>
          <w:szCs w:val="20"/>
        </w:rPr>
      </w:pPr>
      <w:r>
        <w:rPr>
          <w:rFonts w:asciiTheme="minorHAnsi" w:hAnsiTheme="minorHAnsi" w:cstheme="minorHAnsi"/>
          <w:b/>
          <w:sz w:val="20"/>
          <w:szCs w:val="20"/>
        </w:rPr>
        <w:t xml:space="preserve">Item F3 and Shipment Upload Spreadsheet - </w:t>
      </w:r>
      <w:r w:rsidRPr="00A3662E">
        <w:rPr>
          <w:rFonts w:asciiTheme="minorHAnsi" w:hAnsiTheme="minorHAnsi" w:cstheme="minorHAnsi"/>
          <w:b/>
          <w:sz w:val="20"/>
          <w:szCs w:val="20"/>
        </w:rPr>
        <w:t>Shipment Characteristics</w:t>
      </w:r>
    </w:p>
    <w:p w:rsidR="002F1CC1" w:rsidP="002F1CC1" w:rsidRDefault="002F1CC1">
      <w:pPr>
        <w:pStyle w:val="BodyText"/>
        <w:rPr>
          <w:rFonts w:asciiTheme="minorHAnsi" w:hAnsiTheme="minorHAnsi" w:cstheme="minorHAnsi"/>
          <w:bCs/>
          <w:sz w:val="20"/>
          <w:szCs w:val="20"/>
        </w:rPr>
      </w:pPr>
      <w:r>
        <w:rPr>
          <w:rFonts w:asciiTheme="minorHAnsi" w:hAnsiTheme="minorHAnsi" w:cstheme="minorHAnsi"/>
          <w:bCs/>
          <w:sz w:val="20"/>
          <w:szCs w:val="20"/>
        </w:rPr>
        <w:t>(</w:t>
      </w:r>
      <w:r w:rsidRPr="00CD3B79">
        <w:rPr>
          <w:rFonts w:asciiTheme="minorHAnsi" w:hAnsiTheme="minorHAnsi" w:cstheme="minorHAnsi"/>
          <w:bCs/>
          <w:sz w:val="20"/>
          <w:szCs w:val="20"/>
        </w:rPr>
        <w:t>See Shipments upload spreadsheet columns document for columns included in the CFS 2022_shipments_template</w:t>
      </w:r>
      <w:r>
        <w:rPr>
          <w:rFonts w:asciiTheme="minorHAnsi" w:hAnsiTheme="minorHAnsi" w:cstheme="minorHAnsi"/>
          <w:bCs/>
          <w:sz w:val="20"/>
          <w:szCs w:val="20"/>
        </w:rPr>
        <w:t>)</w:t>
      </w:r>
    </w:p>
    <w:p w:rsidRPr="00CD3B79" w:rsidR="002F1CC1" w:rsidP="002F1CC1" w:rsidRDefault="002F1CC1">
      <w:pPr>
        <w:pStyle w:val="BodyText"/>
        <w:rPr>
          <w:rFonts w:asciiTheme="minorHAnsi" w:hAnsiTheme="minorHAnsi" w:cstheme="minorHAnsi"/>
          <w:bCs/>
          <w:sz w:val="20"/>
          <w:szCs w:val="20"/>
        </w:rPr>
      </w:pPr>
    </w:p>
    <w:p w:rsidRPr="00DA7E44" w:rsidR="002F1CC1" w:rsidP="002F1CC1" w:rsidRDefault="002F1CC1">
      <w:pPr>
        <w:pStyle w:val="BodyText"/>
        <w:ind w:right="965"/>
        <w:rPr>
          <w:rFonts w:asciiTheme="minorHAnsi" w:hAnsiTheme="minorHAnsi" w:cstheme="minorHAnsi"/>
          <w:sz w:val="20"/>
          <w:szCs w:val="20"/>
        </w:rPr>
      </w:pPr>
      <w:r w:rsidRPr="00DA7E44">
        <w:rPr>
          <w:rFonts w:asciiTheme="minorHAnsi" w:hAnsiTheme="minorHAnsi" w:cstheme="minorHAnsi"/>
          <w:color w:val="231F20"/>
          <w:sz w:val="20"/>
          <w:szCs w:val="20"/>
        </w:rPr>
        <w:t>Most businesses will be asked to report at most 40 shipments in Item F. However, businesses that ship a high volume of commodities might be asked to report on up to 80 shipments - to</w:t>
      </w:r>
    </w:p>
    <w:p w:rsidRPr="00DA7E44" w:rsidR="002F1CC1" w:rsidP="002F1CC1" w:rsidRDefault="002F1CC1">
      <w:pPr>
        <w:pStyle w:val="BodyText"/>
        <w:ind w:right="339"/>
        <w:rPr>
          <w:rFonts w:asciiTheme="minorHAnsi" w:hAnsiTheme="minorHAnsi" w:cstheme="minorHAnsi"/>
          <w:sz w:val="20"/>
          <w:szCs w:val="20"/>
        </w:rPr>
      </w:pPr>
      <w:r w:rsidRPr="00DA7E44">
        <w:rPr>
          <w:rFonts w:asciiTheme="minorHAnsi" w:hAnsiTheme="minorHAnsi" w:cstheme="minorHAnsi"/>
          <w:color w:val="231F20"/>
          <w:sz w:val="20"/>
          <w:szCs w:val="20"/>
        </w:rPr>
        <w:t>capture the diversity of goods and destinations to which they ship. Pages 8-11 of the questionnaire are provided just in case more than 40 shipments need to be reported in Item F.</w:t>
      </w:r>
    </w:p>
    <w:p w:rsidR="002F1CC1" w:rsidP="002F1CC1" w:rsidRDefault="002F1CC1">
      <w:pPr>
        <w:pStyle w:val="ListParagraph"/>
        <w:tabs>
          <w:tab w:val="left" w:pos="1370"/>
        </w:tabs>
        <w:ind w:left="0" w:right="1608" w:firstLine="0"/>
        <w:jc w:val="both"/>
        <w:rPr>
          <w:rFonts w:asciiTheme="minorHAnsi" w:hAnsiTheme="minorHAnsi" w:cstheme="minorHAnsi"/>
          <w:sz w:val="20"/>
          <w:szCs w:val="20"/>
        </w:rPr>
      </w:pPr>
    </w:p>
    <w:p w:rsidRPr="00660629" w:rsidR="002F1CC1" w:rsidP="002F1CC1" w:rsidRDefault="002F1CC1">
      <w:pPr>
        <w:pStyle w:val="ListParagraph"/>
        <w:tabs>
          <w:tab w:val="left" w:pos="1370"/>
        </w:tabs>
        <w:ind w:left="0" w:right="1608" w:firstLine="0"/>
        <w:jc w:val="both"/>
        <w:rPr>
          <w:rFonts w:asciiTheme="minorHAnsi" w:hAnsiTheme="minorHAnsi" w:cstheme="minorHAnsi"/>
          <w:sz w:val="20"/>
          <w:szCs w:val="20"/>
        </w:rPr>
      </w:pPr>
    </w:p>
    <w:p w:rsidRPr="00DA7E44" w:rsidR="002F1CC1" w:rsidP="002F1CC1" w:rsidRDefault="002F1CC1">
      <w:pPr>
        <w:pStyle w:val="ListParagraph"/>
        <w:tabs>
          <w:tab w:val="left" w:pos="1370"/>
        </w:tabs>
        <w:ind w:left="0" w:right="1608" w:firstLine="0"/>
        <w:jc w:val="both"/>
        <w:rPr>
          <w:rFonts w:asciiTheme="minorHAnsi" w:hAnsiTheme="minorHAnsi" w:cstheme="minorHAnsi"/>
          <w:sz w:val="20"/>
          <w:szCs w:val="20"/>
        </w:rPr>
      </w:pPr>
      <w:r w:rsidRPr="00DA7E44">
        <w:rPr>
          <w:rFonts w:asciiTheme="minorHAnsi" w:hAnsiTheme="minorHAnsi" w:cstheme="minorHAnsi"/>
          <w:b/>
          <w:color w:val="231F20"/>
          <w:sz w:val="20"/>
          <w:szCs w:val="20"/>
        </w:rPr>
        <w:t>Shipment ID Number</w:t>
      </w:r>
      <w:r>
        <w:rPr>
          <w:rFonts w:asciiTheme="minorHAnsi" w:hAnsiTheme="minorHAnsi" w:cstheme="minorHAnsi"/>
          <w:b/>
          <w:color w:val="231F20"/>
          <w:sz w:val="20"/>
          <w:szCs w:val="20"/>
        </w:rPr>
        <w:t xml:space="preserve"> </w:t>
      </w:r>
      <w:r w:rsidRPr="00DA7E44">
        <w:rPr>
          <w:rFonts w:asciiTheme="minorHAnsi" w:hAnsiTheme="minorHAnsi" w:cstheme="minorHAnsi"/>
          <w:b/>
          <w:color w:val="231F20"/>
          <w:sz w:val="20"/>
          <w:szCs w:val="20"/>
        </w:rPr>
        <w:t xml:space="preserve">– </w:t>
      </w:r>
      <w:r w:rsidRPr="00DA7E44">
        <w:rPr>
          <w:rFonts w:asciiTheme="minorHAnsi" w:hAnsiTheme="minorHAnsi" w:cstheme="minorHAnsi"/>
          <w:color w:val="231F20"/>
          <w:sz w:val="20"/>
          <w:szCs w:val="20"/>
        </w:rPr>
        <w:t xml:space="preserve">Enter the invoice </w:t>
      </w:r>
      <w:r w:rsidRPr="00DA7E44">
        <w:rPr>
          <w:rFonts w:asciiTheme="minorHAnsi" w:hAnsiTheme="minorHAnsi" w:cstheme="minorHAnsi"/>
          <w:color w:val="231F20"/>
          <w:spacing w:val="-5"/>
          <w:sz w:val="20"/>
          <w:szCs w:val="20"/>
        </w:rPr>
        <w:t xml:space="preserve">number, </w:t>
      </w:r>
      <w:r w:rsidRPr="00DA7E44">
        <w:rPr>
          <w:rFonts w:asciiTheme="minorHAnsi" w:hAnsiTheme="minorHAnsi" w:cstheme="minorHAnsi"/>
          <w:color w:val="231F20"/>
          <w:sz w:val="20"/>
          <w:szCs w:val="20"/>
        </w:rPr>
        <w:t xml:space="preserve">shipment </w:t>
      </w:r>
      <w:r w:rsidRPr="00DA7E44">
        <w:rPr>
          <w:rFonts w:asciiTheme="minorHAnsi" w:hAnsiTheme="minorHAnsi" w:cstheme="minorHAnsi"/>
          <w:color w:val="231F20"/>
          <w:spacing w:val="-5"/>
          <w:sz w:val="20"/>
          <w:szCs w:val="20"/>
        </w:rPr>
        <w:t xml:space="preserve">number, </w:t>
      </w:r>
      <w:r w:rsidRPr="00DA7E44">
        <w:rPr>
          <w:rFonts w:asciiTheme="minorHAnsi" w:hAnsiTheme="minorHAnsi" w:cstheme="minorHAnsi"/>
          <w:color w:val="231F20"/>
          <w:sz w:val="20"/>
          <w:szCs w:val="20"/>
        </w:rPr>
        <w:t>or some other unique</w:t>
      </w:r>
      <w:r>
        <w:rPr>
          <w:rFonts w:asciiTheme="minorHAnsi" w:hAnsiTheme="minorHAnsi" w:cstheme="minorHAnsi"/>
          <w:color w:val="231F20"/>
          <w:sz w:val="20"/>
          <w:szCs w:val="20"/>
        </w:rPr>
        <w:t xml:space="preserve"> </w:t>
      </w:r>
      <w:r w:rsidRPr="00DA7E44">
        <w:rPr>
          <w:rFonts w:asciiTheme="minorHAnsi" w:hAnsiTheme="minorHAnsi" w:cstheme="minorHAnsi"/>
          <w:color w:val="231F20"/>
          <w:sz w:val="20"/>
          <w:szCs w:val="20"/>
        </w:rPr>
        <w:t xml:space="preserve">identification number that your location could use to find this particular shipping document if </w:t>
      </w:r>
      <w:r w:rsidRPr="00DA7E44">
        <w:rPr>
          <w:rFonts w:asciiTheme="minorHAnsi" w:hAnsiTheme="minorHAnsi" w:cstheme="minorHAnsi"/>
          <w:color w:val="231F20"/>
          <w:sz w:val="20"/>
          <w:szCs w:val="20"/>
        </w:rPr>
        <w:lastRenderedPageBreak/>
        <w:t>questions arise regarding your</w:t>
      </w:r>
      <w:r>
        <w:rPr>
          <w:rFonts w:asciiTheme="minorHAnsi" w:hAnsiTheme="minorHAnsi" w:cstheme="minorHAnsi"/>
          <w:color w:val="231F20"/>
          <w:spacing w:val="50"/>
          <w:sz w:val="20"/>
          <w:szCs w:val="20"/>
        </w:rPr>
        <w:t xml:space="preserve"> </w:t>
      </w:r>
      <w:r w:rsidRPr="00DA7E44">
        <w:rPr>
          <w:rFonts w:asciiTheme="minorHAnsi" w:hAnsiTheme="minorHAnsi" w:cstheme="minorHAnsi"/>
          <w:color w:val="231F20"/>
          <w:sz w:val="20"/>
          <w:szCs w:val="20"/>
        </w:rPr>
        <w:t>report.</w:t>
      </w:r>
    </w:p>
    <w:p w:rsidR="002F1CC1" w:rsidP="002F1CC1" w:rsidRDefault="002F1CC1">
      <w:pPr>
        <w:pStyle w:val="ListParagraph"/>
        <w:tabs>
          <w:tab w:val="left" w:pos="1370"/>
        </w:tabs>
        <w:ind w:left="0" w:right="1320" w:firstLine="0"/>
        <w:rPr>
          <w:rFonts w:asciiTheme="minorHAnsi" w:hAnsiTheme="minorHAnsi" w:cstheme="minorHAnsi"/>
          <w:b/>
          <w:color w:val="231F20"/>
          <w:sz w:val="20"/>
          <w:szCs w:val="20"/>
        </w:rPr>
      </w:pPr>
    </w:p>
    <w:p w:rsidR="002F1CC1" w:rsidP="002F1CC1" w:rsidRDefault="002F1CC1">
      <w:pPr>
        <w:pStyle w:val="ListParagraph"/>
        <w:tabs>
          <w:tab w:val="left" w:pos="1370"/>
        </w:tabs>
        <w:ind w:left="0" w:right="1320" w:firstLine="0"/>
        <w:rPr>
          <w:rFonts w:asciiTheme="minorHAnsi" w:hAnsiTheme="minorHAnsi" w:cstheme="minorHAnsi"/>
          <w:b/>
          <w:color w:val="231F20"/>
          <w:sz w:val="20"/>
          <w:szCs w:val="20"/>
        </w:rPr>
      </w:pPr>
    </w:p>
    <w:p w:rsidRPr="00DA7E44" w:rsidR="002F1CC1" w:rsidP="002F1CC1" w:rsidRDefault="002F1CC1">
      <w:pPr>
        <w:pStyle w:val="ListParagraph"/>
        <w:tabs>
          <w:tab w:val="left" w:pos="1370"/>
        </w:tabs>
        <w:ind w:left="0" w:right="1320"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Shipment Date – </w:t>
      </w:r>
      <w:r w:rsidRPr="00DA7E44">
        <w:rPr>
          <w:rFonts w:asciiTheme="minorHAnsi" w:hAnsiTheme="minorHAnsi" w:cstheme="minorHAnsi"/>
          <w:color w:val="231F20"/>
          <w:sz w:val="20"/>
          <w:szCs w:val="20"/>
        </w:rPr>
        <w:t xml:space="preserve">Select the date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shipment. If shipment date is not </w:t>
      </w:r>
      <w:r w:rsidRPr="00DA7E44">
        <w:rPr>
          <w:rFonts w:asciiTheme="minorHAnsi" w:hAnsiTheme="minorHAnsi" w:cstheme="minorHAnsi"/>
          <w:color w:val="231F20"/>
          <w:spacing w:val="-3"/>
          <w:sz w:val="20"/>
          <w:szCs w:val="20"/>
        </w:rPr>
        <w:t xml:space="preserve">available, </w:t>
      </w:r>
      <w:r w:rsidRPr="00DA7E44">
        <w:rPr>
          <w:rFonts w:asciiTheme="minorHAnsi" w:hAnsiTheme="minorHAnsi" w:cstheme="minorHAnsi"/>
          <w:color w:val="231F20"/>
          <w:sz w:val="20"/>
          <w:szCs w:val="20"/>
        </w:rPr>
        <w:t xml:space="preserve">use the invoice/shipping document </w:t>
      </w:r>
      <w:r w:rsidRPr="00DA7E44">
        <w:rPr>
          <w:rFonts w:asciiTheme="minorHAnsi" w:hAnsiTheme="minorHAnsi" w:cstheme="minorHAnsi"/>
          <w:color w:val="231F20"/>
          <w:spacing w:val="-3"/>
          <w:sz w:val="20"/>
          <w:szCs w:val="20"/>
        </w:rPr>
        <w:t xml:space="preserve">date. </w:t>
      </w:r>
      <w:r w:rsidRPr="00DA7E44">
        <w:rPr>
          <w:rFonts w:asciiTheme="minorHAnsi" w:hAnsiTheme="minorHAnsi" w:cstheme="minorHAnsi"/>
          <w:color w:val="231F20"/>
          <w:spacing w:val="-5"/>
          <w:sz w:val="20"/>
          <w:szCs w:val="20"/>
        </w:rPr>
        <w:t>Use</w:t>
      </w:r>
      <w:r w:rsidRPr="00DA7E44">
        <w:rPr>
          <w:rFonts w:asciiTheme="minorHAnsi" w:hAnsiTheme="minorHAnsi" w:cstheme="minorHAnsi"/>
          <w:color w:val="231F20"/>
          <w:spacing w:val="14"/>
          <w:sz w:val="20"/>
          <w:szCs w:val="20"/>
        </w:rPr>
        <w:t xml:space="preserve"> </w:t>
      </w:r>
      <w:r w:rsidRPr="00DA7E44">
        <w:rPr>
          <w:rFonts w:asciiTheme="minorHAnsi" w:hAnsiTheme="minorHAnsi" w:cstheme="minorHAnsi"/>
          <w:color w:val="231F20"/>
          <w:sz w:val="20"/>
          <w:szCs w:val="20"/>
        </w:rPr>
        <w:t xml:space="preserve">numbers </w:t>
      </w:r>
      <w:r w:rsidRPr="00DA7E44">
        <w:rPr>
          <w:rFonts w:asciiTheme="minorHAnsi" w:hAnsiTheme="minorHAnsi" w:cstheme="minorHAnsi"/>
          <w:color w:val="231F20"/>
          <w:spacing w:val="-6"/>
          <w:sz w:val="20"/>
          <w:szCs w:val="20"/>
        </w:rPr>
        <w:t>only.</w:t>
      </w:r>
    </w:p>
    <w:p w:rsidR="002F1CC1" w:rsidP="002F1CC1" w:rsidRDefault="002F1CC1">
      <w:pPr>
        <w:pStyle w:val="ListParagraph"/>
        <w:tabs>
          <w:tab w:val="left" w:pos="1370"/>
        </w:tabs>
        <w:ind w:left="0" w:right="1090" w:firstLine="0"/>
        <w:rPr>
          <w:rFonts w:asciiTheme="minorHAnsi" w:hAnsiTheme="minorHAnsi" w:cstheme="minorHAnsi"/>
          <w:b/>
          <w:color w:val="231F20"/>
          <w:sz w:val="20"/>
          <w:szCs w:val="20"/>
        </w:rPr>
      </w:pPr>
    </w:p>
    <w:p w:rsidR="002F1CC1" w:rsidP="002F1CC1" w:rsidRDefault="002F1CC1">
      <w:pPr>
        <w:pStyle w:val="ListParagraph"/>
        <w:tabs>
          <w:tab w:val="left" w:pos="1370"/>
        </w:tabs>
        <w:ind w:left="0" w:right="1090" w:firstLine="0"/>
        <w:rPr>
          <w:rFonts w:asciiTheme="minorHAnsi" w:hAnsiTheme="minorHAnsi" w:cstheme="minorHAnsi"/>
          <w:b/>
          <w:color w:val="231F20"/>
          <w:sz w:val="20"/>
          <w:szCs w:val="20"/>
        </w:rPr>
      </w:pPr>
    </w:p>
    <w:p w:rsidRPr="00DA7E44" w:rsidR="002F1CC1" w:rsidP="002F1CC1" w:rsidRDefault="002F1CC1">
      <w:pPr>
        <w:pStyle w:val="ListParagraph"/>
        <w:tabs>
          <w:tab w:val="left" w:pos="1370"/>
        </w:tabs>
        <w:ind w:left="0" w:right="1090"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Shipment Value – </w:t>
      </w:r>
      <w:r w:rsidRPr="00DA7E44">
        <w:rPr>
          <w:rFonts w:asciiTheme="minorHAnsi" w:hAnsiTheme="minorHAnsi" w:cstheme="minorHAnsi"/>
          <w:color w:val="231F20"/>
          <w:sz w:val="20"/>
          <w:szCs w:val="20"/>
        </w:rPr>
        <w:t xml:space="preserve">Enter the dollar </w:t>
      </w:r>
      <w:r w:rsidRPr="00DA7E44">
        <w:rPr>
          <w:rFonts w:asciiTheme="minorHAnsi" w:hAnsiTheme="minorHAnsi" w:cstheme="minorHAnsi"/>
          <w:color w:val="231F20"/>
          <w:spacing w:val="-3"/>
          <w:sz w:val="20"/>
          <w:szCs w:val="20"/>
        </w:rPr>
        <w:t xml:space="preserve">value, </w:t>
      </w:r>
      <w:r w:rsidRPr="00DA7E44">
        <w:rPr>
          <w:rFonts w:asciiTheme="minorHAnsi" w:hAnsiTheme="minorHAnsi" w:cstheme="minorHAnsi"/>
          <w:color w:val="231F20"/>
          <w:sz w:val="20"/>
          <w:szCs w:val="20"/>
        </w:rPr>
        <w:t xml:space="preserve">in whole dollars,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entire shipment. </w:t>
      </w:r>
      <w:r w:rsidRPr="00DA7E44">
        <w:rPr>
          <w:rFonts w:asciiTheme="minorHAnsi" w:hAnsiTheme="minorHAnsi" w:cstheme="minorHAnsi"/>
          <w:color w:val="231F20"/>
          <w:spacing w:val="-4"/>
          <w:sz w:val="20"/>
          <w:szCs w:val="20"/>
        </w:rPr>
        <w:t xml:space="preserve">The </w:t>
      </w:r>
      <w:r w:rsidRPr="00DA7E44">
        <w:rPr>
          <w:rFonts w:asciiTheme="minorHAnsi" w:hAnsiTheme="minorHAnsi" w:cstheme="minorHAnsi"/>
          <w:color w:val="231F20"/>
          <w:sz w:val="20"/>
          <w:szCs w:val="20"/>
        </w:rPr>
        <w:t xml:space="preserve">value should </w:t>
      </w:r>
      <w:r w:rsidRPr="00DA7E44">
        <w:rPr>
          <w:rFonts w:asciiTheme="minorHAnsi" w:hAnsiTheme="minorHAnsi" w:cstheme="minorHAnsi"/>
          <w:color w:val="231F20"/>
          <w:spacing w:val="-3"/>
          <w:sz w:val="20"/>
          <w:szCs w:val="20"/>
          <w:u w:val="thick" w:color="231F20"/>
        </w:rPr>
        <w:t>not</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z w:val="20"/>
          <w:szCs w:val="20"/>
        </w:rPr>
        <w:t xml:space="preserve">include freight charges or </w:t>
      </w:r>
      <w:r w:rsidRPr="00DA7E44">
        <w:rPr>
          <w:rFonts w:asciiTheme="minorHAnsi" w:hAnsiTheme="minorHAnsi" w:cstheme="minorHAnsi"/>
          <w:color w:val="231F20"/>
          <w:spacing w:val="-3"/>
          <w:sz w:val="20"/>
          <w:szCs w:val="20"/>
        </w:rPr>
        <w:t xml:space="preserve">excise taxes, i.e., </w:t>
      </w:r>
      <w:r w:rsidRPr="00DA7E44">
        <w:rPr>
          <w:rFonts w:asciiTheme="minorHAnsi" w:hAnsiTheme="minorHAnsi" w:cstheme="minorHAnsi"/>
          <w:color w:val="231F20"/>
          <w:sz w:val="20"/>
          <w:szCs w:val="20"/>
        </w:rPr>
        <w:t xml:space="preserve">report the net selling </w:t>
      </w:r>
      <w:r w:rsidRPr="00DA7E44">
        <w:rPr>
          <w:rFonts w:asciiTheme="minorHAnsi" w:hAnsiTheme="minorHAnsi" w:cstheme="minorHAnsi"/>
          <w:color w:val="231F20"/>
          <w:spacing w:val="-3"/>
          <w:sz w:val="20"/>
          <w:szCs w:val="20"/>
        </w:rPr>
        <w:t xml:space="preserve">value, Freight </w:t>
      </w:r>
      <w:r w:rsidRPr="00DA7E44">
        <w:rPr>
          <w:rFonts w:asciiTheme="minorHAnsi" w:hAnsiTheme="minorHAnsi" w:cstheme="minorHAnsi"/>
          <w:color w:val="231F20"/>
          <w:sz w:val="20"/>
          <w:szCs w:val="20"/>
        </w:rPr>
        <w:t xml:space="preserve">on Board plant (FOB plant). If the value is not readily available from your </w:t>
      </w:r>
      <w:r w:rsidRPr="00DA7E44">
        <w:rPr>
          <w:rFonts w:asciiTheme="minorHAnsi" w:hAnsiTheme="minorHAnsi" w:cstheme="minorHAnsi"/>
          <w:color w:val="231F20"/>
          <w:spacing w:val="-3"/>
          <w:sz w:val="20"/>
          <w:szCs w:val="20"/>
        </w:rPr>
        <w:t xml:space="preserve">records, </w:t>
      </w:r>
      <w:r w:rsidRPr="00DA7E44">
        <w:rPr>
          <w:rFonts w:asciiTheme="minorHAnsi" w:hAnsiTheme="minorHAnsi" w:cstheme="minorHAnsi"/>
          <w:color w:val="231F20"/>
          <w:sz w:val="20"/>
          <w:szCs w:val="20"/>
        </w:rPr>
        <w:t>please</w:t>
      </w:r>
      <w:r w:rsidRPr="00DA7E44">
        <w:rPr>
          <w:rFonts w:asciiTheme="minorHAnsi" w:hAnsiTheme="minorHAnsi" w:cstheme="minorHAnsi"/>
          <w:color w:val="231F20"/>
          <w:spacing w:val="33"/>
          <w:sz w:val="20"/>
          <w:szCs w:val="20"/>
        </w:rPr>
        <w:t xml:space="preserve"> </w:t>
      </w:r>
      <w:r w:rsidRPr="00DA7E44">
        <w:rPr>
          <w:rFonts w:asciiTheme="minorHAnsi" w:hAnsiTheme="minorHAnsi" w:cstheme="minorHAnsi"/>
          <w:color w:val="231F20"/>
          <w:sz w:val="20"/>
          <w:szCs w:val="20"/>
        </w:rPr>
        <w:t>estimate.</w:t>
      </w:r>
    </w:p>
    <w:p w:rsidR="002F1CC1" w:rsidP="002F1CC1" w:rsidRDefault="002F1CC1">
      <w:pPr>
        <w:pStyle w:val="ListParagraph"/>
        <w:tabs>
          <w:tab w:val="left" w:pos="1370"/>
        </w:tabs>
        <w:ind w:left="0" w:right="1263" w:firstLine="0"/>
        <w:rPr>
          <w:rFonts w:asciiTheme="minorHAnsi" w:hAnsiTheme="minorHAnsi" w:cstheme="minorHAnsi"/>
          <w:b/>
          <w:color w:val="231F20"/>
          <w:sz w:val="20"/>
          <w:szCs w:val="20"/>
        </w:rPr>
      </w:pPr>
    </w:p>
    <w:p w:rsidR="002F1CC1" w:rsidP="002F1CC1" w:rsidRDefault="002F1CC1">
      <w:pPr>
        <w:pStyle w:val="ListParagraph"/>
        <w:tabs>
          <w:tab w:val="left" w:pos="1370"/>
        </w:tabs>
        <w:ind w:left="0" w:right="1263" w:firstLine="0"/>
        <w:rPr>
          <w:rFonts w:asciiTheme="minorHAnsi" w:hAnsiTheme="minorHAnsi" w:cstheme="minorHAnsi"/>
          <w:b/>
          <w:color w:val="231F20"/>
          <w:sz w:val="20"/>
          <w:szCs w:val="20"/>
        </w:rPr>
      </w:pPr>
    </w:p>
    <w:p w:rsidRPr="00DA7E44" w:rsidR="002F1CC1" w:rsidP="002F1CC1" w:rsidRDefault="002F1CC1">
      <w:pPr>
        <w:pStyle w:val="ListParagraph"/>
        <w:tabs>
          <w:tab w:val="left" w:pos="1370"/>
        </w:tabs>
        <w:ind w:left="0" w:right="1263"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Net Shipment Weight – </w:t>
      </w:r>
      <w:r w:rsidRPr="00DA7E44">
        <w:rPr>
          <w:rFonts w:asciiTheme="minorHAnsi" w:hAnsiTheme="minorHAnsi" w:cstheme="minorHAnsi"/>
          <w:color w:val="231F20"/>
          <w:sz w:val="20"/>
          <w:szCs w:val="20"/>
        </w:rPr>
        <w:t xml:space="preserve">Enter the net weight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total shipment in whole pounds. If net weight is not readily available from your </w:t>
      </w:r>
      <w:r w:rsidRPr="00DA7E44">
        <w:rPr>
          <w:rFonts w:asciiTheme="minorHAnsi" w:hAnsiTheme="minorHAnsi" w:cstheme="minorHAnsi"/>
          <w:color w:val="231F20"/>
          <w:spacing w:val="-3"/>
          <w:sz w:val="20"/>
          <w:szCs w:val="20"/>
        </w:rPr>
        <w:t xml:space="preserve">records, </w:t>
      </w:r>
      <w:r w:rsidRPr="00DA7E44">
        <w:rPr>
          <w:rFonts w:asciiTheme="minorHAnsi" w:hAnsiTheme="minorHAnsi" w:cstheme="minorHAnsi"/>
          <w:color w:val="231F20"/>
          <w:sz w:val="20"/>
          <w:szCs w:val="20"/>
        </w:rPr>
        <w:t xml:space="preserve">please estimate. Convert all other types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measurements to whole pounds. If you are not able to express the weight in pounds, please state in Item J – “Remarks”, the unit you are reporting in. Estimates are</w:t>
      </w:r>
      <w:r w:rsidRPr="00DA7E44">
        <w:rPr>
          <w:rFonts w:asciiTheme="minorHAnsi" w:hAnsiTheme="minorHAnsi" w:cstheme="minorHAnsi"/>
          <w:color w:val="231F20"/>
          <w:spacing w:val="29"/>
          <w:sz w:val="20"/>
          <w:szCs w:val="20"/>
        </w:rPr>
        <w:t xml:space="preserve"> </w:t>
      </w:r>
      <w:r w:rsidRPr="00DA7E44">
        <w:rPr>
          <w:rFonts w:asciiTheme="minorHAnsi" w:hAnsiTheme="minorHAnsi" w:cstheme="minorHAnsi"/>
          <w:color w:val="231F20"/>
          <w:sz w:val="20"/>
          <w:szCs w:val="20"/>
        </w:rPr>
        <w:t>acceptable.</w:t>
      </w:r>
    </w:p>
    <w:p w:rsidR="002F1CC1" w:rsidP="002F1CC1" w:rsidRDefault="002F1CC1">
      <w:pPr>
        <w:ind w:right="1025"/>
        <w:rPr>
          <w:rFonts w:cstheme="minorHAnsi"/>
          <w:b/>
          <w:color w:val="231F20"/>
          <w:sz w:val="20"/>
          <w:szCs w:val="20"/>
        </w:rPr>
      </w:pPr>
    </w:p>
    <w:p w:rsidR="002F1CC1" w:rsidP="002F1CC1" w:rsidRDefault="002F1CC1">
      <w:pPr>
        <w:ind w:right="1025"/>
        <w:rPr>
          <w:rFonts w:cstheme="minorHAnsi"/>
          <w:b/>
          <w:color w:val="231F20"/>
          <w:sz w:val="20"/>
          <w:szCs w:val="20"/>
        </w:rPr>
      </w:pPr>
    </w:p>
    <w:p w:rsidR="002F1CC1" w:rsidP="002F1CC1" w:rsidRDefault="002F1CC1">
      <w:pPr>
        <w:ind w:right="1025"/>
        <w:rPr>
          <w:rFonts w:cstheme="minorHAnsi"/>
          <w:b/>
          <w:color w:val="231F20"/>
          <w:sz w:val="20"/>
          <w:szCs w:val="20"/>
        </w:rPr>
      </w:pPr>
      <w:r>
        <w:rPr>
          <w:rFonts w:cstheme="minorHAnsi"/>
          <w:b/>
          <w:color w:val="231F20"/>
          <w:sz w:val="20"/>
          <w:szCs w:val="20"/>
        </w:rPr>
        <w:t xml:space="preserve">Product or </w:t>
      </w:r>
      <w:r w:rsidRPr="00DA7E44">
        <w:rPr>
          <w:rFonts w:cstheme="minorHAnsi"/>
          <w:b/>
          <w:color w:val="231F20"/>
          <w:sz w:val="20"/>
          <w:szCs w:val="20"/>
        </w:rPr>
        <w:t xml:space="preserve">Commodity Description – </w:t>
      </w:r>
      <w:r w:rsidRPr="00DA7E44">
        <w:rPr>
          <w:rFonts w:cstheme="minorHAnsi"/>
          <w:color w:val="231F20"/>
          <w:sz w:val="20"/>
          <w:szCs w:val="20"/>
        </w:rPr>
        <w:t xml:space="preserve">Enter a brief description </w:t>
      </w:r>
      <w:r w:rsidRPr="00DA7E44">
        <w:rPr>
          <w:rFonts w:cstheme="minorHAnsi"/>
          <w:color w:val="231F20"/>
          <w:spacing w:val="-3"/>
          <w:sz w:val="20"/>
          <w:szCs w:val="20"/>
        </w:rPr>
        <w:t xml:space="preserve">of </w:t>
      </w:r>
      <w:r w:rsidRPr="00DA7E44">
        <w:rPr>
          <w:rFonts w:cstheme="minorHAnsi"/>
          <w:color w:val="231F20"/>
          <w:sz w:val="20"/>
          <w:szCs w:val="20"/>
        </w:rPr>
        <w:t xml:space="preserve">the commodity shipped. For shipments with more than one commodity, </w:t>
      </w:r>
      <w:r w:rsidRPr="00E671D5">
        <w:rPr>
          <w:rFonts w:cstheme="minorHAnsi"/>
          <w:b/>
          <w:color w:val="231F20"/>
          <w:sz w:val="20"/>
          <w:szCs w:val="20"/>
        </w:rPr>
        <w:t xml:space="preserve">describe only </w:t>
      </w:r>
      <w:r w:rsidRPr="00DA7E44">
        <w:rPr>
          <w:rFonts w:cstheme="minorHAnsi"/>
          <w:b/>
          <w:color w:val="231F20"/>
          <w:sz w:val="20"/>
          <w:szCs w:val="20"/>
        </w:rPr>
        <w:t>the commodity with the greatest weight</w:t>
      </w:r>
      <w:r w:rsidRPr="00DA7E44">
        <w:rPr>
          <w:rFonts w:cstheme="minorHAnsi"/>
          <w:color w:val="231F20"/>
          <w:sz w:val="20"/>
          <w:szCs w:val="20"/>
        </w:rPr>
        <w:t xml:space="preserve">. Mixed freight categories are also available for some of the commodity groups in the SCTG Manual. </w:t>
      </w:r>
      <w:r>
        <w:rPr>
          <w:rFonts w:cstheme="minorHAnsi"/>
          <w:color w:val="231F20"/>
          <w:sz w:val="20"/>
          <w:szCs w:val="20"/>
        </w:rPr>
        <w:t xml:space="preserve">  </w:t>
      </w:r>
      <w:r w:rsidRPr="00E671D5">
        <w:rPr>
          <w:rFonts w:cstheme="minorHAnsi"/>
          <w:color w:val="231F20"/>
          <w:sz w:val="20"/>
          <w:szCs w:val="20"/>
        </w:rPr>
        <w:t>Do not use trade names, catalog numbers, or other codes not familiar to persons outside your</w:t>
      </w:r>
      <w:r w:rsidRPr="00E671D5">
        <w:rPr>
          <w:rFonts w:cstheme="minorHAnsi"/>
          <w:color w:val="231F20"/>
          <w:spacing w:val="37"/>
          <w:sz w:val="20"/>
          <w:szCs w:val="20"/>
        </w:rPr>
        <w:t xml:space="preserve"> </w:t>
      </w:r>
      <w:r w:rsidRPr="00E671D5">
        <w:rPr>
          <w:rFonts w:cstheme="minorHAnsi"/>
          <w:color w:val="231F20"/>
          <w:sz w:val="20"/>
          <w:szCs w:val="20"/>
        </w:rPr>
        <w:t>business</w:t>
      </w:r>
      <w:r>
        <w:rPr>
          <w:rFonts w:cstheme="minorHAnsi"/>
          <w:color w:val="231F20"/>
          <w:sz w:val="20"/>
          <w:szCs w:val="20"/>
        </w:rPr>
        <w:t xml:space="preserve">. </w:t>
      </w:r>
      <w:r w:rsidRPr="00DA7E44">
        <w:rPr>
          <w:rFonts w:cstheme="minorHAnsi"/>
          <w:color w:val="231F20"/>
          <w:sz w:val="20"/>
          <w:szCs w:val="20"/>
        </w:rPr>
        <w:t xml:space="preserve">For assistance in locating the appropriate commodity code, refer to the alphabetized quick reference at the beginning of the </w:t>
      </w:r>
      <w:r>
        <w:rPr>
          <w:rFonts w:cstheme="minorHAnsi"/>
          <w:color w:val="231F20"/>
          <w:sz w:val="20"/>
          <w:szCs w:val="20"/>
        </w:rPr>
        <w:t>2022</w:t>
      </w:r>
      <w:r w:rsidRPr="00DA7E44">
        <w:rPr>
          <w:rFonts w:cstheme="minorHAnsi"/>
          <w:i/>
          <w:color w:val="231F20"/>
          <w:sz w:val="20"/>
          <w:szCs w:val="20"/>
        </w:rPr>
        <w:t xml:space="preserve"> Standard Classification </w:t>
      </w:r>
      <w:r w:rsidRPr="00DA7E44">
        <w:rPr>
          <w:rFonts w:cstheme="minorHAnsi"/>
          <w:i/>
          <w:color w:val="231F20"/>
          <w:spacing w:val="-3"/>
          <w:sz w:val="20"/>
          <w:szCs w:val="20"/>
        </w:rPr>
        <w:t xml:space="preserve">of Transported </w:t>
      </w:r>
      <w:r w:rsidRPr="00DA7E44">
        <w:rPr>
          <w:rFonts w:cstheme="minorHAnsi"/>
          <w:i/>
          <w:color w:val="231F20"/>
          <w:sz w:val="20"/>
          <w:szCs w:val="20"/>
        </w:rPr>
        <w:t>Good</w:t>
      </w:r>
      <w:r>
        <w:rPr>
          <w:rFonts w:cstheme="minorHAnsi"/>
          <w:i/>
          <w:color w:val="231F20"/>
          <w:sz w:val="20"/>
          <w:szCs w:val="20"/>
        </w:rPr>
        <w:t xml:space="preserve"> </w:t>
      </w:r>
      <w:r w:rsidRPr="00DA7E44">
        <w:rPr>
          <w:rFonts w:cstheme="minorHAnsi"/>
          <w:i/>
          <w:color w:val="231F20"/>
          <w:spacing w:val="-5"/>
          <w:sz w:val="20"/>
          <w:szCs w:val="20"/>
        </w:rPr>
        <w:t>(SCTG)</w:t>
      </w:r>
      <w:r>
        <w:rPr>
          <w:rFonts w:cstheme="minorHAnsi"/>
          <w:i/>
          <w:color w:val="231F20"/>
          <w:spacing w:val="-5"/>
          <w:sz w:val="20"/>
          <w:szCs w:val="20"/>
        </w:rPr>
        <w:t xml:space="preserve"> </w:t>
      </w:r>
      <w:r w:rsidRPr="00DA7E44">
        <w:rPr>
          <w:rFonts w:cstheme="minorHAnsi"/>
          <w:color w:val="231F20"/>
          <w:sz w:val="20"/>
          <w:szCs w:val="20"/>
        </w:rPr>
        <w:t xml:space="preserve">at </w:t>
      </w:r>
      <w:r w:rsidRPr="00DE0FFB">
        <w:rPr>
          <w:rFonts w:cstheme="minorHAnsi"/>
          <w:bCs/>
          <w:sz w:val="20"/>
          <w:szCs w:val="20"/>
        </w:rPr>
        <w:t>https://www2.census.gov/programs-surveys/cfs/technical-documentation/code-list/CFS-1200_22.pdf</w:t>
      </w:r>
    </w:p>
    <w:p w:rsidR="002F1CC1" w:rsidP="002F1CC1" w:rsidRDefault="002F1CC1">
      <w:pPr>
        <w:pStyle w:val="ListParagraph"/>
        <w:tabs>
          <w:tab w:val="left" w:pos="1350"/>
        </w:tabs>
        <w:ind w:left="0" w:right="1008" w:firstLine="0"/>
        <w:rPr>
          <w:rFonts w:asciiTheme="minorHAnsi" w:hAnsiTheme="minorHAnsi" w:cstheme="minorHAnsi"/>
          <w:b/>
          <w:color w:val="231F20"/>
          <w:sz w:val="20"/>
          <w:szCs w:val="20"/>
        </w:rPr>
      </w:pPr>
    </w:p>
    <w:p w:rsidR="002F1CC1" w:rsidP="002F1CC1" w:rsidRDefault="002F1CC1">
      <w:pPr>
        <w:pStyle w:val="ListParagraph"/>
        <w:tabs>
          <w:tab w:val="left" w:pos="1350"/>
        </w:tabs>
        <w:ind w:left="0" w:right="1008" w:firstLine="0"/>
        <w:rPr>
          <w:rFonts w:asciiTheme="minorHAnsi" w:hAnsiTheme="minorHAnsi" w:cstheme="minorHAnsi"/>
          <w:b/>
          <w:color w:val="231F20"/>
          <w:sz w:val="20"/>
          <w:szCs w:val="20"/>
        </w:rPr>
      </w:pPr>
    </w:p>
    <w:p w:rsidRPr="003D3DE0" w:rsidR="002F1CC1" w:rsidP="002F1CC1" w:rsidRDefault="002F1CC1">
      <w:pPr>
        <w:pStyle w:val="ListParagraph"/>
        <w:tabs>
          <w:tab w:val="left" w:pos="1350"/>
        </w:tabs>
        <w:ind w:left="0" w:right="1008" w:firstLine="0"/>
        <w:rPr>
          <w:rFonts w:asciiTheme="minorHAnsi" w:hAnsiTheme="minorHAnsi" w:cstheme="minorHAnsi"/>
          <w:color w:val="231F20"/>
          <w:sz w:val="20"/>
          <w:szCs w:val="20"/>
        </w:rPr>
      </w:pPr>
      <w:r>
        <w:rPr>
          <w:rFonts w:asciiTheme="minorHAnsi" w:hAnsiTheme="minorHAnsi" w:cstheme="minorHAnsi"/>
          <w:b/>
          <w:color w:val="231F20"/>
          <w:sz w:val="20"/>
          <w:szCs w:val="20"/>
        </w:rPr>
        <w:t xml:space="preserve">Climate or </w:t>
      </w:r>
      <w:r w:rsidRPr="00DA7E44">
        <w:rPr>
          <w:rFonts w:asciiTheme="minorHAnsi" w:hAnsiTheme="minorHAnsi" w:cstheme="minorHAnsi"/>
          <w:b/>
          <w:color w:val="231F20"/>
          <w:sz w:val="20"/>
          <w:szCs w:val="20"/>
        </w:rPr>
        <w:t xml:space="preserve">Temperature Controlled – </w:t>
      </w:r>
      <w:r w:rsidRPr="00DA7E44">
        <w:rPr>
          <w:rFonts w:asciiTheme="minorHAnsi" w:hAnsiTheme="minorHAnsi" w:cstheme="minorHAnsi"/>
          <w:color w:val="231F20"/>
          <w:sz w:val="20"/>
          <w:szCs w:val="20"/>
        </w:rPr>
        <w:t xml:space="preserve">If the </w:t>
      </w:r>
      <w:r>
        <w:rPr>
          <w:rFonts w:asciiTheme="minorHAnsi" w:hAnsiTheme="minorHAnsi" w:cstheme="minorHAnsi"/>
          <w:color w:val="231F20"/>
          <w:sz w:val="20"/>
          <w:szCs w:val="20"/>
        </w:rPr>
        <w:t xml:space="preserve">product or commodity </w:t>
      </w:r>
      <w:r w:rsidRPr="00DA7E44">
        <w:rPr>
          <w:rFonts w:asciiTheme="minorHAnsi" w:hAnsiTheme="minorHAnsi" w:cstheme="minorHAnsi"/>
          <w:color w:val="231F20"/>
          <w:sz w:val="20"/>
          <w:szCs w:val="20"/>
        </w:rPr>
        <w:t>described require</w:t>
      </w:r>
      <w:r>
        <w:rPr>
          <w:rFonts w:asciiTheme="minorHAnsi" w:hAnsiTheme="minorHAnsi" w:cstheme="minorHAnsi"/>
          <w:color w:val="231F20"/>
          <w:sz w:val="20"/>
          <w:szCs w:val="20"/>
        </w:rPr>
        <w:t>d</w:t>
      </w:r>
      <w:r w:rsidRPr="00DA7E44">
        <w:rPr>
          <w:rFonts w:asciiTheme="minorHAnsi" w:hAnsiTheme="minorHAnsi" w:cstheme="minorHAnsi"/>
          <w:color w:val="231F20"/>
          <w:sz w:val="20"/>
          <w:szCs w:val="20"/>
        </w:rPr>
        <w:t xml:space="preserve"> temperature controlled, </w:t>
      </w:r>
      <w:r>
        <w:rPr>
          <w:rFonts w:asciiTheme="minorHAnsi" w:hAnsiTheme="minorHAnsi" w:cstheme="minorHAnsi"/>
          <w:color w:val="231F20"/>
          <w:sz w:val="20"/>
          <w:szCs w:val="20"/>
        </w:rPr>
        <w:t xml:space="preserve">select “Yes” </w:t>
      </w:r>
      <w:r w:rsidRPr="00DA7E44">
        <w:rPr>
          <w:rFonts w:asciiTheme="minorHAnsi" w:hAnsiTheme="minorHAnsi" w:cstheme="minorHAnsi"/>
          <w:color w:val="231F20"/>
          <w:sz w:val="20"/>
          <w:szCs w:val="20"/>
        </w:rPr>
        <w:t xml:space="preserve"> “Y”</w:t>
      </w:r>
      <w:r>
        <w:rPr>
          <w:rFonts w:asciiTheme="minorHAnsi" w:hAnsiTheme="minorHAnsi" w:cstheme="minorHAnsi"/>
          <w:color w:val="231F20"/>
          <w:sz w:val="20"/>
          <w:szCs w:val="20"/>
        </w:rPr>
        <w:t xml:space="preserve">, </w:t>
      </w:r>
      <w:r w:rsidRPr="00DA7E44">
        <w:rPr>
          <w:rFonts w:asciiTheme="minorHAnsi" w:hAnsiTheme="minorHAnsi" w:cstheme="minorHAnsi"/>
          <w:color w:val="231F20"/>
          <w:sz w:val="20"/>
          <w:szCs w:val="20"/>
        </w:rPr>
        <w:t xml:space="preserve">otherwise enter “N” for No. In this </w:t>
      </w:r>
      <w:r w:rsidRPr="00DA7E44">
        <w:rPr>
          <w:rFonts w:asciiTheme="minorHAnsi" w:hAnsiTheme="minorHAnsi" w:cstheme="minorHAnsi"/>
          <w:color w:val="231F20"/>
          <w:spacing w:val="-5"/>
          <w:sz w:val="20"/>
          <w:szCs w:val="20"/>
        </w:rPr>
        <w:t xml:space="preserve">survey, </w:t>
      </w:r>
      <w:r w:rsidRPr="00DA7E44">
        <w:rPr>
          <w:rFonts w:asciiTheme="minorHAnsi" w:hAnsiTheme="minorHAnsi" w:cstheme="minorHAnsi"/>
          <w:color w:val="231F20"/>
          <w:sz w:val="20"/>
          <w:szCs w:val="20"/>
        </w:rPr>
        <w:t xml:space="preserve">a </w:t>
      </w:r>
      <w:r w:rsidRPr="00DA7E44">
        <w:rPr>
          <w:rFonts w:asciiTheme="minorHAnsi" w:hAnsiTheme="minorHAnsi" w:cstheme="minorHAnsi"/>
          <w:b/>
          <w:color w:val="231F20"/>
          <w:sz w:val="20"/>
          <w:szCs w:val="20"/>
        </w:rPr>
        <w:t xml:space="preserve">temperature-controlled </w:t>
      </w:r>
      <w:r w:rsidRPr="00DA7E44">
        <w:rPr>
          <w:rFonts w:asciiTheme="minorHAnsi" w:hAnsiTheme="minorHAnsi" w:cstheme="minorHAnsi"/>
          <w:color w:val="231F20"/>
          <w:sz w:val="20"/>
          <w:szCs w:val="20"/>
        </w:rPr>
        <w:t xml:space="preserve">shipment is defined as a shipment that needs to </w:t>
      </w:r>
      <w:r w:rsidRPr="00DA7E44">
        <w:rPr>
          <w:rFonts w:asciiTheme="minorHAnsi" w:hAnsiTheme="minorHAnsi" w:cstheme="minorHAnsi"/>
          <w:color w:val="231F20"/>
          <w:spacing w:val="-4"/>
          <w:sz w:val="20"/>
          <w:szCs w:val="20"/>
        </w:rPr>
        <w:t xml:space="preserve">be, </w:t>
      </w:r>
      <w:r w:rsidRPr="00DA7E44">
        <w:rPr>
          <w:rFonts w:asciiTheme="minorHAnsi" w:hAnsiTheme="minorHAnsi" w:cstheme="minorHAnsi"/>
          <w:color w:val="231F20"/>
          <w:sz w:val="20"/>
          <w:szCs w:val="20"/>
        </w:rPr>
        <w:t xml:space="preserve">and is transported in a vehicle, </w:t>
      </w:r>
      <w:r w:rsidRPr="00DA7E44">
        <w:rPr>
          <w:rFonts w:asciiTheme="minorHAnsi" w:hAnsiTheme="minorHAnsi" w:cstheme="minorHAnsi"/>
          <w:color w:val="231F20"/>
          <w:spacing w:val="-4"/>
          <w:sz w:val="20"/>
          <w:szCs w:val="20"/>
        </w:rPr>
        <w:t xml:space="preserve">container, </w:t>
      </w:r>
      <w:r w:rsidRPr="00DA7E44">
        <w:rPr>
          <w:rFonts w:asciiTheme="minorHAnsi" w:hAnsiTheme="minorHAnsi" w:cstheme="minorHAnsi"/>
          <w:color w:val="231F20"/>
          <w:sz w:val="20"/>
          <w:szCs w:val="20"/>
        </w:rPr>
        <w:t xml:space="preserve">or special packaging that either actively (by the use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an on-board powered system), or passively (either with or without coolants) regulates, or maintains the required temperature range </w:t>
      </w:r>
      <w:r w:rsidRPr="00DA7E44">
        <w:rPr>
          <w:rFonts w:asciiTheme="minorHAnsi" w:hAnsiTheme="minorHAnsi" w:cstheme="minorHAnsi"/>
          <w:color w:val="231F20"/>
          <w:spacing w:val="-3"/>
          <w:sz w:val="20"/>
          <w:szCs w:val="20"/>
        </w:rPr>
        <w:t xml:space="preserve">(e.g., </w:t>
      </w:r>
      <w:r w:rsidRPr="00DA7E44">
        <w:rPr>
          <w:rFonts w:asciiTheme="minorHAnsi" w:hAnsiTheme="minorHAnsi" w:cstheme="minorHAnsi"/>
          <w:color w:val="231F20"/>
          <w:sz w:val="20"/>
          <w:szCs w:val="20"/>
        </w:rPr>
        <w:t xml:space="preserve">warm, cold, </w:t>
      </w:r>
      <w:r w:rsidRPr="00DA7E44">
        <w:rPr>
          <w:rFonts w:asciiTheme="minorHAnsi" w:hAnsiTheme="minorHAnsi" w:cstheme="minorHAnsi"/>
          <w:color w:val="231F20"/>
          <w:spacing w:val="-3"/>
          <w:sz w:val="20"/>
          <w:szCs w:val="20"/>
        </w:rPr>
        <w:t xml:space="preserve">frozen) of </w:t>
      </w:r>
      <w:r w:rsidRPr="00DA7E44">
        <w:rPr>
          <w:rFonts w:asciiTheme="minorHAnsi" w:hAnsiTheme="minorHAnsi" w:cstheme="minorHAnsi"/>
          <w:color w:val="231F20"/>
          <w:sz w:val="20"/>
          <w:szCs w:val="20"/>
        </w:rPr>
        <w:t xml:space="preserve">the shipment during all phases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the</w:t>
      </w:r>
      <w:r>
        <w:rPr>
          <w:rFonts w:asciiTheme="minorHAnsi" w:hAnsiTheme="minorHAnsi" w:cstheme="minorHAnsi"/>
          <w:color w:val="231F20"/>
          <w:spacing w:val="49"/>
          <w:sz w:val="20"/>
          <w:szCs w:val="20"/>
        </w:rPr>
        <w:t xml:space="preserve"> </w:t>
      </w:r>
      <w:r w:rsidRPr="00DA7E44">
        <w:rPr>
          <w:rFonts w:asciiTheme="minorHAnsi" w:hAnsiTheme="minorHAnsi" w:cstheme="minorHAnsi"/>
          <w:color w:val="231F20"/>
          <w:sz w:val="20"/>
          <w:szCs w:val="20"/>
        </w:rPr>
        <w:t>transportation.</w:t>
      </w:r>
      <w:r>
        <w:rPr>
          <w:rFonts w:asciiTheme="minorHAnsi" w:hAnsiTheme="minorHAnsi" w:cstheme="minorHAnsi"/>
          <w:color w:val="231F20"/>
          <w:sz w:val="20"/>
          <w:szCs w:val="20"/>
        </w:rPr>
        <w:t xml:space="preserve">  A climate-controlled shipment controls the humidity, ventilation, and carbon dioxide levels of the shipment during all phases of transportation.  </w:t>
      </w:r>
    </w:p>
    <w:p w:rsidRPr="00DA7E44" w:rsidR="002F1CC1" w:rsidP="002F1CC1" w:rsidRDefault="002F1CC1">
      <w:pPr>
        <w:pStyle w:val="BodyText"/>
        <w:rPr>
          <w:rFonts w:asciiTheme="minorHAnsi" w:hAnsiTheme="minorHAnsi" w:cstheme="minorHAnsi"/>
          <w:sz w:val="20"/>
          <w:szCs w:val="20"/>
        </w:rPr>
      </w:pPr>
    </w:p>
    <w:p w:rsidR="002F1CC1" w:rsidP="002F1CC1" w:rsidRDefault="002F1CC1">
      <w:pPr>
        <w:pStyle w:val="BodyText"/>
        <w:ind w:right="1127"/>
        <w:jc w:val="both"/>
        <w:rPr>
          <w:rFonts w:asciiTheme="minorHAnsi" w:hAnsiTheme="minorHAnsi" w:cstheme="minorHAnsi"/>
          <w:color w:val="231F20"/>
          <w:sz w:val="20"/>
          <w:szCs w:val="20"/>
        </w:rPr>
      </w:pPr>
      <w:r w:rsidRPr="00DA7E44">
        <w:rPr>
          <w:rFonts w:asciiTheme="minorHAnsi" w:hAnsiTheme="minorHAnsi" w:cstheme="minorHAnsi"/>
          <w:color w:val="231F20"/>
          <w:sz w:val="20"/>
          <w:szCs w:val="20"/>
        </w:rPr>
        <w:t xml:space="preserve">Example: If the </w:t>
      </w:r>
      <w:r>
        <w:rPr>
          <w:rFonts w:asciiTheme="minorHAnsi" w:hAnsiTheme="minorHAnsi" w:cstheme="minorHAnsi"/>
          <w:color w:val="231F20"/>
          <w:sz w:val="20"/>
          <w:szCs w:val="20"/>
        </w:rPr>
        <w:t>product or commodity</w:t>
      </w:r>
      <w:r w:rsidRPr="00DA7E44">
        <w:rPr>
          <w:rFonts w:asciiTheme="minorHAnsi" w:hAnsiTheme="minorHAnsi" w:cstheme="minorHAnsi"/>
          <w:color w:val="231F20"/>
          <w:sz w:val="20"/>
          <w:szCs w:val="20"/>
        </w:rPr>
        <w:t xml:space="preserve"> is a pharmaceutical product that is required to be shipped in a foam container to regulate the temperature of the item, you would enter “Y” for yes it was temperature controlled.</w:t>
      </w:r>
    </w:p>
    <w:p w:rsidRPr="00DA7E44" w:rsidR="002F1CC1" w:rsidP="002F1CC1" w:rsidRDefault="002F1CC1">
      <w:pPr>
        <w:pStyle w:val="BodyText"/>
        <w:rPr>
          <w:rFonts w:asciiTheme="minorHAnsi" w:hAnsiTheme="minorHAnsi" w:cstheme="minorHAnsi"/>
          <w:sz w:val="20"/>
          <w:szCs w:val="20"/>
        </w:rPr>
      </w:pPr>
    </w:p>
    <w:p w:rsidR="002F1CC1" w:rsidP="002F1CC1" w:rsidRDefault="002F1CC1">
      <w:pPr>
        <w:pStyle w:val="ListParagraph"/>
        <w:tabs>
          <w:tab w:val="left" w:pos="1350"/>
        </w:tabs>
        <w:ind w:left="0" w:right="1145" w:firstLine="0"/>
        <w:rPr>
          <w:rFonts w:asciiTheme="minorHAnsi" w:hAnsiTheme="minorHAnsi" w:cstheme="minorHAnsi"/>
          <w:b/>
          <w:color w:val="231F20"/>
          <w:sz w:val="20"/>
          <w:szCs w:val="20"/>
        </w:rPr>
      </w:pPr>
    </w:p>
    <w:p w:rsidRPr="00DA7E44" w:rsidR="002F1CC1" w:rsidP="002F1CC1" w:rsidRDefault="002F1CC1">
      <w:pPr>
        <w:pStyle w:val="ListParagraph"/>
        <w:tabs>
          <w:tab w:val="left" w:pos="1350"/>
        </w:tabs>
        <w:ind w:left="0" w:right="1145"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Hazardous Materials – </w:t>
      </w:r>
      <w:r w:rsidRPr="00DA7E44">
        <w:rPr>
          <w:rFonts w:asciiTheme="minorHAnsi" w:hAnsiTheme="minorHAnsi" w:cstheme="minorHAnsi"/>
          <w:color w:val="231F20"/>
          <w:sz w:val="20"/>
          <w:szCs w:val="20"/>
        </w:rPr>
        <w:t xml:space="preserve">If the item described in column () is a </w:t>
      </w:r>
      <w:r w:rsidRPr="00DA7E44">
        <w:rPr>
          <w:rFonts w:asciiTheme="minorHAnsi" w:hAnsiTheme="minorHAnsi" w:cstheme="minorHAnsi"/>
          <w:color w:val="231F20"/>
          <w:spacing w:val="-4"/>
          <w:sz w:val="20"/>
          <w:szCs w:val="20"/>
        </w:rPr>
        <w:t>hazardous</w:t>
      </w:r>
      <w:r w:rsidRPr="00DA7E44">
        <w:rPr>
          <w:rFonts w:asciiTheme="minorHAnsi" w:hAnsiTheme="minorHAnsi" w:cstheme="minorHAnsi"/>
          <w:color w:val="231F20"/>
          <w:spacing w:val="53"/>
          <w:sz w:val="20"/>
          <w:szCs w:val="20"/>
        </w:rPr>
        <w:t xml:space="preserve"> </w:t>
      </w:r>
      <w:r w:rsidRPr="00DA7E44">
        <w:rPr>
          <w:rFonts w:asciiTheme="minorHAnsi" w:hAnsiTheme="minorHAnsi" w:cstheme="minorHAnsi"/>
          <w:color w:val="231F20"/>
          <w:sz w:val="20"/>
          <w:szCs w:val="20"/>
        </w:rPr>
        <w:t>material,</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enter</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4-digit</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United</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Nations</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(UN)</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or</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North</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American</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(NA)</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pacing w:val="-5"/>
          <w:sz w:val="20"/>
          <w:szCs w:val="20"/>
        </w:rPr>
        <w:t>number.</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BodyText"/>
        <w:ind w:right="965" w:hanging="1"/>
        <w:rPr>
          <w:rFonts w:asciiTheme="minorHAnsi" w:hAnsiTheme="minorHAnsi" w:cstheme="minorHAnsi"/>
          <w:color w:val="231F20"/>
          <w:sz w:val="20"/>
          <w:szCs w:val="20"/>
        </w:rPr>
      </w:pPr>
      <w:r w:rsidRPr="00DA7E44">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editId="2CEC93F7" wp14:anchorId="0AF9D1A6">
                <wp:simplePos x="0" y="0"/>
                <wp:positionH relativeFrom="page">
                  <wp:posOffset>6090285</wp:posOffset>
                </wp:positionH>
                <wp:positionV relativeFrom="page">
                  <wp:posOffset>7686040</wp:posOffset>
                </wp:positionV>
                <wp:extent cx="62865" cy="19240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CC1" w:rsidP="002F1CC1" w:rsidRDefault="002F1CC1">
                            <w:pPr>
                              <w:spacing w:before="17"/>
                              <w:rPr>
                                <w:b/>
                                <w:sz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F9D1A6">
                <v:stroke joinstyle="miter"/>
                <v:path gradientshapeok="t" o:connecttype="rect"/>
              </v:shapetype>
              <v:shape id="Text Box 1" style="position:absolute;margin-left:479.55pt;margin-top:605.2pt;width:4.95pt;height:1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">
                <v:textbox style="layout-flow:vertical;mso-layout-flow-alt:bottom-to-top" inset="0,0,0,0">
                  <w:txbxContent>
                    <w:p w:rsidR="002F1CC1" w:rsidP="002F1CC1" w:rsidRDefault="002F1CC1">
                      <w:pPr>
                        <w:spacing w:before="17"/>
                        <w:rPr>
                          <w:b/>
                          <w:sz w:val="10"/>
                        </w:rPr>
                      </w:pPr>
                    </w:p>
                  </w:txbxContent>
                </v:textbox>
                <w10:wrap anchorx="page" anchory="page"/>
              </v:shape>
            </w:pict>
          </mc:Fallback>
        </mc:AlternateContent>
      </w:r>
      <w:r w:rsidRPr="00DA7E44">
        <w:rPr>
          <w:rFonts w:asciiTheme="minorHAnsi" w:hAnsiTheme="minorHAnsi" w:cstheme="minorHAnsi"/>
          <w:color w:val="231F20"/>
          <w:sz w:val="20"/>
          <w:szCs w:val="20"/>
        </w:rPr>
        <w:t xml:space="preserve">For a mixed shipment, in which the heaviest item is required to be reported is </w:t>
      </w:r>
      <w:r w:rsidRPr="00DA7E44">
        <w:rPr>
          <w:rFonts w:asciiTheme="minorHAnsi" w:hAnsiTheme="minorHAnsi" w:cstheme="minorHAnsi"/>
          <w:color w:val="231F20"/>
          <w:sz w:val="20"/>
          <w:szCs w:val="20"/>
          <w:u w:val="thick" w:color="231F20"/>
        </w:rPr>
        <w:t>not</w:t>
      </w:r>
      <w:r w:rsidRPr="00DA7E44">
        <w:rPr>
          <w:rFonts w:asciiTheme="minorHAnsi" w:hAnsiTheme="minorHAnsi" w:cstheme="minorHAnsi"/>
          <w:color w:val="231F20"/>
          <w:sz w:val="20"/>
          <w:szCs w:val="20"/>
        </w:rPr>
        <w:t xml:space="preserve"> a hazmat, but other commodities in the shipment are hazmat, the shipment should not be marked as hazmat, and column (I) should be left blank.</w:t>
      </w:r>
    </w:p>
    <w:p w:rsidR="002F1CC1" w:rsidP="002F1CC1" w:rsidRDefault="002F1CC1">
      <w:pPr>
        <w:ind w:right="1025"/>
        <w:rPr>
          <w:rFonts w:cstheme="minorHAnsi"/>
          <w:sz w:val="20"/>
          <w:szCs w:val="20"/>
        </w:rPr>
      </w:pPr>
    </w:p>
    <w:p w:rsidRPr="00DA7E44" w:rsidR="002F1CC1" w:rsidP="002F1CC1" w:rsidRDefault="002F1CC1">
      <w:pPr>
        <w:ind w:right="1025"/>
        <w:rPr>
          <w:rFonts w:cstheme="minorHAnsi"/>
          <w:sz w:val="20"/>
          <w:szCs w:val="20"/>
        </w:rPr>
      </w:pPr>
    </w:p>
    <w:p w:rsidR="002F1CC1" w:rsidP="002F1CC1" w:rsidRDefault="002F1CC1">
      <w:pPr>
        <w:pStyle w:val="ListParagraph"/>
        <w:tabs>
          <w:tab w:val="left" w:pos="1370"/>
        </w:tabs>
        <w:ind w:left="0" w:right="918" w:firstLine="0"/>
        <w:rPr>
          <w:rFonts w:asciiTheme="minorHAnsi" w:hAnsiTheme="minorHAnsi" w:cstheme="minorHAnsi"/>
          <w:color w:val="231F20"/>
          <w:sz w:val="20"/>
          <w:szCs w:val="20"/>
        </w:rPr>
      </w:pPr>
      <w:r w:rsidRPr="00DA7E44">
        <w:rPr>
          <w:rFonts w:asciiTheme="minorHAnsi" w:hAnsiTheme="minorHAnsi" w:cstheme="minorHAnsi"/>
          <w:b/>
          <w:color w:val="231F20"/>
          <w:sz w:val="20"/>
          <w:szCs w:val="20"/>
        </w:rPr>
        <w:t xml:space="preserve">U.S. Destination or U.S. Exit Port – </w:t>
      </w:r>
      <w:r w:rsidRPr="00DA7E44">
        <w:rPr>
          <w:rFonts w:asciiTheme="minorHAnsi" w:hAnsiTheme="minorHAnsi" w:cstheme="minorHAnsi"/>
          <w:color w:val="231F20"/>
          <w:spacing w:val="-4"/>
          <w:sz w:val="20"/>
          <w:szCs w:val="20"/>
        </w:rPr>
        <w:t xml:space="preserve">For </w:t>
      </w:r>
      <w:r w:rsidRPr="00DA7E44">
        <w:rPr>
          <w:rFonts w:asciiTheme="minorHAnsi" w:hAnsiTheme="minorHAnsi" w:cstheme="minorHAnsi"/>
          <w:color w:val="231F20"/>
          <w:sz w:val="20"/>
          <w:szCs w:val="20"/>
        </w:rPr>
        <w:t xml:space="preserve">domestic shipments, enter the  </w:t>
      </w:r>
      <w:r w:rsidRPr="00DA7E44">
        <w:rPr>
          <w:rFonts w:asciiTheme="minorHAnsi" w:hAnsiTheme="minorHAnsi" w:cstheme="minorHAnsi"/>
          <w:color w:val="231F20"/>
          <w:spacing w:val="-5"/>
          <w:sz w:val="20"/>
          <w:szCs w:val="20"/>
        </w:rPr>
        <w:t xml:space="preserve">city, </w:t>
      </w:r>
      <w:r w:rsidRPr="00DA7E44">
        <w:rPr>
          <w:rFonts w:asciiTheme="minorHAnsi" w:hAnsiTheme="minorHAnsi" w:cstheme="minorHAnsi"/>
          <w:color w:val="231F20"/>
          <w:spacing w:val="-3"/>
          <w:sz w:val="20"/>
          <w:szCs w:val="20"/>
        </w:rPr>
        <w:t xml:space="preserve">state, </w:t>
      </w:r>
      <w:r w:rsidRPr="00DA7E44">
        <w:rPr>
          <w:rFonts w:asciiTheme="minorHAnsi" w:hAnsiTheme="minorHAnsi" w:cstheme="minorHAnsi"/>
          <w:color w:val="231F20"/>
          <w:sz w:val="20"/>
          <w:szCs w:val="20"/>
        </w:rPr>
        <w:t xml:space="preserve">and 5-digit </w:t>
      </w:r>
      <w:r>
        <w:rPr>
          <w:rFonts w:asciiTheme="minorHAnsi" w:hAnsiTheme="minorHAnsi" w:cstheme="minorHAnsi"/>
          <w:color w:val="231F20"/>
          <w:sz w:val="20"/>
          <w:szCs w:val="20"/>
        </w:rPr>
        <w:t>Postal</w:t>
      </w:r>
      <w:r w:rsidRPr="00DA7E44">
        <w:rPr>
          <w:rFonts w:asciiTheme="minorHAnsi" w:hAnsiTheme="minorHAnsi" w:cstheme="minorHAnsi"/>
          <w:color w:val="231F20"/>
          <w:sz w:val="20"/>
          <w:szCs w:val="20"/>
        </w:rPr>
        <w:t xml:space="preserve"> Code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buyer/receiver’s </w:t>
      </w:r>
      <w:r w:rsidRPr="00DA7E44">
        <w:rPr>
          <w:rFonts w:asciiTheme="minorHAnsi" w:hAnsiTheme="minorHAnsi" w:cstheme="minorHAnsi"/>
          <w:b/>
          <w:color w:val="231F20"/>
          <w:sz w:val="20"/>
          <w:szCs w:val="20"/>
        </w:rPr>
        <w:t xml:space="preserve">"ship  to" </w:t>
      </w:r>
      <w:r w:rsidRPr="00DA7E44">
        <w:rPr>
          <w:rFonts w:asciiTheme="minorHAnsi" w:hAnsiTheme="minorHAnsi" w:cstheme="minorHAnsi"/>
          <w:color w:val="231F20"/>
          <w:sz w:val="20"/>
          <w:szCs w:val="20"/>
        </w:rPr>
        <w:t xml:space="preserve">address as it appears  on the shipping document. Do not spell out the state </w:t>
      </w:r>
      <w:r w:rsidRPr="00DA7E44">
        <w:rPr>
          <w:rFonts w:asciiTheme="minorHAnsi" w:hAnsiTheme="minorHAnsi" w:cstheme="minorHAnsi"/>
          <w:color w:val="231F20"/>
          <w:spacing w:val="-3"/>
          <w:sz w:val="20"/>
          <w:szCs w:val="20"/>
        </w:rPr>
        <w:t xml:space="preserve">name, </w:t>
      </w:r>
      <w:r w:rsidRPr="00DA7E44">
        <w:rPr>
          <w:rFonts w:asciiTheme="minorHAnsi" w:hAnsiTheme="minorHAnsi" w:cstheme="minorHAnsi"/>
          <w:color w:val="231F20"/>
          <w:sz w:val="20"/>
          <w:szCs w:val="20"/>
        </w:rPr>
        <w:t>rather use the two-letter state postal abbreviation</w:t>
      </w:r>
      <w:r>
        <w:rPr>
          <w:rFonts w:asciiTheme="minorHAnsi" w:hAnsiTheme="minorHAnsi" w:cstheme="minorHAnsi"/>
          <w:color w:val="231F20"/>
          <w:sz w:val="20"/>
          <w:szCs w:val="20"/>
        </w:rPr>
        <w:t>.</w:t>
      </w:r>
    </w:p>
    <w:p w:rsidRPr="00DA7E44" w:rsidR="002F1CC1" w:rsidP="002F1CC1" w:rsidRDefault="002F1CC1">
      <w:pPr>
        <w:pStyle w:val="ListParagraph"/>
        <w:tabs>
          <w:tab w:val="left" w:pos="1370"/>
        </w:tabs>
        <w:ind w:left="0" w:right="918" w:firstLine="0"/>
        <w:rPr>
          <w:rFonts w:asciiTheme="minorHAnsi" w:hAnsiTheme="minorHAnsi" w:cstheme="minorHAnsi"/>
          <w:sz w:val="20"/>
          <w:szCs w:val="20"/>
        </w:rPr>
      </w:pPr>
      <w:r w:rsidRPr="00DA7E44">
        <w:rPr>
          <w:rFonts w:asciiTheme="minorHAnsi" w:hAnsiTheme="minorHAnsi" w:cstheme="minorHAnsi"/>
          <w:color w:val="231F20"/>
          <w:sz w:val="20"/>
          <w:szCs w:val="20"/>
        </w:rPr>
        <w:t xml:space="preserve"> </w:t>
      </w:r>
    </w:p>
    <w:p w:rsidRPr="00DA7E44" w:rsidR="002F1CC1" w:rsidP="002F1CC1" w:rsidRDefault="002F1CC1">
      <w:pPr>
        <w:ind w:right="712"/>
        <w:rPr>
          <w:rFonts w:cstheme="minorHAnsi"/>
          <w:sz w:val="20"/>
          <w:szCs w:val="20"/>
        </w:rPr>
      </w:pPr>
      <w:r w:rsidRPr="00DA7E44">
        <w:rPr>
          <w:rFonts w:cstheme="minorHAnsi"/>
          <w:b/>
          <w:i/>
          <w:color w:val="231F20"/>
          <w:sz w:val="20"/>
          <w:szCs w:val="20"/>
        </w:rPr>
        <w:t>For Customer Pick-ups only</w:t>
      </w:r>
      <w:r w:rsidRPr="00DA7E44">
        <w:rPr>
          <w:rFonts w:cstheme="minorHAnsi"/>
          <w:color w:val="231F20"/>
          <w:sz w:val="20"/>
          <w:szCs w:val="20"/>
        </w:rPr>
        <w:t>, enter the customer’s address. If unknown, enter this location’s shipping address.</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BodyText"/>
        <w:ind w:right="1237"/>
        <w:jc w:val="both"/>
        <w:rPr>
          <w:rFonts w:asciiTheme="minorHAnsi" w:hAnsiTheme="minorHAnsi" w:cstheme="minorHAnsi"/>
          <w:sz w:val="20"/>
          <w:szCs w:val="20"/>
        </w:rPr>
      </w:pPr>
      <w:r w:rsidRPr="00DA7E44">
        <w:rPr>
          <w:rFonts w:asciiTheme="minorHAnsi" w:hAnsiTheme="minorHAnsi" w:cstheme="minorHAnsi"/>
          <w:b/>
          <w:color w:val="231F20"/>
          <w:sz w:val="20"/>
          <w:szCs w:val="20"/>
        </w:rPr>
        <w:lastRenderedPageBreak/>
        <w:t xml:space="preserve">Important – </w:t>
      </w:r>
      <w:r w:rsidRPr="00DA7E44">
        <w:rPr>
          <w:rFonts w:asciiTheme="minorHAnsi" w:hAnsiTheme="minorHAnsi" w:cstheme="minorHAnsi"/>
          <w:color w:val="231F20"/>
          <w:sz w:val="20"/>
          <w:szCs w:val="20"/>
        </w:rPr>
        <w:t xml:space="preserve">For export shipments, report the </w:t>
      </w:r>
      <w:r w:rsidRPr="00DA7E44">
        <w:rPr>
          <w:rFonts w:asciiTheme="minorHAnsi" w:hAnsiTheme="minorHAnsi" w:cstheme="minorHAnsi"/>
          <w:b/>
          <w:color w:val="231F20"/>
          <w:sz w:val="20"/>
          <w:szCs w:val="20"/>
        </w:rPr>
        <w:t xml:space="preserve">U.S. </w:t>
      </w:r>
      <w:r>
        <w:rPr>
          <w:rFonts w:asciiTheme="minorHAnsi" w:hAnsiTheme="minorHAnsi" w:cstheme="minorHAnsi"/>
          <w:b/>
          <w:color w:val="231F20"/>
          <w:sz w:val="20"/>
          <w:szCs w:val="20"/>
        </w:rPr>
        <w:t>P</w:t>
      </w:r>
      <w:r w:rsidRPr="00DA7E44">
        <w:rPr>
          <w:rFonts w:asciiTheme="minorHAnsi" w:hAnsiTheme="minorHAnsi" w:cstheme="minorHAnsi"/>
          <w:b/>
          <w:color w:val="231F20"/>
          <w:sz w:val="20"/>
          <w:szCs w:val="20"/>
        </w:rPr>
        <w:t xml:space="preserve">ort of </w:t>
      </w:r>
      <w:r>
        <w:rPr>
          <w:rFonts w:asciiTheme="minorHAnsi" w:hAnsiTheme="minorHAnsi" w:cstheme="minorHAnsi"/>
          <w:b/>
          <w:color w:val="231F20"/>
          <w:sz w:val="20"/>
          <w:szCs w:val="20"/>
        </w:rPr>
        <w:t>E</w:t>
      </w:r>
      <w:r w:rsidRPr="00DA7E44">
        <w:rPr>
          <w:rFonts w:asciiTheme="minorHAnsi" w:hAnsiTheme="minorHAnsi" w:cstheme="minorHAnsi"/>
          <w:b/>
          <w:color w:val="231F20"/>
          <w:sz w:val="20"/>
          <w:szCs w:val="20"/>
        </w:rPr>
        <w:t xml:space="preserve">xit </w:t>
      </w:r>
      <w:r>
        <w:rPr>
          <w:rFonts w:asciiTheme="minorHAnsi" w:hAnsiTheme="minorHAnsi" w:cstheme="minorHAnsi"/>
          <w:b/>
          <w:color w:val="231F20"/>
          <w:sz w:val="20"/>
          <w:szCs w:val="20"/>
        </w:rPr>
        <w:t xml:space="preserve">(POE) </w:t>
      </w:r>
      <w:r w:rsidRPr="00DA7E44">
        <w:rPr>
          <w:rFonts w:asciiTheme="minorHAnsi" w:hAnsiTheme="minorHAnsi" w:cstheme="minorHAnsi"/>
          <w:color w:val="231F20"/>
          <w:sz w:val="20"/>
          <w:szCs w:val="20"/>
        </w:rPr>
        <w:t xml:space="preserve">as the destination city. The </w:t>
      </w:r>
      <w:r>
        <w:rPr>
          <w:rFonts w:asciiTheme="minorHAnsi" w:hAnsiTheme="minorHAnsi" w:cstheme="minorHAnsi"/>
          <w:color w:val="231F20"/>
          <w:sz w:val="20"/>
          <w:szCs w:val="20"/>
        </w:rPr>
        <w:t>P</w:t>
      </w:r>
      <w:r w:rsidRPr="00DA7E44">
        <w:rPr>
          <w:rFonts w:asciiTheme="minorHAnsi" w:hAnsiTheme="minorHAnsi" w:cstheme="minorHAnsi"/>
          <w:color w:val="231F20"/>
          <w:sz w:val="20"/>
          <w:szCs w:val="20"/>
        </w:rPr>
        <w:t xml:space="preserve">ort of </w:t>
      </w:r>
      <w:r>
        <w:rPr>
          <w:rFonts w:asciiTheme="minorHAnsi" w:hAnsiTheme="minorHAnsi" w:cstheme="minorHAnsi"/>
          <w:color w:val="231F20"/>
          <w:sz w:val="20"/>
          <w:szCs w:val="20"/>
        </w:rPr>
        <w:t>E</w:t>
      </w:r>
      <w:r w:rsidRPr="00DA7E44">
        <w:rPr>
          <w:rFonts w:asciiTheme="minorHAnsi" w:hAnsiTheme="minorHAnsi" w:cstheme="minorHAnsi"/>
          <w:color w:val="231F20"/>
          <w:sz w:val="20"/>
          <w:szCs w:val="20"/>
        </w:rPr>
        <w:t>xit is the port, airport, or the border crossing from which the shipment left the country.</w:t>
      </w:r>
    </w:p>
    <w:p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ListParagraph"/>
        <w:tabs>
          <w:tab w:val="left" w:pos="1370"/>
        </w:tabs>
        <w:ind w:left="0" w:right="901"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Mode(s) of Transport to U.S. Destination – </w:t>
      </w:r>
      <w:r w:rsidRPr="00DA7E44">
        <w:rPr>
          <w:rFonts w:asciiTheme="minorHAnsi" w:hAnsiTheme="minorHAnsi" w:cstheme="minorHAnsi"/>
          <w:color w:val="231F20"/>
          <w:sz w:val="20"/>
          <w:szCs w:val="20"/>
        </w:rPr>
        <w:t xml:space="preserve">Enter the code(s) for </w:t>
      </w:r>
      <w:r w:rsidRPr="00DA7E44">
        <w:rPr>
          <w:rFonts w:asciiTheme="minorHAnsi" w:hAnsiTheme="minorHAnsi" w:cstheme="minorHAnsi"/>
          <w:b/>
          <w:color w:val="231F20"/>
          <w:sz w:val="20"/>
          <w:szCs w:val="20"/>
        </w:rPr>
        <w:t xml:space="preserve">all </w:t>
      </w:r>
      <w:r w:rsidRPr="00DA7E44">
        <w:rPr>
          <w:rFonts w:asciiTheme="minorHAnsi" w:hAnsiTheme="minorHAnsi" w:cstheme="minorHAnsi"/>
          <w:color w:val="231F20"/>
          <w:sz w:val="20"/>
          <w:szCs w:val="20"/>
        </w:rPr>
        <w:t xml:space="preserve">modes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transport used for the shipment to its </w:t>
      </w:r>
      <w:r w:rsidRPr="00DA7E44">
        <w:rPr>
          <w:rFonts w:asciiTheme="minorHAnsi" w:hAnsiTheme="minorHAnsi" w:cstheme="minorHAnsi"/>
          <w:color w:val="231F20"/>
          <w:spacing w:val="-7"/>
          <w:sz w:val="20"/>
          <w:szCs w:val="20"/>
        </w:rPr>
        <w:t xml:space="preserve">U.S. </w:t>
      </w:r>
      <w:r w:rsidRPr="00DA7E44">
        <w:rPr>
          <w:rFonts w:asciiTheme="minorHAnsi" w:hAnsiTheme="minorHAnsi" w:cstheme="minorHAnsi"/>
          <w:color w:val="231F20"/>
          <w:sz w:val="20"/>
          <w:szCs w:val="20"/>
        </w:rPr>
        <w:t>destination. Enter</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all</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modes</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used</w:t>
      </w:r>
      <w:r w:rsidRPr="00DA7E44">
        <w:rPr>
          <w:rFonts w:asciiTheme="minorHAnsi" w:hAnsiTheme="minorHAnsi" w:cstheme="minorHAnsi"/>
          <w:color w:val="231F20"/>
          <w:spacing w:val="8"/>
          <w:sz w:val="20"/>
          <w:szCs w:val="20"/>
        </w:rPr>
        <w:t xml:space="preserve"> </w:t>
      </w:r>
      <w:r w:rsidRPr="00DA7E44">
        <w:rPr>
          <w:rFonts w:asciiTheme="minorHAnsi" w:hAnsiTheme="minorHAnsi" w:cstheme="minorHAnsi"/>
          <w:color w:val="231F20"/>
          <w:sz w:val="20"/>
          <w:szCs w:val="20"/>
        </w:rPr>
        <w:t>in</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sequence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in</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which</w:t>
      </w:r>
      <w:r w:rsidRPr="00DA7E44">
        <w:rPr>
          <w:rFonts w:asciiTheme="minorHAnsi" w:hAnsiTheme="minorHAnsi" w:cstheme="minorHAnsi"/>
          <w:color w:val="231F20"/>
          <w:spacing w:val="8"/>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modes</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are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used</w:t>
      </w:r>
      <w:r>
        <w:rPr>
          <w:rFonts w:asciiTheme="minorHAnsi" w:hAnsiTheme="minorHAnsi" w:cstheme="minorHAnsi"/>
          <w:color w:val="231F20"/>
          <w:sz w:val="20"/>
          <w:szCs w:val="20"/>
        </w:rPr>
        <w:t xml:space="preserve"> (e.g., 343)</w:t>
      </w:r>
      <w:r w:rsidRPr="00DA7E44">
        <w:rPr>
          <w:rFonts w:asciiTheme="minorHAnsi" w:hAnsiTheme="minorHAnsi" w:cstheme="minorHAnsi"/>
          <w:color w:val="231F20"/>
          <w:sz w:val="20"/>
          <w:szCs w:val="20"/>
        </w:rPr>
        <w:t>.</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BodyText"/>
        <w:jc w:val="both"/>
        <w:rPr>
          <w:rFonts w:asciiTheme="minorHAnsi" w:hAnsiTheme="minorHAnsi" w:cstheme="minorHAnsi"/>
          <w:sz w:val="20"/>
          <w:szCs w:val="20"/>
        </w:rPr>
      </w:pPr>
      <w:r w:rsidRPr="00DA7E44">
        <w:rPr>
          <w:rFonts w:asciiTheme="minorHAnsi" w:hAnsiTheme="minorHAnsi" w:cstheme="minorHAnsi"/>
          <w:color w:val="231F20"/>
          <w:sz w:val="20"/>
          <w:szCs w:val="20"/>
        </w:rPr>
        <w:t xml:space="preserve">Do </w:t>
      </w:r>
      <w:r w:rsidRPr="00DA7E44">
        <w:rPr>
          <w:rFonts w:asciiTheme="minorHAnsi" w:hAnsiTheme="minorHAnsi" w:cstheme="minorHAnsi"/>
          <w:color w:val="231F20"/>
          <w:sz w:val="20"/>
          <w:szCs w:val="20"/>
          <w:u w:val="thick" w:color="231F20"/>
        </w:rPr>
        <w:t>not</w:t>
      </w:r>
      <w:r w:rsidRPr="00DA7E44">
        <w:rPr>
          <w:rFonts w:asciiTheme="minorHAnsi" w:hAnsiTheme="minorHAnsi" w:cstheme="minorHAnsi"/>
          <w:color w:val="231F20"/>
          <w:sz w:val="20"/>
          <w:szCs w:val="20"/>
        </w:rPr>
        <w:t xml:space="preserve"> use commas (,), dashes (-), or spaces to separate each mode.</w:t>
      </w:r>
    </w:p>
    <w:p w:rsidRPr="00DA7E44" w:rsidR="002F1CC1" w:rsidP="002F1CC1" w:rsidRDefault="002F1CC1">
      <w:pPr>
        <w:pStyle w:val="BodyText"/>
        <w:ind w:right="712"/>
        <w:rPr>
          <w:rFonts w:asciiTheme="minorHAnsi" w:hAnsiTheme="minorHAnsi" w:cstheme="minorHAnsi"/>
          <w:sz w:val="20"/>
          <w:szCs w:val="20"/>
        </w:rPr>
      </w:pPr>
      <w:r w:rsidRPr="00DA7E44">
        <w:rPr>
          <w:rFonts w:asciiTheme="minorHAnsi" w:hAnsiTheme="minorHAnsi" w:cstheme="minorHAnsi"/>
          <w:color w:val="231F20"/>
          <w:sz w:val="20"/>
          <w:szCs w:val="20"/>
        </w:rPr>
        <w:t xml:space="preserve">Do </w:t>
      </w:r>
      <w:r w:rsidRPr="00DA7E44">
        <w:rPr>
          <w:rFonts w:asciiTheme="minorHAnsi" w:hAnsiTheme="minorHAnsi" w:cstheme="minorHAnsi"/>
          <w:color w:val="231F20"/>
          <w:sz w:val="20"/>
          <w:szCs w:val="20"/>
          <w:u w:val="thick" w:color="231F20"/>
        </w:rPr>
        <w:t>not</w:t>
      </w:r>
      <w:r w:rsidRPr="00DA7E44">
        <w:rPr>
          <w:rFonts w:asciiTheme="minorHAnsi" w:hAnsiTheme="minorHAnsi" w:cstheme="minorHAnsi"/>
          <w:color w:val="231F20"/>
          <w:sz w:val="20"/>
          <w:szCs w:val="20"/>
        </w:rPr>
        <w:t xml:space="preserve"> include the export mode of transport in this column – the export mode should be reported in </w:t>
      </w:r>
      <w:r>
        <w:rPr>
          <w:rFonts w:asciiTheme="minorHAnsi" w:hAnsiTheme="minorHAnsi" w:cstheme="minorHAnsi"/>
          <w:color w:val="231F20"/>
          <w:sz w:val="20"/>
          <w:szCs w:val="20"/>
        </w:rPr>
        <w:t>“Export Mode”.</w:t>
      </w:r>
    </w:p>
    <w:p w:rsidRPr="00DA7E44" w:rsidR="002F1CC1" w:rsidP="002F1CC1" w:rsidRDefault="002F1CC1">
      <w:pPr>
        <w:pStyle w:val="BodyText"/>
        <w:rPr>
          <w:rFonts w:asciiTheme="minorHAnsi" w:hAnsiTheme="minorHAnsi" w:cstheme="minorHAnsi"/>
          <w:sz w:val="20"/>
          <w:szCs w:val="20"/>
        </w:rPr>
      </w:pPr>
    </w:p>
    <w:p w:rsidR="002F1CC1" w:rsidP="002F1CC1" w:rsidRDefault="002F1CC1">
      <w:pPr>
        <w:ind w:right="1197"/>
        <w:rPr>
          <w:rFonts w:cstheme="minorHAnsi"/>
          <w:color w:val="231F20"/>
          <w:sz w:val="20"/>
          <w:szCs w:val="20"/>
        </w:rPr>
      </w:pPr>
      <w:r w:rsidRPr="00DA7E44">
        <w:rPr>
          <w:rFonts w:cstheme="minorHAnsi"/>
          <w:b/>
          <w:i/>
          <w:color w:val="231F20"/>
          <w:sz w:val="20"/>
          <w:szCs w:val="20"/>
        </w:rPr>
        <w:t xml:space="preserve">For Customer Pick-ups – </w:t>
      </w:r>
      <w:r w:rsidRPr="00DA7E44">
        <w:rPr>
          <w:rFonts w:cstheme="minorHAnsi"/>
          <w:color w:val="231F20"/>
          <w:sz w:val="20"/>
          <w:szCs w:val="20"/>
        </w:rPr>
        <w:t xml:space="preserve">Report </w:t>
      </w:r>
      <w:r>
        <w:rPr>
          <w:rFonts w:cstheme="minorHAnsi"/>
          <w:color w:val="231F20"/>
          <w:sz w:val="20"/>
          <w:szCs w:val="20"/>
        </w:rPr>
        <w:t>C.</w:t>
      </w:r>
    </w:p>
    <w:p w:rsidR="002F1CC1" w:rsidP="002F1CC1" w:rsidRDefault="002F1CC1">
      <w:pPr>
        <w:ind w:right="1197"/>
        <w:rPr>
          <w:rFonts w:cstheme="minorHAnsi"/>
          <w:sz w:val="20"/>
          <w:szCs w:val="20"/>
        </w:rPr>
      </w:pPr>
    </w:p>
    <w:p w:rsidRPr="00DA7E44" w:rsidR="002F1CC1" w:rsidP="002F1CC1" w:rsidRDefault="002F1CC1">
      <w:pPr>
        <w:ind w:right="1197"/>
        <w:rPr>
          <w:rFonts w:cstheme="minorHAnsi"/>
          <w:sz w:val="20"/>
          <w:szCs w:val="20"/>
        </w:rPr>
      </w:pPr>
    </w:p>
    <w:p w:rsidRPr="00DA7E44" w:rsidR="002F1CC1" w:rsidP="002F1CC1" w:rsidRDefault="002F1CC1">
      <w:pPr>
        <w:ind w:right="2424"/>
        <w:jc w:val="center"/>
        <w:rPr>
          <w:rFonts w:cstheme="minorHAnsi"/>
          <w:b/>
          <w:sz w:val="20"/>
          <w:szCs w:val="20"/>
        </w:rPr>
      </w:pPr>
      <w:r w:rsidRPr="00DA7E44">
        <w:rPr>
          <w:rFonts w:cstheme="minorHAnsi"/>
          <w:b/>
          <w:color w:val="231F20"/>
          <w:w w:val="110"/>
          <w:sz w:val="20"/>
          <w:szCs w:val="20"/>
        </w:rPr>
        <w:t>MODE</w:t>
      </w:r>
      <w:r>
        <w:rPr>
          <w:rFonts w:cstheme="minorHAnsi"/>
          <w:b/>
          <w:color w:val="231F20"/>
          <w:w w:val="110"/>
          <w:sz w:val="20"/>
          <w:szCs w:val="20"/>
        </w:rPr>
        <w:t>S</w:t>
      </w:r>
      <w:r w:rsidRPr="00DA7E44">
        <w:rPr>
          <w:rFonts w:cstheme="minorHAnsi"/>
          <w:b/>
          <w:color w:val="231F20"/>
          <w:w w:val="110"/>
          <w:sz w:val="20"/>
          <w:szCs w:val="20"/>
        </w:rPr>
        <w:t xml:space="preserve"> OF TRANSPORTATION</w:t>
      </w:r>
    </w:p>
    <w:p w:rsidRPr="00DA7E44" w:rsidR="002F1CC1" w:rsidP="002F1CC1" w:rsidRDefault="002F1CC1">
      <w:pPr>
        <w:pStyle w:val="BodyText"/>
        <w:rPr>
          <w:rFonts w:asciiTheme="minorHAnsi" w:hAnsiTheme="minorHAnsi" w:cstheme="minorHAnsi"/>
          <w:b/>
          <w:sz w:val="20"/>
          <w:szCs w:val="20"/>
        </w:rPr>
      </w:pPr>
    </w:p>
    <w:p w:rsidRPr="00DA7E44" w:rsidR="002F1CC1" w:rsidP="002F1CC1" w:rsidRDefault="002F1CC1">
      <w:pPr>
        <w:pStyle w:val="ListParagraph"/>
        <w:tabs>
          <w:tab w:val="left" w:pos="2202"/>
          <w:tab w:val="left" w:pos="2203"/>
        </w:tabs>
        <w:ind w:left="0" w:right="1281" w:firstLine="0"/>
        <w:rPr>
          <w:rFonts w:asciiTheme="minorHAnsi" w:hAnsiTheme="minorHAnsi" w:cstheme="minorHAnsi"/>
          <w:sz w:val="20"/>
          <w:szCs w:val="20"/>
        </w:rPr>
      </w:pPr>
      <w:r w:rsidRPr="00DA7E44">
        <w:rPr>
          <w:rFonts w:asciiTheme="minorHAnsi" w:hAnsiTheme="minorHAnsi" w:cstheme="minorHAnsi"/>
          <w:b/>
          <w:color w:val="231F20"/>
          <w:sz w:val="20"/>
          <w:szCs w:val="20"/>
        </w:rPr>
        <w:t>Parcel/</w:t>
      </w:r>
      <w:r>
        <w:rPr>
          <w:rFonts w:asciiTheme="minorHAnsi" w:hAnsiTheme="minorHAnsi" w:cstheme="minorHAnsi"/>
          <w:b/>
          <w:color w:val="231F20"/>
          <w:sz w:val="20"/>
          <w:szCs w:val="20"/>
        </w:rPr>
        <w:t>U.S.P.S</w:t>
      </w:r>
      <w:r w:rsidRPr="00DA7E44">
        <w:rPr>
          <w:rFonts w:asciiTheme="minorHAnsi" w:hAnsiTheme="minorHAnsi" w:cstheme="minorHAnsi"/>
          <w:b/>
          <w:color w:val="231F20"/>
          <w:sz w:val="20"/>
          <w:szCs w:val="20"/>
        </w:rPr>
        <w:t>/</w:t>
      </w:r>
      <w:r>
        <w:rPr>
          <w:rFonts w:asciiTheme="minorHAnsi" w:hAnsiTheme="minorHAnsi" w:cstheme="minorHAnsi"/>
          <w:b/>
          <w:color w:val="231F20"/>
          <w:sz w:val="20"/>
          <w:szCs w:val="20"/>
        </w:rPr>
        <w:t>or courier</w:t>
      </w:r>
      <w:r w:rsidRPr="00DA7E44">
        <w:rPr>
          <w:rFonts w:asciiTheme="minorHAnsi" w:hAnsiTheme="minorHAnsi" w:cstheme="minorHAnsi"/>
          <w:b/>
          <w:color w:val="231F20"/>
          <w:sz w:val="20"/>
          <w:szCs w:val="20"/>
        </w:rPr>
        <w:t xml:space="preserve"> – </w:t>
      </w:r>
      <w:r w:rsidRPr="00DA7E44">
        <w:rPr>
          <w:rFonts w:asciiTheme="minorHAnsi" w:hAnsiTheme="minorHAnsi" w:cstheme="minorHAnsi"/>
          <w:color w:val="231F20"/>
          <w:sz w:val="20"/>
          <w:szCs w:val="20"/>
        </w:rPr>
        <w:t xml:space="preserve">Includes shipments </w:t>
      </w:r>
      <w:r w:rsidRPr="00DA7E44">
        <w:rPr>
          <w:rFonts w:asciiTheme="minorHAnsi" w:hAnsiTheme="minorHAnsi" w:cstheme="minorHAnsi"/>
          <w:color w:val="231F20"/>
          <w:spacing w:val="-3"/>
          <w:sz w:val="20"/>
          <w:szCs w:val="20"/>
        </w:rPr>
        <w:t xml:space="preserve">of packages </w:t>
      </w:r>
      <w:r w:rsidRPr="00DA7E44">
        <w:rPr>
          <w:rFonts w:asciiTheme="minorHAnsi" w:hAnsiTheme="minorHAnsi" w:cstheme="minorHAnsi"/>
          <w:color w:val="231F20"/>
          <w:sz w:val="20"/>
          <w:szCs w:val="20"/>
        </w:rPr>
        <w:t>that</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each</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weigh</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150</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pounds</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or</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less and</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are</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transported</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pacing w:val="-3"/>
          <w:sz w:val="20"/>
          <w:szCs w:val="20"/>
        </w:rPr>
        <w:t>by</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a</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for-hire</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pacing w:val="-4"/>
          <w:sz w:val="20"/>
          <w:szCs w:val="20"/>
        </w:rPr>
        <w:t>carrier.</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ListParagraph"/>
        <w:ind w:left="0" w:right="1457" w:firstLine="0"/>
        <w:jc w:val="both"/>
        <w:rPr>
          <w:rFonts w:asciiTheme="minorHAnsi" w:hAnsiTheme="minorHAnsi" w:cstheme="minorHAnsi"/>
          <w:sz w:val="20"/>
          <w:szCs w:val="20"/>
        </w:rPr>
      </w:pPr>
      <w:r w:rsidRPr="00DA7E44">
        <w:rPr>
          <w:rFonts w:asciiTheme="minorHAnsi" w:hAnsiTheme="minorHAnsi" w:cstheme="minorHAnsi"/>
          <w:b/>
          <w:color w:val="231F20"/>
          <w:sz w:val="20"/>
          <w:szCs w:val="20"/>
        </w:rPr>
        <w:t xml:space="preserve">Company-owned truck – </w:t>
      </w:r>
      <w:r w:rsidRPr="00DA7E44">
        <w:rPr>
          <w:rFonts w:asciiTheme="minorHAnsi" w:hAnsiTheme="minorHAnsi" w:cstheme="minorHAnsi"/>
          <w:color w:val="231F20"/>
          <w:spacing w:val="-8"/>
          <w:sz w:val="20"/>
          <w:szCs w:val="20"/>
        </w:rPr>
        <w:t xml:space="preserve">Trucks </w:t>
      </w:r>
      <w:r w:rsidRPr="00DA7E44">
        <w:rPr>
          <w:rFonts w:asciiTheme="minorHAnsi" w:hAnsiTheme="minorHAnsi" w:cstheme="minorHAnsi"/>
          <w:color w:val="231F20"/>
          <w:sz w:val="20"/>
          <w:szCs w:val="20"/>
        </w:rPr>
        <w:t xml:space="preserve">operated </w:t>
      </w:r>
      <w:r w:rsidRPr="00DA7E44">
        <w:rPr>
          <w:rFonts w:asciiTheme="minorHAnsi" w:hAnsiTheme="minorHAnsi" w:cstheme="minorHAnsi"/>
          <w:color w:val="231F20"/>
          <w:spacing w:val="-3"/>
          <w:sz w:val="20"/>
          <w:szCs w:val="20"/>
        </w:rPr>
        <w:t xml:space="preserve">by </w:t>
      </w:r>
      <w:r w:rsidRPr="00DA7E44">
        <w:rPr>
          <w:rFonts w:asciiTheme="minorHAnsi" w:hAnsiTheme="minorHAnsi" w:cstheme="minorHAnsi"/>
          <w:color w:val="231F20"/>
          <w:sz w:val="20"/>
          <w:szCs w:val="20"/>
        </w:rPr>
        <w:t xml:space="preserve">employees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this location or the buyer/receiver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shipment. </w:t>
      </w:r>
      <w:r w:rsidRPr="00DA7E44">
        <w:rPr>
          <w:rFonts w:asciiTheme="minorHAnsi" w:hAnsiTheme="minorHAnsi" w:cstheme="minorHAnsi"/>
          <w:color w:val="231F20"/>
          <w:spacing w:val="-3"/>
          <w:sz w:val="20"/>
          <w:szCs w:val="20"/>
        </w:rPr>
        <w:t xml:space="preserve">This </w:t>
      </w:r>
      <w:r w:rsidRPr="00DA7E44">
        <w:rPr>
          <w:rFonts w:asciiTheme="minorHAnsi" w:hAnsiTheme="minorHAnsi" w:cstheme="minorHAnsi"/>
          <w:color w:val="231F20"/>
          <w:sz w:val="20"/>
          <w:szCs w:val="20"/>
        </w:rPr>
        <w:t>includes trucks providing dedicated services to this</w:t>
      </w:r>
      <w:r w:rsidRPr="00DA7E44">
        <w:rPr>
          <w:rFonts w:asciiTheme="minorHAnsi" w:hAnsiTheme="minorHAnsi" w:cstheme="minorHAnsi"/>
          <w:color w:val="231F20"/>
          <w:spacing w:val="38"/>
          <w:sz w:val="20"/>
          <w:szCs w:val="20"/>
        </w:rPr>
        <w:t xml:space="preserve"> </w:t>
      </w:r>
      <w:r w:rsidRPr="00DA7E44">
        <w:rPr>
          <w:rFonts w:asciiTheme="minorHAnsi" w:hAnsiTheme="minorHAnsi" w:cstheme="minorHAnsi"/>
          <w:color w:val="231F20"/>
          <w:sz w:val="20"/>
          <w:szCs w:val="20"/>
        </w:rPr>
        <w:t>location.</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ListParagraph"/>
        <w:tabs>
          <w:tab w:val="left" w:pos="2202"/>
          <w:tab w:val="left" w:pos="2203"/>
        </w:tabs>
        <w:ind w:left="0" w:right="1549" w:firstLine="0"/>
        <w:jc w:val="both"/>
        <w:rPr>
          <w:rFonts w:asciiTheme="minorHAnsi" w:hAnsiTheme="minorHAnsi" w:cstheme="minorHAnsi"/>
          <w:sz w:val="20"/>
          <w:szCs w:val="20"/>
        </w:rPr>
      </w:pPr>
      <w:r w:rsidRPr="00DA7E44">
        <w:rPr>
          <w:rFonts w:asciiTheme="minorHAnsi" w:hAnsiTheme="minorHAnsi" w:cstheme="minorHAnsi"/>
          <w:b/>
          <w:color w:val="231F20"/>
          <w:sz w:val="20"/>
          <w:szCs w:val="20"/>
        </w:rPr>
        <w:t xml:space="preserve">For-hire truck – </w:t>
      </w:r>
      <w:r w:rsidRPr="00DA7E44">
        <w:rPr>
          <w:rFonts w:asciiTheme="minorHAnsi" w:hAnsiTheme="minorHAnsi" w:cstheme="minorHAnsi"/>
          <w:color w:val="231F20"/>
          <w:sz w:val="20"/>
          <w:szCs w:val="20"/>
        </w:rPr>
        <w:t xml:space="preserve">Shipments </w:t>
      </w:r>
      <w:r w:rsidRPr="00DA7E44">
        <w:rPr>
          <w:rFonts w:asciiTheme="minorHAnsi" w:hAnsiTheme="minorHAnsi" w:cstheme="minorHAnsi"/>
          <w:color w:val="231F20"/>
          <w:spacing w:val="-3"/>
          <w:sz w:val="20"/>
          <w:szCs w:val="20"/>
        </w:rPr>
        <w:t xml:space="preserve">by </w:t>
      </w:r>
      <w:r w:rsidRPr="00DA7E44">
        <w:rPr>
          <w:rFonts w:asciiTheme="minorHAnsi" w:hAnsiTheme="minorHAnsi" w:cstheme="minorHAnsi"/>
          <w:color w:val="231F20"/>
          <w:sz w:val="20"/>
          <w:szCs w:val="20"/>
        </w:rPr>
        <w:t>common or contract carriers made under a negotiated</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pacing w:val="-4"/>
          <w:sz w:val="20"/>
          <w:szCs w:val="20"/>
        </w:rPr>
        <w:t>rate.</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ListParagraph"/>
        <w:tabs>
          <w:tab w:val="left" w:pos="2202"/>
          <w:tab w:val="left" w:pos="2203"/>
        </w:tabs>
        <w:ind w:left="0" w:firstLine="0"/>
        <w:rPr>
          <w:rFonts w:asciiTheme="minorHAnsi" w:hAnsiTheme="minorHAnsi" w:cstheme="minorHAnsi"/>
          <w:sz w:val="20"/>
          <w:szCs w:val="20"/>
        </w:rPr>
      </w:pPr>
      <w:r w:rsidRPr="00DA7E44">
        <w:rPr>
          <w:rFonts w:asciiTheme="minorHAnsi" w:hAnsiTheme="minorHAnsi" w:cstheme="minorHAnsi"/>
          <w:b/>
          <w:color w:val="231F20"/>
          <w:sz w:val="20"/>
          <w:szCs w:val="20"/>
        </w:rPr>
        <w:t>Railroad</w:t>
      </w:r>
      <w:r w:rsidRPr="00DA7E44">
        <w:rPr>
          <w:rFonts w:asciiTheme="minorHAnsi" w:hAnsiTheme="minorHAnsi" w:cstheme="minorHAnsi"/>
          <w:b/>
          <w:color w:val="231F20"/>
          <w:spacing w:val="12"/>
          <w:sz w:val="20"/>
          <w:szCs w:val="20"/>
        </w:rPr>
        <w:t xml:space="preserve"> </w:t>
      </w:r>
      <w:r w:rsidRPr="00DA7E44">
        <w:rPr>
          <w:rFonts w:asciiTheme="minorHAnsi" w:hAnsiTheme="minorHAnsi" w:cstheme="minorHAnsi"/>
          <w:b/>
          <w:color w:val="231F20"/>
          <w:sz w:val="20"/>
          <w:szCs w:val="20"/>
        </w:rPr>
        <w:t>–</w:t>
      </w:r>
      <w:r w:rsidRPr="00DA7E44">
        <w:rPr>
          <w:rFonts w:asciiTheme="minorHAnsi" w:hAnsiTheme="minorHAnsi" w:cstheme="minorHAnsi"/>
          <w:b/>
          <w:color w:val="231F20"/>
          <w:spacing w:val="12"/>
          <w:sz w:val="20"/>
          <w:szCs w:val="20"/>
        </w:rPr>
        <w:t xml:space="preserve"> </w:t>
      </w:r>
      <w:r w:rsidRPr="00DA7E44">
        <w:rPr>
          <w:rFonts w:asciiTheme="minorHAnsi" w:hAnsiTheme="minorHAnsi" w:cstheme="minorHAnsi"/>
          <w:color w:val="231F20"/>
          <w:sz w:val="20"/>
          <w:szCs w:val="20"/>
        </w:rPr>
        <w:t>Any</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common</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carrier</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or</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private</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railroad.</w:t>
      </w:r>
    </w:p>
    <w:p w:rsidRPr="00DA7E44" w:rsidR="002F1CC1" w:rsidP="002F1CC1" w:rsidRDefault="002F1CC1">
      <w:pPr>
        <w:pStyle w:val="BodyText"/>
        <w:rPr>
          <w:rFonts w:asciiTheme="minorHAnsi" w:hAnsiTheme="minorHAnsi" w:cstheme="minorHAnsi"/>
          <w:sz w:val="20"/>
          <w:szCs w:val="20"/>
        </w:rPr>
      </w:pPr>
    </w:p>
    <w:p w:rsidR="002F1CC1" w:rsidP="002F1CC1" w:rsidRDefault="002F1CC1">
      <w:pPr>
        <w:pStyle w:val="ListParagraph"/>
        <w:tabs>
          <w:tab w:val="left" w:pos="2202"/>
          <w:tab w:val="left" w:pos="2203"/>
        </w:tabs>
        <w:ind w:left="0" w:right="1835" w:firstLine="0"/>
        <w:rPr>
          <w:rFonts w:asciiTheme="minorHAnsi" w:hAnsiTheme="minorHAnsi" w:cstheme="minorHAnsi"/>
          <w:b/>
          <w:color w:val="231F20"/>
          <w:sz w:val="20"/>
          <w:szCs w:val="20"/>
        </w:rPr>
      </w:pPr>
      <w:r>
        <w:rPr>
          <w:rFonts w:asciiTheme="minorHAnsi" w:hAnsiTheme="minorHAnsi" w:cstheme="minorHAnsi"/>
          <w:b/>
          <w:color w:val="231F20"/>
          <w:sz w:val="20"/>
          <w:szCs w:val="20"/>
        </w:rPr>
        <w:t xml:space="preserve">Great Lakes - </w:t>
      </w:r>
      <w:r w:rsidRPr="00DA7E44">
        <w:rPr>
          <w:rFonts w:asciiTheme="minorHAnsi" w:hAnsiTheme="minorHAnsi" w:cstheme="minorHAnsi"/>
          <w:color w:val="231F20"/>
          <w:sz w:val="20"/>
          <w:szCs w:val="20"/>
        </w:rPr>
        <w:t>Barges, ships, or ferries operating primarily</w:t>
      </w:r>
      <w:r>
        <w:rPr>
          <w:rFonts w:asciiTheme="minorHAnsi" w:hAnsiTheme="minorHAnsi" w:cstheme="minorHAnsi"/>
          <w:color w:val="231F20"/>
          <w:sz w:val="20"/>
          <w:szCs w:val="20"/>
        </w:rPr>
        <w:t xml:space="preserve"> in the Great Lakes.</w:t>
      </w:r>
    </w:p>
    <w:p w:rsidR="002F1CC1" w:rsidP="002F1CC1" w:rsidRDefault="002F1CC1">
      <w:pPr>
        <w:pStyle w:val="ListParagraph"/>
        <w:tabs>
          <w:tab w:val="left" w:pos="2202"/>
          <w:tab w:val="left" w:pos="2203"/>
        </w:tabs>
        <w:ind w:left="0" w:right="1835" w:firstLine="0"/>
        <w:rPr>
          <w:rFonts w:asciiTheme="minorHAnsi" w:hAnsiTheme="minorHAnsi" w:cstheme="minorHAnsi"/>
          <w:b/>
          <w:color w:val="231F20"/>
          <w:sz w:val="20"/>
          <w:szCs w:val="20"/>
        </w:rPr>
      </w:pPr>
    </w:p>
    <w:p w:rsidRPr="00DD63B1" w:rsidR="002F1CC1" w:rsidP="002F1CC1" w:rsidRDefault="002F1CC1">
      <w:pPr>
        <w:pStyle w:val="ListParagraph"/>
        <w:tabs>
          <w:tab w:val="left" w:pos="2202"/>
          <w:tab w:val="left" w:pos="2203"/>
        </w:tabs>
        <w:ind w:left="0" w:right="1835" w:firstLine="0"/>
        <w:rPr>
          <w:rFonts w:asciiTheme="minorHAnsi" w:hAnsiTheme="minorHAnsi" w:cstheme="minorHAnsi"/>
          <w:color w:val="231F20"/>
          <w:sz w:val="20"/>
          <w:szCs w:val="20"/>
        </w:rPr>
      </w:pPr>
      <w:r w:rsidRPr="00DA7E44">
        <w:rPr>
          <w:rFonts w:asciiTheme="minorHAnsi" w:hAnsiTheme="minorHAnsi" w:cstheme="minorHAnsi"/>
          <w:b/>
          <w:color w:val="231F20"/>
          <w:sz w:val="20"/>
          <w:szCs w:val="20"/>
        </w:rPr>
        <w:t xml:space="preserve">Inland water – </w:t>
      </w:r>
      <w:r w:rsidRPr="00DA7E44">
        <w:rPr>
          <w:rFonts w:asciiTheme="minorHAnsi" w:hAnsiTheme="minorHAnsi" w:cstheme="minorHAnsi"/>
          <w:color w:val="231F20"/>
          <w:sz w:val="20"/>
          <w:szCs w:val="20"/>
        </w:rPr>
        <w:t xml:space="preserve">Barges, ships, or ferries operating primarily in navigable </w:t>
      </w:r>
      <w:r w:rsidRPr="00DA7E44">
        <w:rPr>
          <w:rFonts w:asciiTheme="minorHAnsi" w:hAnsiTheme="minorHAnsi" w:cstheme="minorHAnsi"/>
          <w:color w:val="231F20"/>
          <w:spacing w:val="-3"/>
          <w:sz w:val="20"/>
          <w:szCs w:val="20"/>
        </w:rPr>
        <w:t xml:space="preserve">waters, </w:t>
      </w:r>
      <w:r w:rsidRPr="00DA7E44">
        <w:rPr>
          <w:rFonts w:asciiTheme="minorHAnsi" w:hAnsiTheme="minorHAnsi" w:cstheme="minorHAnsi"/>
          <w:color w:val="231F20"/>
          <w:sz w:val="20"/>
          <w:szCs w:val="20"/>
        </w:rPr>
        <w:t xml:space="preserve">both within and along the borders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United States, such as: Rivers – </w:t>
      </w:r>
      <w:r w:rsidRPr="00DA7E44">
        <w:rPr>
          <w:rFonts w:asciiTheme="minorHAnsi" w:hAnsiTheme="minorHAnsi" w:cstheme="minorHAnsi"/>
          <w:i/>
          <w:color w:val="231F20"/>
          <w:sz w:val="20"/>
          <w:szCs w:val="20"/>
        </w:rPr>
        <w:t xml:space="preserve">Examples: the Mississippi River </w:t>
      </w:r>
      <w:r w:rsidRPr="00547B4F">
        <w:rPr>
          <w:rFonts w:asciiTheme="minorHAnsi" w:hAnsiTheme="minorHAnsi" w:cstheme="minorHAnsi"/>
          <w:i/>
          <w:color w:val="231F20"/>
          <w:sz w:val="20"/>
          <w:szCs w:val="20"/>
        </w:rPr>
        <w:t xml:space="preserve">and Saint </w:t>
      </w:r>
      <w:r w:rsidRPr="00547B4F">
        <w:rPr>
          <w:rFonts w:asciiTheme="minorHAnsi" w:hAnsiTheme="minorHAnsi" w:cstheme="minorHAnsi"/>
          <w:i/>
          <w:color w:val="231F20"/>
          <w:spacing w:val="-3"/>
          <w:sz w:val="20"/>
          <w:szCs w:val="20"/>
        </w:rPr>
        <w:t xml:space="preserve">Lawrence </w:t>
      </w:r>
      <w:r w:rsidRPr="00547B4F">
        <w:rPr>
          <w:rFonts w:asciiTheme="minorHAnsi" w:hAnsiTheme="minorHAnsi" w:cstheme="minorHAnsi"/>
          <w:i/>
          <w:color w:val="231F20"/>
          <w:spacing w:val="-5"/>
          <w:sz w:val="20"/>
          <w:szCs w:val="20"/>
        </w:rPr>
        <w:t xml:space="preserve">Seaway </w:t>
      </w:r>
      <w:r w:rsidRPr="00547B4F">
        <w:rPr>
          <w:rFonts w:asciiTheme="minorHAnsi" w:hAnsiTheme="minorHAnsi" w:cstheme="minorHAnsi"/>
          <w:color w:val="231F20"/>
          <w:sz w:val="20"/>
          <w:szCs w:val="20"/>
        </w:rPr>
        <w:t xml:space="preserve">Lakes </w:t>
      </w:r>
    </w:p>
    <w:p w:rsidRPr="00DD63B1" w:rsidR="002F1CC1" w:rsidP="002F1CC1" w:rsidRDefault="002F1CC1">
      <w:pPr>
        <w:pStyle w:val="BodyText"/>
        <w:rPr>
          <w:rFonts w:asciiTheme="minorHAnsi" w:hAnsiTheme="minorHAnsi" w:cstheme="minorHAnsi"/>
          <w:sz w:val="20"/>
          <w:szCs w:val="20"/>
        </w:rPr>
      </w:pPr>
      <w:r w:rsidRPr="00DA7E44">
        <w:rPr>
          <w:rFonts w:asciiTheme="minorHAnsi" w:hAnsiTheme="minorHAnsi" w:cstheme="minorHAnsi"/>
          <w:color w:val="231F20"/>
          <w:sz w:val="20"/>
          <w:szCs w:val="20"/>
        </w:rPr>
        <w:t>Along the shoreline but actually in the ocean –</w:t>
      </w:r>
      <w:r>
        <w:rPr>
          <w:rFonts w:asciiTheme="minorHAnsi" w:hAnsiTheme="minorHAnsi" w:cstheme="minorHAnsi"/>
          <w:color w:val="231F20"/>
          <w:sz w:val="20"/>
          <w:szCs w:val="20"/>
        </w:rPr>
        <w:t xml:space="preserve"> </w:t>
      </w:r>
      <w:r w:rsidRPr="00DD63B1">
        <w:rPr>
          <w:rFonts w:asciiTheme="minorHAnsi" w:hAnsiTheme="minorHAnsi" w:cstheme="minorHAnsi"/>
          <w:i/>
          <w:color w:val="231F20"/>
          <w:sz w:val="20"/>
          <w:szCs w:val="20"/>
        </w:rPr>
        <w:t xml:space="preserve">Examples: Intracoastal </w:t>
      </w:r>
      <w:r w:rsidRPr="00DD63B1">
        <w:rPr>
          <w:rFonts w:asciiTheme="minorHAnsi" w:hAnsiTheme="minorHAnsi" w:cstheme="minorHAnsi"/>
          <w:i/>
          <w:color w:val="231F20"/>
          <w:spacing w:val="-5"/>
          <w:sz w:val="20"/>
          <w:szCs w:val="20"/>
        </w:rPr>
        <w:t xml:space="preserve">Waterway </w:t>
      </w:r>
      <w:r w:rsidRPr="00DD63B1">
        <w:rPr>
          <w:rFonts w:asciiTheme="minorHAnsi" w:hAnsiTheme="minorHAnsi" w:cstheme="minorHAnsi"/>
          <w:i/>
          <w:color w:val="231F20"/>
          <w:sz w:val="20"/>
          <w:szCs w:val="20"/>
        </w:rPr>
        <w:t xml:space="preserve">along the Atlantic and Gulf coasts and the Inside Passage </w:t>
      </w:r>
      <w:r w:rsidRPr="00DD63B1">
        <w:rPr>
          <w:rFonts w:asciiTheme="minorHAnsi" w:hAnsiTheme="minorHAnsi" w:cstheme="minorHAnsi"/>
          <w:i/>
          <w:color w:val="231F20"/>
          <w:spacing w:val="-3"/>
          <w:sz w:val="20"/>
          <w:szCs w:val="20"/>
        </w:rPr>
        <w:t>of</w:t>
      </w:r>
      <w:r w:rsidRPr="00DD63B1">
        <w:rPr>
          <w:rFonts w:asciiTheme="minorHAnsi" w:hAnsiTheme="minorHAnsi" w:cstheme="minorHAnsi"/>
          <w:i/>
          <w:color w:val="231F20"/>
          <w:spacing w:val="42"/>
          <w:sz w:val="20"/>
          <w:szCs w:val="20"/>
        </w:rPr>
        <w:t xml:space="preserve"> </w:t>
      </w:r>
      <w:r w:rsidRPr="00DD63B1">
        <w:rPr>
          <w:rFonts w:asciiTheme="minorHAnsi" w:hAnsiTheme="minorHAnsi" w:cstheme="minorHAnsi"/>
          <w:i/>
          <w:color w:val="231F20"/>
          <w:sz w:val="20"/>
          <w:szCs w:val="20"/>
        </w:rPr>
        <w:t>Alaska.</w:t>
      </w:r>
    </w:p>
    <w:p w:rsidRPr="00DA7E44" w:rsidR="002F1CC1" w:rsidP="002F1CC1" w:rsidRDefault="002F1CC1">
      <w:pPr>
        <w:pStyle w:val="BodyText"/>
        <w:rPr>
          <w:rFonts w:asciiTheme="minorHAnsi" w:hAnsiTheme="minorHAnsi" w:cstheme="minorHAnsi"/>
          <w:sz w:val="20"/>
          <w:szCs w:val="20"/>
        </w:rPr>
      </w:pPr>
      <w:r w:rsidRPr="00DA7E44">
        <w:rPr>
          <w:rFonts w:asciiTheme="minorHAnsi" w:hAnsiTheme="minorHAnsi" w:cstheme="minorHAnsi"/>
          <w:color w:val="231F20"/>
          <w:sz w:val="20"/>
          <w:szCs w:val="20"/>
        </w:rPr>
        <w:t xml:space="preserve">Canals, harbors, major </w:t>
      </w:r>
      <w:r w:rsidRPr="00DA7E44">
        <w:rPr>
          <w:rFonts w:asciiTheme="minorHAnsi" w:hAnsiTheme="minorHAnsi" w:cstheme="minorHAnsi"/>
          <w:color w:val="231F20"/>
          <w:spacing w:val="-4"/>
          <w:sz w:val="20"/>
          <w:szCs w:val="20"/>
        </w:rPr>
        <w:t xml:space="preserve">bays, </w:t>
      </w:r>
      <w:r w:rsidRPr="00DA7E44">
        <w:rPr>
          <w:rFonts w:asciiTheme="minorHAnsi" w:hAnsiTheme="minorHAnsi" w:cstheme="minorHAnsi"/>
          <w:color w:val="231F20"/>
          <w:sz w:val="20"/>
          <w:szCs w:val="20"/>
        </w:rPr>
        <w:t>and</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z w:val="20"/>
          <w:szCs w:val="20"/>
        </w:rPr>
        <w:t>inlets</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ListParagraph"/>
        <w:tabs>
          <w:tab w:val="left" w:pos="2202"/>
          <w:tab w:val="left" w:pos="2203"/>
        </w:tabs>
        <w:ind w:left="0" w:right="1244"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Deep sea – </w:t>
      </w:r>
      <w:r w:rsidRPr="00DA7E44">
        <w:rPr>
          <w:rFonts w:asciiTheme="minorHAnsi" w:hAnsiTheme="minorHAnsi" w:cstheme="minorHAnsi"/>
          <w:color w:val="231F20"/>
          <w:sz w:val="20"/>
          <w:szCs w:val="20"/>
        </w:rPr>
        <w:t xml:space="preserve">Barges, ships, or ferries operating primarily in the open waters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ocean,</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outside</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borders</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United</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States.</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ListParagraph"/>
        <w:tabs>
          <w:tab w:val="left" w:pos="2202"/>
          <w:tab w:val="left" w:pos="2203"/>
        </w:tabs>
        <w:ind w:left="0" w:right="1040"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Pipeline – </w:t>
      </w:r>
      <w:r w:rsidRPr="00DA7E44">
        <w:rPr>
          <w:rFonts w:asciiTheme="minorHAnsi" w:hAnsiTheme="minorHAnsi" w:cstheme="minorHAnsi"/>
          <w:color w:val="231F20"/>
          <w:sz w:val="20"/>
          <w:szCs w:val="20"/>
        </w:rPr>
        <w:t xml:space="preserve">Movements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petroleum, </w:t>
      </w:r>
      <w:r w:rsidRPr="00DA7E44">
        <w:rPr>
          <w:rFonts w:asciiTheme="minorHAnsi" w:hAnsiTheme="minorHAnsi" w:cstheme="minorHAnsi"/>
          <w:color w:val="231F20"/>
          <w:spacing w:val="-3"/>
          <w:sz w:val="20"/>
          <w:szCs w:val="20"/>
        </w:rPr>
        <w:t xml:space="preserve">gas, </w:t>
      </w:r>
      <w:r w:rsidRPr="00DA7E44">
        <w:rPr>
          <w:rFonts w:asciiTheme="minorHAnsi" w:hAnsiTheme="minorHAnsi" w:cstheme="minorHAnsi"/>
          <w:color w:val="231F20"/>
          <w:spacing w:val="-5"/>
          <w:sz w:val="20"/>
          <w:szCs w:val="20"/>
        </w:rPr>
        <w:t xml:space="preserve">slurry, </w:t>
      </w:r>
      <w:r w:rsidRPr="00DA7E44">
        <w:rPr>
          <w:rFonts w:asciiTheme="minorHAnsi" w:hAnsiTheme="minorHAnsi" w:cstheme="minorHAnsi"/>
          <w:color w:val="231F20"/>
          <w:spacing w:val="-6"/>
          <w:sz w:val="20"/>
          <w:szCs w:val="20"/>
        </w:rPr>
        <w:t xml:space="preserve">etc. </w:t>
      </w:r>
      <w:r w:rsidRPr="00DA7E44">
        <w:rPr>
          <w:rFonts w:asciiTheme="minorHAnsi" w:hAnsiTheme="minorHAnsi" w:cstheme="minorHAnsi"/>
          <w:color w:val="231F20"/>
          <w:sz w:val="20"/>
          <w:szCs w:val="20"/>
        </w:rPr>
        <w:t xml:space="preserve">through pipelines that extend to other locations or locations beyond the shipper’s location. </w:t>
      </w:r>
      <w:r>
        <w:rPr>
          <w:rFonts w:asciiTheme="minorHAnsi" w:hAnsiTheme="minorHAnsi" w:cstheme="minorHAnsi"/>
          <w:color w:val="231F20"/>
          <w:sz w:val="20"/>
          <w:szCs w:val="20"/>
        </w:rPr>
        <w:t xml:space="preserve"> </w:t>
      </w:r>
      <w:r w:rsidRPr="00DA7E44">
        <w:rPr>
          <w:rFonts w:asciiTheme="minorHAnsi" w:hAnsiTheme="minorHAnsi" w:cstheme="minorHAnsi"/>
          <w:color w:val="231F20"/>
          <w:sz w:val="20"/>
          <w:szCs w:val="20"/>
        </w:rPr>
        <w:t>Aqueducts for</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movement</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water</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are</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not</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included.</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ListParagraph"/>
        <w:tabs>
          <w:tab w:val="left" w:pos="2202"/>
          <w:tab w:val="left" w:pos="2203"/>
        </w:tabs>
        <w:ind w:left="0" w:firstLine="0"/>
        <w:rPr>
          <w:rFonts w:asciiTheme="minorHAnsi" w:hAnsiTheme="minorHAnsi" w:cstheme="minorHAnsi"/>
          <w:sz w:val="20"/>
          <w:szCs w:val="20"/>
        </w:rPr>
      </w:pPr>
      <w:r w:rsidRPr="00DA7E44">
        <w:rPr>
          <w:rFonts w:asciiTheme="minorHAnsi" w:hAnsiTheme="minorHAnsi" w:cstheme="minorHAnsi"/>
          <w:b/>
          <w:color w:val="231F20"/>
          <w:sz w:val="20"/>
          <w:szCs w:val="20"/>
        </w:rPr>
        <w:t>Air</w:t>
      </w:r>
      <w:r w:rsidRPr="00DA7E44">
        <w:rPr>
          <w:rFonts w:asciiTheme="minorHAnsi" w:hAnsiTheme="minorHAnsi" w:cstheme="minorHAnsi"/>
          <w:b/>
          <w:color w:val="231F20"/>
          <w:spacing w:val="12"/>
          <w:sz w:val="20"/>
          <w:szCs w:val="20"/>
        </w:rPr>
        <w:t xml:space="preserve"> </w:t>
      </w:r>
      <w:r w:rsidRPr="00DA7E44">
        <w:rPr>
          <w:rFonts w:asciiTheme="minorHAnsi" w:hAnsiTheme="minorHAnsi" w:cstheme="minorHAnsi"/>
          <w:b/>
          <w:color w:val="231F20"/>
          <w:sz w:val="20"/>
          <w:szCs w:val="20"/>
        </w:rPr>
        <w:t>–</w:t>
      </w:r>
      <w:r w:rsidRPr="00DA7E44">
        <w:rPr>
          <w:rFonts w:asciiTheme="minorHAnsi" w:hAnsiTheme="minorHAnsi" w:cstheme="minorHAnsi"/>
          <w:b/>
          <w:color w:val="231F20"/>
          <w:spacing w:val="13"/>
          <w:sz w:val="20"/>
          <w:szCs w:val="20"/>
        </w:rPr>
        <w:t xml:space="preserve"> </w:t>
      </w:r>
      <w:r w:rsidRPr="00DA7E44">
        <w:rPr>
          <w:rFonts w:asciiTheme="minorHAnsi" w:hAnsiTheme="minorHAnsi" w:cstheme="minorHAnsi"/>
          <w:color w:val="231F20"/>
          <w:sz w:val="20"/>
          <w:szCs w:val="20"/>
        </w:rPr>
        <w:t>Any</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shipment</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sent</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via</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air</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pacing w:val="-3"/>
          <w:sz w:val="20"/>
          <w:szCs w:val="20"/>
        </w:rPr>
        <w:t>mode.</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ListParagraph"/>
        <w:tabs>
          <w:tab w:val="left" w:pos="2202"/>
          <w:tab w:val="left" w:pos="2203"/>
        </w:tabs>
        <w:ind w:left="0" w:firstLine="0"/>
        <w:rPr>
          <w:rFonts w:asciiTheme="minorHAnsi" w:hAnsiTheme="minorHAnsi" w:cstheme="minorHAnsi"/>
          <w:sz w:val="20"/>
          <w:szCs w:val="20"/>
        </w:rPr>
      </w:pPr>
      <w:bookmarkStart w:name="_Hlk81946062" w:id="6"/>
      <w:r w:rsidRPr="00DA7E44">
        <w:rPr>
          <w:rFonts w:asciiTheme="minorHAnsi" w:hAnsiTheme="minorHAnsi" w:cstheme="minorHAnsi"/>
          <w:b/>
          <w:color w:val="231F20"/>
          <w:sz w:val="20"/>
          <w:szCs w:val="20"/>
        </w:rPr>
        <w:t>Other</w:t>
      </w:r>
      <w:r w:rsidRPr="00DA7E44">
        <w:rPr>
          <w:rFonts w:asciiTheme="minorHAnsi" w:hAnsiTheme="minorHAnsi" w:cstheme="minorHAnsi"/>
          <w:b/>
          <w:color w:val="231F20"/>
          <w:spacing w:val="12"/>
          <w:sz w:val="20"/>
          <w:szCs w:val="20"/>
        </w:rPr>
        <w:t xml:space="preserve"> </w:t>
      </w:r>
      <w:r w:rsidRPr="00DA7E44">
        <w:rPr>
          <w:rFonts w:asciiTheme="minorHAnsi" w:hAnsiTheme="minorHAnsi" w:cstheme="minorHAnsi"/>
          <w:b/>
          <w:color w:val="231F20"/>
          <w:sz w:val="20"/>
          <w:szCs w:val="20"/>
        </w:rPr>
        <w:t>mode</w:t>
      </w:r>
      <w:r w:rsidRPr="00DA7E44">
        <w:rPr>
          <w:rFonts w:asciiTheme="minorHAnsi" w:hAnsiTheme="minorHAnsi" w:cstheme="minorHAnsi"/>
          <w:b/>
          <w:color w:val="231F20"/>
          <w:spacing w:val="13"/>
          <w:sz w:val="20"/>
          <w:szCs w:val="20"/>
        </w:rPr>
        <w:t xml:space="preserve"> </w:t>
      </w:r>
      <w:r w:rsidRPr="00DA7E44">
        <w:rPr>
          <w:rFonts w:asciiTheme="minorHAnsi" w:hAnsiTheme="minorHAnsi" w:cstheme="minorHAnsi"/>
          <w:b/>
          <w:color w:val="231F20"/>
          <w:sz w:val="20"/>
          <w:szCs w:val="20"/>
        </w:rPr>
        <w:t>–</w:t>
      </w:r>
      <w:r w:rsidRPr="00DA7E44">
        <w:rPr>
          <w:rFonts w:asciiTheme="minorHAnsi" w:hAnsiTheme="minorHAnsi" w:cstheme="minorHAnsi"/>
          <w:b/>
          <w:color w:val="231F20"/>
          <w:spacing w:val="12"/>
          <w:sz w:val="20"/>
          <w:szCs w:val="20"/>
        </w:rPr>
        <w:t xml:space="preserve"> </w:t>
      </w:r>
      <w:r w:rsidRPr="00DA7E44">
        <w:rPr>
          <w:rFonts w:asciiTheme="minorHAnsi" w:hAnsiTheme="minorHAnsi" w:cstheme="minorHAnsi"/>
          <w:color w:val="231F20"/>
          <w:sz w:val="20"/>
          <w:szCs w:val="20"/>
        </w:rPr>
        <w:t>Any</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mode</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not</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listed</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pacing w:val="-4"/>
          <w:sz w:val="20"/>
          <w:szCs w:val="20"/>
        </w:rPr>
        <w:t>above.</w:t>
      </w:r>
    </w:p>
    <w:bookmarkEnd w:id="6"/>
    <w:p w:rsidRPr="00DA7E44" w:rsidR="002F1CC1" w:rsidP="002F1CC1" w:rsidRDefault="002F1CC1">
      <w:pPr>
        <w:pStyle w:val="BodyText"/>
        <w:rPr>
          <w:rFonts w:asciiTheme="minorHAnsi" w:hAnsiTheme="minorHAnsi" w:cstheme="minorHAnsi"/>
          <w:sz w:val="20"/>
          <w:szCs w:val="20"/>
        </w:rPr>
      </w:pPr>
    </w:p>
    <w:p w:rsidR="002F1CC1" w:rsidP="002F1CC1" w:rsidRDefault="002F1CC1">
      <w:pPr>
        <w:tabs>
          <w:tab w:val="left" w:pos="2202"/>
        </w:tabs>
        <w:rPr>
          <w:rFonts w:cstheme="minorHAnsi"/>
          <w:color w:val="231F20"/>
          <w:sz w:val="20"/>
          <w:szCs w:val="20"/>
        </w:rPr>
      </w:pPr>
      <w:r w:rsidRPr="00DA7E44">
        <w:rPr>
          <w:rFonts w:cstheme="minorHAnsi"/>
          <w:b/>
          <w:color w:val="231F20"/>
          <w:sz w:val="20"/>
          <w:szCs w:val="20"/>
        </w:rPr>
        <w:t>Unknown</w:t>
      </w:r>
      <w:r w:rsidRPr="00DA7E44">
        <w:rPr>
          <w:rFonts w:cstheme="minorHAnsi"/>
          <w:b/>
          <w:color w:val="231F20"/>
          <w:spacing w:val="12"/>
          <w:sz w:val="20"/>
          <w:szCs w:val="20"/>
        </w:rPr>
        <w:t xml:space="preserve"> </w:t>
      </w:r>
      <w:r w:rsidRPr="00DA7E44">
        <w:rPr>
          <w:rFonts w:cstheme="minorHAnsi"/>
          <w:b/>
          <w:color w:val="231F20"/>
          <w:sz w:val="20"/>
          <w:szCs w:val="20"/>
        </w:rPr>
        <w:t>–</w:t>
      </w:r>
      <w:r w:rsidRPr="00DA7E44">
        <w:rPr>
          <w:rFonts w:cstheme="minorHAnsi"/>
          <w:b/>
          <w:color w:val="231F20"/>
          <w:spacing w:val="12"/>
          <w:sz w:val="20"/>
          <w:szCs w:val="20"/>
        </w:rPr>
        <w:t xml:space="preserve"> </w:t>
      </w:r>
      <w:r w:rsidRPr="00DA7E44">
        <w:rPr>
          <w:rFonts w:cstheme="minorHAnsi"/>
          <w:color w:val="231F20"/>
          <w:sz w:val="20"/>
          <w:szCs w:val="20"/>
        </w:rPr>
        <w:t>Unable</w:t>
      </w:r>
      <w:r w:rsidRPr="00DA7E44">
        <w:rPr>
          <w:rFonts w:cstheme="minorHAnsi"/>
          <w:color w:val="231F20"/>
          <w:spacing w:val="13"/>
          <w:sz w:val="20"/>
          <w:szCs w:val="20"/>
        </w:rPr>
        <w:t xml:space="preserve"> </w:t>
      </w:r>
      <w:r w:rsidRPr="00DA7E44">
        <w:rPr>
          <w:rFonts w:cstheme="minorHAnsi"/>
          <w:color w:val="231F20"/>
          <w:sz w:val="20"/>
          <w:szCs w:val="20"/>
        </w:rPr>
        <w:t>to</w:t>
      </w:r>
      <w:r w:rsidRPr="00DA7E44">
        <w:rPr>
          <w:rFonts w:cstheme="minorHAnsi"/>
          <w:color w:val="231F20"/>
          <w:spacing w:val="12"/>
          <w:sz w:val="20"/>
          <w:szCs w:val="20"/>
        </w:rPr>
        <w:t xml:space="preserve"> </w:t>
      </w:r>
      <w:r w:rsidRPr="00DA7E44">
        <w:rPr>
          <w:rFonts w:cstheme="minorHAnsi"/>
          <w:color w:val="231F20"/>
          <w:sz w:val="20"/>
          <w:szCs w:val="20"/>
        </w:rPr>
        <w:t>determine</w:t>
      </w:r>
      <w:r w:rsidRPr="00DA7E44">
        <w:rPr>
          <w:rFonts w:cstheme="minorHAnsi"/>
          <w:color w:val="231F20"/>
          <w:spacing w:val="13"/>
          <w:sz w:val="20"/>
          <w:szCs w:val="20"/>
        </w:rPr>
        <w:t xml:space="preserve"> </w:t>
      </w:r>
      <w:r w:rsidRPr="00DA7E44">
        <w:rPr>
          <w:rFonts w:cstheme="minorHAnsi"/>
          <w:color w:val="231F20"/>
          <w:sz w:val="20"/>
          <w:szCs w:val="20"/>
        </w:rPr>
        <w:t>the</w:t>
      </w:r>
      <w:r w:rsidRPr="00DA7E44">
        <w:rPr>
          <w:rFonts w:cstheme="minorHAnsi"/>
          <w:color w:val="231F20"/>
          <w:spacing w:val="12"/>
          <w:sz w:val="20"/>
          <w:szCs w:val="20"/>
        </w:rPr>
        <w:t xml:space="preserve"> </w:t>
      </w:r>
      <w:r w:rsidRPr="00DA7E44">
        <w:rPr>
          <w:rFonts w:cstheme="minorHAnsi"/>
          <w:color w:val="231F20"/>
          <w:sz w:val="20"/>
          <w:szCs w:val="20"/>
        </w:rPr>
        <w:t>mode</w:t>
      </w:r>
      <w:r w:rsidRPr="00DA7E44">
        <w:rPr>
          <w:rFonts w:cstheme="minorHAnsi"/>
          <w:color w:val="231F20"/>
          <w:spacing w:val="12"/>
          <w:sz w:val="20"/>
          <w:szCs w:val="20"/>
        </w:rPr>
        <w:t xml:space="preserve"> </w:t>
      </w:r>
      <w:r w:rsidRPr="00DA7E44">
        <w:rPr>
          <w:rFonts w:cstheme="minorHAnsi"/>
          <w:color w:val="231F20"/>
          <w:spacing w:val="-3"/>
          <w:sz w:val="20"/>
          <w:szCs w:val="20"/>
        </w:rPr>
        <w:t>of</w:t>
      </w:r>
      <w:r w:rsidRPr="00DA7E44">
        <w:rPr>
          <w:rFonts w:cstheme="minorHAnsi"/>
          <w:color w:val="231F20"/>
          <w:spacing w:val="13"/>
          <w:sz w:val="20"/>
          <w:szCs w:val="20"/>
        </w:rPr>
        <w:t xml:space="preserve"> </w:t>
      </w:r>
      <w:r w:rsidRPr="00DA7E44">
        <w:rPr>
          <w:rFonts w:cstheme="minorHAnsi"/>
          <w:color w:val="231F20"/>
          <w:sz w:val="20"/>
          <w:szCs w:val="20"/>
        </w:rPr>
        <w:t>transportation.</w:t>
      </w:r>
    </w:p>
    <w:p w:rsidR="002F1CC1" w:rsidP="002F1CC1" w:rsidRDefault="002F1CC1">
      <w:pPr>
        <w:tabs>
          <w:tab w:val="left" w:pos="2202"/>
        </w:tabs>
        <w:rPr>
          <w:rFonts w:cstheme="minorHAnsi"/>
          <w:color w:val="231F20"/>
          <w:sz w:val="20"/>
          <w:szCs w:val="20"/>
        </w:rPr>
      </w:pPr>
    </w:p>
    <w:p w:rsidRPr="002D26EA" w:rsidR="002F1CC1" w:rsidP="002F1CC1" w:rsidRDefault="002F1CC1">
      <w:pPr>
        <w:pStyle w:val="ListParagraph"/>
        <w:tabs>
          <w:tab w:val="left" w:pos="2202"/>
          <w:tab w:val="left" w:pos="2203"/>
        </w:tabs>
        <w:ind w:left="0" w:firstLine="0"/>
        <w:rPr>
          <w:rFonts w:asciiTheme="minorHAnsi" w:hAnsiTheme="minorHAnsi" w:cstheme="minorHAnsi"/>
          <w:bCs/>
          <w:sz w:val="20"/>
          <w:szCs w:val="20"/>
        </w:rPr>
      </w:pPr>
      <w:r>
        <w:rPr>
          <w:rFonts w:asciiTheme="minorHAnsi" w:hAnsiTheme="minorHAnsi" w:cstheme="minorHAnsi"/>
          <w:b/>
          <w:color w:val="231F20"/>
          <w:sz w:val="20"/>
          <w:szCs w:val="20"/>
        </w:rPr>
        <w:t>Customer pick-up</w:t>
      </w:r>
      <w:r w:rsidRPr="00DA7E44">
        <w:rPr>
          <w:rFonts w:asciiTheme="minorHAnsi" w:hAnsiTheme="minorHAnsi" w:cstheme="minorHAnsi"/>
          <w:b/>
          <w:color w:val="231F20"/>
          <w:spacing w:val="13"/>
          <w:sz w:val="20"/>
          <w:szCs w:val="20"/>
        </w:rPr>
        <w:t xml:space="preserve"> </w:t>
      </w:r>
      <w:r w:rsidRPr="00DA7E44">
        <w:rPr>
          <w:rFonts w:asciiTheme="minorHAnsi" w:hAnsiTheme="minorHAnsi" w:cstheme="minorHAnsi"/>
          <w:b/>
          <w:color w:val="231F20"/>
          <w:sz w:val="20"/>
          <w:szCs w:val="20"/>
        </w:rPr>
        <w:t>–</w:t>
      </w:r>
      <w:r w:rsidRPr="00DA7E44">
        <w:rPr>
          <w:rFonts w:asciiTheme="minorHAnsi" w:hAnsiTheme="minorHAnsi" w:cstheme="minorHAnsi"/>
          <w:b/>
          <w:color w:val="231F20"/>
          <w:spacing w:val="12"/>
          <w:sz w:val="20"/>
          <w:szCs w:val="20"/>
        </w:rPr>
        <w:t xml:space="preserve"> </w:t>
      </w:r>
      <w:r w:rsidRPr="00547B4F">
        <w:rPr>
          <w:rFonts w:asciiTheme="minorHAnsi" w:hAnsiTheme="minorHAnsi" w:cstheme="minorHAnsi"/>
          <w:sz w:val="20"/>
          <w:szCs w:val="20"/>
        </w:rPr>
        <w:t>Any shipment that is picked up at the destination by the customer.</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ind w:right="965"/>
        <w:rPr>
          <w:rFonts w:cstheme="minorHAnsi"/>
          <w:sz w:val="20"/>
          <w:szCs w:val="20"/>
        </w:rPr>
      </w:pPr>
      <w:r w:rsidRPr="00DA7E44">
        <w:rPr>
          <w:rFonts w:cstheme="minorHAnsi"/>
          <w:b/>
          <w:color w:val="231F20"/>
          <w:sz w:val="20"/>
          <w:szCs w:val="20"/>
        </w:rPr>
        <w:t xml:space="preserve">Note: </w:t>
      </w:r>
      <w:r w:rsidRPr="00DA7E44">
        <w:rPr>
          <w:rFonts w:cstheme="minorHAnsi"/>
          <w:color w:val="231F20"/>
          <w:spacing w:val="-3"/>
          <w:sz w:val="20"/>
          <w:szCs w:val="20"/>
        </w:rPr>
        <w:t xml:space="preserve">Transportation </w:t>
      </w:r>
      <w:r w:rsidRPr="00DA7E44">
        <w:rPr>
          <w:rFonts w:cstheme="minorHAnsi"/>
          <w:color w:val="231F20"/>
          <w:sz w:val="20"/>
          <w:szCs w:val="20"/>
        </w:rPr>
        <w:t xml:space="preserve">equipment that is "shipped" under its own </w:t>
      </w:r>
      <w:r w:rsidRPr="00DA7E44">
        <w:rPr>
          <w:rFonts w:cstheme="minorHAnsi"/>
          <w:color w:val="231F20"/>
          <w:spacing w:val="-6"/>
          <w:sz w:val="20"/>
          <w:szCs w:val="20"/>
        </w:rPr>
        <w:t xml:space="preserve">power, </w:t>
      </w:r>
      <w:r w:rsidRPr="00DA7E44">
        <w:rPr>
          <w:rFonts w:cstheme="minorHAnsi"/>
          <w:color w:val="231F20"/>
          <w:sz w:val="20"/>
          <w:szCs w:val="20"/>
        </w:rPr>
        <w:t xml:space="preserve">such as boats, barges, ferries, ships, aircraft, </w:t>
      </w:r>
      <w:r w:rsidRPr="00DA7E44">
        <w:rPr>
          <w:rFonts w:cstheme="minorHAnsi"/>
          <w:color w:val="231F20"/>
          <w:spacing w:val="-3"/>
          <w:sz w:val="20"/>
          <w:szCs w:val="20"/>
        </w:rPr>
        <w:t xml:space="preserve">trucks, </w:t>
      </w:r>
      <w:r w:rsidRPr="00DA7E44">
        <w:rPr>
          <w:rFonts w:cstheme="minorHAnsi"/>
          <w:color w:val="231F20"/>
          <w:sz w:val="20"/>
          <w:szCs w:val="20"/>
        </w:rPr>
        <w:t xml:space="preserve">and trains </w:t>
      </w:r>
      <w:r w:rsidRPr="00DA7E44">
        <w:rPr>
          <w:rFonts w:cstheme="minorHAnsi"/>
          <w:b/>
          <w:color w:val="231F20"/>
          <w:sz w:val="20"/>
          <w:szCs w:val="20"/>
        </w:rPr>
        <w:t>should be classified with the appropriate mode above</w:t>
      </w:r>
      <w:r w:rsidRPr="00DA7E44">
        <w:rPr>
          <w:rFonts w:cstheme="minorHAnsi"/>
          <w:color w:val="231F20"/>
          <w:sz w:val="20"/>
          <w:szCs w:val="20"/>
        </w:rPr>
        <w:t>.</w:t>
      </w:r>
      <w:r w:rsidRPr="00DA7E44">
        <w:rPr>
          <w:rFonts w:cstheme="minorHAnsi"/>
          <w:color w:val="231F20"/>
          <w:spacing w:val="10"/>
          <w:sz w:val="20"/>
          <w:szCs w:val="20"/>
        </w:rPr>
        <w:t xml:space="preserve"> </w:t>
      </w:r>
      <w:r w:rsidRPr="00DA7E44">
        <w:rPr>
          <w:rFonts w:cstheme="minorHAnsi"/>
          <w:color w:val="231F20"/>
          <w:spacing w:val="-3"/>
          <w:sz w:val="20"/>
          <w:szCs w:val="20"/>
        </w:rPr>
        <w:t>Transportation</w:t>
      </w:r>
      <w:r w:rsidRPr="00DA7E44">
        <w:rPr>
          <w:rFonts w:cstheme="minorHAnsi"/>
          <w:color w:val="231F20"/>
          <w:spacing w:val="10"/>
          <w:sz w:val="20"/>
          <w:szCs w:val="20"/>
        </w:rPr>
        <w:t xml:space="preserve"> </w:t>
      </w:r>
      <w:r w:rsidRPr="00DA7E44">
        <w:rPr>
          <w:rFonts w:cstheme="minorHAnsi"/>
          <w:color w:val="231F20"/>
          <w:sz w:val="20"/>
          <w:szCs w:val="20"/>
        </w:rPr>
        <w:t>equipment</w:t>
      </w:r>
      <w:r w:rsidRPr="00DA7E44">
        <w:rPr>
          <w:rFonts w:cstheme="minorHAnsi"/>
          <w:color w:val="231F20"/>
          <w:spacing w:val="11"/>
          <w:sz w:val="20"/>
          <w:szCs w:val="20"/>
        </w:rPr>
        <w:t xml:space="preserve"> </w:t>
      </w:r>
      <w:r w:rsidRPr="00DA7E44">
        <w:rPr>
          <w:rFonts w:cstheme="minorHAnsi"/>
          <w:color w:val="231F20"/>
          <w:sz w:val="20"/>
          <w:szCs w:val="20"/>
        </w:rPr>
        <w:t>shipped</w:t>
      </w:r>
      <w:r w:rsidRPr="00DA7E44">
        <w:rPr>
          <w:rFonts w:cstheme="minorHAnsi"/>
          <w:color w:val="231F20"/>
          <w:spacing w:val="10"/>
          <w:sz w:val="20"/>
          <w:szCs w:val="20"/>
        </w:rPr>
        <w:t xml:space="preserve"> </w:t>
      </w:r>
      <w:r w:rsidRPr="00DA7E44">
        <w:rPr>
          <w:rFonts w:cstheme="minorHAnsi"/>
          <w:color w:val="231F20"/>
          <w:sz w:val="20"/>
          <w:szCs w:val="20"/>
        </w:rPr>
        <w:t>under</w:t>
      </w:r>
      <w:r w:rsidRPr="00DA7E44">
        <w:rPr>
          <w:rFonts w:cstheme="minorHAnsi"/>
          <w:color w:val="231F20"/>
          <w:spacing w:val="11"/>
          <w:sz w:val="20"/>
          <w:szCs w:val="20"/>
        </w:rPr>
        <w:t xml:space="preserve"> </w:t>
      </w:r>
      <w:r w:rsidRPr="00DA7E44">
        <w:rPr>
          <w:rFonts w:cstheme="minorHAnsi"/>
          <w:color w:val="231F20"/>
          <w:sz w:val="20"/>
          <w:szCs w:val="20"/>
        </w:rPr>
        <w:t>its</w:t>
      </w:r>
      <w:r w:rsidRPr="00DA7E44">
        <w:rPr>
          <w:rFonts w:cstheme="minorHAnsi"/>
          <w:color w:val="231F20"/>
          <w:spacing w:val="10"/>
          <w:sz w:val="20"/>
          <w:szCs w:val="20"/>
        </w:rPr>
        <w:t xml:space="preserve"> </w:t>
      </w:r>
      <w:r w:rsidRPr="00DA7E44">
        <w:rPr>
          <w:rFonts w:cstheme="minorHAnsi"/>
          <w:color w:val="231F20"/>
          <w:sz w:val="20"/>
          <w:szCs w:val="20"/>
        </w:rPr>
        <w:t>own</w:t>
      </w:r>
      <w:r w:rsidRPr="00DA7E44">
        <w:rPr>
          <w:rFonts w:cstheme="minorHAnsi"/>
          <w:color w:val="231F20"/>
          <w:spacing w:val="11"/>
          <w:sz w:val="20"/>
          <w:szCs w:val="20"/>
        </w:rPr>
        <w:t xml:space="preserve"> </w:t>
      </w:r>
      <w:r w:rsidRPr="00DA7E44">
        <w:rPr>
          <w:rFonts w:cstheme="minorHAnsi"/>
          <w:color w:val="231F20"/>
          <w:sz w:val="20"/>
          <w:szCs w:val="20"/>
        </w:rPr>
        <w:t>power</w:t>
      </w:r>
      <w:r w:rsidRPr="00DA7E44">
        <w:rPr>
          <w:rFonts w:cstheme="minorHAnsi"/>
          <w:color w:val="231F20"/>
          <w:spacing w:val="10"/>
          <w:sz w:val="20"/>
          <w:szCs w:val="20"/>
        </w:rPr>
        <w:t xml:space="preserve"> </w:t>
      </w:r>
      <w:r w:rsidRPr="00DA7E44">
        <w:rPr>
          <w:rFonts w:cstheme="minorHAnsi"/>
          <w:color w:val="231F20"/>
          <w:sz w:val="20"/>
          <w:szCs w:val="20"/>
        </w:rPr>
        <w:t>for</w:t>
      </w:r>
      <w:r w:rsidRPr="00DA7E44">
        <w:rPr>
          <w:rFonts w:cstheme="minorHAnsi"/>
          <w:color w:val="231F20"/>
          <w:spacing w:val="11"/>
          <w:sz w:val="20"/>
          <w:szCs w:val="20"/>
        </w:rPr>
        <w:t xml:space="preserve"> </w:t>
      </w:r>
      <w:r w:rsidRPr="00DA7E44">
        <w:rPr>
          <w:rFonts w:cstheme="minorHAnsi"/>
          <w:color w:val="231F20"/>
          <w:sz w:val="20"/>
          <w:szCs w:val="20"/>
        </w:rPr>
        <w:t>which</w:t>
      </w:r>
      <w:r w:rsidRPr="00DA7E44">
        <w:rPr>
          <w:rFonts w:cstheme="minorHAnsi"/>
          <w:color w:val="231F20"/>
          <w:spacing w:val="10"/>
          <w:sz w:val="20"/>
          <w:szCs w:val="20"/>
        </w:rPr>
        <w:t xml:space="preserve"> </w:t>
      </w:r>
      <w:r w:rsidRPr="00DA7E44">
        <w:rPr>
          <w:rFonts w:cstheme="minorHAnsi"/>
          <w:color w:val="231F20"/>
          <w:sz w:val="20"/>
          <w:szCs w:val="20"/>
        </w:rPr>
        <w:t>an</w:t>
      </w:r>
      <w:r w:rsidRPr="00DA7E44">
        <w:rPr>
          <w:rFonts w:cstheme="minorHAnsi"/>
          <w:color w:val="231F20"/>
          <w:spacing w:val="10"/>
          <w:sz w:val="20"/>
          <w:szCs w:val="20"/>
        </w:rPr>
        <w:t xml:space="preserve"> </w:t>
      </w:r>
      <w:r w:rsidRPr="00DA7E44">
        <w:rPr>
          <w:rFonts w:cstheme="minorHAnsi"/>
          <w:color w:val="231F20"/>
          <w:sz w:val="20"/>
          <w:szCs w:val="20"/>
        </w:rPr>
        <w:t>appropriate</w:t>
      </w:r>
    </w:p>
    <w:p w:rsidRPr="00DA7E44" w:rsidR="002F1CC1" w:rsidP="002F1CC1" w:rsidRDefault="002F1CC1">
      <w:pPr>
        <w:pStyle w:val="BodyText"/>
        <w:rPr>
          <w:rFonts w:asciiTheme="minorHAnsi" w:hAnsiTheme="minorHAnsi" w:cstheme="minorHAnsi"/>
          <w:sz w:val="20"/>
          <w:szCs w:val="20"/>
        </w:rPr>
      </w:pPr>
      <w:r w:rsidRPr="00DA7E44">
        <w:rPr>
          <w:rFonts w:asciiTheme="minorHAnsi" w:hAnsiTheme="minorHAnsi" w:cstheme="minorHAnsi"/>
          <w:color w:val="231F20"/>
          <w:sz w:val="20"/>
          <w:szCs w:val="20"/>
        </w:rPr>
        <w:t xml:space="preserve">mode is not listed (e.g., buses, recreational vehicles) should be listed as </w:t>
      </w:r>
      <w:r w:rsidRPr="00DA7E44">
        <w:rPr>
          <w:rFonts w:asciiTheme="minorHAnsi" w:hAnsiTheme="minorHAnsi" w:cstheme="minorHAnsi"/>
          <w:color w:val="231F20"/>
          <w:spacing w:val="22"/>
          <w:sz w:val="20"/>
          <w:szCs w:val="20"/>
        </w:rPr>
        <w:t xml:space="preserve"> </w:t>
      </w:r>
      <w:r w:rsidRPr="00DA7E44">
        <w:rPr>
          <w:rFonts w:asciiTheme="minorHAnsi" w:hAnsiTheme="minorHAnsi" w:cstheme="minorHAnsi"/>
          <w:b/>
          <w:color w:val="231F20"/>
          <w:sz w:val="20"/>
          <w:szCs w:val="20"/>
        </w:rPr>
        <w:t>"other mode"</w:t>
      </w:r>
      <w:r w:rsidRPr="00DA7E44">
        <w:rPr>
          <w:rFonts w:asciiTheme="minorHAnsi" w:hAnsiTheme="minorHAnsi" w:cstheme="minorHAnsi"/>
          <w:color w:val="231F20"/>
          <w:sz w:val="20"/>
          <w:szCs w:val="20"/>
        </w:rPr>
        <w:t>.</w:t>
      </w:r>
    </w:p>
    <w:p w:rsidR="002F1CC1" w:rsidP="002F1CC1" w:rsidRDefault="002F1CC1">
      <w:pPr>
        <w:pStyle w:val="ListParagraph"/>
        <w:tabs>
          <w:tab w:val="left" w:pos="1370"/>
        </w:tabs>
        <w:ind w:left="0" w:right="931" w:firstLine="0"/>
        <w:rPr>
          <w:rFonts w:asciiTheme="minorHAnsi" w:hAnsiTheme="minorHAnsi" w:cstheme="minorHAnsi"/>
          <w:b/>
          <w:color w:val="231F20"/>
          <w:sz w:val="20"/>
          <w:szCs w:val="20"/>
        </w:rPr>
      </w:pPr>
    </w:p>
    <w:p w:rsidR="002F1CC1" w:rsidP="002F1CC1" w:rsidRDefault="002F1CC1">
      <w:pPr>
        <w:pStyle w:val="ListParagraph"/>
        <w:tabs>
          <w:tab w:val="left" w:pos="1370"/>
        </w:tabs>
        <w:ind w:left="0" w:right="931" w:firstLine="0"/>
        <w:rPr>
          <w:rFonts w:asciiTheme="minorHAnsi" w:hAnsiTheme="minorHAnsi" w:cstheme="minorHAnsi"/>
          <w:b/>
          <w:color w:val="231F20"/>
          <w:sz w:val="20"/>
          <w:szCs w:val="20"/>
        </w:rPr>
      </w:pPr>
    </w:p>
    <w:p w:rsidRPr="00DA7E44" w:rsidR="002F1CC1" w:rsidP="002F1CC1" w:rsidRDefault="002F1CC1">
      <w:pPr>
        <w:pStyle w:val="ListParagraph"/>
        <w:tabs>
          <w:tab w:val="left" w:pos="1370"/>
        </w:tabs>
        <w:ind w:left="0" w:right="931" w:firstLine="0"/>
        <w:rPr>
          <w:rFonts w:asciiTheme="minorHAnsi" w:hAnsiTheme="minorHAnsi" w:cstheme="minorHAnsi"/>
          <w:sz w:val="20"/>
          <w:szCs w:val="20"/>
        </w:rPr>
      </w:pPr>
      <w:r w:rsidRPr="00DA7E44">
        <w:rPr>
          <w:rFonts w:asciiTheme="minorHAnsi" w:hAnsiTheme="minorHAnsi" w:cstheme="minorHAnsi"/>
          <w:b/>
          <w:color w:val="231F20"/>
          <w:sz w:val="20"/>
          <w:szCs w:val="20"/>
        </w:rPr>
        <w:lastRenderedPageBreak/>
        <w:t>Export –</w:t>
      </w:r>
      <w:r>
        <w:rPr>
          <w:rFonts w:asciiTheme="minorHAnsi" w:hAnsiTheme="minorHAnsi" w:cstheme="minorHAnsi"/>
          <w:color w:val="231F20"/>
          <w:sz w:val="20"/>
          <w:szCs w:val="20"/>
        </w:rPr>
        <w:t xml:space="preserve"> </w:t>
      </w:r>
      <w:r w:rsidRPr="00DA7E44">
        <w:rPr>
          <w:rFonts w:asciiTheme="minorHAnsi" w:hAnsiTheme="minorHAnsi" w:cstheme="minorHAnsi"/>
          <w:color w:val="231F20"/>
          <w:spacing w:val="-4"/>
          <w:sz w:val="20"/>
          <w:szCs w:val="20"/>
        </w:rPr>
        <w:t xml:space="preserve">For </w:t>
      </w:r>
      <w:r w:rsidRPr="00DA7E44">
        <w:rPr>
          <w:rFonts w:asciiTheme="minorHAnsi" w:hAnsiTheme="minorHAnsi" w:cstheme="minorHAnsi"/>
          <w:color w:val="231F20"/>
          <w:sz w:val="20"/>
          <w:szCs w:val="20"/>
        </w:rPr>
        <w:t xml:space="preserve">the purposes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this </w:t>
      </w:r>
      <w:r w:rsidRPr="00DA7E44">
        <w:rPr>
          <w:rFonts w:asciiTheme="minorHAnsi" w:hAnsiTheme="minorHAnsi" w:cstheme="minorHAnsi"/>
          <w:color w:val="231F20"/>
          <w:spacing w:val="-5"/>
          <w:sz w:val="20"/>
          <w:szCs w:val="20"/>
        </w:rPr>
        <w:t xml:space="preserve">survey, </w:t>
      </w:r>
      <w:r w:rsidRPr="00DA7E44">
        <w:rPr>
          <w:rFonts w:asciiTheme="minorHAnsi" w:hAnsiTheme="minorHAnsi" w:cstheme="minorHAnsi"/>
          <w:color w:val="231F20"/>
          <w:sz w:val="20"/>
          <w:szCs w:val="20"/>
        </w:rPr>
        <w:t xml:space="preserve">shipments to Puerto Rico and </w:t>
      </w:r>
      <w:r w:rsidRPr="00DA7E44">
        <w:rPr>
          <w:rFonts w:asciiTheme="minorHAnsi" w:hAnsiTheme="minorHAnsi" w:cstheme="minorHAnsi"/>
          <w:color w:val="231F20"/>
          <w:spacing w:val="-7"/>
          <w:sz w:val="20"/>
          <w:szCs w:val="20"/>
        </w:rPr>
        <w:t xml:space="preserve">U.S. </w:t>
      </w:r>
      <w:r w:rsidRPr="00DA7E44">
        <w:rPr>
          <w:rFonts w:asciiTheme="minorHAnsi" w:hAnsiTheme="minorHAnsi" w:cstheme="minorHAnsi"/>
          <w:color w:val="231F20"/>
          <w:sz w:val="20"/>
          <w:szCs w:val="20"/>
        </w:rPr>
        <w:t>territories and possessions are considered</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exports.</w:t>
      </w:r>
    </w:p>
    <w:p w:rsidRPr="00DA7E44" w:rsidR="002F1CC1" w:rsidP="002F1CC1" w:rsidRDefault="002F1CC1">
      <w:pPr>
        <w:pStyle w:val="BodyText"/>
        <w:rPr>
          <w:rFonts w:asciiTheme="minorHAnsi" w:hAnsiTheme="minorHAnsi" w:cstheme="minorHAnsi"/>
          <w:sz w:val="20"/>
          <w:szCs w:val="20"/>
        </w:rPr>
      </w:pPr>
    </w:p>
    <w:p w:rsidRPr="00DF550E" w:rsidR="002F1CC1" w:rsidP="002F1CC1" w:rsidRDefault="002F1CC1">
      <w:pPr>
        <w:pStyle w:val="ListParagraph"/>
        <w:tabs>
          <w:tab w:val="left" w:pos="1370"/>
        </w:tabs>
        <w:ind w:left="0" w:right="1064"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Foreign Destination – </w:t>
      </w:r>
      <w:r w:rsidRPr="00DA7E44">
        <w:rPr>
          <w:rFonts w:asciiTheme="minorHAnsi" w:hAnsiTheme="minorHAnsi" w:cstheme="minorHAnsi"/>
          <w:color w:val="231F20"/>
          <w:sz w:val="20"/>
          <w:szCs w:val="20"/>
        </w:rPr>
        <w:t xml:space="preserve">Only respond if </w:t>
      </w:r>
      <w:r>
        <w:rPr>
          <w:rFonts w:asciiTheme="minorHAnsi" w:hAnsiTheme="minorHAnsi" w:cstheme="minorHAnsi"/>
          <w:color w:val="231F20"/>
          <w:sz w:val="20"/>
          <w:szCs w:val="20"/>
        </w:rPr>
        <w:t>the shipment is an export</w:t>
      </w:r>
      <w:r w:rsidRPr="00DA7E44">
        <w:rPr>
          <w:rFonts w:asciiTheme="minorHAnsi" w:hAnsiTheme="minorHAnsi" w:cstheme="minorHAnsi"/>
          <w:color w:val="231F20"/>
          <w:sz w:val="20"/>
          <w:szCs w:val="20"/>
        </w:rPr>
        <w:t>. Enter the foreign city</w:t>
      </w:r>
      <w:r>
        <w:rPr>
          <w:rFonts w:asciiTheme="minorHAnsi" w:hAnsiTheme="minorHAnsi" w:cstheme="minorHAnsi"/>
          <w:color w:val="231F20"/>
          <w:sz w:val="20"/>
          <w:szCs w:val="20"/>
        </w:rPr>
        <w:t xml:space="preserve">, </w:t>
      </w:r>
      <w:r w:rsidRPr="00DA7E44">
        <w:rPr>
          <w:rFonts w:asciiTheme="minorHAnsi" w:hAnsiTheme="minorHAnsi" w:cstheme="minorHAnsi"/>
          <w:color w:val="231F20"/>
          <w:sz w:val="20"/>
          <w:szCs w:val="20"/>
        </w:rPr>
        <w:t>country</w:t>
      </w:r>
      <w:r>
        <w:rPr>
          <w:rFonts w:asciiTheme="minorHAnsi" w:hAnsiTheme="minorHAnsi" w:cstheme="minorHAnsi"/>
          <w:color w:val="231F20"/>
          <w:sz w:val="20"/>
          <w:szCs w:val="20"/>
        </w:rPr>
        <w:t>, and postal code</w:t>
      </w:r>
      <w:r w:rsidRPr="00DA7E44">
        <w:rPr>
          <w:rFonts w:asciiTheme="minorHAnsi" w:hAnsiTheme="minorHAnsi" w:cstheme="minorHAnsi"/>
          <w:color w:val="231F20"/>
          <w:sz w:val="20"/>
          <w:szCs w:val="20"/>
        </w:rPr>
        <w:t xml:space="preserve"> </w:t>
      </w:r>
      <w:r w:rsidRPr="00DA7E44">
        <w:rPr>
          <w:rFonts w:asciiTheme="minorHAnsi" w:hAnsiTheme="minorHAnsi" w:cstheme="minorHAnsi"/>
          <w:color w:val="231F20"/>
          <w:spacing w:val="-3"/>
          <w:sz w:val="20"/>
          <w:szCs w:val="20"/>
        </w:rPr>
        <w:t xml:space="preserve">of </w:t>
      </w:r>
      <w:r>
        <w:rPr>
          <w:rFonts w:asciiTheme="minorHAnsi" w:hAnsiTheme="minorHAnsi" w:cstheme="minorHAnsi"/>
          <w:color w:val="231F20"/>
          <w:spacing w:val="-3"/>
          <w:sz w:val="20"/>
          <w:szCs w:val="20"/>
        </w:rPr>
        <w:t xml:space="preserve">the </w:t>
      </w:r>
      <w:r w:rsidRPr="00DA7E44">
        <w:rPr>
          <w:rFonts w:asciiTheme="minorHAnsi" w:hAnsiTheme="minorHAnsi" w:cstheme="minorHAnsi"/>
          <w:color w:val="231F20"/>
          <w:sz w:val="20"/>
          <w:szCs w:val="20"/>
        </w:rPr>
        <w:t xml:space="preserve">destination. Make sure </w:t>
      </w:r>
      <w:r>
        <w:rPr>
          <w:rFonts w:asciiTheme="minorHAnsi" w:hAnsiTheme="minorHAnsi" w:cstheme="minorHAnsi"/>
          <w:color w:val="231F20"/>
          <w:sz w:val="20"/>
          <w:szCs w:val="20"/>
        </w:rPr>
        <w:t xml:space="preserve">the </w:t>
      </w:r>
      <w:r w:rsidRPr="00301D0E">
        <w:rPr>
          <w:rFonts w:asciiTheme="minorHAnsi" w:hAnsiTheme="minorHAnsi" w:cstheme="minorHAnsi"/>
          <w:bCs/>
          <w:color w:val="231F20"/>
          <w:sz w:val="20"/>
          <w:szCs w:val="20"/>
        </w:rPr>
        <w:t xml:space="preserve">U.S. Destination or U.S. </w:t>
      </w:r>
      <w:r>
        <w:rPr>
          <w:rFonts w:asciiTheme="minorHAnsi" w:hAnsiTheme="minorHAnsi" w:cstheme="minorHAnsi"/>
          <w:bCs/>
          <w:color w:val="231F20"/>
          <w:sz w:val="20"/>
          <w:szCs w:val="20"/>
        </w:rPr>
        <w:t xml:space="preserve">Port of </w:t>
      </w:r>
      <w:r w:rsidRPr="00301D0E">
        <w:rPr>
          <w:rFonts w:asciiTheme="minorHAnsi" w:hAnsiTheme="minorHAnsi" w:cstheme="minorHAnsi"/>
          <w:bCs/>
          <w:color w:val="231F20"/>
          <w:sz w:val="20"/>
          <w:szCs w:val="20"/>
        </w:rPr>
        <w:t>Exit</w:t>
      </w:r>
      <w:r>
        <w:rPr>
          <w:rFonts w:asciiTheme="minorHAnsi" w:hAnsiTheme="minorHAnsi" w:cstheme="minorHAnsi"/>
          <w:bCs/>
          <w:color w:val="231F20"/>
          <w:sz w:val="20"/>
          <w:szCs w:val="20"/>
        </w:rPr>
        <w:t xml:space="preserve"> </w:t>
      </w:r>
      <w:r w:rsidRPr="00DA7E44">
        <w:rPr>
          <w:rFonts w:asciiTheme="minorHAnsi" w:hAnsiTheme="minorHAnsi" w:cstheme="minorHAnsi"/>
          <w:color w:val="231F20"/>
          <w:sz w:val="20"/>
          <w:szCs w:val="20"/>
        </w:rPr>
        <w:t xml:space="preserve">only contain the domestic portion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49"/>
          <w:sz w:val="20"/>
          <w:szCs w:val="20"/>
        </w:rPr>
        <w:t xml:space="preserve"> </w:t>
      </w:r>
      <w:r w:rsidRPr="00DA7E44">
        <w:rPr>
          <w:rFonts w:asciiTheme="minorHAnsi" w:hAnsiTheme="minorHAnsi" w:cstheme="minorHAnsi"/>
          <w:color w:val="231F20"/>
          <w:sz w:val="20"/>
          <w:szCs w:val="20"/>
        </w:rPr>
        <w:t>shipment.</w:t>
      </w:r>
    </w:p>
    <w:p w:rsidRPr="00DA7E44" w:rsidR="002F1CC1" w:rsidP="002F1CC1" w:rsidRDefault="002F1CC1">
      <w:pPr>
        <w:pStyle w:val="BodyText"/>
        <w:rPr>
          <w:rFonts w:asciiTheme="minorHAnsi" w:hAnsiTheme="minorHAnsi" w:cstheme="minorHAnsi"/>
          <w:sz w:val="20"/>
          <w:szCs w:val="20"/>
        </w:rPr>
      </w:pPr>
    </w:p>
    <w:p w:rsidRPr="00DA7E44" w:rsidR="002F1CC1" w:rsidP="002F1CC1" w:rsidRDefault="002F1CC1">
      <w:pPr>
        <w:pStyle w:val="ListParagraph"/>
        <w:tabs>
          <w:tab w:val="left" w:pos="1370"/>
        </w:tabs>
        <w:ind w:left="0" w:right="877" w:firstLine="0"/>
        <w:rPr>
          <w:rFonts w:asciiTheme="minorHAnsi" w:hAnsiTheme="minorHAnsi" w:cstheme="minorHAnsi"/>
          <w:sz w:val="20"/>
          <w:szCs w:val="20"/>
        </w:rPr>
      </w:pPr>
      <w:bookmarkStart w:name="cfs1100_p08_17" w:id="7"/>
      <w:bookmarkEnd w:id="7"/>
      <w:r w:rsidRPr="00DA7E44">
        <w:rPr>
          <w:rFonts w:asciiTheme="minorHAnsi" w:hAnsiTheme="minorHAnsi" w:cstheme="minorHAnsi"/>
          <w:b/>
          <w:color w:val="231F20"/>
          <w:sz w:val="20"/>
          <w:szCs w:val="20"/>
        </w:rPr>
        <w:t xml:space="preserve">Export Mode – </w:t>
      </w:r>
      <w:r w:rsidRPr="00DA7E44">
        <w:rPr>
          <w:rFonts w:asciiTheme="minorHAnsi" w:hAnsiTheme="minorHAnsi" w:cstheme="minorHAnsi"/>
          <w:color w:val="231F20"/>
          <w:sz w:val="20"/>
          <w:szCs w:val="20"/>
        </w:rPr>
        <w:t xml:space="preserve">Only respond if the shipment is an export. Enter the code for the mode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transport </w:t>
      </w:r>
      <w:r w:rsidRPr="00DA7E44">
        <w:rPr>
          <w:rFonts w:asciiTheme="minorHAnsi" w:hAnsiTheme="minorHAnsi" w:cstheme="minorHAnsi"/>
          <w:color w:val="231F20"/>
          <w:spacing w:val="-3"/>
          <w:sz w:val="20"/>
          <w:szCs w:val="20"/>
        </w:rPr>
        <w:t xml:space="preserve">by </w:t>
      </w:r>
      <w:r w:rsidRPr="00DA7E44">
        <w:rPr>
          <w:rFonts w:asciiTheme="minorHAnsi" w:hAnsiTheme="minorHAnsi" w:cstheme="minorHAnsi"/>
          <w:color w:val="231F20"/>
          <w:sz w:val="20"/>
          <w:szCs w:val="20"/>
        </w:rPr>
        <w:t xml:space="preserve">which the shipment left the </w:t>
      </w:r>
      <w:r w:rsidRPr="00DA7E44">
        <w:rPr>
          <w:rFonts w:asciiTheme="minorHAnsi" w:hAnsiTheme="minorHAnsi" w:cstheme="minorHAnsi"/>
          <w:color w:val="231F20"/>
          <w:spacing w:val="-4"/>
          <w:sz w:val="20"/>
          <w:szCs w:val="20"/>
        </w:rPr>
        <w:t xml:space="preserve">country. </w:t>
      </w:r>
    </w:p>
    <w:p w:rsidR="002F1CC1" w:rsidP="002F1CC1" w:rsidRDefault="002F1CC1">
      <w:pPr>
        <w:pStyle w:val="Heading1"/>
        <w:spacing w:before="0"/>
        <w:ind w:left="0"/>
        <w:rPr>
          <w:rFonts w:asciiTheme="minorHAnsi" w:hAnsiTheme="minorHAnsi" w:cstheme="minorHAnsi"/>
          <w:sz w:val="20"/>
          <w:szCs w:val="20"/>
        </w:rPr>
      </w:pPr>
    </w:p>
    <w:p w:rsidRPr="002D26EA" w:rsidR="002F1CC1" w:rsidP="002F1CC1" w:rsidRDefault="002F1CC1">
      <w:pPr>
        <w:pStyle w:val="Heading1"/>
        <w:spacing w:before="0"/>
        <w:ind w:left="0"/>
        <w:rPr>
          <w:rFonts w:asciiTheme="minorHAnsi" w:hAnsiTheme="minorHAnsi" w:cstheme="minorHAnsi"/>
          <w:sz w:val="20"/>
          <w:szCs w:val="20"/>
        </w:rPr>
      </w:pPr>
      <w:r w:rsidRPr="002D26EA">
        <w:rPr>
          <w:rFonts w:asciiTheme="minorHAnsi" w:hAnsiTheme="minorHAnsi" w:cstheme="minorHAnsi"/>
          <w:sz w:val="20"/>
          <w:szCs w:val="20"/>
        </w:rPr>
        <w:t>-----------------------------------------------------------------------------------------------------------------------------------------</w:t>
      </w:r>
    </w:p>
    <w:p w:rsidR="002F1CC1" w:rsidP="002F1CC1" w:rsidRDefault="002F1CC1">
      <w:pPr>
        <w:pStyle w:val="BodyText"/>
        <w:ind w:right="760"/>
        <w:rPr>
          <w:rFonts w:asciiTheme="minorHAnsi" w:hAnsiTheme="minorHAnsi" w:cstheme="minorHAnsi"/>
          <w:b/>
          <w:bCs/>
          <w:color w:val="231F20"/>
          <w:sz w:val="20"/>
          <w:szCs w:val="20"/>
        </w:rPr>
      </w:pPr>
    </w:p>
    <w:p w:rsidR="002F1CC1" w:rsidP="002F1CC1" w:rsidRDefault="002F1CC1">
      <w:pPr>
        <w:pStyle w:val="BodyText"/>
        <w:ind w:right="760"/>
        <w:rPr>
          <w:rFonts w:asciiTheme="minorHAnsi" w:hAnsiTheme="minorHAnsi" w:cstheme="minorHAnsi"/>
          <w:b/>
          <w:bCs/>
          <w:color w:val="231F20"/>
          <w:sz w:val="20"/>
          <w:szCs w:val="20"/>
        </w:rPr>
      </w:pPr>
      <w:r>
        <w:rPr>
          <w:rFonts w:asciiTheme="minorHAnsi" w:hAnsiTheme="minorHAnsi" w:cstheme="minorHAnsi"/>
          <w:b/>
          <w:bCs/>
          <w:color w:val="231F20"/>
          <w:sz w:val="20"/>
          <w:szCs w:val="20"/>
        </w:rPr>
        <w:t xml:space="preserve">See </w:t>
      </w:r>
      <w:r w:rsidRPr="00143166">
        <w:rPr>
          <w:rFonts w:asciiTheme="minorHAnsi" w:hAnsiTheme="minorHAnsi" w:cstheme="minorHAnsi"/>
          <w:b/>
          <w:bCs/>
          <w:color w:val="231F20"/>
          <w:sz w:val="20"/>
          <w:szCs w:val="20"/>
        </w:rPr>
        <w:t>Hazmat Supplemental Help Screens Content</w:t>
      </w:r>
      <w:r>
        <w:rPr>
          <w:rFonts w:asciiTheme="minorHAnsi" w:hAnsiTheme="minorHAnsi" w:cstheme="minorHAnsi"/>
          <w:b/>
          <w:bCs/>
          <w:color w:val="231F20"/>
          <w:sz w:val="20"/>
          <w:szCs w:val="20"/>
        </w:rPr>
        <w:t xml:space="preserve"> document for Item H Help Screens</w:t>
      </w:r>
    </w:p>
    <w:p w:rsidR="002F1CC1" w:rsidP="002F1CC1" w:rsidRDefault="002F1CC1">
      <w:pPr>
        <w:pStyle w:val="BodyText"/>
        <w:ind w:right="760"/>
        <w:rPr>
          <w:rFonts w:asciiTheme="minorHAnsi" w:hAnsiTheme="minorHAnsi" w:cstheme="minorHAnsi"/>
          <w:b/>
          <w:bCs/>
          <w:color w:val="231F20"/>
          <w:sz w:val="20"/>
          <w:szCs w:val="20"/>
        </w:rPr>
      </w:pPr>
    </w:p>
    <w:p w:rsidR="002F1CC1" w:rsidP="002F1CC1" w:rsidRDefault="002F1CC1">
      <w:pPr>
        <w:pStyle w:val="BodyText"/>
        <w:ind w:right="760"/>
        <w:rPr>
          <w:rFonts w:asciiTheme="minorHAnsi" w:hAnsiTheme="minorHAnsi" w:cstheme="minorHAnsi"/>
          <w:b/>
          <w:bCs/>
          <w:color w:val="231F20"/>
          <w:sz w:val="20"/>
          <w:szCs w:val="20"/>
        </w:rPr>
      </w:pPr>
    </w:p>
    <w:p w:rsidR="002F1CC1" w:rsidP="002F1CC1" w:rsidRDefault="002F1CC1">
      <w:pPr>
        <w:pStyle w:val="BodyText"/>
        <w:ind w:right="760"/>
        <w:rPr>
          <w:rFonts w:asciiTheme="minorHAnsi" w:hAnsiTheme="minorHAnsi" w:cstheme="minorHAnsi"/>
          <w:b/>
          <w:bCs/>
          <w:color w:val="231F20"/>
          <w:sz w:val="20"/>
          <w:szCs w:val="20"/>
        </w:rPr>
      </w:pPr>
      <w:r>
        <w:rPr>
          <w:rFonts w:asciiTheme="minorHAnsi" w:hAnsiTheme="minorHAnsi" w:cstheme="minorHAnsi"/>
          <w:b/>
          <w:bCs/>
          <w:color w:val="231F20"/>
          <w:sz w:val="20"/>
          <w:szCs w:val="20"/>
        </w:rPr>
        <w:t>-----------------------------------------------------------------------------------------------------------------------------------------</w:t>
      </w:r>
    </w:p>
    <w:p w:rsidR="002F1CC1" w:rsidP="002F1CC1" w:rsidRDefault="002F1CC1">
      <w:pPr>
        <w:pStyle w:val="BodyText"/>
        <w:ind w:right="760"/>
        <w:rPr>
          <w:rFonts w:asciiTheme="minorHAnsi" w:hAnsiTheme="minorHAnsi" w:cstheme="minorHAnsi"/>
          <w:b/>
          <w:bCs/>
          <w:color w:val="231F20"/>
          <w:sz w:val="20"/>
          <w:szCs w:val="20"/>
        </w:rPr>
      </w:pPr>
    </w:p>
    <w:p w:rsidRPr="00611843" w:rsidR="002F1CC1" w:rsidP="002F1CC1" w:rsidRDefault="002F1CC1">
      <w:pPr>
        <w:pStyle w:val="BodyText"/>
        <w:ind w:right="760"/>
        <w:rPr>
          <w:rFonts w:asciiTheme="minorHAnsi" w:hAnsiTheme="minorHAnsi" w:cstheme="minorHAnsi"/>
          <w:b/>
          <w:bCs/>
          <w:color w:val="231F20"/>
          <w:sz w:val="20"/>
          <w:szCs w:val="20"/>
        </w:rPr>
      </w:pPr>
      <w:r w:rsidRPr="00611843">
        <w:rPr>
          <w:rFonts w:asciiTheme="minorHAnsi" w:hAnsiTheme="minorHAnsi" w:cstheme="minorHAnsi"/>
          <w:b/>
          <w:bCs/>
          <w:color w:val="231F20"/>
          <w:sz w:val="20"/>
          <w:szCs w:val="20"/>
        </w:rPr>
        <w:t>Time to Complete Survey</w:t>
      </w:r>
    </w:p>
    <w:p w:rsidRPr="00DA7E44" w:rsidR="002F1CC1" w:rsidP="002F1CC1" w:rsidRDefault="002F1CC1">
      <w:pPr>
        <w:pStyle w:val="BodyText"/>
        <w:ind w:right="760"/>
        <w:rPr>
          <w:rFonts w:asciiTheme="minorHAnsi" w:hAnsiTheme="minorHAnsi" w:cstheme="minorHAnsi"/>
          <w:sz w:val="20"/>
          <w:szCs w:val="20"/>
        </w:rPr>
      </w:pPr>
      <w:r w:rsidRPr="00DA7E44">
        <w:rPr>
          <w:rFonts w:asciiTheme="minorHAnsi" w:hAnsiTheme="minorHAnsi" w:cstheme="minorHAnsi"/>
          <w:color w:val="231F20"/>
          <w:sz w:val="20"/>
          <w:szCs w:val="20"/>
        </w:rPr>
        <w:t xml:space="preserve">Enter the total time that was needed to complete this survey up to this question. Include the time it took to read the instructions, to gather the information needed, and to enter and verify the data. </w:t>
      </w:r>
      <w:r w:rsidRPr="00DA7E44">
        <w:rPr>
          <w:rFonts w:asciiTheme="minorHAnsi" w:hAnsiTheme="minorHAnsi" w:cstheme="minorHAnsi"/>
          <w:color w:val="231F20"/>
          <w:spacing w:val="-3"/>
          <w:sz w:val="20"/>
          <w:szCs w:val="20"/>
        </w:rPr>
        <w:t xml:space="preserve">Also, </w:t>
      </w:r>
      <w:r w:rsidRPr="00DA7E44">
        <w:rPr>
          <w:rFonts w:asciiTheme="minorHAnsi" w:hAnsiTheme="minorHAnsi" w:cstheme="minorHAnsi"/>
          <w:color w:val="231F20"/>
          <w:sz w:val="20"/>
          <w:szCs w:val="20"/>
        </w:rPr>
        <w:t xml:space="preserve">include time </w:t>
      </w:r>
      <w:r w:rsidRPr="00DA7E44">
        <w:rPr>
          <w:rFonts w:asciiTheme="minorHAnsi" w:hAnsiTheme="minorHAnsi" w:cstheme="minorHAnsi"/>
          <w:color w:val="231F20"/>
          <w:spacing w:val="-3"/>
          <w:sz w:val="20"/>
          <w:szCs w:val="20"/>
        </w:rPr>
        <w:t xml:space="preserve">by </w:t>
      </w:r>
      <w:r w:rsidRPr="00DA7E44">
        <w:rPr>
          <w:rFonts w:asciiTheme="minorHAnsi" w:hAnsiTheme="minorHAnsi" w:cstheme="minorHAnsi"/>
          <w:color w:val="231F20"/>
          <w:sz w:val="20"/>
          <w:szCs w:val="20"/>
        </w:rPr>
        <w:t xml:space="preserve">all staff who contributed to completing the </w:t>
      </w:r>
      <w:r w:rsidRPr="00DA7E44">
        <w:rPr>
          <w:rFonts w:asciiTheme="minorHAnsi" w:hAnsiTheme="minorHAnsi" w:cstheme="minorHAnsi"/>
          <w:color w:val="231F20"/>
          <w:spacing w:val="-5"/>
          <w:sz w:val="20"/>
          <w:szCs w:val="20"/>
        </w:rPr>
        <w:t xml:space="preserve">survey. </w:t>
      </w:r>
      <w:r w:rsidRPr="00DA7E44">
        <w:rPr>
          <w:rFonts w:asciiTheme="minorHAnsi" w:hAnsiTheme="minorHAnsi" w:cstheme="minorHAnsi"/>
          <w:color w:val="231F20"/>
          <w:sz w:val="20"/>
          <w:szCs w:val="20"/>
        </w:rPr>
        <w:t xml:space="preserve">If completing this survey took one hour and thirty minutes, enter “1” in the </w:t>
      </w:r>
      <w:r w:rsidRPr="00DA7E44">
        <w:rPr>
          <w:rFonts w:asciiTheme="minorHAnsi" w:hAnsiTheme="minorHAnsi" w:cstheme="minorHAnsi"/>
          <w:color w:val="231F20"/>
          <w:spacing w:val="-3"/>
          <w:sz w:val="20"/>
          <w:szCs w:val="20"/>
        </w:rPr>
        <w:t xml:space="preserve">box before </w:t>
      </w:r>
      <w:r w:rsidRPr="00DA7E44">
        <w:rPr>
          <w:rFonts w:asciiTheme="minorHAnsi" w:hAnsiTheme="minorHAnsi" w:cstheme="minorHAnsi"/>
          <w:color w:val="231F20"/>
          <w:sz w:val="20"/>
          <w:szCs w:val="20"/>
        </w:rPr>
        <w:t xml:space="preserve">“Hours” and “30” in the </w:t>
      </w:r>
      <w:r w:rsidRPr="00DA7E44">
        <w:rPr>
          <w:rFonts w:asciiTheme="minorHAnsi" w:hAnsiTheme="minorHAnsi" w:cstheme="minorHAnsi"/>
          <w:color w:val="231F20"/>
          <w:spacing w:val="-3"/>
          <w:sz w:val="20"/>
          <w:szCs w:val="20"/>
        </w:rPr>
        <w:t xml:space="preserve">box before </w:t>
      </w:r>
      <w:r w:rsidRPr="00DA7E44">
        <w:rPr>
          <w:rFonts w:asciiTheme="minorHAnsi" w:hAnsiTheme="minorHAnsi" w:cstheme="minorHAnsi"/>
          <w:color w:val="231F20"/>
          <w:sz w:val="20"/>
          <w:szCs w:val="20"/>
        </w:rPr>
        <w:t>“Minutes”.</w:t>
      </w:r>
    </w:p>
    <w:p w:rsidRPr="00DA7E44" w:rsidR="002F1CC1" w:rsidP="002F1CC1" w:rsidRDefault="002F1CC1">
      <w:pPr>
        <w:pStyle w:val="BodyText"/>
        <w:rPr>
          <w:rFonts w:asciiTheme="minorHAnsi" w:hAnsiTheme="minorHAnsi" w:cstheme="minorHAnsi"/>
          <w:sz w:val="20"/>
          <w:szCs w:val="20"/>
        </w:rPr>
      </w:pPr>
    </w:p>
    <w:p w:rsidRPr="002D26EA" w:rsidR="002F1CC1" w:rsidP="002F1CC1" w:rsidRDefault="002F1CC1">
      <w:pPr>
        <w:pStyle w:val="BodyText"/>
        <w:rPr>
          <w:rFonts w:asciiTheme="minorHAnsi" w:hAnsiTheme="minorHAnsi" w:cstheme="minorHAnsi"/>
          <w:b/>
          <w:bCs/>
          <w:sz w:val="20"/>
          <w:szCs w:val="20"/>
        </w:rPr>
      </w:pPr>
      <w:r w:rsidRPr="002D26EA">
        <w:rPr>
          <w:rFonts w:asciiTheme="minorHAnsi" w:hAnsiTheme="minorHAnsi" w:cstheme="minorHAnsi"/>
          <w:b/>
          <w:bCs/>
          <w:sz w:val="20"/>
          <w:szCs w:val="20"/>
        </w:rPr>
        <w:t>------------------------------------------------------------------------------------------------------------------------------------------</w:t>
      </w:r>
    </w:p>
    <w:p w:rsidR="002F1CC1" w:rsidP="002F1CC1" w:rsidRDefault="002F1CC1">
      <w:pPr>
        <w:pStyle w:val="BodyText"/>
        <w:ind w:right="1197"/>
        <w:rPr>
          <w:rFonts w:asciiTheme="minorHAnsi" w:hAnsiTheme="minorHAnsi" w:cstheme="minorHAnsi"/>
          <w:b/>
          <w:bCs/>
          <w:color w:val="231F20"/>
          <w:sz w:val="20"/>
          <w:szCs w:val="20"/>
        </w:rPr>
      </w:pPr>
    </w:p>
    <w:p w:rsidRPr="00611843" w:rsidR="002F1CC1" w:rsidP="002F1CC1" w:rsidRDefault="002F1CC1">
      <w:pPr>
        <w:pStyle w:val="BodyText"/>
        <w:ind w:right="1197"/>
        <w:rPr>
          <w:rFonts w:asciiTheme="minorHAnsi" w:hAnsiTheme="minorHAnsi" w:cstheme="minorHAnsi"/>
          <w:b/>
          <w:bCs/>
          <w:color w:val="231F20"/>
          <w:sz w:val="20"/>
          <w:szCs w:val="20"/>
        </w:rPr>
      </w:pPr>
      <w:r w:rsidRPr="00611843">
        <w:rPr>
          <w:rFonts w:asciiTheme="minorHAnsi" w:hAnsiTheme="minorHAnsi" w:cstheme="minorHAnsi"/>
          <w:b/>
          <w:bCs/>
          <w:color w:val="231F20"/>
          <w:sz w:val="20"/>
          <w:szCs w:val="20"/>
        </w:rPr>
        <w:t>Remarks</w:t>
      </w:r>
    </w:p>
    <w:p w:rsidRPr="00DA7E44" w:rsidR="002F1CC1" w:rsidP="002F1CC1" w:rsidRDefault="002F1CC1">
      <w:pPr>
        <w:pStyle w:val="BodyText"/>
        <w:ind w:right="1197"/>
        <w:rPr>
          <w:rFonts w:asciiTheme="minorHAnsi" w:hAnsiTheme="minorHAnsi" w:cstheme="minorHAnsi"/>
          <w:sz w:val="20"/>
          <w:szCs w:val="20"/>
        </w:rPr>
      </w:pPr>
      <w:r w:rsidRPr="00DA7E44">
        <w:rPr>
          <w:rFonts w:asciiTheme="minorHAnsi" w:hAnsiTheme="minorHAnsi" w:cstheme="minorHAnsi"/>
          <w:color w:val="231F20"/>
          <w:sz w:val="20"/>
          <w:szCs w:val="20"/>
        </w:rPr>
        <w:t>Use this space for your remarks, for clarifying your responses, for stating any critical business changes that have recently occurred or are forthcoming (e.g., closures, plant renovations, merges, etc.)</w:t>
      </w:r>
      <w:r>
        <w:rPr>
          <w:rFonts w:asciiTheme="minorHAnsi" w:hAnsiTheme="minorHAnsi" w:cstheme="minorHAnsi"/>
          <w:color w:val="231F20"/>
          <w:sz w:val="20"/>
          <w:szCs w:val="20"/>
        </w:rPr>
        <w:t>, or providing feedback on the questionnaire</w:t>
      </w:r>
      <w:r w:rsidRPr="00DA7E44">
        <w:rPr>
          <w:rFonts w:asciiTheme="minorHAnsi" w:hAnsiTheme="minorHAnsi" w:cstheme="minorHAnsi"/>
          <w:color w:val="231F20"/>
          <w:sz w:val="20"/>
          <w:szCs w:val="20"/>
        </w:rPr>
        <w:t>.</w:t>
      </w:r>
    </w:p>
    <w:p w:rsidRPr="00DA7E44" w:rsidR="002F1CC1" w:rsidP="002F1CC1" w:rsidRDefault="002F1CC1">
      <w:pPr>
        <w:ind w:right="1025"/>
        <w:rPr>
          <w:rFonts w:cstheme="minorHAnsi"/>
          <w:sz w:val="20"/>
          <w:szCs w:val="20"/>
        </w:rPr>
      </w:pPr>
    </w:p>
    <w:p w:rsidRPr="00DA7E44" w:rsidR="002F1CC1" w:rsidP="002F1CC1" w:rsidRDefault="002F1CC1">
      <w:pPr>
        <w:ind w:right="1025"/>
        <w:rPr>
          <w:rFonts w:cstheme="minorHAnsi"/>
          <w:sz w:val="20"/>
          <w:szCs w:val="20"/>
        </w:rPr>
      </w:pPr>
    </w:p>
    <w:p w:rsidRPr="00DA7E44" w:rsidR="002F1CC1" w:rsidP="002F1CC1" w:rsidRDefault="002F1CC1">
      <w:pPr>
        <w:ind w:right="1025"/>
        <w:rPr>
          <w:rFonts w:cstheme="minorHAnsi"/>
          <w:sz w:val="20"/>
          <w:szCs w:val="20"/>
        </w:rPr>
      </w:pPr>
    </w:p>
    <w:p w:rsidRPr="00DA7E44" w:rsidR="002F1CC1" w:rsidP="002F1CC1" w:rsidRDefault="002F1CC1">
      <w:pPr>
        <w:ind w:right="1025"/>
        <w:rPr>
          <w:rFonts w:cstheme="minorHAnsi"/>
          <w:sz w:val="20"/>
          <w:szCs w:val="20"/>
        </w:rPr>
      </w:pPr>
    </w:p>
    <w:p w:rsidRPr="00A65DA3" w:rsidR="002F1CC1" w:rsidP="002F1CC1" w:rsidRDefault="002F1CC1">
      <w:pPr>
        <w:ind w:right="1025"/>
        <w:rPr>
          <w:rFonts w:cstheme="minorHAnsi"/>
          <w:sz w:val="20"/>
          <w:szCs w:val="20"/>
        </w:rPr>
        <w:sectPr w:rsidRPr="00A65DA3" w:rsidR="002F1CC1" w:rsidSect="00DA7E44">
          <w:headerReference w:type="default" r:id="rId7"/>
          <w:footerReference w:type="even" r:id="rId8"/>
          <w:footerReference w:type="default" r:id="rId9"/>
          <w:pgSz w:w="12240" w:h="15840"/>
          <w:pgMar w:top="720" w:right="1440" w:bottom="720" w:left="1440" w:header="708" w:footer="688" w:gutter="0"/>
          <w:pgNumType w:start="3"/>
          <w:cols w:space="720"/>
        </w:sectPr>
      </w:pPr>
    </w:p>
    <w:p w:rsidRPr="00A65DA3" w:rsidR="002F1CC1" w:rsidP="002F1CC1" w:rsidRDefault="002F1CC1">
      <w:pPr>
        <w:rPr>
          <w:rFonts w:cstheme="minorHAnsi"/>
          <w:sz w:val="20"/>
          <w:szCs w:val="20"/>
        </w:rPr>
      </w:pPr>
    </w:p>
    <w:p w:rsidR="005773E6" w:rsidRDefault="005773E6"/>
    <w:sectPr w:rsidR="005773E6" w:rsidSect="00DA7E44">
      <w:type w:val="continuous"/>
      <w:pgSz w:w="12240" w:h="15840"/>
      <w:pgMar w:top="720" w:right="1440" w:bottom="720" w:left="1440" w:header="720" w:footer="720" w:gutter="0"/>
      <w:cols w:equalWidth="0" w:space="720" w:num="2">
        <w:col w:w="4459" w:space="40"/>
        <w:col w:w="48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819" w:rsidRDefault="00CE6819" w:rsidP="00EB2440">
      <w:r>
        <w:separator/>
      </w:r>
    </w:p>
  </w:endnote>
  <w:endnote w:type="continuationSeparator" w:id="0">
    <w:p w:rsidR="00CE6819" w:rsidRDefault="00CE6819" w:rsidP="00EB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CC1" w:rsidRDefault="002F1CC1">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7FF62998" wp14:editId="21A69AE4">
              <wp:simplePos x="0" y="0"/>
              <wp:positionH relativeFrom="page">
                <wp:posOffset>441325</wp:posOffset>
              </wp:positionH>
              <wp:positionV relativeFrom="page">
                <wp:posOffset>9481820</wp:posOffset>
              </wp:positionV>
              <wp:extent cx="418465" cy="157480"/>
              <wp:effectExtent l="3175"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CC1" w:rsidRDefault="002F1CC1">
                          <w:pPr>
                            <w:spacing w:before="18"/>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62998" id="_x0000_t202" coordsize="21600,21600" o:spt="202" path="m,l,21600r21600,l21600,xe">
              <v:stroke joinstyle="miter"/>
              <v:path gradientshapeok="t" o:connecttype="rect"/>
            </v:shapetype>
            <v:shape id="Text Box 7" o:spid="_x0000_s1027" type="#_x0000_t202" style="position:absolute;margin-left:34.75pt;margin-top:746.6pt;width:32.95pt;height:12.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EGrgIAAKg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" filled="f" stroked="f">
              <v:textbox inset="0,0,0,0">
                <w:txbxContent>
                  <w:p w:rsidR="002F1CC1" w:rsidRDefault="002F1CC1">
                    <w:pPr>
                      <w:spacing w:before="18"/>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0F90DB3F" wp14:editId="4337BF20">
              <wp:simplePos x="0" y="0"/>
              <wp:positionH relativeFrom="page">
                <wp:posOffset>6488430</wp:posOffset>
              </wp:positionH>
              <wp:positionV relativeFrom="page">
                <wp:posOffset>9517380</wp:posOffset>
              </wp:positionV>
              <wp:extent cx="834390" cy="113665"/>
              <wp:effectExtent l="1905" t="1905"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CC1" w:rsidRDefault="002F1CC1">
                          <w:pPr>
                            <w:spacing w:before="18"/>
                            <w:ind w:left="2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0DB3F" id="Text Box 6" o:spid="_x0000_s1028" type="#_x0000_t202" style="position:absolute;margin-left:510.9pt;margin-top:749.4pt;width:65.7pt;height:8.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zbrgIAAK8FAAAOAAAAZHJzL2Uyb0RvYy54bWysVG1vmzAQ/j5p/8HydwokhAZ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" filled="f" stroked="f">
              <v:textbox inset="0,0,0,0">
                <w:txbxContent>
                  <w:p w:rsidR="002F1CC1" w:rsidRDefault="002F1CC1">
                    <w:pPr>
                      <w:spacing w:before="18"/>
                      <w:ind w:left="20"/>
                      <w:rPr>
                        <w:sz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CC1" w:rsidRDefault="002F1CC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CAC1427" wp14:editId="008DFABB">
              <wp:simplePos x="0" y="0"/>
              <wp:positionH relativeFrom="page">
                <wp:posOffset>6893560</wp:posOffset>
              </wp:positionH>
              <wp:positionV relativeFrom="page">
                <wp:posOffset>9481820</wp:posOffset>
              </wp:positionV>
              <wp:extent cx="456565" cy="157480"/>
              <wp:effectExtent l="0" t="4445"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CC1" w:rsidRDefault="002F1CC1">
                          <w:pPr>
                            <w:spacing w:before="18"/>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C1427" id="_x0000_t202" coordsize="21600,21600" o:spt="202" path="m,l,21600r21600,l21600,xe">
              <v:stroke joinstyle="miter"/>
              <v:path gradientshapeok="t" o:connecttype="rect"/>
            </v:shapetype>
            <v:shape id="Text Box 5" o:spid="_x0000_s1029" type="#_x0000_t202" style="position:absolute;margin-left:542.8pt;margin-top:746.6pt;width:35.95pt;height:1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" filled="f" stroked="f">
              <v:textbox inset="0,0,0,0">
                <w:txbxContent>
                  <w:p w:rsidR="002F1CC1" w:rsidRDefault="002F1CC1">
                    <w:pPr>
                      <w:spacing w:before="18"/>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1D89440" wp14:editId="4CBC3D8E">
              <wp:simplePos x="0" y="0"/>
              <wp:positionH relativeFrom="page">
                <wp:posOffset>441325</wp:posOffset>
              </wp:positionH>
              <wp:positionV relativeFrom="page">
                <wp:posOffset>9517380</wp:posOffset>
              </wp:positionV>
              <wp:extent cx="834390" cy="113665"/>
              <wp:effectExtent l="3175" t="190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CC1" w:rsidRDefault="002F1CC1">
                          <w:pPr>
                            <w:spacing w:before="18"/>
                            <w:ind w:left="2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89440" id="Text Box 4" o:spid="_x0000_s1030" type="#_x0000_t202" style="position:absolute;margin-left:34.75pt;margin-top:749.4pt;width:65.7pt;height:8.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CtrwIAAK8FAAAOAAAAZHJzL2Uyb0RvYy54bWysVG1vmzAQ/j5p/8HydwokDg2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" filled="f" stroked="f">
              <v:textbox inset="0,0,0,0">
                <w:txbxContent>
                  <w:p w:rsidR="002F1CC1" w:rsidRDefault="002F1CC1">
                    <w:pPr>
                      <w:spacing w:before="18"/>
                      <w:ind w:left="2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819" w:rsidRDefault="00CE6819" w:rsidP="00EB2440">
      <w:r>
        <w:separator/>
      </w:r>
    </w:p>
  </w:footnote>
  <w:footnote w:type="continuationSeparator" w:id="0">
    <w:p w:rsidR="00CE6819" w:rsidRDefault="00CE6819" w:rsidP="00EB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CC1" w:rsidRDefault="002F1CC1">
    <w:pPr>
      <w:pStyle w:val="Header"/>
    </w:pPr>
    <w:r>
      <w:t>HELP SCREENS / Instructions for electronic 2022 CFS Survey Questionnaire</w:t>
    </w:r>
  </w:p>
  <w:p w:rsidR="002F1CC1" w:rsidRDefault="002F1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56346"/>
    <w:multiLevelType w:val="hybridMultilevel"/>
    <w:tmpl w:val="731C79CA"/>
    <w:lvl w:ilvl="0" w:tplc="9626BA12">
      <w:start w:val="21"/>
      <w:numFmt w:val="upperLetter"/>
      <w:lvlText w:val="%1"/>
      <w:lvlJc w:val="left"/>
      <w:pPr>
        <w:ind w:left="1550" w:hanging="319"/>
      </w:pPr>
      <w:rPr>
        <w:rFonts w:hint="default"/>
      </w:rPr>
    </w:lvl>
    <w:lvl w:ilvl="1" w:tplc="FCC0E118">
      <w:numFmt w:val="bullet"/>
      <w:lvlText w:val=""/>
      <w:lvlJc w:val="left"/>
      <w:pPr>
        <w:ind w:left="1877" w:hanging="176"/>
      </w:pPr>
      <w:rPr>
        <w:rFonts w:ascii="Symbol" w:eastAsia="Symbol" w:hAnsi="Symbol" w:cs="Symbol" w:hint="default"/>
        <w:color w:val="231F20"/>
        <w:w w:val="99"/>
        <w:sz w:val="22"/>
        <w:szCs w:val="22"/>
      </w:rPr>
    </w:lvl>
    <w:lvl w:ilvl="2" w:tplc="08D053C2">
      <w:numFmt w:val="bullet"/>
      <w:lvlText w:val="•"/>
      <w:lvlJc w:val="left"/>
      <w:pPr>
        <w:ind w:left="1993" w:hanging="176"/>
      </w:pPr>
      <w:rPr>
        <w:rFonts w:hint="default"/>
      </w:rPr>
    </w:lvl>
    <w:lvl w:ilvl="3" w:tplc="A446B61C">
      <w:numFmt w:val="bullet"/>
      <w:lvlText w:val="•"/>
      <w:lvlJc w:val="left"/>
      <w:pPr>
        <w:ind w:left="2107" w:hanging="176"/>
      </w:pPr>
      <w:rPr>
        <w:rFonts w:hint="default"/>
      </w:rPr>
    </w:lvl>
    <w:lvl w:ilvl="4" w:tplc="CC3A53D6">
      <w:numFmt w:val="bullet"/>
      <w:lvlText w:val="•"/>
      <w:lvlJc w:val="left"/>
      <w:pPr>
        <w:ind w:left="2221" w:hanging="176"/>
      </w:pPr>
      <w:rPr>
        <w:rFonts w:hint="default"/>
      </w:rPr>
    </w:lvl>
    <w:lvl w:ilvl="5" w:tplc="9DBA7764">
      <w:numFmt w:val="bullet"/>
      <w:lvlText w:val="•"/>
      <w:lvlJc w:val="left"/>
      <w:pPr>
        <w:ind w:left="2335" w:hanging="176"/>
      </w:pPr>
      <w:rPr>
        <w:rFonts w:hint="default"/>
      </w:rPr>
    </w:lvl>
    <w:lvl w:ilvl="6" w:tplc="BD8672FE">
      <w:numFmt w:val="bullet"/>
      <w:lvlText w:val="•"/>
      <w:lvlJc w:val="left"/>
      <w:pPr>
        <w:ind w:left="2449" w:hanging="176"/>
      </w:pPr>
      <w:rPr>
        <w:rFonts w:hint="default"/>
      </w:rPr>
    </w:lvl>
    <w:lvl w:ilvl="7" w:tplc="E7C61896">
      <w:numFmt w:val="bullet"/>
      <w:lvlText w:val="•"/>
      <w:lvlJc w:val="left"/>
      <w:pPr>
        <w:ind w:left="2563" w:hanging="176"/>
      </w:pPr>
      <w:rPr>
        <w:rFonts w:hint="default"/>
      </w:rPr>
    </w:lvl>
    <w:lvl w:ilvl="8" w:tplc="8F5C5D2E">
      <w:numFmt w:val="bullet"/>
      <w:lvlText w:val="•"/>
      <w:lvlJc w:val="left"/>
      <w:pPr>
        <w:ind w:left="2677" w:hanging="1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C1"/>
    <w:rsid w:val="002F1CC1"/>
    <w:rsid w:val="005773E6"/>
    <w:rsid w:val="00C630EF"/>
    <w:rsid w:val="00CE6819"/>
    <w:rsid w:val="00EB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F1CC1"/>
    <w:pPr>
      <w:widowControl w:val="0"/>
      <w:autoSpaceDE w:val="0"/>
      <w:autoSpaceDN w:val="0"/>
      <w:spacing w:before="116"/>
      <w:ind w:left="18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CC1"/>
    <w:rPr>
      <w:rFonts w:ascii="Arial" w:eastAsia="Arial" w:hAnsi="Arial" w:cs="Arial"/>
      <w:b/>
      <w:bCs/>
    </w:rPr>
  </w:style>
  <w:style w:type="paragraph" w:styleId="BodyText">
    <w:name w:val="Body Text"/>
    <w:basedOn w:val="Normal"/>
    <w:link w:val="BodyTextChar"/>
    <w:uiPriority w:val="1"/>
    <w:qFormat/>
    <w:rsid w:val="002F1CC1"/>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2F1CC1"/>
    <w:rPr>
      <w:rFonts w:ascii="Arial" w:eastAsia="Arial" w:hAnsi="Arial" w:cs="Arial"/>
    </w:rPr>
  </w:style>
  <w:style w:type="paragraph" w:styleId="ListParagraph">
    <w:name w:val="List Paragraph"/>
    <w:basedOn w:val="Normal"/>
    <w:uiPriority w:val="1"/>
    <w:qFormat/>
    <w:rsid w:val="002F1CC1"/>
    <w:pPr>
      <w:widowControl w:val="0"/>
      <w:autoSpaceDE w:val="0"/>
      <w:autoSpaceDN w:val="0"/>
      <w:ind w:left="1373" w:hanging="180"/>
    </w:pPr>
    <w:rPr>
      <w:rFonts w:ascii="Arial" w:eastAsia="Arial" w:hAnsi="Arial" w:cs="Arial"/>
    </w:rPr>
  </w:style>
  <w:style w:type="paragraph" w:styleId="Header">
    <w:name w:val="header"/>
    <w:basedOn w:val="Normal"/>
    <w:link w:val="HeaderChar"/>
    <w:uiPriority w:val="99"/>
    <w:unhideWhenUsed/>
    <w:rsid w:val="002F1CC1"/>
    <w:pPr>
      <w:tabs>
        <w:tab w:val="center" w:pos="4680"/>
        <w:tab w:val="right" w:pos="9360"/>
      </w:tabs>
    </w:pPr>
  </w:style>
  <w:style w:type="character" w:customStyle="1" w:styleId="HeaderChar">
    <w:name w:val="Header Char"/>
    <w:basedOn w:val="DefaultParagraphFont"/>
    <w:link w:val="Header"/>
    <w:uiPriority w:val="99"/>
    <w:rsid w:val="002F1CC1"/>
  </w:style>
  <w:style w:type="paragraph" w:styleId="Footer">
    <w:name w:val="footer"/>
    <w:basedOn w:val="Normal"/>
    <w:link w:val="FooterChar"/>
    <w:uiPriority w:val="99"/>
    <w:unhideWhenUsed/>
    <w:rsid w:val="00EB2440"/>
    <w:pPr>
      <w:tabs>
        <w:tab w:val="center" w:pos="4680"/>
        <w:tab w:val="right" w:pos="9360"/>
      </w:tabs>
    </w:pPr>
  </w:style>
  <w:style w:type="character" w:customStyle="1" w:styleId="FooterChar">
    <w:name w:val="Footer Char"/>
    <w:basedOn w:val="DefaultParagraphFont"/>
    <w:link w:val="Footer"/>
    <w:uiPriority w:val="99"/>
    <w:rsid w:val="00EB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2021-12-21T21:11:00Z</dcterms:created>
  <dcterms:modified xsi:type="dcterms:W3CDTF">2021-12-21T21:12:00Z</dcterms:modified>
</cp:coreProperties>
</file>