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5C9A" w:rsidP="00AA5C9A" w:rsidRDefault="00AA5C9A" w14:paraId="73B79D97" w14:textId="77777777">
      <w:r>
        <w:t>Template for the PRA Burden Statement</w:t>
      </w:r>
    </w:p>
    <w:p w:rsidR="00AA5C9A" w:rsidP="00AA5C9A" w:rsidRDefault="00AA5C9A" w14:paraId="6625A110" w14:textId="77777777"/>
    <w:p w:rsidR="00AA5C9A" w:rsidP="00AA5C9A" w:rsidRDefault="00AA5C9A" w14:paraId="270C6E4D" w14:textId="1B077886">
      <w:pPr>
        <w:pStyle w:val="Default"/>
      </w:pPr>
      <w:r>
        <w:t xml:space="preserve">According to the Paperwork Reduction Act of 1995, no persons are required to respond to a collection of information unless such collection displays a valid OMB control number.  The valid OMB control number for this information collection is 1845-0045.  Public reporting burden for this collection of information is estimated to average 30 minutes per response, including time for 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 and completing and reviewing the collection of information.  The obligation to respond to this collection is </w:t>
      </w:r>
      <w:r w:rsidRPr="008313BC">
        <w:t>voluntary</w:t>
      </w:r>
      <w:r>
        <w:t xml:space="preserve">.  If you have comments or concerns regarding the status of your individual submission of this </w:t>
      </w:r>
      <w:r w:rsidRPr="00AA5C9A">
        <w:t>survey</w:t>
      </w:r>
      <w:r>
        <w:t xml:space="preserve">, please contact </w:t>
      </w:r>
      <w:r>
        <w:rPr>
          <w:i/>
          <w:iCs/>
        </w:rPr>
        <w:t>the appropriate School Participation Division contact information will be added for each release.</w:t>
      </w:r>
    </w:p>
    <w:p w:rsidR="00AA5C9A" w:rsidP="00AA5C9A" w:rsidRDefault="00AA5C9A" w14:paraId="532662A4" w14:textId="77777777"/>
    <w:p w:rsidR="0079632F" w:rsidRDefault="0079632F" w14:paraId="7C4D65D4" w14:textId="77777777"/>
    <w:sectPr w:rsidR="00796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9A"/>
    <w:rsid w:val="00660C85"/>
    <w:rsid w:val="0079632F"/>
    <w:rsid w:val="00A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AC89"/>
  <w15:chartTrackingRefBased/>
  <w15:docId w15:val="{094F914C-DF16-4275-9BC6-4BBD0D7C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9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5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4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Mullan, Kate</cp:lastModifiedBy>
  <cp:revision>2</cp:revision>
  <dcterms:created xsi:type="dcterms:W3CDTF">2021-02-12T15:37:00Z</dcterms:created>
  <dcterms:modified xsi:type="dcterms:W3CDTF">2021-02-12T15:37:00Z</dcterms:modified>
</cp:coreProperties>
</file>